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C693" w14:textId="77777777" w:rsidR="006A5060" w:rsidRDefault="006A5060">
      <w:pPr>
        <w:spacing w:line="360" w:lineRule="auto"/>
        <w:rPr>
          <w:rFonts w:asciiTheme="minorEastAsia" w:eastAsiaTheme="minorEastAsia" w:hAnsiTheme="minorEastAsia" w:cs="宋体"/>
          <w:b/>
          <w:szCs w:val="32"/>
          <w:lang w:val="zh-CN"/>
        </w:rPr>
      </w:pPr>
    </w:p>
    <w:p w14:paraId="4F63DB01" w14:textId="77777777" w:rsidR="006A5060" w:rsidRDefault="00980D72">
      <w:pPr>
        <w:spacing w:line="480" w:lineRule="auto"/>
        <w:jc w:val="center"/>
        <w:rPr>
          <w:rFonts w:asciiTheme="minorEastAsia" w:eastAsiaTheme="minorEastAsia" w:hAnsiTheme="minorEastAsia" w:cs="宋体"/>
          <w:color w:val="000000"/>
          <w:sz w:val="48"/>
          <w:szCs w:val="48"/>
        </w:rPr>
      </w:pPr>
      <w:r>
        <w:rPr>
          <w:rFonts w:asciiTheme="minorEastAsia" w:eastAsiaTheme="minorEastAsia" w:hAnsiTheme="minorEastAsia" w:cs="宋体" w:hint="eastAsia"/>
          <w:color w:val="000000"/>
          <w:sz w:val="48"/>
          <w:szCs w:val="48"/>
        </w:rPr>
        <w:t>襄城县人民医院胃肠</w:t>
      </w:r>
      <w:proofErr w:type="gramStart"/>
      <w:r>
        <w:rPr>
          <w:rFonts w:asciiTheme="minorEastAsia" w:eastAsiaTheme="minorEastAsia" w:hAnsiTheme="minorEastAsia" w:cs="宋体" w:hint="eastAsia"/>
          <w:color w:val="000000"/>
          <w:sz w:val="48"/>
          <w:szCs w:val="48"/>
        </w:rPr>
        <w:t>镜设备</w:t>
      </w:r>
      <w:proofErr w:type="gramEnd"/>
      <w:r>
        <w:rPr>
          <w:rFonts w:asciiTheme="minorEastAsia" w:eastAsiaTheme="minorEastAsia" w:hAnsiTheme="minorEastAsia" w:cs="宋体" w:hint="eastAsia"/>
          <w:color w:val="000000"/>
          <w:sz w:val="48"/>
          <w:szCs w:val="48"/>
        </w:rPr>
        <w:t>(不见面开标)</w:t>
      </w:r>
    </w:p>
    <w:p w14:paraId="44D59AE4" w14:textId="77777777" w:rsidR="006A5060" w:rsidRDefault="006A5060">
      <w:pPr>
        <w:spacing w:line="360" w:lineRule="auto"/>
        <w:rPr>
          <w:rFonts w:asciiTheme="minorEastAsia" w:eastAsiaTheme="minorEastAsia" w:hAnsiTheme="minorEastAsia" w:cs="宋体"/>
          <w:color w:val="000000"/>
        </w:rPr>
      </w:pPr>
    </w:p>
    <w:p w14:paraId="51A3FB63" w14:textId="77777777" w:rsidR="006A5060" w:rsidRDefault="006A5060">
      <w:pPr>
        <w:spacing w:line="360" w:lineRule="auto"/>
        <w:rPr>
          <w:rFonts w:asciiTheme="minorEastAsia" w:eastAsiaTheme="minorEastAsia" w:hAnsiTheme="minorEastAsia" w:cs="宋体"/>
          <w:color w:val="000000"/>
        </w:rPr>
      </w:pPr>
    </w:p>
    <w:p w14:paraId="1AEFE7A6" w14:textId="77777777" w:rsidR="006A5060" w:rsidRDefault="006A5060">
      <w:pPr>
        <w:spacing w:line="360" w:lineRule="auto"/>
        <w:rPr>
          <w:rFonts w:asciiTheme="minorEastAsia" w:eastAsiaTheme="minorEastAsia" w:hAnsiTheme="minorEastAsia" w:cs="宋体"/>
          <w:color w:val="000000"/>
        </w:rPr>
      </w:pPr>
    </w:p>
    <w:p w14:paraId="00968740" w14:textId="77777777" w:rsidR="006A5060" w:rsidRDefault="006A5060">
      <w:pPr>
        <w:spacing w:line="360" w:lineRule="auto"/>
        <w:rPr>
          <w:rFonts w:asciiTheme="minorEastAsia" w:eastAsiaTheme="minorEastAsia" w:hAnsiTheme="minorEastAsia" w:cs="宋体"/>
          <w:color w:val="000000"/>
        </w:rPr>
      </w:pPr>
    </w:p>
    <w:p w14:paraId="29CF61B7" w14:textId="77777777" w:rsidR="006A5060" w:rsidRDefault="006A5060">
      <w:pPr>
        <w:spacing w:line="360" w:lineRule="auto"/>
        <w:rPr>
          <w:rFonts w:asciiTheme="minorEastAsia" w:eastAsiaTheme="minorEastAsia" w:hAnsiTheme="minorEastAsia" w:cs="宋体"/>
          <w:color w:val="000000"/>
        </w:rPr>
      </w:pPr>
    </w:p>
    <w:p w14:paraId="13E47D8E" w14:textId="77777777" w:rsidR="006A5060" w:rsidRDefault="006A5060">
      <w:pPr>
        <w:spacing w:line="360" w:lineRule="auto"/>
        <w:rPr>
          <w:rFonts w:asciiTheme="minorEastAsia" w:eastAsiaTheme="minorEastAsia" w:hAnsiTheme="minorEastAsia" w:cs="宋体"/>
          <w:color w:val="000000"/>
        </w:rPr>
      </w:pPr>
    </w:p>
    <w:p w14:paraId="3FB167EC" w14:textId="77777777" w:rsidR="006A5060" w:rsidRDefault="006A5060">
      <w:pPr>
        <w:spacing w:line="360" w:lineRule="auto"/>
        <w:jc w:val="center"/>
        <w:rPr>
          <w:rFonts w:asciiTheme="minorEastAsia" w:eastAsiaTheme="minorEastAsia" w:hAnsiTheme="minorEastAsia" w:cs="宋体"/>
          <w:b/>
          <w:bCs/>
          <w:color w:val="000000"/>
          <w:w w:val="90"/>
          <w:sz w:val="96"/>
          <w:szCs w:val="120"/>
        </w:rPr>
      </w:pPr>
    </w:p>
    <w:p w14:paraId="13EC94D4" w14:textId="77777777" w:rsidR="006A5060" w:rsidRDefault="00980D72">
      <w:pPr>
        <w:spacing w:line="360" w:lineRule="auto"/>
        <w:jc w:val="center"/>
        <w:rPr>
          <w:rFonts w:asciiTheme="minorEastAsia" w:eastAsiaTheme="minorEastAsia" w:hAnsiTheme="minorEastAsia" w:cs="宋体"/>
          <w:b/>
          <w:bCs/>
          <w:color w:val="000000"/>
          <w:w w:val="90"/>
          <w:sz w:val="96"/>
          <w:szCs w:val="120"/>
        </w:rPr>
      </w:pPr>
      <w:r>
        <w:rPr>
          <w:rFonts w:asciiTheme="minorEastAsia" w:eastAsiaTheme="minorEastAsia" w:hAnsiTheme="minorEastAsia" w:cs="宋体" w:hint="eastAsia"/>
          <w:b/>
          <w:bCs/>
          <w:color w:val="000000"/>
          <w:w w:val="90"/>
          <w:sz w:val="96"/>
          <w:szCs w:val="120"/>
        </w:rPr>
        <w:t>招　标　文　件</w:t>
      </w:r>
    </w:p>
    <w:p w14:paraId="76163AC4" w14:textId="77777777" w:rsidR="006A5060" w:rsidRDefault="006A5060">
      <w:pPr>
        <w:spacing w:line="360" w:lineRule="auto"/>
        <w:jc w:val="center"/>
        <w:rPr>
          <w:rFonts w:asciiTheme="minorEastAsia" w:eastAsiaTheme="minorEastAsia" w:hAnsiTheme="minorEastAsia" w:cs="宋体"/>
          <w:sz w:val="20"/>
          <w:szCs w:val="28"/>
        </w:rPr>
      </w:pPr>
    </w:p>
    <w:p w14:paraId="4DD9626B" w14:textId="77777777" w:rsidR="006A5060" w:rsidRDefault="00980D72">
      <w:pPr>
        <w:spacing w:line="360" w:lineRule="auto"/>
        <w:jc w:val="center"/>
        <w:rPr>
          <w:rFonts w:asciiTheme="minorEastAsia" w:eastAsiaTheme="minorEastAsia" w:hAnsiTheme="minorEastAsia" w:cs="宋体"/>
          <w:sz w:val="32"/>
          <w:szCs w:val="28"/>
        </w:rPr>
      </w:pPr>
      <w:r>
        <w:rPr>
          <w:rFonts w:asciiTheme="minorEastAsia" w:eastAsiaTheme="minorEastAsia" w:hAnsiTheme="minorEastAsia" w:cs="宋体" w:hint="eastAsia"/>
          <w:sz w:val="32"/>
          <w:szCs w:val="28"/>
        </w:rPr>
        <w:t>采购编号：</w:t>
      </w:r>
      <w:proofErr w:type="gramStart"/>
      <w:r>
        <w:rPr>
          <w:rFonts w:asciiTheme="minorEastAsia" w:eastAsiaTheme="minorEastAsia" w:hAnsiTheme="minorEastAsia" w:cs="宋体" w:hint="eastAsia"/>
          <w:sz w:val="32"/>
          <w:szCs w:val="28"/>
        </w:rPr>
        <w:t>襄财招标</w:t>
      </w:r>
      <w:proofErr w:type="gramEnd"/>
      <w:r>
        <w:rPr>
          <w:rFonts w:asciiTheme="minorEastAsia" w:eastAsiaTheme="minorEastAsia" w:hAnsiTheme="minorEastAsia" w:cs="宋体" w:hint="eastAsia"/>
          <w:sz w:val="32"/>
          <w:szCs w:val="28"/>
        </w:rPr>
        <w:t>采购-2020-31</w:t>
      </w:r>
    </w:p>
    <w:p w14:paraId="27A18E65" w14:textId="77777777" w:rsidR="006A5060" w:rsidRDefault="006A5060">
      <w:pPr>
        <w:pStyle w:val="afa"/>
        <w:spacing w:line="360" w:lineRule="auto"/>
        <w:ind w:firstLine="220"/>
        <w:rPr>
          <w:rFonts w:asciiTheme="minorEastAsia" w:eastAsiaTheme="minorEastAsia" w:hAnsiTheme="minorEastAsia" w:cs="宋体"/>
          <w:sz w:val="22"/>
        </w:rPr>
      </w:pPr>
    </w:p>
    <w:p w14:paraId="7BE08544" w14:textId="77777777" w:rsidR="006A5060" w:rsidRDefault="006A5060">
      <w:pPr>
        <w:pStyle w:val="afa"/>
        <w:spacing w:line="360" w:lineRule="auto"/>
        <w:ind w:firstLine="220"/>
        <w:rPr>
          <w:rFonts w:asciiTheme="minorEastAsia" w:eastAsiaTheme="minorEastAsia" w:hAnsiTheme="minorEastAsia" w:cs="宋体"/>
          <w:sz w:val="22"/>
        </w:rPr>
      </w:pPr>
    </w:p>
    <w:p w14:paraId="6F6573F7" w14:textId="77777777" w:rsidR="006A5060" w:rsidRDefault="006A5060">
      <w:pPr>
        <w:pStyle w:val="afa"/>
        <w:spacing w:line="360" w:lineRule="auto"/>
        <w:ind w:firstLineChars="0" w:firstLine="0"/>
        <w:rPr>
          <w:rFonts w:asciiTheme="minorEastAsia" w:eastAsiaTheme="minorEastAsia" w:hAnsiTheme="minorEastAsia" w:cs="宋体"/>
          <w:sz w:val="22"/>
        </w:rPr>
      </w:pPr>
    </w:p>
    <w:p w14:paraId="221ECB16" w14:textId="77777777" w:rsidR="006A5060" w:rsidRDefault="006A5060">
      <w:pPr>
        <w:pStyle w:val="afa"/>
        <w:spacing w:line="360" w:lineRule="auto"/>
        <w:ind w:firstLine="220"/>
        <w:rPr>
          <w:rFonts w:asciiTheme="minorEastAsia" w:eastAsiaTheme="minorEastAsia" w:hAnsiTheme="minorEastAsia" w:cs="宋体"/>
          <w:sz w:val="22"/>
        </w:rPr>
      </w:pPr>
    </w:p>
    <w:p w14:paraId="1261C451" w14:textId="77777777" w:rsidR="006A5060" w:rsidRDefault="006A5060">
      <w:pPr>
        <w:pStyle w:val="afa"/>
        <w:spacing w:line="360" w:lineRule="auto"/>
        <w:ind w:firstLine="220"/>
        <w:rPr>
          <w:rFonts w:asciiTheme="minorEastAsia" w:eastAsiaTheme="minorEastAsia" w:hAnsiTheme="minorEastAsia" w:cs="宋体"/>
          <w:sz w:val="22"/>
        </w:rPr>
      </w:pPr>
    </w:p>
    <w:p w14:paraId="4BB5092E" w14:textId="77777777" w:rsidR="006A5060" w:rsidRDefault="006A5060">
      <w:pPr>
        <w:pStyle w:val="afa"/>
        <w:spacing w:line="360" w:lineRule="auto"/>
        <w:ind w:firstLine="220"/>
        <w:rPr>
          <w:rFonts w:asciiTheme="minorEastAsia" w:eastAsiaTheme="minorEastAsia" w:hAnsiTheme="minorEastAsia" w:cs="宋体"/>
          <w:sz w:val="22"/>
        </w:rPr>
      </w:pPr>
    </w:p>
    <w:p w14:paraId="7B2DF490" w14:textId="77777777" w:rsidR="006A5060" w:rsidRDefault="006A5060">
      <w:pPr>
        <w:pStyle w:val="afa"/>
        <w:spacing w:line="360" w:lineRule="auto"/>
        <w:ind w:firstLine="220"/>
        <w:rPr>
          <w:rFonts w:asciiTheme="minorEastAsia" w:eastAsiaTheme="minorEastAsia" w:hAnsiTheme="minorEastAsia" w:cs="宋体"/>
          <w:sz w:val="22"/>
        </w:rPr>
      </w:pPr>
    </w:p>
    <w:p w14:paraId="2D0C23C3" w14:textId="77777777" w:rsidR="006A5060" w:rsidRDefault="006A5060">
      <w:pPr>
        <w:pStyle w:val="afa"/>
        <w:spacing w:line="360" w:lineRule="auto"/>
        <w:ind w:firstLine="220"/>
        <w:rPr>
          <w:rFonts w:asciiTheme="minorEastAsia" w:eastAsiaTheme="minorEastAsia" w:hAnsiTheme="minorEastAsia" w:cs="宋体"/>
          <w:sz w:val="22"/>
        </w:rPr>
      </w:pPr>
    </w:p>
    <w:p w14:paraId="45C4B599" w14:textId="77777777" w:rsidR="006A5060" w:rsidRDefault="00980D72">
      <w:pPr>
        <w:spacing w:line="360" w:lineRule="auto"/>
        <w:jc w:val="center"/>
        <w:rPr>
          <w:rFonts w:asciiTheme="minorEastAsia" w:eastAsiaTheme="minorEastAsia" w:hAnsiTheme="minorEastAsia" w:cs="宋体"/>
          <w:sz w:val="36"/>
          <w:szCs w:val="30"/>
        </w:rPr>
      </w:pPr>
      <w:r>
        <w:rPr>
          <w:rFonts w:asciiTheme="minorEastAsia" w:eastAsiaTheme="minorEastAsia" w:hAnsiTheme="minorEastAsia" w:cs="宋体" w:hint="eastAsia"/>
          <w:sz w:val="36"/>
          <w:szCs w:val="30"/>
        </w:rPr>
        <w:t>采购人：襄城县人民医院</w:t>
      </w:r>
    </w:p>
    <w:p w14:paraId="26778C8B" w14:textId="77777777" w:rsidR="006A5060" w:rsidRDefault="00980D72">
      <w:pPr>
        <w:spacing w:line="360" w:lineRule="auto"/>
        <w:jc w:val="center"/>
        <w:rPr>
          <w:rFonts w:asciiTheme="minorEastAsia" w:eastAsiaTheme="minorEastAsia" w:hAnsiTheme="minorEastAsia" w:cs="宋体"/>
          <w:sz w:val="36"/>
          <w:szCs w:val="30"/>
        </w:rPr>
      </w:pPr>
      <w:r>
        <w:rPr>
          <w:rFonts w:asciiTheme="minorEastAsia" w:eastAsiaTheme="minorEastAsia" w:hAnsiTheme="minorEastAsia" w:cs="宋体" w:hint="eastAsia"/>
          <w:sz w:val="36"/>
          <w:szCs w:val="30"/>
        </w:rPr>
        <w:t>代理机构：欧</w:t>
      </w:r>
      <w:proofErr w:type="gramStart"/>
      <w:r>
        <w:rPr>
          <w:rFonts w:asciiTheme="minorEastAsia" w:eastAsiaTheme="minorEastAsia" w:hAnsiTheme="minorEastAsia" w:cs="宋体" w:hint="eastAsia"/>
          <w:sz w:val="36"/>
          <w:szCs w:val="30"/>
        </w:rPr>
        <w:t>邦工</w:t>
      </w:r>
      <w:proofErr w:type="gramEnd"/>
      <w:r>
        <w:rPr>
          <w:rFonts w:asciiTheme="minorEastAsia" w:eastAsiaTheme="minorEastAsia" w:hAnsiTheme="minorEastAsia" w:cs="宋体" w:hint="eastAsia"/>
          <w:sz w:val="36"/>
          <w:szCs w:val="30"/>
        </w:rPr>
        <w:t>程管理集团有限公司</w:t>
      </w:r>
    </w:p>
    <w:p w14:paraId="535781CB" w14:textId="77777777" w:rsidR="006A5060" w:rsidRDefault="00980D72">
      <w:pPr>
        <w:spacing w:line="360" w:lineRule="auto"/>
        <w:jc w:val="center"/>
        <w:rPr>
          <w:rFonts w:asciiTheme="minorEastAsia" w:eastAsiaTheme="minorEastAsia" w:hAnsiTheme="minorEastAsia" w:cs="宋体"/>
          <w:sz w:val="36"/>
          <w:szCs w:val="30"/>
        </w:rPr>
      </w:pPr>
      <w:r>
        <w:rPr>
          <w:rFonts w:asciiTheme="minorEastAsia" w:eastAsiaTheme="minorEastAsia" w:hAnsiTheme="minorEastAsia" w:cs="宋体" w:hint="eastAsia"/>
          <w:sz w:val="36"/>
          <w:szCs w:val="30"/>
        </w:rPr>
        <w:t>二</w:t>
      </w:r>
      <w:proofErr w:type="gramStart"/>
      <w:r>
        <w:rPr>
          <w:rFonts w:asciiTheme="minorEastAsia" w:eastAsiaTheme="minorEastAsia" w:hAnsiTheme="minorEastAsia" w:cs="宋体" w:hint="eastAsia"/>
          <w:sz w:val="36"/>
          <w:szCs w:val="30"/>
        </w:rPr>
        <w:t>0二</w:t>
      </w:r>
      <w:proofErr w:type="gramEnd"/>
      <w:r>
        <w:rPr>
          <w:rFonts w:asciiTheme="minorEastAsia" w:eastAsiaTheme="minorEastAsia" w:hAnsiTheme="minorEastAsia" w:cs="宋体" w:hint="eastAsia"/>
          <w:sz w:val="36"/>
          <w:szCs w:val="30"/>
        </w:rPr>
        <w:t>0年九月</w:t>
      </w:r>
    </w:p>
    <w:p w14:paraId="5F1B25A8" w14:textId="77777777" w:rsidR="006A5060" w:rsidRDefault="006A5060">
      <w:pPr>
        <w:widowControl w:val="0"/>
        <w:adjustRightInd w:val="0"/>
        <w:snapToGrid w:val="0"/>
        <w:spacing w:line="360" w:lineRule="auto"/>
        <w:ind w:firstLineChars="400" w:firstLine="1767"/>
        <w:rPr>
          <w:rStyle w:val="NormalCharacter"/>
          <w:rFonts w:asciiTheme="minorEastAsia" w:eastAsiaTheme="minorEastAsia" w:hAnsiTheme="minorEastAsia" w:cs="黑体"/>
          <w:b/>
          <w:bCs/>
          <w:sz w:val="44"/>
          <w:szCs w:val="44"/>
        </w:rPr>
        <w:sectPr w:rsidR="006A5060">
          <w:headerReference w:type="default" r:id="rId8"/>
          <w:footerReference w:type="default" r:id="rId9"/>
          <w:pgSz w:w="11906" w:h="16838"/>
          <w:pgMar w:top="1440" w:right="1800" w:bottom="1440" w:left="1800" w:header="851" w:footer="850" w:gutter="0"/>
          <w:pgNumType w:start="1"/>
          <w:cols w:space="720"/>
          <w:titlePg/>
          <w:docGrid w:type="lines" w:linePitch="312"/>
        </w:sectPr>
      </w:pPr>
    </w:p>
    <w:p w14:paraId="2F8080DD" w14:textId="77777777" w:rsidR="006A5060" w:rsidRDefault="00980D72">
      <w:pPr>
        <w:widowControl w:val="0"/>
        <w:adjustRightInd w:val="0"/>
        <w:snapToGrid w:val="0"/>
        <w:spacing w:line="360" w:lineRule="auto"/>
        <w:ind w:firstLine="551"/>
        <w:jc w:val="center"/>
        <w:rPr>
          <w:rStyle w:val="NormalCharacter"/>
          <w:rFonts w:asciiTheme="minorEastAsia" w:eastAsiaTheme="minorEastAsia" w:hAnsiTheme="minorEastAsia" w:cs="黑体"/>
          <w:b/>
          <w:bCs/>
          <w:sz w:val="48"/>
          <w:szCs w:val="44"/>
          <w:lang w:val="zh-CN"/>
        </w:rPr>
      </w:pPr>
      <w:r>
        <w:rPr>
          <w:rStyle w:val="NormalCharacter"/>
          <w:rFonts w:asciiTheme="minorEastAsia" w:eastAsiaTheme="minorEastAsia" w:hAnsiTheme="minorEastAsia" w:cs="黑体"/>
          <w:b/>
          <w:bCs/>
          <w:sz w:val="48"/>
          <w:szCs w:val="44"/>
          <w:lang w:val="zh-CN"/>
        </w:rPr>
        <w:lastRenderedPageBreak/>
        <w:t>招标文件目录</w:t>
      </w:r>
    </w:p>
    <w:p w14:paraId="6FDC6829" w14:textId="77777777" w:rsidR="006A5060" w:rsidRDefault="006A5060">
      <w:pPr>
        <w:widowControl w:val="0"/>
        <w:adjustRightInd w:val="0"/>
        <w:snapToGrid w:val="0"/>
        <w:spacing w:line="360" w:lineRule="auto"/>
        <w:ind w:firstLine="551"/>
        <w:rPr>
          <w:rStyle w:val="NormalCharacter"/>
          <w:rFonts w:asciiTheme="minorEastAsia" w:eastAsiaTheme="minorEastAsia" w:hAnsiTheme="minorEastAsia" w:cs="宋体"/>
          <w:b/>
          <w:bCs/>
          <w:sz w:val="32"/>
          <w:szCs w:val="32"/>
          <w:lang w:val="zh-CN"/>
        </w:rPr>
      </w:pPr>
    </w:p>
    <w:p w14:paraId="7594F0D7" w14:textId="77777777" w:rsidR="006A5060" w:rsidRDefault="00980D72">
      <w:pPr>
        <w:widowControl w:val="0"/>
        <w:adjustRightInd w:val="0"/>
        <w:snapToGrid w:val="0"/>
        <w:spacing w:line="360" w:lineRule="auto"/>
        <w:ind w:firstLine="551"/>
        <w:rPr>
          <w:rStyle w:val="NormalCharacter"/>
          <w:rFonts w:asciiTheme="minorEastAsia" w:eastAsiaTheme="minorEastAsia" w:hAnsiTheme="minorEastAsia" w:cs="宋体"/>
          <w:b/>
          <w:bCs/>
          <w:sz w:val="32"/>
          <w:szCs w:val="32"/>
          <w:lang w:val="zh-CN"/>
        </w:rPr>
      </w:pPr>
      <w:r>
        <w:rPr>
          <w:rStyle w:val="NormalCharacter"/>
          <w:rFonts w:asciiTheme="minorEastAsia" w:eastAsiaTheme="minorEastAsia" w:hAnsiTheme="minorEastAsia" w:cs="宋体"/>
          <w:b/>
          <w:bCs/>
          <w:sz w:val="32"/>
          <w:szCs w:val="32"/>
          <w:lang w:val="zh-CN"/>
        </w:rPr>
        <w:t>第一章投标邀请</w:t>
      </w:r>
    </w:p>
    <w:p w14:paraId="6DE8635C" w14:textId="77777777" w:rsidR="006A5060" w:rsidRDefault="00980D72">
      <w:pPr>
        <w:widowControl w:val="0"/>
        <w:adjustRightInd w:val="0"/>
        <w:snapToGrid w:val="0"/>
        <w:spacing w:line="360" w:lineRule="auto"/>
        <w:ind w:firstLine="551"/>
        <w:rPr>
          <w:rStyle w:val="NormalCharacter"/>
          <w:rFonts w:asciiTheme="minorEastAsia" w:eastAsiaTheme="minorEastAsia" w:hAnsiTheme="minorEastAsia" w:cs="宋体"/>
          <w:b/>
          <w:bCs/>
          <w:sz w:val="32"/>
          <w:szCs w:val="32"/>
          <w:lang w:val="zh-CN"/>
        </w:rPr>
      </w:pPr>
      <w:r>
        <w:rPr>
          <w:rStyle w:val="NormalCharacter"/>
          <w:rFonts w:asciiTheme="minorEastAsia" w:eastAsiaTheme="minorEastAsia" w:hAnsiTheme="minorEastAsia" w:cs="宋体"/>
          <w:b/>
          <w:bCs/>
          <w:sz w:val="32"/>
          <w:szCs w:val="32"/>
          <w:lang w:val="zh-CN"/>
        </w:rPr>
        <w:t>第二</w:t>
      </w:r>
      <w:proofErr w:type="gramStart"/>
      <w:r>
        <w:rPr>
          <w:rStyle w:val="NormalCharacter"/>
          <w:rFonts w:asciiTheme="minorEastAsia" w:eastAsiaTheme="minorEastAsia" w:hAnsiTheme="minorEastAsia" w:cs="宋体"/>
          <w:b/>
          <w:bCs/>
          <w:sz w:val="32"/>
          <w:szCs w:val="32"/>
          <w:lang w:val="zh-CN"/>
        </w:rPr>
        <w:t>章项目</w:t>
      </w:r>
      <w:proofErr w:type="gramEnd"/>
      <w:r>
        <w:rPr>
          <w:rStyle w:val="NormalCharacter"/>
          <w:rFonts w:asciiTheme="minorEastAsia" w:eastAsiaTheme="minorEastAsia" w:hAnsiTheme="minorEastAsia" w:cs="宋体"/>
          <w:b/>
          <w:bCs/>
          <w:sz w:val="32"/>
          <w:szCs w:val="32"/>
          <w:lang w:val="zh-CN"/>
        </w:rPr>
        <w:t>需求</w:t>
      </w:r>
    </w:p>
    <w:p w14:paraId="0738B8FC" w14:textId="77777777" w:rsidR="006A5060" w:rsidRDefault="00980D72">
      <w:pPr>
        <w:widowControl w:val="0"/>
        <w:adjustRightInd w:val="0"/>
        <w:snapToGrid w:val="0"/>
        <w:spacing w:line="360" w:lineRule="auto"/>
        <w:ind w:firstLine="560"/>
        <w:rPr>
          <w:rStyle w:val="NormalCharacter"/>
          <w:rFonts w:asciiTheme="minorEastAsia" w:eastAsiaTheme="minorEastAsia" w:hAnsiTheme="minorEastAsia"/>
          <w:b/>
          <w:kern w:val="0"/>
          <w:sz w:val="32"/>
          <w:szCs w:val="32"/>
        </w:rPr>
      </w:pPr>
      <w:r>
        <w:rPr>
          <w:rStyle w:val="NormalCharacter"/>
          <w:rFonts w:asciiTheme="minorEastAsia" w:eastAsiaTheme="minorEastAsia" w:hAnsiTheme="minorEastAsia" w:cs="宋体"/>
          <w:b/>
          <w:bCs/>
          <w:sz w:val="32"/>
          <w:szCs w:val="32"/>
          <w:lang w:val="zh-CN"/>
        </w:rPr>
        <w:t>第三章</w:t>
      </w:r>
      <w:r>
        <w:rPr>
          <w:rStyle w:val="NormalCharacter"/>
          <w:rFonts w:asciiTheme="minorEastAsia" w:eastAsiaTheme="minorEastAsia" w:hAnsiTheme="minorEastAsia"/>
          <w:b/>
          <w:kern w:val="0"/>
          <w:sz w:val="32"/>
          <w:szCs w:val="32"/>
        </w:rPr>
        <w:t>投标人须知前附表</w:t>
      </w:r>
    </w:p>
    <w:p w14:paraId="261D5911" w14:textId="77777777" w:rsidR="006A5060" w:rsidRDefault="00980D72">
      <w:pPr>
        <w:widowControl w:val="0"/>
        <w:tabs>
          <w:tab w:val="left" w:pos="6255"/>
        </w:tabs>
        <w:adjustRightInd w:val="0"/>
        <w:snapToGrid w:val="0"/>
        <w:spacing w:line="360" w:lineRule="auto"/>
        <w:ind w:firstLine="560"/>
        <w:rPr>
          <w:rStyle w:val="NormalCharacter"/>
          <w:rFonts w:asciiTheme="minorEastAsia" w:eastAsiaTheme="minorEastAsia" w:hAnsiTheme="minorEastAsia"/>
          <w:b/>
          <w:kern w:val="0"/>
          <w:sz w:val="32"/>
          <w:szCs w:val="32"/>
        </w:rPr>
      </w:pPr>
      <w:r>
        <w:rPr>
          <w:rStyle w:val="NormalCharacter"/>
          <w:rFonts w:asciiTheme="minorEastAsia" w:eastAsiaTheme="minorEastAsia" w:hAnsiTheme="minorEastAsia" w:cs="宋体"/>
          <w:b/>
          <w:bCs/>
          <w:sz w:val="32"/>
          <w:szCs w:val="32"/>
          <w:lang w:val="zh-CN"/>
        </w:rPr>
        <w:t>第四章</w:t>
      </w:r>
      <w:r>
        <w:rPr>
          <w:rStyle w:val="NormalCharacter"/>
          <w:rFonts w:asciiTheme="minorEastAsia" w:eastAsiaTheme="minorEastAsia" w:hAnsiTheme="minorEastAsia"/>
          <w:b/>
          <w:kern w:val="0"/>
          <w:sz w:val="32"/>
          <w:szCs w:val="32"/>
        </w:rPr>
        <w:t>投标人须知</w:t>
      </w:r>
    </w:p>
    <w:p w14:paraId="4EEE9985" w14:textId="77777777" w:rsidR="006A5060" w:rsidRDefault="00980D72">
      <w:pPr>
        <w:widowControl w:val="0"/>
        <w:adjustRightInd w:val="0"/>
        <w:snapToGrid w:val="0"/>
        <w:spacing w:line="360" w:lineRule="auto"/>
        <w:ind w:firstLine="560"/>
        <w:rPr>
          <w:rStyle w:val="NormalCharacter"/>
          <w:rFonts w:asciiTheme="minorEastAsia" w:eastAsiaTheme="minorEastAsia" w:hAnsiTheme="minorEastAsia"/>
          <w:sz w:val="32"/>
          <w:szCs w:val="32"/>
          <w:lang w:val="zh-CN"/>
        </w:rPr>
      </w:pPr>
      <w:r>
        <w:rPr>
          <w:rStyle w:val="NormalCharacter"/>
          <w:rFonts w:asciiTheme="minorEastAsia" w:eastAsiaTheme="minorEastAsia" w:hAnsiTheme="minorEastAsia"/>
          <w:sz w:val="32"/>
          <w:szCs w:val="32"/>
          <w:lang w:val="zh-CN"/>
        </w:rPr>
        <w:t>一、概念释义</w:t>
      </w:r>
    </w:p>
    <w:p w14:paraId="328473EF" w14:textId="77777777" w:rsidR="006A5060" w:rsidRDefault="00980D72">
      <w:pPr>
        <w:widowControl w:val="0"/>
        <w:adjustRightInd w:val="0"/>
        <w:snapToGrid w:val="0"/>
        <w:spacing w:line="360" w:lineRule="auto"/>
        <w:ind w:firstLine="560"/>
        <w:rPr>
          <w:rStyle w:val="NormalCharacter"/>
          <w:rFonts w:asciiTheme="minorEastAsia" w:eastAsiaTheme="minorEastAsia" w:hAnsiTheme="minorEastAsia"/>
          <w:sz w:val="32"/>
          <w:szCs w:val="32"/>
          <w:lang w:val="zh-CN"/>
        </w:rPr>
      </w:pPr>
      <w:r>
        <w:rPr>
          <w:rStyle w:val="NormalCharacter"/>
          <w:rFonts w:asciiTheme="minorEastAsia" w:eastAsiaTheme="minorEastAsia" w:hAnsiTheme="minorEastAsia"/>
          <w:sz w:val="32"/>
          <w:szCs w:val="32"/>
          <w:lang w:val="zh-CN"/>
        </w:rPr>
        <w:t>二、</w:t>
      </w:r>
      <w:r>
        <w:rPr>
          <w:rStyle w:val="NormalCharacter"/>
          <w:rFonts w:asciiTheme="minorEastAsia" w:eastAsiaTheme="minorEastAsia" w:hAnsiTheme="minorEastAsia" w:hint="eastAsia"/>
          <w:sz w:val="32"/>
          <w:szCs w:val="32"/>
          <w:lang w:val="zh-CN"/>
        </w:rPr>
        <w:t>招标文件说明</w:t>
      </w:r>
    </w:p>
    <w:p w14:paraId="1E6071E4" w14:textId="77777777" w:rsidR="006A5060" w:rsidRDefault="00980D72">
      <w:pPr>
        <w:widowControl w:val="0"/>
        <w:adjustRightInd w:val="0"/>
        <w:snapToGrid w:val="0"/>
        <w:spacing w:line="360" w:lineRule="auto"/>
        <w:ind w:firstLine="560"/>
        <w:rPr>
          <w:rStyle w:val="NormalCharacter"/>
          <w:rFonts w:asciiTheme="minorEastAsia" w:eastAsiaTheme="minorEastAsia" w:hAnsiTheme="minorEastAsia"/>
          <w:sz w:val="32"/>
          <w:szCs w:val="32"/>
          <w:lang w:val="zh-CN"/>
        </w:rPr>
      </w:pPr>
      <w:r>
        <w:rPr>
          <w:rStyle w:val="NormalCharacter"/>
          <w:rFonts w:asciiTheme="minorEastAsia" w:eastAsiaTheme="minorEastAsia" w:hAnsiTheme="minorEastAsia"/>
          <w:sz w:val="32"/>
          <w:szCs w:val="32"/>
          <w:lang w:val="zh-CN"/>
        </w:rPr>
        <w:t>三、投标文件的编制</w:t>
      </w:r>
    </w:p>
    <w:p w14:paraId="74FDF80A" w14:textId="77777777" w:rsidR="006A5060" w:rsidRDefault="00980D72">
      <w:pPr>
        <w:widowControl w:val="0"/>
        <w:adjustRightInd w:val="0"/>
        <w:snapToGrid w:val="0"/>
        <w:spacing w:line="360" w:lineRule="auto"/>
        <w:ind w:firstLine="560"/>
        <w:rPr>
          <w:rStyle w:val="NormalCharacter"/>
          <w:rFonts w:asciiTheme="minorEastAsia" w:eastAsiaTheme="minorEastAsia" w:hAnsiTheme="minorEastAsia"/>
          <w:sz w:val="32"/>
          <w:szCs w:val="32"/>
          <w:lang w:val="zh-CN"/>
        </w:rPr>
      </w:pPr>
      <w:r>
        <w:rPr>
          <w:rStyle w:val="NormalCharacter"/>
          <w:rFonts w:asciiTheme="minorEastAsia" w:eastAsiaTheme="minorEastAsia" w:hAnsiTheme="minorEastAsia"/>
          <w:sz w:val="32"/>
          <w:szCs w:val="32"/>
          <w:lang w:val="zh-CN"/>
        </w:rPr>
        <w:t>四</w:t>
      </w:r>
      <w:r>
        <w:rPr>
          <w:rStyle w:val="NormalCharacter"/>
          <w:rFonts w:asciiTheme="minorEastAsia" w:eastAsiaTheme="minorEastAsia" w:hAnsiTheme="minorEastAsia" w:hint="eastAsia"/>
          <w:sz w:val="32"/>
          <w:szCs w:val="32"/>
          <w:lang w:val="zh-CN"/>
        </w:rPr>
        <w:t>、投标文件的递交</w:t>
      </w:r>
    </w:p>
    <w:p w14:paraId="4E218B06" w14:textId="77777777" w:rsidR="006A5060" w:rsidRDefault="00980D72">
      <w:pPr>
        <w:widowControl w:val="0"/>
        <w:adjustRightInd w:val="0"/>
        <w:snapToGrid w:val="0"/>
        <w:spacing w:line="360" w:lineRule="auto"/>
        <w:ind w:firstLine="560"/>
        <w:rPr>
          <w:rStyle w:val="NormalCharacter"/>
          <w:rFonts w:asciiTheme="minorEastAsia" w:eastAsiaTheme="minorEastAsia" w:hAnsiTheme="minorEastAsia"/>
          <w:sz w:val="32"/>
          <w:szCs w:val="32"/>
          <w:lang w:val="zh-CN"/>
        </w:rPr>
      </w:pPr>
      <w:r>
        <w:rPr>
          <w:rStyle w:val="NormalCharacter"/>
          <w:rFonts w:asciiTheme="minorEastAsia" w:eastAsiaTheme="minorEastAsia" w:hAnsiTheme="minorEastAsia"/>
          <w:sz w:val="32"/>
          <w:szCs w:val="32"/>
          <w:lang w:val="zh-CN"/>
        </w:rPr>
        <w:t>五、开标和评标</w:t>
      </w:r>
    </w:p>
    <w:p w14:paraId="77DF3487" w14:textId="77777777" w:rsidR="006A5060" w:rsidRDefault="00980D72">
      <w:pPr>
        <w:widowControl w:val="0"/>
        <w:adjustRightInd w:val="0"/>
        <w:snapToGrid w:val="0"/>
        <w:spacing w:line="360" w:lineRule="auto"/>
        <w:ind w:firstLine="551"/>
        <w:rPr>
          <w:rStyle w:val="NormalCharacter"/>
          <w:rFonts w:asciiTheme="minorEastAsia" w:eastAsiaTheme="minorEastAsia" w:hAnsiTheme="minorEastAsia" w:cs="宋体"/>
          <w:b/>
          <w:bCs/>
          <w:sz w:val="32"/>
          <w:szCs w:val="32"/>
        </w:rPr>
      </w:pPr>
      <w:r>
        <w:rPr>
          <w:rStyle w:val="NormalCharacter"/>
          <w:rFonts w:asciiTheme="minorEastAsia" w:eastAsiaTheme="minorEastAsia" w:hAnsiTheme="minorEastAsia"/>
          <w:sz w:val="32"/>
          <w:szCs w:val="32"/>
          <w:lang w:val="zh-CN"/>
        </w:rPr>
        <w:t>六、</w:t>
      </w:r>
      <w:r>
        <w:rPr>
          <w:rStyle w:val="NormalCharacter"/>
          <w:rFonts w:asciiTheme="minorEastAsia" w:eastAsiaTheme="minorEastAsia" w:hAnsiTheme="minorEastAsia" w:hint="eastAsia"/>
          <w:sz w:val="32"/>
          <w:szCs w:val="32"/>
          <w:lang w:val="zh-CN"/>
        </w:rPr>
        <w:t>定标和授予合同</w:t>
      </w:r>
    </w:p>
    <w:p w14:paraId="48EF0698" w14:textId="77777777" w:rsidR="006A5060" w:rsidRDefault="00980D72">
      <w:pPr>
        <w:widowControl w:val="0"/>
        <w:adjustRightInd w:val="0"/>
        <w:snapToGrid w:val="0"/>
        <w:spacing w:line="360" w:lineRule="auto"/>
        <w:ind w:firstLine="551"/>
        <w:rPr>
          <w:rStyle w:val="NormalCharacter"/>
          <w:rFonts w:asciiTheme="minorEastAsia" w:eastAsiaTheme="minorEastAsia" w:hAnsiTheme="minorEastAsia" w:cs="宋体"/>
          <w:b/>
          <w:bCs/>
          <w:sz w:val="32"/>
          <w:szCs w:val="32"/>
          <w:lang w:val="zh-CN"/>
        </w:rPr>
      </w:pPr>
      <w:r>
        <w:rPr>
          <w:rStyle w:val="NormalCharacter"/>
          <w:rFonts w:asciiTheme="minorEastAsia" w:eastAsiaTheme="minorEastAsia" w:hAnsiTheme="minorEastAsia" w:cs="宋体"/>
          <w:b/>
          <w:bCs/>
          <w:sz w:val="32"/>
          <w:szCs w:val="32"/>
          <w:lang w:val="zh-CN"/>
        </w:rPr>
        <w:t>第五章</w:t>
      </w:r>
      <w:r>
        <w:rPr>
          <w:rStyle w:val="NormalCharacter"/>
          <w:rFonts w:asciiTheme="minorEastAsia" w:eastAsiaTheme="minorEastAsia" w:hAnsiTheme="minorEastAsia"/>
          <w:b/>
          <w:kern w:val="0"/>
          <w:sz w:val="32"/>
          <w:szCs w:val="32"/>
        </w:rPr>
        <w:t>政府采购政策功能</w:t>
      </w:r>
    </w:p>
    <w:p w14:paraId="14DCD042" w14:textId="77777777" w:rsidR="006A5060" w:rsidRDefault="00980D72">
      <w:pPr>
        <w:widowControl w:val="0"/>
        <w:adjustRightInd w:val="0"/>
        <w:snapToGrid w:val="0"/>
        <w:spacing w:line="360" w:lineRule="auto"/>
        <w:ind w:firstLine="551"/>
        <w:rPr>
          <w:rStyle w:val="NormalCharacter"/>
          <w:rFonts w:asciiTheme="minorEastAsia" w:eastAsiaTheme="minorEastAsia" w:hAnsiTheme="minorEastAsia" w:cs="宋体"/>
          <w:b/>
          <w:bCs/>
          <w:sz w:val="32"/>
          <w:szCs w:val="32"/>
          <w:lang w:val="zh-CN"/>
        </w:rPr>
      </w:pPr>
      <w:r>
        <w:rPr>
          <w:rStyle w:val="NormalCharacter"/>
          <w:rFonts w:asciiTheme="minorEastAsia" w:eastAsiaTheme="minorEastAsia" w:hAnsiTheme="minorEastAsia" w:cs="宋体"/>
          <w:b/>
          <w:bCs/>
          <w:sz w:val="32"/>
          <w:szCs w:val="32"/>
          <w:lang w:val="zh-CN"/>
        </w:rPr>
        <w:t>第六</w:t>
      </w:r>
      <w:proofErr w:type="gramStart"/>
      <w:r>
        <w:rPr>
          <w:rStyle w:val="NormalCharacter"/>
          <w:rFonts w:asciiTheme="minorEastAsia" w:eastAsiaTheme="minorEastAsia" w:hAnsiTheme="minorEastAsia" w:cs="宋体"/>
          <w:b/>
          <w:bCs/>
          <w:sz w:val="32"/>
          <w:szCs w:val="32"/>
          <w:lang w:val="zh-CN"/>
        </w:rPr>
        <w:t>章</w:t>
      </w:r>
      <w:r>
        <w:rPr>
          <w:rStyle w:val="NormalCharacter"/>
          <w:rFonts w:asciiTheme="minorEastAsia" w:eastAsiaTheme="minorEastAsia" w:hAnsiTheme="minorEastAsia"/>
          <w:b/>
          <w:kern w:val="0"/>
          <w:sz w:val="32"/>
          <w:szCs w:val="32"/>
        </w:rPr>
        <w:t>资格</w:t>
      </w:r>
      <w:proofErr w:type="gramEnd"/>
      <w:r>
        <w:rPr>
          <w:rStyle w:val="NormalCharacter"/>
          <w:rFonts w:asciiTheme="minorEastAsia" w:eastAsiaTheme="minorEastAsia" w:hAnsiTheme="minorEastAsia"/>
          <w:b/>
          <w:kern w:val="0"/>
          <w:sz w:val="32"/>
          <w:szCs w:val="32"/>
        </w:rPr>
        <w:t>审查与评标</w:t>
      </w:r>
    </w:p>
    <w:p w14:paraId="762E420D" w14:textId="77777777" w:rsidR="006A5060" w:rsidRDefault="00980D72">
      <w:pPr>
        <w:widowControl w:val="0"/>
        <w:adjustRightInd w:val="0"/>
        <w:snapToGrid w:val="0"/>
        <w:spacing w:line="360" w:lineRule="auto"/>
        <w:ind w:firstLine="551"/>
        <w:rPr>
          <w:rStyle w:val="NormalCharacter"/>
          <w:rFonts w:asciiTheme="minorEastAsia" w:eastAsiaTheme="minorEastAsia" w:hAnsiTheme="minorEastAsia" w:cs="宋体"/>
          <w:b/>
          <w:bCs/>
          <w:sz w:val="32"/>
          <w:szCs w:val="32"/>
        </w:rPr>
      </w:pPr>
      <w:r>
        <w:rPr>
          <w:rStyle w:val="NormalCharacter"/>
          <w:rFonts w:asciiTheme="minorEastAsia" w:eastAsiaTheme="minorEastAsia" w:hAnsiTheme="minorEastAsia" w:cs="宋体"/>
          <w:b/>
          <w:bCs/>
          <w:sz w:val="32"/>
          <w:szCs w:val="32"/>
          <w:lang w:val="zh-CN"/>
        </w:rPr>
        <w:t>第七章</w:t>
      </w:r>
      <w:r>
        <w:rPr>
          <w:rStyle w:val="NormalCharacter"/>
          <w:rFonts w:asciiTheme="minorEastAsia" w:eastAsiaTheme="minorEastAsia" w:hAnsiTheme="minorEastAsia" w:hint="eastAsia"/>
          <w:b/>
          <w:kern w:val="0"/>
          <w:sz w:val="32"/>
          <w:szCs w:val="32"/>
        </w:rPr>
        <w:t>合同条款及格式</w:t>
      </w:r>
    </w:p>
    <w:p w14:paraId="67A8D0E6" w14:textId="77777777" w:rsidR="006A5060" w:rsidRDefault="00980D72">
      <w:pPr>
        <w:widowControl w:val="0"/>
        <w:adjustRightInd w:val="0"/>
        <w:snapToGrid w:val="0"/>
        <w:spacing w:line="360" w:lineRule="auto"/>
        <w:ind w:firstLine="551"/>
        <w:rPr>
          <w:rStyle w:val="NormalCharacter"/>
          <w:rFonts w:asciiTheme="minorEastAsia" w:eastAsiaTheme="minorEastAsia" w:hAnsiTheme="minorEastAsia"/>
          <w:b/>
          <w:kern w:val="0"/>
          <w:sz w:val="32"/>
          <w:szCs w:val="32"/>
        </w:rPr>
      </w:pPr>
      <w:r>
        <w:rPr>
          <w:rStyle w:val="NormalCharacter"/>
          <w:rFonts w:asciiTheme="minorEastAsia" w:eastAsiaTheme="minorEastAsia" w:hAnsiTheme="minorEastAsia" w:cs="宋体"/>
          <w:b/>
          <w:bCs/>
          <w:sz w:val="32"/>
          <w:szCs w:val="32"/>
          <w:lang w:val="zh-CN"/>
        </w:rPr>
        <w:t>第八章</w:t>
      </w:r>
      <w:r>
        <w:rPr>
          <w:rStyle w:val="NormalCharacter"/>
          <w:rFonts w:asciiTheme="minorEastAsia" w:eastAsiaTheme="minorEastAsia" w:hAnsiTheme="minorEastAsia"/>
          <w:b/>
          <w:kern w:val="0"/>
          <w:sz w:val="32"/>
          <w:szCs w:val="32"/>
        </w:rPr>
        <w:t>投标文件有关格式</w:t>
      </w:r>
    </w:p>
    <w:p w14:paraId="52630236" w14:textId="77777777" w:rsidR="006A5060" w:rsidRDefault="006A5060">
      <w:pPr>
        <w:widowControl w:val="0"/>
        <w:adjustRightInd w:val="0"/>
        <w:snapToGrid w:val="0"/>
        <w:spacing w:line="360" w:lineRule="auto"/>
        <w:ind w:firstLine="551"/>
        <w:rPr>
          <w:rStyle w:val="NormalCharacter"/>
          <w:rFonts w:asciiTheme="minorEastAsia" w:eastAsiaTheme="minorEastAsia" w:hAnsiTheme="minorEastAsia"/>
          <w:b/>
          <w:kern w:val="0"/>
          <w:sz w:val="32"/>
          <w:szCs w:val="32"/>
        </w:rPr>
      </w:pPr>
    </w:p>
    <w:p w14:paraId="3B58B8B8" w14:textId="77777777" w:rsidR="006A5060" w:rsidRDefault="006A5060">
      <w:pPr>
        <w:widowControl w:val="0"/>
        <w:adjustRightInd w:val="0"/>
        <w:snapToGrid w:val="0"/>
        <w:spacing w:line="360" w:lineRule="auto"/>
        <w:ind w:firstLine="551"/>
        <w:rPr>
          <w:rStyle w:val="NormalCharacter"/>
          <w:rFonts w:asciiTheme="minorEastAsia" w:eastAsiaTheme="minorEastAsia" w:hAnsiTheme="minorEastAsia"/>
          <w:b/>
          <w:kern w:val="0"/>
          <w:sz w:val="36"/>
          <w:szCs w:val="36"/>
        </w:rPr>
      </w:pPr>
    </w:p>
    <w:p w14:paraId="55B34249" w14:textId="77777777" w:rsidR="006A5060" w:rsidRDefault="006A5060">
      <w:pPr>
        <w:pStyle w:val="UserStyle33"/>
        <w:widowControl w:val="0"/>
        <w:shd w:val="clear" w:color="auto" w:fill="FFFFFF"/>
        <w:adjustRightInd w:val="0"/>
        <w:snapToGrid w:val="0"/>
        <w:spacing w:line="360" w:lineRule="auto"/>
        <w:jc w:val="center"/>
        <w:rPr>
          <w:rStyle w:val="NormalCharacter"/>
          <w:rFonts w:asciiTheme="minorEastAsia" w:eastAsiaTheme="minorEastAsia" w:hAnsiTheme="minorEastAsia"/>
          <w:b/>
          <w:sz w:val="36"/>
          <w:szCs w:val="36"/>
        </w:rPr>
      </w:pPr>
    </w:p>
    <w:p w14:paraId="5902C362" w14:textId="77777777" w:rsidR="006A5060" w:rsidRDefault="006A5060">
      <w:pPr>
        <w:pStyle w:val="UserStyle33"/>
        <w:widowControl w:val="0"/>
        <w:shd w:val="clear" w:color="auto" w:fill="FFFFFF"/>
        <w:adjustRightInd w:val="0"/>
        <w:snapToGrid w:val="0"/>
        <w:spacing w:line="360" w:lineRule="auto"/>
        <w:jc w:val="center"/>
        <w:rPr>
          <w:rStyle w:val="NormalCharacter"/>
          <w:rFonts w:asciiTheme="minorEastAsia" w:eastAsiaTheme="minorEastAsia" w:hAnsiTheme="minorEastAsia"/>
          <w:b/>
          <w:sz w:val="36"/>
          <w:szCs w:val="36"/>
        </w:rPr>
      </w:pPr>
    </w:p>
    <w:p w14:paraId="5A0E70C6" w14:textId="77777777" w:rsidR="006A5060" w:rsidRDefault="00980D72" w:rsidP="00660E44">
      <w:pPr>
        <w:pStyle w:val="UserStyle33"/>
        <w:pageBreakBefore/>
        <w:widowControl w:val="0"/>
        <w:shd w:val="clear" w:color="auto" w:fill="FFFFFF"/>
        <w:adjustRightInd w:val="0"/>
        <w:snapToGrid w:val="0"/>
        <w:spacing w:beforeLines="50" w:before="159" w:line="360" w:lineRule="auto"/>
        <w:jc w:val="center"/>
        <w:outlineLvl w:val="0"/>
        <w:rPr>
          <w:rStyle w:val="NormalCharacter"/>
          <w:rFonts w:asciiTheme="minorEastAsia" w:eastAsiaTheme="minorEastAsia" w:hAnsiTheme="minorEastAsia"/>
          <w:b/>
          <w:sz w:val="36"/>
          <w:szCs w:val="36"/>
        </w:rPr>
      </w:pPr>
      <w:r>
        <w:rPr>
          <w:rStyle w:val="NormalCharacter"/>
          <w:rFonts w:asciiTheme="minorEastAsia" w:eastAsiaTheme="minorEastAsia" w:hAnsiTheme="minorEastAsia"/>
          <w:b/>
          <w:sz w:val="36"/>
          <w:szCs w:val="36"/>
        </w:rPr>
        <w:lastRenderedPageBreak/>
        <w:t>第一章投标邀请</w:t>
      </w:r>
    </w:p>
    <w:p w14:paraId="77094487" w14:textId="77777777" w:rsidR="006A5060" w:rsidRDefault="00980D72">
      <w:pPr>
        <w:widowControl w:val="0"/>
        <w:pBdr>
          <w:top w:val="single" w:sz="4" w:space="1" w:color="auto"/>
          <w:left w:val="single" w:sz="4" w:space="4" w:color="auto"/>
          <w:bottom w:val="single" w:sz="4" w:space="12" w:color="auto"/>
          <w:right w:val="single" w:sz="4" w:space="4" w:color="auto"/>
        </w:pBd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项目概况</w:t>
      </w:r>
    </w:p>
    <w:p w14:paraId="3996DEC3" w14:textId="77777777" w:rsidR="006A5060" w:rsidRDefault="00980D72">
      <w:pPr>
        <w:widowControl w:val="0"/>
        <w:pBdr>
          <w:top w:val="single" w:sz="4" w:space="1" w:color="auto"/>
          <w:left w:val="single" w:sz="4" w:space="4" w:color="auto"/>
          <w:bottom w:val="single" w:sz="4" w:space="12" w:color="auto"/>
          <w:right w:val="single" w:sz="4" w:space="4" w:color="auto"/>
        </w:pBd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u w:val="single"/>
        </w:rPr>
        <w:t>襄城县人民医院胃肠</w:t>
      </w:r>
      <w:proofErr w:type="gramStart"/>
      <w:r>
        <w:rPr>
          <w:rFonts w:asciiTheme="minorEastAsia" w:eastAsiaTheme="minorEastAsia" w:hAnsiTheme="minorEastAsia" w:hint="eastAsia"/>
          <w:szCs w:val="21"/>
          <w:u w:val="single"/>
        </w:rPr>
        <w:t>镜设备</w:t>
      </w:r>
      <w:proofErr w:type="gramEnd"/>
      <w:r>
        <w:rPr>
          <w:rFonts w:asciiTheme="minorEastAsia" w:eastAsiaTheme="minorEastAsia" w:hAnsiTheme="minorEastAsia" w:hint="eastAsia"/>
          <w:szCs w:val="21"/>
        </w:rPr>
        <w:t>招标项目的潜在投标人应在</w:t>
      </w:r>
      <w:r>
        <w:rPr>
          <w:rFonts w:asciiTheme="minorEastAsia" w:eastAsiaTheme="minorEastAsia" w:hAnsiTheme="minorEastAsia" w:hint="eastAsia"/>
          <w:szCs w:val="21"/>
          <w:u w:val="single"/>
        </w:rPr>
        <w:t>《全国公共资源交易平台（河南省·许昌市）》（http://ggzy.xuchang.gov.cn/）</w:t>
      </w:r>
      <w:r>
        <w:rPr>
          <w:rFonts w:asciiTheme="minorEastAsia" w:eastAsiaTheme="minorEastAsia" w:hAnsiTheme="minorEastAsia" w:hint="eastAsia"/>
          <w:szCs w:val="21"/>
        </w:rPr>
        <w:t>获取招标文件，并于2020</w:t>
      </w:r>
      <w:r>
        <w:rPr>
          <w:rFonts w:asciiTheme="minorEastAsia" w:eastAsiaTheme="minorEastAsia" w:hAnsiTheme="minorEastAsia" w:hint="eastAsia"/>
          <w:bCs/>
          <w:szCs w:val="21"/>
          <w:u w:val="single"/>
        </w:rPr>
        <w:t>年09月</w:t>
      </w:r>
      <w:r w:rsidR="00660BF4">
        <w:rPr>
          <w:rFonts w:asciiTheme="minorEastAsia" w:eastAsiaTheme="minorEastAsia" w:hAnsiTheme="minorEastAsia" w:hint="eastAsia"/>
          <w:bCs/>
          <w:szCs w:val="21"/>
          <w:u w:val="single"/>
        </w:rPr>
        <w:t>30</w:t>
      </w:r>
      <w:r>
        <w:rPr>
          <w:rFonts w:asciiTheme="minorEastAsia" w:eastAsiaTheme="minorEastAsia" w:hAnsiTheme="minorEastAsia" w:hint="eastAsia"/>
          <w:bCs/>
          <w:szCs w:val="21"/>
          <w:u w:val="single"/>
        </w:rPr>
        <w:t xml:space="preserve">  日 09 点 00 分（</w:t>
      </w:r>
      <w:r>
        <w:rPr>
          <w:rFonts w:asciiTheme="minorEastAsia" w:eastAsiaTheme="minorEastAsia" w:hAnsiTheme="minorEastAsia" w:hint="eastAsia"/>
          <w:bCs/>
          <w:szCs w:val="21"/>
        </w:rPr>
        <w:t>北京时间）前递交投标</w:t>
      </w:r>
      <w:r>
        <w:rPr>
          <w:rFonts w:asciiTheme="minorEastAsia" w:eastAsiaTheme="minorEastAsia" w:hAnsiTheme="minorEastAsia"/>
          <w:bCs/>
          <w:szCs w:val="21"/>
        </w:rPr>
        <w:t>文件</w:t>
      </w:r>
      <w:r>
        <w:rPr>
          <w:rFonts w:asciiTheme="minorEastAsia" w:eastAsiaTheme="minorEastAsia" w:hAnsiTheme="minorEastAsia" w:hint="eastAsia"/>
          <w:szCs w:val="21"/>
        </w:rPr>
        <w:t>。</w:t>
      </w:r>
    </w:p>
    <w:p w14:paraId="6BECB215" w14:textId="77777777" w:rsidR="006A5060" w:rsidRDefault="00980D72">
      <w:pPr>
        <w:pStyle w:val="UserStyle33"/>
        <w:widowControl w:val="0"/>
        <w:shd w:val="clear" w:color="auto" w:fill="FFFFFF"/>
        <w:adjustRightInd w:val="0"/>
        <w:snapToGrid w:val="0"/>
        <w:spacing w:line="360" w:lineRule="auto"/>
        <w:ind w:firstLineChars="200" w:firstLine="422"/>
        <w:jc w:val="left"/>
        <w:rPr>
          <w:rStyle w:val="NormalCharacter"/>
          <w:rFonts w:asciiTheme="minorEastAsia" w:eastAsiaTheme="minorEastAsia" w:hAnsiTheme="minorEastAsia" w:cs="黑体"/>
          <w:b/>
          <w:bCs/>
          <w:sz w:val="21"/>
          <w:szCs w:val="21"/>
        </w:rPr>
      </w:pPr>
      <w:r>
        <w:rPr>
          <w:rStyle w:val="NormalCharacter"/>
          <w:rFonts w:asciiTheme="minorEastAsia" w:eastAsiaTheme="minorEastAsia" w:hAnsiTheme="minorEastAsia" w:cs="黑体"/>
          <w:b/>
          <w:bCs/>
          <w:sz w:val="21"/>
          <w:szCs w:val="21"/>
        </w:rPr>
        <w:t>一、项目基本情况</w:t>
      </w:r>
    </w:p>
    <w:p w14:paraId="7278C843" w14:textId="77777777" w:rsidR="006A5060" w:rsidRDefault="00980D72">
      <w:pPr>
        <w:pStyle w:val="HtmlNormal"/>
        <w:widowControl w:val="0"/>
        <w:tabs>
          <w:tab w:val="left" w:pos="5760"/>
        </w:tabs>
        <w:adjustRightInd w:val="0"/>
        <w:snapToGrid w:val="0"/>
        <w:spacing w:line="360" w:lineRule="auto"/>
        <w:ind w:firstLineChars="200" w:firstLine="420"/>
        <w:jc w:val="left"/>
        <w:rPr>
          <w:rStyle w:val="NormalCharacter"/>
          <w:rFonts w:asciiTheme="minorEastAsia" w:eastAsiaTheme="minorEastAsia" w:hAnsiTheme="minorEastAsia"/>
          <w:sz w:val="21"/>
          <w:szCs w:val="21"/>
        </w:rPr>
      </w:pPr>
      <w:r>
        <w:rPr>
          <w:rStyle w:val="NormalCharacter"/>
          <w:rFonts w:asciiTheme="minorEastAsia" w:eastAsiaTheme="minorEastAsia" w:hAnsiTheme="minorEastAsia" w:hint="eastAsia"/>
          <w:sz w:val="21"/>
          <w:szCs w:val="21"/>
        </w:rPr>
        <w:t>1.</w:t>
      </w:r>
      <w:r>
        <w:rPr>
          <w:rStyle w:val="NormalCharacter"/>
          <w:rFonts w:asciiTheme="minorEastAsia" w:eastAsiaTheme="minorEastAsia" w:hAnsiTheme="minorEastAsia"/>
          <w:sz w:val="21"/>
          <w:szCs w:val="21"/>
        </w:rPr>
        <w:t>项目编号：</w:t>
      </w:r>
      <w:proofErr w:type="gramStart"/>
      <w:r>
        <w:rPr>
          <w:rStyle w:val="NormalCharacter"/>
          <w:rFonts w:asciiTheme="minorEastAsia" w:eastAsiaTheme="minorEastAsia" w:hAnsiTheme="minorEastAsia" w:hint="eastAsia"/>
          <w:sz w:val="21"/>
          <w:szCs w:val="21"/>
        </w:rPr>
        <w:t>襄财招标</w:t>
      </w:r>
      <w:proofErr w:type="gramEnd"/>
      <w:r>
        <w:rPr>
          <w:rStyle w:val="NormalCharacter"/>
          <w:rFonts w:asciiTheme="minorEastAsia" w:eastAsiaTheme="minorEastAsia" w:hAnsiTheme="minorEastAsia" w:hint="eastAsia"/>
          <w:sz w:val="21"/>
          <w:szCs w:val="21"/>
        </w:rPr>
        <w:t>采购-2020-31</w:t>
      </w:r>
    </w:p>
    <w:p w14:paraId="1EA79D44" w14:textId="77777777" w:rsidR="006A5060" w:rsidRDefault="00980D72">
      <w:pPr>
        <w:pStyle w:val="HtmlNormal"/>
        <w:widowControl w:val="0"/>
        <w:adjustRightInd w:val="0"/>
        <w:snapToGrid w:val="0"/>
        <w:spacing w:line="360" w:lineRule="auto"/>
        <w:ind w:firstLineChars="200" w:firstLine="420"/>
        <w:jc w:val="left"/>
        <w:rPr>
          <w:rStyle w:val="NormalCharacter"/>
          <w:rFonts w:asciiTheme="minorEastAsia" w:eastAsiaTheme="minorEastAsia" w:hAnsiTheme="minorEastAsia"/>
          <w:sz w:val="21"/>
          <w:szCs w:val="21"/>
        </w:rPr>
      </w:pPr>
      <w:r>
        <w:rPr>
          <w:rStyle w:val="NormalCharacter"/>
          <w:rFonts w:asciiTheme="minorEastAsia" w:eastAsiaTheme="minorEastAsia" w:hAnsiTheme="minorEastAsia" w:hint="eastAsia"/>
          <w:sz w:val="21"/>
          <w:szCs w:val="21"/>
        </w:rPr>
        <w:t>2.</w:t>
      </w:r>
      <w:r>
        <w:rPr>
          <w:rStyle w:val="NormalCharacter"/>
          <w:rFonts w:asciiTheme="minorEastAsia" w:eastAsiaTheme="minorEastAsia" w:hAnsiTheme="minorEastAsia"/>
          <w:sz w:val="21"/>
          <w:szCs w:val="21"/>
        </w:rPr>
        <w:t>项目名称：</w:t>
      </w:r>
      <w:r>
        <w:rPr>
          <w:rStyle w:val="NormalCharacter"/>
          <w:rFonts w:asciiTheme="minorEastAsia" w:eastAsiaTheme="minorEastAsia" w:hAnsiTheme="minorEastAsia" w:hint="eastAsia"/>
          <w:sz w:val="21"/>
          <w:szCs w:val="21"/>
        </w:rPr>
        <w:t>襄城县人民医院胃肠镜设备</w:t>
      </w:r>
    </w:p>
    <w:p w14:paraId="1F48F4F9" w14:textId="77777777" w:rsidR="006A5060" w:rsidRDefault="00980D72">
      <w:pPr>
        <w:pStyle w:val="HtmlNormal"/>
        <w:widowControl w:val="0"/>
        <w:adjustRightInd w:val="0"/>
        <w:snapToGrid w:val="0"/>
        <w:spacing w:line="360" w:lineRule="auto"/>
        <w:ind w:firstLineChars="200" w:firstLine="420"/>
        <w:jc w:val="left"/>
        <w:rPr>
          <w:rStyle w:val="NormalCharacter"/>
          <w:rFonts w:asciiTheme="minorEastAsia" w:eastAsiaTheme="minorEastAsia" w:hAnsiTheme="minorEastAsia"/>
          <w:sz w:val="21"/>
          <w:szCs w:val="21"/>
        </w:rPr>
      </w:pPr>
      <w:r>
        <w:rPr>
          <w:rStyle w:val="NormalCharacter"/>
          <w:rFonts w:asciiTheme="minorEastAsia" w:eastAsiaTheme="minorEastAsia" w:hAnsiTheme="minorEastAsia" w:hint="eastAsia"/>
          <w:sz w:val="21"/>
          <w:szCs w:val="21"/>
        </w:rPr>
        <w:t>3.采购方式：公开招标。</w:t>
      </w:r>
    </w:p>
    <w:p w14:paraId="4CEAC1EF" w14:textId="77777777" w:rsidR="006A5060" w:rsidRDefault="00980D72">
      <w:pPr>
        <w:pStyle w:val="HtmlNormal"/>
        <w:widowControl w:val="0"/>
        <w:adjustRightInd w:val="0"/>
        <w:snapToGrid w:val="0"/>
        <w:spacing w:line="360" w:lineRule="auto"/>
        <w:ind w:firstLineChars="200" w:firstLine="420"/>
        <w:jc w:val="left"/>
        <w:rPr>
          <w:rStyle w:val="NormalCharacter"/>
          <w:rFonts w:asciiTheme="minorEastAsia" w:eastAsiaTheme="minorEastAsia" w:hAnsiTheme="minorEastAsia"/>
          <w:sz w:val="21"/>
          <w:szCs w:val="21"/>
        </w:rPr>
      </w:pPr>
      <w:r>
        <w:rPr>
          <w:rStyle w:val="NormalCharacter"/>
          <w:rFonts w:asciiTheme="minorEastAsia" w:eastAsiaTheme="minorEastAsia" w:hAnsiTheme="minorEastAsia" w:hint="eastAsia"/>
          <w:sz w:val="21"/>
          <w:szCs w:val="21"/>
        </w:rPr>
        <w:t>4.</w:t>
      </w:r>
      <w:r>
        <w:rPr>
          <w:rStyle w:val="NormalCharacter"/>
          <w:rFonts w:asciiTheme="minorEastAsia" w:eastAsiaTheme="minorEastAsia" w:hAnsiTheme="minorEastAsia"/>
          <w:sz w:val="21"/>
          <w:szCs w:val="21"/>
        </w:rPr>
        <w:t>预算金额：</w:t>
      </w:r>
      <w:r>
        <w:rPr>
          <w:rStyle w:val="NormalCharacter"/>
          <w:rFonts w:asciiTheme="minorEastAsia" w:eastAsiaTheme="minorEastAsia" w:hAnsiTheme="minorEastAsia" w:hint="eastAsia"/>
          <w:sz w:val="21"/>
          <w:szCs w:val="21"/>
        </w:rPr>
        <w:t>5000000.00元，</w:t>
      </w:r>
    </w:p>
    <w:p w14:paraId="651EC09E" w14:textId="77777777" w:rsidR="006A5060" w:rsidRDefault="00980D72">
      <w:pPr>
        <w:pStyle w:val="HtmlNormal"/>
        <w:widowControl w:val="0"/>
        <w:adjustRightInd w:val="0"/>
        <w:snapToGrid w:val="0"/>
        <w:spacing w:line="360" w:lineRule="auto"/>
        <w:ind w:firstLineChars="200" w:firstLine="420"/>
        <w:jc w:val="left"/>
        <w:rPr>
          <w:rStyle w:val="NormalCharacter"/>
          <w:rFonts w:asciiTheme="minorEastAsia" w:eastAsiaTheme="minorEastAsia" w:hAnsiTheme="minorEastAsia"/>
          <w:sz w:val="21"/>
          <w:szCs w:val="21"/>
        </w:rPr>
      </w:pPr>
      <w:r>
        <w:rPr>
          <w:rStyle w:val="NormalCharacter"/>
          <w:rFonts w:asciiTheme="minorEastAsia" w:eastAsiaTheme="minorEastAsia" w:hAnsiTheme="minorEastAsia" w:hint="eastAsia"/>
          <w:sz w:val="21"/>
          <w:szCs w:val="21"/>
        </w:rPr>
        <w:t>5.最高限价：5000000.00元。</w:t>
      </w:r>
    </w:p>
    <w:p w14:paraId="67D06296" w14:textId="77777777" w:rsidR="006A5060" w:rsidRDefault="00980D72">
      <w:pPr>
        <w:widowControl w:val="0"/>
        <w:adjustRightInd w:val="0"/>
        <w:snapToGrid w:val="0"/>
        <w:spacing w:line="360" w:lineRule="auto"/>
        <w:ind w:firstLineChars="200" w:firstLine="420"/>
        <w:jc w:val="left"/>
        <w:rPr>
          <w:rStyle w:val="NormalCharacter"/>
          <w:rFonts w:asciiTheme="minorEastAsia" w:eastAsiaTheme="minorEastAsia" w:hAnsiTheme="minorEastAsia"/>
          <w:szCs w:val="21"/>
        </w:rPr>
      </w:pPr>
      <w:r>
        <w:rPr>
          <w:rStyle w:val="NormalCharacter"/>
          <w:rFonts w:asciiTheme="minorEastAsia" w:eastAsiaTheme="minorEastAsia" w:hAnsiTheme="minorEastAsia" w:hint="eastAsia"/>
          <w:szCs w:val="21"/>
        </w:rPr>
        <w:t>6.采购需求</w:t>
      </w:r>
      <w:r>
        <w:rPr>
          <w:rStyle w:val="NormalCharacter"/>
          <w:rFonts w:asciiTheme="minorEastAsia" w:eastAsiaTheme="minorEastAsia" w:hAnsiTheme="minorEastAsia"/>
          <w:szCs w:val="21"/>
        </w:rPr>
        <w:t>：</w:t>
      </w:r>
      <w:r>
        <w:rPr>
          <w:rStyle w:val="NormalCharacter"/>
          <w:rFonts w:asciiTheme="minorEastAsia" w:eastAsiaTheme="minorEastAsia" w:hAnsiTheme="minorEastAsia" w:hint="eastAsia"/>
          <w:szCs w:val="21"/>
        </w:rPr>
        <w:t>襄城县人民医院胃肠镜设备，主要包含：高清影像处理器2台、冷光源2台、高清放大电子胃镜3条、治疗型电子胃镜1条、高清电子肠镜 1条、超声主机1台等（具体要求和未尽事宜详见招标文件）。</w:t>
      </w:r>
    </w:p>
    <w:p w14:paraId="4062F1A1" w14:textId="77777777" w:rsidR="006A5060" w:rsidRDefault="00980D72">
      <w:pPr>
        <w:pStyle w:val="HtmlNormal"/>
        <w:widowControl w:val="0"/>
        <w:adjustRightInd w:val="0"/>
        <w:snapToGrid w:val="0"/>
        <w:spacing w:line="360" w:lineRule="auto"/>
        <w:ind w:firstLineChars="200" w:firstLine="420"/>
        <w:jc w:val="left"/>
        <w:rPr>
          <w:rStyle w:val="NormalCharacter"/>
          <w:rFonts w:asciiTheme="minorEastAsia" w:eastAsiaTheme="minorEastAsia" w:hAnsiTheme="minorEastAsia"/>
          <w:sz w:val="21"/>
          <w:szCs w:val="21"/>
        </w:rPr>
      </w:pPr>
      <w:r>
        <w:rPr>
          <w:rStyle w:val="NormalCharacter"/>
          <w:rFonts w:asciiTheme="minorEastAsia" w:eastAsiaTheme="minorEastAsia" w:hAnsiTheme="minorEastAsia" w:hint="eastAsia"/>
          <w:sz w:val="21"/>
          <w:szCs w:val="21"/>
        </w:rPr>
        <w:t>7.合同履行期限：自合同签订之日起50日历天</w:t>
      </w:r>
      <w:r>
        <w:rPr>
          <w:rStyle w:val="NormalCharacter"/>
          <w:rFonts w:asciiTheme="minorEastAsia" w:eastAsiaTheme="minorEastAsia" w:hAnsiTheme="minorEastAsia"/>
          <w:sz w:val="21"/>
          <w:szCs w:val="21"/>
        </w:rPr>
        <w:t>。</w:t>
      </w:r>
    </w:p>
    <w:p w14:paraId="2EDC7EDD" w14:textId="77777777" w:rsidR="006A5060" w:rsidRDefault="00980D72">
      <w:pPr>
        <w:pStyle w:val="HtmlNormal"/>
        <w:widowControl w:val="0"/>
        <w:adjustRightInd w:val="0"/>
        <w:snapToGrid w:val="0"/>
        <w:spacing w:line="360" w:lineRule="auto"/>
        <w:ind w:firstLineChars="200" w:firstLine="420"/>
        <w:jc w:val="left"/>
        <w:rPr>
          <w:rStyle w:val="NormalCharacter"/>
          <w:rFonts w:asciiTheme="minorEastAsia" w:eastAsiaTheme="minorEastAsia" w:hAnsiTheme="minorEastAsia"/>
          <w:sz w:val="21"/>
          <w:szCs w:val="21"/>
        </w:rPr>
      </w:pPr>
      <w:r>
        <w:rPr>
          <w:rStyle w:val="NormalCharacter"/>
          <w:rFonts w:asciiTheme="minorEastAsia" w:eastAsiaTheme="minorEastAsia" w:hAnsiTheme="minorEastAsia" w:hint="eastAsia"/>
          <w:sz w:val="21"/>
          <w:szCs w:val="21"/>
        </w:rPr>
        <w:t>8.进口产品：允许。</w:t>
      </w:r>
    </w:p>
    <w:p w14:paraId="5BFBA1CD" w14:textId="77777777" w:rsidR="006A5060" w:rsidRDefault="00980D72">
      <w:pPr>
        <w:pStyle w:val="HtmlNormal"/>
        <w:widowControl w:val="0"/>
        <w:adjustRightInd w:val="0"/>
        <w:snapToGrid w:val="0"/>
        <w:spacing w:line="360" w:lineRule="auto"/>
        <w:ind w:firstLineChars="200" w:firstLine="420"/>
        <w:jc w:val="left"/>
        <w:rPr>
          <w:rStyle w:val="NormalCharacter"/>
          <w:rFonts w:asciiTheme="minorEastAsia" w:eastAsiaTheme="minorEastAsia" w:hAnsiTheme="minorEastAsia"/>
          <w:sz w:val="21"/>
          <w:szCs w:val="21"/>
        </w:rPr>
      </w:pPr>
      <w:r>
        <w:rPr>
          <w:rStyle w:val="NormalCharacter"/>
          <w:rFonts w:asciiTheme="minorEastAsia" w:eastAsiaTheme="minorEastAsia" w:hAnsiTheme="minorEastAsia" w:hint="eastAsia"/>
          <w:sz w:val="21"/>
          <w:szCs w:val="21"/>
        </w:rPr>
        <w:t>9.本项目是否接受联合体投标：否。</w:t>
      </w:r>
    </w:p>
    <w:p w14:paraId="5F7B142E" w14:textId="77777777" w:rsidR="006A5060" w:rsidRDefault="00980D72">
      <w:pPr>
        <w:widowControl w:val="0"/>
        <w:shd w:val="clear" w:color="auto" w:fill="FFFFFF"/>
        <w:adjustRightInd w:val="0"/>
        <w:snapToGrid w:val="0"/>
        <w:spacing w:line="360" w:lineRule="auto"/>
        <w:ind w:firstLineChars="200" w:firstLine="422"/>
        <w:jc w:val="left"/>
        <w:textAlignment w:val="auto"/>
        <w:rPr>
          <w:rFonts w:asciiTheme="minorEastAsia" w:eastAsiaTheme="minorEastAsia" w:hAnsiTheme="minorEastAsia" w:cs="宋体"/>
          <w:color w:val="000000"/>
          <w:kern w:val="0"/>
          <w:szCs w:val="21"/>
        </w:rPr>
      </w:pPr>
      <w:r>
        <w:rPr>
          <w:rFonts w:asciiTheme="minorEastAsia" w:eastAsiaTheme="minorEastAsia" w:hAnsiTheme="minorEastAsia" w:cs="宋体" w:hint="eastAsia"/>
          <w:b/>
          <w:bCs/>
          <w:color w:val="000000"/>
          <w:kern w:val="0"/>
          <w:szCs w:val="21"/>
        </w:rPr>
        <w:t>二、申请人的资格要求：</w:t>
      </w:r>
    </w:p>
    <w:p w14:paraId="0FC21955" w14:textId="77777777" w:rsidR="006A5060" w:rsidRDefault="00980D72">
      <w:pPr>
        <w:widowControl w:val="0"/>
        <w:shd w:val="clear" w:color="auto" w:fill="FFFFFF"/>
        <w:adjustRightInd w:val="0"/>
        <w:snapToGrid w:val="0"/>
        <w:spacing w:line="360" w:lineRule="auto"/>
        <w:ind w:firstLineChars="200" w:firstLine="420"/>
        <w:jc w:val="left"/>
        <w:textAlignment w:val="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1.投标人须在中华人民共和国境内注册，具有独立法人资格。</w:t>
      </w:r>
    </w:p>
    <w:p w14:paraId="24528595" w14:textId="77777777" w:rsidR="006A5060" w:rsidRDefault="00980D72">
      <w:pPr>
        <w:widowControl w:val="0"/>
        <w:shd w:val="clear" w:color="auto" w:fill="FFFFFF"/>
        <w:adjustRightInd w:val="0"/>
        <w:snapToGrid w:val="0"/>
        <w:spacing w:line="360" w:lineRule="auto"/>
        <w:ind w:firstLineChars="200" w:firstLine="420"/>
        <w:jc w:val="left"/>
        <w:textAlignment w:val="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2.符合《中华人民共和国政府采购法》第二十二条之规定。</w:t>
      </w:r>
    </w:p>
    <w:p w14:paraId="0CDB6559" w14:textId="77777777" w:rsidR="006A5060" w:rsidRDefault="00980D72">
      <w:pPr>
        <w:widowControl w:val="0"/>
        <w:shd w:val="clear" w:color="auto" w:fill="FFFFFF"/>
        <w:adjustRightInd w:val="0"/>
        <w:snapToGrid w:val="0"/>
        <w:spacing w:line="360" w:lineRule="auto"/>
        <w:ind w:firstLineChars="200" w:firstLine="420"/>
        <w:jc w:val="left"/>
        <w:textAlignment w:val="auto"/>
        <w:rPr>
          <w:rFonts w:asciiTheme="minorEastAsia" w:eastAsiaTheme="minorEastAsia" w:hAnsiTheme="minorEastAsia" w:cs="宋体"/>
          <w:color w:val="000000"/>
          <w:kern w:val="0"/>
          <w:szCs w:val="21"/>
        </w:rPr>
      </w:pPr>
      <w:bookmarkStart w:id="0" w:name="_Toc28359004"/>
      <w:bookmarkEnd w:id="0"/>
      <w:r>
        <w:rPr>
          <w:rFonts w:asciiTheme="minorEastAsia" w:eastAsiaTheme="minorEastAsia" w:hAnsiTheme="minorEastAsia" w:cs="宋体" w:hint="eastAsia"/>
          <w:color w:val="000000"/>
          <w:kern w:val="0"/>
          <w:szCs w:val="21"/>
        </w:rPr>
        <w:t>3.落实政府采购政策需满足的资格要求：无</w:t>
      </w:r>
    </w:p>
    <w:p w14:paraId="57CBADFE" w14:textId="77777777" w:rsidR="006A5060" w:rsidRDefault="00980D72">
      <w:pPr>
        <w:widowControl w:val="0"/>
        <w:shd w:val="clear" w:color="auto" w:fill="FFFFFF"/>
        <w:adjustRightInd w:val="0"/>
        <w:snapToGrid w:val="0"/>
        <w:spacing w:line="360" w:lineRule="auto"/>
        <w:ind w:firstLineChars="200" w:firstLine="420"/>
        <w:jc w:val="left"/>
        <w:textAlignment w:val="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4.投标人为生产厂商时须提供《医疗器械生产许可证》，代理商时需提供《医疗器械经营许可证》或医疗器械经营备案凭证</w:t>
      </w:r>
      <w:proofErr w:type="gramStart"/>
      <w:r>
        <w:rPr>
          <w:rFonts w:asciiTheme="minorEastAsia" w:eastAsiaTheme="minorEastAsia" w:hAnsiTheme="minorEastAsia" w:cs="宋体" w:hint="eastAsia"/>
          <w:color w:val="000000"/>
          <w:kern w:val="0"/>
          <w:szCs w:val="21"/>
        </w:rPr>
        <w:t>”</w:t>
      </w:r>
      <w:proofErr w:type="gramEnd"/>
      <w:r>
        <w:rPr>
          <w:rFonts w:asciiTheme="minorEastAsia" w:eastAsiaTheme="minorEastAsia" w:hAnsiTheme="minorEastAsia" w:cs="宋体" w:hint="eastAsia"/>
          <w:color w:val="000000"/>
          <w:kern w:val="0"/>
          <w:szCs w:val="21"/>
        </w:rPr>
        <w:t>。</w:t>
      </w:r>
    </w:p>
    <w:p w14:paraId="3BDEDEFD" w14:textId="77777777" w:rsidR="006A5060" w:rsidRDefault="00980D72">
      <w:pPr>
        <w:widowControl w:val="0"/>
        <w:shd w:val="clear" w:color="auto" w:fill="FFFFFF"/>
        <w:adjustRightInd w:val="0"/>
        <w:snapToGrid w:val="0"/>
        <w:spacing w:line="360" w:lineRule="auto"/>
        <w:ind w:firstLineChars="200" w:firstLine="420"/>
        <w:jc w:val="left"/>
        <w:textAlignment w:val="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5.未被列入“信用中国”网站(www.creditchina.gov.cn)失信被执行人、重大税收违法案件当事人名单的投标人；“中国政府采购网” (www.ccgp.gov.cn)政府采购严重违法失信行为记录名单的投标人；“中国社会组织公共服务平台”网站（www.chinanpo.gov.cn）严重违法失信的社会组织；提供上述查询结果页面查询，时间应在本公告发布之日起至开标前。</w:t>
      </w:r>
    </w:p>
    <w:p w14:paraId="701D5118" w14:textId="77777777" w:rsidR="006A5060" w:rsidRDefault="00980D72">
      <w:pPr>
        <w:widowControl w:val="0"/>
        <w:shd w:val="clear" w:color="auto" w:fill="FFFFFF"/>
        <w:adjustRightInd w:val="0"/>
        <w:snapToGrid w:val="0"/>
        <w:spacing w:line="360" w:lineRule="auto"/>
        <w:ind w:firstLineChars="200" w:firstLine="420"/>
        <w:jc w:val="left"/>
        <w:textAlignment w:val="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6.投标人的法定代表人为同一个人的两个及两个以上法人，母公司、子公司及其控股公司等，不得在本项目中同时投标。</w:t>
      </w:r>
    </w:p>
    <w:p w14:paraId="2FBD06F9" w14:textId="77777777" w:rsidR="006A5060" w:rsidRDefault="00980D72">
      <w:pPr>
        <w:widowControl w:val="0"/>
        <w:shd w:val="clear" w:color="auto" w:fill="FFFFFF"/>
        <w:adjustRightInd w:val="0"/>
        <w:snapToGrid w:val="0"/>
        <w:spacing w:line="360" w:lineRule="auto"/>
        <w:ind w:firstLineChars="200" w:firstLine="420"/>
        <w:jc w:val="left"/>
        <w:textAlignment w:val="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7.本次招标采用资格后审。</w:t>
      </w:r>
    </w:p>
    <w:p w14:paraId="01C13EAD" w14:textId="77777777" w:rsidR="006A5060" w:rsidRDefault="00980D72">
      <w:pPr>
        <w:widowControl w:val="0"/>
        <w:shd w:val="clear" w:color="auto" w:fill="FFFFFF"/>
        <w:adjustRightInd w:val="0"/>
        <w:snapToGrid w:val="0"/>
        <w:spacing w:line="360" w:lineRule="auto"/>
        <w:ind w:firstLineChars="200" w:firstLine="422"/>
        <w:jc w:val="left"/>
        <w:textAlignment w:val="auto"/>
        <w:rPr>
          <w:rFonts w:asciiTheme="minorEastAsia" w:eastAsiaTheme="minorEastAsia" w:hAnsiTheme="minorEastAsia" w:cs="宋体"/>
          <w:color w:val="000000"/>
          <w:kern w:val="0"/>
          <w:szCs w:val="21"/>
        </w:rPr>
      </w:pPr>
      <w:r>
        <w:rPr>
          <w:rFonts w:asciiTheme="minorEastAsia" w:eastAsiaTheme="minorEastAsia" w:hAnsiTheme="minorEastAsia" w:cs="宋体" w:hint="eastAsia"/>
          <w:b/>
          <w:bCs/>
          <w:color w:val="000000"/>
          <w:kern w:val="0"/>
          <w:szCs w:val="21"/>
        </w:rPr>
        <w:t>三、获取招标文件</w:t>
      </w:r>
    </w:p>
    <w:p w14:paraId="6D8E1982" w14:textId="77777777" w:rsidR="006A5060" w:rsidRDefault="00980D72">
      <w:pPr>
        <w:widowControl w:val="0"/>
        <w:shd w:val="clear" w:color="auto" w:fill="FFFFFF"/>
        <w:adjustRightInd w:val="0"/>
        <w:snapToGrid w:val="0"/>
        <w:spacing w:line="360" w:lineRule="auto"/>
        <w:ind w:firstLineChars="200" w:firstLine="420"/>
        <w:jc w:val="left"/>
        <w:textAlignment w:val="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lastRenderedPageBreak/>
        <w:t>1.时间：即日起至响应截止时间</w:t>
      </w:r>
      <w:proofErr w:type="gramStart"/>
      <w:r>
        <w:rPr>
          <w:rFonts w:asciiTheme="minorEastAsia" w:eastAsiaTheme="minorEastAsia" w:hAnsiTheme="minorEastAsia" w:cs="宋体" w:hint="eastAsia"/>
          <w:color w:val="000000"/>
          <w:kern w:val="0"/>
          <w:szCs w:val="21"/>
        </w:rPr>
        <w:t>止</w:t>
      </w:r>
      <w:proofErr w:type="gramEnd"/>
    </w:p>
    <w:p w14:paraId="7F7585F0" w14:textId="77777777" w:rsidR="006A5060" w:rsidRDefault="00980D72">
      <w:pPr>
        <w:widowControl w:val="0"/>
        <w:shd w:val="clear" w:color="auto" w:fill="FFFFFF"/>
        <w:adjustRightInd w:val="0"/>
        <w:snapToGrid w:val="0"/>
        <w:spacing w:line="360" w:lineRule="auto"/>
        <w:ind w:firstLineChars="200" w:firstLine="420"/>
        <w:jc w:val="left"/>
        <w:textAlignment w:val="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2.地点：《全国公共资源交易平台（河南省·许昌市）》（http://ggzy.xuchang.gov.cn/）</w:t>
      </w:r>
    </w:p>
    <w:p w14:paraId="5AA046BD" w14:textId="77777777" w:rsidR="006A5060" w:rsidRDefault="00980D72">
      <w:pPr>
        <w:widowControl w:val="0"/>
        <w:shd w:val="clear" w:color="auto" w:fill="FFFFFF"/>
        <w:adjustRightInd w:val="0"/>
        <w:snapToGrid w:val="0"/>
        <w:spacing w:line="360" w:lineRule="auto"/>
        <w:ind w:firstLineChars="200" w:firstLine="420"/>
        <w:jc w:val="left"/>
        <w:textAlignment w:val="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3.方式：在线下载</w:t>
      </w:r>
    </w:p>
    <w:p w14:paraId="51C6B8EB" w14:textId="77777777" w:rsidR="006A5060" w:rsidRDefault="00980D72">
      <w:pPr>
        <w:widowControl w:val="0"/>
        <w:shd w:val="clear" w:color="auto" w:fill="FFFFFF"/>
        <w:adjustRightInd w:val="0"/>
        <w:snapToGrid w:val="0"/>
        <w:spacing w:line="360" w:lineRule="auto"/>
        <w:ind w:firstLineChars="200" w:firstLine="420"/>
        <w:jc w:val="left"/>
        <w:textAlignment w:val="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4.售价：300元/套</w:t>
      </w:r>
    </w:p>
    <w:p w14:paraId="4FB0FDAA" w14:textId="77777777" w:rsidR="006A5060" w:rsidRDefault="00980D72">
      <w:pPr>
        <w:widowControl w:val="0"/>
        <w:shd w:val="clear" w:color="auto" w:fill="FFFFFF"/>
        <w:adjustRightInd w:val="0"/>
        <w:snapToGrid w:val="0"/>
        <w:spacing w:line="360" w:lineRule="auto"/>
        <w:ind w:firstLineChars="200" w:firstLine="422"/>
        <w:jc w:val="left"/>
        <w:textAlignment w:val="auto"/>
        <w:rPr>
          <w:rFonts w:asciiTheme="minorEastAsia" w:eastAsiaTheme="minorEastAsia" w:hAnsiTheme="minorEastAsia" w:cs="宋体"/>
          <w:color w:val="000000"/>
          <w:kern w:val="0"/>
          <w:szCs w:val="21"/>
        </w:rPr>
      </w:pPr>
      <w:r>
        <w:rPr>
          <w:rFonts w:asciiTheme="minorEastAsia" w:eastAsiaTheme="minorEastAsia" w:hAnsiTheme="minorEastAsia" w:cs="宋体" w:hint="eastAsia"/>
          <w:b/>
          <w:bCs/>
          <w:color w:val="000000"/>
          <w:kern w:val="0"/>
          <w:szCs w:val="21"/>
        </w:rPr>
        <w:t>四、提交投标文件截止时间、开标时间和地点</w:t>
      </w:r>
    </w:p>
    <w:p w14:paraId="54004AFB" w14:textId="77777777" w:rsidR="006A5060" w:rsidRDefault="00980D72">
      <w:pPr>
        <w:widowControl w:val="0"/>
        <w:shd w:val="clear" w:color="auto" w:fill="FFFFFF"/>
        <w:adjustRightInd w:val="0"/>
        <w:snapToGrid w:val="0"/>
        <w:spacing w:line="360" w:lineRule="auto"/>
        <w:ind w:firstLineChars="200" w:firstLine="420"/>
        <w:jc w:val="left"/>
        <w:textAlignment w:val="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1.投标截止及开标时间：2020年09月</w:t>
      </w:r>
      <w:r w:rsidR="00660BF4">
        <w:rPr>
          <w:rFonts w:asciiTheme="minorEastAsia" w:eastAsiaTheme="minorEastAsia" w:hAnsiTheme="minorEastAsia" w:cs="宋体" w:hint="eastAsia"/>
          <w:color w:val="000000"/>
          <w:kern w:val="0"/>
          <w:szCs w:val="21"/>
        </w:rPr>
        <w:t>30</w:t>
      </w:r>
      <w:r>
        <w:rPr>
          <w:rFonts w:asciiTheme="minorEastAsia" w:eastAsiaTheme="minorEastAsia" w:hAnsiTheme="minorEastAsia" w:cs="宋体" w:hint="eastAsia"/>
          <w:color w:val="000000"/>
          <w:kern w:val="0"/>
          <w:szCs w:val="21"/>
        </w:rPr>
        <w:t>日09时00分（北京时间）。</w:t>
      </w:r>
    </w:p>
    <w:p w14:paraId="2A49726D" w14:textId="77777777" w:rsidR="006A5060" w:rsidRDefault="00980D72">
      <w:pPr>
        <w:widowControl w:val="0"/>
        <w:shd w:val="clear" w:color="auto" w:fill="FFFFFF"/>
        <w:adjustRightInd w:val="0"/>
        <w:snapToGrid w:val="0"/>
        <w:spacing w:line="360" w:lineRule="auto"/>
        <w:ind w:firstLineChars="200" w:firstLine="420"/>
        <w:jc w:val="left"/>
        <w:textAlignment w:val="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开标地点：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14:paraId="5EB78102" w14:textId="77777777" w:rsidR="006A5060" w:rsidRDefault="00980D72">
      <w:pPr>
        <w:widowControl w:val="0"/>
        <w:shd w:val="clear" w:color="auto" w:fill="FFFFFF"/>
        <w:adjustRightInd w:val="0"/>
        <w:snapToGrid w:val="0"/>
        <w:spacing w:line="360" w:lineRule="auto"/>
        <w:ind w:firstLineChars="200" w:firstLine="422"/>
        <w:jc w:val="left"/>
        <w:textAlignment w:val="auto"/>
        <w:rPr>
          <w:rFonts w:asciiTheme="minorEastAsia" w:eastAsiaTheme="minorEastAsia" w:hAnsiTheme="minorEastAsia" w:cs="宋体"/>
          <w:color w:val="000000"/>
          <w:kern w:val="0"/>
          <w:szCs w:val="21"/>
        </w:rPr>
      </w:pPr>
      <w:r>
        <w:rPr>
          <w:rFonts w:asciiTheme="minorEastAsia" w:eastAsiaTheme="minorEastAsia" w:hAnsiTheme="minorEastAsia" w:cs="宋体" w:hint="eastAsia"/>
          <w:b/>
          <w:bCs/>
          <w:color w:val="000000"/>
          <w:kern w:val="0"/>
          <w:szCs w:val="21"/>
        </w:rPr>
        <w:t>五、公告期限</w:t>
      </w:r>
    </w:p>
    <w:p w14:paraId="40DD1985" w14:textId="77777777" w:rsidR="006A5060" w:rsidRDefault="00980D72">
      <w:pPr>
        <w:widowControl w:val="0"/>
        <w:shd w:val="clear" w:color="auto" w:fill="FFFFFF"/>
        <w:adjustRightInd w:val="0"/>
        <w:snapToGrid w:val="0"/>
        <w:spacing w:line="360" w:lineRule="auto"/>
        <w:ind w:firstLineChars="200" w:firstLine="420"/>
        <w:jc w:val="left"/>
        <w:textAlignment w:val="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本招标公告自发布之日起公告期限为5个工作日。</w:t>
      </w:r>
    </w:p>
    <w:p w14:paraId="7D28DD74" w14:textId="77777777" w:rsidR="006A5060" w:rsidRDefault="00980D72">
      <w:pPr>
        <w:widowControl w:val="0"/>
        <w:shd w:val="clear" w:color="auto" w:fill="FFFFFF"/>
        <w:adjustRightInd w:val="0"/>
        <w:snapToGrid w:val="0"/>
        <w:spacing w:line="360" w:lineRule="auto"/>
        <w:ind w:firstLineChars="200" w:firstLine="422"/>
        <w:jc w:val="left"/>
        <w:textAlignment w:val="auto"/>
        <w:rPr>
          <w:rFonts w:asciiTheme="minorEastAsia" w:eastAsiaTheme="minorEastAsia" w:hAnsiTheme="minorEastAsia" w:cs="宋体"/>
          <w:color w:val="000000"/>
          <w:kern w:val="0"/>
          <w:szCs w:val="21"/>
        </w:rPr>
      </w:pPr>
      <w:r>
        <w:rPr>
          <w:rFonts w:asciiTheme="minorEastAsia" w:eastAsiaTheme="minorEastAsia" w:hAnsiTheme="minorEastAsia" w:cs="宋体" w:hint="eastAsia"/>
          <w:b/>
          <w:bCs/>
          <w:color w:val="000000"/>
          <w:kern w:val="0"/>
          <w:szCs w:val="21"/>
        </w:rPr>
        <w:t>六、其他补充事宜</w:t>
      </w:r>
    </w:p>
    <w:p w14:paraId="23C498B0" w14:textId="77777777" w:rsidR="006A5060" w:rsidRDefault="00980D72">
      <w:pPr>
        <w:widowControl w:val="0"/>
        <w:shd w:val="clear" w:color="auto" w:fill="FFFFFF"/>
        <w:adjustRightInd w:val="0"/>
        <w:snapToGrid w:val="0"/>
        <w:spacing w:line="360" w:lineRule="auto"/>
        <w:ind w:firstLineChars="200" w:firstLine="420"/>
        <w:jc w:val="left"/>
        <w:textAlignment w:val="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1.本项目采用电子系统进行招投标，请在投标前详细阅读全国公共资源交易平台（河南省·许昌市）首页“资料下载”栏目的《交易系统全电子操作手册（投标人）》及其附件。</w:t>
      </w:r>
    </w:p>
    <w:p w14:paraId="482260FE" w14:textId="77777777" w:rsidR="006A5060" w:rsidRDefault="00980D72">
      <w:pPr>
        <w:widowControl w:val="0"/>
        <w:shd w:val="clear" w:color="auto" w:fill="FFFFFF"/>
        <w:adjustRightInd w:val="0"/>
        <w:snapToGrid w:val="0"/>
        <w:spacing w:line="360" w:lineRule="auto"/>
        <w:ind w:firstLineChars="200" w:firstLine="420"/>
        <w:jc w:val="left"/>
        <w:textAlignment w:val="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2.投标供应商在电子系统使用过程中遇到涉及系统使用的问题，可致电0374-2961598进行咨询。</w:t>
      </w:r>
    </w:p>
    <w:p w14:paraId="69EFCDEE" w14:textId="77777777" w:rsidR="006A5060" w:rsidRDefault="00980D72">
      <w:pPr>
        <w:widowControl w:val="0"/>
        <w:shd w:val="clear" w:color="auto" w:fill="FFFFFF"/>
        <w:adjustRightInd w:val="0"/>
        <w:snapToGrid w:val="0"/>
        <w:spacing w:line="360" w:lineRule="auto"/>
        <w:ind w:firstLineChars="200" w:firstLine="420"/>
        <w:jc w:val="left"/>
        <w:textAlignment w:val="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3.本次招标公告同时在“中国政府采购网”、“河南省政府采购网”、“许昌市政府采购网”、“全国公共资源交易平台（河南省·许昌市）”发布。</w:t>
      </w:r>
    </w:p>
    <w:p w14:paraId="2FBC259D" w14:textId="77777777" w:rsidR="006A5060" w:rsidRDefault="00980D72">
      <w:pPr>
        <w:widowControl w:val="0"/>
        <w:shd w:val="clear" w:color="auto" w:fill="FFFFFF"/>
        <w:adjustRightInd w:val="0"/>
        <w:snapToGrid w:val="0"/>
        <w:spacing w:line="360" w:lineRule="auto"/>
        <w:ind w:firstLineChars="200" w:firstLine="422"/>
        <w:jc w:val="left"/>
        <w:textAlignment w:val="auto"/>
        <w:rPr>
          <w:rFonts w:asciiTheme="minorEastAsia" w:eastAsiaTheme="minorEastAsia" w:hAnsiTheme="minorEastAsia" w:cs="宋体"/>
          <w:color w:val="000000"/>
          <w:kern w:val="0"/>
          <w:szCs w:val="21"/>
        </w:rPr>
      </w:pPr>
      <w:r>
        <w:rPr>
          <w:rFonts w:asciiTheme="minorEastAsia" w:eastAsiaTheme="minorEastAsia" w:hAnsiTheme="minorEastAsia" w:cs="宋体" w:hint="eastAsia"/>
          <w:b/>
          <w:bCs/>
          <w:color w:val="000000"/>
          <w:kern w:val="0"/>
          <w:szCs w:val="21"/>
        </w:rPr>
        <w:t>七、对本次招标提出询问，请按以下方式联系</w:t>
      </w:r>
    </w:p>
    <w:p w14:paraId="5FFBBF11" w14:textId="77777777" w:rsidR="006A5060" w:rsidRDefault="00980D72">
      <w:pPr>
        <w:widowControl w:val="0"/>
        <w:adjustRightInd w:val="0"/>
        <w:snapToGrid w:val="0"/>
        <w:spacing w:line="360" w:lineRule="auto"/>
        <w:ind w:firstLineChars="200" w:firstLine="420"/>
        <w:jc w:val="left"/>
        <w:rPr>
          <w:rStyle w:val="NormalCharacter"/>
          <w:rFonts w:asciiTheme="minorEastAsia" w:eastAsiaTheme="minorEastAsia" w:hAnsiTheme="minorEastAsia"/>
          <w:szCs w:val="21"/>
        </w:rPr>
      </w:pPr>
      <w:r>
        <w:rPr>
          <w:rStyle w:val="NormalCharacter"/>
          <w:rFonts w:asciiTheme="minorEastAsia" w:eastAsiaTheme="minorEastAsia" w:hAnsiTheme="minorEastAsia" w:hint="eastAsia"/>
          <w:szCs w:val="21"/>
        </w:rPr>
        <w:t>1.采购人：襄城县人民医院</w:t>
      </w:r>
    </w:p>
    <w:p w14:paraId="57DDD082" w14:textId="77777777" w:rsidR="006A5060" w:rsidRDefault="00980D72">
      <w:pPr>
        <w:widowControl w:val="0"/>
        <w:adjustRightInd w:val="0"/>
        <w:snapToGrid w:val="0"/>
        <w:spacing w:line="360" w:lineRule="auto"/>
        <w:ind w:firstLineChars="200" w:firstLine="420"/>
        <w:jc w:val="left"/>
        <w:rPr>
          <w:rStyle w:val="NormalCharacter"/>
          <w:rFonts w:asciiTheme="minorEastAsia" w:eastAsiaTheme="minorEastAsia" w:hAnsiTheme="minorEastAsia"/>
          <w:szCs w:val="21"/>
        </w:rPr>
      </w:pPr>
      <w:r>
        <w:rPr>
          <w:rStyle w:val="NormalCharacter"/>
          <w:rFonts w:asciiTheme="minorEastAsia" w:eastAsiaTheme="minorEastAsia" w:hAnsiTheme="minorEastAsia" w:hint="eastAsia"/>
          <w:szCs w:val="21"/>
        </w:rPr>
        <w:t>地址：襄城县中心路东段</w:t>
      </w:r>
    </w:p>
    <w:p w14:paraId="7394E331" w14:textId="77777777" w:rsidR="006A5060" w:rsidRDefault="00980D72">
      <w:pPr>
        <w:widowControl w:val="0"/>
        <w:adjustRightInd w:val="0"/>
        <w:snapToGrid w:val="0"/>
        <w:spacing w:line="360" w:lineRule="auto"/>
        <w:ind w:firstLineChars="200" w:firstLine="420"/>
        <w:jc w:val="left"/>
        <w:rPr>
          <w:rStyle w:val="NormalCharacter"/>
          <w:rFonts w:asciiTheme="minorEastAsia" w:eastAsiaTheme="minorEastAsia" w:hAnsiTheme="minorEastAsia"/>
          <w:szCs w:val="21"/>
        </w:rPr>
      </w:pPr>
      <w:r>
        <w:rPr>
          <w:rStyle w:val="NormalCharacter"/>
          <w:rFonts w:asciiTheme="minorEastAsia" w:eastAsiaTheme="minorEastAsia" w:hAnsiTheme="minorEastAsia" w:hint="eastAsia"/>
          <w:szCs w:val="21"/>
        </w:rPr>
        <w:t xml:space="preserve">联系人：马先生　     </w:t>
      </w:r>
    </w:p>
    <w:p w14:paraId="31DCB215" w14:textId="77777777" w:rsidR="006A5060" w:rsidRDefault="00980D72">
      <w:pPr>
        <w:widowControl w:val="0"/>
        <w:adjustRightInd w:val="0"/>
        <w:snapToGrid w:val="0"/>
        <w:spacing w:line="360" w:lineRule="auto"/>
        <w:ind w:firstLineChars="200" w:firstLine="420"/>
        <w:jc w:val="left"/>
        <w:rPr>
          <w:rStyle w:val="NormalCharacter"/>
          <w:rFonts w:asciiTheme="minorEastAsia" w:eastAsiaTheme="minorEastAsia" w:hAnsiTheme="minorEastAsia"/>
          <w:szCs w:val="21"/>
        </w:rPr>
      </w:pPr>
      <w:r>
        <w:rPr>
          <w:rStyle w:val="NormalCharacter"/>
          <w:rFonts w:asciiTheme="minorEastAsia" w:eastAsiaTheme="minorEastAsia" w:hAnsiTheme="minorEastAsia" w:hint="eastAsia"/>
          <w:szCs w:val="21"/>
        </w:rPr>
        <w:t>联系电话：15333852839</w:t>
      </w:r>
    </w:p>
    <w:p w14:paraId="7AA89D07" w14:textId="77777777" w:rsidR="006A5060" w:rsidRDefault="00980D72">
      <w:pPr>
        <w:widowControl w:val="0"/>
        <w:adjustRightInd w:val="0"/>
        <w:snapToGrid w:val="0"/>
        <w:spacing w:line="360" w:lineRule="auto"/>
        <w:ind w:firstLineChars="200" w:firstLine="420"/>
        <w:jc w:val="left"/>
        <w:rPr>
          <w:rStyle w:val="NormalCharacter"/>
          <w:rFonts w:asciiTheme="minorEastAsia" w:eastAsiaTheme="minorEastAsia" w:hAnsiTheme="minorEastAsia"/>
          <w:szCs w:val="21"/>
        </w:rPr>
      </w:pPr>
      <w:r>
        <w:rPr>
          <w:rStyle w:val="NormalCharacter"/>
          <w:rFonts w:asciiTheme="minorEastAsia" w:eastAsiaTheme="minorEastAsia" w:hAnsiTheme="minorEastAsia" w:hint="eastAsia"/>
          <w:szCs w:val="21"/>
        </w:rPr>
        <w:t>2.采购代理机构信息</w:t>
      </w:r>
    </w:p>
    <w:p w14:paraId="319D07BC" w14:textId="77777777" w:rsidR="006A5060" w:rsidRDefault="00980D72">
      <w:pPr>
        <w:widowControl w:val="0"/>
        <w:adjustRightInd w:val="0"/>
        <w:snapToGrid w:val="0"/>
        <w:spacing w:line="360" w:lineRule="auto"/>
        <w:ind w:firstLineChars="200" w:firstLine="420"/>
        <w:jc w:val="left"/>
        <w:rPr>
          <w:rStyle w:val="NormalCharacter"/>
          <w:rFonts w:asciiTheme="minorEastAsia" w:eastAsiaTheme="minorEastAsia" w:hAnsiTheme="minorEastAsia"/>
          <w:szCs w:val="21"/>
        </w:rPr>
      </w:pPr>
      <w:r>
        <w:rPr>
          <w:rStyle w:val="NormalCharacter"/>
          <w:rFonts w:asciiTheme="minorEastAsia" w:eastAsiaTheme="minorEastAsia" w:hAnsiTheme="minorEastAsia" w:hint="eastAsia"/>
          <w:szCs w:val="21"/>
        </w:rPr>
        <w:t>代理机构：欧</w:t>
      </w:r>
      <w:proofErr w:type="gramStart"/>
      <w:r>
        <w:rPr>
          <w:rStyle w:val="NormalCharacter"/>
          <w:rFonts w:asciiTheme="minorEastAsia" w:eastAsiaTheme="minorEastAsia" w:hAnsiTheme="minorEastAsia" w:hint="eastAsia"/>
          <w:szCs w:val="21"/>
        </w:rPr>
        <w:t>邦工</w:t>
      </w:r>
      <w:proofErr w:type="gramEnd"/>
      <w:r>
        <w:rPr>
          <w:rStyle w:val="NormalCharacter"/>
          <w:rFonts w:asciiTheme="minorEastAsia" w:eastAsiaTheme="minorEastAsia" w:hAnsiTheme="minorEastAsia" w:hint="eastAsia"/>
          <w:szCs w:val="21"/>
        </w:rPr>
        <w:t>程管理集团有限公司</w:t>
      </w:r>
    </w:p>
    <w:p w14:paraId="703E8A3D" w14:textId="77777777" w:rsidR="006A5060" w:rsidRDefault="00980D72">
      <w:pPr>
        <w:widowControl w:val="0"/>
        <w:adjustRightInd w:val="0"/>
        <w:snapToGrid w:val="0"/>
        <w:spacing w:line="360" w:lineRule="auto"/>
        <w:ind w:firstLineChars="200" w:firstLine="420"/>
        <w:jc w:val="left"/>
        <w:rPr>
          <w:rStyle w:val="NormalCharacter"/>
          <w:rFonts w:asciiTheme="minorEastAsia" w:eastAsiaTheme="minorEastAsia" w:hAnsiTheme="minorEastAsia"/>
          <w:szCs w:val="21"/>
        </w:rPr>
      </w:pPr>
      <w:r>
        <w:rPr>
          <w:rStyle w:val="NormalCharacter"/>
          <w:rFonts w:asciiTheme="minorEastAsia" w:eastAsiaTheme="minorEastAsia" w:hAnsiTheme="minorEastAsia" w:hint="eastAsia"/>
          <w:szCs w:val="21"/>
        </w:rPr>
        <w:t>地址：郑州市金水区经三路北85号3号楼13层03号</w:t>
      </w:r>
    </w:p>
    <w:p w14:paraId="2A4A4949" w14:textId="77777777" w:rsidR="006A5060" w:rsidRDefault="00980D72">
      <w:pPr>
        <w:widowControl w:val="0"/>
        <w:adjustRightInd w:val="0"/>
        <w:snapToGrid w:val="0"/>
        <w:spacing w:line="360" w:lineRule="auto"/>
        <w:ind w:firstLineChars="200" w:firstLine="420"/>
        <w:jc w:val="left"/>
        <w:rPr>
          <w:rStyle w:val="NormalCharacter"/>
          <w:rFonts w:asciiTheme="minorEastAsia" w:eastAsiaTheme="minorEastAsia" w:hAnsiTheme="minorEastAsia"/>
          <w:szCs w:val="21"/>
        </w:rPr>
      </w:pPr>
      <w:r>
        <w:rPr>
          <w:rStyle w:val="NormalCharacter"/>
          <w:rFonts w:asciiTheme="minorEastAsia" w:eastAsiaTheme="minorEastAsia" w:hAnsiTheme="minorEastAsia" w:hint="eastAsia"/>
          <w:szCs w:val="21"/>
        </w:rPr>
        <w:t>联系人：常先生</w:t>
      </w:r>
    </w:p>
    <w:p w14:paraId="7EEA4A8F" w14:textId="77777777" w:rsidR="006A5060" w:rsidRDefault="00980D72">
      <w:pPr>
        <w:widowControl w:val="0"/>
        <w:adjustRightInd w:val="0"/>
        <w:snapToGrid w:val="0"/>
        <w:spacing w:line="360" w:lineRule="auto"/>
        <w:ind w:firstLineChars="200" w:firstLine="420"/>
        <w:jc w:val="left"/>
        <w:rPr>
          <w:rStyle w:val="NormalCharacter"/>
          <w:rFonts w:asciiTheme="minorEastAsia" w:eastAsiaTheme="minorEastAsia" w:hAnsiTheme="minorEastAsia"/>
          <w:szCs w:val="21"/>
        </w:rPr>
      </w:pPr>
      <w:r>
        <w:rPr>
          <w:rStyle w:val="NormalCharacter"/>
          <w:rFonts w:asciiTheme="minorEastAsia" w:eastAsiaTheme="minorEastAsia" w:hAnsiTheme="minorEastAsia" w:hint="eastAsia"/>
          <w:szCs w:val="21"/>
        </w:rPr>
        <w:t>联系方式：17639038301</w:t>
      </w:r>
    </w:p>
    <w:p w14:paraId="7D3B565E" w14:textId="77777777" w:rsidR="006A5060" w:rsidRDefault="00980D72">
      <w:pPr>
        <w:widowControl w:val="0"/>
        <w:adjustRightInd w:val="0"/>
        <w:snapToGrid w:val="0"/>
        <w:spacing w:line="360" w:lineRule="auto"/>
        <w:ind w:firstLineChars="200" w:firstLine="420"/>
        <w:jc w:val="left"/>
        <w:rPr>
          <w:rStyle w:val="NormalCharacter"/>
          <w:rFonts w:asciiTheme="minorEastAsia" w:eastAsiaTheme="minorEastAsia" w:hAnsiTheme="minorEastAsia"/>
          <w:szCs w:val="21"/>
        </w:rPr>
      </w:pPr>
      <w:r>
        <w:rPr>
          <w:rStyle w:val="NormalCharacter"/>
          <w:rFonts w:asciiTheme="minorEastAsia" w:eastAsiaTheme="minorEastAsia" w:hAnsiTheme="minorEastAsia" w:hint="eastAsia"/>
          <w:szCs w:val="21"/>
        </w:rPr>
        <w:t>3.项目联系方式</w:t>
      </w:r>
    </w:p>
    <w:p w14:paraId="686D4F41" w14:textId="77777777" w:rsidR="006A5060" w:rsidRDefault="00980D72">
      <w:pPr>
        <w:widowControl w:val="0"/>
        <w:adjustRightInd w:val="0"/>
        <w:snapToGrid w:val="0"/>
        <w:spacing w:line="360" w:lineRule="auto"/>
        <w:ind w:firstLineChars="200" w:firstLine="420"/>
        <w:jc w:val="left"/>
        <w:rPr>
          <w:rStyle w:val="NormalCharacter"/>
          <w:rFonts w:asciiTheme="minorEastAsia" w:eastAsiaTheme="minorEastAsia" w:hAnsiTheme="minorEastAsia"/>
          <w:szCs w:val="21"/>
        </w:rPr>
      </w:pPr>
      <w:r>
        <w:rPr>
          <w:rStyle w:val="NormalCharacter"/>
          <w:rFonts w:asciiTheme="minorEastAsia" w:eastAsiaTheme="minorEastAsia" w:hAnsiTheme="minorEastAsia" w:hint="eastAsia"/>
          <w:szCs w:val="21"/>
        </w:rPr>
        <w:t>联系人：常先生</w:t>
      </w:r>
    </w:p>
    <w:p w14:paraId="44865B3C" w14:textId="77777777" w:rsidR="006A5060" w:rsidRDefault="00980D72">
      <w:pPr>
        <w:widowControl w:val="0"/>
        <w:adjustRightInd w:val="0"/>
        <w:snapToGrid w:val="0"/>
        <w:spacing w:line="360" w:lineRule="auto"/>
        <w:ind w:firstLineChars="200" w:firstLine="420"/>
        <w:jc w:val="left"/>
        <w:rPr>
          <w:rStyle w:val="NormalCharacter"/>
          <w:rFonts w:asciiTheme="minorEastAsia" w:eastAsiaTheme="minorEastAsia" w:hAnsiTheme="minorEastAsia"/>
          <w:szCs w:val="21"/>
        </w:rPr>
      </w:pPr>
      <w:r>
        <w:rPr>
          <w:rStyle w:val="NormalCharacter"/>
          <w:rFonts w:asciiTheme="minorEastAsia" w:eastAsiaTheme="minorEastAsia" w:hAnsiTheme="minorEastAsia" w:hint="eastAsia"/>
          <w:szCs w:val="21"/>
        </w:rPr>
        <w:t>联系方式：17639038301</w:t>
      </w:r>
    </w:p>
    <w:p w14:paraId="7166F8D7" w14:textId="77777777" w:rsidR="006A5060" w:rsidRDefault="00980D72">
      <w:pPr>
        <w:widowControl w:val="0"/>
        <w:adjustRightInd w:val="0"/>
        <w:snapToGrid w:val="0"/>
        <w:spacing w:line="360" w:lineRule="auto"/>
        <w:ind w:firstLineChars="200" w:firstLine="420"/>
        <w:jc w:val="right"/>
        <w:rPr>
          <w:rStyle w:val="NormalCharacter"/>
          <w:rFonts w:asciiTheme="minorEastAsia" w:eastAsiaTheme="minorEastAsia" w:hAnsiTheme="minorEastAsia"/>
          <w:b/>
          <w:szCs w:val="21"/>
        </w:rPr>
      </w:pPr>
      <w:r>
        <w:rPr>
          <w:rStyle w:val="NormalCharacter"/>
          <w:rFonts w:asciiTheme="minorEastAsia" w:eastAsiaTheme="minorEastAsia" w:hAnsiTheme="minorEastAsia" w:hint="eastAsia"/>
          <w:szCs w:val="21"/>
        </w:rPr>
        <w:lastRenderedPageBreak/>
        <w:t>2020年</w:t>
      </w:r>
      <w:r w:rsidR="00B04B36">
        <w:rPr>
          <w:rStyle w:val="NormalCharacter"/>
          <w:rFonts w:asciiTheme="minorEastAsia" w:eastAsiaTheme="minorEastAsia" w:hAnsiTheme="minorEastAsia" w:hint="eastAsia"/>
          <w:szCs w:val="21"/>
        </w:rPr>
        <w:t>09</w:t>
      </w:r>
      <w:r>
        <w:rPr>
          <w:rStyle w:val="NormalCharacter"/>
          <w:rFonts w:asciiTheme="minorEastAsia" w:eastAsiaTheme="minorEastAsia" w:hAnsiTheme="minorEastAsia" w:hint="eastAsia"/>
          <w:szCs w:val="21"/>
        </w:rPr>
        <w:t>月</w:t>
      </w:r>
      <w:r w:rsidR="00B04B36">
        <w:rPr>
          <w:rStyle w:val="NormalCharacter"/>
          <w:rFonts w:asciiTheme="minorEastAsia" w:eastAsiaTheme="minorEastAsia" w:hAnsiTheme="minorEastAsia" w:hint="eastAsia"/>
          <w:szCs w:val="21"/>
        </w:rPr>
        <w:t>03</w:t>
      </w:r>
      <w:r>
        <w:rPr>
          <w:rStyle w:val="NormalCharacter"/>
          <w:rFonts w:asciiTheme="minorEastAsia" w:eastAsiaTheme="minorEastAsia" w:hAnsiTheme="minorEastAsia" w:hint="eastAsia"/>
          <w:szCs w:val="21"/>
        </w:rPr>
        <w:t xml:space="preserve">  日</w:t>
      </w:r>
    </w:p>
    <w:p w14:paraId="16654D77" w14:textId="77777777" w:rsidR="006A5060" w:rsidRDefault="00980D72">
      <w:pPr>
        <w:widowControl w:val="0"/>
        <w:adjustRightInd w:val="0"/>
        <w:snapToGrid w:val="0"/>
        <w:spacing w:line="360" w:lineRule="auto"/>
        <w:jc w:val="left"/>
        <w:rPr>
          <w:rStyle w:val="NormalCharacter"/>
          <w:rFonts w:asciiTheme="minorEastAsia" w:eastAsiaTheme="minorEastAsia" w:hAnsiTheme="minorEastAsia"/>
          <w:b/>
          <w:szCs w:val="21"/>
        </w:rPr>
      </w:pPr>
      <w:r>
        <w:rPr>
          <w:rStyle w:val="NormalCharacter"/>
          <w:rFonts w:asciiTheme="minorEastAsia" w:eastAsiaTheme="minorEastAsia" w:hAnsiTheme="minorEastAsia"/>
          <w:b/>
          <w:szCs w:val="21"/>
        </w:rPr>
        <w:t>温馨提示：</w:t>
      </w:r>
    </w:p>
    <w:p w14:paraId="47597D5C" w14:textId="77777777" w:rsidR="006A5060" w:rsidRDefault="00980D72">
      <w:pPr>
        <w:pStyle w:val="BodyText1I"/>
        <w:widowControl w:val="0"/>
        <w:adjustRightInd w:val="0"/>
        <w:snapToGrid w:val="0"/>
        <w:spacing w:after="0" w:line="360" w:lineRule="auto"/>
        <w:ind w:firstLineChars="200"/>
        <w:jc w:val="left"/>
        <w:rPr>
          <w:rStyle w:val="NormalCharacter"/>
          <w:rFonts w:asciiTheme="minorEastAsia" w:eastAsiaTheme="minorEastAsia" w:hAnsiTheme="minorEastAsia"/>
          <w:kern w:val="2"/>
          <w:sz w:val="21"/>
          <w:szCs w:val="21"/>
        </w:rPr>
      </w:pPr>
      <w:r>
        <w:rPr>
          <w:rStyle w:val="NormalCharacter"/>
          <w:rFonts w:asciiTheme="minorEastAsia" w:eastAsiaTheme="minorEastAsia" w:hAnsiTheme="minorEastAsia" w:hint="eastAsia"/>
          <w:kern w:val="2"/>
          <w:sz w:val="21"/>
          <w:szCs w:val="21"/>
        </w:rPr>
        <w:t>本项目为全流程电子化交易项目，请注意以下事项。</w:t>
      </w:r>
    </w:p>
    <w:p w14:paraId="4F2B15ED" w14:textId="77777777" w:rsidR="006A5060" w:rsidRDefault="00980D72">
      <w:pPr>
        <w:pStyle w:val="BodyText1I"/>
        <w:widowControl w:val="0"/>
        <w:adjustRightInd w:val="0"/>
        <w:snapToGrid w:val="0"/>
        <w:spacing w:after="0" w:line="360" w:lineRule="auto"/>
        <w:ind w:firstLineChars="200"/>
        <w:jc w:val="left"/>
        <w:rPr>
          <w:rStyle w:val="NormalCharacter"/>
          <w:rFonts w:asciiTheme="minorEastAsia" w:eastAsiaTheme="minorEastAsia" w:hAnsiTheme="minorEastAsia"/>
          <w:kern w:val="2"/>
          <w:sz w:val="21"/>
          <w:szCs w:val="21"/>
        </w:rPr>
      </w:pPr>
      <w:r>
        <w:rPr>
          <w:rStyle w:val="NormalCharacter"/>
          <w:rFonts w:asciiTheme="minorEastAsia" w:eastAsiaTheme="minorEastAsia" w:hAnsiTheme="minorEastAsia" w:hint="eastAsia"/>
          <w:kern w:val="2"/>
          <w:sz w:val="21"/>
          <w:szCs w:val="21"/>
        </w:rPr>
        <w:t>1.供应商参加本项目投标，需提前自行联系CA服务机构办理数字认证证书并进行电子签章。</w:t>
      </w:r>
    </w:p>
    <w:p w14:paraId="42F50754" w14:textId="77777777" w:rsidR="006A5060" w:rsidRDefault="00980D72">
      <w:pPr>
        <w:pStyle w:val="BodyText1I"/>
        <w:widowControl w:val="0"/>
        <w:adjustRightInd w:val="0"/>
        <w:snapToGrid w:val="0"/>
        <w:spacing w:after="0" w:line="360" w:lineRule="auto"/>
        <w:ind w:firstLineChars="200"/>
        <w:jc w:val="left"/>
        <w:rPr>
          <w:rStyle w:val="NormalCharacter"/>
          <w:rFonts w:asciiTheme="minorEastAsia" w:eastAsiaTheme="minorEastAsia" w:hAnsiTheme="minorEastAsia"/>
          <w:kern w:val="2"/>
          <w:sz w:val="21"/>
          <w:szCs w:val="21"/>
        </w:rPr>
      </w:pPr>
      <w:r>
        <w:rPr>
          <w:rStyle w:val="NormalCharacter"/>
          <w:rFonts w:asciiTheme="minorEastAsia" w:eastAsiaTheme="minorEastAsia" w:hAnsiTheme="minorEastAsia" w:hint="eastAsia"/>
          <w:kern w:val="2"/>
          <w:sz w:val="21"/>
          <w:szCs w:val="21"/>
        </w:rPr>
        <w:t>2.招标文件下载、投标文件制作、提交、</w:t>
      </w:r>
      <w:proofErr w:type="gramStart"/>
      <w:r>
        <w:rPr>
          <w:rStyle w:val="NormalCharacter"/>
          <w:rFonts w:asciiTheme="minorEastAsia" w:eastAsiaTheme="minorEastAsia" w:hAnsiTheme="minorEastAsia" w:hint="eastAsia"/>
          <w:kern w:val="2"/>
          <w:sz w:val="21"/>
          <w:szCs w:val="21"/>
        </w:rPr>
        <w:t>远程不</w:t>
      </w:r>
      <w:proofErr w:type="gramEnd"/>
      <w:r>
        <w:rPr>
          <w:rStyle w:val="NormalCharacter"/>
          <w:rFonts w:asciiTheme="minorEastAsia" w:eastAsiaTheme="minorEastAsia" w:hAnsiTheme="minorEastAsia" w:hint="eastAsia"/>
          <w:kern w:val="2"/>
          <w:sz w:val="21"/>
          <w:szCs w:val="21"/>
        </w:rPr>
        <w:t>见面开标（电子投标文件的解密）环节，投标人须使用同一个CA数字证书（证书须在有效期内并可正常使用）。</w:t>
      </w:r>
    </w:p>
    <w:p w14:paraId="4D270060" w14:textId="77777777" w:rsidR="006A5060" w:rsidRDefault="00980D72">
      <w:pPr>
        <w:pStyle w:val="BodyText1I"/>
        <w:widowControl w:val="0"/>
        <w:adjustRightInd w:val="0"/>
        <w:snapToGrid w:val="0"/>
        <w:spacing w:after="0" w:line="360" w:lineRule="auto"/>
        <w:ind w:firstLineChars="200"/>
        <w:jc w:val="left"/>
        <w:rPr>
          <w:rStyle w:val="NormalCharacter"/>
          <w:rFonts w:asciiTheme="minorEastAsia" w:eastAsiaTheme="minorEastAsia" w:hAnsiTheme="minorEastAsia"/>
          <w:kern w:val="2"/>
          <w:sz w:val="21"/>
          <w:szCs w:val="21"/>
        </w:rPr>
      </w:pPr>
      <w:r>
        <w:rPr>
          <w:rStyle w:val="NormalCharacter"/>
          <w:rFonts w:asciiTheme="minorEastAsia" w:eastAsiaTheme="minorEastAsia" w:hAnsiTheme="minorEastAsia" w:hint="eastAsia"/>
          <w:kern w:val="2"/>
          <w:sz w:val="21"/>
          <w:szCs w:val="21"/>
        </w:rPr>
        <w:t>3.电子投标文件的制作</w:t>
      </w:r>
    </w:p>
    <w:p w14:paraId="6C463B10" w14:textId="77777777" w:rsidR="006A5060" w:rsidRDefault="00980D72">
      <w:pPr>
        <w:pStyle w:val="BodyText1I"/>
        <w:widowControl w:val="0"/>
        <w:adjustRightInd w:val="0"/>
        <w:snapToGrid w:val="0"/>
        <w:spacing w:after="0" w:line="360" w:lineRule="auto"/>
        <w:ind w:firstLineChars="200"/>
        <w:jc w:val="left"/>
        <w:rPr>
          <w:rStyle w:val="NormalCharacter"/>
          <w:rFonts w:asciiTheme="minorEastAsia" w:eastAsiaTheme="minorEastAsia" w:hAnsiTheme="minorEastAsia"/>
          <w:kern w:val="2"/>
          <w:sz w:val="21"/>
          <w:szCs w:val="21"/>
        </w:rPr>
      </w:pPr>
      <w:r>
        <w:rPr>
          <w:rStyle w:val="NormalCharacter"/>
          <w:rFonts w:asciiTheme="minorEastAsia" w:eastAsiaTheme="minorEastAsia" w:hAnsiTheme="minorEastAsia"/>
          <w:kern w:val="2"/>
          <w:sz w:val="21"/>
          <w:szCs w:val="21"/>
        </w:rPr>
        <w:t>3.1</w:t>
      </w:r>
      <w:r>
        <w:rPr>
          <w:rStyle w:val="NormalCharacter"/>
          <w:rFonts w:asciiTheme="minorEastAsia" w:eastAsiaTheme="minorEastAsia" w:hAnsiTheme="minorEastAsia" w:hint="eastAsia"/>
          <w:kern w:val="2"/>
          <w:sz w:val="21"/>
          <w:szCs w:val="21"/>
        </w:rPr>
        <w:t>投标人登录《全国公共资源交易平台</w:t>
      </w:r>
      <w:r>
        <w:rPr>
          <w:rStyle w:val="NormalCharacter"/>
          <w:rFonts w:asciiTheme="minorEastAsia" w:eastAsiaTheme="minorEastAsia" w:hAnsiTheme="minorEastAsia"/>
          <w:kern w:val="2"/>
          <w:sz w:val="21"/>
          <w:szCs w:val="21"/>
        </w:rPr>
        <w:t>(</w:t>
      </w:r>
      <w:r>
        <w:rPr>
          <w:rStyle w:val="NormalCharacter"/>
          <w:rFonts w:asciiTheme="minorEastAsia" w:eastAsiaTheme="minorEastAsia" w:hAnsiTheme="minorEastAsia" w:hint="eastAsia"/>
          <w:kern w:val="2"/>
          <w:sz w:val="21"/>
          <w:szCs w:val="21"/>
        </w:rPr>
        <w:t>河南省</w:t>
      </w:r>
      <w:r>
        <w:rPr>
          <w:rStyle w:val="NormalCharacter"/>
          <w:rFonts w:asciiTheme="minorEastAsia" w:eastAsia="MS Mincho" w:hAnsiTheme="minorEastAsia" w:cs="MS Mincho" w:hint="eastAsia"/>
          <w:kern w:val="2"/>
          <w:sz w:val="21"/>
          <w:szCs w:val="21"/>
        </w:rPr>
        <w:t>▪</w:t>
      </w:r>
      <w:r>
        <w:rPr>
          <w:rStyle w:val="NormalCharacter"/>
          <w:rFonts w:asciiTheme="minorEastAsia" w:eastAsiaTheme="minorEastAsia" w:hAnsiTheme="minorEastAsia" w:cs="宋体" w:hint="eastAsia"/>
          <w:kern w:val="2"/>
          <w:sz w:val="21"/>
          <w:szCs w:val="21"/>
        </w:rPr>
        <w:t>许昌市</w:t>
      </w:r>
      <w:r>
        <w:rPr>
          <w:rStyle w:val="NormalCharacter"/>
          <w:rFonts w:asciiTheme="minorEastAsia" w:eastAsiaTheme="minorEastAsia" w:hAnsiTheme="minorEastAsia"/>
          <w:kern w:val="2"/>
          <w:sz w:val="21"/>
          <w:szCs w:val="21"/>
        </w:rPr>
        <w:t>)</w:t>
      </w:r>
      <w:r>
        <w:rPr>
          <w:rStyle w:val="NormalCharacter"/>
          <w:rFonts w:asciiTheme="minorEastAsia" w:eastAsiaTheme="minorEastAsia" w:hAnsiTheme="minorEastAsia" w:hint="eastAsia"/>
          <w:kern w:val="2"/>
          <w:sz w:val="21"/>
          <w:szCs w:val="21"/>
        </w:rPr>
        <w:t>》公共资源交易系统（</w:t>
      </w:r>
      <w:r>
        <w:rPr>
          <w:rStyle w:val="NormalCharacter"/>
          <w:rFonts w:asciiTheme="minorEastAsia" w:eastAsiaTheme="minorEastAsia" w:hAnsiTheme="minorEastAsia"/>
          <w:kern w:val="2"/>
          <w:sz w:val="21"/>
          <w:szCs w:val="21"/>
        </w:rPr>
        <w:t>http://ggzy.xuchang.gov.cn:8088/ggzy/</w:t>
      </w:r>
      <w:r>
        <w:rPr>
          <w:rStyle w:val="NormalCharacter"/>
          <w:rFonts w:asciiTheme="minorEastAsia" w:eastAsiaTheme="minorEastAsia" w:hAnsiTheme="minorEastAsia" w:hint="eastAsia"/>
          <w:kern w:val="2"/>
          <w:sz w:val="21"/>
          <w:szCs w:val="21"/>
        </w:rPr>
        <w:t>）下载“许昌投标文件制作系统</w:t>
      </w:r>
      <w:r>
        <w:rPr>
          <w:rStyle w:val="NormalCharacter"/>
          <w:rFonts w:asciiTheme="minorEastAsia" w:eastAsiaTheme="minorEastAsia" w:hAnsiTheme="minorEastAsia"/>
          <w:kern w:val="2"/>
          <w:sz w:val="21"/>
          <w:szCs w:val="21"/>
        </w:rPr>
        <w:t xml:space="preserve">SEARUN </w:t>
      </w:r>
      <w:r>
        <w:rPr>
          <w:rStyle w:val="NormalCharacter"/>
          <w:rFonts w:asciiTheme="minorEastAsia" w:eastAsiaTheme="minorEastAsia" w:hAnsiTheme="minorEastAsia" w:hint="eastAsia"/>
          <w:kern w:val="2"/>
          <w:sz w:val="21"/>
          <w:szCs w:val="21"/>
        </w:rPr>
        <w:t>最新版本”，制作投标文件。</w:t>
      </w:r>
    </w:p>
    <w:p w14:paraId="5D54CCFF" w14:textId="77777777" w:rsidR="006A5060" w:rsidRDefault="00980D72">
      <w:pPr>
        <w:pStyle w:val="BodyText1I"/>
        <w:widowControl w:val="0"/>
        <w:adjustRightInd w:val="0"/>
        <w:snapToGrid w:val="0"/>
        <w:spacing w:after="0" w:line="360" w:lineRule="auto"/>
        <w:ind w:firstLineChars="200"/>
        <w:jc w:val="left"/>
        <w:rPr>
          <w:rStyle w:val="NormalCharacter"/>
          <w:rFonts w:asciiTheme="minorEastAsia" w:eastAsiaTheme="minorEastAsia" w:hAnsiTheme="minorEastAsia"/>
          <w:kern w:val="2"/>
          <w:sz w:val="21"/>
          <w:szCs w:val="21"/>
        </w:rPr>
      </w:pPr>
      <w:r>
        <w:rPr>
          <w:rStyle w:val="NormalCharacter"/>
          <w:rFonts w:asciiTheme="minorEastAsia" w:eastAsiaTheme="minorEastAsia" w:hAnsiTheme="minorEastAsia" w:hint="eastAsia"/>
          <w:kern w:val="2"/>
          <w:sz w:val="21"/>
          <w:szCs w:val="21"/>
        </w:rPr>
        <w:t>3.2投标人对同一项目多个标段进行投标的，应分别下载所投标段的招标文件，按标段制作投标文件。一个标段对应生成一个文件夹（xxxx项目xx标段）,其中后缀名为“.file”的文件用于投标。</w:t>
      </w:r>
    </w:p>
    <w:p w14:paraId="194939F7" w14:textId="77777777" w:rsidR="006A5060" w:rsidRDefault="00980D72">
      <w:pPr>
        <w:pStyle w:val="BodyText1I"/>
        <w:widowControl w:val="0"/>
        <w:adjustRightInd w:val="0"/>
        <w:snapToGrid w:val="0"/>
        <w:spacing w:after="0" w:line="360" w:lineRule="auto"/>
        <w:ind w:firstLineChars="200"/>
        <w:jc w:val="left"/>
        <w:rPr>
          <w:rStyle w:val="NormalCharacter"/>
          <w:rFonts w:asciiTheme="minorEastAsia" w:eastAsiaTheme="minorEastAsia" w:hAnsiTheme="minorEastAsia"/>
          <w:kern w:val="2"/>
          <w:sz w:val="21"/>
          <w:szCs w:val="21"/>
        </w:rPr>
      </w:pPr>
      <w:r>
        <w:rPr>
          <w:rStyle w:val="NormalCharacter"/>
          <w:rFonts w:asciiTheme="minorEastAsia" w:eastAsiaTheme="minorEastAsia" w:hAnsiTheme="minorEastAsia" w:hint="eastAsia"/>
          <w:kern w:val="2"/>
          <w:sz w:val="21"/>
          <w:szCs w:val="21"/>
        </w:rPr>
        <w:t>4.加密电子投标文件的提交</w:t>
      </w:r>
    </w:p>
    <w:p w14:paraId="29417EB7" w14:textId="77777777" w:rsidR="006A5060" w:rsidRDefault="00980D72">
      <w:pPr>
        <w:pStyle w:val="BodyText1I"/>
        <w:widowControl w:val="0"/>
        <w:adjustRightInd w:val="0"/>
        <w:snapToGrid w:val="0"/>
        <w:spacing w:after="0" w:line="360" w:lineRule="auto"/>
        <w:ind w:firstLineChars="200"/>
        <w:jc w:val="left"/>
        <w:rPr>
          <w:rStyle w:val="NormalCharacter"/>
          <w:rFonts w:asciiTheme="minorEastAsia" w:eastAsiaTheme="minorEastAsia" w:hAnsiTheme="minorEastAsia"/>
          <w:kern w:val="2"/>
          <w:sz w:val="21"/>
          <w:szCs w:val="21"/>
        </w:rPr>
      </w:pPr>
      <w:r>
        <w:rPr>
          <w:rStyle w:val="NormalCharacter"/>
          <w:rFonts w:asciiTheme="minorEastAsia" w:eastAsiaTheme="minorEastAsia" w:hAnsiTheme="minorEastAsia" w:hint="eastAsia"/>
          <w:kern w:val="2"/>
          <w:sz w:val="21"/>
          <w:szCs w:val="21"/>
        </w:rPr>
        <w:t>4.1 投标人对同一项目多个标段进行投标的，加密电子投标文件应按标段分别提交。</w:t>
      </w:r>
    </w:p>
    <w:p w14:paraId="50A6FEFB" w14:textId="77777777" w:rsidR="006A5060" w:rsidRDefault="00980D72">
      <w:pPr>
        <w:pStyle w:val="BodyText1I"/>
        <w:widowControl w:val="0"/>
        <w:adjustRightInd w:val="0"/>
        <w:snapToGrid w:val="0"/>
        <w:spacing w:after="0" w:line="360" w:lineRule="auto"/>
        <w:ind w:firstLineChars="200"/>
        <w:jc w:val="left"/>
        <w:rPr>
          <w:rStyle w:val="NormalCharacter"/>
          <w:rFonts w:asciiTheme="minorEastAsia" w:eastAsiaTheme="minorEastAsia" w:hAnsiTheme="minorEastAsia"/>
          <w:kern w:val="2"/>
          <w:sz w:val="21"/>
          <w:szCs w:val="21"/>
        </w:rPr>
      </w:pPr>
      <w:r>
        <w:rPr>
          <w:rStyle w:val="NormalCharacter"/>
          <w:rFonts w:asciiTheme="minorEastAsia" w:eastAsiaTheme="minorEastAsia" w:hAnsiTheme="minorEastAsia"/>
          <w:kern w:val="2"/>
          <w:sz w:val="21"/>
          <w:szCs w:val="21"/>
        </w:rPr>
        <w:t xml:space="preserve">4.2 </w:t>
      </w:r>
      <w:r>
        <w:rPr>
          <w:rStyle w:val="NormalCharacter"/>
          <w:rFonts w:asciiTheme="minorEastAsia" w:eastAsiaTheme="minorEastAsia" w:hAnsiTheme="minorEastAsia" w:hint="eastAsia"/>
          <w:kern w:val="2"/>
          <w:sz w:val="21"/>
          <w:szCs w:val="21"/>
        </w:rPr>
        <w:t>加密电子投标文件成功提交后，《全国公共资源交易平台</w:t>
      </w:r>
      <w:r>
        <w:rPr>
          <w:rStyle w:val="NormalCharacter"/>
          <w:rFonts w:asciiTheme="minorEastAsia" w:eastAsiaTheme="minorEastAsia" w:hAnsiTheme="minorEastAsia"/>
          <w:kern w:val="2"/>
          <w:sz w:val="21"/>
          <w:szCs w:val="21"/>
        </w:rPr>
        <w:t>(</w:t>
      </w:r>
      <w:r>
        <w:rPr>
          <w:rStyle w:val="NormalCharacter"/>
          <w:rFonts w:asciiTheme="minorEastAsia" w:eastAsiaTheme="minorEastAsia" w:hAnsiTheme="minorEastAsia" w:hint="eastAsia"/>
          <w:kern w:val="2"/>
          <w:sz w:val="21"/>
          <w:szCs w:val="21"/>
        </w:rPr>
        <w:t>河南省</w:t>
      </w:r>
      <w:r>
        <w:rPr>
          <w:rStyle w:val="NormalCharacter"/>
          <w:rFonts w:asciiTheme="minorEastAsia" w:eastAsia="MS Mincho" w:hAnsiTheme="minorEastAsia" w:cs="MS Mincho" w:hint="eastAsia"/>
          <w:kern w:val="2"/>
          <w:sz w:val="21"/>
          <w:szCs w:val="21"/>
        </w:rPr>
        <w:t>▪</w:t>
      </w:r>
      <w:r>
        <w:rPr>
          <w:rStyle w:val="NormalCharacter"/>
          <w:rFonts w:asciiTheme="minorEastAsia" w:eastAsiaTheme="minorEastAsia" w:hAnsiTheme="minorEastAsia" w:cs="宋体" w:hint="eastAsia"/>
          <w:kern w:val="2"/>
          <w:sz w:val="21"/>
          <w:szCs w:val="21"/>
        </w:rPr>
        <w:t>许昌市</w:t>
      </w:r>
      <w:r>
        <w:rPr>
          <w:rStyle w:val="NormalCharacter"/>
          <w:rFonts w:asciiTheme="minorEastAsia" w:eastAsiaTheme="minorEastAsia" w:hAnsiTheme="minorEastAsia"/>
          <w:kern w:val="2"/>
          <w:sz w:val="21"/>
          <w:szCs w:val="21"/>
        </w:rPr>
        <w:t>)</w:t>
      </w:r>
      <w:r>
        <w:rPr>
          <w:rStyle w:val="NormalCharacter"/>
          <w:rFonts w:asciiTheme="minorEastAsia" w:eastAsiaTheme="minorEastAsia" w:hAnsiTheme="minorEastAsia" w:hint="eastAsia"/>
          <w:kern w:val="2"/>
          <w:sz w:val="21"/>
          <w:szCs w:val="21"/>
        </w:rPr>
        <w:t>》公共资源交易系统（</w:t>
      </w:r>
      <w:r>
        <w:rPr>
          <w:rStyle w:val="NormalCharacter"/>
          <w:rFonts w:asciiTheme="minorEastAsia" w:eastAsiaTheme="minorEastAsia" w:hAnsiTheme="minorEastAsia"/>
          <w:kern w:val="2"/>
          <w:sz w:val="21"/>
          <w:szCs w:val="21"/>
        </w:rPr>
        <w:t>http://ggzy.xuchang.gov.cn:8088/ggzy/</w:t>
      </w:r>
      <w:r>
        <w:rPr>
          <w:rStyle w:val="NormalCharacter"/>
          <w:rFonts w:asciiTheme="minorEastAsia" w:eastAsiaTheme="minorEastAsia" w:hAnsiTheme="minorEastAsia" w:hint="eastAsia"/>
          <w:kern w:val="2"/>
          <w:sz w:val="21"/>
          <w:szCs w:val="21"/>
        </w:rPr>
        <w:t>）生成“投标文件提交回执单”。</w:t>
      </w:r>
    </w:p>
    <w:p w14:paraId="3190CE7B" w14:textId="77777777" w:rsidR="006A5060" w:rsidRDefault="00980D72">
      <w:pPr>
        <w:pStyle w:val="BodyText1I"/>
        <w:widowControl w:val="0"/>
        <w:adjustRightInd w:val="0"/>
        <w:snapToGrid w:val="0"/>
        <w:spacing w:after="0" w:line="360" w:lineRule="auto"/>
        <w:ind w:firstLineChars="200"/>
        <w:jc w:val="left"/>
        <w:rPr>
          <w:rStyle w:val="NormalCharacter"/>
          <w:rFonts w:asciiTheme="minorEastAsia" w:eastAsiaTheme="minorEastAsia" w:hAnsiTheme="minorEastAsia"/>
          <w:kern w:val="2"/>
          <w:sz w:val="21"/>
          <w:szCs w:val="21"/>
        </w:rPr>
      </w:pPr>
      <w:r>
        <w:rPr>
          <w:rStyle w:val="NormalCharacter"/>
          <w:rFonts w:asciiTheme="minorEastAsia" w:eastAsiaTheme="minorEastAsia" w:hAnsiTheme="minorEastAsia" w:hint="eastAsia"/>
          <w:kern w:val="2"/>
          <w:sz w:val="21"/>
          <w:szCs w:val="21"/>
        </w:rPr>
        <w:t>5.</w:t>
      </w:r>
      <w:proofErr w:type="gramStart"/>
      <w:r>
        <w:rPr>
          <w:rStyle w:val="NormalCharacter"/>
          <w:rFonts w:asciiTheme="minorEastAsia" w:eastAsiaTheme="minorEastAsia" w:hAnsiTheme="minorEastAsia" w:hint="eastAsia"/>
          <w:kern w:val="2"/>
          <w:sz w:val="21"/>
          <w:szCs w:val="21"/>
        </w:rPr>
        <w:t>远程不</w:t>
      </w:r>
      <w:proofErr w:type="gramEnd"/>
      <w:r>
        <w:rPr>
          <w:rStyle w:val="NormalCharacter"/>
          <w:rFonts w:asciiTheme="minorEastAsia" w:eastAsiaTheme="minorEastAsia" w:hAnsiTheme="minorEastAsia" w:hint="eastAsia"/>
          <w:kern w:val="2"/>
          <w:sz w:val="21"/>
          <w:szCs w:val="21"/>
        </w:rPr>
        <w:t>见面开标（电子投标文件的解密）</w:t>
      </w:r>
    </w:p>
    <w:p w14:paraId="1B4E22B9" w14:textId="77777777" w:rsidR="006A5060" w:rsidRDefault="00980D72">
      <w:pPr>
        <w:pStyle w:val="BodyText1I"/>
        <w:widowControl w:val="0"/>
        <w:adjustRightInd w:val="0"/>
        <w:snapToGrid w:val="0"/>
        <w:spacing w:after="0" w:line="360" w:lineRule="auto"/>
        <w:ind w:firstLineChars="200"/>
        <w:jc w:val="left"/>
        <w:rPr>
          <w:rStyle w:val="NormalCharacter"/>
          <w:rFonts w:asciiTheme="minorEastAsia" w:eastAsiaTheme="minorEastAsia" w:hAnsiTheme="minorEastAsia"/>
          <w:kern w:val="2"/>
          <w:sz w:val="21"/>
          <w:szCs w:val="21"/>
        </w:rPr>
      </w:pPr>
      <w:r>
        <w:rPr>
          <w:rStyle w:val="NormalCharacter"/>
          <w:rFonts w:asciiTheme="minorEastAsia" w:eastAsiaTheme="minorEastAsia" w:hAnsiTheme="minorEastAsia" w:hint="eastAsia"/>
          <w:kern w:val="2"/>
          <w:sz w:val="21"/>
          <w:szCs w:val="21"/>
        </w:rPr>
        <w:t>5.1 本项目采用远程“不见面”开标方式，投标前请详细阅读全国公共资源交易平台（河南省•许昌市）首页“资料下载”栏目的《许昌市不见面操作手册》。</w:t>
      </w:r>
    </w:p>
    <w:p w14:paraId="1F96C51D" w14:textId="77777777" w:rsidR="006A5060" w:rsidRDefault="00980D72">
      <w:pPr>
        <w:pStyle w:val="BodyText1I"/>
        <w:widowControl w:val="0"/>
        <w:adjustRightInd w:val="0"/>
        <w:snapToGrid w:val="0"/>
        <w:spacing w:after="0" w:line="360" w:lineRule="auto"/>
        <w:ind w:firstLineChars="200"/>
        <w:jc w:val="left"/>
        <w:rPr>
          <w:rStyle w:val="NormalCharacter"/>
          <w:rFonts w:asciiTheme="minorEastAsia" w:eastAsiaTheme="minorEastAsia" w:hAnsiTheme="minorEastAsia"/>
          <w:kern w:val="2"/>
          <w:sz w:val="21"/>
          <w:szCs w:val="21"/>
        </w:rPr>
      </w:pPr>
      <w:r>
        <w:rPr>
          <w:rStyle w:val="NormalCharacter"/>
          <w:rFonts w:asciiTheme="minorEastAsia" w:eastAsiaTheme="minorEastAsia" w:hAnsiTheme="minorEastAsia" w:hint="eastAsia"/>
          <w:kern w:val="2"/>
          <w:sz w:val="21"/>
          <w:szCs w:val="21"/>
        </w:rPr>
        <w:t>5.2 投标人提前设置不见面开标浏览器，并于开标时间前登录本项目不见面开标大厅，按照规定的开标时间准时参加网上开标。</w:t>
      </w:r>
    </w:p>
    <w:p w14:paraId="76149BF5" w14:textId="77777777" w:rsidR="006A5060" w:rsidRDefault="00980D72">
      <w:pPr>
        <w:pStyle w:val="BodyText1I"/>
        <w:widowControl w:val="0"/>
        <w:adjustRightInd w:val="0"/>
        <w:snapToGrid w:val="0"/>
        <w:spacing w:after="0" w:line="360" w:lineRule="auto"/>
        <w:ind w:firstLineChars="200"/>
        <w:jc w:val="left"/>
        <w:rPr>
          <w:rStyle w:val="NormalCharacter"/>
          <w:rFonts w:asciiTheme="minorEastAsia" w:eastAsiaTheme="minorEastAsia" w:hAnsiTheme="minorEastAsia"/>
          <w:kern w:val="2"/>
          <w:sz w:val="21"/>
          <w:szCs w:val="21"/>
        </w:rPr>
      </w:pPr>
      <w:r>
        <w:rPr>
          <w:rStyle w:val="NormalCharacter"/>
          <w:rFonts w:asciiTheme="minorEastAsia" w:eastAsiaTheme="minorEastAsia" w:hAnsiTheme="minorEastAsia" w:hint="eastAsia"/>
          <w:kern w:val="2"/>
          <w:sz w:val="21"/>
          <w:szCs w:val="21"/>
        </w:rPr>
        <w:t>5.3 根据采购代理机构在“文字互动”对话框的通知，投标人选择功能栏“解密环节”按钮进行电子投标文件解密（投标人解密应自采购代理机构点击“开标开始”按钮后120分钟内完成）。投标人未解密或因投标人原因解密失败的，其投标将被拒绝。</w:t>
      </w:r>
    </w:p>
    <w:p w14:paraId="0FB00F93" w14:textId="77777777" w:rsidR="006A5060" w:rsidRDefault="00980D72">
      <w:pPr>
        <w:pStyle w:val="BodyText1I"/>
        <w:widowControl w:val="0"/>
        <w:adjustRightInd w:val="0"/>
        <w:snapToGrid w:val="0"/>
        <w:spacing w:after="0" w:line="360" w:lineRule="auto"/>
        <w:ind w:firstLineChars="200"/>
        <w:jc w:val="left"/>
        <w:rPr>
          <w:rStyle w:val="NormalCharacter"/>
          <w:rFonts w:asciiTheme="minorEastAsia" w:eastAsiaTheme="minorEastAsia" w:hAnsiTheme="minorEastAsia"/>
          <w:kern w:val="2"/>
          <w:sz w:val="21"/>
          <w:szCs w:val="21"/>
        </w:rPr>
      </w:pPr>
      <w:r>
        <w:rPr>
          <w:rStyle w:val="NormalCharacter"/>
          <w:rFonts w:asciiTheme="minorEastAsia" w:eastAsiaTheme="minorEastAsia" w:hAnsiTheme="minorEastAsia" w:hint="eastAsia"/>
          <w:kern w:val="2"/>
          <w:sz w:val="21"/>
          <w:szCs w:val="21"/>
        </w:rPr>
        <w:t>5.4 开标活动结束时，投标人应在《开标记录表》上进行电子签章。投标人未签章的，视同认可开标结果。</w:t>
      </w:r>
    </w:p>
    <w:p w14:paraId="705240C2" w14:textId="77777777" w:rsidR="006A5060" w:rsidRDefault="00980D72">
      <w:pPr>
        <w:pStyle w:val="BodyText1I"/>
        <w:widowControl w:val="0"/>
        <w:adjustRightInd w:val="0"/>
        <w:snapToGrid w:val="0"/>
        <w:spacing w:after="0" w:line="360" w:lineRule="auto"/>
        <w:ind w:firstLineChars="200"/>
        <w:jc w:val="left"/>
        <w:rPr>
          <w:rStyle w:val="NormalCharacter"/>
          <w:rFonts w:asciiTheme="minorEastAsia" w:eastAsiaTheme="minorEastAsia" w:hAnsiTheme="minorEastAsia"/>
          <w:kern w:val="2"/>
          <w:sz w:val="21"/>
          <w:szCs w:val="21"/>
        </w:rPr>
      </w:pPr>
      <w:r>
        <w:rPr>
          <w:rStyle w:val="NormalCharacter"/>
          <w:rFonts w:asciiTheme="minorEastAsia" w:eastAsiaTheme="minorEastAsia" w:hAnsiTheme="minorEastAsia" w:hint="eastAsia"/>
          <w:kern w:val="2"/>
          <w:sz w:val="21"/>
          <w:szCs w:val="21"/>
        </w:rPr>
        <w:t>5.5 投标人对开标过程和开标记录如有疑义，可在本项目不见面开标大厅“文字互动”对话框或“新增质疑”处在</w:t>
      </w:r>
      <w:proofErr w:type="gramStart"/>
      <w:r>
        <w:rPr>
          <w:rStyle w:val="NormalCharacter"/>
          <w:rFonts w:asciiTheme="minorEastAsia" w:eastAsiaTheme="minorEastAsia" w:hAnsiTheme="minorEastAsia" w:hint="eastAsia"/>
          <w:kern w:val="2"/>
          <w:sz w:val="21"/>
          <w:szCs w:val="21"/>
        </w:rPr>
        <w:t>线提出</w:t>
      </w:r>
      <w:proofErr w:type="gramEnd"/>
      <w:r>
        <w:rPr>
          <w:rStyle w:val="NormalCharacter"/>
          <w:rFonts w:asciiTheme="minorEastAsia" w:eastAsiaTheme="minorEastAsia" w:hAnsiTheme="minorEastAsia" w:hint="eastAsia"/>
          <w:kern w:val="2"/>
          <w:sz w:val="21"/>
          <w:szCs w:val="21"/>
        </w:rPr>
        <w:t>询问。</w:t>
      </w:r>
    </w:p>
    <w:p w14:paraId="1E8B41D3" w14:textId="77777777" w:rsidR="006A5060" w:rsidRDefault="00980D72">
      <w:pPr>
        <w:pStyle w:val="BodyText1I"/>
        <w:widowControl w:val="0"/>
        <w:adjustRightInd w:val="0"/>
        <w:snapToGrid w:val="0"/>
        <w:spacing w:after="0" w:line="360" w:lineRule="auto"/>
        <w:ind w:firstLineChars="200"/>
        <w:jc w:val="left"/>
        <w:rPr>
          <w:rStyle w:val="NormalCharacter"/>
          <w:rFonts w:asciiTheme="minorEastAsia" w:eastAsiaTheme="minorEastAsia" w:hAnsiTheme="minorEastAsia"/>
          <w:kern w:val="2"/>
          <w:sz w:val="21"/>
          <w:szCs w:val="21"/>
        </w:rPr>
      </w:pPr>
      <w:r>
        <w:rPr>
          <w:rStyle w:val="NormalCharacter"/>
          <w:rFonts w:asciiTheme="minorEastAsia" w:eastAsiaTheme="minorEastAsia" w:hAnsiTheme="minorEastAsia" w:hint="eastAsia"/>
          <w:kern w:val="2"/>
          <w:sz w:val="21"/>
          <w:szCs w:val="21"/>
        </w:rPr>
        <w:t>6.评标依据</w:t>
      </w:r>
    </w:p>
    <w:p w14:paraId="5F68EC21" w14:textId="77777777" w:rsidR="006A5060" w:rsidRDefault="00980D72">
      <w:pPr>
        <w:pStyle w:val="BodyText1I"/>
        <w:widowControl w:val="0"/>
        <w:adjustRightInd w:val="0"/>
        <w:snapToGrid w:val="0"/>
        <w:spacing w:after="0" w:line="360" w:lineRule="auto"/>
        <w:ind w:firstLineChars="200"/>
        <w:jc w:val="left"/>
        <w:rPr>
          <w:rStyle w:val="NormalCharacter"/>
          <w:rFonts w:asciiTheme="minorEastAsia" w:eastAsiaTheme="minorEastAsia" w:hAnsiTheme="minorEastAsia"/>
          <w:kern w:val="2"/>
          <w:sz w:val="21"/>
          <w:szCs w:val="21"/>
        </w:rPr>
      </w:pPr>
      <w:r>
        <w:rPr>
          <w:rStyle w:val="NormalCharacter"/>
          <w:rFonts w:asciiTheme="minorEastAsia" w:eastAsiaTheme="minorEastAsia" w:hAnsiTheme="minorEastAsia" w:hint="eastAsia"/>
          <w:kern w:val="2"/>
          <w:sz w:val="21"/>
          <w:szCs w:val="21"/>
        </w:rPr>
        <w:t>6.1全流程电子化交易（不见面开标）项目，评标委员会以成功上传、解密的电子投标文件为依据评审。</w:t>
      </w:r>
    </w:p>
    <w:p w14:paraId="57379BD5" w14:textId="77777777" w:rsidR="006A5060" w:rsidRDefault="00980D72">
      <w:pPr>
        <w:pStyle w:val="BodyText1I"/>
        <w:widowControl w:val="0"/>
        <w:adjustRightInd w:val="0"/>
        <w:snapToGrid w:val="0"/>
        <w:spacing w:after="0" w:line="360" w:lineRule="auto"/>
        <w:ind w:firstLineChars="200"/>
        <w:jc w:val="left"/>
        <w:rPr>
          <w:rStyle w:val="NormalCharacter"/>
          <w:rFonts w:asciiTheme="minorEastAsia" w:eastAsiaTheme="minorEastAsia" w:hAnsiTheme="minorEastAsia"/>
          <w:kern w:val="2"/>
          <w:sz w:val="21"/>
          <w:szCs w:val="21"/>
        </w:rPr>
      </w:pPr>
      <w:r>
        <w:rPr>
          <w:rStyle w:val="NormalCharacter"/>
          <w:rFonts w:asciiTheme="minorEastAsia" w:eastAsiaTheme="minorEastAsia" w:hAnsiTheme="minorEastAsia" w:hint="eastAsia"/>
          <w:kern w:val="2"/>
          <w:sz w:val="21"/>
          <w:szCs w:val="21"/>
        </w:rPr>
        <w:t>6.2评标期间，投标人应保持通讯手机畅通。评标委员会如要求投标人</w:t>
      </w:r>
      <w:proofErr w:type="gramStart"/>
      <w:r>
        <w:rPr>
          <w:rStyle w:val="NormalCharacter"/>
          <w:rFonts w:asciiTheme="minorEastAsia" w:eastAsiaTheme="minorEastAsia" w:hAnsiTheme="minorEastAsia" w:hint="eastAsia"/>
          <w:kern w:val="2"/>
          <w:sz w:val="21"/>
          <w:szCs w:val="21"/>
        </w:rPr>
        <w:t>作出</w:t>
      </w:r>
      <w:proofErr w:type="gramEnd"/>
      <w:r>
        <w:rPr>
          <w:rStyle w:val="NormalCharacter"/>
          <w:rFonts w:asciiTheme="minorEastAsia" w:eastAsiaTheme="minorEastAsia" w:hAnsiTheme="minorEastAsia" w:hint="eastAsia"/>
          <w:kern w:val="2"/>
          <w:sz w:val="21"/>
          <w:szCs w:val="21"/>
        </w:rPr>
        <w:t>澄清、说</w:t>
      </w:r>
      <w:r>
        <w:rPr>
          <w:rStyle w:val="NormalCharacter"/>
          <w:rFonts w:asciiTheme="minorEastAsia" w:eastAsiaTheme="minorEastAsia" w:hAnsiTheme="minorEastAsia" w:hint="eastAsia"/>
          <w:kern w:val="2"/>
          <w:sz w:val="21"/>
          <w:szCs w:val="21"/>
        </w:rPr>
        <w:lastRenderedPageBreak/>
        <w:t>明或者补正等，投标人应在评标委员会要求的评标期间合理的时间内通过电子邮件形式提供。</w:t>
      </w:r>
    </w:p>
    <w:p w14:paraId="0B621F29" w14:textId="77777777" w:rsidR="006A5060" w:rsidRDefault="00980D72">
      <w:pPr>
        <w:pStyle w:val="BodyText1I"/>
        <w:widowControl w:val="0"/>
        <w:adjustRightInd w:val="0"/>
        <w:snapToGrid w:val="0"/>
        <w:spacing w:after="0" w:line="360" w:lineRule="auto"/>
        <w:ind w:firstLineChars="200"/>
        <w:jc w:val="left"/>
        <w:rPr>
          <w:rStyle w:val="NormalCharacter"/>
          <w:rFonts w:asciiTheme="minorEastAsia" w:eastAsiaTheme="minorEastAsia" w:hAnsiTheme="minorEastAsia"/>
          <w:kern w:val="2"/>
          <w:sz w:val="21"/>
          <w:szCs w:val="21"/>
        </w:rPr>
      </w:pPr>
      <w:r>
        <w:rPr>
          <w:rStyle w:val="NormalCharacter"/>
          <w:rFonts w:asciiTheme="minorEastAsia" w:eastAsiaTheme="minorEastAsia" w:hAnsiTheme="minorEastAsia" w:hint="eastAsia"/>
          <w:kern w:val="2"/>
          <w:sz w:val="21"/>
          <w:szCs w:val="21"/>
        </w:rPr>
        <w:t>6.3投标人通过电子邮件提供的书面说明或相关证明材料应加盖公章，或者由法定代表人或其授权的代表签字。</w:t>
      </w:r>
    </w:p>
    <w:p w14:paraId="4E522722" w14:textId="77777777" w:rsidR="006A5060" w:rsidRDefault="00980D72">
      <w:pPr>
        <w:spacing w:line="360" w:lineRule="auto"/>
        <w:jc w:val="left"/>
        <w:textAlignment w:val="auto"/>
        <w:rPr>
          <w:rStyle w:val="NormalCharacter"/>
          <w:rFonts w:asciiTheme="minorEastAsia" w:eastAsiaTheme="minorEastAsia" w:hAnsiTheme="minorEastAsia"/>
          <w:b/>
          <w:kern w:val="0"/>
          <w:sz w:val="36"/>
          <w:szCs w:val="36"/>
        </w:rPr>
      </w:pPr>
      <w:r>
        <w:rPr>
          <w:rStyle w:val="NormalCharacter"/>
          <w:rFonts w:asciiTheme="minorEastAsia" w:eastAsiaTheme="minorEastAsia" w:hAnsiTheme="minorEastAsia"/>
          <w:b/>
          <w:kern w:val="0"/>
          <w:sz w:val="36"/>
          <w:szCs w:val="36"/>
        </w:rPr>
        <w:br w:type="page"/>
      </w:r>
    </w:p>
    <w:p w14:paraId="40B428E1" w14:textId="77777777" w:rsidR="006A5060" w:rsidRDefault="00980D72">
      <w:pPr>
        <w:widowControl w:val="0"/>
        <w:tabs>
          <w:tab w:val="left" w:pos="7095"/>
        </w:tabs>
        <w:adjustRightInd w:val="0"/>
        <w:snapToGrid w:val="0"/>
        <w:spacing w:line="360" w:lineRule="auto"/>
        <w:jc w:val="center"/>
        <w:outlineLvl w:val="0"/>
        <w:rPr>
          <w:rStyle w:val="NormalCharacter"/>
          <w:rFonts w:asciiTheme="minorEastAsia" w:eastAsiaTheme="minorEastAsia" w:hAnsiTheme="minorEastAsia"/>
          <w:b/>
          <w:kern w:val="0"/>
          <w:sz w:val="36"/>
          <w:szCs w:val="36"/>
        </w:rPr>
      </w:pPr>
      <w:r>
        <w:rPr>
          <w:rStyle w:val="NormalCharacter"/>
          <w:rFonts w:asciiTheme="minorEastAsia" w:eastAsiaTheme="minorEastAsia" w:hAnsiTheme="minorEastAsia"/>
          <w:b/>
          <w:kern w:val="0"/>
          <w:sz w:val="36"/>
          <w:szCs w:val="36"/>
        </w:rPr>
        <w:lastRenderedPageBreak/>
        <w:t>第二</w:t>
      </w:r>
      <w:proofErr w:type="gramStart"/>
      <w:r>
        <w:rPr>
          <w:rStyle w:val="NormalCharacter"/>
          <w:rFonts w:asciiTheme="minorEastAsia" w:eastAsiaTheme="minorEastAsia" w:hAnsiTheme="minorEastAsia"/>
          <w:b/>
          <w:kern w:val="0"/>
          <w:sz w:val="36"/>
          <w:szCs w:val="36"/>
        </w:rPr>
        <w:t>章项目</w:t>
      </w:r>
      <w:proofErr w:type="gramEnd"/>
      <w:r>
        <w:rPr>
          <w:rStyle w:val="NormalCharacter"/>
          <w:rFonts w:asciiTheme="minorEastAsia" w:eastAsiaTheme="minorEastAsia" w:hAnsiTheme="minorEastAsia"/>
          <w:b/>
          <w:kern w:val="0"/>
          <w:sz w:val="36"/>
          <w:szCs w:val="36"/>
        </w:rPr>
        <w:t>需求</w:t>
      </w:r>
    </w:p>
    <w:p w14:paraId="6C085C27" w14:textId="77777777" w:rsidR="00C0480C" w:rsidRDefault="00C0480C" w:rsidP="00C0480C">
      <w:pPr>
        <w:spacing w:afterLines="50" w:after="159" w:line="360" w:lineRule="auto"/>
        <w:rPr>
          <w:b/>
          <w:bCs/>
          <w:color w:val="000000"/>
          <w:sz w:val="28"/>
          <w:szCs w:val="32"/>
        </w:rPr>
      </w:pPr>
      <w:r>
        <w:rPr>
          <w:rFonts w:hint="eastAsia"/>
          <w:b/>
          <w:bCs/>
          <w:color w:val="000000"/>
          <w:sz w:val="28"/>
          <w:szCs w:val="32"/>
        </w:rPr>
        <w:t>一、设备清单及参数</w:t>
      </w:r>
    </w:p>
    <w:p w14:paraId="17C4462C" w14:textId="77777777" w:rsidR="00C0480C" w:rsidRDefault="00C0480C" w:rsidP="00C0480C">
      <w:pPr>
        <w:jc w:val="center"/>
        <w:rPr>
          <w:b/>
        </w:rPr>
      </w:pPr>
      <w:r>
        <w:rPr>
          <w:rFonts w:ascii="宋体" w:hAnsi="宋体" w:cs="宋体" w:hint="eastAsia"/>
          <w:b/>
          <w:bCs/>
          <w:sz w:val="30"/>
          <w:szCs w:val="30"/>
        </w:rPr>
        <w:t>设备名称：电子</w:t>
      </w:r>
      <w:r>
        <w:rPr>
          <w:rFonts w:ascii="宋体" w:hAnsi="宋体" w:hint="eastAsia"/>
          <w:b/>
          <w:sz w:val="30"/>
          <w:szCs w:val="30"/>
        </w:rPr>
        <w:t>内镜及超声系统</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4326"/>
        <w:gridCol w:w="2806"/>
        <w:gridCol w:w="567"/>
      </w:tblGrid>
      <w:tr w:rsidR="00C0480C" w14:paraId="44D2DA51" w14:textId="77777777" w:rsidTr="001C7A98">
        <w:tc>
          <w:tcPr>
            <w:tcW w:w="1056" w:type="dxa"/>
            <w:vMerge w:val="restart"/>
            <w:vAlign w:val="center"/>
          </w:tcPr>
          <w:p w14:paraId="5FC4BF27" w14:textId="77777777" w:rsidR="00C0480C" w:rsidRDefault="00C0480C" w:rsidP="001C7A98">
            <w:pPr>
              <w:spacing w:line="360" w:lineRule="auto"/>
              <w:textAlignment w:val="auto"/>
              <w:rPr>
                <w:rFonts w:ascii="宋体" w:hAnsi="宋体"/>
                <w:b/>
                <w:szCs w:val="21"/>
              </w:rPr>
            </w:pPr>
            <w:r>
              <w:rPr>
                <w:rFonts w:ascii="宋体" w:hAnsi="宋体" w:hint="eastAsia"/>
                <w:b/>
                <w:szCs w:val="21"/>
              </w:rPr>
              <w:t>器械名称：</w:t>
            </w:r>
          </w:p>
        </w:tc>
        <w:tc>
          <w:tcPr>
            <w:tcW w:w="4326" w:type="dxa"/>
            <w:vMerge w:val="restart"/>
            <w:vAlign w:val="center"/>
          </w:tcPr>
          <w:p w14:paraId="19E62BB7" w14:textId="77777777" w:rsidR="00C0480C" w:rsidRDefault="00C0480C" w:rsidP="001C7A98">
            <w:pPr>
              <w:spacing w:line="360" w:lineRule="auto"/>
              <w:textAlignment w:val="auto"/>
              <w:rPr>
                <w:b/>
                <w:szCs w:val="21"/>
              </w:rPr>
            </w:pPr>
            <w:r>
              <w:rPr>
                <w:rFonts w:hint="eastAsia"/>
                <w:b/>
                <w:szCs w:val="21"/>
              </w:rPr>
              <w:t>电子内镜及超声系统</w:t>
            </w:r>
          </w:p>
        </w:tc>
        <w:tc>
          <w:tcPr>
            <w:tcW w:w="3373" w:type="dxa"/>
            <w:gridSpan w:val="2"/>
            <w:vAlign w:val="center"/>
          </w:tcPr>
          <w:p w14:paraId="2E27B837" w14:textId="77777777" w:rsidR="00C0480C" w:rsidRDefault="00C0480C" w:rsidP="001C7A98">
            <w:pPr>
              <w:spacing w:line="360" w:lineRule="auto"/>
              <w:textAlignment w:val="auto"/>
              <w:rPr>
                <w:rFonts w:ascii="宋体" w:hAnsi="宋体"/>
                <w:b/>
                <w:szCs w:val="21"/>
              </w:rPr>
            </w:pPr>
            <w:r>
              <w:rPr>
                <w:rFonts w:ascii="宋体" w:hAnsi="宋体" w:hint="eastAsia"/>
                <w:b/>
                <w:szCs w:val="21"/>
              </w:rPr>
              <w:t>数量：详见技术要求</w:t>
            </w:r>
          </w:p>
        </w:tc>
      </w:tr>
      <w:tr w:rsidR="00C0480C" w14:paraId="53F6243E" w14:textId="77777777" w:rsidTr="001C7A98">
        <w:tc>
          <w:tcPr>
            <w:tcW w:w="1056" w:type="dxa"/>
            <w:vMerge/>
            <w:vAlign w:val="center"/>
          </w:tcPr>
          <w:p w14:paraId="680E2213" w14:textId="77777777" w:rsidR="00C0480C" w:rsidRDefault="00C0480C" w:rsidP="001C7A98">
            <w:pPr>
              <w:spacing w:line="360" w:lineRule="auto"/>
              <w:textAlignment w:val="auto"/>
              <w:rPr>
                <w:rFonts w:ascii="宋体" w:hAnsi="宋体"/>
                <w:b/>
                <w:szCs w:val="21"/>
              </w:rPr>
            </w:pPr>
          </w:p>
        </w:tc>
        <w:tc>
          <w:tcPr>
            <w:tcW w:w="4326" w:type="dxa"/>
            <w:vMerge/>
            <w:vAlign w:val="center"/>
          </w:tcPr>
          <w:p w14:paraId="013E2C24" w14:textId="77777777" w:rsidR="00C0480C" w:rsidRDefault="00C0480C" w:rsidP="001C7A98">
            <w:pPr>
              <w:spacing w:line="360" w:lineRule="auto"/>
              <w:textAlignment w:val="auto"/>
              <w:rPr>
                <w:rFonts w:ascii="宋体" w:hAnsi="宋体"/>
                <w:b/>
                <w:szCs w:val="21"/>
              </w:rPr>
            </w:pPr>
          </w:p>
        </w:tc>
        <w:tc>
          <w:tcPr>
            <w:tcW w:w="3373" w:type="dxa"/>
            <w:gridSpan w:val="2"/>
            <w:vAlign w:val="center"/>
          </w:tcPr>
          <w:p w14:paraId="49301082" w14:textId="77777777" w:rsidR="00C0480C" w:rsidRDefault="00C0480C" w:rsidP="001C7A98">
            <w:pPr>
              <w:spacing w:line="360" w:lineRule="auto"/>
              <w:textAlignment w:val="auto"/>
              <w:rPr>
                <w:rFonts w:ascii="宋体" w:hAnsi="宋体"/>
                <w:b/>
                <w:szCs w:val="21"/>
              </w:rPr>
            </w:pPr>
            <w:r>
              <w:rPr>
                <w:rFonts w:ascii="宋体" w:hAnsi="宋体" w:hint="eastAsia"/>
                <w:b/>
                <w:szCs w:val="21"/>
              </w:rPr>
              <w:t>进口</w:t>
            </w:r>
          </w:p>
        </w:tc>
      </w:tr>
      <w:tr w:rsidR="00C0480C" w14:paraId="3CD573A3" w14:textId="77777777" w:rsidTr="001C7A98">
        <w:tc>
          <w:tcPr>
            <w:tcW w:w="8755" w:type="dxa"/>
            <w:gridSpan w:val="4"/>
            <w:vAlign w:val="center"/>
          </w:tcPr>
          <w:p w14:paraId="24D93BBC" w14:textId="77777777" w:rsidR="00C0480C" w:rsidRDefault="00C0480C" w:rsidP="001C7A98">
            <w:pPr>
              <w:spacing w:line="360" w:lineRule="auto"/>
              <w:jc w:val="center"/>
              <w:textAlignment w:val="auto"/>
              <w:rPr>
                <w:rFonts w:ascii="宋体" w:hAnsi="宋体"/>
                <w:b/>
                <w:szCs w:val="21"/>
              </w:rPr>
            </w:pPr>
            <w:r>
              <w:rPr>
                <w:rFonts w:ascii="宋体" w:hAnsi="宋体" w:hint="eastAsia"/>
                <w:b/>
                <w:szCs w:val="21"/>
              </w:rPr>
              <w:t>主要技术参数要求</w:t>
            </w:r>
          </w:p>
        </w:tc>
      </w:tr>
      <w:tr w:rsidR="00C0480C" w14:paraId="260931E5" w14:textId="77777777" w:rsidTr="001C7A98">
        <w:tc>
          <w:tcPr>
            <w:tcW w:w="1056" w:type="dxa"/>
            <w:vAlign w:val="center"/>
          </w:tcPr>
          <w:p w14:paraId="63C213F9" w14:textId="77777777" w:rsidR="00C0480C" w:rsidRDefault="00C0480C" w:rsidP="001C7A98">
            <w:pPr>
              <w:spacing w:line="360" w:lineRule="auto"/>
              <w:jc w:val="center"/>
              <w:textAlignment w:val="auto"/>
              <w:rPr>
                <w:rFonts w:ascii="宋体" w:hAnsi="宋体"/>
                <w:b/>
                <w:szCs w:val="21"/>
              </w:rPr>
            </w:pPr>
            <w:r>
              <w:rPr>
                <w:rFonts w:ascii="宋体" w:hAnsi="宋体" w:hint="eastAsia"/>
                <w:b/>
                <w:szCs w:val="21"/>
              </w:rPr>
              <w:t>序号</w:t>
            </w:r>
          </w:p>
        </w:tc>
        <w:tc>
          <w:tcPr>
            <w:tcW w:w="7132" w:type="dxa"/>
            <w:gridSpan w:val="2"/>
            <w:vAlign w:val="center"/>
          </w:tcPr>
          <w:p w14:paraId="2785168B" w14:textId="77777777" w:rsidR="00C0480C" w:rsidRDefault="00C0480C" w:rsidP="001C7A98">
            <w:pPr>
              <w:spacing w:line="360" w:lineRule="auto"/>
              <w:jc w:val="center"/>
              <w:textAlignment w:val="auto"/>
              <w:rPr>
                <w:rFonts w:ascii="宋体" w:hAnsi="宋体"/>
                <w:b/>
                <w:szCs w:val="21"/>
              </w:rPr>
            </w:pPr>
            <w:r>
              <w:rPr>
                <w:rFonts w:ascii="宋体" w:hAnsi="宋体" w:hint="eastAsia"/>
                <w:b/>
                <w:szCs w:val="21"/>
              </w:rPr>
              <w:t>内  容</w:t>
            </w:r>
          </w:p>
        </w:tc>
        <w:tc>
          <w:tcPr>
            <w:tcW w:w="567" w:type="dxa"/>
            <w:vAlign w:val="center"/>
          </w:tcPr>
          <w:p w14:paraId="37BE993B" w14:textId="77777777" w:rsidR="00C0480C" w:rsidRDefault="00C0480C" w:rsidP="001C7A98">
            <w:pPr>
              <w:spacing w:line="360" w:lineRule="auto"/>
              <w:textAlignment w:val="auto"/>
              <w:rPr>
                <w:rFonts w:ascii="宋体" w:hAnsi="宋体"/>
                <w:b/>
                <w:szCs w:val="21"/>
              </w:rPr>
            </w:pPr>
            <w:r>
              <w:rPr>
                <w:rFonts w:ascii="宋体" w:hAnsi="宋体" w:hint="eastAsia"/>
                <w:b/>
                <w:szCs w:val="21"/>
              </w:rPr>
              <w:t>备注</w:t>
            </w:r>
          </w:p>
        </w:tc>
      </w:tr>
      <w:tr w:rsidR="00C0480C" w14:paraId="5A08037A" w14:textId="77777777" w:rsidTr="001C7A98">
        <w:tc>
          <w:tcPr>
            <w:tcW w:w="1056" w:type="dxa"/>
            <w:vAlign w:val="center"/>
          </w:tcPr>
          <w:p w14:paraId="49CBE047" w14:textId="77777777" w:rsidR="00C0480C" w:rsidRDefault="00C0480C" w:rsidP="001C7A98">
            <w:pPr>
              <w:spacing w:line="360" w:lineRule="auto"/>
              <w:jc w:val="center"/>
              <w:textAlignment w:val="auto"/>
              <w:rPr>
                <w:rFonts w:ascii="宋体" w:hAnsi="宋体"/>
                <w:b/>
                <w:szCs w:val="21"/>
              </w:rPr>
            </w:pPr>
            <w:r>
              <w:rPr>
                <w:rFonts w:ascii="宋体" w:hAnsi="宋体" w:hint="eastAsia"/>
                <w:b/>
                <w:szCs w:val="21"/>
              </w:rPr>
              <w:t>1</w:t>
            </w:r>
          </w:p>
        </w:tc>
        <w:tc>
          <w:tcPr>
            <w:tcW w:w="7132" w:type="dxa"/>
            <w:gridSpan w:val="2"/>
            <w:vAlign w:val="center"/>
          </w:tcPr>
          <w:p w14:paraId="2D67E593" w14:textId="77777777" w:rsidR="00C0480C" w:rsidRDefault="00C0480C" w:rsidP="001C7A98">
            <w:pPr>
              <w:spacing w:line="360" w:lineRule="auto"/>
              <w:textAlignment w:val="auto"/>
              <w:rPr>
                <w:rFonts w:ascii="宋体" w:hAnsi="宋体"/>
                <w:b/>
                <w:szCs w:val="21"/>
              </w:rPr>
            </w:pPr>
            <w:r>
              <w:rPr>
                <w:rFonts w:ascii="宋体" w:hAnsi="宋体" w:hint="eastAsia"/>
                <w:b/>
                <w:szCs w:val="21"/>
              </w:rPr>
              <w:t>高清影像处理器2台</w:t>
            </w:r>
          </w:p>
        </w:tc>
        <w:tc>
          <w:tcPr>
            <w:tcW w:w="567" w:type="dxa"/>
            <w:vAlign w:val="center"/>
          </w:tcPr>
          <w:p w14:paraId="05DF13D2" w14:textId="77777777" w:rsidR="00C0480C" w:rsidRDefault="00C0480C" w:rsidP="001C7A98">
            <w:pPr>
              <w:spacing w:line="360" w:lineRule="auto"/>
              <w:textAlignment w:val="auto"/>
              <w:rPr>
                <w:rFonts w:ascii="宋体" w:hAnsi="宋体"/>
                <w:b/>
                <w:szCs w:val="21"/>
              </w:rPr>
            </w:pPr>
          </w:p>
        </w:tc>
      </w:tr>
      <w:tr w:rsidR="00C0480C" w14:paraId="32CCE8FA" w14:textId="77777777" w:rsidTr="001C7A98">
        <w:tc>
          <w:tcPr>
            <w:tcW w:w="1056" w:type="dxa"/>
            <w:vAlign w:val="center"/>
          </w:tcPr>
          <w:p w14:paraId="007A5543" w14:textId="77777777" w:rsidR="00C0480C" w:rsidRDefault="00C0480C" w:rsidP="001C7A98">
            <w:pPr>
              <w:spacing w:line="360" w:lineRule="auto"/>
              <w:jc w:val="center"/>
              <w:textAlignment w:val="auto"/>
              <w:rPr>
                <w:rFonts w:ascii="宋体" w:hAnsi="宋体"/>
                <w:szCs w:val="21"/>
              </w:rPr>
            </w:pPr>
            <w:r>
              <w:rPr>
                <w:rFonts w:ascii="宋体" w:hAnsi="宋体" w:hint="eastAsia"/>
                <w:szCs w:val="21"/>
              </w:rPr>
              <w:t>1.1</w:t>
            </w:r>
          </w:p>
        </w:tc>
        <w:tc>
          <w:tcPr>
            <w:tcW w:w="7132" w:type="dxa"/>
            <w:gridSpan w:val="2"/>
            <w:vAlign w:val="center"/>
          </w:tcPr>
          <w:p w14:paraId="70259B11" w14:textId="77777777" w:rsidR="00C0480C" w:rsidRDefault="00C0480C" w:rsidP="001C7A98">
            <w:pPr>
              <w:spacing w:line="360" w:lineRule="auto"/>
              <w:textAlignment w:val="auto"/>
              <w:rPr>
                <w:rFonts w:ascii="宋体" w:hAnsi="宋体"/>
                <w:szCs w:val="21"/>
              </w:rPr>
            </w:pPr>
            <w:r>
              <w:rPr>
                <w:rFonts w:ascii="宋体" w:hAnsi="宋体" w:hint="eastAsia"/>
                <w:bCs/>
                <w:szCs w:val="21"/>
              </w:rPr>
              <w:t>所投主机为该品牌最高端机型</w:t>
            </w:r>
          </w:p>
        </w:tc>
        <w:tc>
          <w:tcPr>
            <w:tcW w:w="567" w:type="dxa"/>
            <w:vAlign w:val="center"/>
          </w:tcPr>
          <w:p w14:paraId="6DBAD010" w14:textId="77777777" w:rsidR="00C0480C" w:rsidRDefault="00C0480C" w:rsidP="001C7A98">
            <w:pPr>
              <w:spacing w:line="360" w:lineRule="auto"/>
              <w:textAlignment w:val="auto"/>
              <w:rPr>
                <w:rFonts w:ascii="宋体" w:hAnsi="宋体"/>
                <w:szCs w:val="21"/>
              </w:rPr>
            </w:pPr>
          </w:p>
        </w:tc>
      </w:tr>
      <w:tr w:rsidR="00C0480C" w14:paraId="351EB1F6" w14:textId="77777777" w:rsidTr="001C7A98">
        <w:tc>
          <w:tcPr>
            <w:tcW w:w="1056" w:type="dxa"/>
            <w:vAlign w:val="center"/>
          </w:tcPr>
          <w:p w14:paraId="7A129FB3" w14:textId="77777777" w:rsidR="00C0480C" w:rsidRDefault="00C0480C" w:rsidP="001C7A98">
            <w:pPr>
              <w:spacing w:line="360" w:lineRule="auto"/>
              <w:jc w:val="center"/>
              <w:textAlignment w:val="auto"/>
              <w:rPr>
                <w:rFonts w:ascii="宋体" w:hAnsi="宋体"/>
                <w:szCs w:val="21"/>
              </w:rPr>
            </w:pPr>
            <w:r>
              <w:rPr>
                <w:rFonts w:ascii="宋体" w:hAnsi="宋体" w:hint="eastAsia"/>
                <w:szCs w:val="21"/>
              </w:rPr>
              <w:t>1.2</w:t>
            </w:r>
          </w:p>
        </w:tc>
        <w:tc>
          <w:tcPr>
            <w:tcW w:w="7132" w:type="dxa"/>
            <w:gridSpan w:val="2"/>
            <w:vAlign w:val="center"/>
          </w:tcPr>
          <w:p w14:paraId="378590E9" w14:textId="77777777" w:rsidR="00C0480C" w:rsidRDefault="00C0480C" w:rsidP="001C7A98">
            <w:pPr>
              <w:spacing w:line="360" w:lineRule="auto"/>
              <w:textAlignment w:val="auto"/>
              <w:rPr>
                <w:rFonts w:ascii="宋体" w:hAnsi="宋体"/>
                <w:szCs w:val="21"/>
              </w:rPr>
            </w:pPr>
            <w:r>
              <w:rPr>
                <w:rFonts w:ascii="宋体" w:hAnsi="宋体" w:cs="宋体" w:hint="eastAsia"/>
                <w:kern w:val="0"/>
                <w:szCs w:val="21"/>
              </w:rPr>
              <w:t>具备HD+数字高清图像无损传输</w:t>
            </w:r>
          </w:p>
        </w:tc>
        <w:tc>
          <w:tcPr>
            <w:tcW w:w="567" w:type="dxa"/>
            <w:vAlign w:val="center"/>
          </w:tcPr>
          <w:p w14:paraId="1A15104A" w14:textId="77777777" w:rsidR="00C0480C" w:rsidRDefault="00C0480C" w:rsidP="001C7A98">
            <w:pPr>
              <w:spacing w:line="360" w:lineRule="auto"/>
              <w:textAlignment w:val="auto"/>
              <w:rPr>
                <w:rFonts w:ascii="宋体" w:hAnsi="宋体"/>
                <w:szCs w:val="21"/>
              </w:rPr>
            </w:pPr>
          </w:p>
        </w:tc>
      </w:tr>
      <w:tr w:rsidR="00C0480C" w14:paraId="0FD4590B" w14:textId="77777777" w:rsidTr="001C7A98">
        <w:trPr>
          <w:trHeight w:val="443"/>
        </w:trPr>
        <w:tc>
          <w:tcPr>
            <w:tcW w:w="1056" w:type="dxa"/>
            <w:vAlign w:val="center"/>
          </w:tcPr>
          <w:p w14:paraId="759E045A" w14:textId="77777777" w:rsidR="00C0480C" w:rsidRDefault="00C0480C" w:rsidP="001C7A98">
            <w:pPr>
              <w:spacing w:line="360" w:lineRule="auto"/>
              <w:jc w:val="center"/>
              <w:textAlignment w:val="auto"/>
              <w:rPr>
                <w:rFonts w:ascii="宋体" w:hAnsi="宋体"/>
                <w:szCs w:val="21"/>
              </w:rPr>
            </w:pPr>
            <w:r>
              <w:rPr>
                <w:rFonts w:ascii="宋体" w:hAnsi="宋体" w:hint="eastAsia"/>
                <w:szCs w:val="21"/>
              </w:rPr>
              <w:t>1.3</w:t>
            </w:r>
          </w:p>
        </w:tc>
        <w:tc>
          <w:tcPr>
            <w:tcW w:w="7132" w:type="dxa"/>
            <w:gridSpan w:val="2"/>
            <w:vAlign w:val="center"/>
          </w:tcPr>
          <w:p w14:paraId="4A19F6AB" w14:textId="77777777" w:rsidR="00C0480C" w:rsidRDefault="00C0480C" w:rsidP="001C7A98">
            <w:pPr>
              <w:spacing w:line="360" w:lineRule="auto"/>
              <w:textAlignment w:val="auto"/>
              <w:rPr>
                <w:rFonts w:ascii="宋体" w:hAnsi="宋体"/>
                <w:szCs w:val="21"/>
              </w:rPr>
            </w:pPr>
            <w:r>
              <w:rPr>
                <w:rFonts w:ascii="宋体" w:hAnsi="宋体" w:hint="eastAsia"/>
                <w:szCs w:val="21"/>
              </w:rPr>
              <w:t>具备高清和标清信号输出功能，高清输出端口包括主流端口DVI,SDI</w:t>
            </w:r>
          </w:p>
        </w:tc>
        <w:tc>
          <w:tcPr>
            <w:tcW w:w="567" w:type="dxa"/>
            <w:vAlign w:val="center"/>
          </w:tcPr>
          <w:p w14:paraId="6118CF44" w14:textId="77777777" w:rsidR="00C0480C" w:rsidRDefault="00C0480C" w:rsidP="001C7A98">
            <w:pPr>
              <w:spacing w:line="360" w:lineRule="auto"/>
              <w:textAlignment w:val="auto"/>
              <w:rPr>
                <w:rFonts w:ascii="宋体" w:hAnsi="宋体"/>
                <w:szCs w:val="21"/>
              </w:rPr>
            </w:pPr>
          </w:p>
        </w:tc>
      </w:tr>
      <w:tr w:rsidR="00C0480C" w14:paraId="70D23A99" w14:textId="77777777" w:rsidTr="001C7A98">
        <w:tc>
          <w:tcPr>
            <w:tcW w:w="1056" w:type="dxa"/>
            <w:vAlign w:val="center"/>
          </w:tcPr>
          <w:p w14:paraId="6068BFB4" w14:textId="77777777" w:rsidR="00C0480C" w:rsidRDefault="00C0480C" w:rsidP="001C7A98">
            <w:pPr>
              <w:spacing w:line="360" w:lineRule="auto"/>
              <w:jc w:val="center"/>
              <w:textAlignment w:val="auto"/>
              <w:rPr>
                <w:rFonts w:ascii="宋体" w:hAnsi="宋体"/>
                <w:szCs w:val="21"/>
              </w:rPr>
            </w:pPr>
            <w:r>
              <w:rPr>
                <w:rFonts w:ascii="宋体" w:hAnsi="宋体" w:hint="eastAsia"/>
                <w:szCs w:val="21"/>
              </w:rPr>
              <w:t>1.4</w:t>
            </w:r>
          </w:p>
        </w:tc>
        <w:tc>
          <w:tcPr>
            <w:tcW w:w="7132" w:type="dxa"/>
            <w:gridSpan w:val="2"/>
            <w:vAlign w:val="center"/>
          </w:tcPr>
          <w:p w14:paraId="2D8F4BE3" w14:textId="77777777" w:rsidR="00C0480C" w:rsidRDefault="00C0480C" w:rsidP="001C7A98">
            <w:pPr>
              <w:spacing w:line="360" w:lineRule="auto"/>
              <w:textAlignment w:val="auto"/>
              <w:rPr>
                <w:rFonts w:ascii="宋体" w:hAnsi="宋体"/>
                <w:szCs w:val="21"/>
              </w:rPr>
            </w:pPr>
            <w:r>
              <w:rPr>
                <w:rFonts w:ascii="宋体" w:hAnsi="宋体" w:cs="宋体" w:hint="eastAsia"/>
                <w:kern w:val="0"/>
                <w:szCs w:val="21"/>
              </w:rPr>
              <w:t>具有多档构造强调和轮廓增强功能</w:t>
            </w:r>
          </w:p>
        </w:tc>
        <w:tc>
          <w:tcPr>
            <w:tcW w:w="567" w:type="dxa"/>
            <w:vAlign w:val="center"/>
          </w:tcPr>
          <w:p w14:paraId="6D5F01BA" w14:textId="77777777" w:rsidR="00C0480C" w:rsidRDefault="00C0480C" w:rsidP="001C7A98">
            <w:pPr>
              <w:spacing w:line="360" w:lineRule="auto"/>
              <w:textAlignment w:val="auto"/>
              <w:rPr>
                <w:rFonts w:ascii="宋体" w:hAnsi="宋体"/>
                <w:szCs w:val="21"/>
              </w:rPr>
            </w:pPr>
          </w:p>
        </w:tc>
      </w:tr>
      <w:tr w:rsidR="00C0480C" w14:paraId="12D23AF2" w14:textId="77777777" w:rsidTr="001C7A98">
        <w:tc>
          <w:tcPr>
            <w:tcW w:w="1056" w:type="dxa"/>
            <w:vAlign w:val="center"/>
          </w:tcPr>
          <w:p w14:paraId="4C1EED80" w14:textId="77777777" w:rsidR="00C0480C" w:rsidRDefault="00C0480C" w:rsidP="001C7A98">
            <w:pPr>
              <w:spacing w:line="360" w:lineRule="auto"/>
              <w:jc w:val="center"/>
              <w:textAlignment w:val="auto"/>
              <w:rPr>
                <w:rFonts w:ascii="宋体" w:hAnsi="宋体"/>
                <w:szCs w:val="21"/>
              </w:rPr>
            </w:pPr>
            <w:r>
              <w:rPr>
                <w:rFonts w:ascii="宋体" w:hAnsi="宋体" w:hint="eastAsia"/>
                <w:szCs w:val="21"/>
              </w:rPr>
              <w:t>1.5</w:t>
            </w:r>
          </w:p>
        </w:tc>
        <w:tc>
          <w:tcPr>
            <w:tcW w:w="7132" w:type="dxa"/>
            <w:gridSpan w:val="2"/>
            <w:vAlign w:val="center"/>
          </w:tcPr>
          <w:p w14:paraId="598A3352" w14:textId="77777777" w:rsidR="00C0480C" w:rsidRDefault="00C0480C" w:rsidP="001C7A98">
            <w:pPr>
              <w:spacing w:line="360" w:lineRule="auto"/>
              <w:textAlignment w:val="auto"/>
              <w:rPr>
                <w:rFonts w:ascii="宋体" w:hAnsi="宋体"/>
                <w:szCs w:val="21"/>
              </w:rPr>
            </w:pPr>
            <w:r>
              <w:rPr>
                <w:rFonts w:ascii="宋体" w:hAnsi="宋体" w:hint="eastAsia"/>
                <w:szCs w:val="21"/>
              </w:rPr>
              <w:t>主机有USB接口，可外接U盘存储高清图片</w:t>
            </w:r>
          </w:p>
        </w:tc>
        <w:tc>
          <w:tcPr>
            <w:tcW w:w="567" w:type="dxa"/>
            <w:vAlign w:val="center"/>
          </w:tcPr>
          <w:p w14:paraId="25DFB93E" w14:textId="77777777" w:rsidR="00C0480C" w:rsidRDefault="00C0480C" w:rsidP="001C7A98">
            <w:pPr>
              <w:spacing w:line="360" w:lineRule="auto"/>
              <w:textAlignment w:val="auto"/>
              <w:rPr>
                <w:rFonts w:ascii="宋体" w:hAnsi="宋体"/>
                <w:szCs w:val="21"/>
              </w:rPr>
            </w:pPr>
          </w:p>
        </w:tc>
      </w:tr>
      <w:tr w:rsidR="00C0480C" w14:paraId="2F0E1ED1" w14:textId="77777777" w:rsidTr="001C7A98">
        <w:tc>
          <w:tcPr>
            <w:tcW w:w="1056" w:type="dxa"/>
            <w:vAlign w:val="center"/>
          </w:tcPr>
          <w:p w14:paraId="262C0AF7" w14:textId="77777777" w:rsidR="00C0480C" w:rsidRDefault="00C0480C" w:rsidP="001C7A98">
            <w:pPr>
              <w:spacing w:line="360" w:lineRule="auto"/>
              <w:jc w:val="center"/>
              <w:textAlignment w:val="auto"/>
              <w:rPr>
                <w:rFonts w:ascii="宋体" w:hAnsi="宋体"/>
                <w:szCs w:val="21"/>
              </w:rPr>
            </w:pPr>
            <w:r>
              <w:rPr>
                <w:rFonts w:ascii="宋体" w:hAnsi="宋体" w:hint="eastAsia"/>
                <w:szCs w:val="21"/>
              </w:rPr>
              <w:t>1.6</w:t>
            </w:r>
          </w:p>
        </w:tc>
        <w:tc>
          <w:tcPr>
            <w:tcW w:w="7132" w:type="dxa"/>
            <w:gridSpan w:val="2"/>
            <w:vAlign w:val="center"/>
          </w:tcPr>
          <w:p w14:paraId="02AD704A" w14:textId="77777777" w:rsidR="00C0480C" w:rsidRDefault="00C0480C" w:rsidP="001C7A98">
            <w:pPr>
              <w:spacing w:line="360" w:lineRule="auto"/>
              <w:textAlignment w:val="auto"/>
              <w:rPr>
                <w:rFonts w:ascii="宋体" w:hAnsi="宋体"/>
                <w:szCs w:val="21"/>
              </w:rPr>
            </w:pPr>
            <w:r>
              <w:rPr>
                <w:rFonts w:ascii="宋体" w:hAnsi="宋体" w:hint="eastAsia"/>
                <w:szCs w:val="21"/>
              </w:rPr>
              <w:t>具有特殊光观察功能</w:t>
            </w:r>
          </w:p>
        </w:tc>
        <w:tc>
          <w:tcPr>
            <w:tcW w:w="567" w:type="dxa"/>
            <w:vAlign w:val="center"/>
          </w:tcPr>
          <w:p w14:paraId="52B97018" w14:textId="77777777" w:rsidR="00C0480C" w:rsidRDefault="00C0480C" w:rsidP="001C7A98">
            <w:pPr>
              <w:spacing w:line="360" w:lineRule="auto"/>
              <w:textAlignment w:val="auto"/>
              <w:rPr>
                <w:rFonts w:ascii="宋体" w:hAnsi="宋体"/>
                <w:szCs w:val="21"/>
              </w:rPr>
            </w:pPr>
          </w:p>
        </w:tc>
      </w:tr>
      <w:tr w:rsidR="00C0480C" w14:paraId="65402C3E" w14:textId="77777777" w:rsidTr="001C7A98">
        <w:tc>
          <w:tcPr>
            <w:tcW w:w="1056" w:type="dxa"/>
            <w:vAlign w:val="center"/>
          </w:tcPr>
          <w:p w14:paraId="4BC0F717" w14:textId="77777777" w:rsidR="00C0480C" w:rsidRDefault="00C0480C" w:rsidP="001C7A98">
            <w:pPr>
              <w:spacing w:line="360" w:lineRule="auto"/>
              <w:jc w:val="center"/>
              <w:textAlignment w:val="auto"/>
              <w:rPr>
                <w:szCs w:val="21"/>
              </w:rPr>
            </w:pPr>
            <w:r>
              <w:rPr>
                <w:rFonts w:ascii="宋体" w:hAnsi="宋体" w:hint="eastAsia"/>
                <w:szCs w:val="21"/>
              </w:rPr>
              <w:t>1.7</w:t>
            </w:r>
          </w:p>
        </w:tc>
        <w:tc>
          <w:tcPr>
            <w:tcW w:w="7132" w:type="dxa"/>
            <w:gridSpan w:val="2"/>
            <w:vAlign w:val="center"/>
          </w:tcPr>
          <w:p w14:paraId="44D40BEA" w14:textId="77777777" w:rsidR="00C0480C" w:rsidRDefault="00C0480C" w:rsidP="001C7A98">
            <w:pPr>
              <w:spacing w:line="360" w:lineRule="auto"/>
              <w:textAlignment w:val="auto"/>
              <w:rPr>
                <w:rFonts w:ascii="宋体" w:hAnsi="宋体"/>
                <w:szCs w:val="21"/>
              </w:rPr>
            </w:pPr>
            <w:r>
              <w:rPr>
                <w:rFonts w:ascii="宋体" w:hAnsi="宋体" w:hint="eastAsia"/>
                <w:szCs w:val="21"/>
              </w:rPr>
              <w:t>具有色彩强调功能</w:t>
            </w:r>
          </w:p>
        </w:tc>
        <w:tc>
          <w:tcPr>
            <w:tcW w:w="567" w:type="dxa"/>
            <w:vAlign w:val="center"/>
          </w:tcPr>
          <w:p w14:paraId="15D9F2B1" w14:textId="77777777" w:rsidR="00C0480C" w:rsidRDefault="00C0480C" w:rsidP="001C7A98">
            <w:pPr>
              <w:spacing w:line="360" w:lineRule="auto"/>
              <w:textAlignment w:val="auto"/>
              <w:rPr>
                <w:rFonts w:ascii="宋体" w:hAnsi="宋体"/>
                <w:szCs w:val="21"/>
              </w:rPr>
            </w:pPr>
          </w:p>
        </w:tc>
      </w:tr>
      <w:tr w:rsidR="00C0480C" w14:paraId="0975A5F0" w14:textId="77777777" w:rsidTr="001C7A98">
        <w:tc>
          <w:tcPr>
            <w:tcW w:w="1056" w:type="dxa"/>
            <w:vAlign w:val="center"/>
          </w:tcPr>
          <w:p w14:paraId="69EE2C59" w14:textId="77777777" w:rsidR="00C0480C" w:rsidRDefault="00C0480C" w:rsidP="001C7A98">
            <w:pPr>
              <w:spacing w:line="360" w:lineRule="auto"/>
              <w:jc w:val="center"/>
              <w:textAlignment w:val="auto"/>
              <w:rPr>
                <w:szCs w:val="21"/>
              </w:rPr>
            </w:pPr>
            <w:r>
              <w:rPr>
                <w:rFonts w:ascii="宋体" w:hAnsi="宋体" w:hint="eastAsia"/>
                <w:szCs w:val="21"/>
              </w:rPr>
              <w:t>1.8</w:t>
            </w:r>
          </w:p>
        </w:tc>
        <w:tc>
          <w:tcPr>
            <w:tcW w:w="7132" w:type="dxa"/>
            <w:gridSpan w:val="2"/>
            <w:vAlign w:val="center"/>
          </w:tcPr>
          <w:p w14:paraId="71284CC3" w14:textId="77777777" w:rsidR="00C0480C" w:rsidRDefault="00C0480C" w:rsidP="001C7A98">
            <w:pPr>
              <w:spacing w:line="360" w:lineRule="auto"/>
              <w:textAlignment w:val="auto"/>
              <w:rPr>
                <w:rFonts w:ascii="宋体" w:hAnsi="宋体"/>
                <w:szCs w:val="21"/>
              </w:rPr>
            </w:pPr>
            <w:r>
              <w:rPr>
                <w:rFonts w:ascii="宋体" w:hAnsi="宋体" w:hint="eastAsia"/>
                <w:szCs w:val="21"/>
              </w:rPr>
              <w:t>具有预冻结功能，从一系列图片中选择最清晰的一张图片保存</w:t>
            </w:r>
          </w:p>
        </w:tc>
        <w:tc>
          <w:tcPr>
            <w:tcW w:w="567" w:type="dxa"/>
            <w:vAlign w:val="center"/>
          </w:tcPr>
          <w:p w14:paraId="3215CD67" w14:textId="77777777" w:rsidR="00C0480C" w:rsidRDefault="00C0480C" w:rsidP="001C7A98">
            <w:pPr>
              <w:spacing w:line="360" w:lineRule="auto"/>
              <w:textAlignment w:val="auto"/>
              <w:rPr>
                <w:rFonts w:ascii="宋体" w:hAnsi="宋体"/>
                <w:szCs w:val="21"/>
              </w:rPr>
            </w:pPr>
          </w:p>
        </w:tc>
      </w:tr>
      <w:tr w:rsidR="00C0480C" w14:paraId="0A627E9B" w14:textId="77777777" w:rsidTr="001C7A98">
        <w:tc>
          <w:tcPr>
            <w:tcW w:w="1056" w:type="dxa"/>
            <w:vAlign w:val="center"/>
          </w:tcPr>
          <w:p w14:paraId="016BA08A" w14:textId="77777777" w:rsidR="00C0480C" w:rsidRDefault="00C0480C" w:rsidP="001C7A98">
            <w:pPr>
              <w:spacing w:line="360" w:lineRule="auto"/>
              <w:jc w:val="center"/>
              <w:textAlignment w:val="auto"/>
              <w:rPr>
                <w:szCs w:val="21"/>
              </w:rPr>
            </w:pPr>
            <w:r>
              <w:rPr>
                <w:rFonts w:ascii="宋体" w:hAnsi="宋体" w:hint="eastAsia"/>
                <w:szCs w:val="21"/>
              </w:rPr>
              <w:t>1.9</w:t>
            </w:r>
          </w:p>
        </w:tc>
        <w:tc>
          <w:tcPr>
            <w:tcW w:w="7132" w:type="dxa"/>
            <w:gridSpan w:val="2"/>
            <w:vAlign w:val="center"/>
          </w:tcPr>
          <w:p w14:paraId="18FA7207" w14:textId="77777777" w:rsidR="00C0480C" w:rsidRDefault="00C0480C" w:rsidP="001C7A98">
            <w:pPr>
              <w:spacing w:line="360" w:lineRule="auto"/>
              <w:textAlignment w:val="auto"/>
              <w:rPr>
                <w:rFonts w:ascii="宋体" w:hAnsi="宋体"/>
                <w:szCs w:val="21"/>
              </w:rPr>
            </w:pPr>
            <w:r>
              <w:rPr>
                <w:rFonts w:ascii="宋体" w:hAnsi="宋体" w:hint="eastAsia"/>
                <w:szCs w:val="21"/>
              </w:rPr>
              <w:t>主机光源分体设计，避免光源散发热量对主机的干扰，降低主机故障率等</w:t>
            </w:r>
          </w:p>
        </w:tc>
        <w:tc>
          <w:tcPr>
            <w:tcW w:w="567" w:type="dxa"/>
            <w:vAlign w:val="center"/>
          </w:tcPr>
          <w:p w14:paraId="5AF52A3E" w14:textId="77777777" w:rsidR="00C0480C" w:rsidRDefault="00C0480C" w:rsidP="001C7A98">
            <w:pPr>
              <w:spacing w:line="360" w:lineRule="auto"/>
              <w:textAlignment w:val="auto"/>
              <w:rPr>
                <w:rFonts w:ascii="宋体" w:hAnsi="宋体"/>
                <w:szCs w:val="21"/>
              </w:rPr>
            </w:pPr>
          </w:p>
        </w:tc>
      </w:tr>
      <w:tr w:rsidR="00C0480C" w14:paraId="05E27B78" w14:textId="77777777" w:rsidTr="001C7A98">
        <w:tc>
          <w:tcPr>
            <w:tcW w:w="1056" w:type="dxa"/>
            <w:vAlign w:val="center"/>
          </w:tcPr>
          <w:p w14:paraId="7F9FB5A7" w14:textId="77777777" w:rsidR="00C0480C" w:rsidRDefault="00C0480C" w:rsidP="001C7A98">
            <w:pPr>
              <w:spacing w:line="360" w:lineRule="auto"/>
              <w:jc w:val="center"/>
              <w:textAlignment w:val="auto"/>
              <w:rPr>
                <w:szCs w:val="21"/>
              </w:rPr>
            </w:pPr>
            <w:r>
              <w:rPr>
                <w:rFonts w:ascii="宋体" w:hAnsi="宋体" w:hint="eastAsia"/>
                <w:szCs w:val="21"/>
              </w:rPr>
              <w:t>1.10</w:t>
            </w:r>
          </w:p>
        </w:tc>
        <w:tc>
          <w:tcPr>
            <w:tcW w:w="7132" w:type="dxa"/>
            <w:gridSpan w:val="2"/>
            <w:vAlign w:val="center"/>
          </w:tcPr>
          <w:p w14:paraId="2D08D476" w14:textId="77777777" w:rsidR="00C0480C" w:rsidRDefault="00C0480C" w:rsidP="001C7A98">
            <w:pPr>
              <w:spacing w:line="360" w:lineRule="auto"/>
              <w:textAlignment w:val="auto"/>
              <w:rPr>
                <w:rFonts w:ascii="宋体" w:hAnsi="宋体"/>
                <w:szCs w:val="21"/>
              </w:rPr>
            </w:pPr>
            <w:r>
              <w:rPr>
                <w:rFonts w:ascii="宋体" w:hAnsi="宋体" w:hint="eastAsia"/>
                <w:szCs w:val="21"/>
              </w:rPr>
              <w:t>1.10兼容性：可连接兼容治疗型电子胃镜、十二指肠镜，小儿电子胃镜、小儿电子结肠镜，超声小探头系统、超声内镜</w:t>
            </w:r>
          </w:p>
        </w:tc>
        <w:tc>
          <w:tcPr>
            <w:tcW w:w="567" w:type="dxa"/>
            <w:vAlign w:val="center"/>
          </w:tcPr>
          <w:p w14:paraId="46CB7208" w14:textId="77777777" w:rsidR="00C0480C" w:rsidRDefault="00C0480C" w:rsidP="001C7A98">
            <w:pPr>
              <w:spacing w:line="360" w:lineRule="auto"/>
              <w:textAlignment w:val="auto"/>
              <w:rPr>
                <w:rFonts w:ascii="宋体" w:hAnsi="宋体"/>
                <w:szCs w:val="21"/>
              </w:rPr>
            </w:pPr>
          </w:p>
        </w:tc>
      </w:tr>
      <w:tr w:rsidR="00C0480C" w14:paraId="4CF319E1" w14:textId="77777777" w:rsidTr="001C7A98">
        <w:tc>
          <w:tcPr>
            <w:tcW w:w="1056" w:type="dxa"/>
            <w:vAlign w:val="center"/>
          </w:tcPr>
          <w:p w14:paraId="5CA766E9" w14:textId="77777777" w:rsidR="00C0480C" w:rsidRDefault="00C0480C" w:rsidP="001C7A98">
            <w:pPr>
              <w:spacing w:line="360" w:lineRule="auto"/>
              <w:jc w:val="center"/>
              <w:textAlignment w:val="auto"/>
              <w:rPr>
                <w:szCs w:val="21"/>
              </w:rPr>
            </w:pPr>
            <w:r>
              <w:rPr>
                <w:rFonts w:ascii="宋体" w:hAnsi="宋体" w:hint="eastAsia"/>
                <w:b/>
                <w:szCs w:val="21"/>
              </w:rPr>
              <w:t>2</w:t>
            </w:r>
          </w:p>
        </w:tc>
        <w:tc>
          <w:tcPr>
            <w:tcW w:w="7132" w:type="dxa"/>
            <w:gridSpan w:val="2"/>
            <w:vAlign w:val="center"/>
          </w:tcPr>
          <w:p w14:paraId="1D23DAF4" w14:textId="77777777" w:rsidR="00C0480C" w:rsidRDefault="00C0480C" w:rsidP="001C7A98">
            <w:pPr>
              <w:spacing w:line="360" w:lineRule="auto"/>
              <w:textAlignment w:val="auto"/>
              <w:rPr>
                <w:rFonts w:ascii="宋体" w:hAnsi="宋体"/>
                <w:szCs w:val="21"/>
              </w:rPr>
            </w:pPr>
            <w:r>
              <w:rPr>
                <w:rFonts w:ascii="宋体" w:hAnsi="宋体" w:hint="eastAsia"/>
                <w:szCs w:val="21"/>
              </w:rPr>
              <w:t>冷光源2台</w:t>
            </w:r>
          </w:p>
        </w:tc>
        <w:tc>
          <w:tcPr>
            <w:tcW w:w="567" w:type="dxa"/>
            <w:vAlign w:val="center"/>
          </w:tcPr>
          <w:p w14:paraId="0393821C" w14:textId="77777777" w:rsidR="00C0480C" w:rsidRDefault="00C0480C" w:rsidP="001C7A98">
            <w:pPr>
              <w:spacing w:line="360" w:lineRule="auto"/>
              <w:textAlignment w:val="auto"/>
              <w:rPr>
                <w:rFonts w:ascii="宋体" w:hAnsi="宋体"/>
                <w:szCs w:val="21"/>
              </w:rPr>
            </w:pPr>
          </w:p>
        </w:tc>
      </w:tr>
      <w:tr w:rsidR="00C0480C" w14:paraId="1DEC27E3" w14:textId="77777777" w:rsidTr="001C7A98">
        <w:tc>
          <w:tcPr>
            <w:tcW w:w="1056" w:type="dxa"/>
            <w:vAlign w:val="center"/>
          </w:tcPr>
          <w:p w14:paraId="25349EF0" w14:textId="77777777" w:rsidR="00C0480C" w:rsidRDefault="00C0480C" w:rsidP="001C7A98">
            <w:pPr>
              <w:spacing w:line="360" w:lineRule="auto"/>
              <w:jc w:val="center"/>
              <w:textAlignment w:val="auto"/>
              <w:rPr>
                <w:szCs w:val="21"/>
              </w:rPr>
            </w:pPr>
            <w:r>
              <w:rPr>
                <w:rFonts w:ascii="宋体" w:hAnsi="宋体" w:hint="eastAsia"/>
                <w:szCs w:val="21"/>
              </w:rPr>
              <w:t>2.1</w:t>
            </w:r>
          </w:p>
        </w:tc>
        <w:tc>
          <w:tcPr>
            <w:tcW w:w="7132" w:type="dxa"/>
            <w:gridSpan w:val="2"/>
            <w:vAlign w:val="center"/>
          </w:tcPr>
          <w:p w14:paraId="6EC21AA0" w14:textId="77777777" w:rsidR="00C0480C" w:rsidRDefault="00C0480C" w:rsidP="001C7A98">
            <w:pPr>
              <w:spacing w:line="360" w:lineRule="auto"/>
              <w:textAlignment w:val="auto"/>
              <w:rPr>
                <w:rFonts w:ascii="宋体" w:hAnsi="宋体"/>
                <w:szCs w:val="21"/>
              </w:rPr>
            </w:pPr>
            <w:r>
              <w:rPr>
                <w:rFonts w:ascii="宋体" w:hAnsi="宋体" w:hint="eastAsia"/>
                <w:szCs w:val="21"/>
              </w:rPr>
              <w:t>主灯：≥300W氙灯</w:t>
            </w:r>
          </w:p>
        </w:tc>
        <w:tc>
          <w:tcPr>
            <w:tcW w:w="567" w:type="dxa"/>
            <w:vAlign w:val="center"/>
          </w:tcPr>
          <w:p w14:paraId="27846A3B" w14:textId="77777777" w:rsidR="00C0480C" w:rsidRDefault="00C0480C" w:rsidP="001C7A98">
            <w:pPr>
              <w:spacing w:line="360" w:lineRule="auto"/>
              <w:textAlignment w:val="auto"/>
              <w:rPr>
                <w:rFonts w:ascii="宋体" w:hAnsi="宋体"/>
                <w:szCs w:val="21"/>
              </w:rPr>
            </w:pPr>
          </w:p>
        </w:tc>
      </w:tr>
      <w:tr w:rsidR="00C0480C" w14:paraId="430B74C2" w14:textId="77777777" w:rsidTr="001C7A98">
        <w:tc>
          <w:tcPr>
            <w:tcW w:w="1056" w:type="dxa"/>
            <w:vAlign w:val="center"/>
          </w:tcPr>
          <w:p w14:paraId="07C2E9C3" w14:textId="77777777" w:rsidR="00C0480C" w:rsidRDefault="00C0480C" w:rsidP="001C7A98">
            <w:pPr>
              <w:spacing w:line="360" w:lineRule="auto"/>
              <w:jc w:val="center"/>
              <w:textAlignment w:val="auto"/>
              <w:rPr>
                <w:szCs w:val="21"/>
              </w:rPr>
            </w:pPr>
            <w:r>
              <w:rPr>
                <w:rFonts w:ascii="宋体" w:hAnsi="宋体" w:hint="eastAsia"/>
                <w:szCs w:val="21"/>
              </w:rPr>
              <w:t>2.2</w:t>
            </w:r>
          </w:p>
        </w:tc>
        <w:tc>
          <w:tcPr>
            <w:tcW w:w="7132" w:type="dxa"/>
            <w:gridSpan w:val="2"/>
            <w:vAlign w:val="center"/>
          </w:tcPr>
          <w:p w14:paraId="5B8E9D74" w14:textId="77777777" w:rsidR="00C0480C" w:rsidRDefault="00C0480C" w:rsidP="001C7A98">
            <w:pPr>
              <w:spacing w:line="360" w:lineRule="auto"/>
              <w:textAlignment w:val="auto"/>
              <w:rPr>
                <w:rFonts w:ascii="宋体" w:hAnsi="宋体"/>
                <w:szCs w:val="21"/>
              </w:rPr>
            </w:pPr>
            <w:r>
              <w:rPr>
                <w:rFonts w:ascii="宋体" w:hAnsi="宋体" w:hint="eastAsia"/>
                <w:szCs w:val="21"/>
              </w:rPr>
              <w:t>具有</w:t>
            </w:r>
            <w:proofErr w:type="gramStart"/>
            <w:r>
              <w:rPr>
                <w:rFonts w:ascii="宋体" w:hAnsi="宋体" w:hint="eastAsia"/>
                <w:szCs w:val="21"/>
              </w:rPr>
              <w:t>窄带光专用滤</w:t>
            </w:r>
            <w:proofErr w:type="gramEnd"/>
            <w:r>
              <w:rPr>
                <w:rFonts w:ascii="宋体" w:hAnsi="宋体" w:hint="eastAsia"/>
                <w:szCs w:val="21"/>
              </w:rPr>
              <w:t>光系统；</w:t>
            </w:r>
          </w:p>
        </w:tc>
        <w:tc>
          <w:tcPr>
            <w:tcW w:w="567" w:type="dxa"/>
            <w:vAlign w:val="center"/>
          </w:tcPr>
          <w:p w14:paraId="093B4D27" w14:textId="77777777" w:rsidR="00C0480C" w:rsidRDefault="00C0480C" w:rsidP="001C7A98">
            <w:pPr>
              <w:spacing w:line="360" w:lineRule="auto"/>
              <w:textAlignment w:val="auto"/>
              <w:rPr>
                <w:rFonts w:ascii="宋体" w:hAnsi="宋体"/>
                <w:szCs w:val="21"/>
              </w:rPr>
            </w:pPr>
          </w:p>
        </w:tc>
      </w:tr>
      <w:tr w:rsidR="00C0480C" w14:paraId="6107A22D" w14:textId="77777777" w:rsidTr="001C7A98">
        <w:tc>
          <w:tcPr>
            <w:tcW w:w="1056" w:type="dxa"/>
            <w:vAlign w:val="center"/>
          </w:tcPr>
          <w:p w14:paraId="298B1B08" w14:textId="77777777" w:rsidR="00C0480C" w:rsidRDefault="00C0480C" w:rsidP="001C7A98">
            <w:pPr>
              <w:spacing w:line="360" w:lineRule="auto"/>
              <w:jc w:val="center"/>
              <w:textAlignment w:val="auto"/>
              <w:rPr>
                <w:szCs w:val="21"/>
              </w:rPr>
            </w:pPr>
            <w:r>
              <w:rPr>
                <w:rFonts w:ascii="宋体" w:hAnsi="宋体" w:hint="eastAsia"/>
                <w:szCs w:val="21"/>
              </w:rPr>
              <w:t>2.3</w:t>
            </w:r>
          </w:p>
        </w:tc>
        <w:tc>
          <w:tcPr>
            <w:tcW w:w="7132" w:type="dxa"/>
            <w:gridSpan w:val="2"/>
            <w:vAlign w:val="center"/>
          </w:tcPr>
          <w:p w14:paraId="5898D29A" w14:textId="77777777" w:rsidR="00C0480C" w:rsidRDefault="00C0480C" w:rsidP="001C7A98">
            <w:pPr>
              <w:spacing w:line="360" w:lineRule="auto"/>
              <w:textAlignment w:val="auto"/>
              <w:rPr>
                <w:rFonts w:ascii="宋体" w:hAnsi="宋体"/>
                <w:szCs w:val="21"/>
              </w:rPr>
            </w:pPr>
            <w:r>
              <w:rPr>
                <w:rFonts w:ascii="宋体" w:hAnsi="宋体" w:hint="eastAsia"/>
                <w:szCs w:val="21"/>
              </w:rPr>
              <w:t>具有强透光定位功能，用于观察肠镜在体内的插入位置</w:t>
            </w:r>
          </w:p>
        </w:tc>
        <w:tc>
          <w:tcPr>
            <w:tcW w:w="567" w:type="dxa"/>
            <w:vAlign w:val="center"/>
          </w:tcPr>
          <w:p w14:paraId="79D44FD5" w14:textId="77777777" w:rsidR="00C0480C" w:rsidRDefault="00C0480C" w:rsidP="001C7A98">
            <w:pPr>
              <w:spacing w:line="360" w:lineRule="auto"/>
              <w:textAlignment w:val="auto"/>
              <w:rPr>
                <w:rFonts w:ascii="宋体" w:hAnsi="宋体"/>
                <w:szCs w:val="21"/>
              </w:rPr>
            </w:pPr>
          </w:p>
        </w:tc>
      </w:tr>
      <w:tr w:rsidR="00C0480C" w14:paraId="3EF52B00" w14:textId="77777777" w:rsidTr="001C7A98">
        <w:tc>
          <w:tcPr>
            <w:tcW w:w="1056" w:type="dxa"/>
            <w:vAlign w:val="center"/>
          </w:tcPr>
          <w:p w14:paraId="7CE585AA" w14:textId="77777777" w:rsidR="00C0480C" w:rsidRDefault="00C0480C" w:rsidP="001C7A98">
            <w:pPr>
              <w:spacing w:line="360" w:lineRule="auto"/>
              <w:jc w:val="center"/>
              <w:textAlignment w:val="auto"/>
              <w:rPr>
                <w:szCs w:val="21"/>
              </w:rPr>
            </w:pPr>
            <w:r>
              <w:rPr>
                <w:rFonts w:ascii="宋体" w:hAnsi="宋体" w:hint="eastAsia"/>
                <w:szCs w:val="21"/>
              </w:rPr>
              <w:t>2.4</w:t>
            </w:r>
          </w:p>
        </w:tc>
        <w:tc>
          <w:tcPr>
            <w:tcW w:w="7132" w:type="dxa"/>
            <w:gridSpan w:val="2"/>
            <w:vAlign w:val="center"/>
          </w:tcPr>
          <w:p w14:paraId="0C45CB7D" w14:textId="77777777" w:rsidR="00C0480C" w:rsidRDefault="00C0480C" w:rsidP="001C7A98">
            <w:pPr>
              <w:spacing w:line="360" w:lineRule="auto"/>
              <w:textAlignment w:val="auto"/>
              <w:rPr>
                <w:rFonts w:ascii="宋体" w:hAnsi="宋体"/>
                <w:szCs w:val="21"/>
              </w:rPr>
            </w:pPr>
            <w:r>
              <w:rPr>
                <w:rFonts w:ascii="宋体" w:hAnsi="宋体" w:hint="eastAsia"/>
                <w:szCs w:val="21"/>
              </w:rPr>
              <w:t>光源内有备用灯泡，以备急用，双灯可自动切换，灯泡工作时间可显示</w:t>
            </w:r>
          </w:p>
        </w:tc>
        <w:tc>
          <w:tcPr>
            <w:tcW w:w="567" w:type="dxa"/>
            <w:vAlign w:val="center"/>
          </w:tcPr>
          <w:p w14:paraId="6C9C3048" w14:textId="77777777" w:rsidR="00C0480C" w:rsidRDefault="00C0480C" w:rsidP="001C7A98">
            <w:pPr>
              <w:spacing w:line="360" w:lineRule="auto"/>
              <w:textAlignment w:val="auto"/>
              <w:rPr>
                <w:rFonts w:ascii="宋体" w:hAnsi="宋体"/>
                <w:szCs w:val="21"/>
              </w:rPr>
            </w:pPr>
          </w:p>
        </w:tc>
      </w:tr>
      <w:tr w:rsidR="00C0480C" w14:paraId="02502193" w14:textId="77777777" w:rsidTr="001C7A98">
        <w:tc>
          <w:tcPr>
            <w:tcW w:w="1056" w:type="dxa"/>
            <w:vAlign w:val="center"/>
          </w:tcPr>
          <w:p w14:paraId="5E7F67C1" w14:textId="77777777" w:rsidR="00C0480C" w:rsidRDefault="00C0480C" w:rsidP="001C7A98">
            <w:pPr>
              <w:spacing w:line="360" w:lineRule="auto"/>
              <w:jc w:val="center"/>
              <w:textAlignment w:val="auto"/>
              <w:rPr>
                <w:szCs w:val="21"/>
              </w:rPr>
            </w:pPr>
            <w:r>
              <w:rPr>
                <w:rFonts w:ascii="宋体" w:hAnsi="宋体" w:hint="eastAsia"/>
                <w:szCs w:val="21"/>
              </w:rPr>
              <w:t>3</w:t>
            </w:r>
          </w:p>
        </w:tc>
        <w:tc>
          <w:tcPr>
            <w:tcW w:w="7132" w:type="dxa"/>
            <w:gridSpan w:val="2"/>
          </w:tcPr>
          <w:p w14:paraId="58BC3F43" w14:textId="77777777" w:rsidR="00C0480C" w:rsidRDefault="00C0480C" w:rsidP="001C7A98">
            <w:pPr>
              <w:spacing w:line="360" w:lineRule="auto"/>
              <w:jc w:val="left"/>
              <w:textAlignment w:val="auto"/>
              <w:rPr>
                <w:rFonts w:ascii="宋体" w:hAnsi="宋体"/>
                <w:szCs w:val="21"/>
              </w:rPr>
            </w:pPr>
            <w:r>
              <w:rPr>
                <w:rFonts w:ascii="宋体" w:hAnsi="宋体" w:cs="宋体" w:hint="eastAsia"/>
                <w:b/>
                <w:bCs/>
                <w:kern w:val="0"/>
                <w:szCs w:val="21"/>
              </w:rPr>
              <w:t xml:space="preserve"> 高清放大电子胃镜3条</w:t>
            </w:r>
          </w:p>
        </w:tc>
        <w:tc>
          <w:tcPr>
            <w:tcW w:w="567" w:type="dxa"/>
            <w:vAlign w:val="center"/>
          </w:tcPr>
          <w:p w14:paraId="48D3D99C" w14:textId="77777777" w:rsidR="00C0480C" w:rsidRDefault="00C0480C" w:rsidP="001C7A98">
            <w:pPr>
              <w:spacing w:line="360" w:lineRule="auto"/>
              <w:textAlignment w:val="auto"/>
              <w:rPr>
                <w:rFonts w:ascii="宋体" w:hAnsi="宋体"/>
                <w:szCs w:val="21"/>
              </w:rPr>
            </w:pPr>
          </w:p>
        </w:tc>
      </w:tr>
      <w:tr w:rsidR="00C0480C" w14:paraId="74ABE5DE" w14:textId="77777777" w:rsidTr="001C7A98">
        <w:tc>
          <w:tcPr>
            <w:tcW w:w="1056" w:type="dxa"/>
            <w:vAlign w:val="center"/>
          </w:tcPr>
          <w:p w14:paraId="5724A718" w14:textId="77777777" w:rsidR="00C0480C" w:rsidRDefault="00C0480C" w:rsidP="001C7A98">
            <w:pPr>
              <w:spacing w:line="360" w:lineRule="auto"/>
              <w:jc w:val="center"/>
              <w:textAlignment w:val="auto"/>
              <w:rPr>
                <w:szCs w:val="21"/>
              </w:rPr>
            </w:pPr>
            <w:r>
              <w:rPr>
                <w:rFonts w:ascii="宋体" w:hAnsi="宋体" w:hint="eastAsia"/>
                <w:szCs w:val="21"/>
              </w:rPr>
              <w:t>3.1</w:t>
            </w:r>
          </w:p>
        </w:tc>
        <w:tc>
          <w:tcPr>
            <w:tcW w:w="7132" w:type="dxa"/>
            <w:gridSpan w:val="2"/>
          </w:tcPr>
          <w:p w14:paraId="342B2162" w14:textId="77777777" w:rsidR="00C0480C" w:rsidRDefault="00C0480C" w:rsidP="001C7A98">
            <w:pPr>
              <w:spacing w:line="360" w:lineRule="auto"/>
              <w:textAlignment w:val="auto"/>
              <w:rPr>
                <w:rFonts w:ascii="宋体" w:hAnsi="宋体"/>
                <w:szCs w:val="21"/>
              </w:rPr>
            </w:pPr>
            <w:r>
              <w:rPr>
                <w:rFonts w:ascii="宋体" w:hAnsi="宋体" w:hint="eastAsia"/>
                <w:szCs w:val="21"/>
              </w:rPr>
              <w:t>视野角：常规观察≥140°，放大观察≥55°</w:t>
            </w:r>
          </w:p>
        </w:tc>
        <w:tc>
          <w:tcPr>
            <w:tcW w:w="567" w:type="dxa"/>
            <w:vAlign w:val="center"/>
          </w:tcPr>
          <w:p w14:paraId="75AC7907" w14:textId="77777777" w:rsidR="00C0480C" w:rsidRDefault="00C0480C" w:rsidP="001C7A98">
            <w:pPr>
              <w:spacing w:line="360" w:lineRule="auto"/>
              <w:textAlignment w:val="auto"/>
              <w:rPr>
                <w:rFonts w:ascii="宋体" w:hAnsi="宋体"/>
                <w:szCs w:val="21"/>
              </w:rPr>
            </w:pPr>
            <w:r>
              <w:rPr>
                <w:rFonts w:ascii="宋体" w:hAnsi="宋体" w:cs="宋体" w:hint="eastAsia"/>
                <w:szCs w:val="21"/>
              </w:rPr>
              <w:t>▲</w:t>
            </w:r>
          </w:p>
        </w:tc>
      </w:tr>
      <w:tr w:rsidR="00C0480C" w14:paraId="64AF64EC" w14:textId="77777777" w:rsidTr="001C7A98">
        <w:tc>
          <w:tcPr>
            <w:tcW w:w="1056" w:type="dxa"/>
            <w:vAlign w:val="center"/>
          </w:tcPr>
          <w:p w14:paraId="019E7E3F" w14:textId="77777777" w:rsidR="00C0480C" w:rsidRDefault="00C0480C" w:rsidP="001C7A98">
            <w:pPr>
              <w:spacing w:line="360" w:lineRule="auto"/>
              <w:jc w:val="center"/>
              <w:textAlignment w:val="auto"/>
              <w:rPr>
                <w:szCs w:val="21"/>
              </w:rPr>
            </w:pPr>
            <w:r>
              <w:rPr>
                <w:rFonts w:ascii="宋体" w:hAnsi="宋体" w:hint="eastAsia"/>
                <w:szCs w:val="21"/>
              </w:rPr>
              <w:lastRenderedPageBreak/>
              <w:t>3.2</w:t>
            </w:r>
          </w:p>
        </w:tc>
        <w:tc>
          <w:tcPr>
            <w:tcW w:w="7132" w:type="dxa"/>
            <w:gridSpan w:val="2"/>
          </w:tcPr>
          <w:p w14:paraId="385DEF75" w14:textId="77777777" w:rsidR="00C0480C" w:rsidRDefault="00C0480C" w:rsidP="001C7A98">
            <w:pPr>
              <w:spacing w:line="360" w:lineRule="auto"/>
              <w:textAlignment w:val="auto"/>
              <w:rPr>
                <w:rFonts w:ascii="宋体" w:hAnsi="宋体"/>
                <w:szCs w:val="21"/>
              </w:rPr>
            </w:pPr>
            <w:r>
              <w:rPr>
                <w:rFonts w:ascii="宋体" w:hAnsi="宋体" w:hint="eastAsia"/>
                <w:szCs w:val="21"/>
              </w:rPr>
              <w:t>景深：广角≤7-100mm,长焦≤2-3mm</w:t>
            </w:r>
          </w:p>
        </w:tc>
        <w:tc>
          <w:tcPr>
            <w:tcW w:w="567" w:type="dxa"/>
            <w:vAlign w:val="center"/>
          </w:tcPr>
          <w:p w14:paraId="06B83AAB" w14:textId="77777777" w:rsidR="00C0480C" w:rsidRDefault="00C0480C" w:rsidP="001C7A98">
            <w:pPr>
              <w:spacing w:line="360" w:lineRule="auto"/>
              <w:textAlignment w:val="auto"/>
              <w:rPr>
                <w:rFonts w:ascii="宋体" w:hAnsi="宋体"/>
                <w:szCs w:val="21"/>
              </w:rPr>
            </w:pPr>
            <w:r>
              <w:rPr>
                <w:rFonts w:ascii="宋体" w:hAnsi="宋体" w:cs="宋体" w:hint="eastAsia"/>
                <w:szCs w:val="21"/>
              </w:rPr>
              <w:t>▲</w:t>
            </w:r>
          </w:p>
        </w:tc>
      </w:tr>
      <w:tr w:rsidR="00C0480C" w14:paraId="015F3D4B" w14:textId="77777777" w:rsidTr="001C7A98">
        <w:tc>
          <w:tcPr>
            <w:tcW w:w="1056" w:type="dxa"/>
            <w:vAlign w:val="center"/>
          </w:tcPr>
          <w:p w14:paraId="37BF916B" w14:textId="77777777" w:rsidR="00C0480C" w:rsidRDefault="00C0480C" w:rsidP="001C7A98">
            <w:pPr>
              <w:spacing w:line="360" w:lineRule="auto"/>
              <w:jc w:val="center"/>
              <w:textAlignment w:val="auto"/>
              <w:rPr>
                <w:szCs w:val="21"/>
              </w:rPr>
            </w:pPr>
            <w:r>
              <w:rPr>
                <w:rFonts w:ascii="宋体" w:hAnsi="宋体" w:hint="eastAsia"/>
                <w:szCs w:val="21"/>
              </w:rPr>
              <w:t>3.3</w:t>
            </w:r>
          </w:p>
        </w:tc>
        <w:tc>
          <w:tcPr>
            <w:tcW w:w="7132" w:type="dxa"/>
            <w:gridSpan w:val="2"/>
          </w:tcPr>
          <w:p w14:paraId="4B3A8DFD" w14:textId="77777777" w:rsidR="00C0480C" w:rsidRDefault="00C0480C" w:rsidP="001C7A98">
            <w:pPr>
              <w:spacing w:line="360" w:lineRule="auto"/>
              <w:textAlignment w:val="auto"/>
              <w:rPr>
                <w:rFonts w:ascii="宋体" w:hAnsi="宋体"/>
                <w:szCs w:val="21"/>
              </w:rPr>
            </w:pPr>
            <w:r>
              <w:rPr>
                <w:rFonts w:ascii="宋体" w:hAnsi="宋体" w:hint="eastAsia"/>
                <w:szCs w:val="21"/>
              </w:rPr>
              <w:t>先端部外径≤10.0mm</w:t>
            </w:r>
          </w:p>
        </w:tc>
        <w:tc>
          <w:tcPr>
            <w:tcW w:w="567" w:type="dxa"/>
            <w:vAlign w:val="center"/>
          </w:tcPr>
          <w:p w14:paraId="2065EDC4" w14:textId="77777777" w:rsidR="00C0480C" w:rsidRDefault="00C0480C" w:rsidP="001C7A98">
            <w:pPr>
              <w:spacing w:line="360" w:lineRule="auto"/>
              <w:textAlignment w:val="auto"/>
              <w:rPr>
                <w:rFonts w:ascii="宋体" w:hAnsi="宋体"/>
                <w:szCs w:val="21"/>
              </w:rPr>
            </w:pPr>
            <w:r>
              <w:rPr>
                <w:rFonts w:ascii="宋体" w:hAnsi="宋体" w:cs="宋体" w:hint="eastAsia"/>
                <w:szCs w:val="21"/>
              </w:rPr>
              <w:t>▲</w:t>
            </w:r>
          </w:p>
        </w:tc>
      </w:tr>
      <w:tr w:rsidR="00C0480C" w14:paraId="3DB779AE" w14:textId="77777777" w:rsidTr="001C7A98">
        <w:tc>
          <w:tcPr>
            <w:tcW w:w="1056" w:type="dxa"/>
            <w:vAlign w:val="center"/>
          </w:tcPr>
          <w:p w14:paraId="3DBF057E" w14:textId="77777777" w:rsidR="00C0480C" w:rsidRDefault="00C0480C" w:rsidP="001C7A98">
            <w:pPr>
              <w:spacing w:line="360" w:lineRule="auto"/>
              <w:jc w:val="center"/>
              <w:textAlignment w:val="auto"/>
              <w:rPr>
                <w:szCs w:val="21"/>
              </w:rPr>
            </w:pPr>
            <w:r>
              <w:rPr>
                <w:rFonts w:ascii="宋体" w:hAnsi="宋体" w:hint="eastAsia"/>
                <w:szCs w:val="21"/>
              </w:rPr>
              <w:t>3.4</w:t>
            </w:r>
          </w:p>
        </w:tc>
        <w:tc>
          <w:tcPr>
            <w:tcW w:w="7132" w:type="dxa"/>
            <w:gridSpan w:val="2"/>
          </w:tcPr>
          <w:p w14:paraId="644282CC" w14:textId="77777777" w:rsidR="00C0480C" w:rsidRDefault="00C0480C" w:rsidP="001C7A98">
            <w:pPr>
              <w:spacing w:line="360" w:lineRule="auto"/>
              <w:textAlignment w:val="auto"/>
              <w:rPr>
                <w:rFonts w:ascii="宋体" w:hAnsi="宋体"/>
                <w:szCs w:val="21"/>
              </w:rPr>
            </w:pPr>
            <w:proofErr w:type="gramStart"/>
            <w:r>
              <w:rPr>
                <w:rFonts w:ascii="宋体" w:hAnsi="宋体" w:hint="eastAsia"/>
                <w:szCs w:val="21"/>
              </w:rPr>
              <w:t>插入部</w:t>
            </w:r>
            <w:proofErr w:type="gramEnd"/>
            <w:r>
              <w:rPr>
                <w:rFonts w:ascii="宋体" w:hAnsi="宋体" w:hint="eastAsia"/>
                <w:szCs w:val="21"/>
              </w:rPr>
              <w:t>外径≤9.8mm</w:t>
            </w:r>
          </w:p>
        </w:tc>
        <w:tc>
          <w:tcPr>
            <w:tcW w:w="567" w:type="dxa"/>
            <w:vAlign w:val="center"/>
          </w:tcPr>
          <w:p w14:paraId="66A0B11C" w14:textId="77777777" w:rsidR="00C0480C" w:rsidRDefault="00C0480C" w:rsidP="001C7A98">
            <w:pPr>
              <w:spacing w:line="360" w:lineRule="auto"/>
              <w:textAlignment w:val="auto"/>
              <w:rPr>
                <w:rFonts w:ascii="宋体" w:hAnsi="宋体"/>
                <w:szCs w:val="21"/>
              </w:rPr>
            </w:pPr>
            <w:r>
              <w:rPr>
                <w:rFonts w:ascii="宋体" w:hAnsi="宋体" w:cs="宋体" w:hint="eastAsia"/>
                <w:szCs w:val="21"/>
              </w:rPr>
              <w:t>▲</w:t>
            </w:r>
          </w:p>
        </w:tc>
      </w:tr>
      <w:tr w:rsidR="00C0480C" w14:paraId="7BA2FC07" w14:textId="77777777" w:rsidTr="001C7A98">
        <w:tc>
          <w:tcPr>
            <w:tcW w:w="1056" w:type="dxa"/>
            <w:vAlign w:val="center"/>
          </w:tcPr>
          <w:p w14:paraId="42C3E160" w14:textId="77777777" w:rsidR="00C0480C" w:rsidRDefault="00C0480C" w:rsidP="001C7A98">
            <w:pPr>
              <w:spacing w:line="360" w:lineRule="auto"/>
              <w:jc w:val="center"/>
              <w:textAlignment w:val="auto"/>
              <w:rPr>
                <w:szCs w:val="21"/>
              </w:rPr>
            </w:pPr>
            <w:r>
              <w:rPr>
                <w:rFonts w:ascii="宋体" w:hAnsi="宋体" w:hint="eastAsia"/>
                <w:szCs w:val="21"/>
              </w:rPr>
              <w:t>3.5</w:t>
            </w:r>
          </w:p>
        </w:tc>
        <w:tc>
          <w:tcPr>
            <w:tcW w:w="7132" w:type="dxa"/>
            <w:gridSpan w:val="2"/>
          </w:tcPr>
          <w:p w14:paraId="6FA9FF8E" w14:textId="77777777" w:rsidR="00C0480C" w:rsidRDefault="00C0480C" w:rsidP="001C7A98">
            <w:pPr>
              <w:spacing w:line="360" w:lineRule="auto"/>
              <w:textAlignment w:val="auto"/>
              <w:rPr>
                <w:rFonts w:ascii="宋体" w:hAnsi="宋体"/>
                <w:szCs w:val="21"/>
              </w:rPr>
            </w:pPr>
            <w:proofErr w:type="gramStart"/>
            <w:r>
              <w:rPr>
                <w:rFonts w:ascii="宋体" w:hAnsi="宋体" w:hint="eastAsia"/>
                <w:szCs w:val="21"/>
              </w:rPr>
              <w:t>器械钳道内径</w:t>
            </w:r>
            <w:proofErr w:type="gramEnd"/>
            <w:r>
              <w:rPr>
                <w:rFonts w:ascii="宋体" w:hAnsi="宋体" w:hint="eastAsia"/>
                <w:szCs w:val="21"/>
              </w:rPr>
              <w:t>≥2.8mm</w:t>
            </w:r>
          </w:p>
        </w:tc>
        <w:tc>
          <w:tcPr>
            <w:tcW w:w="567" w:type="dxa"/>
            <w:vAlign w:val="center"/>
          </w:tcPr>
          <w:p w14:paraId="67BDE910" w14:textId="77777777" w:rsidR="00C0480C" w:rsidRDefault="00C0480C" w:rsidP="001C7A98">
            <w:pPr>
              <w:spacing w:line="360" w:lineRule="auto"/>
              <w:textAlignment w:val="auto"/>
              <w:rPr>
                <w:rFonts w:ascii="宋体" w:hAnsi="宋体"/>
                <w:szCs w:val="21"/>
              </w:rPr>
            </w:pPr>
          </w:p>
        </w:tc>
      </w:tr>
      <w:tr w:rsidR="00C0480C" w14:paraId="1B437B19" w14:textId="77777777" w:rsidTr="001C7A98">
        <w:tc>
          <w:tcPr>
            <w:tcW w:w="1056" w:type="dxa"/>
            <w:vAlign w:val="center"/>
          </w:tcPr>
          <w:p w14:paraId="36AB83FE" w14:textId="77777777" w:rsidR="00C0480C" w:rsidRDefault="00C0480C" w:rsidP="001C7A98">
            <w:pPr>
              <w:spacing w:line="360" w:lineRule="auto"/>
              <w:jc w:val="center"/>
              <w:textAlignment w:val="auto"/>
              <w:rPr>
                <w:szCs w:val="21"/>
              </w:rPr>
            </w:pPr>
            <w:r>
              <w:rPr>
                <w:rFonts w:ascii="宋体" w:hAnsi="宋体" w:hint="eastAsia"/>
                <w:szCs w:val="21"/>
              </w:rPr>
              <w:t>3.6</w:t>
            </w:r>
          </w:p>
        </w:tc>
        <w:tc>
          <w:tcPr>
            <w:tcW w:w="7132" w:type="dxa"/>
            <w:gridSpan w:val="2"/>
          </w:tcPr>
          <w:p w14:paraId="6CF36D07" w14:textId="77777777" w:rsidR="00C0480C" w:rsidRDefault="00C0480C" w:rsidP="001C7A98">
            <w:pPr>
              <w:spacing w:line="360" w:lineRule="auto"/>
              <w:textAlignment w:val="auto"/>
              <w:rPr>
                <w:rFonts w:ascii="宋体" w:hAnsi="宋体"/>
                <w:szCs w:val="21"/>
              </w:rPr>
            </w:pPr>
            <w:r>
              <w:rPr>
                <w:rFonts w:ascii="宋体" w:hAnsi="宋体" w:hint="eastAsia"/>
                <w:szCs w:val="21"/>
              </w:rPr>
              <w:t>具备光学放大功能</w:t>
            </w:r>
          </w:p>
        </w:tc>
        <w:tc>
          <w:tcPr>
            <w:tcW w:w="567" w:type="dxa"/>
            <w:vAlign w:val="center"/>
          </w:tcPr>
          <w:p w14:paraId="51AAA9DE" w14:textId="77777777" w:rsidR="00C0480C" w:rsidRDefault="00C0480C" w:rsidP="001C7A98">
            <w:pPr>
              <w:spacing w:line="360" w:lineRule="auto"/>
              <w:textAlignment w:val="auto"/>
              <w:rPr>
                <w:rFonts w:ascii="宋体" w:hAnsi="宋体"/>
                <w:szCs w:val="21"/>
              </w:rPr>
            </w:pPr>
          </w:p>
        </w:tc>
      </w:tr>
      <w:tr w:rsidR="00C0480C" w14:paraId="0C1BB96D" w14:textId="77777777" w:rsidTr="001C7A98">
        <w:tc>
          <w:tcPr>
            <w:tcW w:w="1056" w:type="dxa"/>
            <w:vAlign w:val="center"/>
          </w:tcPr>
          <w:p w14:paraId="06D63292" w14:textId="77777777" w:rsidR="00C0480C" w:rsidRDefault="00C0480C" w:rsidP="001C7A98">
            <w:pPr>
              <w:spacing w:line="360" w:lineRule="auto"/>
              <w:jc w:val="center"/>
              <w:textAlignment w:val="auto"/>
              <w:rPr>
                <w:szCs w:val="21"/>
              </w:rPr>
            </w:pPr>
            <w:r>
              <w:rPr>
                <w:rFonts w:ascii="宋体" w:hAnsi="宋体" w:hint="eastAsia"/>
                <w:szCs w:val="21"/>
              </w:rPr>
              <w:t>3.7</w:t>
            </w:r>
          </w:p>
        </w:tc>
        <w:tc>
          <w:tcPr>
            <w:tcW w:w="7132" w:type="dxa"/>
            <w:gridSpan w:val="2"/>
          </w:tcPr>
          <w:p w14:paraId="625EBF43" w14:textId="77777777" w:rsidR="00C0480C" w:rsidRDefault="00C0480C" w:rsidP="001C7A98">
            <w:pPr>
              <w:spacing w:line="360" w:lineRule="auto"/>
              <w:textAlignment w:val="auto"/>
              <w:rPr>
                <w:rFonts w:ascii="宋体" w:hAnsi="宋体"/>
                <w:szCs w:val="21"/>
              </w:rPr>
            </w:pPr>
            <w:r>
              <w:rPr>
                <w:rFonts w:ascii="宋体" w:hAnsi="宋体" w:hint="eastAsia"/>
                <w:szCs w:val="21"/>
              </w:rPr>
              <w:t>内镜图像为八角图像显示</w:t>
            </w:r>
          </w:p>
        </w:tc>
        <w:tc>
          <w:tcPr>
            <w:tcW w:w="567" w:type="dxa"/>
            <w:vAlign w:val="center"/>
          </w:tcPr>
          <w:p w14:paraId="67DC5E54" w14:textId="77777777" w:rsidR="00C0480C" w:rsidRDefault="00C0480C" w:rsidP="001C7A98">
            <w:pPr>
              <w:spacing w:line="360" w:lineRule="auto"/>
              <w:textAlignment w:val="auto"/>
              <w:rPr>
                <w:rFonts w:ascii="宋体" w:hAnsi="宋体"/>
                <w:szCs w:val="21"/>
              </w:rPr>
            </w:pPr>
          </w:p>
        </w:tc>
      </w:tr>
      <w:tr w:rsidR="00C0480C" w14:paraId="3B4264AE" w14:textId="77777777" w:rsidTr="001C7A98">
        <w:tc>
          <w:tcPr>
            <w:tcW w:w="1056" w:type="dxa"/>
            <w:vAlign w:val="center"/>
          </w:tcPr>
          <w:p w14:paraId="1EA53635" w14:textId="77777777" w:rsidR="00C0480C" w:rsidRDefault="00C0480C" w:rsidP="001C7A98">
            <w:pPr>
              <w:spacing w:line="360" w:lineRule="auto"/>
              <w:jc w:val="center"/>
              <w:textAlignment w:val="auto"/>
              <w:rPr>
                <w:szCs w:val="21"/>
              </w:rPr>
            </w:pPr>
            <w:r>
              <w:rPr>
                <w:rFonts w:ascii="宋体" w:hAnsi="宋体" w:hint="eastAsia"/>
                <w:szCs w:val="21"/>
              </w:rPr>
              <w:t>3.8</w:t>
            </w:r>
          </w:p>
        </w:tc>
        <w:tc>
          <w:tcPr>
            <w:tcW w:w="7132" w:type="dxa"/>
            <w:gridSpan w:val="2"/>
          </w:tcPr>
          <w:p w14:paraId="431D5E27" w14:textId="77777777" w:rsidR="00C0480C" w:rsidRDefault="00C0480C" w:rsidP="001C7A98">
            <w:pPr>
              <w:spacing w:line="360" w:lineRule="auto"/>
              <w:textAlignment w:val="auto"/>
              <w:rPr>
                <w:rFonts w:ascii="宋体" w:hAnsi="宋体"/>
                <w:szCs w:val="21"/>
              </w:rPr>
            </w:pPr>
            <w:r>
              <w:rPr>
                <w:rFonts w:ascii="宋体" w:hAnsi="宋体" w:hint="eastAsia"/>
                <w:szCs w:val="21"/>
              </w:rPr>
              <w:t>手柄与镜身部位为链条传动</w:t>
            </w:r>
          </w:p>
        </w:tc>
        <w:tc>
          <w:tcPr>
            <w:tcW w:w="567" w:type="dxa"/>
            <w:vAlign w:val="center"/>
          </w:tcPr>
          <w:p w14:paraId="58B1E245" w14:textId="77777777" w:rsidR="00C0480C" w:rsidRDefault="00C0480C" w:rsidP="001C7A98">
            <w:pPr>
              <w:spacing w:line="360" w:lineRule="auto"/>
              <w:textAlignment w:val="auto"/>
              <w:rPr>
                <w:rFonts w:ascii="宋体" w:hAnsi="宋体"/>
                <w:szCs w:val="21"/>
              </w:rPr>
            </w:pPr>
          </w:p>
        </w:tc>
      </w:tr>
      <w:tr w:rsidR="00C0480C" w14:paraId="26BB14E9" w14:textId="77777777" w:rsidTr="001C7A98">
        <w:tc>
          <w:tcPr>
            <w:tcW w:w="1056" w:type="dxa"/>
            <w:vAlign w:val="center"/>
          </w:tcPr>
          <w:p w14:paraId="7D1D4B76" w14:textId="77777777" w:rsidR="00C0480C" w:rsidRDefault="00C0480C" w:rsidP="001C7A98">
            <w:pPr>
              <w:spacing w:line="360" w:lineRule="auto"/>
              <w:jc w:val="center"/>
              <w:textAlignment w:val="auto"/>
              <w:rPr>
                <w:szCs w:val="21"/>
              </w:rPr>
            </w:pPr>
            <w:r>
              <w:rPr>
                <w:rFonts w:ascii="宋体" w:hAnsi="宋体" w:hint="eastAsia"/>
                <w:szCs w:val="21"/>
              </w:rPr>
              <w:t>3.9</w:t>
            </w:r>
          </w:p>
        </w:tc>
        <w:tc>
          <w:tcPr>
            <w:tcW w:w="7132" w:type="dxa"/>
            <w:gridSpan w:val="2"/>
          </w:tcPr>
          <w:p w14:paraId="67E4EF6B" w14:textId="77777777" w:rsidR="00C0480C" w:rsidRDefault="00C0480C" w:rsidP="001C7A98">
            <w:pPr>
              <w:spacing w:line="360" w:lineRule="auto"/>
              <w:textAlignment w:val="auto"/>
              <w:rPr>
                <w:rFonts w:ascii="宋体" w:hAnsi="宋体"/>
                <w:szCs w:val="21"/>
              </w:rPr>
            </w:pPr>
            <w:r>
              <w:rPr>
                <w:rFonts w:ascii="宋体" w:hAnsi="宋体" w:hint="eastAsia"/>
                <w:szCs w:val="21"/>
              </w:rPr>
              <w:t>具备副送水功能</w:t>
            </w:r>
          </w:p>
        </w:tc>
        <w:tc>
          <w:tcPr>
            <w:tcW w:w="567" w:type="dxa"/>
            <w:vAlign w:val="center"/>
          </w:tcPr>
          <w:p w14:paraId="54C1B7F5" w14:textId="77777777" w:rsidR="00C0480C" w:rsidRDefault="00C0480C" w:rsidP="001C7A98">
            <w:pPr>
              <w:spacing w:line="360" w:lineRule="auto"/>
              <w:textAlignment w:val="auto"/>
              <w:rPr>
                <w:rFonts w:ascii="宋体" w:hAnsi="宋体"/>
                <w:szCs w:val="21"/>
              </w:rPr>
            </w:pPr>
          </w:p>
        </w:tc>
      </w:tr>
      <w:tr w:rsidR="00C0480C" w14:paraId="49D86D6E" w14:textId="77777777" w:rsidTr="001C7A98">
        <w:tc>
          <w:tcPr>
            <w:tcW w:w="1056" w:type="dxa"/>
            <w:vAlign w:val="center"/>
          </w:tcPr>
          <w:p w14:paraId="721DFF7D" w14:textId="77777777" w:rsidR="00C0480C" w:rsidRDefault="00C0480C" w:rsidP="001C7A98">
            <w:pPr>
              <w:spacing w:line="360" w:lineRule="auto"/>
              <w:jc w:val="center"/>
              <w:textAlignment w:val="auto"/>
              <w:rPr>
                <w:szCs w:val="21"/>
              </w:rPr>
            </w:pPr>
            <w:r>
              <w:rPr>
                <w:rFonts w:ascii="宋体" w:hAnsi="宋体" w:hint="eastAsia"/>
                <w:szCs w:val="21"/>
              </w:rPr>
              <w:t>3.10</w:t>
            </w:r>
          </w:p>
        </w:tc>
        <w:tc>
          <w:tcPr>
            <w:tcW w:w="7132" w:type="dxa"/>
            <w:gridSpan w:val="2"/>
          </w:tcPr>
          <w:p w14:paraId="03DF5E3E" w14:textId="77777777" w:rsidR="00C0480C" w:rsidRDefault="00C0480C" w:rsidP="001C7A98">
            <w:pPr>
              <w:spacing w:line="360" w:lineRule="auto"/>
              <w:textAlignment w:val="auto"/>
              <w:rPr>
                <w:rFonts w:ascii="宋体" w:hAnsi="宋体"/>
                <w:szCs w:val="21"/>
              </w:rPr>
            </w:pPr>
            <w:r>
              <w:rPr>
                <w:rFonts w:ascii="宋体" w:hAnsi="宋体" w:hint="eastAsia"/>
                <w:szCs w:val="21"/>
              </w:rPr>
              <w:t>导光束条数≥2</w:t>
            </w:r>
          </w:p>
        </w:tc>
        <w:tc>
          <w:tcPr>
            <w:tcW w:w="567" w:type="dxa"/>
            <w:vAlign w:val="center"/>
          </w:tcPr>
          <w:p w14:paraId="2B2F1F81" w14:textId="77777777" w:rsidR="00C0480C" w:rsidRDefault="00C0480C" w:rsidP="001C7A98">
            <w:pPr>
              <w:spacing w:line="360" w:lineRule="auto"/>
              <w:textAlignment w:val="auto"/>
              <w:rPr>
                <w:rFonts w:ascii="宋体" w:hAnsi="宋体"/>
                <w:szCs w:val="21"/>
              </w:rPr>
            </w:pPr>
            <w:r>
              <w:rPr>
                <w:rFonts w:ascii="宋体" w:hAnsi="宋体" w:cs="宋体" w:hint="eastAsia"/>
                <w:szCs w:val="21"/>
              </w:rPr>
              <w:t>▲</w:t>
            </w:r>
          </w:p>
        </w:tc>
      </w:tr>
      <w:tr w:rsidR="00C0480C" w14:paraId="76789A9D" w14:textId="77777777" w:rsidTr="001C7A98">
        <w:tc>
          <w:tcPr>
            <w:tcW w:w="1056" w:type="dxa"/>
            <w:vAlign w:val="center"/>
          </w:tcPr>
          <w:p w14:paraId="0EEAFF70" w14:textId="77777777" w:rsidR="00C0480C" w:rsidRDefault="00C0480C" w:rsidP="001C7A98">
            <w:pPr>
              <w:spacing w:line="360" w:lineRule="auto"/>
              <w:jc w:val="center"/>
              <w:textAlignment w:val="auto"/>
              <w:rPr>
                <w:szCs w:val="21"/>
              </w:rPr>
            </w:pPr>
            <w:r>
              <w:rPr>
                <w:rFonts w:ascii="宋体" w:hAnsi="宋体" w:hint="eastAsia"/>
                <w:szCs w:val="21"/>
              </w:rPr>
              <w:t>3.11</w:t>
            </w:r>
          </w:p>
        </w:tc>
        <w:tc>
          <w:tcPr>
            <w:tcW w:w="7132" w:type="dxa"/>
            <w:gridSpan w:val="2"/>
          </w:tcPr>
          <w:p w14:paraId="6856236F" w14:textId="77777777" w:rsidR="00C0480C" w:rsidRDefault="00C0480C" w:rsidP="001C7A98">
            <w:pPr>
              <w:spacing w:line="360" w:lineRule="auto"/>
              <w:textAlignment w:val="auto"/>
              <w:rPr>
                <w:rFonts w:ascii="宋体" w:hAnsi="宋体"/>
                <w:szCs w:val="21"/>
              </w:rPr>
            </w:pPr>
            <w:r>
              <w:rPr>
                <w:rFonts w:ascii="宋体" w:hAnsi="宋体" w:hint="eastAsia"/>
                <w:szCs w:val="21"/>
              </w:rPr>
              <w:t>防水设计，镜子洗</w:t>
            </w:r>
            <w:proofErr w:type="gramStart"/>
            <w:r>
              <w:rPr>
                <w:rFonts w:ascii="宋体" w:hAnsi="宋体" w:hint="eastAsia"/>
                <w:szCs w:val="21"/>
              </w:rPr>
              <w:t>消至少</w:t>
            </w:r>
            <w:proofErr w:type="gramEnd"/>
            <w:r>
              <w:rPr>
                <w:rFonts w:ascii="宋体" w:hAnsi="宋体" w:hint="eastAsia"/>
                <w:szCs w:val="21"/>
              </w:rPr>
              <w:t>需要安装防水帽</w:t>
            </w:r>
          </w:p>
        </w:tc>
        <w:tc>
          <w:tcPr>
            <w:tcW w:w="567" w:type="dxa"/>
            <w:vAlign w:val="center"/>
          </w:tcPr>
          <w:p w14:paraId="4B9A388F" w14:textId="77777777" w:rsidR="00C0480C" w:rsidRDefault="00C0480C" w:rsidP="001C7A98">
            <w:pPr>
              <w:spacing w:line="360" w:lineRule="auto"/>
              <w:textAlignment w:val="auto"/>
              <w:rPr>
                <w:rFonts w:ascii="宋体" w:hAnsi="宋体"/>
                <w:szCs w:val="21"/>
              </w:rPr>
            </w:pPr>
            <w:r>
              <w:rPr>
                <w:rFonts w:ascii="宋体" w:hAnsi="宋体" w:cs="宋体" w:hint="eastAsia"/>
                <w:szCs w:val="21"/>
              </w:rPr>
              <w:t>▲</w:t>
            </w:r>
          </w:p>
        </w:tc>
      </w:tr>
      <w:tr w:rsidR="00C0480C" w14:paraId="5445660A" w14:textId="77777777" w:rsidTr="001C7A98">
        <w:tc>
          <w:tcPr>
            <w:tcW w:w="1056" w:type="dxa"/>
            <w:vAlign w:val="center"/>
          </w:tcPr>
          <w:p w14:paraId="0BD082FB" w14:textId="77777777" w:rsidR="00C0480C" w:rsidRDefault="00C0480C" w:rsidP="001C7A98">
            <w:pPr>
              <w:spacing w:line="360" w:lineRule="auto"/>
              <w:jc w:val="center"/>
              <w:textAlignment w:val="auto"/>
              <w:rPr>
                <w:szCs w:val="21"/>
              </w:rPr>
            </w:pPr>
            <w:r>
              <w:rPr>
                <w:rFonts w:ascii="宋体" w:hAnsi="宋体" w:hint="eastAsia"/>
                <w:szCs w:val="21"/>
              </w:rPr>
              <w:t>3.12</w:t>
            </w:r>
          </w:p>
        </w:tc>
        <w:tc>
          <w:tcPr>
            <w:tcW w:w="7132" w:type="dxa"/>
            <w:gridSpan w:val="2"/>
          </w:tcPr>
          <w:p w14:paraId="593D9A18" w14:textId="77777777" w:rsidR="00C0480C" w:rsidRDefault="00C0480C" w:rsidP="001C7A98">
            <w:pPr>
              <w:spacing w:line="360" w:lineRule="auto"/>
              <w:textAlignment w:val="auto"/>
              <w:rPr>
                <w:rFonts w:ascii="宋体" w:hAnsi="宋体"/>
                <w:szCs w:val="21"/>
              </w:rPr>
            </w:pPr>
            <w:r>
              <w:rPr>
                <w:rFonts w:ascii="宋体" w:hAnsi="宋体" w:hint="eastAsia"/>
                <w:szCs w:val="21"/>
              </w:rPr>
              <w:t>一键式插拔，不用连接内镜电缆线</w:t>
            </w:r>
          </w:p>
        </w:tc>
        <w:tc>
          <w:tcPr>
            <w:tcW w:w="567" w:type="dxa"/>
            <w:vAlign w:val="center"/>
          </w:tcPr>
          <w:p w14:paraId="2B4D6C6D" w14:textId="77777777" w:rsidR="00C0480C" w:rsidRDefault="00C0480C" w:rsidP="001C7A98">
            <w:pPr>
              <w:spacing w:line="360" w:lineRule="auto"/>
              <w:textAlignment w:val="auto"/>
              <w:rPr>
                <w:rFonts w:ascii="宋体" w:hAnsi="宋体"/>
                <w:szCs w:val="21"/>
              </w:rPr>
            </w:pPr>
          </w:p>
        </w:tc>
      </w:tr>
      <w:tr w:rsidR="00C0480C" w14:paraId="23FE8292" w14:textId="77777777" w:rsidTr="001C7A98">
        <w:tc>
          <w:tcPr>
            <w:tcW w:w="1056" w:type="dxa"/>
            <w:vAlign w:val="center"/>
          </w:tcPr>
          <w:p w14:paraId="056882AD" w14:textId="77777777" w:rsidR="00C0480C" w:rsidRDefault="00C0480C" w:rsidP="001C7A98">
            <w:pPr>
              <w:spacing w:line="360" w:lineRule="auto"/>
              <w:jc w:val="center"/>
              <w:textAlignment w:val="auto"/>
              <w:rPr>
                <w:rFonts w:ascii="宋体" w:hAnsi="宋体"/>
                <w:b/>
                <w:bCs/>
                <w:szCs w:val="21"/>
              </w:rPr>
            </w:pPr>
            <w:r>
              <w:rPr>
                <w:rFonts w:ascii="宋体" w:hAnsi="宋体" w:hint="eastAsia"/>
                <w:b/>
                <w:bCs/>
                <w:szCs w:val="21"/>
              </w:rPr>
              <w:t>4</w:t>
            </w:r>
          </w:p>
        </w:tc>
        <w:tc>
          <w:tcPr>
            <w:tcW w:w="7132" w:type="dxa"/>
            <w:gridSpan w:val="2"/>
          </w:tcPr>
          <w:p w14:paraId="1569CFB0" w14:textId="77777777" w:rsidR="00C0480C" w:rsidRDefault="00C0480C" w:rsidP="001C7A98">
            <w:pPr>
              <w:spacing w:line="360" w:lineRule="auto"/>
              <w:textAlignment w:val="auto"/>
              <w:rPr>
                <w:rFonts w:ascii="宋体" w:hAnsi="宋体"/>
                <w:b/>
                <w:bCs/>
                <w:szCs w:val="21"/>
              </w:rPr>
            </w:pPr>
            <w:r>
              <w:rPr>
                <w:rFonts w:ascii="宋体" w:hAnsi="宋体" w:hint="eastAsia"/>
                <w:b/>
                <w:bCs/>
                <w:szCs w:val="21"/>
              </w:rPr>
              <w:t>治疗型电子胃镜1条</w:t>
            </w:r>
          </w:p>
        </w:tc>
        <w:tc>
          <w:tcPr>
            <w:tcW w:w="567" w:type="dxa"/>
            <w:vAlign w:val="center"/>
          </w:tcPr>
          <w:p w14:paraId="17514631" w14:textId="77777777" w:rsidR="00C0480C" w:rsidRDefault="00C0480C" w:rsidP="001C7A98">
            <w:pPr>
              <w:spacing w:line="360" w:lineRule="auto"/>
              <w:textAlignment w:val="auto"/>
              <w:rPr>
                <w:rFonts w:ascii="宋体" w:hAnsi="宋体"/>
                <w:szCs w:val="21"/>
              </w:rPr>
            </w:pPr>
          </w:p>
        </w:tc>
      </w:tr>
      <w:tr w:rsidR="00C0480C" w14:paraId="102C144B" w14:textId="77777777" w:rsidTr="001C7A98">
        <w:tc>
          <w:tcPr>
            <w:tcW w:w="1056" w:type="dxa"/>
            <w:vAlign w:val="center"/>
          </w:tcPr>
          <w:p w14:paraId="75E3DA6D" w14:textId="77777777" w:rsidR="00C0480C" w:rsidRDefault="00C0480C" w:rsidP="001C7A98">
            <w:pPr>
              <w:spacing w:line="360" w:lineRule="auto"/>
              <w:jc w:val="center"/>
              <w:textAlignment w:val="auto"/>
              <w:rPr>
                <w:rFonts w:ascii="宋体" w:hAnsi="宋体"/>
                <w:szCs w:val="21"/>
              </w:rPr>
            </w:pPr>
            <w:r>
              <w:rPr>
                <w:rFonts w:ascii="宋体" w:hAnsi="宋体" w:hint="eastAsia"/>
                <w:szCs w:val="21"/>
              </w:rPr>
              <w:t>4.1</w:t>
            </w:r>
          </w:p>
        </w:tc>
        <w:tc>
          <w:tcPr>
            <w:tcW w:w="7132" w:type="dxa"/>
            <w:gridSpan w:val="2"/>
          </w:tcPr>
          <w:p w14:paraId="413F7B10" w14:textId="77777777" w:rsidR="00C0480C" w:rsidRDefault="00C0480C" w:rsidP="001C7A98">
            <w:pPr>
              <w:spacing w:line="360" w:lineRule="auto"/>
              <w:jc w:val="left"/>
              <w:textAlignment w:val="auto"/>
              <w:rPr>
                <w:rFonts w:ascii="宋体" w:hAnsi="宋体"/>
                <w:szCs w:val="21"/>
              </w:rPr>
            </w:pPr>
            <w:r>
              <w:rPr>
                <w:rFonts w:ascii="宋体" w:hAnsi="宋体" w:hint="eastAsia"/>
                <w:szCs w:val="21"/>
              </w:rPr>
              <w:t>视野≥140度</w:t>
            </w:r>
          </w:p>
        </w:tc>
        <w:tc>
          <w:tcPr>
            <w:tcW w:w="567" w:type="dxa"/>
            <w:vAlign w:val="center"/>
          </w:tcPr>
          <w:p w14:paraId="3B60EB35" w14:textId="77777777" w:rsidR="00C0480C" w:rsidRDefault="00C0480C" w:rsidP="001C7A98">
            <w:pPr>
              <w:tabs>
                <w:tab w:val="left" w:pos="484"/>
              </w:tabs>
              <w:spacing w:line="360" w:lineRule="auto"/>
              <w:textAlignment w:val="auto"/>
              <w:rPr>
                <w:rFonts w:ascii="宋体" w:hAnsi="宋体"/>
                <w:szCs w:val="21"/>
              </w:rPr>
            </w:pPr>
          </w:p>
        </w:tc>
      </w:tr>
      <w:tr w:rsidR="00C0480C" w14:paraId="1F7D83EB" w14:textId="77777777" w:rsidTr="001C7A98">
        <w:tc>
          <w:tcPr>
            <w:tcW w:w="1056" w:type="dxa"/>
            <w:vAlign w:val="center"/>
          </w:tcPr>
          <w:p w14:paraId="06133207" w14:textId="77777777" w:rsidR="00C0480C" w:rsidRDefault="00C0480C" w:rsidP="001C7A98">
            <w:pPr>
              <w:spacing w:line="360" w:lineRule="auto"/>
              <w:jc w:val="center"/>
              <w:textAlignment w:val="auto"/>
              <w:rPr>
                <w:rFonts w:ascii="宋体" w:hAnsi="宋体"/>
                <w:szCs w:val="21"/>
              </w:rPr>
            </w:pPr>
            <w:r>
              <w:rPr>
                <w:rFonts w:ascii="宋体" w:hAnsi="宋体" w:hint="eastAsia"/>
                <w:szCs w:val="21"/>
              </w:rPr>
              <w:t>4.2</w:t>
            </w:r>
          </w:p>
        </w:tc>
        <w:tc>
          <w:tcPr>
            <w:tcW w:w="7132" w:type="dxa"/>
            <w:gridSpan w:val="2"/>
          </w:tcPr>
          <w:p w14:paraId="2972F389" w14:textId="77777777" w:rsidR="00C0480C" w:rsidRDefault="00C0480C" w:rsidP="001C7A98">
            <w:pPr>
              <w:spacing w:line="360" w:lineRule="auto"/>
              <w:jc w:val="left"/>
              <w:textAlignment w:val="auto"/>
              <w:rPr>
                <w:rFonts w:ascii="宋体" w:hAnsi="宋体"/>
                <w:szCs w:val="21"/>
              </w:rPr>
            </w:pPr>
            <w:r>
              <w:rPr>
                <w:rFonts w:ascii="宋体" w:hAnsi="宋体" w:hint="eastAsia"/>
                <w:szCs w:val="21"/>
              </w:rPr>
              <w:t>景深≤3-100mm</w:t>
            </w:r>
          </w:p>
        </w:tc>
        <w:tc>
          <w:tcPr>
            <w:tcW w:w="567" w:type="dxa"/>
            <w:vAlign w:val="center"/>
          </w:tcPr>
          <w:p w14:paraId="39F5A311" w14:textId="77777777" w:rsidR="00C0480C" w:rsidRDefault="00C0480C" w:rsidP="001C7A98">
            <w:pPr>
              <w:spacing w:line="360" w:lineRule="auto"/>
              <w:textAlignment w:val="auto"/>
              <w:rPr>
                <w:rFonts w:ascii="宋体" w:hAnsi="宋体"/>
                <w:szCs w:val="21"/>
              </w:rPr>
            </w:pPr>
          </w:p>
        </w:tc>
      </w:tr>
      <w:tr w:rsidR="00C0480C" w14:paraId="3614465A" w14:textId="77777777" w:rsidTr="001C7A98">
        <w:tc>
          <w:tcPr>
            <w:tcW w:w="1056" w:type="dxa"/>
            <w:vAlign w:val="center"/>
          </w:tcPr>
          <w:p w14:paraId="2D3A7F73" w14:textId="77777777" w:rsidR="00C0480C" w:rsidRDefault="00C0480C" w:rsidP="001C7A98">
            <w:pPr>
              <w:spacing w:line="360" w:lineRule="auto"/>
              <w:jc w:val="center"/>
              <w:textAlignment w:val="auto"/>
              <w:rPr>
                <w:rFonts w:ascii="宋体" w:hAnsi="宋体"/>
                <w:szCs w:val="21"/>
              </w:rPr>
            </w:pPr>
            <w:r>
              <w:rPr>
                <w:rFonts w:ascii="宋体" w:hAnsi="宋体" w:hint="eastAsia"/>
                <w:szCs w:val="21"/>
              </w:rPr>
              <w:t>4.3</w:t>
            </w:r>
          </w:p>
        </w:tc>
        <w:tc>
          <w:tcPr>
            <w:tcW w:w="7132" w:type="dxa"/>
            <w:gridSpan w:val="2"/>
          </w:tcPr>
          <w:p w14:paraId="383837A5" w14:textId="77777777" w:rsidR="00C0480C" w:rsidRDefault="00C0480C" w:rsidP="001C7A98">
            <w:pPr>
              <w:spacing w:line="360" w:lineRule="auto"/>
              <w:jc w:val="left"/>
              <w:textAlignment w:val="auto"/>
              <w:rPr>
                <w:rFonts w:ascii="宋体" w:hAnsi="宋体"/>
                <w:szCs w:val="21"/>
              </w:rPr>
            </w:pPr>
            <w:r>
              <w:rPr>
                <w:rFonts w:ascii="宋体" w:hAnsi="宋体" w:hint="eastAsia"/>
                <w:szCs w:val="21"/>
              </w:rPr>
              <w:t>视角：0度直视</w:t>
            </w:r>
          </w:p>
        </w:tc>
        <w:tc>
          <w:tcPr>
            <w:tcW w:w="567" w:type="dxa"/>
            <w:vAlign w:val="center"/>
          </w:tcPr>
          <w:p w14:paraId="5FBB78C0" w14:textId="77777777" w:rsidR="00C0480C" w:rsidRDefault="00C0480C" w:rsidP="001C7A98">
            <w:pPr>
              <w:spacing w:line="360" w:lineRule="auto"/>
              <w:textAlignment w:val="auto"/>
              <w:rPr>
                <w:rFonts w:ascii="宋体" w:hAnsi="宋体"/>
                <w:szCs w:val="21"/>
              </w:rPr>
            </w:pPr>
          </w:p>
        </w:tc>
      </w:tr>
      <w:tr w:rsidR="00C0480C" w14:paraId="69592DAB" w14:textId="77777777" w:rsidTr="001C7A98">
        <w:tc>
          <w:tcPr>
            <w:tcW w:w="1056" w:type="dxa"/>
            <w:vAlign w:val="center"/>
          </w:tcPr>
          <w:p w14:paraId="42DBB40D" w14:textId="77777777" w:rsidR="00C0480C" w:rsidRDefault="00C0480C" w:rsidP="001C7A98">
            <w:pPr>
              <w:spacing w:line="360" w:lineRule="auto"/>
              <w:jc w:val="center"/>
              <w:textAlignment w:val="auto"/>
              <w:rPr>
                <w:rFonts w:ascii="宋体" w:hAnsi="宋体"/>
                <w:szCs w:val="21"/>
              </w:rPr>
            </w:pPr>
            <w:r>
              <w:rPr>
                <w:rFonts w:ascii="宋体" w:hAnsi="宋体" w:hint="eastAsia"/>
                <w:szCs w:val="21"/>
              </w:rPr>
              <w:t>4.4</w:t>
            </w:r>
          </w:p>
        </w:tc>
        <w:tc>
          <w:tcPr>
            <w:tcW w:w="7132" w:type="dxa"/>
            <w:gridSpan w:val="2"/>
          </w:tcPr>
          <w:p w14:paraId="019729E6" w14:textId="77777777" w:rsidR="00C0480C" w:rsidRDefault="00C0480C" w:rsidP="001C7A98">
            <w:pPr>
              <w:spacing w:line="360" w:lineRule="auto"/>
              <w:jc w:val="left"/>
              <w:textAlignment w:val="auto"/>
              <w:rPr>
                <w:rFonts w:ascii="宋体" w:hAnsi="宋体"/>
                <w:szCs w:val="21"/>
              </w:rPr>
            </w:pPr>
            <w:r>
              <w:rPr>
                <w:rFonts w:ascii="宋体" w:hAnsi="宋体" w:hint="eastAsia"/>
                <w:szCs w:val="21"/>
              </w:rPr>
              <w:t>弯曲部：弯曲角度  上≥200°，下≥90°，左/右≥100°</w:t>
            </w:r>
          </w:p>
        </w:tc>
        <w:tc>
          <w:tcPr>
            <w:tcW w:w="567" w:type="dxa"/>
            <w:vAlign w:val="center"/>
          </w:tcPr>
          <w:p w14:paraId="1F2F017F" w14:textId="77777777" w:rsidR="00C0480C" w:rsidRDefault="00C0480C" w:rsidP="001C7A98">
            <w:pPr>
              <w:spacing w:line="360" w:lineRule="auto"/>
              <w:textAlignment w:val="auto"/>
              <w:rPr>
                <w:rFonts w:ascii="宋体" w:hAnsi="宋体"/>
                <w:szCs w:val="21"/>
              </w:rPr>
            </w:pPr>
          </w:p>
        </w:tc>
      </w:tr>
      <w:tr w:rsidR="00C0480C" w14:paraId="4D0A44A2" w14:textId="77777777" w:rsidTr="001C7A98">
        <w:tc>
          <w:tcPr>
            <w:tcW w:w="1056" w:type="dxa"/>
            <w:vAlign w:val="center"/>
          </w:tcPr>
          <w:p w14:paraId="1D39D7DF" w14:textId="77777777" w:rsidR="00C0480C" w:rsidRDefault="00C0480C" w:rsidP="001C7A98">
            <w:pPr>
              <w:spacing w:line="360" w:lineRule="auto"/>
              <w:jc w:val="center"/>
              <w:textAlignment w:val="auto"/>
              <w:rPr>
                <w:rFonts w:ascii="宋体" w:hAnsi="宋体"/>
                <w:szCs w:val="21"/>
              </w:rPr>
            </w:pPr>
            <w:r>
              <w:rPr>
                <w:rFonts w:ascii="宋体" w:hAnsi="宋体" w:hint="eastAsia"/>
                <w:szCs w:val="21"/>
              </w:rPr>
              <w:t>4.5</w:t>
            </w:r>
          </w:p>
        </w:tc>
        <w:tc>
          <w:tcPr>
            <w:tcW w:w="7132" w:type="dxa"/>
            <w:gridSpan w:val="2"/>
          </w:tcPr>
          <w:p w14:paraId="4F1B409B" w14:textId="77777777" w:rsidR="00C0480C" w:rsidRDefault="00C0480C" w:rsidP="001C7A98">
            <w:pPr>
              <w:spacing w:line="360" w:lineRule="auto"/>
              <w:jc w:val="left"/>
              <w:textAlignment w:val="auto"/>
              <w:rPr>
                <w:rFonts w:ascii="宋体" w:hAnsi="宋体"/>
                <w:szCs w:val="21"/>
              </w:rPr>
            </w:pPr>
            <w:r>
              <w:rPr>
                <w:rFonts w:ascii="宋体" w:hAnsi="宋体" w:hint="eastAsia"/>
                <w:szCs w:val="21"/>
              </w:rPr>
              <w:t>先端部外径≤9.9mm</w:t>
            </w:r>
          </w:p>
        </w:tc>
        <w:tc>
          <w:tcPr>
            <w:tcW w:w="567" w:type="dxa"/>
            <w:vAlign w:val="center"/>
          </w:tcPr>
          <w:p w14:paraId="638A55CB" w14:textId="77777777" w:rsidR="00C0480C" w:rsidRDefault="00C0480C" w:rsidP="001C7A98">
            <w:pPr>
              <w:spacing w:line="360" w:lineRule="auto"/>
              <w:textAlignment w:val="auto"/>
              <w:rPr>
                <w:rFonts w:ascii="宋体" w:hAnsi="宋体"/>
                <w:szCs w:val="21"/>
              </w:rPr>
            </w:pPr>
          </w:p>
        </w:tc>
      </w:tr>
      <w:tr w:rsidR="00C0480C" w14:paraId="2AD58421" w14:textId="77777777" w:rsidTr="001C7A98">
        <w:tc>
          <w:tcPr>
            <w:tcW w:w="1056" w:type="dxa"/>
            <w:vAlign w:val="center"/>
          </w:tcPr>
          <w:p w14:paraId="1DF7C64F" w14:textId="77777777" w:rsidR="00C0480C" w:rsidRDefault="00C0480C" w:rsidP="001C7A98">
            <w:pPr>
              <w:spacing w:line="360" w:lineRule="auto"/>
              <w:jc w:val="center"/>
              <w:textAlignment w:val="auto"/>
              <w:rPr>
                <w:rFonts w:ascii="宋体" w:hAnsi="宋体"/>
                <w:szCs w:val="21"/>
              </w:rPr>
            </w:pPr>
            <w:r>
              <w:rPr>
                <w:rFonts w:ascii="宋体" w:hAnsi="宋体" w:hint="eastAsia"/>
                <w:szCs w:val="21"/>
              </w:rPr>
              <w:t>4.6</w:t>
            </w:r>
          </w:p>
        </w:tc>
        <w:tc>
          <w:tcPr>
            <w:tcW w:w="7132" w:type="dxa"/>
            <w:gridSpan w:val="2"/>
          </w:tcPr>
          <w:p w14:paraId="457F74CE" w14:textId="77777777" w:rsidR="00C0480C" w:rsidRDefault="00C0480C" w:rsidP="001C7A98">
            <w:pPr>
              <w:spacing w:line="360" w:lineRule="auto"/>
              <w:jc w:val="left"/>
              <w:textAlignment w:val="auto"/>
              <w:rPr>
                <w:rFonts w:ascii="宋体" w:hAnsi="宋体"/>
                <w:szCs w:val="21"/>
              </w:rPr>
            </w:pPr>
            <w:proofErr w:type="gramStart"/>
            <w:r>
              <w:rPr>
                <w:rFonts w:ascii="宋体" w:hAnsi="宋体" w:hint="eastAsia"/>
                <w:szCs w:val="21"/>
              </w:rPr>
              <w:t>插入部</w:t>
            </w:r>
            <w:proofErr w:type="gramEnd"/>
            <w:r>
              <w:rPr>
                <w:rFonts w:ascii="宋体" w:hAnsi="宋体" w:hint="eastAsia"/>
                <w:szCs w:val="21"/>
              </w:rPr>
              <w:t>外径≤9.9mm</w:t>
            </w:r>
          </w:p>
        </w:tc>
        <w:tc>
          <w:tcPr>
            <w:tcW w:w="567" w:type="dxa"/>
            <w:vAlign w:val="center"/>
          </w:tcPr>
          <w:p w14:paraId="45B0CDD7" w14:textId="77777777" w:rsidR="00C0480C" w:rsidRDefault="00C0480C" w:rsidP="001C7A98">
            <w:pPr>
              <w:spacing w:line="360" w:lineRule="auto"/>
              <w:textAlignment w:val="auto"/>
              <w:rPr>
                <w:rFonts w:ascii="宋体" w:hAnsi="宋体"/>
                <w:szCs w:val="21"/>
              </w:rPr>
            </w:pPr>
          </w:p>
        </w:tc>
      </w:tr>
      <w:tr w:rsidR="00C0480C" w14:paraId="2FA58DB1" w14:textId="77777777" w:rsidTr="001C7A98">
        <w:tc>
          <w:tcPr>
            <w:tcW w:w="1056" w:type="dxa"/>
            <w:vAlign w:val="center"/>
          </w:tcPr>
          <w:p w14:paraId="5C3AA35A" w14:textId="77777777" w:rsidR="00C0480C" w:rsidRDefault="00C0480C" w:rsidP="001C7A98">
            <w:pPr>
              <w:spacing w:line="360" w:lineRule="auto"/>
              <w:jc w:val="center"/>
              <w:textAlignment w:val="auto"/>
              <w:rPr>
                <w:rFonts w:ascii="宋体" w:hAnsi="宋体"/>
                <w:szCs w:val="21"/>
              </w:rPr>
            </w:pPr>
            <w:r>
              <w:rPr>
                <w:rFonts w:ascii="宋体" w:hAnsi="宋体" w:hint="eastAsia"/>
                <w:szCs w:val="21"/>
              </w:rPr>
              <w:t>4.7</w:t>
            </w:r>
          </w:p>
        </w:tc>
        <w:tc>
          <w:tcPr>
            <w:tcW w:w="7132" w:type="dxa"/>
            <w:gridSpan w:val="2"/>
          </w:tcPr>
          <w:p w14:paraId="5099AAD5" w14:textId="77777777" w:rsidR="00C0480C" w:rsidRDefault="00C0480C" w:rsidP="001C7A98">
            <w:pPr>
              <w:spacing w:line="360" w:lineRule="auto"/>
              <w:jc w:val="left"/>
              <w:textAlignment w:val="auto"/>
              <w:rPr>
                <w:rFonts w:ascii="宋体" w:hAnsi="宋体"/>
                <w:szCs w:val="21"/>
              </w:rPr>
            </w:pPr>
            <w:proofErr w:type="gramStart"/>
            <w:r>
              <w:rPr>
                <w:rFonts w:ascii="宋体" w:hAnsi="宋体" w:hint="eastAsia"/>
                <w:szCs w:val="21"/>
              </w:rPr>
              <w:t>器械钳道内径</w:t>
            </w:r>
            <w:proofErr w:type="gramEnd"/>
            <w:r>
              <w:rPr>
                <w:rFonts w:ascii="宋体" w:hAnsi="宋体" w:hint="eastAsia"/>
                <w:szCs w:val="21"/>
              </w:rPr>
              <w:t>≥3.2mm</w:t>
            </w:r>
          </w:p>
        </w:tc>
        <w:tc>
          <w:tcPr>
            <w:tcW w:w="567" w:type="dxa"/>
            <w:vAlign w:val="center"/>
          </w:tcPr>
          <w:p w14:paraId="323B7FE0" w14:textId="77777777" w:rsidR="00C0480C" w:rsidRDefault="00C0480C" w:rsidP="001C7A98">
            <w:pPr>
              <w:spacing w:line="360" w:lineRule="auto"/>
              <w:textAlignment w:val="auto"/>
              <w:rPr>
                <w:rFonts w:ascii="宋体" w:hAnsi="宋体"/>
                <w:szCs w:val="21"/>
              </w:rPr>
            </w:pPr>
          </w:p>
        </w:tc>
      </w:tr>
      <w:tr w:rsidR="00C0480C" w14:paraId="7EB566C1" w14:textId="77777777" w:rsidTr="001C7A98">
        <w:tc>
          <w:tcPr>
            <w:tcW w:w="1056" w:type="dxa"/>
            <w:vAlign w:val="center"/>
          </w:tcPr>
          <w:p w14:paraId="7D39868E" w14:textId="77777777" w:rsidR="00C0480C" w:rsidRDefault="00C0480C" w:rsidP="001C7A98">
            <w:pPr>
              <w:spacing w:line="360" w:lineRule="auto"/>
              <w:jc w:val="center"/>
              <w:textAlignment w:val="auto"/>
              <w:rPr>
                <w:rFonts w:ascii="宋体" w:hAnsi="宋体"/>
                <w:szCs w:val="21"/>
              </w:rPr>
            </w:pPr>
            <w:r>
              <w:rPr>
                <w:rFonts w:ascii="宋体" w:hAnsi="宋体" w:hint="eastAsia"/>
                <w:szCs w:val="21"/>
              </w:rPr>
              <w:t>4.9</w:t>
            </w:r>
          </w:p>
        </w:tc>
        <w:tc>
          <w:tcPr>
            <w:tcW w:w="7132" w:type="dxa"/>
            <w:gridSpan w:val="2"/>
          </w:tcPr>
          <w:p w14:paraId="22EBEBD3" w14:textId="77777777" w:rsidR="00C0480C" w:rsidRDefault="00C0480C" w:rsidP="001C7A98">
            <w:pPr>
              <w:spacing w:line="360" w:lineRule="auto"/>
              <w:jc w:val="left"/>
              <w:textAlignment w:val="auto"/>
              <w:rPr>
                <w:rFonts w:ascii="宋体" w:hAnsi="宋体"/>
                <w:szCs w:val="21"/>
              </w:rPr>
            </w:pPr>
            <w:r>
              <w:rPr>
                <w:rFonts w:ascii="宋体" w:hAnsi="宋体" w:hint="eastAsia"/>
                <w:szCs w:val="21"/>
              </w:rPr>
              <w:t>操作手柄遥控按钮≥4个(送水送气按钮不算遥控按钮)</w:t>
            </w:r>
          </w:p>
        </w:tc>
        <w:tc>
          <w:tcPr>
            <w:tcW w:w="567" w:type="dxa"/>
            <w:vAlign w:val="center"/>
          </w:tcPr>
          <w:p w14:paraId="4FC2C967" w14:textId="77777777" w:rsidR="00C0480C" w:rsidRDefault="00C0480C" w:rsidP="001C7A98">
            <w:pPr>
              <w:spacing w:line="360" w:lineRule="auto"/>
              <w:textAlignment w:val="auto"/>
              <w:rPr>
                <w:rFonts w:ascii="宋体" w:hAnsi="宋体"/>
                <w:szCs w:val="21"/>
              </w:rPr>
            </w:pPr>
          </w:p>
        </w:tc>
      </w:tr>
      <w:tr w:rsidR="00C0480C" w14:paraId="03CF4423" w14:textId="77777777" w:rsidTr="001C7A98">
        <w:tc>
          <w:tcPr>
            <w:tcW w:w="1056" w:type="dxa"/>
            <w:vAlign w:val="center"/>
          </w:tcPr>
          <w:p w14:paraId="1034015D" w14:textId="77777777" w:rsidR="00C0480C" w:rsidRDefault="00C0480C" w:rsidP="001C7A98">
            <w:pPr>
              <w:spacing w:line="360" w:lineRule="auto"/>
              <w:jc w:val="center"/>
              <w:textAlignment w:val="auto"/>
              <w:rPr>
                <w:rFonts w:ascii="宋体" w:hAnsi="宋体"/>
                <w:szCs w:val="21"/>
              </w:rPr>
            </w:pPr>
            <w:r>
              <w:rPr>
                <w:rFonts w:ascii="宋体" w:hAnsi="宋体" w:hint="eastAsia"/>
                <w:szCs w:val="21"/>
              </w:rPr>
              <w:t>4.10</w:t>
            </w:r>
          </w:p>
        </w:tc>
        <w:tc>
          <w:tcPr>
            <w:tcW w:w="7132" w:type="dxa"/>
            <w:gridSpan w:val="2"/>
          </w:tcPr>
          <w:p w14:paraId="3624FB04" w14:textId="77777777" w:rsidR="00C0480C" w:rsidRDefault="00C0480C" w:rsidP="001C7A98">
            <w:pPr>
              <w:spacing w:line="360" w:lineRule="auto"/>
              <w:jc w:val="left"/>
              <w:textAlignment w:val="auto"/>
              <w:rPr>
                <w:rFonts w:ascii="宋体" w:hAnsi="宋体"/>
                <w:szCs w:val="21"/>
              </w:rPr>
            </w:pPr>
            <w:r>
              <w:rPr>
                <w:rFonts w:ascii="宋体" w:hAnsi="宋体" w:hint="eastAsia"/>
                <w:szCs w:val="21"/>
              </w:rPr>
              <w:t>具备副送水功能</w:t>
            </w:r>
          </w:p>
        </w:tc>
        <w:tc>
          <w:tcPr>
            <w:tcW w:w="567" w:type="dxa"/>
            <w:vAlign w:val="center"/>
          </w:tcPr>
          <w:p w14:paraId="43BEA511" w14:textId="77777777" w:rsidR="00C0480C" w:rsidRDefault="00C0480C" w:rsidP="001C7A98">
            <w:pPr>
              <w:spacing w:line="360" w:lineRule="auto"/>
              <w:textAlignment w:val="auto"/>
              <w:rPr>
                <w:rFonts w:ascii="宋体" w:hAnsi="宋体"/>
                <w:szCs w:val="21"/>
              </w:rPr>
            </w:pPr>
          </w:p>
        </w:tc>
      </w:tr>
      <w:tr w:rsidR="00C0480C" w14:paraId="64C8F3FA" w14:textId="77777777" w:rsidTr="001C7A98">
        <w:tc>
          <w:tcPr>
            <w:tcW w:w="1056" w:type="dxa"/>
            <w:vAlign w:val="center"/>
          </w:tcPr>
          <w:p w14:paraId="4175A6B7" w14:textId="77777777" w:rsidR="00C0480C" w:rsidRDefault="00C0480C" w:rsidP="001C7A98">
            <w:pPr>
              <w:spacing w:line="360" w:lineRule="auto"/>
              <w:jc w:val="center"/>
              <w:textAlignment w:val="auto"/>
              <w:rPr>
                <w:rFonts w:ascii="宋体" w:hAnsi="宋体"/>
                <w:szCs w:val="21"/>
              </w:rPr>
            </w:pPr>
            <w:r>
              <w:rPr>
                <w:rFonts w:ascii="宋体" w:hAnsi="宋体" w:hint="eastAsia"/>
                <w:szCs w:val="21"/>
              </w:rPr>
              <w:t>4.11</w:t>
            </w:r>
          </w:p>
        </w:tc>
        <w:tc>
          <w:tcPr>
            <w:tcW w:w="7132" w:type="dxa"/>
            <w:gridSpan w:val="2"/>
          </w:tcPr>
          <w:p w14:paraId="59899691" w14:textId="77777777" w:rsidR="00C0480C" w:rsidRDefault="00C0480C" w:rsidP="001C7A98">
            <w:pPr>
              <w:spacing w:line="360" w:lineRule="auto"/>
              <w:jc w:val="left"/>
              <w:textAlignment w:val="auto"/>
              <w:rPr>
                <w:rFonts w:ascii="宋体" w:hAnsi="宋体"/>
                <w:szCs w:val="21"/>
              </w:rPr>
            </w:pPr>
            <w:r>
              <w:rPr>
                <w:rFonts w:ascii="宋体" w:hAnsi="宋体" w:hint="eastAsia"/>
                <w:szCs w:val="21"/>
              </w:rPr>
              <w:t>手柄与镜身部位为链条传动</w:t>
            </w:r>
          </w:p>
        </w:tc>
        <w:tc>
          <w:tcPr>
            <w:tcW w:w="567" w:type="dxa"/>
            <w:vAlign w:val="center"/>
          </w:tcPr>
          <w:p w14:paraId="0E621B96" w14:textId="77777777" w:rsidR="00C0480C" w:rsidRDefault="00C0480C" w:rsidP="001C7A98">
            <w:pPr>
              <w:spacing w:line="360" w:lineRule="auto"/>
              <w:textAlignment w:val="auto"/>
              <w:rPr>
                <w:rFonts w:ascii="宋体" w:hAnsi="宋体"/>
                <w:szCs w:val="21"/>
              </w:rPr>
            </w:pPr>
          </w:p>
        </w:tc>
      </w:tr>
      <w:tr w:rsidR="00C0480C" w14:paraId="05CDA8E4" w14:textId="77777777" w:rsidTr="001C7A98">
        <w:tc>
          <w:tcPr>
            <w:tcW w:w="1056" w:type="dxa"/>
            <w:vAlign w:val="center"/>
          </w:tcPr>
          <w:p w14:paraId="0C44974A" w14:textId="77777777" w:rsidR="00C0480C" w:rsidRDefault="00C0480C" w:rsidP="001C7A98">
            <w:pPr>
              <w:spacing w:line="360" w:lineRule="auto"/>
              <w:jc w:val="center"/>
              <w:textAlignment w:val="auto"/>
              <w:rPr>
                <w:rFonts w:ascii="宋体" w:hAnsi="宋体"/>
                <w:b/>
                <w:szCs w:val="21"/>
              </w:rPr>
            </w:pPr>
            <w:r>
              <w:rPr>
                <w:rFonts w:ascii="宋体" w:hAnsi="宋体" w:hint="eastAsia"/>
                <w:b/>
                <w:szCs w:val="21"/>
              </w:rPr>
              <w:t>5</w:t>
            </w:r>
          </w:p>
        </w:tc>
        <w:tc>
          <w:tcPr>
            <w:tcW w:w="7132" w:type="dxa"/>
            <w:gridSpan w:val="2"/>
          </w:tcPr>
          <w:p w14:paraId="3E6CA0B7" w14:textId="77777777" w:rsidR="00C0480C" w:rsidRDefault="00C0480C" w:rsidP="001C7A98">
            <w:pPr>
              <w:spacing w:line="360" w:lineRule="auto"/>
              <w:textAlignment w:val="auto"/>
              <w:rPr>
                <w:rFonts w:ascii="宋体" w:hAnsi="宋体"/>
                <w:b/>
                <w:szCs w:val="21"/>
              </w:rPr>
            </w:pPr>
            <w:r>
              <w:rPr>
                <w:rFonts w:ascii="宋体" w:hAnsi="宋体" w:hint="eastAsia"/>
                <w:b/>
                <w:szCs w:val="21"/>
              </w:rPr>
              <w:t xml:space="preserve"> 高清电子肠镜 1条</w:t>
            </w:r>
          </w:p>
        </w:tc>
        <w:tc>
          <w:tcPr>
            <w:tcW w:w="567" w:type="dxa"/>
            <w:vAlign w:val="center"/>
          </w:tcPr>
          <w:p w14:paraId="685E541C" w14:textId="77777777" w:rsidR="00C0480C" w:rsidRDefault="00C0480C" w:rsidP="001C7A98">
            <w:pPr>
              <w:spacing w:line="360" w:lineRule="auto"/>
              <w:textAlignment w:val="auto"/>
              <w:rPr>
                <w:rFonts w:ascii="宋体" w:hAnsi="宋体"/>
                <w:szCs w:val="21"/>
              </w:rPr>
            </w:pPr>
          </w:p>
        </w:tc>
      </w:tr>
      <w:tr w:rsidR="00C0480C" w14:paraId="748F64A7" w14:textId="77777777" w:rsidTr="001C7A98">
        <w:tc>
          <w:tcPr>
            <w:tcW w:w="1056" w:type="dxa"/>
            <w:vAlign w:val="center"/>
          </w:tcPr>
          <w:p w14:paraId="3DD4E9D3" w14:textId="77777777" w:rsidR="00C0480C" w:rsidRDefault="00C0480C" w:rsidP="001C7A98">
            <w:pPr>
              <w:spacing w:line="360" w:lineRule="auto"/>
              <w:jc w:val="center"/>
              <w:textAlignment w:val="auto"/>
              <w:rPr>
                <w:rFonts w:ascii="宋体" w:hAnsi="宋体"/>
                <w:szCs w:val="21"/>
              </w:rPr>
            </w:pPr>
            <w:r>
              <w:rPr>
                <w:rFonts w:ascii="宋体" w:hAnsi="宋体" w:hint="eastAsia"/>
                <w:szCs w:val="21"/>
              </w:rPr>
              <w:t>5.1</w:t>
            </w:r>
          </w:p>
        </w:tc>
        <w:tc>
          <w:tcPr>
            <w:tcW w:w="7132" w:type="dxa"/>
            <w:gridSpan w:val="2"/>
            <w:vAlign w:val="center"/>
          </w:tcPr>
          <w:p w14:paraId="2C1B29EE" w14:textId="77777777" w:rsidR="00C0480C" w:rsidRDefault="00C0480C" w:rsidP="001C7A98">
            <w:pPr>
              <w:spacing w:line="360" w:lineRule="auto"/>
              <w:textAlignment w:val="auto"/>
              <w:rPr>
                <w:rFonts w:ascii="宋体" w:hAnsi="宋体"/>
                <w:szCs w:val="21"/>
              </w:rPr>
            </w:pPr>
            <w:r>
              <w:rPr>
                <w:rFonts w:ascii="宋体" w:hAnsi="宋体" w:hint="eastAsia"/>
                <w:szCs w:val="21"/>
              </w:rPr>
              <w:t>视野范围≥140°</w:t>
            </w:r>
          </w:p>
        </w:tc>
        <w:tc>
          <w:tcPr>
            <w:tcW w:w="567" w:type="dxa"/>
            <w:vAlign w:val="center"/>
          </w:tcPr>
          <w:p w14:paraId="292466FB" w14:textId="77777777" w:rsidR="00C0480C" w:rsidRDefault="00C0480C" w:rsidP="001C7A98">
            <w:pPr>
              <w:spacing w:line="360" w:lineRule="auto"/>
              <w:textAlignment w:val="auto"/>
              <w:rPr>
                <w:rFonts w:ascii="宋体" w:hAnsi="宋体"/>
                <w:szCs w:val="21"/>
              </w:rPr>
            </w:pPr>
            <w:r>
              <w:rPr>
                <w:rFonts w:ascii="宋体" w:hAnsi="宋体" w:cs="宋体" w:hint="eastAsia"/>
                <w:szCs w:val="21"/>
              </w:rPr>
              <w:t>▲</w:t>
            </w:r>
          </w:p>
        </w:tc>
      </w:tr>
      <w:tr w:rsidR="00C0480C" w14:paraId="68E6B6F8" w14:textId="77777777" w:rsidTr="001C7A98">
        <w:tc>
          <w:tcPr>
            <w:tcW w:w="1056" w:type="dxa"/>
            <w:vAlign w:val="center"/>
          </w:tcPr>
          <w:p w14:paraId="3C1540B9" w14:textId="77777777" w:rsidR="00C0480C" w:rsidRDefault="00C0480C" w:rsidP="001C7A98">
            <w:pPr>
              <w:spacing w:line="360" w:lineRule="auto"/>
              <w:jc w:val="center"/>
              <w:textAlignment w:val="auto"/>
              <w:rPr>
                <w:rFonts w:ascii="宋体" w:hAnsi="宋体"/>
                <w:szCs w:val="21"/>
              </w:rPr>
            </w:pPr>
            <w:r>
              <w:rPr>
                <w:rFonts w:ascii="宋体" w:hAnsi="宋体" w:hint="eastAsia"/>
                <w:szCs w:val="21"/>
              </w:rPr>
              <w:t>5.2</w:t>
            </w:r>
          </w:p>
        </w:tc>
        <w:tc>
          <w:tcPr>
            <w:tcW w:w="7132" w:type="dxa"/>
            <w:gridSpan w:val="2"/>
            <w:vAlign w:val="center"/>
          </w:tcPr>
          <w:p w14:paraId="1660BBF9" w14:textId="77777777" w:rsidR="00C0480C" w:rsidRDefault="00C0480C" w:rsidP="001C7A98">
            <w:pPr>
              <w:spacing w:line="360" w:lineRule="auto"/>
              <w:textAlignment w:val="auto"/>
              <w:rPr>
                <w:rFonts w:ascii="宋体" w:hAnsi="宋体"/>
                <w:szCs w:val="21"/>
              </w:rPr>
            </w:pPr>
            <w:r>
              <w:rPr>
                <w:rFonts w:ascii="宋体" w:hAnsi="宋体" w:hint="eastAsia"/>
                <w:szCs w:val="21"/>
              </w:rPr>
              <w:t>先端部：外径≤11.8mm</w:t>
            </w:r>
          </w:p>
        </w:tc>
        <w:tc>
          <w:tcPr>
            <w:tcW w:w="567" w:type="dxa"/>
            <w:vAlign w:val="center"/>
          </w:tcPr>
          <w:p w14:paraId="1817ECDE" w14:textId="77777777" w:rsidR="00C0480C" w:rsidRDefault="00C0480C" w:rsidP="001C7A98">
            <w:pPr>
              <w:spacing w:line="360" w:lineRule="auto"/>
              <w:textAlignment w:val="auto"/>
              <w:rPr>
                <w:rFonts w:ascii="宋体" w:hAnsi="宋体"/>
                <w:szCs w:val="21"/>
              </w:rPr>
            </w:pPr>
          </w:p>
        </w:tc>
      </w:tr>
      <w:tr w:rsidR="00C0480C" w14:paraId="270914B8" w14:textId="77777777" w:rsidTr="001C7A98">
        <w:tc>
          <w:tcPr>
            <w:tcW w:w="1056" w:type="dxa"/>
            <w:vAlign w:val="center"/>
          </w:tcPr>
          <w:p w14:paraId="76063C61" w14:textId="77777777" w:rsidR="00C0480C" w:rsidRDefault="00C0480C" w:rsidP="001C7A98">
            <w:pPr>
              <w:spacing w:line="360" w:lineRule="auto"/>
              <w:jc w:val="center"/>
              <w:textAlignment w:val="auto"/>
              <w:rPr>
                <w:rFonts w:ascii="宋体" w:hAnsi="宋体"/>
                <w:szCs w:val="21"/>
              </w:rPr>
            </w:pPr>
            <w:r>
              <w:rPr>
                <w:rFonts w:ascii="宋体" w:hAnsi="宋体" w:hint="eastAsia"/>
                <w:szCs w:val="21"/>
              </w:rPr>
              <w:t>5.5</w:t>
            </w:r>
          </w:p>
        </w:tc>
        <w:tc>
          <w:tcPr>
            <w:tcW w:w="7132" w:type="dxa"/>
            <w:gridSpan w:val="2"/>
            <w:vAlign w:val="center"/>
          </w:tcPr>
          <w:p w14:paraId="684751D8" w14:textId="77777777" w:rsidR="00C0480C" w:rsidRDefault="00C0480C" w:rsidP="001C7A98">
            <w:pPr>
              <w:spacing w:line="360" w:lineRule="auto"/>
              <w:textAlignment w:val="auto"/>
              <w:rPr>
                <w:rFonts w:ascii="宋体" w:hAnsi="宋体"/>
                <w:szCs w:val="21"/>
              </w:rPr>
            </w:pPr>
            <w:r>
              <w:rPr>
                <w:rFonts w:ascii="宋体" w:hAnsi="宋体" w:hint="eastAsia"/>
                <w:szCs w:val="21"/>
              </w:rPr>
              <w:t>插入管外径≤11.6mm</w:t>
            </w:r>
          </w:p>
        </w:tc>
        <w:tc>
          <w:tcPr>
            <w:tcW w:w="567" w:type="dxa"/>
            <w:vAlign w:val="center"/>
          </w:tcPr>
          <w:p w14:paraId="131BA802" w14:textId="77777777" w:rsidR="00C0480C" w:rsidRDefault="00C0480C" w:rsidP="001C7A98">
            <w:pPr>
              <w:spacing w:line="360" w:lineRule="auto"/>
              <w:textAlignment w:val="auto"/>
              <w:rPr>
                <w:rFonts w:ascii="宋体" w:hAnsi="宋体"/>
                <w:szCs w:val="21"/>
              </w:rPr>
            </w:pPr>
          </w:p>
        </w:tc>
      </w:tr>
      <w:tr w:rsidR="00C0480C" w14:paraId="746D6BC5" w14:textId="77777777" w:rsidTr="001C7A98">
        <w:tc>
          <w:tcPr>
            <w:tcW w:w="1056" w:type="dxa"/>
            <w:vAlign w:val="center"/>
          </w:tcPr>
          <w:p w14:paraId="226C8EF8" w14:textId="77777777" w:rsidR="00C0480C" w:rsidRDefault="00C0480C" w:rsidP="001C7A98">
            <w:pPr>
              <w:spacing w:line="360" w:lineRule="auto"/>
              <w:jc w:val="center"/>
              <w:textAlignment w:val="auto"/>
              <w:rPr>
                <w:rFonts w:ascii="宋体" w:hAnsi="宋体"/>
                <w:szCs w:val="21"/>
              </w:rPr>
            </w:pPr>
            <w:r>
              <w:rPr>
                <w:rFonts w:ascii="宋体" w:hAnsi="宋体" w:hint="eastAsia"/>
                <w:szCs w:val="21"/>
              </w:rPr>
              <w:t>5.8</w:t>
            </w:r>
          </w:p>
        </w:tc>
        <w:tc>
          <w:tcPr>
            <w:tcW w:w="7132" w:type="dxa"/>
            <w:gridSpan w:val="2"/>
            <w:vAlign w:val="center"/>
          </w:tcPr>
          <w:p w14:paraId="39B57572" w14:textId="77777777" w:rsidR="00C0480C" w:rsidRDefault="00C0480C" w:rsidP="001C7A98">
            <w:pPr>
              <w:spacing w:line="360" w:lineRule="auto"/>
              <w:textAlignment w:val="auto"/>
              <w:rPr>
                <w:rFonts w:ascii="宋体" w:hAnsi="宋体"/>
                <w:szCs w:val="21"/>
              </w:rPr>
            </w:pPr>
            <w:r>
              <w:rPr>
                <w:rFonts w:ascii="宋体" w:hAnsi="宋体" w:hint="eastAsia"/>
                <w:szCs w:val="21"/>
              </w:rPr>
              <w:t>具备副送水功能</w:t>
            </w:r>
          </w:p>
        </w:tc>
        <w:tc>
          <w:tcPr>
            <w:tcW w:w="567" w:type="dxa"/>
            <w:vAlign w:val="center"/>
          </w:tcPr>
          <w:p w14:paraId="0167567B" w14:textId="77777777" w:rsidR="00C0480C" w:rsidRDefault="00C0480C" w:rsidP="001C7A98">
            <w:pPr>
              <w:spacing w:line="360" w:lineRule="auto"/>
              <w:textAlignment w:val="auto"/>
              <w:rPr>
                <w:rFonts w:ascii="宋体" w:hAnsi="宋体"/>
                <w:szCs w:val="21"/>
              </w:rPr>
            </w:pPr>
          </w:p>
        </w:tc>
      </w:tr>
      <w:tr w:rsidR="00C0480C" w14:paraId="68F4D26A" w14:textId="77777777" w:rsidTr="001C7A98">
        <w:tc>
          <w:tcPr>
            <w:tcW w:w="1056" w:type="dxa"/>
            <w:vAlign w:val="center"/>
          </w:tcPr>
          <w:p w14:paraId="24CC6286" w14:textId="77777777" w:rsidR="00C0480C" w:rsidRDefault="00C0480C" w:rsidP="001C7A98">
            <w:pPr>
              <w:spacing w:line="360" w:lineRule="auto"/>
              <w:jc w:val="center"/>
              <w:textAlignment w:val="auto"/>
              <w:rPr>
                <w:szCs w:val="21"/>
              </w:rPr>
            </w:pPr>
            <w:r>
              <w:rPr>
                <w:rFonts w:ascii="宋体" w:hAnsi="宋体" w:hint="eastAsia"/>
                <w:szCs w:val="21"/>
              </w:rPr>
              <w:t>5.9</w:t>
            </w:r>
          </w:p>
        </w:tc>
        <w:tc>
          <w:tcPr>
            <w:tcW w:w="7132" w:type="dxa"/>
            <w:gridSpan w:val="2"/>
            <w:vAlign w:val="center"/>
          </w:tcPr>
          <w:p w14:paraId="4FEC7ABB" w14:textId="77777777" w:rsidR="00C0480C" w:rsidRDefault="00C0480C" w:rsidP="001C7A98">
            <w:pPr>
              <w:spacing w:line="360" w:lineRule="auto"/>
              <w:textAlignment w:val="auto"/>
              <w:rPr>
                <w:rFonts w:ascii="宋体" w:hAnsi="宋体"/>
                <w:szCs w:val="21"/>
              </w:rPr>
            </w:pPr>
            <w:r>
              <w:rPr>
                <w:rFonts w:ascii="宋体" w:hAnsi="宋体" w:hint="eastAsia"/>
                <w:szCs w:val="21"/>
              </w:rPr>
              <w:t>弯曲部部位≥2</w:t>
            </w:r>
          </w:p>
        </w:tc>
        <w:tc>
          <w:tcPr>
            <w:tcW w:w="567" w:type="dxa"/>
            <w:vAlign w:val="center"/>
          </w:tcPr>
          <w:p w14:paraId="3E2D3FC9" w14:textId="77777777" w:rsidR="00C0480C" w:rsidRDefault="00C0480C" w:rsidP="001C7A98">
            <w:pPr>
              <w:spacing w:line="360" w:lineRule="auto"/>
              <w:textAlignment w:val="auto"/>
              <w:rPr>
                <w:rFonts w:ascii="宋体" w:hAnsi="宋体"/>
                <w:szCs w:val="21"/>
              </w:rPr>
            </w:pPr>
          </w:p>
        </w:tc>
      </w:tr>
      <w:tr w:rsidR="00C0480C" w14:paraId="1B0750D1" w14:textId="77777777" w:rsidTr="001C7A98">
        <w:tc>
          <w:tcPr>
            <w:tcW w:w="1056" w:type="dxa"/>
            <w:vAlign w:val="center"/>
          </w:tcPr>
          <w:p w14:paraId="133928E4" w14:textId="77777777" w:rsidR="00C0480C" w:rsidRDefault="00C0480C" w:rsidP="001C7A98">
            <w:pPr>
              <w:spacing w:line="360" w:lineRule="auto"/>
              <w:jc w:val="center"/>
              <w:textAlignment w:val="auto"/>
              <w:rPr>
                <w:szCs w:val="21"/>
              </w:rPr>
            </w:pPr>
            <w:r>
              <w:rPr>
                <w:rFonts w:ascii="宋体" w:hAnsi="宋体" w:hint="eastAsia"/>
                <w:szCs w:val="21"/>
              </w:rPr>
              <w:lastRenderedPageBreak/>
              <w:t>5.10</w:t>
            </w:r>
          </w:p>
        </w:tc>
        <w:tc>
          <w:tcPr>
            <w:tcW w:w="7132" w:type="dxa"/>
            <w:gridSpan w:val="2"/>
            <w:vAlign w:val="center"/>
          </w:tcPr>
          <w:p w14:paraId="12E27A63" w14:textId="77777777" w:rsidR="00C0480C" w:rsidRDefault="00C0480C" w:rsidP="001C7A98">
            <w:pPr>
              <w:spacing w:line="360" w:lineRule="auto"/>
              <w:textAlignment w:val="auto"/>
              <w:rPr>
                <w:rFonts w:ascii="宋体" w:hAnsi="宋体"/>
                <w:szCs w:val="21"/>
              </w:rPr>
            </w:pPr>
            <w:r>
              <w:rPr>
                <w:rFonts w:ascii="宋体" w:hAnsi="宋体" w:hint="eastAsia"/>
                <w:szCs w:val="21"/>
              </w:rPr>
              <w:t>插入管具备硬度可调≥1挡的功能</w:t>
            </w:r>
          </w:p>
        </w:tc>
        <w:tc>
          <w:tcPr>
            <w:tcW w:w="567" w:type="dxa"/>
            <w:vAlign w:val="center"/>
          </w:tcPr>
          <w:p w14:paraId="157DED5A" w14:textId="77777777" w:rsidR="00C0480C" w:rsidRDefault="00C0480C" w:rsidP="001C7A98">
            <w:pPr>
              <w:spacing w:line="360" w:lineRule="auto"/>
              <w:textAlignment w:val="auto"/>
              <w:rPr>
                <w:rFonts w:ascii="宋体" w:hAnsi="宋体"/>
                <w:szCs w:val="21"/>
              </w:rPr>
            </w:pPr>
            <w:r>
              <w:rPr>
                <w:rFonts w:ascii="宋体" w:hAnsi="宋体" w:cs="宋体" w:hint="eastAsia"/>
                <w:szCs w:val="21"/>
              </w:rPr>
              <w:t>▲</w:t>
            </w:r>
          </w:p>
        </w:tc>
      </w:tr>
      <w:tr w:rsidR="00C0480C" w14:paraId="1F4DA643" w14:textId="77777777" w:rsidTr="001C7A98">
        <w:tc>
          <w:tcPr>
            <w:tcW w:w="1056" w:type="dxa"/>
            <w:vAlign w:val="center"/>
          </w:tcPr>
          <w:p w14:paraId="02B42178" w14:textId="77777777" w:rsidR="00C0480C" w:rsidRDefault="00C0480C" w:rsidP="001C7A98">
            <w:pPr>
              <w:spacing w:line="360" w:lineRule="auto"/>
              <w:jc w:val="center"/>
              <w:textAlignment w:val="auto"/>
              <w:rPr>
                <w:szCs w:val="21"/>
              </w:rPr>
            </w:pPr>
            <w:r>
              <w:rPr>
                <w:rFonts w:ascii="宋体" w:hAnsi="宋体" w:hint="eastAsia"/>
                <w:szCs w:val="21"/>
              </w:rPr>
              <w:t>5.11</w:t>
            </w:r>
          </w:p>
        </w:tc>
        <w:tc>
          <w:tcPr>
            <w:tcW w:w="7132" w:type="dxa"/>
            <w:gridSpan w:val="2"/>
            <w:vAlign w:val="center"/>
          </w:tcPr>
          <w:p w14:paraId="5374AD44" w14:textId="77777777" w:rsidR="00C0480C" w:rsidRDefault="00C0480C" w:rsidP="001C7A98">
            <w:pPr>
              <w:spacing w:line="360" w:lineRule="auto"/>
              <w:textAlignment w:val="auto"/>
              <w:rPr>
                <w:rFonts w:ascii="宋体" w:hAnsi="宋体"/>
                <w:szCs w:val="21"/>
              </w:rPr>
            </w:pPr>
            <w:r>
              <w:rPr>
                <w:rFonts w:ascii="宋体" w:hAnsi="宋体" w:hint="eastAsia"/>
                <w:szCs w:val="21"/>
              </w:rPr>
              <w:t>手柄与镜身部位为链条传动</w:t>
            </w:r>
          </w:p>
        </w:tc>
        <w:tc>
          <w:tcPr>
            <w:tcW w:w="567" w:type="dxa"/>
            <w:vAlign w:val="center"/>
          </w:tcPr>
          <w:p w14:paraId="3E27FE25" w14:textId="77777777" w:rsidR="00C0480C" w:rsidRDefault="00C0480C" w:rsidP="001C7A98">
            <w:pPr>
              <w:spacing w:line="360" w:lineRule="auto"/>
              <w:textAlignment w:val="auto"/>
              <w:rPr>
                <w:rFonts w:ascii="宋体" w:hAnsi="宋体"/>
                <w:szCs w:val="21"/>
              </w:rPr>
            </w:pPr>
          </w:p>
        </w:tc>
      </w:tr>
      <w:tr w:rsidR="00C0480C" w14:paraId="7F8ECA41" w14:textId="77777777" w:rsidTr="001C7A98">
        <w:tc>
          <w:tcPr>
            <w:tcW w:w="1056" w:type="dxa"/>
            <w:vAlign w:val="center"/>
          </w:tcPr>
          <w:p w14:paraId="00F0237F" w14:textId="77777777" w:rsidR="00C0480C" w:rsidRDefault="00C0480C" w:rsidP="001C7A98">
            <w:pPr>
              <w:spacing w:line="360" w:lineRule="auto"/>
              <w:jc w:val="center"/>
              <w:textAlignment w:val="auto"/>
              <w:rPr>
                <w:szCs w:val="21"/>
              </w:rPr>
            </w:pPr>
            <w:r>
              <w:rPr>
                <w:rFonts w:ascii="宋体" w:hAnsi="宋体" w:hint="eastAsia"/>
                <w:szCs w:val="21"/>
              </w:rPr>
              <w:t>5.12</w:t>
            </w:r>
          </w:p>
        </w:tc>
        <w:tc>
          <w:tcPr>
            <w:tcW w:w="7132" w:type="dxa"/>
            <w:gridSpan w:val="2"/>
            <w:vAlign w:val="center"/>
          </w:tcPr>
          <w:p w14:paraId="178E79BC" w14:textId="77777777" w:rsidR="00C0480C" w:rsidRDefault="00C0480C" w:rsidP="001C7A98">
            <w:pPr>
              <w:spacing w:line="360" w:lineRule="auto"/>
              <w:textAlignment w:val="auto"/>
              <w:rPr>
                <w:rFonts w:ascii="宋体" w:hAnsi="宋体"/>
                <w:szCs w:val="21"/>
              </w:rPr>
            </w:pPr>
            <w:r>
              <w:rPr>
                <w:rFonts w:ascii="宋体" w:hAnsi="宋体" w:hint="eastAsia"/>
                <w:szCs w:val="21"/>
              </w:rPr>
              <w:t>防水设计，镜子洗</w:t>
            </w:r>
            <w:proofErr w:type="gramStart"/>
            <w:r>
              <w:rPr>
                <w:rFonts w:ascii="宋体" w:hAnsi="宋体" w:hint="eastAsia"/>
                <w:szCs w:val="21"/>
              </w:rPr>
              <w:t>消至少</w:t>
            </w:r>
            <w:proofErr w:type="gramEnd"/>
            <w:r>
              <w:rPr>
                <w:rFonts w:ascii="宋体" w:hAnsi="宋体" w:hint="eastAsia"/>
                <w:szCs w:val="21"/>
              </w:rPr>
              <w:t>需要安装防水帽</w:t>
            </w:r>
          </w:p>
        </w:tc>
        <w:tc>
          <w:tcPr>
            <w:tcW w:w="567" w:type="dxa"/>
            <w:vAlign w:val="center"/>
          </w:tcPr>
          <w:p w14:paraId="4FE0D66C" w14:textId="77777777" w:rsidR="00C0480C" w:rsidRDefault="00C0480C" w:rsidP="001C7A98">
            <w:pPr>
              <w:spacing w:line="360" w:lineRule="auto"/>
              <w:textAlignment w:val="auto"/>
              <w:rPr>
                <w:rFonts w:ascii="宋体" w:hAnsi="宋体"/>
                <w:szCs w:val="21"/>
              </w:rPr>
            </w:pPr>
            <w:r>
              <w:rPr>
                <w:rFonts w:ascii="宋体" w:hAnsi="宋体" w:cs="宋体" w:hint="eastAsia"/>
                <w:szCs w:val="21"/>
              </w:rPr>
              <w:t>▲</w:t>
            </w:r>
          </w:p>
        </w:tc>
      </w:tr>
      <w:tr w:rsidR="00C0480C" w14:paraId="1E77E713" w14:textId="77777777" w:rsidTr="001C7A98">
        <w:tc>
          <w:tcPr>
            <w:tcW w:w="1056" w:type="dxa"/>
            <w:vAlign w:val="center"/>
          </w:tcPr>
          <w:p w14:paraId="23F2200B" w14:textId="77777777" w:rsidR="00C0480C" w:rsidRDefault="00C0480C" w:rsidP="001C7A98">
            <w:pPr>
              <w:spacing w:line="360" w:lineRule="auto"/>
              <w:jc w:val="center"/>
              <w:textAlignment w:val="auto"/>
              <w:rPr>
                <w:rFonts w:ascii="宋体" w:hAnsi="宋体"/>
                <w:b/>
                <w:bCs/>
                <w:szCs w:val="21"/>
              </w:rPr>
            </w:pPr>
            <w:r>
              <w:rPr>
                <w:rFonts w:ascii="宋体" w:hAnsi="宋体" w:hint="eastAsia"/>
                <w:b/>
                <w:bCs/>
                <w:szCs w:val="21"/>
              </w:rPr>
              <w:t>6</w:t>
            </w:r>
          </w:p>
        </w:tc>
        <w:tc>
          <w:tcPr>
            <w:tcW w:w="7132" w:type="dxa"/>
            <w:gridSpan w:val="2"/>
            <w:vAlign w:val="center"/>
          </w:tcPr>
          <w:p w14:paraId="1AC4065D" w14:textId="77777777" w:rsidR="00C0480C" w:rsidRDefault="00C0480C" w:rsidP="001C7A98">
            <w:pPr>
              <w:spacing w:line="360" w:lineRule="auto"/>
              <w:textAlignment w:val="auto"/>
              <w:rPr>
                <w:rFonts w:ascii="宋体" w:hAnsi="宋体"/>
                <w:b/>
                <w:bCs/>
                <w:szCs w:val="21"/>
              </w:rPr>
            </w:pPr>
            <w:r>
              <w:rPr>
                <w:rFonts w:ascii="宋体" w:hAnsi="宋体" w:hint="eastAsia"/>
                <w:b/>
                <w:bCs/>
                <w:szCs w:val="21"/>
              </w:rPr>
              <w:t>超声主机1台</w:t>
            </w:r>
          </w:p>
        </w:tc>
        <w:tc>
          <w:tcPr>
            <w:tcW w:w="567" w:type="dxa"/>
            <w:vAlign w:val="center"/>
          </w:tcPr>
          <w:p w14:paraId="6D34D262" w14:textId="77777777" w:rsidR="00C0480C" w:rsidRDefault="00C0480C" w:rsidP="001C7A98">
            <w:pPr>
              <w:spacing w:line="360" w:lineRule="auto"/>
              <w:textAlignment w:val="auto"/>
              <w:rPr>
                <w:rFonts w:ascii="宋体" w:hAnsi="宋体"/>
                <w:szCs w:val="21"/>
              </w:rPr>
            </w:pPr>
          </w:p>
        </w:tc>
      </w:tr>
      <w:tr w:rsidR="00C0480C" w14:paraId="40C31FD5" w14:textId="77777777" w:rsidTr="001C7A98">
        <w:tc>
          <w:tcPr>
            <w:tcW w:w="1056" w:type="dxa"/>
            <w:vAlign w:val="center"/>
          </w:tcPr>
          <w:p w14:paraId="78E885E9" w14:textId="77777777" w:rsidR="00C0480C" w:rsidRDefault="00C0480C" w:rsidP="001C7A98">
            <w:pPr>
              <w:spacing w:line="360" w:lineRule="auto"/>
              <w:jc w:val="center"/>
              <w:textAlignment w:val="auto"/>
              <w:rPr>
                <w:rFonts w:ascii="宋体" w:hAnsi="宋体"/>
                <w:szCs w:val="21"/>
              </w:rPr>
            </w:pPr>
            <w:r>
              <w:rPr>
                <w:rFonts w:ascii="宋体" w:hAnsi="宋体" w:hint="eastAsia"/>
                <w:szCs w:val="21"/>
              </w:rPr>
              <w:t>6.1</w:t>
            </w:r>
          </w:p>
        </w:tc>
        <w:tc>
          <w:tcPr>
            <w:tcW w:w="7132" w:type="dxa"/>
            <w:gridSpan w:val="2"/>
            <w:vAlign w:val="center"/>
          </w:tcPr>
          <w:p w14:paraId="0B663CD3" w14:textId="77777777" w:rsidR="00C0480C" w:rsidRDefault="00C0480C" w:rsidP="001C7A98">
            <w:pPr>
              <w:spacing w:line="360" w:lineRule="auto"/>
              <w:textAlignment w:val="auto"/>
              <w:rPr>
                <w:rFonts w:ascii="宋体" w:hAnsi="宋体"/>
                <w:szCs w:val="21"/>
              </w:rPr>
            </w:pPr>
            <w:r>
              <w:rPr>
                <w:rFonts w:ascii="宋体" w:hAnsi="宋体" w:hint="eastAsia"/>
                <w:szCs w:val="21"/>
              </w:rPr>
              <w:t>具有距离测量、面积测量、周长测量、体积测量（DPR）功能，且可在不冻结超声图像时操作</w:t>
            </w:r>
          </w:p>
        </w:tc>
        <w:tc>
          <w:tcPr>
            <w:tcW w:w="567" w:type="dxa"/>
            <w:vAlign w:val="center"/>
          </w:tcPr>
          <w:p w14:paraId="6C3823D2" w14:textId="77777777" w:rsidR="00C0480C" w:rsidRDefault="00C0480C" w:rsidP="001C7A98">
            <w:pPr>
              <w:spacing w:line="360" w:lineRule="auto"/>
              <w:textAlignment w:val="auto"/>
              <w:rPr>
                <w:rFonts w:ascii="宋体" w:hAnsi="宋体"/>
                <w:szCs w:val="21"/>
              </w:rPr>
            </w:pPr>
          </w:p>
        </w:tc>
      </w:tr>
      <w:tr w:rsidR="00C0480C" w14:paraId="23D292DA" w14:textId="77777777" w:rsidTr="001C7A98">
        <w:tc>
          <w:tcPr>
            <w:tcW w:w="1056" w:type="dxa"/>
            <w:vAlign w:val="center"/>
          </w:tcPr>
          <w:p w14:paraId="18A901A1" w14:textId="77777777" w:rsidR="00C0480C" w:rsidRDefault="00C0480C" w:rsidP="001C7A98">
            <w:pPr>
              <w:spacing w:line="360" w:lineRule="auto"/>
              <w:jc w:val="center"/>
              <w:textAlignment w:val="auto"/>
              <w:rPr>
                <w:rFonts w:ascii="宋体" w:hAnsi="宋体"/>
                <w:szCs w:val="21"/>
              </w:rPr>
            </w:pPr>
            <w:r>
              <w:rPr>
                <w:rFonts w:ascii="宋体" w:hAnsi="宋体" w:hint="eastAsia"/>
                <w:szCs w:val="21"/>
              </w:rPr>
              <w:t>6.2</w:t>
            </w:r>
          </w:p>
        </w:tc>
        <w:tc>
          <w:tcPr>
            <w:tcW w:w="7132" w:type="dxa"/>
            <w:gridSpan w:val="2"/>
            <w:vAlign w:val="center"/>
          </w:tcPr>
          <w:p w14:paraId="26B02966" w14:textId="77777777" w:rsidR="00C0480C" w:rsidRDefault="00C0480C" w:rsidP="001C7A98">
            <w:pPr>
              <w:spacing w:line="360" w:lineRule="auto"/>
              <w:textAlignment w:val="auto"/>
              <w:rPr>
                <w:rFonts w:ascii="宋体" w:hAnsi="宋体"/>
                <w:szCs w:val="21"/>
              </w:rPr>
            </w:pPr>
            <w:r>
              <w:rPr>
                <w:rFonts w:ascii="宋体" w:hAnsi="宋体" w:hint="eastAsia"/>
                <w:szCs w:val="21"/>
              </w:rPr>
              <w:t>可同时连接超声小探头、超声胃镜或分别提供超声小探头主机和超声内镜主机</w:t>
            </w:r>
          </w:p>
        </w:tc>
        <w:tc>
          <w:tcPr>
            <w:tcW w:w="567" w:type="dxa"/>
            <w:vAlign w:val="center"/>
          </w:tcPr>
          <w:p w14:paraId="4F30F277" w14:textId="77777777" w:rsidR="00C0480C" w:rsidRDefault="00C0480C" w:rsidP="001C7A98">
            <w:pPr>
              <w:spacing w:line="360" w:lineRule="auto"/>
              <w:textAlignment w:val="auto"/>
              <w:rPr>
                <w:rFonts w:ascii="宋体" w:hAnsi="宋体"/>
                <w:szCs w:val="21"/>
              </w:rPr>
            </w:pPr>
          </w:p>
        </w:tc>
      </w:tr>
      <w:tr w:rsidR="00C0480C" w14:paraId="4FF3B0C4" w14:textId="77777777" w:rsidTr="001C7A98">
        <w:tc>
          <w:tcPr>
            <w:tcW w:w="1056" w:type="dxa"/>
            <w:vAlign w:val="center"/>
          </w:tcPr>
          <w:p w14:paraId="605883F1" w14:textId="77777777" w:rsidR="00C0480C" w:rsidRDefault="00C0480C" w:rsidP="001C7A98">
            <w:pPr>
              <w:spacing w:line="360" w:lineRule="auto"/>
              <w:jc w:val="center"/>
              <w:textAlignment w:val="auto"/>
              <w:rPr>
                <w:szCs w:val="21"/>
              </w:rPr>
            </w:pPr>
            <w:r>
              <w:rPr>
                <w:rFonts w:ascii="宋体" w:hAnsi="宋体" w:hint="eastAsia"/>
                <w:szCs w:val="21"/>
              </w:rPr>
              <w:t>6.3</w:t>
            </w:r>
          </w:p>
        </w:tc>
        <w:tc>
          <w:tcPr>
            <w:tcW w:w="7132" w:type="dxa"/>
            <w:gridSpan w:val="2"/>
            <w:vAlign w:val="center"/>
          </w:tcPr>
          <w:p w14:paraId="3ECAB115" w14:textId="77777777" w:rsidR="00C0480C" w:rsidRDefault="00C0480C" w:rsidP="001C7A98">
            <w:pPr>
              <w:spacing w:line="360" w:lineRule="auto"/>
              <w:textAlignment w:val="auto"/>
              <w:rPr>
                <w:rFonts w:ascii="宋体" w:hAnsi="宋体"/>
                <w:szCs w:val="21"/>
              </w:rPr>
            </w:pPr>
            <w:r>
              <w:rPr>
                <w:rFonts w:ascii="宋体" w:hAnsi="宋体" w:hint="eastAsia"/>
                <w:szCs w:val="21"/>
              </w:rPr>
              <w:t>具有高清信号输出</w:t>
            </w:r>
          </w:p>
        </w:tc>
        <w:tc>
          <w:tcPr>
            <w:tcW w:w="567" w:type="dxa"/>
            <w:vAlign w:val="center"/>
          </w:tcPr>
          <w:p w14:paraId="00F84820" w14:textId="77777777" w:rsidR="00C0480C" w:rsidRDefault="00C0480C" w:rsidP="001C7A98">
            <w:pPr>
              <w:spacing w:line="360" w:lineRule="auto"/>
              <w:textAlignment w:val="auto"/>
              <w:rPr>
                <w:rFonts w:ascii="宋体" w:hAnsi="宋体"/>
                <w:szCs w:val="21"/>
              </w:rPr>
            </w:pPr>
          </w:p>
        </w:tc>
      </w:tr>
      <w:tr w:rsidR="00C0480C" w14:paraId="0DDD00CD" w14:textId="77777777" w:rsidTr="001C7A98">
        <w:tc>
          <w:tcPr>
            <w:tcW w:w="1056" w:type="dxa"/>
            <w:vAlign w:val="center"/>
          </w:tcPr>
          <w:p w14:paraId="52D1316F" w14:textId="77777777" w:rsidR="00C0480C" w:rsidRDefault="00C0480C" w:rsidP="001C7A98">
            <w:pPr>
              <w:spacing w:line="360" w:lineRule="auto"/>
              <w:jc w:val="center"/>
              <w:textAlignment w:val="auto"/>
              <w:rPr>
                <w:szCs w:val="21"/>
              </w:rPr>
            </w:pPr>
            <w:r>
              <w:rPr>
                <w:rFonts w:ascii="宋体" w:hAnsi="宋体" w:hint="eastAsia"/>
                <w:szCs w:val="21"/>
              </w:rPr>
              <w:t>6.4</w:t>
            </w:r>
          </w:p>
        </w:tc>
        <w:tc>
          <w:tcPr>
            <w:tcW w:w="7132" w:type="dxa"/>
            <w:gridSpan w:val="2"/>
            <w:vAlign w:val="center"/>
          </w:tcPr>
          <w:p w14:paraId="3E6259A6" w14:textId="77777777" w:rsidR="00C0480C" w:rsidRDefault="00C0480C" w:rsidP="001C7A98">
            <w:pPr>
              <w:spacing w:line="360" w:lineRule="auto"/>
              <w:textAlignment w:val="auto"/>
              <w:rPr>
                <w:rFonts w:ascii="宋体" w:hAnsi="宋体"/>
                <w:szCs w:val="21"/>
              </w:rPr>
            </w:pPr>
            <w:r>
              <w:rPr>
                <w:rFonts w:ascii="宋体" w:hAnsi="宋体" w:hint="eastAsia"/>
                <w:szCs w:val="21"/>
              </w:rPr>
              <w:t>可保存静态图片至系统硬盘和外接U盘，具有USB接口</w:t>
            </w:r>
          </w:p>
        </w:tc>
        <w:tc>
          <w:tcPr>
            <w:tcW w:w="567" w:type="dxa"/>
            <w:vAlign w:val="center"/>
          </w:tcPr>
          <w:p w14:paraId="5E16057A" w14:textId="77777777" w:rsidR="00C0480C" w:rsidRDefault="00C0480C" w:rsidP="001C7A98">
            <w:pPr>
              <w:spacing w:line="360" w:lineRule="auto"/>
              <w:textAlignment w:val="auto"/>
              <w:rPr>
                <w:rFonts w:ascii="宋体" w:hAnsi="宋体"/>
                <w:szCs w:val="21"/>
              </w:rPr>
            </w:pPr>
          </w:p>
        </w:tc>
      </w:tr>
      <w:tr w:rsidR="00C0480C" w14:paraId="5F884F46" w14:textId="77777777" w:rsidTr="001C7A98">
        <w:tc>
          <w:tcPr>
            <w:tcW w:w="1056" w:type="dxa"/>
            <w:vAlign w:val="center"/>
          </w:tcPr>
          <w:p w14:paraId="72746607" w14:textId="77777777" w:rsidR="00C0480C" w:rsidRDefault="00C0480C" w:rsidP="001C7A98">
            <w:pPr>
              <w:spacing w:line="360" w:lineRule="auto"/>
              <w:jc w:val="center"/>
              <w:textAlignment w:val="auto"/>
              <w:rPr>
                <w:szCs w:val="21"/>
              </w:rPr>
            </w:pPr>
            <w:r>
              <w:rPr>
                <w:rFonts w:ascii="宋体" w:hAnsi="宋体" w:hint="eastAsia"/>
                <w:szCs w:val="21"/>
              </w:rPr>
              <w:t>6.5</w:t>
            </w:r>
          </w:p>
        </w:tc>
        <w:tc>
          <w:tcPr>
            <w:tcW w:w="7132" w:type="dxa"/>
            <w:gridSpan w:val="2"/>
            <w:vAlign w:val="center"/>
          </w:tcPr>
          <w:p w14:paraId="767B052A" w14:textId="77777777" w:rsidR="00C0480C" w:rsidRDefault="00C0480C" w:rsidP="001C7A98">
            <w:pPr>
              <w:spacing w:line="360" w:lineRule="auto"/>
              <w:textAlignment w:val="auto"/>
              <w:rPr>
                <w:rFonts w:ascii="宋体" w:hAnsi="宋体"/>
                <w:szCs w:val="21"/>
              </w:rPr>
            </w:pPr>
            <w:r>
              <w:rPr>
                <w:rFonts w:ascii="宋体" w:hAnsi="宋体" w:hint="eastAsia"/>
                <w:szCs w:val="21"/>
              </w:rPr>
              <w:t>具有动态视频存储功能</w:t>
            </w:r>
          </w:p>
        </w:tc>
        <w:tc>
          <w:tcPr>
            <w:tcW w:w="567" w:type="dxa"/>
            <w:vAlign w:val="center"/>
          </w:tcPr>
          <w:p w14:paraId="68820861" w14:textId="77777777" w:rsidR="00C0480C" w:rsidRDefault="00C0480C" w:rsidP="001C7A98">
            <w:pPr>
              <w:spacing w:line="360" w:lineRule="auto"/>
              <w:textAlignment w:val="auto"/>
              <w:rPr>
                <w:rFonts w:ascii="宋体" w:hAnsi="宋体"/>
                <w:szCs w:val="21"/>
              </w:rPr>
            </w:pPr>
          </w:p>
        </w:tc>
      </w:tr>
      <w:tr w:rsidR="00C0480C" w14:paraId="347DC2B1" w14:textId="77777777" w:rsidTr="001C7A98">
        <w:tc>
          <w:tcPr>
            <w:tcW w:w="1056" w:type="dxa"/>
            <w:vAlign w:val="center"/>
          </w:tcPr>
          <w:p w14:paraId="0B5608B3" w14:textId="77777777" w:rsidR="00C0480C" w:rsidRDefault="00C0480C" w:rsidP="001C7A98">
            <w:pPr>
              <w:spacing w:line="360" w:lineRule="auto"/>
              <w:jc w:val="center"/>
              <w:textAlignment w:val="auto"/>
              <w:rPr>
                <w:szCs w:val="21"/>
              </w:rPr>
            </w:pPr>
            <w:r>
              <w:rPr>
                <w:rFonts w:ascii="宋体" w:hAnsi="宋体" w:hint="eastAsia"/>
                <w:szCs w:val="21"/>
              </w:rPr>
              <w:t>6.6</w:t>
            </w:r>
          </w:p>
        </w:tc>
        <w:tc>
          <w:tcPr>
            <w:tcW w:w="7132" w:type="dxa"/>
            <w:gridSpan w:val="2"/>
            <w:vAlign w:val="center"/>
          </w:tcPr>
          <w:p w14:paraId="7E986D73" w14:textId="77777777" w:rsidR="00C0480C" w:rsidRDefault="00C0480C" w:rsidP="001C7A98">
            <w:pPr>
              <w:spacing w:line="360" w:lineRule="auto"/>
              <w:textAlignment w:val="auto"/>
              <w:rPr>
                <w:rFonts w:ascii="宋体" w:hAnsi="宋体"/>
                <w:szCs w:val="21"/>
              </w:rPr>
            </w:pPr>
            <w:r>
              <w:rPr>
                <w:rFonts w:ascii="宋体" w:hAnsi="宋体" w:hint="eastAsia"/>
                <w:szCs w:val="21"/>
              </w:rPr>
              <w:t>超声主机和内镜主机能实现联动：超声主机和内镜主机能同一键盘操作，可在同一显示屏上同时显示超声图像和内镜图像。</w:t>
            </w:r>
          </w:p>
        </w:tc>
        <w:tc>
          <w:tcPr>
            <w:tcW w:w="567" w:type="dxa"/>
            <w:vAlign w:val="center"/>
          </w:tcPr>
          <w:p w14:paraId="38ABDE59" w14:textId="77777777" w:rsidR="00C0480C" w:rsidRDefault="00C0480C" w:rsidP="001C7A98">
            <w:pPr>
              <w:spacing w:line="360" w:lineRule="auto"/>
              <w:textAlignment w:val="auto"/>
              <w:rPr>
                <w:rFonts w:ascii="宋体" w:hAnsi="宋体"/>
                <w:szCs w:val="21"/>
              </w:rPr>
            </w:pPr>
          </w:p>
        </w:tc>
      </w:tr>
      <w:tr w:rsidR="00C0480C" w14:paraId="5C6120AE" w14:textId="77777777" w:rsidTr="001C7A98">
        <w:tc>
          <w:tcPr>
            <w:tcW w:w="1056" w:type="dxa"/>
            <w:vAlign w:val="center"/>
          </w:tcPr>
          <w:p w14:paraId="57A2C948" w14:textId="77777777" w:rsidR="00C0480C" w:rsidRDefault="00C0480C" w:rsidP="001C7A98">
            <w:pPr>
              <w:spacing w:line="360" w:lineRule="auto"/>
              <w:jc w:val="center"/>
              <w:textAlignment w:val="auto"/>
              <w:rPr>
                <w:szCs w:val="21"/>
              </w:rPr>
            </w:pPr>
            <w:r>
              <w:rPr>
                <w:rFonts w:ascii="宋体" w:hAnsi="宋体" w:hint="eastAsia"/>
                <w:szCs w:val="21"/>
              </w:rPr>
              <w:t>6.7</w:t>
            </w:r>
          </w:p>
        </w:tc>
        <w:tc>
          <w:tcPr>
            <w:tcW w:w="7132" w:type="dxa"/>
            <w:gridSpan w:val="2"/>
            <w:vAlign w:val="center"/>
          </w:tcPr>
          <w:p w14:paraId="1B10A5DA" w14:textId="77777777" w:rsidR="00C0480C" w:rsidRDefault="00C0480C" w:rsidP="001C7A98">
            <w:pPr>
              <w:spacing w:line="360" w:lineRule="auto"/>
              <w:textAlignment w:val="auto"/>
              <w:rPr>
                <w:rFonts w:ascii="宋体" w:hAnsi="宋体"/>
                <w:szCs w:val="21"/>
              </w:rPr>
            </w:pPr>
            <w:r>
              <w:rPr>
                <w:rFonts w:ascii="宋体" w:hAnsi="宋体" w:hint="eastAsia"/>
                <w:szCs w:val="21"/>
              </w:rPr>
              <w:t>超声图像和内镜图像可同时经内镜主机接口保存，且可实现一键同时保存内镜图像和超声图像两幅图像</w:t>
            </w:r>
          </w:p>
        </w:tc>
        <w:tc>
          <w:tcPr>
            <w:tcW w:w="567" w:type="dxa"/>
            <w:vAlign w:val="center"/>
          </w:tcPr>
          <w:p w14:paraId="68B755BD" w14:textId="77777777" w:rsidR="00C0480C" w:rsidRDefault="00C0480C" w:rsidP="001C7A98">
            <w:pPr>
              <w:spacing w:line="360" w:lineRule="auto"/>
              <w:textAlignment w:val="auto"/>
              <w:rPr>
                <w:rFonts w:ascii="宋体" w:hAnsi="宋体"/>
                <w:szCs w:val="21"/>
              </w:rPr>
            </w:pPr>
          </w:p>
        </w:tc>
      </w:tr>
      <w:tr w:rsidR="00C0480C" w14:paraId="28D632AA" w14:textId="77777777" w:rsidTr="001C7A98">
        <w:tc>
          <w:tcPr>
            <w:tcW w:w="1056" w:type="dxa"/>
            <w:vAlign w:val="center"/>
          </w:tcPr>
          <w:p w14:paraId="152F9811" w14:textId="77777777" w:rsidR="00C0480C" w:rsidRDefault="00C0480C" w:rsidP="001C7A98">
            <w:pPr>
              <w:spacing w:line="360" w:lineRule="auto"/>
              <w:jc w:val="center"/>
              <w:textAlignment w:val="auto"/>
              <w:rPr>
                <w:szCs w:val="21"/>
              </w:rPr>
            </w:pPr>
            <w:r>
              <w:rPr>
                <w:rFonts w:ascii="宋体" w:hAnsi="宋体" w:hint="eastAsia"/>
                <w:szCs w:val="21"/>
              </w:rPr>
              <w:t>6.8</w:t>
            </w:r>
          </w:p>
        </w:tc>
        <w:tc>
          <w:tcPr>
            <w:tcW w:w="7132" w:type="dxa"/>
            <w:gridSpan w:val="2"/>
            <w:vAlign w:val="center"/>
          </w:tcPr>
          <w:p w14:paraId="5DE98A62" w14:textId="77777777" w:rsidR="00C0480C" w:rsidRDefault="00C0480C" w:rsidP="001C7A98">
            <w:pPr>
              <w:spacing w:line="360" w:lineRule="auto"/>
              <w:textAlignment w:val="auto"/>
              <w:rPr>
                <w:rFonts w:ascii="宋体" w:hAnsi="宋体"/>
                <w:szCs w:val="21"/>
              </w:rPr>
            </w:pPr>
            <w:r>
              <w:rPr>
                <w:rFonts w:ascii="宋体" w:hAnsi="宋体" w:hint="eastAsia"/>
                <w:szCs w:val="21"/>
              </w:rPr>
              <w:t>具有画中画功能，可将内镜图像显示为超声图像的子画面，且画中画的位置、大小可调</w:t>
            </w:r>
          </w:p>
        </w:tc>
        <w:tc>
          <w:tcPr>
            <w:tcW w:w="567" w:type="dxa"/>
            <w:vAlign w:val="center"/>
          </w:tcPr>
          <w:p w14:paraId="636EB302" w14:textId="77777777" w:rsidR="00C0480C" w:rsidRDefault="00C0480C" w:rsidP="001C7A98">
            <w:pPr>
              <w:spacing w:line="360" w:lineRule="auto"/>
              <w:textAlignment w:val="auto"/>
              <w:rPr>
                <w:rFonts w:ascii="宋体" w:hAnsi="宋体"/>
                <w:szCs w:val="21"/>
              </w:rPr>
            </w:pPr>
          </w:p>
        </w:tc>
      </w:tr>
      <w:tr w:rsidR="00C0480C" w14:paraId="78DE0E2A" w14:textId="77777777" w:rsidTr="001C7A98">
        <w:tc>
          <w:tcPr>
            <w:tcW w:w="1056" w:type="dxa"/>
            <w:vAlign w:val="center"/>
          </w:tcPr>
          <w:p w14:paraId="3C625C8E" w14:textId="77777777" w:rsidR="00C0480C" w:rsidRDefault="00C0480C" w:rsidP="001C7A98">
            <w:pPr>
              <w:spacing w:line="360" w:lineRule="auto"/>
              <w:jc w:val="center"/>
              <w:textAlignment w:val="auto"/>
              <w:rPr>
                <w:szCs w:val="21"/>
              </w:rPr>
            </w:pPr>
            <w:r>
              <w:rPr>
                <w:rFonts w:ascii="宋体" w:hAnsi="宋体" w:hint="eastAsia"/>
                <w:szCs w:val="21"/>
              </w:rPr>
              <w:t>6.9</w:t>
            </w:r>
          </w:p>
        </w:tc>
        <w:tc>
          <w:tcPr>
            <w:tcW w:w="7132" w:type="dxa"/>
            <w:gridSpan w:val="2"/>
            <w:vAlign w:val="center"/>
          </w:tcPr>
          <w:p w14:paraId="2485814A" w14:textId="77777777" w:rsidR="00C0480C" w:rsidRDefault="00C0480C" w:rsidP="001C7A98">
            <w:pPr>
              <w:spacing w:line="360" w:lineRule="auto"/>
              <w:textAlignment w:val="auto"/>
              <w:rPr>
                <w:rFonts w:ascii="宋体" w:hAnsi="宋体"/>
                <w:szCs w:val="21"/>
              </w:rPr>
            </w:pPr>
            <w:r>
              <w:rPr>
                <w:rFonts w:ascii="宋体" w:hAnsi="宋体" w:hint="eastAsia"/>
                <w:szCs w:val="21"/>
              </w:rPr>
              <w:t>超声键盘内置轨迹球，方便操作；键盘配备LCD触摸板和LED背光</w:t>
            </w:r>
            <w:proofErr w:type="gramStart"/>
            <w:r>
              <w:rPr>
                <w:rFonts w:ascii="宋体" w:hAnsi="宋体" w:hint="eastAsia"/>
                <w:szCs w:val="21"/>
              </w:rPr>
              <w:t>键方便</w:t>
            </w:r>
            <w:proofErr w:type="gramEnd"/>
            <w:r>
              <w:rPr>
                <w:rFonts w:ascii="宋体" w:hAnsi="宋体" w:hint="eastAsia"/>
                <w:szCs w:val="21"/>
              </w:rPr>
              <w:t>黑暗环境操作</w:t>
            </w:r>
          </w:p>
        </w:tc>
        <w:tc>
          <w:tcPr>
            <w:tcW w:w="567" w:type="dxa"/>
            <w:vAlign w:val="center"/>
          </w:tcPr>
          <w:p w14:paraId="30BDB539" w14:textId="77777777" w:rsidR="00C0480C" w:rsidRDefault="00C0480C" w:rsidP="001C7A98">
            <w:pPr>
              <w:spacing w:line="360" w:lineRule="auto"/>
              <w:textAlignment w:val="auto"/>
              <w:rPr>
                <w:rFonts w:ascii="宋体" w:hAnsi="宋体"/>
                <w:szCs w:val="21"/>
              </w:rPr>
            </w:pPr>
          </w:p>
        </w:tc>
      </w:tr>
      <w:tr w:rsidR="00C0480C" w14:paraId="0ED58286" w14:textId="77777777" w:rsidTr="001C7A98">
        <w:tc>
          <w:tcPr>
            <w:tcW w:w="1056" w:type="dxa"/>
            <w:vAlign w:val="center"/>
          </w:tcPr>
          <w:p w14:paraId="79D265E1" w14:textId="77777777" w:rsidR="00C0480C" w:rsidRDefault="00C0480C" w:rsidP="001C7A98">
            <w:pPr>
              <w:spacing w:line="360" w:lineRule="auto"/>
              <w:jc w:val="center"/>
              <w:textAlignment w:val="auto"/>
              <w:rPr>
                <w:szCs w:val="21"/>
              </w:rPr>
            </w:pPr>
            <w:r>
              <w:rPr>
                <w:rFonts w:ascii="宋体" w:hAnsi="宋体" w:hint="eastAsia"/>
                <w:szCs w:val="21"/>
              </w:rPr>
              <w:t>6.10</w:t>
            </w:r>
          </w:p>
        </w:tc>
        <w:tc>
          <w:tcPr>
            <w:tcW w:w="7132" w:type="dxa"/>
            <w:gridSpan w:val="2"/>
            <w:vAlign w:val="center"/>
          </w:tcPr>
          <w:p w14:paraId="179B5610" w14:textId="77777777" w:rsidR="00C0480C" w:rsidRDefault="00C0480C" w:rsidP="001C7A98">
            <w:pPr>
              <w:spacing w:line="360" w:lineRule="auto"/>
              <w:textAlignment w:val="auto"/>
              <w:rPr>
                <w:rFonts w:ascii="宋体" w:hAnsi="宋体"/>
                <w:szCs w:val="21"/>
              </w:rPr>
            </w:pPr>
            <w:r>
              <w:rPr>
                <w:rFonts w:ascii="宋体" w:hAnsi="宋体" w:hint="eastAsia"/>
                <w:szCs w:val="21"/>
              </w:rPr>
              <w:t>内镜主机的病人信息可自动复制至超声主机，无需重复设置</w:t>
            </w:r>
          </w:p>
        </w:tc>
        <w:tc>
          <w:tcPr>
            <w:tcW w:w="567" w:type="dxa"/>
            <w:vAlign w:val="center"/>
          </w:tcPr>
          <w:p w14:paraId="3D4157E3" w14:textId="77777777" w:rsidR="00C0480C" w:rsidRDefault="00C0480C" w:rsidP="001C7A98">
            <w:pPr>
              <w:spacing w:line="360" w:lineRule="auto"/>
              <w:textAlignment w:val="auto"/>
              <w:rPr>
                <w:rFonts w:ascii="宋体" w:hAnsi="宋体"/>
                <w:szCs w:val="21"/>
              </w:rPr>
            </w:pPr>
          </w:p>
        </w:tc>
      </w:tr>
      <w:tr w:rsidR="00C0480C" w14:paraId="707233C3" w14:textId="77777777" w:rsidTr="001C7A98">
        <w:tc>
          <w:tcPr>
            <w:tcW w:w="1056" w:type="dxa"/>
            <w:vAlign w:val="center"/>
          </w:tcPr>
          <w:p w14:paraId="2FFD071A" w14:textId="77777777" w:rsidR="00C0480C" w:rsidRDefault="00C0480C" w:rsidP="001C7A98">
            <w:pPr>
              <w:spacing w:line="360" w:lineRule="auto"/>
              <w:jc w:val="center"/>
              <w:textAlignment w:val="auto"/>
              <w:rPr>
                <w:rFonts w:ascii="宋体" w:hAnsi="宋体"/>
                <w:bCs/>
                <w:szCs w:val="21"/>
              </w:rPr>
            </w:pPr>
            <w:r>
              <w:rPr>
                <w:rFonts w:ascii="宋体" w:hAnsi="宋体" w:hint="eastAsia"/>
                <w:bCs/>
                <w:szCs w:val="21"/>
              </w:rPr>
              <w:t>6.11</w:t>
            </w:r>
          </w:p>
        </w:tc>
        <w:tc>
          <w:tcPr>
            <w:tcW w:w="7132" w:type="dxa"/>
            <w:gridSpan w:val="2"/>
            <w:vAlign w:val="center"/>
          </w:tcPr>
          <w:p w14:paraId="190641AC" w14:textId="77777777" w:rsidR="00C0480C" w:rsidRDefault="00C0480C" w:rsidP="001C7A98">
            <w:pPr>
              <w:spacing w:line="360" w:lineRule="auto"/>
              <w:textAlignment w:val="auto"/>
              <w:rPr>
                <w:rFonts w:ascii="宋体" w:hAnsi="宋体"/>
                <w:szCs w:val="21"/>
              </w:rPr>
            </w:pPr>
            <w:r>
              <w:rPr>
                <w:rFonts w:ascii="宋体" w:hAnsi="宋体" w:hint="eastAsia"/>
                <w:szCs w:val="21"/>
              </w:rPr>
              <w:t>电子扫描可用频率至少包括5MHz、6MHz 、10MHz、12MHz</w:t>
            </w:r>
          </w:p>
        </w:tc>
        <w:tc>
          <w:tcPr>
            <w:tcW w:w="567" w:type="dxa"/>
            <w:vAlign w:val="center"/>
          </w:tcPr>
          <w:p w14:paraId="20121311" w14:textId="77777777" w:rsidR="00C0480C" w:rsidRDefault="00C0480C" w:rsidP="001C7A98">
            <w:pPr>
              <w:spacing w:line="360" w:lineRule="auto"/>
              <w:textAlignment w:val="auto"/>
              <w:rPr>
                <w:rFonts w:ascii="宋体" w:hAnsi="宋体"/>
                <w:szCs w:val="21"/>
              </w:rPr>
            </w:pPr>
            <w:r>
              <w:rPr>
                <w:rFonts w:ascii="宋体" w:hAnsi="宋体" w:cs="宋体" w:hint="eastAsia"/>
                <w:szCs w:val="21"/>
              </w:rPr>
              <w:t>▲</w:t>
            </w:r>
          </w:p>
        </w:tc>
      </w:tr>
      <w:tr w:rsidR="00C0480C" w14:paraId="21ACB181" w14:textId="77777777" w:rsidTr="001C7A98">
        <w:tc>
          <w:tcPr>
            <w:tcW w:w="1056" w:type="dxa"/>
            <w:vAlign w:val="center"/>
          </w:tcPr>
          <w:p w14:paraId="6838AFB5" w14:textId="77777777" w:rsidR="00C0480C" w:rsidRDefault="00C0480C" w:rsidP="001C7A98">
            <w:pPr>
              <w:spacing w:line="360" w:lineRule="auto"/>
              <w:jc w:val="center"/>
              <w:textAlignment w:val="auto"/>
              <w:rPr>
                <w:szCs w:val="21"/>
              </w:rPr>
            </w:pPr>
            <w:r>
              <w:rPr>
                <w:rFonts w:ascii="宋体" w:hAnsi="宋体" w:hint="eastAsia"/>
                <w:szCs w:val="21"/>
              </w:rPr>
              <w:t>6.12</w:t>
            </w:r>
          </w:p>
        </w:tc>
        <w:tc>
          <w:tcPr>
            <w:tcW w:w="7132" w:type="dxa"/>
            <w:gridSpan w:val="2"/>
            <w:vAlign w:val="center"/>
          </w:tcPr>
          <w:p w14:paraId="61B993EF" w14:textId="77777777" w:rsidR="00C0480C" w:rsidRDefault="00C0480C" w:rsidP="001C7A98">
            <w:pPr>
              <w:spacing w:line="360" w:lineRule="auto"/>
              <w:textAlignment w:val="auto"/>
              <w:rPr>
                <w:rFonts w:ascii="宋体" w:hAnsi="宋体"/>
                <w:szCs w:val="21"/>
              </w:rPr>
            </w:pPr>
            <w:r>
              <w:rPr>
                <w:rFonts w:ascii="宋体" w:hAnsi="宋体" w:hint="eastAsia"/>
                <w:szCs w:val="21"/>
              </w:rPr>
              <w:t>显示模式：支持B模式，彩色血流模式，能量血流模式，能量多普勒模式，脉冲多普勒模式</w:t>
            </w:r>
          </w:p>
        </w:tc>
        <w:tc>
          <w:tcPr>
            <w:tcW w:w="567" w:type="dxa"/>
            <w:vAlign w:val="center"/>
          </w:tcPr>
          <w:p w14:paraId="276D2838" w14:textId="77777777" w:rsidR="00C0480C" w:rsidRDefault="00C0480C" w:rsidP="001C7A98">
            <w:pPr>
              <w:spacing w:line="360" w:lineRule="auto"/>
              <w:textAlignment w:val="auto"/>
              <w:rPr>
                <w:rFonts w:ascii="宋体" w:hAnsi="宋体"/>
                <w:szCs w:val="21"/>
              </w:rPr>
            </w:pPr>
          </w:p>
        </w:tc>
      </w:tr>
      <w:tr w:rsidR="00C0480C" w14:paraId="4219B219" w14:textId="77777777" w:rsidTr="001C7A98">
        <w:tc>
          <w:tcPr>
            <w:tcW w:w="1056" w:type="dxa"/>
            <w:vAlign w:val="center"/>
          </w:tcPr>
          <w:p w14:paraId="79226E70" w14:textId="77777777" w:rsidR="00C0480C" w:rsidRDefault="00C0480C" w:rsidP="001C7A98">
            <w:pPr>
              <w:spacing w:line="360" w:lineRule="auto"/>
              <w:jc w:val="center"/>
              <w:textAlignment w:val="auto"/>
              <w:rPr>
                <w:rFonts w:ascii="宋体" w:hAnsi="宋体"/>
                <w:szCs w:val="21"/>
              </w:rPr>
            </w:pPr>
            <w:r>
              <w:rPr>
                <w:rFonts w:ascii="宋体" w:hAnsi="宋体" w:hint="eastAsia"/>
                <w:szCs w:val="21"/>
              </w:rPr>
              <w:t>6.13</w:t>
            </w:r>
          </w:p>
        </w:tc>
        <w:tc>
          <w:tcPr>
            <w:tcW w:w="7132" w:type="dxa"/>
            <w:gridSpan w:val="2"/>
            <w:vAlign w:val="center"/>
          </w:tcPr>
          <w:p w14:paraId="38F3B0F4" w14:textId="77777777" w:rsidR="00C0480C" w:rsidRDefault="00C0480C" w:rsidP="001C7A98">
            <w:pPr>
              <w:spacing w:line="360" w:lineRule="auto"/>
              <w:textAlignment w:val="auto"/>
              <w:rPr>
                <w:rFonts w:ascii="宋体" w:hAnsi="宋体"/>
                <w:szCs w:val="21"/>
              </w:rPr>
            </w:pPr>
            <w:r>
              <w:rPr>
                <w:rFonts w:ascii="宋体" w:hAnsi="宋体" w:hint="eastAsia"/>
                <w:szCs w:val="21"/>
              </w:rPr>
              <w:t>具有精细血流模式功能，可查看细微血管位置及血液流向。</w:t>
            </w:r>
          </w:p>
        </w:tc>
        <w:tc>
          <w:tcPr>
            <w:tcW w:w="567" w:type="dxa"/>
            <w:vAlign w:val="center"/>
          </w:tcPr>
          <w:p w14:paraId="77D85AA0" w14:textId="77777777" w:rsidR="00C0480C" w:rsidRDefault="00C0480C" w:rsidP="001C7A98">
            <w:pPr>
              <w:spacing w:line="360" w:lineRule="auto"/>
              <w:textAlignment w:val="auto"/>
              <w:rPr>
                <w:rFonts w:ascii="宋体" w:hAnsi="宋体"/>
                <w:szCs w:val="21"/>
              </w:rPr>
            </w:pPr>
          </w:p>
        </w:tc>
      </w:tr>
      <w:tr w:rsidR="00C0480C" w14:paraId="7E86526D" w14:textId="77777777" w:rsidTr="001C7A98">
        <w:tc>
          <w:tcPr>
            <w:tcW w:w="1056" w:type="dxa"/>
            <w:vAlign w:val="center"/>
          </w:tcPr>
          <w:p w14:paraId="6ED23A3A" w14:textId="77777777" w:rsidR="00C0480C" w:rsidRDefault="00C0480C" w:rsidP="001C7A98">
            <w:pPr>
              <w:spacing w:line="360" w:lineRule="auto"/>
              <w:jc w:val="center"/>
              <w:textAlignment w:val="auto"/>
              <w:rPr>
                <w:rFonts w:ascii="宋体" w:hAnsi="宋体"/>
                <w:szCs w:val="21"/>
              </w:rPr>
            </w:pPr>
            <w:r>
              <w:rPr>
                <w:rFonts w:ascii="宋体" w:hAnsi="宋体" w:hint="eastAsia"/>
                <w:szCs w:val="21"/>
              </w:rPr>
              <w:t>6.14</w:t>
            </w:r>
          </w:p>
        </w:tc>
        <w:tc>
          <w:tcPr>
            <w:tcW w:w="7132" w:type="dxa"/>
            <w:gridSpan w:val="2"/>
            <w:vAlign w:val="center"/>
          </w:tcPr>
          <w:p w14:paraId="1210B869" w14:textId="77777777" w:rsidR="00C0480C" w:rsidRDefault="00C0480C" w:rsidP="001C7A98">
            <w:pPr>
              <w:spacing w:line="360" w:lineRule="auto"/>
              <w:textAlignment w:val="auto"/>
              <w:rPr>
                <w:rFonts w:ascii="宋体" w:hAnsi="宋体"/>
                <w:szCs w:val="21"/>
              </w:rPr>
            </w:pPr>
            <w:r>
              <w:rPr>
                <w:rFonts w:ascii="宋体" w:hAnsi="宋体" w:hint="eastAsia"/>
                <w:szCs w:val="21"/>
              </w:rPr>
              <w:t>具有脉冲多普勒功能，可实现对动脉和静脉血管的区分</w:t>
            </w:r>
          </w:p>
        </w:tc>
        <w:tc>
          <w:tcPr>
            <w:tcW w:w="567" w:type="dxa"/>
            <w:vAlign w:val="center"/>
          </w:tcPr>
          <w:p w14:paraId="267F5901" w14:textId="77777777" w:rsidR="00C0480C" w:rsidRDefault="00C0480C" w:rsidP="001C7A98">
            <w:pPr>
              <w:spacing w:line="360" w:lineRule="auto"/>
              <w:textAlignment w:val="auto"/>
              <w:rPr>
                <w:rFonts w:ascii="宋体" w:hAnsi="宋体"/>
                <w:szCs w:val="21"/>
              </w:rPr>
            </w:pPr>
          </w:p>
        </w:tc>
      </w:tr>
      <w:tr w:rsidR="00C0480C" w14:paraId="11CF2A78" w14:textId="77777777" w:rsidTr="001C7A98">
        <w:tc>
          <w:tcPr>
            <w:tcW w:w="1056" w:type="dxa"/>
            <w:vAlign w:val="center"/>
          </w:tcPr>
          <w:p w14:paraId="0215225A" w14:textId="77777777" w:rsidR="00C0480C" w:rsidRDefault="00C0480C" w:rsidP="001C7A98">
            <w:pPr>
              <w:spacing w:line="360" w:lineRule="auto"/>
              <w:jc w:val="center"/>
              <w:textAlignment w:val="auto"/>
              <w:rPr>
                <w:rFonts w:ascii="宋体" w:hAnsi="宋体"/>
                <w:b/>
                <w:szCs w:val="21"/>
              </w:rPr>
            </w:pPr>
            <w:r>
              <w:rPr>
                <w:rFonts w:ascii="宋体" w:hAnsi="宋体" w:hint="eastAsia"/>
                <w:b/>
                <w:szCs w:val="21"/>
              </w:rPr>
              <w:t>7</w:t>
            </w:r>
          </w:p>
        </w:tc>
        <w:tc>
          <w:tcPr>
            <w:tcW w:w="7132" w:type="dxa"/>
            <w:gridSpan w:val="2"/>
            <w:vAlign w:val="center"/>
          </w:tcPr>
          <w:p w14:paraId="7FD388D2" w14:textId="77777777" w:rsidR="00C0480C" w:rsidRDefault="00C0480C" w:rsidP="001C7A98">
            <w:pPr>
              <w:spacing w:line="360" w:lineRule="auto"/>
              <w:textAlignment w:val="auto"/>
              <w:rPr>
                <w:rFonts w:ascii="宋体" w:hAnsi="宋体"/>
                <w:b/>
                <w:szCs w:val="21"/>
              </w:rPr>
            </w:pPr>
            <w:r>
              <w:rPr>
                <w:rFonts w:ascii="宋体" w:hAnsi="宋体" w:hint="eastAsia"/>
                <w:b/>
                <w:szCs w:val="21"/>
              </w:rPr>
              <w:t>配置30MHz小探头1条</w:t>
            </w:r>
          </w:p>
        </w:tc>
        <w:tc>
          <w:tcPr>
            <w:tcW w:w="567" w:type="dxa"/>
            <w:vAlign w:val="center"/>
          </w:tcPr>
          <w:p w14:paraId="7134CDFC" w14:textId="77777777" w:rsidR="00C0480C" w:rsidRDefault="00C0480C" w:rsidP="001C7A98">
            <w:pPr>
              <w:spacing w:line="360" w:lineRule="auto"/>
              <w:textAlignment w:val="auto"/>
              <w:rPr>
                <w:rFonts w:ascii="宋体" w:hAnsi="宋体"/>
                <w:szCs w:val="21"/>
              </w:rPr>
            </w:pPr>
          </w:p>
        </w:tc>
      </w:tr>
      <w:tr w:rsidR="00C0480C" w14:paraId="35F5319E" w14:textId="77777777" w:rsidTr="001C7A98">
        <w:tc>
          <w:tcPr>
            <w:tcW w:w="1056" w:type="dxa"/>
            <w:vAlign w:val="center"/>
          </w:tcPr>
          <w:p w14:paraId="539D030D" w14:textId="77777777" w:rsidR="00C0480C" w:rsidRDefault="00C0480C" w:rsidP="001C7A98">
            <w:pPr>
              <w:spacing w:line="360" w:lineRule="auto"/>
              <w:jc w:val="center"/>
              <w:textAlignment w:val="auto"/>
              <w:rPr>
                <w:rFonts w:ascii="宋体" w:hAnsi="宋体"/>
                <w:b/>
                <w:szCs w:val="21"/>
              </w:rPr>
            </w:pPr>
            <w:r>
              <w:rPr>
                <w:rFonts w:ascii="宋体" w:hAnsi="宋体" w:hint="eastAsia"/>
                <w:b/>
                <w:szCs w:val="21"/>
              </w:rPr>
              <w:t>8</w:t>
            </w:r>
          </w:p>
        </w:tc>
        <w:tc>
          <w:tcPr>
            <w:tcW w:w="7132" w:type="dxa"/>
            <w:gridSpan w:val="2"/>
            <w:vAlign w:val="center"/>
          </w:tcPr>
          <w:p w14:paraId="498AF22C" w14:textId="77777777" w:rsidR="00C0480C" w:rsidRDefault="00C0480C" w:rsidP="001C7A98">
            <w:pPr>
              <w:spacing w:line="360" w:lineRule="auto"/>
              <w:textAlignment w:val="auto"/>
              <w:rPr>
                <w:rFonts w:ascii="宋体" w:hAnsi="宋体"/>
                <w:szCs w:val="21"/>
              </w:rPr>
            </w:pPr>
            <w:r>
              <w:rPr>
                <w:rFonts w:ascii="宋体" w:hAnsi="宋体" w:hint="eastAsia"/>
                <w:b/>
                <w:szCs w:val="21"/>
              </w:rPr>
              <w:t>监视器2台</w:t>
            </w:r>
          </w:p>
        </w:tc>
        <w:tc>
          <w:tcPr>
            <w:tcW w:w="567" w:type="dxa"/>
            <w:vAlign w:val="center"/>
          </w:tcPr>
          <w:p w14:paraId="727963C3" w14:textId="77777777" w:rsidR="00C0480C" w:rsidRDefault="00C0480C" w:rsidP="001C7A98">
            <w:pPr>
              <w:spacing w:line="360" w:lineRule="auto"/>
              <w:textAlignment w:val="auto"/>
              <w:rPr>
                <w:rFonts w:ascii="宋体" w:hAnsi="宋体"/>
                <w:szCs w:val="21"/>
              </w:rPr>
            </w:pPr>
          </w:p>
        </w:tc>
      </w:tr>
      <w:tr w:rsidR="00C0480C" w14:paraId="6DE69F6D" w14:textId="77777777" w:rsidTr="001C7A98">
        <w:tc>
          <w:tcPr>
            <w:tcW w:w="1056" w:type="dxa"/>
            <w:vAlign w:val="center"/>
          </w:tcPr>
          <w:p w14:paraId="1A7D44F4" w14:textId="77777777" w:rsidR="00C0480C" w:rsidRDefault="00C0480C" w:rsidP="001C7A98">
            <w:pPr>
              <w:spacing w:line="360" w:lineRule="auto"/>
              <w:jc w:val="center"/>
              <w:textAlignment w:val="auto"/>
              <w:rPr>
                <w:rFonts w:ascii="宋体" w:hAnsi="宋体"/>
                <w:szCs w:val="21"/>
              </w:rPr>
            </w:pPr>
            <w:r>
              <w:rPr>
                <w:rFonts w:ascii="宋体" w:hAnsi="宋体" w:hint="eastAsia"/>
                <w:szCs w:val="21"/>
              </w:rPr>
              <w:t>8.1</w:t>
            </w:r>
          </w:p>
        </w:tc>
        <w:tc>
          <w:tcPr>
            <w:tcW w:w="7132" w:type="dxa"/>
            <w:gridSpan w:val="2"/>
            <w:vAlign w:val="center"/>
          </w:tcPr>
          <w:p w14:paraId="52CB1437" w14:textId="77777777" w:rsidR="00C0480C" w:rsidRDefault="00C0480C" w:rsidP="001C7A98">
            <w:pPr>
              <w:spacing w:line="360" w:lineRule="auto"/>
              <w:textAlignment w:val="auto"/>
              <w:rPr>
                <w:rFonts w:ascii="宋体" w:hAnsi="宋体"/>
                <w:szCs w:val="21"/>
              </w:rPr>
            </w:pPr>
            <w:r>
              <w:rPr>
                <w:rFonts w:ascii="宋体" w:hAnsi="宋体" w:hint="eastAsia"/>
                <w:szCs w:val="21"/>
              </w:rPr>
              <w:t>与内镜主机同一品牌</w:t>
            </w:r>
          </w:p>
        </w:tc>
        <w:tc>
          <w:tcPr>
            <w:tcW w:w="567" w:type="dxa"/>
            <w:vAlign w:val="center"/>
          </w:tcPr>
          <w:p w14:paraId="53D35812" w14:textId="77777777" w:rsidR="00C0480C" w:rsidRDefault="00C0480C" w:rsidP="001C7A98">
            <w:pPr>
              <w:spacing w:line="360" w:lineRule="auto"/>
              <w:textAlignment w:val="auto"/>
              <w:rPr>
                <w:rFonts w:ascii="宋体" w:hAnsi="宋体"/>
                <w:szCs w:val="21"/>
              </w:rPr>
            </w:pPr>
          </w:p>
        </w:tc>
      </w:tr>
      <w:tr w:rsidR="00C0480C" w14:paraId="347F8723" w14:textId="77777777" w:rsidTr="001C7A98">
        <w:tc>
          <w:tcPr>
            <w:tcW w:w="1056" w:type="dxa"/>
            <w:vAlign w:val="center"/>
          </w:tcPr>
          <w:p w14:paraId="437F0039" w14:textId="77777777" w:rsidR="00C0480C" w:rsidRDefault="00C0480C" w:rsidP="001C7A98">
            <w:pPr>
              <w:spacing w:line="360" w:lineRule="auto"/>
              <w:jc w:val="center"/>
              <w:textAlignment w:val="auto"/>
              <w:rPr>
                <w:rFonts w:ascii="宋体" w:hAnsi="宋体"/>
                <w:szCs w:val="21"/>
              </w:rPr>
            </w:pPr>
            <w:r>
              <w:rPr>
                <w:rFonts w:ascii="宋体" w:hAnsi="宋体" w:hint="eastAsia"/>
                <w:szCs w:val="21"/>
              </w:rPr>
              <w:lastRenderedPageBreak/>
              <w:t>8.2</w:t>
            </w:r>
          </w:p>
        </w:tc>
        <w:tc>
          <w:tcPr>
            <w:tcW w:w="7132" w:type="dxa"/>
            <w:gridSpan w:val="2"/>
            <w:vAlign w:val="center"/>
          </w:tcPr>
          <w:p w14:paraId="7A386CA3" w14:textId="77777777" w:rsidR="00C0480C" w:rsidRDefault="00C0480C" w:rsidP="001C7A98">
            <w:pPr>
              <w:spacing w:line="360" w:lineRule="auto"/>
              <w:textAlignment w:val="auto"/>
              <w:rPr>
                <w:rFonts w:ascii="宋体" w:hAnsi="宋体"/>
                <w:szCs w:val="21"/>
              </w:rPr>
            </w:pPr>
            <w:r>
              <w:rPr>
                <w:rFonts w:ascii="宋体" w:hAnsi="宋体" w:hint="eastAsia"/>
                <w:szCs w:val="21"/>
              </w:rPr>
              <w:t>监视器≥26寸，屏幕长宽比16:9</w:t>
            </w:r>
          </w:p>
        </w:tc>
        <w:tc>
          <w:tcPr>
            <w:tcW w:w="567" w:type="dxa"/>
            <w:vAlign w:val="center"/>
          </w:tcPr>
          <w:p w14:paraId="61AC9290" w14:textId="77777777" w:rsidR="00C0480C" w:rsidRDefault="00C0480C" w:rsidP="001C7A98">
            <w:pPr>
              <w:spacing w:line="360" w:lineRule="auto"/>
              <w:textAlignment w:val="auto"/>
              <w:rPr>
                <w:rFonts w:ascii="宋体" w:hAnsi="宋体"/>
                <w:szCs w:val="21"/>
              </w:rPr>
            </w:pPr>
          </w:p>
        </w:tc>
      </w:tr>
      <w:tr w:rsidR="00C0480C" w14:paraId="33C55956" w14:textId="77777777" w:rsidTr="001C7A98">
        <w:tc>
          <w:tcPr>
            <w:tcW w:w="1056" w:type="dxa"/>
            <w:vAlign w:val="center"/>
          </w:tcPr>
          <w:p w14:paraId="1B7027FA" w14:textId="77777777" w:rsidR="00C0480C" w:rsidRDefault="00C0480C" w:rsidP="001C7A98">
            <w:pPr>
              <w:spacing w:line="360" w:lineRule="auto"/>
              <w:jc w:val="center"/>
              <w:textAlignment w:val="auto"/>
              <w:rPr>
                <w:rFonts w:ascii="宋体" w:hAnsi="宋体"/>
                <w:szCs w:val="21"/>
              </w:rPr>
            </w:pPr>
            <w:r>
              <w:rPr>
                <w:rFonts w:ascii="宋体" w:hAnsi="宋体" w:hint="eastAsia"/>
                <w:szCs w:val="21"/>
              </w:rPr>
              <w:t>8.3</w:t>
            </w:r>
          </w:p>
        </w:tc>
        <w:tc>
          <w:tcPr>
            <w:tcW w:w="7132" w:type="dxa"/>
            <w:gridSpan w:val="2"/>
            <w:vAlign w:val="center"/>
          </w:tcPr>
          <w:p w14:paraId="38BA68A1" w14:textId="77777777" w:rsidR="00C0480C" w:rsidRDefault="00C0480C" w:rsidP="001C7A98">
            <w:pPr>
              <w:spacing w:line="360" w:lineRule="auto"/>
              <w:textAlignment w:val="auto"/>
              <w:rPr>
                <w:rFonts w:ascii="宋体" w:hAnsi="宋体"/>
                <w:szCs w:val="21"/>
              </w:rPr>
            </w:pPr>
            <w:r>
              <w:rPr>
                <w:rFonts w:ascii="宋体" w:hAnsi="宋体" w:hint="eastAsia"/>
                <w:szCs w:val="21"/>
              </w:rPr>
              <w:t>输入/输出端口包括HD/SD SDI,DVI-I,HD15，Y/C,VIDEO</w:t>
            </w:r>
          </w:p>
        </w:tc>
        <w:tc>
          <w:tcPr>
            <w:tcW w:w="567" w:type="dxa"/>
            <w:vAlign w:val="center"/>
          </w:tcPr>
          <w:p w14:paraId="624CB4EA" w14:textId="77777777" w:rsidR="00C0480C" w:rsidRDefault="00C0480C" w:rsidP="001C7A98">
            <w:pPr>
              <w:spacing w:line="360" w:lineRule="auto"/>
              <w:textAlignment w:val="auto"/>
              <w:rPr>
                <w:rFonts w:ascii="宋体" w:hAnsi="宋体"/>
                <w:szCs w:val="21"/>
              </w:rPr>
            </w:pPr>
          </w:p>
        </w:tc>
      </w:tr>
      <w:tr w:rsidR="00C0480C" w14:paraId="06B8C485" w14:textId="77777777" w:rsidTr="001C7A98">
        <w:tc>
          <w:tcPr>
            <w:tcW w:w="1056" w:type="dxa"/>
            <w:vAlign w:val="center"/>
          </w:tcPr>
          <w:p w14:paraId="35011A66" w14:textId="77777777" w:rsidR="00C0480C" w:rsidRDefault="00C0480C" w:rsidP="001C7A98">
            <w:pPr>
              <w:spacing w:line="360" w:lineRule="auto"/>
              <w:jc w:val="center"/>
              <w:textAlignment w:val="auto"/>
              <w:rPr>
                <w:rFonts w:ascii="宋体" w:hAnsi="宋体"/>
                <w:b/>
                <w:szCs w:val="21"/>
              </w:rPr>
            </w:pPr>
            <w:r>
              <w:rPr>
                <w:rFonts w:ascii="宋体" w:hAnsi="宋体" w:hint="eastAsia"/>
                <w:b/>
                <w:szCs w:val="21"/>
              </w:rPr>
              <w:t>9</w:t>
            </w:r>
          </w:p>
        </w:tc>
        <w:tc>
          <w:tcPr>
            <w:tcW w:w="7132" w:type="dxa"/>
            <w:gridSpan w:val="2"/>
            <w:vAlign w:val="center"/>
          </w:tcPr>
          <w:p w14:paraId="065E92F3" w14:textId="77777777" w:rsidR="00C0480C" w:rsidRDefault="00C0480C" w:rsidP="001C7A98">
            <w:pPr>
              <w:spacing w:line="360" w:lineRule="auto"/>
              <w:textAlignment w:val="auto"/>
              <w:rPr>
                <w:rFonts w:ascii="宋体" w:hAnsi="宋体"/>
                <w:b/>
                <w:szCs w:val="21"/>
              </w:rPr>
            </w:pPr>
            <w:r>
              <w:rPr>
                <w:rFonts w:ascii="宋体" w:hAnsi="宋体" w:hint="eastAsia"/>
                <w:b/>
                <w:szCs w:val="21"/>
              </w:rPr>
              <w:t>配置吊塔2套</w:t>
            </w:r>
          </w:p>
        </w:tc>
        <w:tc>
          <w:tcPr>
            <w:tcW w:w="567" w:type="dxa"/>
            <w:vAlign w:val="center"/>
          </w:tcPr>
          <w:p w14:paraId="75382A39" w14:textId="77777777" w:rsidR="00C0480C" w:rsidRDefault="00C0480C" w:rsidP="001C7A98">
            <w:pPr>
              <w:spacing w:line="360" w:lineRule="auto"/>
              <w:textAlignment w:val="auto"/>
              <w:rPr>
                <w:rFonts w:ascii="宋体" w:hAnsi="宋体"/>
                <w:szCs w:val="21"/>
              </w:rPr>
            </w:pPr>
          </w:p>
        </w:tc>
      </w:tr>
    </w:tbl>
    <w:p w14:paraId="7957E6DF" w14:textId="77777777" w:rsidR="00C0480C" w:rsidRDefault="00C0480C" w:rsidP="00C0480C">
      <w:pPr>
        <w:rPr>
          <w:b/>
        </w:rPr>
      </w:pPr>
    </w:p>
    <w:p w14:paraId="6C5F9DCB" w14:textId="77777777" w:rsidR="006A5060" w:rsidRDefault="006A5060">
      <w:pPr>
        <w:rPr>
          <w:sz w:val="24"/>
          <w:szCs w:val="24"/>
        </w:rPr>
      </w:pPr>
    </w:p>
    <w:p w14:paraId="2B356391" w14:textId="77777777" w:rsidR="006A5060" w:rsidRDefault="00980D72">
      <w:pPr>
        <w:widowControl w:val="0"/>
        <w:adjustRightInd w:val="0"/>
        <w:snapToGrid w:val="0"/>
        <w:spacing w:line="360" w:lineRule="auto"/>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二、项目其它要求：</w:t>
      </w:r>
    </w:p>
    <w:p w14:paraId="3A397E07" w14:textId="77777777" w:rsidR="006A5060" w:rsidRDefault="00980D72">
      <w:pPr>
        <w:pStyle w:val="afa"/>
        <w:widowControl w:val="0"/>
        <w:adjustRightInd w:val="0"/>
        <w:snapToGrid w:val="0"/>
        <w:spacing w:line="360" w:lineRule="auto"/>
        <w:ind w:firstLineChars="200"/>
        <w:jc w:val="left"/>
        <w:rPr>
          <w:rFonts w:hAnsi="宋体" w:cs="宋体"/>
          <w:sz w:val="21"/>
          <w:szCs w:val="24"/>
        </w:rPr>
      </w:pPr>
      <w:r>
        <w:rPr>
          <w:rFonts w:hAnsi="宋体" w:cs="宋体"/>
          <w:sz w:val="21"/>
          <w:szCs w:val="24"/>
        </w:rPr>
        <w:t>1</w:t>
      </w:r>
      <w:r>
        <w:rPr>
          <w:rFonts w:hAnsi="宋体" w:cs="宋体" w:hint="eastAsia"/>
          <w:sz w:val="21"/>
          <w:szCs w:val="24"/>
        </w:rPr>
        <w:t>、免费培训医师、技师、操作及维修人员，免费负责设备的安装及调试。</w:t>
      </w:r>
    </w:p>
    <w:p w14:paraId="4AA4AFE7" w14:textId="77777777" w:rsidR="006A5060" w:rsidRDefault="00980D72">
      <w:pPr>
        <w:pStyle w:val="afa"/>
        <w:widowControl w:val="0"/>
        <w:adjustRightInd w:val="0"/>
        <w:snapToGrid w:val="0"/>
        <w:spacing w:line="360" w:lineRule="auto"/>
        <w:ind w:firstLineChars="200"/>
        <w:jc w:val="left"/>
        <w:rPr>
          <w:rFonts w:hAnsi="宋体" w:cs="宋体"/>
          <w:sz w:val="21"/>
          <w:szCs w:val="24"/>
        </w:rPr>
      </w:pPr>
      <w:r>
        <w:rPr>
          <w:rFonts w:hAnsi="宋体" w:cs="宋体" w:hint="eastAsia"/>
          <w:sz w:val="21"/>
          <w:szCs w:val="24"/>
        </w:rPr>
        <w:t>2、提供设备使用说明书和维修指导说明书（安装后提供）。</w:t>
      </w:r>
    </w:p>
    <w:p w14:paraId="2AFD1732" w14:textId="77777777" w:rsidR="006A5060" w:rsidRDefault="00980D72">
      <w:pPr>
        <w:pStyle w:val="afa"/>
        <w:widowControl w:val="0"/>
        <w:adjustRightInd w:val="0"/>
        <w:snapToGrid w:val="0"/>
        <w:spacing w:line="360" w:lineRule="auto"/>
        <w:ind w:firstLineChars="200"/>
        <w:jc w:val="left"/>
        <w:rPr>
          <w:rFonts w:hAnsi="宋体" w:cs="宋体"/>
          <w:sz w:val="21"/>
          <w:szCs w:val="24"/>
        </w:rPr>
      </w:pPr>
      <w:r>
        <w:rPr>
          <w:rFonts w:hAnsi="宋体" w:cs="宋体" w:hint="eastAsia"/>
          <w:sz w:val="21"/>
          <w:szCs w:val="24"/>
        </w:rPr>
        <w:t>3、设备交付正常使用前所发生的所有费用均由投标人承担。</w:t>
      </w:r>
    </w:p>
    <w:p w14:paraId="4A6FB0AE" w14:textId="77777777" w:rsidR="006A5060" w:rsidRDefault="00980D72">
      <w:pPr>
        <w:pStyle w:val="afa"/>
        <w:widowControl w:val="0"/>
        <w:adjustRightInd w:val="0"/>
        <w:snapToGrid w:val="0"/>
        <w:spacing w:line="360" w:lineRule="auto"/>
        <w:ind w:firstLineChars="200"/>
        <w:jc w:val="left"/>
        <w:rPr>
          <w:rFonts w:hAnsi="宋体" w:cs="宋体"/>
          <w:sz w:val="21"/>
          <w:szCs w:val="24"/>
        </w:rPr>
      </w:pPr>
      <w:r>
        <w:rPr>
          <w:rFonts w:hAnsi="宋体" w:cs="宋体" w:hint="eastAsia"/>
          <w:sz w:val="21"/>
          <w:szCs w:val="24"/>
        </w:rPr>
        <w:t>4、整机质保期为1年，在质保期内维修工程师提供至少2次的上门维护保养工作。</w:t>
      </w:r>
    </w:p>
    <w:p w14:paraId="39D9E30C" w14:textId="77777777" w:rsidR="006A5060" w:rsidRDefault="00980D72">
      <w:pPr>
        <w:pStyle w:val="afa"/>
        <w:widowControl w:val="0"/>
        <w:adjustRightInd w:val="0"/>
        <w:snapToGrid w:val="0"/>
        <w:spacing w:line="360" w:lineRule="auto"/>
        <w:ind w:firstLineChars="200"/>
        <w:jc w:val="left"/>
        <w:rPr>
          <w:rFonts w:hAnsi="宋体" w:cs="宋体"/>
          <w:sz w:val="21"/>
          <w:szCs w:val="24"/>
        </w:rPr>
      </w:pPr>
      <w:r>
        <w:rPr>
          <w:rFonts w:hAnsi="宋体" w:cs="宋体" w:hint="eastAsia"/>
          <w:sz w:val="21"/>
          <w:szCs w:val="24"/>
        </w:rPr>
        <w:t>5、付款方式：合同签订生效，完成设备供货、安装、调试并验收合格交付使用后，</w:t>
      </w:r>
      <w:proofErr w:type="gramStart"/>
      <w:r>
        <w:rPr>
          <w:rFonts w:hAnsi="宋体" w:cs="宋体" w:hint="eastAsia"/>
          <w:sz w:val="21"/>
          <w:szCs w:val="24"/>
        </w:rPr>
        <w:t>付合同</w:t>
      </w:r>
      <w:proofErr w:type="gramEnd"/>
      <w:r>
        <w:rPr>
          <w:rFonts w:hAnsi="宋体" w:cs="宋体" w:hint="eastAsia"/>
          <w:sz w:val="21"/>
          <w:szCs w:val="24"/>
        </w:rPr>
        <w:t>总金额90%，合同总金额的10%作为质保金，质保期1年，质保期结束后无质量问题一次付清质保金。</w:t>
      </w:r>
    </w:p>
    <w:p w14:paraId="76E8030C" w14:textId="77777777" w:rsidR="006A5060" w:rsidRDefault="00980D72">
      <w:pPr>
        <w:pStyle w:val="afa"/>
        <w:widowControl w:val="0"/>
        <w:adjustRightInd w:val="0"/>
        <w:snapToGrid w:val="0"/>
        <w:spacing w:line="360" w:lineRule="auto"/>
        <w:ind w:firstLineChars="200"/>
        <w:jc w:val="left"/>
        <w:rPr>
          <w:rFonts w:hAnsi="宋体" w:cs="宋体"/>
          <w:sz w:val="21"/>
          <w:szCs w:val="24"/>
        </w:rPr>
      </w:pPr>
      <w:r>
        <w:rPr>
          <w:rFonts w:hAnsi="宋体" w:cs="宋体" w:hint="eastAsia"/>
          <w:sz w:val="21"/>
          <w:szCs w:val="24"/>
        </w:rPr>
        <w:t>6、质量要求：合格（符合国家现行规范、规程、规定、标准的要求）。</w:t>
      </w:r>
    </w:p>
    <w:p w14:paraId="3DC9CC56" w14:textId="77777777" w:rsidR="006A5060" w:rsidRDefault="00980D72">
      <w:pPr>
        <w:pStyle w:val="afa"/>
        <w:widowControl w:val="0"/>
        <w:adjustRightInd w:val="0"/>
        <w:snapToGrid w:val="0"/>
        <w:spacing w:line="360" w:lineRule="auto"/>
        <w:ind w:firstLineChars="200"/>
        <w:jc w:val="left"/>
        <w:rPr>
          <w:rFonts w:hAnsi="宋体" w:cs="宋体"/>
          <w:sz w:val="21"/>
          <w:szCs w:val="24"/>
        </w:rPr>
      </w:pPr>
      <w:r>
        <w:rPr>
          <w:rFonts w:hAnsi="宋体" w:cs="宋体" w:hint="eastAsia"/>
          <w:sz w:val="21"/>
          <w:szCs w:val="24"/>
        </w:rPr>
        <w:t>7、验收标准：由采购人成立验收小组,按照采购合同的约定对中标人履约情况进行验收。验收时，按照采购合同的约定对每一项技术、服务、安全标准的履约情况进行确认；列明各项标准的验收情况及项目总体评价,由验收双方共同签署。</w:t>
      </w:r>
    </w:p>
    <w:p w14:paraId="01B0C528" w14:textId="77777777" w:rsidR="006A5060" w:rsidRDefault="00980D72">
      <w:pPr>
        <w:pageBreakBefore/>
        <w:widowControl w:val="0"/>
        <w:tabs>
          <w:tab w:val="left" w:pos="7095"/>
        </w:tabs>
        <w:adjustRightInd w:val="0"/>
        <w:snapToGrid w:val="0"/>
        <w:spacing w:line="360" w:lineRule="auto"/>
        <w:jc w:val="center"/>
        <w:outlineLvl w:val="0"/>
        <w:rPr>
          <w:rStyle w:val="NormalCharacter"/>
          <w:rFonts w:asciiTheme="minorEastAsia" w:eastAsiaTheme="minorEastAsia" w:hAnsiTheme="minorEastAsia"/>
          <w:b/>
          <w:kern w:val="0"/>
          <w:sz w:val="36"/>
          <w:szCs w:val="36"/>
        </w:rPr>
      </w:pPr>
      <w:r>
        <w:rPr>
          <w:rStyle w:val="NormalCharacter"/>
          <w:rFonts w:asciiTheme="minorEastAsia" w:eastAsiaTheme="minorEastAsia" w:hAnsiTheme="minorEastAsia"/>
          <w:b/>
          <w:kern w:val="0"/>
          <w:sz w:val="36"/>
          <w:szCs w:val="36"/>
        </w:rPr>
        <w:lastRenderedPageBreak/>
        <w:t>第三章投标人须知前附表</w:t>
      </w:r>
    </w:p>
    <w:p w14:paraId="75882EB3" w14:textId="77777777" w:rsidR="006A5060" w:rsidRDefault="00980D72">
      <w:pPr>
        <w:widowControl w:val="0"/>
        <w:adjustRightInd w:val="0"/>
        <w:snapToGrid w:val="0"/>
        <w:spacing w:line="360" w:lineRule="auto"/>
        <w:ind w:right="-11"/>
        <w:jc w:val="left"/>
        <w:rPr>
          <w:rStyle w:val="NormalCharacter"/>
          <w:rFonts w:asciiTheme="minorEastAsia" w:eastAsiaTheme="minorEastAsia" w:hAnsiTheme="minorEastAsia"/>
          <w:b/>
          <w:color w:val="FF0000"/>
          <w:kern w:val="0"/>
          <w:sz w:val="24"/>
          <w:szCs w:val="24"/>
        </w:rPr>
      </w:pPr>
      <w:r>
        <w:rPr>
          <w:rStyle w:val="NormalCharacter"/>
          <w:rFonts w:asciiTheme="minorEastAsia" w:eastAsiaTheme="minorEastAsia" w:hAnsiTheme="minorEastAsia"/>
          <w:b/>
          <w:color w:val="FF0000"/>
          <w:sz w:val="24"/>
          <w:szCs w:val="24"/>
        </w:rPr>
        <w:t>招标文件中凡标有</w:t>
      </w:r>
      <w:r>
        <w:rPr>
          <w:rStyle w:val="NormalCharacter"/>
          <w:rFonts w:asciiTheme="minorEastAsia" w:eastAsiaTheme="minorEastAsia" w:hAnsiTheme="minorEastAsia" w:hint="eastAsia"/>
          <w:b/>
          <w:color w:val="FF0000"/>
          <w:sz w:val="24"/>
          <w:szCs w:val="24"/>
        </w:rPr>
        <w:t>▲</w:t>
      </w:r>
      <w:r>
        <w:rPr>
          <w:rStyle w:val="NormalCharacter"/>
          <w:rFonts w:asciiTheme="minorEastAsia" w:eastAsiaTheme="minorEastAsia" w:hAnsiTheme="minorEastAsia"/>
          <w:b/>
          <w:color w:val="FF0000"/>
          <w:sz w:val="24"/>
          <w:szCs w:val="24"/>
        </w:rPr>
        <w:t>条款均为实质性要求条款，投标文件须完全响应，未实质响应的，按照无效投标处理。</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1767"/>
        <w:gridCol w:w="5932"/>
      </w:tblGrid>
      <w:tr w:rsidR="006A5060" w14:paraId="32F5D0C5" w14:textId="77777777">
        <w:trPr>
          <w:trHeight w:val="636"/>
          <w:jc w:val="center"/>
        </w:trPr>
        <w:tc>
          <w:tcPr>
            <w:tcW w:w="963" w:type="dxa"/>
            <w:vAlign w:val="center"/>
          </w:tcPr>
          <w:p w14:paraId="04747874" w14:textId="77777777" w:rsidR="006A5060" w:rsidRDefault="00980D72">
            <w:pPr>
              <w:autoSpaceDE w:val="0"/>
              <w:autoSpaceDN w:val="0"/>
              <w:spacing w:line="360" w:lineRule="auto"/>
              <w:jc w:val="center"/>
              <w:rPr>
                <w:rFonts w:ascii="宋体" w:hAnsi="宋体" w:cs="宋体"/>
                <w:b/>
                <w:szCs w:val="21"/>
              </w:rPr>
            </w:pPr>
            <w:r>
              <w:rPr>
                <w:rFonts w:ascii="宋体" w:hAnsi="宋体" w:cs="宋体" w:hint="eastAsia"/>
                <w:b/>
                <w:szCs w:val="21"/>
              </w:rPr>
              <w:t>序号</w:t>
            </w:r>
          </w:p>
        </w:tc>
        <w:tc>
          <w:tcPr>
            <w:tcW w:w="1767" w:type="dxa"/>
            <w:vAlign w:val="center"/>
          </w:tcPr>
          <w:p w14:paraId="033DA215" w14:textId="77777777" w:rsidR="006A5060" w:rsidRDefault="00980D72">
            <w:pPr>
              <w:autoSpaceDE w:val="0"/>
              <w:autoSpaceDN w:val="0"/>
              <w:spacing w:line="360" w:lineRule="auto"/>
              <w:jc w:val="center"/>
              <w:rPr>
                <w:rFonts w:ascii="宋体" w:hAnsi="宋体" w:cs="宋体"/>
                <w:b/>
                <w:szCs w:val="21"/>
              </w:rPr>
            </w:pPr>
            <w:r>
              <w:rPr>
                <w:rFonts w:ascii="宋体" w:hAnsi="宋体" w:cs="宋体" w:hint="eastAsia"/>
                <w:b/>
                <w:szCs w:val="21"/>
              </w:rPr>
              <w:t>条款名称</w:t>
            </w:r>
          </w:p>
        </w:tc>
        <w:tc>
          <w:tcPr>
            <w:tcW w:w="5932" w:type="dxa"/>
            <w:vAlign w:val="center"/>
          </w:tcPr>
          <w:p w14:paraId="6E7FABFC" w14:textId="77777777" w:rsidR="006A5060" w:rsidRDefault="00980D72">
            <w:pPr>
              <w:autoSpaceDE w:val="0"/>
              <w:autoSpaceDN w:val="0"/>
              <w:spacing w:line="360" w:lineRule="auto"/>
              <w:jc w:val="center"/>
              <w:rPr>
                <w:rFonts w:ascii="宋体" w:hAnsi="宋体" w:cs="宋体"/>
                <w:b/>
                <w:szCs w:val="21"/>
              </w:rPr>
            </w:pPr>
            <w:r>
              <w:rPr>
                <w:rFonts w:ascii="宋体" w:hAnsi="宋体" w:cs="宋体" w:hint="eastAsia"/>
                <w:b/>
                <w:szCs w:val="21"/>
              </w:rPr>
              <w:t>说明和要求</w:t>
            </w:r>
          </w:p>
        </w:tc>
      </w:tr>
      <w:tr w:rsidR="006A5060" w14:paraId="0F0A4D70" w14:textId="77777777">
        <w:trPr>
          <w:trHeight w:val="1278"/>
          <w:jc w:val="center"/>
        </w:trPr>
        <w:tc>
          <w:tcPr>
            <w:tcW w:w="963" w:type="dxa"/>
            <w:vAlign w:val="center"/>
          </w:tcPr>
          <w:p w14:paraId="1B56E777"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1</w:t>
            </w:r>
          </w:p>
        </w:tc>
        <w:tc>
          <w:tcPr>
            <w:tcW w:w="1767" w:type="dxa"/>
            <w:vAlign w:val="center"/>
          </w:tcPr>
          <w:p w14:paraId="6FFA8829"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采购项目</w:t>
            </w:r>
          </w:p>
        </w:tc>
        <w:tc>
          <w:tcPr>
            <w:tcW w:w="5932" w:type="dxa"/>
            <w:vAlign w:val="center"/>
          </w:tcPr>
          <w:p w14:paraId="7946751E" w14:textId="77777777" w:rsidR="006A5060" w:rsidRDefault="00980D72">
            <w:pPr>
              <w:pStyle w:val="af6"/>
              <w:shd w:val="clear" w:color="auto" w:fill="FFFFFF"/>
              <w:spacing w:line="360" w:lineRule="auto"/>
              <w:contextualSpacing/>
              <w:rPr>
                <w:sz w:val="21"/>
                <w:szCs w:val="21"/>
              </w:rPr>
            </w:pPr>
            <w:r>
              <w:rPr>
                <w:rFonts w:hint="eastAsia"/>
                <w:sz w:val="21"/>
                <w:szCs w:val="21"/>
              </w:rPr>
              <w:t>项目名称：襄城县人民医院胃肠</w:t>
            </w:r>
            <w:proofErr w:type="gramStart"/>
            <w:r>
              <w:rPr>
                <w:rFonts w:hint="eastAsia"/>
                <w:sz w:val="21"/>
                <w:szCs w:val="21"/>
              </w:rPr>
              <w:t>镜设备</w:t>
            </w:r>
            <w:proofErr w:type="gramEnd"/>
            <w:r>
              <w:rPr>
                <w:rFonts w:hint="eastAsia"/>
                <w:sz w:val="21"/>
                <w:szCs w:val="21"/>
              </w:rPr>
              <w:t xml:space="preserve"> (不见面开标)。</w:t>
            </w:r>
          </w:p>
          <w:p w14:paraId="1F07F337" w14:textId="77777777" w:rsidR="006A5060" w:rsidRDefault="00980D72">
            <w:pPr>
              <w:pStyle w:val="af6"/>
              <w:shd w:val="clear" w:color="auto" w:fill="FFFFFF"/>
              <w:spacing w:line="360" w:lineRule="auto"/>
              <w:contextualSpacing/>
              <w:rPr>
                <w:sz w:val="21"/>
                <w:szCs w:val="21"/>
              </w:rPr>
            </w:pPr>
            <w:r>
              <w:rPr>
                <w:rFonts w:hint="eastAsia"/>
                <w:sz w:val="21"/>
                <w:szCs w:val="21"/>
              </w:rPr>
              <w:t>项目地址：襄城县人民医院；</w:t>
            </w:r>
          </w:p>
        </w:tc>
      </w:tr>
      <w:tr w:rsidR="006A5060" w14:paraId="4DD80C79" w14:textId="77777777">
        <w:trPr>
          <w:trHeight w:val="1421"/>
          <w:jc w:val="center"/>
        </w:trPr>
        <w:tc>
          <w:tcPr>
            <w:tcW w:w="963" w:type="dxa"/>
            <w:vAlign w:val="center"/>
          </w:tcPr>
          <w:p w14:paraId="19498DF8"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2</w:t>
            </w:r>
          </w:p>
        </w:tc>
        <w:tc>
          <w:tcPr>
            <w:tcW w:w="1767" w:type="dxa"/>
            <w:vAlign w:val="center"/>
          </w:tcPr>
          <w:p w14:paraId="35D81320"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采购人</w:t>
            </w:r>
          </w:p>
        </w:tc>
        <w:tc>
          <w:tcPr>
            <w:tcW w:w="5932" w:type="dxa"/>
            <w:vAlign w:val="center"/>
          </w:tcPr>
          <w:p w14:paraId="3D6276A9" w14:textId="77777777" w:rsidR="006A5060" w:rsidRDefault="00980D72">
            <w:pPr>
              <w:pStyle w:val="af6"/>
              <w:shd w:val="clear" w:color="auto" w:fill="FFFFFF"/>
              <w:spacing w:line="360" w:lineRule="auto"/>
              <w:contextualSpacing/>
              <w:rPr>
                <w:sz w:val="21"/>
                <w:szCs w:val="21"/>
              </w:rPr>
            </w:pPr>
            <w:r>
              <w:rPr>
                <w:rFonts w:hint="eastAsia"/>
                <w:sz w:val="21"/>
                <w:szCs w:val="21"/>
              </w:rPr>
              <w:t>采购人：襄城县人民医院</w:t>
            </w:r>
          </w:p>
          <w:p w14:paraId="056F088A" w14:textId="77777777" w:rsidR="006A5060" w:rsidRDefault="00980D72">
            <w:pPr>
              <w:pStyle w:val="af6"/>
              <w:shd w:val="clear" w:color="auto" w:fill="FFFFFF"/>
              <w:spacing w:line="360" w:lineRule="auto"/>
              <w:contextualSpacing/>
              <w:rPr>
                <w:sz w:val="21"/>
                <w:szCs w:val="21"/>
              </w:rPr>
            </w:pPr>
            <w:r>
              <w:rPr>
                <w:rFonts w:hint="eastAsia"/>
                <w:sz w:val="21"/>
                <w:szCs w:val="21"/>
              </w:rPr>
              <w:t>地址：襄城县中心路东段</w:t>
            </w:r>
          </w:p>
          <w:p w14:paraId="0FA75321" w14:textId="77777777" w:rsidR="006A5060" w:rsidRDefault="00980D72">
            <w:pPr>
              <w:pStyle w:val="af6"/>
              <w:shd w:val="clear" w:color="auto" w:fill="FFFFFF"/>
              <w:spacing w:line="360" w:lineRule="auto"/>
              <w:contextualSpacing/>
              <w:rPr>
                <w:sz w:val="21"/>
                <w:szCs w:val="21"/>
              </w:rPr>
            </w:pPr>
            <w:r>
              <w:rPr>
                <w:rFonts w:hint="eastAsia"/>
                <w:sz w:val="21"/>
                <w:szCs w:val="21"/>
              </w:rPr>
              <w:t xml:space="preserve">联系人：马先生　     </w:t>
            </w:r>
          </w:p>
          <w:p w14:paraId="212CC6EC" w14:textId="77777777" w:rsidR="006A5060" w:rsidRDefault="00980D72">
            <w:pPr>
              <w:pStyle w:val="af6"/>
              <w:shd w:val="clear" w:color="auto" w:fill="FFFFFF"/>
              <w:spacing w:line="360" w:lineRule="auto"/>
              <w:contextualSpacing/>
              <w:rPr>
                <w:sz w:val="21"/>
                <w:szCs w:val="21"/>
              </w:rPr>
            </w:pPr>
            <w:r>
              <w:rPr>
                <w:rFonts w:hint="eastAsia"/>
                <w:sz w:val="21"/>
                <w:szCs w:val="21"/>
              </w:rPr>
              <w:t>联系电话：15333852839</w:t>
            </w:r>
          </w:p>
        </w:tc>
      </w:tr>
      <w:tr w:rsidR="006A5060" w14:paraId="188204F7" w14:textId="77777777">
        <w:trPr>
          <w:trHeight w:val="323"/>
          <w:jc w:val="center"/>
        </w:trPr>
        <w:tc>
          <w:tcPr>
            <w:tcW w:w="963" w:type="dxa"/>
            <w:vAlign w:val="center"/>
          </w:tcPr>
          <w:p w14:paraId="74635565"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3</w:t>
            </w:r>
          </w:p>
        </w:tc>
        <w:tc>
          <w:tcPr>
            <w:tcW w:w="1767" w:type="dxa"/>
            <w:vAlign w:val="center"/>
          </w:tcPr>
          <w:p w14:paraId="21D002EC"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代理机构</w:t>
            </w:r>
          </w:p>
        </w:tc>
        <w:tc>
          <w:tcPr>
            <w:tcW w:w="5932" w:type="dxa"/>
            <w:vAlign w:val="center"/>
          </w:tcPr>
          <w:p w14:paraId="440CDBB2" w14:textId="77777777" w:rsidR="006A5060" w:rsidRDefault="00980D72">
            <w:pPr>
              <w:pStyle w:val="af6"/>
              <w:shd w:val="clear" w:color="auto" w:fill="FFFFFF"/>
              <w:spacing w:line="360" w:lineRule="auto"/>
              <w:contextualSpacing/>
              <w:rPr>
                <w:sz w:val="21"/>
                <w:szCs w:val="21"/>
              </w:rPr>
            </w:pPr>
            <w:r>
              <w:rPr>
                <w:rFonts w:hint="eastAsia"/>
                <w:sz w:val="21"/>
                <w:szCs w:val="21"/>
              </w:rPr>
              <w:t>招标代理机构：欧</w:t>
            </w:r>
            <w:proofErr w:type="gramStart"/>
            <w:r>
              <w:rPr>
                <w:rFonts w:hint="eastAsia"/>
                <w:sz w:val="21"/>
                <w:szCs w:val="21"/>
              </w:rPr>
              <w:t>邦工</w:t>
            </w:r>
            <w:proofErr w:type="gramEnd"/>
            <w:r>
              <w:rPr>
                <w:rFonts w:hint="eastAsia"/>
                <w:sz w:val="21"/>
                <w:szCs w:val="21"/>
              </w:rPr>
              <w:t>程管理集团有限公司</w:t>
            </w:r>
          </w:p>
          <w:p w14:paraId="3C550BD6" w14:textId="77777777" w:rsidR="006A5060" w:rsidRDefault="00980D72">
            <w:pPr>
              <w:pStyle w:val="af6"/>
              <w:shd w:val="clear" w:color="auto" w:fill="FFFFFF"/>
              <w:spacing w:line="360" w:lineRule="auto"/>
              <w:contextualSpacing/>
              <w:rPr>
                <w:sz w:val="21"/>
                <w:szCs w:val="21"/>
              </w:rPr>
            </w:pPr>
            <w:r>
              <w:rPr>
                <w:rFonts w:hint="eastAsia"/>
                <w:sz w:val="21"/>
                <w:szCs w:val="21"/>
              </w:rPr>
              <w:t>地址：郑州市金水区经三路85号3号楼13层03号</w:t>
            </w:r>
          </w:p>
          <w:p w14:paraId="25B3F838" w14:textId="77777777" w:rsidR="006A5060" w:rsidRDefault="00980D72">
            <w:pPr>
              <w:pStyle w:val="af6"/>
              <w:shd w:val="clear" w:color="auto" w:fill="FFFFFF"/>
              <w:spacing w:line="360" w:lineRule="auto"/>
              <w:contextualSpacing/>
              <w:rPr>
                <w:sz w:val="21"/>
                <w:szCs w:val="21"/>
              </w:rPr>
            </w:pPr>
            <w:r>
              <w:rPr>
                <w:rFonts w:hint="eastAsia"/>
                <w:sz w:val="21"/>
                <w:szCs w:val="21"/>
              </w:rPr>
              <w:t>联系人：常先生</w:t>
            </w:r>
          </w:p>
          <w:p w14:paraId="04465044" w14:textId="77777777" w:rsidR="006A5060" w:rsidRDefault="00980D72">
            <w:pPr>
              <w:pStyle w:val="af6"/>
              <w:shd w:val="clear" w:color="auto" w:fill="FFFFFF"/>
              <w:spacing w:line="360" w:lineRule="auto"/>
              <w:contextualSpacing/>
              <w:rPr>
                <w:sz w:val="21"/>
                <w:szCs w:val="21"/>
              </w:rPr>
            </w:pPr>
            <w:r>
              <w:rPr>
                <w:rFonts w:hint="eastAsia"/>
                <w:sz w:val="21"/>
                <w:szCs w:val="21"/>
              </w:rPr>
              <w:t>联系电话：</w:t>
            </w:r>
            <w:r>
              <w:rPr>
                <w:sz w:val="21"/>
                <w:szCs w:val="21"/>
              </w:rPr>
              <w:t>17639038301</w:t>
            </w:r>
          </w:p>
        </w:tc>
      </w:tr>
      <w:tr w:rsidR="006A5060" w14:paraId="38C04310" w14:textId="77777777">
        <w:trPr>
          <w:trHeight w:val="90"/>
          <w:jc w:val="center"/>
        </w:trPr>
        <w:tc>
          <w:tcPr>
            <w:tcW w:w="963" w:type="dxa"/>
            <w:vAlign w:val="center"/>
          </w:tcPr>
          <w:p w14:paraId="4F053D6A"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4</w:t>
            </w:r>
          </w:p>
        </w:tc>
        <w:tc>
          <w:tcPr>
            <w:tcW w:w="1767" w:type="dxa"/>
            <w:vAlign w:val="center"/>
          </w:tcPr>
          <w:p w14:paraId="1711E281"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b/>
                <w:color w:val="FF0000"/>
                <w:szCs w:val="21"/>
              </w:rPr>
              <w:t>★</w:t>
            </w:r>
            <w:r>
              <w:rPr>
                <w:rFonts w:ascii="宋体" w:hAnsi="宋体" w:cs="宋体" w:hint="eastAsia"/>
                <w:szCs w:val="21"/>
              </w:rPr>
              <w:t>投标人资格</w:t>
            </w:r>
          </w:p>
        </w:tc>
        <w:tc>
          <w:tcPr>
            <w:tcW w:w="5932" w:type="dxa"/>
            <w:vAlign w:val="center"/>
          </w:tcPr>
          <w:p w14:paraId="242B1DEC" w14:textId="77777777" w:rsidR="006A5060" w:rsidRDefault="00980D72">
            <w:pPr>
              <w:autoSpaceDE w:val="0"/>
              <w:autoSpaceDN w:val="0"/>
              <w:spacing w:line="360" w:lineRule="auto"/>
              <w:ind w:right="-11"/>
              <w:rPr>
                <w:rFonts w:ascii="宋体" w:hAnsi="宋体" w:cs="宋体"/>
                <w:b/>
                <w:bCs/>
                <w:szCs w:val="21"/>
                <w:lang w:val="zh-CN"/>
              </w:rPr>
            </w:pPr>
            <w:r>
              <w:rPr>
                <w:rFonts w:ascii="宋体" w:hAnsi="宋体" w:cs="宋体" w:hint="eastAsia"/>
                <w:b/>
                <w:bCs/>
                <w:szCs w:val="21"/>
                <w:lang w:val="zh-CN"/>
              </w:rPr>
              <w:t>一、法人或者其他组织的营业执照等证明文件，自然人的身份证明</w:t>
            </w:r>
          </w:p>
          <w:p w14:paraId="25279CE9" w14:textId="77777777" w:rsidR="006A5060" w:rsidRDefault="00980D72">
            <w:pPr>
              <w:autoSpaceDE w:val="0"/>
              <w:autoSpaceDN w:val="0"/>
              <w:spacing w:line="360" w:lineRule="auto"/>
              <w:ind w:right="-11"/>
              <w:rPr>
                <w:rFonts w:ascii="宋体" w:hAnsi="宋体" w:cs="宋体"/>
                <w:bCs/>
                <w:szCs w:val="21"/>
                <w:lang w:val="zh-CN"/>
              </w:rPr>
            </w:pPr>
            <w:r>
              <w:rPr>
                <w:rFonts w:ascii="宋体" w:hAnsi="宋体" w:cs="宋体" w:hint="eastAsia"/>
                <w:bCs/>
                <w:szCs w:val="21"/>
                <w:lang w:val="zh-CN"/>
              </w:rPr>
              <w:t>1、企业法人营业执照或营业执照。（企业投标提供）</w:t>
            </w:r>
          </w:p>
          <w:p w14:paraId="7BBB56A1" w14:textId="77777777" w:rsidR="006A5060" w:rsidRDefault="00980D72">
            <w:pPr>
              <w:autoSpaceDE w:val="0"/>
              <w:autoSpaceDN w:val="0"/>
              <w:spacing w:line="360" w:lineRule="auto"/>
              <w:ind w:right="-11"/>
              <w:jc w:val="left"/>
              <w:rPr>
                <w:rFonts w:ascii="宋体" w:hAnsi="宋体" w:cs="宋体"/>
                <w:bCs/>
                <w:szCs w:val="21"/>
                <w:lang w:val="zh-CN"/>
              </w:rPr>
            </w:pPr>
            <w:r>
              <w:rPr>
                <w:rFonts w:ascii="宋体" w:hAnsi="宋体" w:cs="宋体" w:hint="eastAsia"/>
                <w:bCs/>
                <w:szCs w:val="21"/>
                <w:lang w:val="zh-CN"/>
              </w:rPr>
              <w:t>2、事业单位法人证书。（事业单位投标提供）</w:t>
            </w:r>
          </w:p>
          <w:p w14:paraId="5CF76356" w14:textId="77777777" w:rsidR="006A5060" w:rsidRDefault="00980D72">
            <w:pPr>
              <w:autoSpaceDE w:val="0"/>
              <w:autoSpaceDN w:val="0"/>
              <w:spacing w:line="360" w:lineRule="auto"/>
              <w:ind w:right="-11"/>
              <w:jc w:val="left"/>
              <w:rPr>
                <w:rFonts w:ascii="宋体" w:hAnsi="宋体" w:cs="宋体"/>
                <w:bCs/>
                <w:szCs w:val="21"/>
                <w:lang w:val="zh-CN"/>
              </w:rPr>
            </w:pPr>
            <w:r>
              <w:rPr>
                <w:rFonts w:ascii="宋体" w:hAnsi="宋体" w:cs="宋体" w:hint="eastAsia"/>
                <w:bCs/>
                <w:szCs w:val="21"/>
                <w:lang w:val="zh-CN"/>
              </w:rPr>
              <w:t>3、执业许可证。（非专业服务机构投标提供）</w:t>
            </w:r>
          </w:p>
          <w:p w14:paraId="19AAB608" w14:textId="77777777" w:rsidR="006A5060" w:rsidRDefault="00980D72">
            <w:pPr>
              <w:autoSpaceDE w:val="0"/>
              <w:autoSpaceDN w:val="0"/>
              <w:spacing w:line="360" w:lineRule="auto"/>
              <w:ind w:right="-11"/>
              <w:jc w:val="left"/>
              <w:rPr>
                <w:rFonts w:ascii="宋体" w:hAnsi="宋体" w:cs="宋体"/>
                <w:bCs/>
                <w:szCs w:val="21"/>
                <w:lang w:val="zh-CN"/>
              </w:rPr>
            </w:pPr>
            <w:r>
              <w:rPr>
                <w:rFonts w:ascii="宋体" w:hAnsi="宋体" w:cs="宋体" w:hint="eastAsia"/>
                <w:bCs/>
                <w:szCs w:val="21"/>
                <w:lang w:val="zh-CN"/>
              </w:rPr>
              <w:t>4、个体工商户营业执照。（个体工商户投标提供）</w:t>
            </w:r>
          </w:p>
          <w:p w14:paraId="451617F0" w14:textId="77777777" w:rsidR="006A5060" w:rsidRDefault="00980D72">
            <w:pPr>
              <w:autoSpaceDE w:val="0"/>
              <w:autoSpaceDN w:val="0"/>
              <w:spacing w:line="360" w:lineRule="auto"/>
              <w:jc w:val="left"/>
              <w:rPr>
                <w:rFonts w:ascii="宋体" w:hAnsi="宋体" w:cs="宋体"/>
                <w:szCs w:val="21"/>
              </w:rPr>
            </w:pPr>
            <w:r>
              <w:rPr>
                <w:rFonts w:ascii="宋体" w:hAnsi="宋体" w:cs="宋体" w:hint="eastAsia"/>
                <w:bCs/>
                <w:szCs w:val="21"/>
                <w:lang w:val="zh-CN"/>
              </w:rPr>
              <w:t>5、自然人身份证明。（自然人投标提供）</w:t>
            </w:r>
          </w:p>
          <w:p w14:paraId="7BA13384" w14:textId="77777777" w:rsidR="006A5060" w:rsidRDefault="00980D72">
            <w:pPr>
              <w:autoSpaceDE w:val="0"/>
              <w:autoSpaceDN w:val="0"/>
              <w:spacing w:line="360" w:lineRule="auto"/>
              <w:jc w:val="left"/>
              <w:rPr>
                <w:rFonts w:ascii="宋体" w:hAnsi="宋体" w:cs="宋体"/>
                <w:b/>
                <w:szCs w:val="21"/>
              </w:rPr>
            </w:pPr>
            <w:r>
              <w:rPr>
                <w:rFonts w:ascii="宋体" w:hAnsi="宋体" w:cs="宋体" w:hint="eastAsia"/>
                <w:b/>
                <w:szCs w:val="21"/>
              </w:rPr>
              <w:t>二、财务状况报告相关材料</w:t>
            </w:r>
          </w:p>
          <w:p w14:paraId="72424D48" w14:textId="77777777" w:rsidR="006A5060" w:rsidRDefault="00980D72">
            <w:pPr>
              <w:autoSpaceDE w:val="0"/>
              <w:autoSpaceDN w:val="0"/>
              <w:spacing w:line="360" w:lineRule="auto"/>
              <w:ind w:right="-11"/>
              <w:jc w:val="left"/>
              <w:rPr>
                <w:rFonts w:ascii="宋体" w:hAnsi="宋体" w:cs="宋体"/>
                <w:bCs/>
                <w:color w:val="FF0000"/>
                <w:szCs w:val="21"/>
                <w:lang w:val="zh-CN"/>
              </w:rPr>
            </w:pPr>
            <w:r>
              <w:rPr>
                <w:rFonts w:ascii="宋体" w:hAnsi="宋体" w:cs="宋体" w:hint="eastAsia"/>
                <w:szCs w:val="21"/>
              </w:rPr>
              <w:t>1、</w:t>
            </w:r>
            <w:r>
              <w:rPr>
                <w:rFonts w:ascii="宋体" w:hAnsi="宋体" w:cs="宋体" w:hint="eastAsia"/>
                <w:bCs/>
                <w:szCs w:val="21"/>
                <w:lang w:val="zh-CN"/>
              </w:rPr>
              <w:t>2019年度经审计的财务报告，包括资产负债表、利润表、现金流量表、所有者权益变动表及其附注等(如新成立不足一年的公司，须据实提交财务审计报告等或者附投标人相关承诺函或声明）；</w:t>
            </w:r>
          </w:p>
          <w:p w14:paraId="749BA695" w14:textId="77777777" w:rsidR="006A5060" w:rsidRDefault="00980D72">
            <w:pPr>
              <w:autoSpaceDE w:val="0"/>
              <w:autoSpaceDN w:val="0"/>
              <w:spacing w:line="360" w:lineRule="auto"/>
              <w:ind w:right="-11"/>
              <w:jc w:val="left"/>
              <w:rPr>
                <w:rFonts w:ascii="宋体" w:hAnsi="宋体" w:cs="宋体"/>
                <w:b/>
                <w:szCs w:val="21"/>
              </w:rPr>
            </w:pPr>
            <w:r>
              <w:rPr>
                <w:rFonts w:ascii="宋体" w:hAnsi="宋体" w:cs="宋体" w:hint="eastAsia"/>
                <w:b/>
                <w:szCs w:val="21"/>
              </w:rPr>
              <w:t>三、依法缴纳税收相关材料</w:t>
            </w:r>
          </w:p>
          <w:p w14:paraId="1252A3D5" w14:textId="77777777" w:rsidR="006A5060" w:rsidRDefault="00980D72">
            <w:pPr>
              <w:autoSpaceDE w:val="0"/>
              <w:autoSpaceDN w:val="0"/>
              <w:spacing w:line="360" w:lineRule="auto"/>
              <w:ind w:right="-11"/>
              <w:jc w:val="left"/>
              <w:rPr>
                <w:rFonts w:ascii="宋体" w:hAnsi="宋体" w:cs="宋体"/>
                <w:bCs/>
                <w:szCs w:val="21"/>
                <w:lang w:val="zh-CN"/>
              </w:rPr>
            </w:pPr>
            <w:r>
              <w:rPr>
                <w:rFonts w:ascii="宋体" w:hAnsi="宋体" w:cs="宋体" w:hint="eastAsia"/>
                <w:bCs/>
                <w:szCs w:val="21"/>
                <w:lang w:val="zh-CN"/>
              </w:rPr>
              <w:lastRenderedPageBreak/>
              <w:t>投标截止时间前六个月内任意一个月缴纳税收凭据。（依法免税的投标人，应提供相应文件证明依法免税）</w:t>
            </w:r>
          </w:p>
          <w:p w14:paraId="0763E60B" w14:textId="77777777" w:rsidR="006A5060" w:rsidRDefault="00980D72">
            <w:pPr>
              <w:autoSpaceDE w:val="0"/>
              <w:autoSpaceDN w:val="0"/>
              <w:spacing w:line="360" w:lineRule="auto"/>
              <w:ind w:right="-11"/>
              <w:jc w:val="left"/>
              <w:rPr>
                <w:rFonts w:ascii="宋体" w:hAnsi="宋体" w:cs="宋体"/>
                <w:b/>
                <w:bCs/>
                <w:szCs w:val="21"/>
                <w:lang w:val="zh-CN"/>
              </w:rPr>
            </w:pPr>
            <w:r>
              <w:rPr>
                <w:rFonts w:ascii="宋体" w:hAnsi="宋体" w:cs="宋体" w:hint="eastAsia"/>
                <w:b/>
                <w:bCs/>
                <w:szCs w:val="21"/>
                <w:lang w:val="zh-CN"/>
              </w:rPr>
              <w:t>四、依法缴纳社会保障资金的证明材料</w:t>
            </w:r>
          </w:p>
          <w:p w14:paraId="1E7CE84C" w14:textId="77777777" w:rsidR="006A5060" w:rsidRDefault="00980D72">
            <w:pPr>
              <w:autoSpaceDE w:val="0"/>
              <w:autoSpaceDN w:val="0"/>
              <w:spacing w:line="360" w:lineRule="auto"/>
              <w:ind w:right="-11"/>
              <w:jc w:val="left"/>
              <w:rPr>
                <w:rFonts w:ascii="宋体" w:hAnsi="宋体" w:cs="宋体"/>
                <w:bCs/>
                <w:szCs w:val="21"/>
                <w:lang w:val="zh-CN"/>
              </w:rPr>
            </w:pPr>
            <w:r>
              <w:rPr>
                <w:rFonts w:ascii="宋体" w:hAnsi="宋体" w:cs="宋体" w:hint="eastAsia"/>
                <w:bCs/>
                <w:szCs w:val="21"/>
                <w:lang w:val="zh-CN"/>
              </w:rPr>
              <w:t>投标截止时间前六个月内任意一个月缴纳社会保险凭据。（依法不需要缴纳社会保障资金的投标人，应提供相应文件证明依法不需要缴纳社会保障资金）</w:t>
            </w:r>
          </w:p>
          <w:p w14:paraId="38E87D35" w14:textId="77777777" w:rsidR="006A5060" w:rsidRDefault="00980D72">
            <w:pPr>
              <w:autoSpaceDE w:val="0"/>
              <w:autoSpaceDN w:val="0"/>
              <w:spacing w:line="360" w:lineRule="auto"/>
              <w:ind w:right="-11"/>
              <w:jc w:val="left"/>
              <w:rPr>
                <w:rFonts w:ascii="宋体" w:hAnsi="宋体" w:cs="宋体"/>
                <w:b/>
                <w:bCs/>
                <w:szCs w:val="21"/>
                <w:lang w:val="zh-CN"/>
              </w:rPr>
            </w:pPr>
            <w:r>
              <w:rPr>
                <w:rFonts w:ascii="宋体" w:hAnsi="宋体" w:cs="宋体" w:hint="eastAsia"/>
                <w:b/>
                <w:bCs/>
                <w:szCs w:val="21"/>
                <w:lang w:val="zh-CN"/>
              </w:rPr>
              <w:t>五、履行合同所必须的设备和专业技术能力的证明材料</w:t>
            </w:r>
          </w:p>
          <w:p w14:paraId="4A182CAD" w14:textId="77777777" w:rsidR="006A5060" w:rsidRDefault="00980D72">
            <w:pPr>
              <w:autoSpaceDE w:val="0"/>
              <w:autoSpaceDN w:val="0"/>
              <w:spacing w:line="360" w:lineRule="auto"/>
              <w:jc w:val="left"/>
              <w:rPr>
                <w:rFonts w:ascii="宋体" w:hAnsi="宋体" w:cs="宋体"/>
                <w:szCs w:val="21"/>
              </w:rPr>
            </w:pPr>
            <w:r>
              <w:rPr>
                <w:rFonts w:ascii="宋体" w:hAnsi="宋体" w:cs="宋体" w:hint="eastAsia"/>
                <w:bCs/>
                <w:szCs w:val="21"/>
                <w:lang w:val="zh-CN"/>
              </w:rPr>
              <w:t>专业技术人员职称证书、</w:t>
            </w:r>
            <w:proofErr w:type="gramStart"/>
            <w:r>
              <w:rPr>
                <w:rFonts w:ascii="宋体" w:hAnsi="宋体" w:cs="宋体" w:hint="eastAsia"/>
                <w:bCs/>
                <w:szCs w:val="21"/>
                <w:lang w:val="zh-CN"/>
              </w:rPr>
              <w:t>社保证明</w:t>
            </w:r>
            <w:proofErr w:type="gramEnd"/>
            <w:r>
              <w:rPr>
                <w:rFonts w:ascii="宋体" w:hAnsi="宋体" w:cs="宋体" w:hint="eastAsia"/>
                <w:bCs/>
                <w:szCs w:val="21"/>
                <w:lang w:val="zh-CN"/>
              </w:rPr>
              <w:t>等或者</w:t>
            </w:r>
            <w:r>
              <w:rPr>
                <w:rFonts w:ascii="宋体" w:hAnsi="宋体" w:cs="宋体" w:hint="eastAsia"/>
                <w:szCs w:val="21"/>
              </w:rPr>
              <w:t>附投标人相关承诺函或声明。</w:t>
            </w:r>
          </w:p>
          <w:p w14:paraId="1C76BB32" w14:textId="77777777" w:rsidR="006A5060" w:rsidRDefault="00980D72">
            <w:pPr>
              <w:autoSpaceDE w:val="0"/>
              <w:autoSpaceDN w:val="0"/>
              <w:spacing w:line="360" w:lineRule="auto"/>
              <w:ind w:right="-11"/>
              <w:jc w:val="left"/>
              <w:rPr>
                <w:rFonts w:ascii="宋体" w:hAnsi="宋体" w:cs="宋体"/>
                <w:b/>
                <w:bCs/>
                <w:szCs w:val="21"/>
                <w:lang w:val="zh-CN"/>
              </w:rPr>
            </w:pPr>
            <w:r>
              <w:rPr>
                <w:rFonts w:ascii="宋体" w:hAnsi="宋体" w:cs="宋体" w:hint="eastAsia"/>
                <w:b/>
                <w:szCs w:val="21"/>
              </w:rPr>
              <w:t>六、</w:t>
            </w:r>
            <w:r>
              <w:rPr>
                <w:rFonts w:ascii="宋体" w:hAnsi="宋体" w:cs="宋体" w:hint="eastAsia"/>
                <w:b/>
                <w:bCs/>
                <w:szCs w:val="21"/>
                <w:lang w:val="zh-CN"/>
              </w:rPr>
              <w:t>参加政府采购活动前3年内在经营活动中没有重大违法记录的声明</w:t>
            </w:r>
          </w:p>
          <w:p w14:paraId="11F8388C" w14:textId="77777777" w:rsidR="006A5060" w:rsidRDefault="00980D72">
            <w:pPr>
              <w:autoSpaceDE w:val="0"/>
              <w:autoSpaceDN w:val="0"/>
              <w:spacing w:line="360" w:lineRule="auto"/>
              <w:contextualSpacing/>
              <w:jc w:val="left"/>
              <w:rPr>
                <w:rFonts w:ascii="宋体" w:hAnsi="宋体" w:cs="宋体"/>
                <w:bCs/>
                <w:szCs w:val="21"/>
                <w:lang w:val="zh-CN"/>
              </w:rPr>
            </w:pPr>
            <w:r>
              <w:rPr>
                <w:rFonts w:ascii="宋体" w:hAnsi="宋体" w:cs="宋体" w:hint="eastAsia"/>
                <w:bCs/>
                <w:szCs w:val="21"/>
                <w:lang w:val="zh-CN"/>
              </w:rPr>
              <w:t>投标人“参加政府采购活动前3年内在经营活动中没有重大违法记录的书面声明”。重大违法记录，是指投标人因违法经营受到刑事处罚或者责令停产停业、吊销许可证或者执照、较大数额罚款等行政处罚。</w:t>
            </w:r>
          </w:p>
          <w:p w14:paraId="7A9DFBFE" w14:textId="77777777" w:rsidR="006A5060" w:rsidRDefault="00980D72">
            <w:pPr>
              <w:autoSpaceDE w:val="0"/>
              <w:autoSpaceDN w:val="0"/>
              <w:spacing w:line="360" w:lineRule="auto"/>
              <w:contextualSpacing/>
              <w:rPr>
                <w:rFonts w:ascii="宋体" w:hAnsi="宋体" w:cs="宋体"/>
                <w:b/>
                <w:color w:val="000000"/>
                <w:szCs w:val="21"/>
                <w:shd w:val="clear" w:color="auto" w:fill="FFFFFF"/>
              </w:rPr>
            </w:pPr>
            <w:r>
              <w:rPr>
                <w:rFonts w:ascii="宋体" w:hAnsi="宋体" w:cs="宋体" w:hint="eastAsia"/>
                <w:b/>
                <w:bCs/>
                <w:szCs w:val="21"/>
                <w:lang w:val="zh-CN"/>
              </w:rPr>
              <w:t>七、未被列入“信用中国”网站(www.creditchina.gov.cn)失信被执行人、重大税收违法案件当事人名单的投标人；“中国政府采购网” (www.ccgp.gov.cn)政府采购严重违法失信行为记录名单的投标人；“中国社会组织公共服务平台”网站（www.chinanpo.gov.cn）严重违法失信的社会组织；</w:t>
            </w:r>
            <w:r>
              <w:rPr>
                <w:rFonts w:ascii="宋体" w:hAnsi="宋体" w:cs="宋体" w:hint="eastAsia"/>
                <w:b/>
                <w:color w:val="000000"/>
                <w:szCs w:val="21"/>
                <w:shd w:val="clear" w:color="auto" w:fill="FFFFFF"/>
              </w:rPr>
              <w:t>提供上述查询结果页面查询，时间应在本公告发布之日起至开标前。</w:t>
            </w:r>
          </w:p>
          <w:p w14:paraId="19D934C3" w14:textId="77777777" w:rsidR="006A5060" w:rsidRDefault="00980D72">
            <w:pPr>
              <w:autoSpaceDE w:val="0"/>
              <w:autoSpaceDN w:val="0"/>
              <w:spacing w:line="360" w:lineRule="auto"/>
              <w:contextualSpacing/>
              <w:jc w:val="left"/>
              <w:rPr>
                <w:rFonts w:ascii="宋体" w:hAnsi="宋体" w:cs="宋体"/>
                <w:szCs w:val="21"/>
              </w:rPr>
            </w:pPr>
            <w:r>
              <w:rPr>
                <w:rFonts w:ascii="宋体" w:hAnsi="宋体" w:cs="宋体" w:hint="eastAsia"/>
                <w:szCs w:val="21"/>
              </w:rPr>
              <w:t>1、查询渠道：“信用中国”网站（www.creditchina.gov.cn）和“中国政府采购网”（www.ccgp.gov.cn）；中国社会组织公共服务平台。</w:t>
            </w:r>
          </w:p>
          <w:p w14:paraId="3CC9EF7C" w14:textId="77777777" w:rsidR="006A5060" w:rsidRDefault="00980D72">
            <w:pPr>
              <w:autoSpaceDE w:val="0"/>
              <w:autoSpaceDN w:val="0"/>
              <w:spacing w:line="360" w:lineRule="auto"/>
              <w:contextualSpacing/>
              <w:jc w:val="left"/>
              <w:rPr>
                <w:rFonts w:ascii="宋体" w:hAnsi="宋体" w:cs="宋体"/>
                <w:szCs w:val="21"/>
              </w:rPr>
            </w:pPr>
            <w:r>
              <w:rPr>
                <w:rFonts w:ascii="宋体" w:hAnsi="宋体" w:cs="宋体" w:hint="eastAsia"/>
                <w:szCs w:val="21"/>
              </w:rPr>
              <w:t>2、截止时间：同投标截止时间；</w:t>
            </w:r>
          </w:p>
          <w:p w14:paraId="29F54F4D" w14:textId="77777777" w:rsidR="006A5060" w:rsidRDefault="00980D72">
            <w:pPr>
              <w:autoSpaceDE w:val="0"/>
              <w:autoSpaceDN w:val="0"/>
              <w:spacing w:line="360" w:lineRule="auto"/>
              <w:contextualSpacing/>
              <w:jc w:val="left"/>
              <w:rPr>
                <w:rFonts w:ascii="宋体" w:hAnsi="宋体" w:cs="宋体"/>
                <w:szCs w:val="21"/>
              </w:rPr>
            </w:pPr>
            <w:r>
              <w:rPr>
                <w:rFonts w:ascii="宋体" w:hAnsi="宋体" w:cs="宋体" w:hint="eastAsia"/>
                <w:szCs w:val="21"/>
              </w:rPr>
              <w:t>3、信用信息查询记录和证据留存具体方式：经采购人确认的查询结果网页截图作为查询记录和证据，与其他采购文件一并保存；</w:t>
            </w:r>
          </w:p>
          <w:p w14:paraId="42EFFBFD" w14:textId="77777777" w:rsidR="006A5060" w:rsidRDefault="00980D72">
            <w:pPr>
              <w:autoSpaceDE w:val="0"/>
              <w:autoSpaceDN w:val="0"/>
              <w:spacing w:line="360" w:lineRule="auto"/>
              <w:contextualSpacing/>
              <w:jc w:val="left"/>
              <w:rPr>
                <w:rFonts w:ascii="宋体" w:hAnsi="宋体" w:cs="宋体"/>
                <w:szCs w:val="21"/>
              </w:rPr>
            </w:pPr>
            <w:r>
              <w:rPr>
                <w:rFonts w:ascii="宋体" w:hAnsi="宋体" w:cs="宋体" w:hint="eastAsia"/>
                <w:szCs w:val="21"/>
              </w:rPr>
              <w:t>4、信用信息的使用原则：经采购人认定的被列入失信被执行</w:t>
            </w:r>
            <w:r>
              <w:rPr>
                <w:rFonts w:ascii="宋体" w:hAnsi="宋体" w:cs="宋体" w:hint="eastAsia"/>
                <w:szCs w:val="21"/>
              </w:rPr>
              <w:lastRenderedPageBreak/>
              <w:t>人、重大税收违法案件当事人名单、政府采购严重违法失信行为记录名单的投标人，将拒绝其参与政府采购活动。</w:t>
            </w:r>
          </w:p>
          <w:p w14:paraId="0BA2E989" w14:textId="77777777" w:rsidR="006A5060" w:rsidRDefault="00980D72">
            <w:pPr>
              <w:autoSpaceDE w:val="0"/>
              <w:autoSpaceDN w:val="0"/>
              <w:spacing w:line="360" w:lineRule="auto"/>
              <w:contextualSpacing/>
              <w:jc w:val="left"/>
              <w:rPr>
                <w:rFonts w:ascii="宋体" w:hAnsi="宋体" w:cs="宋体"/>
                <w:szCs w:val="21"/>
              </w:rPr>
            </w:pPr>
            <w:r>
              <w:rPr>
                <w:rFonts w:ascii="宋体" w:hAnsi="宋体" w:cs="宋体" w:hint="eastAsia"/>
                <w:szCs w:val="21"/>
              </w:rPr>
              <w:t>5、投标人不良信用记录以开标前查询结果为准，采购人查询之后，网站信息发生的任何变更不再作为评审依据，投标人自行提供的与网站信息不一致的其他证明材料亦不作为评审依据。</w:t>
            </w:r>
          </w:p>
          <w:p w14:paraId="03E5F155" w14:textId="77777777" w:rsidR="006A5060" w:rsidRDefault="00980D72">
            <w:pPr>
              <w:autoSpaceDE w:val="0"/>
              <w:autoSpaceDN w:val="0"/>
              <w:spacing w:line="360" w:lineRule="auto"/>
              <w:contextualSpacing/>
              <w:rPr>
                <w:rFonts w:ascii="宋体" w:hAnsi="宋体" w:cs="宋体"/>
                <w:b/>
                <w:szCs w:val="21"/>
              </w:rPr>
            </w:pPr>
            <w:r>
              <w:rPr>
                <w:rFonts w:ascii="宋体" w:hAnsi="宋体" w:cs="宋体" w:hint="eastAsia"/>
                <w:b/>
                <w:szCs w:val="21"/>
              </w:rPr>
              <w:t>八、投标人为生产厂商时须提供《医疗器械生产许可证》，代理商时需提供《医疗器械经营许可证》或医疗器械经营备案凭证</w:t>
            </w:r>
            <w:proofErr w:type="gramStart"/>
            <w:r>
              <w:rPr>
                <w:rFonts w:ascii="宋体" w:hAnsi="宋体" w:cs="宋体" w:hint="eastAsia"/>
                <w:b/>
                <w:szCs w:val="21"/>
              </w:rPr>
              <w:t>”</w:t>
            </w:r>
            <w:proofErr w:type="gramEnd"/>
            <w:r>
              <w:rPr>
                <w:rFonts w:ascii="宋体" w:hAnsi="宋体" w:cs="宋体" w:hint="eastAsia"/>
                <w:b/>
                <w:szCs w:val="21"/>
              </w:rPr>
              <w:t>。</w:t>
            </w:r>
          </w:p>
          <w:p w14:paraId="27680513" w14:textId="77777777" w:rsidR="006A5060" w:rsidRDefault="00980D72">
            <w:pPr>
              <w:autoSpaceDE w:val="0"/>
              <w:autoSpaceDN w:val="0"/>
              <w:spacing w:line="360" w:lineRule="auto"/>
              <w:contextualSpacing/>
              <w:rPr>
                <w:rFonts w:ascii="宋体" w:hAnsi="宋体" w:cs="宋体"/>
                <w:b/>
                <w:szCs w:val="21"/>
              </w:rPr>
            </w:pPr>
            <w:r>
              <w:rPr>
                <w:rFonts w:ascii="宋体" w:hAnsi="宋体" w:cs="宋体" w:hint="eastAsia"/>
                <w:b/>
                <w:szCs w:val="21"/>
              </w:rPr>
              <w:t>九、投标人的法定代表人为同一个人的两个及两个以上法人，母公司、子公司及其控股公司等，不得在本项目中同时投标。十、本次招标不接受联合体投标。</w:t>
            </w:r>
          </w:p>
          <w:p w14:paraId="5C977069" w14:textId="77777777" w:rsidR="006A5060" w:rsidRDefault="00980D72">
            <w:pPr>
              <w:autoSpaceDE w:val="0"/>
              <w:autoSpaceDN w:val="0"/>
              <w:spacing w:line="360" w:lineRule="auto"/>
              <w:contextualSpacing/>
              <w:rPr>
                <w:rFonts w:ascii="宋体" w:hAnsi="宋体" w:cs="宋体"/>
                <w:b/>
                <w:bCs/>
                <w:kern w:val="0"/>
                <w:szCs w:val="21"/>
              </w:rPr>
            </w:pPr>
            <w:r>
              <w:rPr>
                <w:rFonts w:ascii="宋体" w:hAnsi="宋体" w:cs="宋体" w:hint="eastAsia"/>
                <w:b/>
                <w:szCs w:val="21"/>
              </w:rPr>
              <w:t>十一、为采购项目提供整体设计、规范编制或者项目管理、监理、检测等服务的供应商，不得再参加该采购项目的其他采购活动（提供承诺函格式自拟）。</w:t>
            </w:r>
          </w:p>
        </w:tc>
      </w:tr>
      <w:tr w:rsidR="006A5060" w14:paraId="5B3957D4" w14:textId="77777777">
        <w:trPr>
          <w:trHeight w:val="504"/>
          <w:jc w:val="center"/>
        </w:trPr>
        <w:tc>
          <w:tcPr>
            <w:tcW w:w="963" w:type="dxa"/>
            <w:vAlign w:val="center"/>
          </w:tcPr>
          <w:p w14:paraId="42D98B43"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lastRenderedPageBreak/>
              <w:t>5</w:t>
            </w:r>
          </w:p>
        </w:tc>
        <w:tc>
          <w:tcPr>
            <w:tcW w:w="1767" w:type="dxa"/>
            <w:vAlign w:val="center"/>
          </w:tcPr>
          <w:p w14:paraId="2EC06A00" w14:textId="77777777" w:rsidR="006A5060" w:rsidRDefault="00980D72">
            <w:pPr>
              <w:autoSpaceDE w:val="0"/>
              <w:autoSpaceDN w:val="0"/>
              <w:spacing w:line="360" w:lineRule="auto"/>
              <w:jc w:val="center"/>
              <w:rPr>
                <w:rFonts w:ascii="宋体" w:hAnsi="宋体" w:cs="宋体"/>
                <w:bCs/>
                <w:szCs w:val="21"/>
                <w:lang w:val="zh-CN"/>
              </w:rPr>
            </w:pPr>
            <w:r>
              <w:rPr>
                <w:rFonts w:ascii="宋体" w:hAnsi="宋体" w:cs="宋体" w:hint="eastAsia"/>
                <w:b/>
                <w:color w:val="FF0000"/>
                <w:szCs w:val="21"/>
              </w:rPr>
              <w:t>★</w:t>
            </w:r>
            <w:r>
              <w:rPr>
                <w:rFonts w:ascii="宋体" w:hAnsi="宋体" w:cs="宋体" w:hint="eastAsia"/>
                <w:bCs/>
                <w:szCs w:val="21"/>
                <w:lang w:val="zh-CN"/>
              </w:rPr>
              <w:t>联合体投标</w:t>
            </w:r>
          </w:p>
        </w:tc>
        <w:tc>
          <w:tcPr>
            <w:tcW w:w="5932" w:type="dxa"/>
            <w:vAlign w:val="center"/>
          </w:tcPr>
          <w:p w14:paraId="26AF419E" w14:textId="77777777" w:rsidR="006A5060" w:rsidRDefault="00980D72">
            <w:pPr>
              <w:autoSpaceDE w:val="0"/>
              <w:autoSpaceDN w:val="0"/>
              <w:spacing w:line="360" w:lineRule="auto"/>
              <w:rPr>
                <w:rFonts w:ascii="宋体" w:hAnsi="宋体" w:cs="宋体"/>
                <w:szCs w:val="21"/>
              </w:rPr>
            </w:pPr>
            <w:r>
              <w:rPr>
                <w:rFonts w:ascii="宋体" w:hAnsi="宋体" w:cs="宋体" w:hint="eastAsia"/>
                <w:szCs w:val="21"/>
              </w:rPr>
              <w:t>本项目</w:t>
            </w:r>
          </w:p>
          <w:p w14:paraId="2C75060B" w14:textId="77777777" w:rsidR="006A5060" w:rsidRDefault="00980D72">
            <w:pPr>
              <w:autoSpaceDE w:val="0"/>
              <w:autoSpaceDN w:val="0"/>
              <w:spacing w:line="360" w:lineRule="auto"/>
              <w:rPr>
                <w:rFonts w:ascii="宋体" w:hAnsi="宋体" w:cs="宋体"/>
                <w:szCs w:val="21"/>
              </w:rPr>
            </w:pPr>
            <w:r>
              <w:rPr>
                <w:rFonts w:ascii="宋体" w:hAnsi="宋体" w:cs="宋体" w:hint="eastAsia"/>
                <w:szCs w:val="21"/>
              </w:rPr>
              <w:t>√不接受</w:t>
            </w:r>
          </w:p>
          <w:p w14:paraId="20759DF4" w14:textId="77777777" w:rsidR="006A5060" w:rsidRDefault="00980D72">
            <w:pPr>
              <w:autoSpaceDE w:val="0"/>
              <w:autoSpaceDN w:val="0"/>
              <w:spacing w:line="360" w:lineRule="auto"/>
              <w:rPr>
                <w:rFonts w:ascii="宋体" w:hAnsi="宋体" w:cs="宋体"/>
                <w:bCs/>
                <w:szCs w:val="21"/>
                <w:lang w:val="zh-CN"/>
              </w:rPr>
            </w:pPr>
            <w:r>
              <w:rPr>
                <w:rFonts w:ascii="宋体" w:hAnsi="宋体" w:cs="宋体" w:hint="eastAsia"/>
                <w:bCs/>
                <w:szCs w:val="21"/>
                <w:lang w:val="zh-CN"/>
              </w:rPr>
              <w:t>□接受</w:t>
            </w:r>
            <w:r>
              <w:rPr>
                <w:rFonts w:ascii="宋体" w:hAnsi="宋体" w:cs="宋体" w:hint="eastAsia"/>
                <w:szCs w:val="21"/>
              </w:rPr>
              <w:t>联合体投标</w:t>
            </w:r>
          </w:p>
        </w:tc>
      </w:tr>
      <w:tr w:rsidR="006A5060" w14:paraId="5EBBA408" w14:textId="77777777">
        <w:trPr>
          <w:trHeight w:val="504"/>
          <w:jc w:val="center"/>
        </w:trPr>
        <w:tc>
          <w:tcPr>
            <w:tcW w:w="963" w:type="dxa"/>
            <w:vAlign w:val="center"/>
          </w:tcPr>
          <w:p w14:paraId="41EB5714"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6</w:t>
            </w:r>
          </w:p>
        </w:tc>
        <w:tc>
          <w:tcPr>
            <w:tcW w:w="1767" w:type="dxa"/>
            <w:vAlign w:val="center"/>
          </w:tcPr>
          <w:p w14:paraId="7C7865CA" w14:textId="77777777" w:rsidR="006A5060" w:rsidRDefault="00980D72">
            <w:pPr>
              <w:autoSpaceDE w:val="0"/>
              <w:autoSpaceDN w:val="0"/>
              <w:spacing w:line="360" w:lineRule="auto"/>
              <w:ind w:firstLineChars="150" w:firstLine="316"/>
              <w:rPr>
                <w:rFonts w:ascii="宋体" w:hAnsi="宋体" w:cs="宋体"/>
                <w:bCs/>
                <w:szCs w:val="21"/>
                <w:lang w:val="zh-CN"/>
              </w:rPr>
            </w:pPr>
            <w:r>
              <w:rPr>
                <w:rFonts w:ascii="宋体" w:hAnsi="宋体" w:cs="宋体" w:hint="eastAsia"/>
                <w:b/>
                <w:color w:val="FF0000"/>
                <w:szCs w:val="21"/>
              </w:rPr>
              <w:t>★</w:t>
            </w:r>
            <w:r>
              <w:rPr>
                <w:rFonts w:ascii="宋体" w:hAnsi="宋体" w:cs="宋体" w:hint="eastAsia"/>
                <w:bCs/>
                <w:szCs w:val="21"/>
                <w:lang w:val="zh-CN"/>
              </w:rPr>
              <w:t>最高限价</w:t>
            </w:r>
          </w:p>
        </w:tc>
        <w:tc>
          <w:tcPr>
            <w:tcW w:w="5932" w:type="dxa"/>
            <w:vAlign w:val="center"/>
          </w:tcPr>
          <w:p w14:paraId="31E5FA2F" w14:textId="77777777" w:rsidR="006A5060" w:rsidRDefault="00980D72">
            <w:pPr>
              <w:autoSpaceDE w:val="0"/>
              <w:autoSpaceDN w:val="0"/>
              <w:spacing w:line="360" w:lineRule="auto"/>
              <w:rPr>
                <w:rFonts w:ascii="宋体" w:hAnsi="宋体" w:cs="宋体"/>
                <w:bCs/>
                <w:szCs w:val="21"/>
              </w:rPr>
            </w:pPr>
            <w:r>
              <w:rPr>
                <w:rFonts w:ascii="宋体" w:hAnsi="宋体" w:cs="宋体" w:hint="eastAsia"/>
                <w:bCs/>
                <w:szCs w:val="21"/>
              </w:rPr>
              <w:t>5000000.00</w:t>
            </w:r>
            <w:r>
              <w:rPr>
                <w:rFonts w:ascii="宋体" w:hAnsi="宋体" w:cs="宋体" w:hint="eastAsia"/>
                <w:bCs/>
                <w:szCs w:val="21"/>
                <w:lang w:val="zh-CN"/>
              </w:rPr>
              <w:t>元</w:t>
            </w:r>
          </w:p>
        </w:tc>
      </w:tr>
      <w:tr w:rsidR="006A5060" w14:paraId="63DA4736" w14:textId="77777777">
        <w:trPr>
          <w:trHeight w:val="907"/>
          <w:jc w:val="center"/>
        </w:trPr>
        <w:tc>
          <w:tcPr>
            <w:tcW w:w="963" w:type="dxa"/>
            <w:vAlign w:val="center"/>
          </w:tcPr>
          <w:p w14:paraId="5F90A145"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7</w:t>
            </w:r>
          </w:p>
        </w:tc>
        <w:tc>
          <w:tcPr>
            <w:tcW w:w="1767" w:type="dxa"/>
            <w:vAlign w:val="center"/>
          </w:tcPr>
          <w:p w14:paraId="4A87B027" w14:textId="77777777" w:rsidR="006A5060" w:rsidRDefault="00980D72">
            <w:pPr>
              <w:autoSpaceDE w:val="0"/>
              <w:autoSpaceDN w:val="0"/>
              <w:spacing w:line="360" w:lineRule="auto"/>
              <w:jc w:val="center"/>
              <w:rPr>
                <w:rFonts w:ascii="宋体" w:hAnsi="宋体" w:cs="宋体"/>
                <w:bCs/>
                <w:szCs w:val="21"/>
                <w:lang w:val="zh-CN"/>
              </w:rPr>
            </w:pPr>
            <w:r>
              <w:rPr>
                <w:rFonts w:ascii="宋体" w:hAnsi="宋体" w:cs="宋体" w:hint="eastAsia"/>
                <w:bCs/>
                <w:szCs w:val="21"/>
                <w:lang w:val="zh-CN"/>
              </w:rPr>
              <w:t>现场考察</w:t>
            </w:r>
          </w:p>
        </w:tc>
        <w:tc>
          <w:tcPr>
            <w:tcW w:w="5932" w:type="dxa"/>
            <w:vAlign w:val="center"/>
          </w:tcPr>
          <w:p w14:paraId="527DAB13" w14:textId="77777777" w:rsidR="006A5060" w:rsidRDefault="00980D72">
            <w:pPr>
              <w:autoSpaceDE w:val="0"/>
              <w:autoSpaceDN w:val="0"/>
              <w:spacing w:line="360" w:lineRule="auto"/>
              <w:rPr>
                <w:rFonts w:ascii="宋体" w:hAnsi="宋体" w:cs="宋体"/>
                <w:color w:val="000000"/>
                <w:szCs w:val="21"/>
                <w:lang w:val="zh-CN"/>
              </w:rPr>
            </w:pPr>
            <w:r>
              <w:rPr>
                <w:rFonts w:ascii="宋体" w:hAnsi="宋体" w:cs="宋体" w:hint="eastAsia"/>
                <w:szCs w:val="21"/>
              </w:rPr>
              <w:t>√</w:t>
            </w:r>
            <w:r>
              <w:rPr>
                <w:rFonts w:ascii="宋体" w:hAnsi="宋体" w:cs="宋体" w:hint="eastAsia"/>
                <w:bCs/>
                <w:szCs w:val="21"/>
                <w:lang w:val="zh-CN"/>
              </w:rPr>
              <w:t>不组织</w:t>
            </w:r>
          </w:p>
          <w:p w14:paraId="3A18C8C0" w14:textId="77777777" w:rsidR="006A5060" w:rsidRDefault="00980D72">
            <w:pPr>
              <w:autoSpaceDE w:val="0"/>
              <w:autoSpaceDN w:val="0"/>
              <w:spacing w:line="360" w:lineRule="auto"/>
              <w:rPr>
                <w:rFonts w:ascii="宋体" w:hAnsi="宋体" w:cs="宋体"/>
                <w:bCs/>
                <w:szCs w:val="21"/>
                <w:lang w:val="zh-CN"/>
              </w:rPr>
            </w:pPr>
            <w:r>
              <w:rPr>
                <w:rFonts w:ascii="宋体" w:hAnsi="宋体" w:cs="宋体" w:hint="eastAsia"/>
                <w:b/>
                <w:bCs/>
                <w:szCs w:val="21"/>
                <w:lang w:val="zh-CN"/>
              </w:rPr>
              <w:t>□</w:t>
            </w:r>
            <w:r>
              <w:rPr>
                <w:rFonts w:ascii="宋体" w:hAnsi="宋体" w:cs="宋体" w:hint="eastAsia"/>
                <w:bCs/>
                <w:szCs w:val="21"/>
                <w:lang w:val="zh-CN"/>
              </w:rPr>
              <w:t>组织，时间：/  地点：/</w:t>
            </w:r>
          </w:p>
        </w:tc>
      </w:tr>
      <w:tr w:rsidR="006A5060" w14:paraId="30A5D144" w14:textId="77777777">
        <w:trPr>
          <w:trHeight w:val="907"/>
          <w:jc w:val="center"/>
        </w:trPr>
        <w:tc>
          <w:tcPr>
            <w:tcW w:w="963" w:type="dxa"/>
            <w:vAlign w:val="center"/>
          </w:tcPr>
          <w:p w14:paraId="47EADE2C"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8</w:t>
            </w:r>
          </w:p>
        </w:tc>
        <w:tc>
          <w:tcPr>
            <w:tcW w:w="1767" w:type="dxa"/>
            <w:vAlign w:val="center"/>
          </w:tcPr>
          <w:p w14:paraId="185A2BFB" w14:textId="77777777" w:rsidR="006A5060" w:rsidRDefault="00980D72">
            <w:pPr>
              <w:autoSpaceDE w:val="0"/>
              <w:autoSpaceDN w:val="0"/>
              <w:spacing w:line="360" w:lineRule="auto"/>
              <w:jc w:val="center"/>
              <w:rPr>
                <w:rFonts w:ascii="宋体" w:hAnsi="宋体" w:cs="宋体"/>
                <w:bCs/>
                <w:szCs w:val="21"/>
                <w:lang w:val="zh-CN"/>
              </w:rPr>
            </w:pPr>
            <w:r>
              <w:rPr>
                <w:rFonts w:ascii="宋体" w:hAnsi="宋体" w:cs="宋体" w:hint="eastAsia"/>
                <w:bCs/>
                <w:szCs w:val="21"/>
                <w:lang w:val="zh-CN"/>
              </w:rPr>
              <w:t>开标前答疑会</w:t>
            </w:r>
          </w:p>
        </w:tc>
        <w:tc>
          <w:tcPr>
            <w:tcW w:w="5932" w:type="dxa"/>
            <w:vAlign w:val="center"/>
          </w:tcPr>
          <w:p w14:paraId="56560889" w14:textId="77777777" w:rsidR="006A5060" w:rsidRDefault="00980D72">
            <w:pPr>
              <w:autoSpaceDE w:val="0"/>
              <w:autoSpaceDN w:val="0"/>
              <w:spacing w:line="360" w:lineRule="auto"/>
              <w:rPr>
                <w:rFonts w:ascii="宋体" w:hAnsi="宋体" w:cs="宋体"/>
                <w:color w:val="000000"/>
                <w:szCs w:val="21"/>
                <w:lang w:val="zh-CN"/>
              </w:rPr>
            </w:pPr>
            <w:r>
              <w:rPr>
                <w:rFonts w:ascii="宋体" w:hAnsi="宋体" w:cs="宋体" w:hint="eastAsia"/>
                <w:szCs w:val="21"/>
              </w:rPr>
              <w:t>√</w:t>
            </w:r>
            <w:r>
              <w:rPr>
                <w:rFonts w:ascii="宋体" w:hAnsi="宋体" w:cs="宋体" w:hint="eastAsia"/>
                <w:bCs/>
                <w:szCs w:val="21"/>
                <w:lang w:val="zh-CN"/>
              </w:rPr>
              <w:t>不召开</w:t>
            </w:r>
          </w:p>
          <w:p w14:paraId="3D924D21" w14:textId="77777777" w:rsidR="006A5060" w:rsidRDefault="00980D72">
            <w:pPr>
              <w:autoSpaceDE w:val="0"/>
              <w:autoSpaceDN w:val="0"/>
              <w:spacing w:line="360" w:lineRule="auto"/>
              <w:rPr>
                <w:rFonts w:ascii="宋体" w:hAnsi="宋体" w:cs="宋体"/>
                <w:bCs/>
                <w:szCs w:val="21"/>
                <w:lang w:val="zh-CN"/>
              </w:rPr>
            </w:pPr>
            <w:r>
              <w:rPr>
                <w:rFonts w:ascii="宋体" w:hAnsi="宋体" w:cs="宋体" w:hint="eastAsia"/>
                <w:bCs/>
                <w:szCs w:val="21"/>
                <w:lang w:val="zh-CN"/>
              </w:rPr>
              <w:t>□召开，时间： /     地点：/</w:t>
            </w:r>
          </w:p>
        </w:tc>
      </w:tr>
      <w:tr w:rsidR="006A5060" w14:paraId="3AA6F308" w14:textId="77777777">
        <w:trPr>
          <w:trHeight w:val="504"/>
          <w:jc w:val="center"/>
        </w:trPr>
        <w:tc>
          <w:tcPr>
            <w:tcW w:w="963" w:type="dxa"/>
            <w:vAlign w:val="center"/>
          </w:tcPr>
          <w:p w14:paraId="6459F538"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9</w:t>
            </w:r>
          </w:p>
        </w:tc>
        <w:tc>
          <w:tcPr>
            <w:tcW w:w="1767" w:type="dxa"/>
            <w:vAlign w:val="center"/>
          </w:tcPr>
          <w:p w14:paraId="6A21452D"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进口产品参与</w:t>
            </w:r>
          </w:p>
        </w:tc>
        <w:tc>
          <w:tcPr>
            <w:tcW w:w="5932" w:type="dxa"/>
            <w:vAlign w:val="center"/>
          </w:tcPr>
          <w:p w14:paraId="1967B567" w14:textId="77777777" w:rsidR="006A5060" w:rsidRDefault="00980D72">
            <w:pPr>
              <w:autoSpaceDE w:val="0"/>
              <w:autoSpaceDN w:val="0"/>
              <w:spacing w:line="360" w:lineRule="auto"/>
              <w:rPr>
                <w:rFonts w:ascii="宋体" w:hAnsi="宋体" w:cs="宋体"/>
                <w:szCs w:val="21"/>
              </w:rPr>
            </w:pPr>
            <w:r>
              <w:rPr>
                <w:rFonts w:ascii="宋体" w:hAnsi="宋体" w:cs="宋体" w:hint="eastAsia"/>
                <w:szCs w:val="21"/>
              </w:rPr>
              <w:t>√</w:t>
            </w:r>
            <w:r>
              <w:rPr>
                <w:rFonts w:ascii="宋体" w:hAnsi="宋体" w:cs="宋体" w:hint="eastAsia"/>
                <w:bCs/>
                <w:szCs w:val="21"/>
                <w:lang w:val="zh-CN"/>
              </w:rPr>
              <w:t>不允许</w:t>
            </w:r>
            <w:r>
              <w:rPr>
                <w:rFonts w:ascii="宋体" w:hAnsi="宋体" w:cs="宋体" w:hint="eastAsia"/>
                <w:b/>
                <w:bCs/>
                <w:szCs w:val="21"/>
                <w:lang w:val="zh-CN"/>
              </w:rPr>
              <w:t>□</w:t>
            </w:r>
            <w:r>
              <w:rPr>
                <w:rFonts w:ascii="宋体" w:hAnsi="宋体" w:cs="宋体" w:hint="eastAsia"/>
                <w:szCs w:val="21"/>
              </w:rPr>
              <w:t>允许</w:t>
            </w:r>
          </w:p>
        </w:tc>
      </w:tr>
      <w:tr w:rsidR="006A5060" w14:paraId="648FE71C" w14:textId="77777777">
        <w:trPr>
          <w:trHeight w:val="1302"/>
          <w:jc w:val="center"/>
        </w:trPr>
        <w:tc>
          <w:tcPr>
            <w:tcW w:w="963" w:type="dxa"/>
            <w:vAlign w:val="center"/>
          </w:tcPr>
          <w:p w14:paraId="31C63FBE"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10</w:t>
            </w:r>
          </w:p>
        </w:tc>
        <w:tc>
          <w:tcPr>
            <w:tcW w:w="1767" w:type="dxa"/>
            <w:vAlign w:val="center"/>
          </w:tcPr>
          <w:p w14:paraId="1D881A97"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b/>
                <w:color w:val="FF0000"/>
                <w:szCs w:val="21"/>
              </w:rPr>
              <w:t>★</w:t>
            </w:r>
            <w:r>
              <w:rPr>
                <w:rFonts w:ascii="宋体" w:hAnsi="宋体" w:cs="宋体" w:hint="eastAsia"/>
                <w:szCs w:val="21"/>
              </w:rPr>
              <w:t>投标有效期</w:t>
            </w:r>
          </w:p>
        </w:tc>
        <w:tc>
          <w:tcPr>
            <w:tcW w:w="5932" w:type="dxa"/>
            <w:vAlign w:val="center"/>
          </w:tcPr>
          <w:p w14:paraId="0970E009" w14:textId="77777777" w:rsidR="006A5060" w:rsidRDefault="00980D72">
            <w:pPr>
              <w:autoSpaceDE w:val="0"/>
              <w:autoSpaceDN w:val="0"/>
              <w:spacing w:line="360" w:lineRule="auto"/>
              <w:rPr>
                <w:rFonts w:ascii="宋体" w:hAnsi="宋体" w:cs="宋体"/>
                <w:szCs w:val="21"/>
              </w:rPr>
            </w:pPr>
            <w:r>
              <w:rPr>
                <w:rFonts w:ascii="宋体" w:hAnsi="宋体" w:cs="宋体" w:hint="eastAsia"/>
                <w:szCs w:val="21"/>
              </w:rPr>
              <w:t>60天（自提交投标文件的截止之日起算）</w:t>
            </w:r>
          </w:p>
          <w:p w14:paraId="4A4F7031" w14:textId="77777777" w:rsidR="006A5060" w:rsidRDefault="00980D72">
            <w:pPr>
              <w:autoSpaceDE w:val="0"/>
              <w:autoSpaceDN w:val="0"/>
              <w:spacing w:line="360" w:lineRule="auto"/>
              <w:rPr>
                <w:rFonts w:ascii="宋体" w:hAnsi="宋体" w:cs="宋体"/>
                <w:szCs w:val="21"/>
              </w:rPr>
            </w:pPr>
            <w:r>
              <w:rPr>
                <w:rFonts w:ascii="宋体" w:hAnsi="宋体" w:cs="宋体" w:hint="eastAsia"/>
                <w:szCs w:val="21"/>
                <w:lang w:val="zh-CN"/>
              </w:rPr>
              <w:t>中标人投标有效期延至合同验收之日，</w:t>
            </w:r>
            <w:r>
              <w:rPr>
                <w:rFonts w:ascii="宋体" w:hAnsi="宋体" w:cs="宋体" w:hint="eastAsia"/>
                <w:szCs w:val="21"/>
              </w:rPr>
              <w:t>中标人全部合同义务履行完毕为止。</w:t>
            </w:r>
          </w:p>
        </w:tc>
      </w:tr>
      <w:tr w:rsidR="006A5060" w14:paraId="67F7AB44" w14:textId="77777777">
        <w:trPr>
          <w:trHeight w:val="504"/>
          <w:jc w:val="center"/>
        </w:trPr>
        <w:tc>
          <w:tcPr>
            <w:tcW w:w="963" w:type="dxa"/>
            <w:vAlign w:val="center"/>
          </w:tcPr>
          <w:p w14:paraId="7FA1F8CE"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11</w:t>
            </w:r>
          </w:p>
        </w:tc>
        <w:tc>
          <w:tcPr>
            <w:tcW w:w="1767" w:type="dxa"/>
            <w:vAlign w:val="center"/>
          </w:tcPr>
          <w:p w14:paraId="03D2FCA9" w14:textId="77777777" w:rsidR="006A5060" w:rsidRDefault="00980D72">
            <w:pPr>
              <w:autoSpaceDE w:val="0"/>
              <w:autoSpaceDN w:val="0"/>
              <w:spacing w:line="360" w:lineRule="auto"/>
              <w:jc w:val="center"/>
              <w:rPr>
                <w:rFonts w:ascii="宋体" w:hAnsi="宋体" w:cs="宋体"/>
                <w:bCs/>
                <w:szCs w:val="21"/>
                <w:lang w:val="zh-CN"/>
              </w:rPr>
            </w:pPr>
            <w:r>
              <w:rPr>
                <w:rFonts w:ascii="宋体" w:hAnsi="宋体" w:cs="宋体" w:hint="eastAsia"/>
                <w:bCs/>
                <w:szCs w:val="21"/>
                <w:lang w:val="zh-CN"/>
              </w:rPr>
              <w:t>中标人将本项目</w:t>
            </w:r>
            <w:r>
              <w:rPr>
                <w:rFonts w:ascii="宋体" w:hAnsi="宋体" w:cs="宋体" w:hint="eastAsia"/>
                <w:bCs/>
                <w:szCs w:val="21"/>
                <w:lang w:val="zh-CN"/>
              </w:rPr>
              <w:lastRenderedPageBreak/>
              <w:t>的非主体、非关键性工作分包</w:t>
            </w:r>
          </w:p>
        </w:tc>
        <w:tc>
          <w:tcPr>
            <w:tcW w:w="5932" w:type="dxa"/>
            <w:vAlign w:val="center"/>
          </w:tcPr>
          <w:p w14:paraId="5033A2C1" w14:textId="77777777" w:rsidR="006A5060" w:rsidRDefault="00980D72">
            <w:pPr>
              <w:autoSpaceDE w:val="0"/>
              <w:autoSpaceDN w:val="0"/>
              <w:spacing w:line="360" w:lineRule="auto"/>
              <w:rPr>
                <w:rFonts w:ascii="宋体" w:hAnsi="宋体" w:cs="宋体"/>
                <w:szCs w:val="21"/>
              </w:rPr>
            </w:pPr>
            <w:r>
              <w:rPr>
                <w:rFonts w:ascii="宋体" w:hAnsi="宋体" w:cs="宋体" w:hint="eastAsia"/>
                <w:szCs w:val="21"/>
              </w:rPr>
              <w:lastRenderedPageBreak/>
              <w:t>√</w:t>
            </w:r>
            <w:r>
              <w:rPr>
                <w:rFonts w:ascii="宋体" w:hAnsi="宋体" w:cs="宋体" w:hint="eastAsia"/>
                <w:bCs/>
                <w:szCs w:val="21"/>
                <w:lang w:val="zh-CN"/>
              </w:rPr>
              <w:t>不允许</w:t>
            </w:r>
            <w:r>
              <w:rPr>
                <w:rFonts w:ascii="宋体" w:hAnsi="宋体" w:cs="宋体" w:hint="eastAsia"/>
                <w:b/>
                <w:bCs/>
                <w:szCs w:val="21"/>
                <w:lang w:val="zh-CN"/>
              </w:rPr>
              <w:t>□</w:t>
            </w:r>
            <w:r>
              <w:rPr>
                <w:rFonts w:ascii="宋体" w:hAnsi="宋体" w:cs="宋体" w:hint="eastAsia"/>
                <w:szCs w:val="21"/>
              </w:rPr>
              <w:t>允许</w:t>
            </w:r>
          </w:p>
        </w:tc>
      </w:tr>
      <w:tr w:rsidR="006A5060" w14:paraId="573E90A3" w14:textId="77777777">
        <w:trPr>
          <w:trHeight w:val="747"/>
          <w:jc w:val="center"/>
        </w:trPr>
        <w:tc>
          <w:tcPr>
            <w:tcW w:w="963" w:type="dxa"/>
            <w:vAlign w:val="center"/>
          </w:tcPr>
          <w:p w14:paraId="237231C9"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12</w:t>
            </w:r>
          </w:p>
        </w:tc>
        <w:tc>
          <w:tcPr>
            <w:tcW w:w="1767" w:type="dxa"/>
            <w:vAlign w:val="center"/>
          </w:tcPr>
          <w:p w14:paraId="6EECBCF1" w14:textId="77777777" w:rsidR="006A5060" w:rsidRDefault="00980D72">
            <w:pPr>
              <w:autoSpaceDE w:val="0"/>
              <w:autoSpaceDN w:val="0"/>
              <w:spacing w:line="360" w:lineRule="auto"/>
              <w:jc w:val="center"/>
              <w:rPr>
                <w:rFonts w:ascii="宋体" w:hAnsi="宋体" w:cs="宋体"/>
                <w:bCs/>
                <w:szCs w:val="21"/>
                <w:lang w:val="zh-CN"/>
              </w:rPr>
            </w:pPr>
            <w:r>
              <w:rPr>
                <w:rFonts w:ascii="宋体" w:hAnsi="宋体" w:cs="宋体" w:hint="eastAsia"/>
                <w:bCs/>
                <w:szCs w:val="21"/>
                <w:lang w:val="zh-CN"/>
              </w:rPr>
              <w:t>投标截止及</w:t>
            </w:r>
          </w:p>
          <w:p w14:paraId="0B1949FD" w14:textId="77777777" w:rsidR="006A5060" w:rsidRDefault="00980D72">
            <w:pPr>
              <w:autoSpaceDE w:val="0"/>
              <w:autoSpaceDN w:val="0"/>
              <w:spacing w:line="360" w:lineRule="auto"/>
              <w:jc w:val="center"/>
              <w:rPr>
                <w:rFonts w:ascii="宋体" w:hAnsi="宋体" w:cs="宋体"/>
                <w:bCs/>
                <w:szCs w:val="21"/>
                <w:lang w:val="zh-CN"/>
              </w:rPr>
            </w:pPr>
            <w:r>
              <w:rPr>
                <w:rFonts w:ascii="宋体" w:hAnsi="宋体" w:cs="宋体" w:hint="eastAsia"/>
                <w:bCs/>
                <w:szCs w:val="21"/>
                <w:lang w:val="zh-CN"/>
              </w:rPr>
              <w:t>开标时间</w:t>
            </w:r>
          </w:p>
        </w:tc>
        <w:tc>
          <w:tcPr>
            <w:tcW w:w="5932" w:type="dxa"/>
            <w:vAlign w:val="center"/>
          </w:tcPr>
          <w:p w14:paraId="643819B1" w14:textId="77777777" w:rsidR="006A5060" w:rsidRDefault="00980D72" w:rsidP="00660BF4">
            <w:pPr>
              <w:autoSpaceDE w:val="0"/>
              <w:autoSpaceDN w:val="0"/>
              <w:spacing w:line="360" w:lineRule="auto"/>
              <w:rPr>
                <w:rFonts w:ascii="宋体" w:hAnsi="宋体" w:cs="宋体"/>
                <w:bCs/>
                <w:szCs w:val="21"/>
                <w:lang w:val="zh-CN"/>
              </w:rPr>
            </w:pPr>
            <w:r>
              <w:rPr>
                <w:rFonts w:ascii="宋体" w:hAnsi="宋体" w:cs="宋体" w:hint="eastAsia"/>
                <w:szCs w:val="21"/>
              </w:rPr>
              <w:t>2020年09月</w:t>
            </w:r>
            <w:r w:rsidR="00660BF4">
              <w:rPr>
                <w:rFonts w:ascii="宋体" w:hAnsi="宋体" w:cs="宋体" w:hint="eastAsia"/>
                <w:szCs w:val="21"/>
              </w:rPr>
              <w:t>30</w:t>
            </w:r>
            <w:r>
              <w:rPr>
                <w:rFonts w:ascii="宋体" w:hAnsi="宋体" w:cs="宋体" w:hint="eastAsia"/>
                <w:szCs w:val="21"/>
              </w:rPr>
              <w:t>日09 时00分整（北京时间）</w:t>
            </w:r>
          </w:p>
        </w:tc>
      </w:tr>
      <w:tr w:rsidR="006A5060" w14:paraId="0D46C200" w14:textId="77777777">
        <w:trPr>
          <w:trHeight w:val="504"/>
          <w:jc w:val="center"/>
        </w:trPr>
        <w:tc>
          <w:tcPr>
            <w:tcW w:w="963" w:type="dxa"/>
            <w:vAlign w:val="center"/>
          </w:tcPr>
          <w:p w14:paraId="163FA84A"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13</w:t>
            </w:r>
          </w:p>
        </w:tc>
        <w:tc>
          <w:tcPr>
            <w:tcW w:w="1767" w:type="dxa"/>
            <w:vAlign w:val="center"/>
          </w:tcPr>
          <w:p w14:paraId="2327E804"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递交投标文件</w:t>
            </w:r>
          </w:p>
          <w:p w14:paraId="4CFC9FB8"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及开标地点</w:t>
            </w:r>
          </w:p>
        </w:tc>
        <w:tc>
          <w:tcPr>
            <w:tcW w:w="5932" w:type="dxa"/>
            <w:vAlign w:val="center"/>
          </w:tcPr>
          <w:p w14:paraId="12882D83" w14:textId="77777777" w:rsidR="006A5060" w:rsidRDefault="00980D72">
            <w:pPr>
              <w:autoSpaceDE w:val="0"/>
              <w:autoSpaceDN w:val="0"/>
              <w:spacing w:line="360" w:lineRule="auto"/>
              <w:rPr>
                <w:rFonts w:ascii="宋体" w:hAnsi="宋体" w:cs="宋体"/>
                <w:bCs/>
                <w:szCs w:val="21"/>
                <w:lang w:val="zh-CN"/>
              </w:rPr>
            </w:pPr>
            <w:r>
              <w:rPr>
                <w:rFonts w:ascii="宋体" w:hAnsi="宋体" w:cs="宋体" w:hint="eastAsia"/>
                <w:szCs w:val="21"/>
              </w:rPr>
              <w:t>襄城县公共资源交易中心（襄城县</w:t>
            </w:r>
            <w:proofErr w:type="gramStart"/>
            <w:r>
              <w:rPr>
                <w:rFonts w:ascii="宋体" w:hAnsi="宋体" w:cs="宋体" w:hint="eastAsia"/>
                <w:szCs w:val="21"/>
              </w:rPr>
              <w:t>八七</w:t>
            </w:r>
            <w:proofErr w:type="gramEnd"/>
            <w:r>
              <w:rPr>
                <w:rFonts w:ascii="宋体" w:hAnsi="宋体" w:cs="宋体" w:hint="eastAsia"/>
                <w:szCs w:val="21"/>
              </w:rPr>
              <w:t>路东段电子产业园12楼第一开标室）（本项目采用</w:t>
            </w:r>
            <w:proofErr w:type="gramStart"/>
            <w:r>
              <w:rPr>
                <w:rFonts w:ascii="宋体" w:hAnsi="宋体" w:cs="宋体" w:hint="eastAsia"/>
                <w:szCs w:val="21"/>
              </w:rPr>
              <w:t>远程不</w:t>
            </w:r>
            <w:proofErr w:type="gramEnd"/>
            <w:r>
              <w:rPr>
                <w:rFonts w:ascii="宋体" w:hAnsi="宋体" w:cs="宋体" w:hint="eastAsia"/>
                <w:szCs w:val="21"/>
              </w:rPr>
              <w:t>见面开标，供应商无须到达现场）</w:t>
            </w:r>
          </w:p>
        </w:tc>
      </w:tr>
      <w:tr w:rsidR="006A5060" w14:paraId="58B585BF" w14:textId="77777777">
        <w:trPr>
          <w:trHeight w:val="504"/>
          <w:jc w:val="center"/>
        </w:trPr>
        <w:tc>
          <w:tcPr>
            <w:tcW w:w="963" w:type="dxa"/>
            <w:vAlign w:val="center"/>
          </w:tcPr>
          <w:p w14:paraId="6E8D3172"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14</w:t>
            </w:r>
          </w:p>
        </w:tc>
        <w:tc>
          <w:tcPr>
            <w:tcW w:w="1767" w:type="dxa"/>
            <w:vAlign w:val="center"/>
          </w:tcPr>
          <w:p w14:paraId="39AECC23" w14:textId="77777777" w:rsidR="006A5060" w:rsidRDefault="00980D72">
            <w:pPr>
              <w:autoSpaceDE w:val="0"/>
              <w:autoSpaceDN w:val="0"/>
              <w:spacing w:line="360" w:lineRule="auto"/>
              <w:jc w:val="center"/>
              <w:rPr>
                <w:rFonts w:ascii="宋体" w:hAnsi="宋体" w:cs="宋体"/>
                <w:bCs/>
                <w:szCs w:val="21"/>
                <w:lang w:val="zh-CN"/>
              </w:rPr>
            </w:pPr>
            <w:r>
              <w:rPr>
                <w:rFonts w:ascii="宋体" w:hAnsi="宋体" w:cs="宋体" w:hint="eastAsia"/>
                <w:szCs w:val="21"/>
              </w:rPr>
              <w:t>投标保证金</w:t>
            </w:r>
          </w:p>
        </w:tc>
        <w:tc>
          <w:tcPr>
            <w:tcW w:w="5932" w:type="dxa"/>
            <w:vAlign w:val="center"/>
          </w:tcPr>
          <w:p w14:paraId="01DA3FF2" w14:textId="77777777" w:rsidR="006A5060" w:rsidRDefault="00980D72">
            <w:pPr>
              <w:autoSpaceDE w:val="0"/>
              <w:autoSpaceDN w:val="0"/>
              <w:spacing w:line="360" w:lineRule="auto"/>
              <w:rPr>
                <w:rFonts w:ascii="宋体" w:hAnsi="宋体" w:cs="宋体"/>
                <w:szCs w:val="21"/>
              </w:rPr>
            </w:pPr>
            <w:r>
              <w:rPr>
                <w:rFonts w:ascii="宋体" w:hAnsi="宋体" w:cs="宋体" w:hint="eastAsia"/>
                <w:szCs w:val="21"/>
              </w:rPr>
              <w:t>本项目不收取。</w:t>
            </w:r>
          </w:p>
          <w:p w14:paraId="2CD3E99A" w14:textId="77777777" w:rsidR="006A5060" w:rsidRDefault="00980D72">
            <w:pPr>
              <w:autoSpaceDE w:val="0"/>
              <w:autoSpaceDN w:val="0"/>
              <w:spacing w:line="360" w:lineRule="auto"/>
              <w:rPr>
                <w:rFonts w:ascii="宋体" w:hAnsi="宋体" w:cs="宋体"/>
                <w:szCs w:val="21"/>
                <w:lang w:val="zh-CN"/>
              </w:rPr>
            </w:pPr>
            <w:r>
              <w:rPr>
                <w:rFonts w:ascii="宋体" w:hAnsi="宋体" w:cs="宋体" w:hint="eastAsia"/>
                <w:szCs w:val="21"/>
              </w:rPr>
              <w:t>投标人应提供投标承诺函。</w:t>
            </w:r>
          </w:p>
        </w:tc>
      </w:tr>
      <w:tr w:rsidR="006A5060" w14:paraId="2371CFD7" w14:textId="77777777">
        <w:trPr>
          <w:trHeight w:val="1485"/>
          <w:jc w:val="center"/>
        </w:trPr>
        <w:tc>
          <w:tcPr>
            <w:tcW w:w="963" w:type="dxa"/>
            <w:vAlign w:val="center"/>
          </w:tcPr>
          <w:p w14:paraId="46D8E832"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15</w:t>
            </w:r>
          </w:p>
        </w:tc>
        <w:tc>
          <w:tcPr>
            <w:tcW w:w="1767" w:type="dxa"/>
            <w:vAlign w:val="center"/>
          </w:tcPr>
          <w:p w14:paraId="0A50B104"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公告发布</w:t>
            </w:r>
          </w:p>
        </w:tc>
        <w:tc>
          <w:tcPr>
            <w:tcW w:w="5932" w:type="dxa"/>
            <w:vAlign w:val="center"/>
          </w:tcPr>
          <w:p w14:paraId="54A39AAD" w14:textId="77777777" w:rsidR="006A5060" w:rsidRDefault="00980D72">
            <w:pPr>
              <w:autoSpaceDE w:val="0"/>
              <w:autoSpaceDN w:val="0"/>
              <w:spacing w:line="360" w:lineRule="auto"/>
              <w:rPr>
                <w:rFonts w:ascii="宋体" w:hAnsi="宋体" w:cs="宋体"/>
                <w:bCs/>
                <w:szCs w:val="21"/>
                <w:lang w:val="zh-CN"/>
              </w:rPr>
            </w:pPr>
            <w:r>
              <w:rPr>
                <w:rFonts w:ascii="宋体" w:hAnsi="宋体" w:cs="宋体" w:hint="eastAsia"/>
                <w:szCs w:val="21"/>
              </w:rPr>
              <w:t>招标公告、中标公告、变更（更正）公告、现场勘察答复等相关信息同时在以下网站发布：《河南省政府采购网》、《许昌市政府采购网》、《全国公共资源交易平台（河南省·许昌市）》</w:t>
            </w:r>
          </w:p>
        </w:tc>
      </w:tr>
      <w:tr w:rsidR="006A5060" w14:paraId="3F9EDB7B" w14:textId="77777777">
        <w:trPr>
          <w:trHeight w:val="510"/>
          <w:jc w:val="center"/>
        </w:trPr>
        <w:tc>
          <w:tcPr>
            <w:tcW w:w="963" w:type="dxa"/>
            <w:vAlign w:val="center"/>
          </w:tcPr>
          <w:p w14:paraId="603F41A5"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16</w:t>
            </w:r>
          </w:p>
        </w:tc>
        <w:tc>
          <w:tcPr>
            <w:tcW w:w="1767" w:type="dxa"/>
            <w:vAlign w:val="center"/>
          </w:tcPr>
          <w:p w14:paraId="75C64F46"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采购人澄清或修改招标文件时间</w:t>
            </w:r>
          </w:p>
        </w:tc>
        <w:tc>
          <w:tcPr>
            <w:tcW w:w="5932" w:type="dxa"/>
            <w:vAlign w:val="center"/>
          </w:tcPr>
          <w:p w14:paraId="53DC25B1" w14:textId="77777777" w:rsidR="006A5060" w:rsidRDefault="00980D72">
            <w:pPr>
              <w:autoSpaceDE w:val="0"/>
              <w:autoSpaceDN w:val="0"/>
              <w:spacing w:line="360" w:lineRule="auto"/>
              <w:rPr>
                <w:rFonts w:ascii="宋体" w:hAnsi="宋体" w:cs="宋体"/>
                <w:bCs/>
                <w:szCs w:val="21"/>
                <w:lang w:val="zh-CN"/>
              </w:rPr>
            </w:pPr>
            <w:r>
              <w:rPr>
                <w:rFonts w:ascii="宋体" w:hAnsi="宋体" w:cs="宋体" w:hint="eastAsia"/>
                <w:bCs/>
                <w:szCs w:val="21"/>
                <w:lang w:val="zh-CN"/>
              </w:rPr>
              <w:t>投标截止时间15日前（</w:t>
            </w:r>
            <w:r>
              <w:rPr>
                <w:rFonts w:ascii="宋体" w:hAnsi="宋体" w:cs="宋体" w:hint="eastAsia"/>
                <w:szCs w:val="21"/>
                <w:lang w:val="zh-CN"/>
              </w:rPr>
              <w:t>澄清内容可能影响投标文件编制的）</w:t>
            </w:r>
          </w:p>
        </w:tc>
      </w:tr>
      <w:tr w:rsidR="006A5060" w14:paraId="2056A203" w14:textId="77777777">
        <w:trPr>
          <w:trHeight w:val="877"/>
          <w:jc w:val="center"/>
        </w:trPr>
        <w:tc>
          <w:tcPr>
            <w:tcW w:w="963" w:type="dxa"/>
            <w:vAlign w:val="center"/>
          </w:tcPr>
          <w:p w14:paraId="4C56D1E7"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17</w:t>
            </w:r>
          </w:p>
        </w:tc>
        <w:tc>
          <w:tcPr>
            <w:tcW w:w="1767" w:type="dxa"/>
            <w:vAlign w:val="center"/>
          </w:tcPr>
          <w:p w14:paraId="39BF6B0D"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投标人对采购文件质疑截止时间</w:t>
            </w:r>
          </w:p>
        </w:tc>
        <w:tc>
          <w:tcPr>
            <w:tcW w:w="5932" w:type="dxa"/>
            <w:vAlign w:val="center"/>
          </w:tcPr>
          <w:p w14:paraId="7F7AAD48" w14:textId="77777777" w:rsidR="006A5060" w:rsidRDefault="00980D72">
            <w:pPr>
              <w:autoSpaceDE w:val="0"/>
              <w:autoSpaceDN w:val="0"/>
              <w:spacing w:line="360" w:lineRule="auto"/>
              <w:rPr>
                <w:rFonts w:ascii="宋体" w:hAnsi="宋体" w:cs="宋体"/>
                <w:bCs/>
                <w:szCs w:val="21"/>
                <w:lang w:val="zh-CN"/>
              </w:rPr>
            </w:pPr>
            <w:r>
              <w:rPr>
                <w:rFonts w:ascii="宋体" w:hAnsi="宋体" w:cs="宋体" w:hint="eastAsia"/>
                <w:szCs w:val="21"/>
              </w:rPr>
              <w:t>招标公告期满之日起七个工作日</w:t>
            </w:r>
          </w:p>
        </w:tc>
      </w:tr>
      <w:tr w:rsidR="006A5060" w14:paraId="2846DC5F" w14:textId="77777777">
        <w:trPr>
          <w:trHeight w:val="510"/>
          <w:jc w:val="center"/>
        </w:trPr>
        <w:tc>
          <w:tcPr>
            <w:tcW w:w="963" w:type="dxa"/>
            <w:vAlign w:val="center"/>
          </w:tcPr>
          <w:p w14:paraId="3692147F"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18</w:t>
            </w:r>
          </w:p>
        </w:tc>
        <w:tc>
          <w:tcPr>
            <w:tcW w:w="1767" w:type="dxa"/>
            <w:vAlign w:val="center"/>
          </w:tcPr>
          <w:p w14:paraId="1D2929F3"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投标人对采购文件质疑截止时间</w:t>
            </w:r>
          </w:p>
        </w:tc>
        <w:tc>
          <w:tcPr>
            <w:tcW w:w="5932" w:type="dxa"/>
            <w:vAlign w:val="center"/>
          </w:tcPr>
          <w:p w14:paraId="4F3B12A3" w14:textId="77777777" w:rsidR="006A5060" w:rsidRDefault="00980D72">
            <w:pPr>
              <w:autoSpaceDE w:val="0"/>
              <w:autoSpaceDN w:val="0"/>
              <w:spacing w:line="360" w:lineRule="auto"/>
              <w:rPr>
                <w:rFonts w:ascii="宋体" w:hAnsi="宋体" w:cs="宋体"/>
                <w:bCs/>
                <w:szCs w:val="21"/>
                <w:lang w:val="zh-CN"/>
              </w:rPr>
            </w:pPr>
            <w:r>
              <w:rPr>
                <w:rFonts w:ascii="宋体" w:hAnsi="宋体" w:cs="宋体" w:hint="eastAsia"/>
                <w:szCs w:val="21"/>
              </w:rPr>
              <w:t>招标公告期满之日起七个工作日</w:t>
            </w:r>
          </w:p>
        </w:tc>
      </w:tr>
      <w:tr w:rsidR="006A5060" w14:paraId="02473DD8" w14:textId="77777777">
        <w:trPr>
          <w:trHeight w:val="510"/>
          <w:jc w:val="center"/>
        </w:trPr>
        <w:tc>
          <w:tcPr>
            <w:tcW w:w="963" w:type="dxa"/>
            <w:vAlign w:val="center"/>
          </w:tcPr>
          <w:p w14:paraId="4180E43B"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19</w:t>
            </w:r>
          </w:p>
        </w:tc>
        <w:tc>
          <w:tcPr>
            <w:tcW w:w="1767" w:type="dxa"/>
            <w:vAlign w:val="center"/>
          </w:tcPr>
          <w:p w14:paraId="08C07C5C"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投标文件份数</w:t>
            </w:r>
          </w:p>
        </w:tc>
        <w:tc>
          <w:tcPr>
            <w:tcW w:w="5932" w:type="dxa"/>
            <w:vAlign w:val="center"/>
          </w:tcPr>
          <w:p w14:paraId="5B6F8F7D" w14:textId="77777777" w:rsidR="006A5060" w:rsidRDefault="00660E44">
            <w:pPr>
              <w:autoSpaceDE w:val="0"/>
              <w:autoSpaceDN w:val="0"/>
              <w:spacing w:line="360" w:lineRule="auto"/>
              <w:rPr>
                <w:rFonts w:ascii="宋体" w:hAnsi="宋体" w:cs="宋体"/>
                <w:szCs w:val="21"/>
              </w:rPr>
            </w:pPr>
            <w:r>
              <w:rPr>
                <w:rFonts w:ascii="宋体" w:hAnsi="宋体" w:cs="宋体" w:hint="eastAsia"/>
                <w:szCs w:val="21"/>
              </w:rPr>
              <w:fldChar w:fldCharType="begin"/>
            </w:r>
            <w:r w:rsidR="00980D72">
              <w:rPr>
                <w:rFonts w:ascii="宋体" w:hAnsi="宋体" w:cs="宋体" w:hint="eastAsia"/>
                <w:szCs w:val="21"/>
              </w:rPr>
              <w:instrText>eq \o\ac(□,√)</w:instrText>
            </w:r>
            <w:r>
              <w:rPr>
                <w:rFonts w:ascii="宋体" w:hAnsi="宋体" w:cs="宋体" w:hint="eastAsia"/>
                <w:szCs w:val="21"/>
              </w:rPr>
              <w:fldChar w:fldCharType="end"/>
            </w:r>
            <w:r w:rsidR="00980D72">
              <w:rPr>
                <w:rFonts w:ascii="宋体" w:hAnsi="宋体" w:cs="宋体" w:hint="eastAsia"/>
                <w:szCs w:val="21"/>
              </w:rPr>
              <w:t>电子响应文件：成功上传至《全国公共资源交易平台（河南省·许昌市）》公共资源交易系统加密电子响应文件1份</w:t>
            </w:r>
            <w:r w:rsidR="00980D72">
              <w:rPr>
                <w:rFonts w:ascii="宋体" w:hAnsi="宋体" w:cs="宋体" w:hint="eastAsia"/>
                <w:szCs w:val="21"/>
                <w:lang w:val="zh-CN"/>
              </w:rPr>
              <w:t>（文件格式为： XXX公司XXX项目编号.file）。</w:t>
            </w:r>
          </w:p>
          <w:p w14:paraId="61E0A5D8" w14:textId="77777777" w:rsidR="006A5060" w:rsidRDefault="00980D72">
            <w:pPr>
              <w:autoSpaceDE w:val="0"/>
              <w:autoSpaceDN w:val="0"/>
              <w:spacing w:line="360" w:lineRule="auto"/>
              <w:rPr>
                <w:rFonts w:ascii="宋体" w:hAnsi="宋体" w:cs="宋体"/>
                <w:szCs w:val="21"/>
                <w:lang w:val="zh-CN"/>
              </w:rPr>
            </w:pPr>
            <w:r>
              <w:rPr>
                <w:rFonts w:ascii="宋体" w:hAnsi="宋体" w:cs="宋体" w:hint="eastAsia"/>
                <w:szCs w:val="21"/>
                <w:lang w:val="zh-CN"/>
              </w:rPr>
              <w:t>□</w:t>
            </w:r>
            <w:r>
              <w:rPr>
                <w:rFonts w:ascii="宋体" w:hAnsi="宋体" w:cs="宋体" w:hint="eastAsia"/>
                <w:szCs w:val="21"/>
              </w:rPr>
              <w:t>纸质响应文件：正本一份，副本一份。使用格式为“投标文件（供打印）.PDF”的文件</w:t>
            </w:r>
          </w:p>
        </w:tc>
      </w:tr>
      <w:tr w:rsidR="006A5060" w14:paraId="1345974C" w14:textId="77777777">
        <w:trPr>
          <w:trHeight w:val="510"/>
          <w:jc w:val="center"/>
        </w:trPr>
        <w:tc>
          <w:tcPr>
            <w:tcW w:w="963" w:type="dxa"/>
            <w:vAlign w:val="center"/>
          </w:tcPr>
          <w:p w14:paraId="021C29F1"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20</w:t>
            </w:r>
          </w:p>
        </w:tc>
        <w:tc>
          <w:tcPr>
            <w:tcW w:w="1767" w:type="dxa"/>
            <w:vAlign w:val="center"/>
          </w:tcPr>
          <w:p w14:paraId="0D81A4F3"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投标文件的签署盖章</w:t>
            </w:r>
          </w:p>
        </w:tc>
        <w:tc>
          <w:tcPr>
            <w:tcW w:w="5932" w:type="dxa"/>
            <w:vAlign w:val="center"/>
          </w:tcPr>
          <w:p w14:paraId="41A1B0B3" w14:textId="77777777" w:rsidR="006A5060" w:rsidRDefault="00660E44">
            <w:pPr>
              <w:autoSpaceDE w:val="0"/>
              <w:autoSpaceDN w:val="0"/>
              <w:spacing w:line="360" w:lineRule="auto"/>
              <w:rPr>
                <w:rFonts w:ascii="宋体" w:hAnsi="宋体" w:cs="宋体"/>
                <w:szCs w:val="21"/>
              </w:rPr>
            </w:pPr>
            <w:r>
              <w:rPr>
                <w:rFonts w:ascii="宋体" w:hAnsi="宋体" w:cs="宋体" w:hint="eastAsia"/>
                <w:szCs w:val="21"/>
              </w:rPr>
              <w:fldChar w:fldCharType="begin"/>
            </w:r>
            <w:r w:rsidR="00980D72">
              <w:rPr>
                <w:rFonts w:ascii="宋体" w:hAnsi="宋体" w:cs="宋体" w:hint="eastAsia"/>
                <w:szCs w:val="21"/>
              </w:rPr>
              <w:instrText xml:space="preserve"> eq \o\ac(□,√)</w:instrText>
            </w:r>
            <w:r>
              <w:rPr>
                <w:rFonts w:ascii="宋体" w:hAnsi="宋体" w:cs="宋体" w:hint="eastAsia"/>
                <w:szCs w:val="21"/>
              </w:rPr>
              <w:fldChar w:fldCharType="end"/>
            </w:r>
            <w:r w:rsidR="00980D72">
              <w:rPr>
                <w:rFonts w:ascii="宋体" w:hAnsi="宋体" w:cs="宋体" w:hint="eastAsia"/>
                <w:szCs w:val="21"/>
              </w:rPr>
              <w:t>电子投标文件：按招标文件要求加盖电子印章和法人电子印章。</w:t>
            </w:r>
          </w:p>
          <w:p w14:paraId="73049E9B" w14:textId="77777777" w:rsidR="006A5060" w:rsidRDefault="00660E44">
            <w:pPr>
              <w:autoSpaceDE w:val="0"/>
              <w:autoSpaceDN w:val="0"/>
              <w:spacing w:line="360" w:lineRule="auto"/>
              <w:rPr>
                <w:rFonts w:ascii="宋体" w:hAnsi="宋体" w:cs="宋体"/>
                <w:szCs w:val="21"/>
              </w:rPr>
            </w:pPr>
            <w:r>
              <w:rPr>
                <w:rFonts w:ascii="宋体" w:hAnsi="宋体" w:cs="宋体" w:hint="eastAsia"/>
                <w:szCs w:val="21"/>
              </w:rPr>
              <w:fldChar w:fldCharType="begin"/>
            </w:r>
            <w:r w:rsidR="00980D72">
              <w:rPr>
                <w:rFonts w:ascii="宋体" w:hAnsi="宋体" w:cs="宋体" w:hint="eastAsia"/>
                <w:szCs w:val="21"/>
              </w:rPr>
              <w:instrText xml:space="preserve"> eq \o\ac(□)</w:instrText>
            </w:r>
            <w:r>
              <w:rPr>
                <w:rFonts w:ascii="宋体" w:hAnsi="宋体" w:cs="宋体" w:hint="eastAsia"/>
                <w:szCs w:val="21"/>
              </w:rPr>
              <w:fldChar w:fldCharType="end"/>
            </w:r>
            <w:r w:rsidR="00980D72">
              <w:rPr>
                <w:rFonts w:ascii="宋体" w:hAnsi="宋体" w:cs="宋体" w:hint="eastAsia"/>
                <w:szCs w:val="21"/>
              </w:rPr>
              <w:t>纸质投标文件：投标文件封面加盖投标人公章（投标文件是指投标人电子投标文件制作完成后生成的后缀名为“.PDF”的文件打印的纸质投标文件）。</w:t>
            </w:r>
          </w:p>
        </w:tc>
      </w:tr>
      <w:tr w:rsidR="006A5060" w14:paraId="4A5F5400" w14:textId="77777777">
        <w:trPr>
          <w:trHeight w:val="510"/>
          <w:jc w:val="center"/>
        </w:trPr>
        <w:tc>
          <w:tcPr>
            <w:tcW w:w="963" w:type="dxa"/>
            <w:vAlign w:val="center"/>
          </w:tcPr>
          <w:p w14:paraId="6FCA032B"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lastRenderedPageBreak/>
              <w:t>21</w:t>
            </w:r>
          </w:p>
        </w:tc>
        <w:tc>
          <w:tcPr>
            <w:tcW w:w="1767" w:type="dxa"/>
            <w:vAlign w:val="center"/>
          </w:tcPr>
          <w:p w14:paraId="33E86A2E" w14:textId="77777777" w:rsidR="006A5060" w:rsidRDefault="00980D72">
            <w:pPr>
              <w:autoSpaceDE w:val="0"/>
              <w:autoSpaceDN w:val="0"/>
              <w:spacing w:line="360" w:lineRule="auto"/>
              <w:jc w:val="center"/>
              <w:rPr>
                <w:rFonts w:ascii="宋体" w:hAnsi="宋体" w:cs="宋体"/>
                <w:bCs/>
                <w:szCs w:val="21"/>
                <w:lang w:val="zh-CN"/>
              </w:rPr>
            </w:pPr>
            <w:r>
              <w:rPr>
                <w:rFonts w:ascii="宋体" w:hAnsi="宋体" w:cs="宋体" w:hint="eastAsia"/>
                <w:szCs w:val="21"/>
              </w:rPr>
              <w:t>评标方法</w:t>
            </w:r>
          </w:p>
        </w:tc>
        <w:tc>
          <w:tcPr>
            <w:tcW w:w="5932" w:type="dxa"/>
            <w:vAlign w:val="center"/>
          </w:tcPr>
          <w:p w14:paraId="763E2D5E" w14:textId="77777777" w:rsidR="006A5060" w:rsidRDefault="00980D72">
            <w:pPr>
              <w:autoSpaceDE w:val="0"/>
              <w:autoSpaceDN w:val="0"/>
              <w:spacing w:line="360" w:lineRule="auto"/>
              <w:rPr>
                <w:rFonts w:ascii="宋体" w:hAnsi="宋体" w:cs="宋体"/>
                <w:bCs/>
                <w:szCs w:val="21"/>
                <w:lang w:val="zh-CN"/>
              </w:rPr>
            </w:pPr>
            <w:r>
              <w:rPr>
                <w:rFonts w:ascii="宋体" w:hAnsi="宋体" w:cs="宋体" w:hint="eastAsia"/>
                <w:szCs w:val="21"/>
              </w:rPr>
              <w:t>√</w:t>
            </w:r>
            <w:r>
              <w:rPr>
                <w:rFonts w:ascii="宋体" w:hAnsi="宋体" w:cs="宋体" w:hint="eastAsia"/>
                <w:bCs/>
                <w:szCs w:val="21"/>
                <w:lang w:val="zh-CN"/>
              </w:rPr>
              <w:t>综合评分法</w:t>
            </w:r>
          </w:p>
        </w:tc>
      </w:tr>
      <w:tr w:rsidR="006A5060" w14:paraId="5990FBE5" w14:textId="77777777">
        <w:trPr>
          <w:trHeight w:val="897"/>
          <w:jc w:val="center"/>
        </w:trPr>
        <w:tc>
          <w:tcPr>
            <w:tcW w:w="963" w:type="dxa"/>
            <w:vAlign w:val="center"/>
          </w:tcPr>
          <w:p w14:paraId="462670B9"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22</w:t>
            </w:r>
          </w:p>
        </w:tc>
        <w:tc>
          <w:tcPr>
            <w:tcW w:w="1767" w:type="dxa"/>
            <w:vAlign w:val="center"/>
          </w:tcPr>
          <w:p w14:paraId="4BBF3230" w14:textId="77777777" w:rsidR="006A5060" w:rsidRDefault="00980D72">
            <w:pPr>
              <w:autoSpaceDE w:val="0"/>
              <w:autoSpaceDN w:val="0"/>
              <w:spacing w:line="360" w:lineRule="auto"/>
              <w:jc w:val="center"/>
              <w:rPr>
                <w:rFonts w:ascii="宋体" w:hAnsi="宋体" w:cs="宋体"/>
                <w:bCs/>
                <w:szCs w:val="21"/>
                <w:lang w:val="zh-CN"/>
              </w:rPr>
            </w:pPr>
            <w:r>
              <w:rPr>
                <w:rFonts w:ascii="宋体" w:hAnsi="宋体" w:cs="宋体" w:hint="eastAsia"/>
                <w:bCs/>
                <w:szCs w:val="21"/>
                <w:lang w:val="zh-CN"/>
              </w:rPr>
              <w:t>授权函</w:t>
            </w:r>
          </w:p>
        </w:tc>
        <w:tc>
          <w:tcPr>
            <w:tcW w:w="5932" w:type="dxa"/>
            <w:vAlign w:val="center"/>
          </w:tcPr>
          <w:p w14:paraId="00F53222" w14:textId="77777777" w:rsidR="006A5060" w:rsidRDefault="00980D72">
            <w:pPr>
              <w:autoSpaceDE w:val="0"/>
              <w:autoSpaceDN w:val="0"/>
              <w:spacing w:line="360" w:lineRule="auto"/>
              <w:rPr>
                <w:rFonts w:ascii="宋体" w:hAnsi="宋体" w:cs="宋体"/>
                <w:bCs/>
                <w:szCs w:val="21"/>
                <w:lang w:val="zh-CN"/>
              </w:rPr>
            </w:pPr>
            <w:r>
              <w:rPr>
                <w:rFonts w:ascii="宋体" w:hAnsi="宋体" w:cs="宋体" w:hint="eastAsia"/>
                <w:szCs w:val="21"/>
                <w:lang w:val="zh-CN"/>
              </w:rPr>
              <w:t>采购单位委派代表参加资格审查和评审委员会的，须向采购代理机构出具授权函。</w:t>
            </w:r>
          </w:p>
        </w:tc>
      </w:tr>
      <w:tr w:rsidR="006A5060" w14:paraId="082654CB" w14:textId="77777777">
        <w:trPr>
          <w:trHeight w:val="510"/>
          <w:jc w:val="center"/>
        </w:trPr>
        <w:tc>
          <w:tcPr>
            <w:tcW w:w="963" w:type="dxa"/>
            <w:vAlign w:val="center"/>
          </w:tcPr>
          <w:p w14:paraId="2A1C6D37"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23</w:t>
            </w:r>
          </w:p>
        </w:tc>
        <w:tc>
          <w:tcPr>
            <w:tcW w:w="1767" w:type="dxa"/>
            <w:vAlign w:val="center"/>
          </w:tcPr>
          <w:p w14:paraId="1F96A0F0" w14:textId="77777777" w:rsidR="006A5060" w:rsidRDefault="00980D72">
            <w:pPr>
              <w:spacing w:line="360" w:lineRule="auto"/>
              <w:jc w:val="center"/>
              <w:rPr>
                <w:rFonts w:ascii="宋体" w:hAnsi="宋体" w:cs="宋体"/>
                <w:szCs w:val="21"/>
              </w:rPr>
            </w:pPr>
            <w:r>
              <w:rPr>
                <w:rFonts w:ascii="宋体" w:hAnsi="宋体" w:cs="宋体" w:hint="eastAsia"/>
                <w:szCs w:val="21"/>
              </w:rPr>
              <w:t>是否授权评标委员会确定中标人</w:t>
            </w:r>
          </w:p>
        </w:tc>
        <w:tc>
          <w:tcPr>
            <w:tcW w:w="5932" w:type="dxa"/>
          </w:tcPr>
          <w:p w14:paraId="70A8D560" w14:textId="77777777" w:rsidR="006A5060" w:rsidRDefault="00980D72">
            <w:pPr>
              <w:spacing w:line="360" w:lineRule="auto"/>
              <w:rPr>
                <w:rFonts w:ascii="宋体" w:hAnsi="宋体" w:cs="宋体"/>
                <w:szCs w:val="21"/>
              </w:rPr>
            </w:pPr>
            <w:r>
              <w:rPr>
                <w:rFonts w:ascii="宋体" w:hAnsi="宋体" w:cs="宋体" w:hint="eastAsia"/>
                <w:szCs w:val="21"/>
              </w:rPr>
              <w:t>□是</w:t>
            </w:r>
          </w:p>
          <w:p w14:paraId="180EBAF0" w14:textId="77777777" w:rsidR="006A5060" w:rsidRDefault="00980D72">
            <w:pPr>
              <w:spacing w:line="360" w:lineRule="auto"/>
              <w:rPr>
                <w:rFonts w:ascii="宋体" w:hAnsi="宋体" w:cs="宋体"/>
                <w:szCs w:val="21"/>
              </w:rPr>
            </w:pPr>
            <w:r>
              <w:rPr>
                <w:rFonts w:ascii="宋体" w:hAnsi="宋体" w:cs="宋体" w:hint="eastAsia"/>
                <w:szCs w:val="21"/>
              </w:rPr>
              <w:t>√否，推荐的中标候选人数：推荐1-3名中标候选人。</w:t>
            </w:r>
          </w:p>
        </w:tc>
      </w:tr>
      <w:tr w:rsidR="006A5060" w14:paraId="737B1E55" w14:textId="77777777">
        <w:trPr>
          <w:trHeight w:val="510"/>
          <w:jc w:val="center"/>
        </w:trPr>
        <w:tc>
          <w:tcPr>
            <w:tcW w:w="963" w:type="dxa"/>
            <w:vAlign w:val="center"/>
          </w:tcPr>
          <w:p w14:paraId="418FADC9"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24</w:t>
            </w:r>
          </w:p>
        </w:tc>
        <w:tc>
          <w:tcPr>
            <w:tcW w:w="1767" w:type="dxa"/>
            <w:vAlign w:val="center"/>
          </w:tcPr>
          <w:p w14:paraId="400AE125"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履约保证金</w:t>
            </w:r>
          </w:p>
        </w:tc>
        <w:tc>
          <w:tcPr>
            <w:tcW w:w="5932" w:type="dxa"/>
            <w:vAlign w:val="center"/>
          </w:tcPr>
          <w:p w14:paraId="7C6C1C35" w14:textId="77777777" w:rsidR="006A5060" w:rsidRDefault="00980D72">
            <w:pPr>
              <w:autoSpaceDE w:val="0"/>
              <w:autoSpaceDN w:val="0"/>
              <w:spacing w:line="360" w:lineRule="auto"/>
              <w:rPr>
                <w:rFonts w:ascii="宋体" w:hAnsi="宋体" w:cs="宋体"/>
                <w:szCs w:val="21"/>
              </w:rPr>
            </w:pPr>
            <w:r>
              <w:rPr>
                <w:rFonts w:ascii="宋体" w:hAnsi="宋体" w:cs="宋体" w:hint="eastAsia"/>
                <w:szCs w:val="21"/>
              </w:rPr>
              <w:t>√无要求</w:t>
            </w:r>
          </w:p>
          <w:p w14:paraId="5A83204D" w14:textId="77777777" w:rsidR="006A5060" w:rsidRDefault="00980D72">
            <w:pPr>
              <w:autoSpaceDE w:val="0"/>
              <w:autoSpaceDN w:val="0"/>
              <w:spacing w:line="360" w:lineRule="auto"/>
              <w:rPr>
                <w:rFonts w:ascii="宋体" w:hAnsi="宋体" w:cs="宋体"/>
                <w:szCs w:val="21"/>
              </w:rPr>
            </w:pPr>
            <w:r>
              <w:rPr>
                <w:rFonts w:ascii="宋体" w:hAnsi="宋体" w:cs="宋体" w:hint="eastAsia"/>
                <w:szCs w:val="21"/>
              </w:rPr>
              <w:t>□要求提交。履约保证金的数额为合同金额的3%。中标人以支票、汇票、本票或者金融机构、担保机构出具的保函等非现金形式向采购人提交。</w:t>
            </w:r>
          </w:p>
        </w:tc>
      </w:tr>
      <w:tr w:rsidR="006A5060" w14:paraId="21D3C173" w14:textId="77777777">
        <w:trPr>
          <w:trHeight w:val="510"/>
          <w:jc w:val="center"/>
        </w:trPr>
        <w:tc>
          <w:tcPr>
            <w:tcW w:w="963" w:type="dxa"/>
            <w:vAlign w:val="center"/>
          </w:tcPr>
          <w:p w14:paraId="5547A674"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25</w:t>
            </w:r>
          </w:p>
        </w:tc>
        <w:tc>
          <w:tcPr>
            <w:tcW w:w="1767" w:type="dxa"/>
            <w:vAlign w:val="center"/>
          </w:tcPr>
          <w:p w14:paraId="38C9887B" w14:textId="77777777" w:rsidR="006A5060" w:rsidRDefault="00980D72">
            <w:pPr>
              <w:autoSpaceDE w:val="0"/>
              <w:autoSpaceDN w:val="0"/>
              <w:spacing w:line="360" w:lineRule="auto"/>
              <w:jc w:val="center"/>
              <w:rPr>
                <w:rFonts w:ascii="宋体" w:hAnsi="宋体" w:cs="宋体"/>
                <w:bCs/>
                <w:szCs w:val="21"/>
                <w:lang w:val="zh-CN"/>
              </w:rPr>
            </w:pPr>
            <w:r>
              <w:rPr>
                <w:rFonts w:ascii="宋体" w:hAnsi="宋体" w:cs="宋体" w:hint="eastAsia"/>
                <w:bCs/>
                <w:szCs w:val="21"/>
                <w:lang w:val="zh-CN"/>
              </w:rPr>
              <w:t>代理服务费</w:t>
            </w:r>
          </w:p>
        </w:tc>
        <w:tc>
          <w:tcPr>
            <w:tcW w:w="5932" w:type="dxa"/>
            <w:vAlign w:val="center"/>
          </w:tcPr>
          <w:p w14:paraId="2685B672" w14:textId="77777777" w:rsidR="006A5060" w:rsidRDefault="00980D72">
            <w:pPr>
              <w:autoSpaceDE w:val="0"/>
              <w:autoSpaceDN w:val="0"/>
              <w:spacing w:line="360" w:lineRule="auto"/>
              <w:contextualSpacing/>
              <w:rPr>
                <w:rFonts w:ascii="宋体" w:hAnsi="宋体" w:cs="宋体"/>
                <w:bCs/>
                <w:szCs w:val="21"/>
                <w:lang w:val="zh-CN"/>
              </w:rPr>
            </w:pPr>
            <w:r>
              <w:rPr>
                <w:rFonts w:ascii="宋体" w:hAnsi="宋体" w:cs="宋体" w:hint="eastAsia"/>
                <w:b/>
                <w:bCs/>
                <w:szCs w:val="21"/>
                <w:lang w:val="zh-CN"/>
              </w:rPr>
              <w:t>□</w:t>
            </w:r>
            <w:r>
              <w:rPr>
                <w:rFonts w:ascii="宋体" w:hAnsi="宋体" w:cs="宋体" w:hint="eastAsia"/>
                <w:bCs/>
                <w:szCs w:val="21"/>
                <w:lang w:val="zh-CN"/>
              </w:rPr>
              <w:t>不收取</w:t>
            </w:r>
          </w:p>
          <w:p w14:paraId="72B4EC22" w14:textId="77777777" w:rsidR="006A5060" w:rsidRDefault="00980D72">
            <w:pPr>
              <w:autoSpaceDE w:val="0"/>
              <w:autoSpaceDN w:val="0"/>
              <w:spacing w:line="360" w:lineRule="auto"/>
              <w:contextualSpacing/>
              <w:rPr>
                <w:rFonts w:ascii="宋体" w:hAnsi="宋体" w:cs="宋体"/>
                <w:bCs/>
                <w:szCs w:val="21"/>
                <w:lang w:val="zh-CN"/>
              </w:rPr>
            </w:pPr>
            <w:r>
              <w:rPr>
                <w:rFonts w:ascii="宋体" w:hAnsi="宋体" w:cs="宋体" w:hint="eastAsia"/>
                <w:szCs w:val="21"/>
              </w:rPr>
              <w:t>√</w:t>
            </w:r>
            <w:r>
              <w:rPr>
                <w:rFonts w:ascii="宋体" w:hAnsi="宋体" w:cs="宋体" w:hint="eastAsia"/>
                <w:bCs/>
                <w:szCs w:val="21"/>
                <w:lang w:val="zh-CN"/>
              </w:rPr>
              <w:t>收取中标人。</w:t>
            </w:r>
            <w:r>
              <w:rPr>
                <w:rFonts w:ascii="宋体" w:hAnsi="宋体" w:cs="宋体" w:hint="eastAsia"/>
                <w:b/>
                <w:bCs/>
                <w:szCs w:val="21"/>
                <w:lang w:val="zh-CN"/>
              </w:rPr>
              <w:t>□</w:t>
            </w:r>
            <w:r>
              <w:rPr>
                <w:rFonts w:ascii="宋体" w:hAnsi="宋体" w:cs="宋体" w:hint="eastAsia"/>
                <w:bCs/>
                <w:szCs w:val="21"/>
                <w:lang w:val="zh-CN"/>
              </w:rPr>
              <w:t>收</w:t>
            </w:r>
            <w:r>
              <w:rPr>
                <w:rFonts w:ascii="宋体" w:hAnsi="宋体" w:cs="宋体" w:hint="eastAsia"/>
                <w:szCs w:val="21"/>
              </w:rPr>
              <w:t>取采购人。收取标准:本项目招标代理费参考原</w:t>
            </w:r>
            <w:proofErr w:type="gramStart"/>
            <w:r>
              <w:rPr>
                <w:rFonts w:ascii="宋体" w:hAnsi="宋体" w:cs="宋体" w:hint="eastAsia"/>
                <w:szCs w:val="21"/>
              </w:rPr>
              <w:t>国家发改委</w:t>
            </w:r>
            <w:proofErr w:type="gramEnd"/>
            <w:r>
              <w:rPr>
                <w:rFonts w:ascii="宋体" w:hAnsi="宋体" w:cs="宋体" w:hint="eastAsia"/>
                <w:szCs w:val="21"/>
              </w:rPr>
              <w:t>【2002】1980号文和</w:t>
            </w:r>
            <w:proofErr w:type="gramStart"/>
            <w:r>
              <w:rPr>
                <w:rFonts w:ascii="宋体" w:hAnsi="宋体" w:cs="宋体" w:hint="eastAsia"/>
                <w:szCs w:val="21"/>
              </w:rPr>
              <w:t>发改价格</w:t>
            </w:r>
            <w:proofErr w:type="gramEnd"/>
            <w:r>
              <w:rPr>
                <w:rFonts w:ascii="宋体" w:hAnsi="宋体" w:cs="宋体" w:hint="eastAsia"/>
                <w:szCs w:val="21"/>
              </w:rPr>
              <w:t>[2015]299号</w:t>
            </w:r>
            <w:proofErr w:type="gramStart"/>
            <w:r>
              <w:rPr>
                <w:rFonts w:ascii="宋体" w:hAnsi="宋体" w:cs="宋体" w:hint="eastAsia"/>
                <w:szCs w:val="21"/>
              </w:rPr>
              <w:t>文相关</w:t>
            </w:r>
            <w:proofErr w:type="gramEnd"/>
            <w:r>
              <w:rPr>
                <w:rFonts w:ascii="宋体" w:hAnsi="宋体" w:cs="宋体" w:hint="eastAsia"/>
                <w:szCs w:val="21"/>
              </w:rPr>
              <w:t>要求招标代理服务收费标准及现行有关规定，招标代理费将向中标、成交供应商收取代理服务费。在公示期3日内以现金或</w:t>
            </w:r>
            <w:proofErr w:type="gramStart"/>
            <w:r>
              <w:rPr>
                <w:rFonts w:ascii="宋体" w:hAnsi="宋体" w:cs="宋体" w:hint="eastAsia"/>
                <w:szCs w:val="21"/>
              </w:rPr>
              <w:t>转帐</w:t>
            </w:r>
            <w:proofErr w:type="gramEnd"/>
            <w:r>
              <w:rPr>
                <w:rFonts w:ascii="宋体" w:hAnsi="宋体" w:cs="宋体" w:hint="eastAsia"/>
                <w:szCs w:val="21"/>
              </w:rPr>
              <w:t>的形式交纳；此费用由投标人综合考虑到投标报价中，不再单独列项。此项中标服务费费用为不含税金额。</w:t>
            </w:r>
          </w:p>
        </w:tc>
      </w:tr>
      <w:tr w:rsidR="006A5060" w14:paraId="27375F53" w14:textId="77777777">
        <w:trPr>
          <w:trHeight w:val="510"/>
          <w:jc w:val="center"/>
        </w:trPr>
        <w:tc>
          <w:tcPr>
            <w:tcW w:w="963" w:type="dxa"/>
            <w:vAlign w:val="center"/>
          </w:tcPr>
          <w:p w14:paraId="53B11E3C"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26</w:t>
            </w:r>
          </w:p>
        </w:tc>
        <w:tc>
          <w:tcPr>
            <w:tcW w:w="1767" w:type="dxa"/>
            <w:vAlign w:val="center"/>
          </w:tcPr>
          <w:p w14:paraId="4CE1CC3F" w14:textId="77777777" w:rsidR="006A5060" w:rsidRDefault="00980D72">
            <w:pPr>
              <w:autoSpaceDE w:val="0"/>
              <w:autoSpaceDN w:val="0"/>
              <w:spacing w:line="360" w:lineRule="auto"/>
              <w:jc w:val="center"/>
              <w:rPr>
                <w:rFonts w:ascii="宋体" w:hAnsi="宋体" w:cs="宋体"/>
                <w:bCs/>
                <w:szCs w:val="21"/>
                <w:lang w:val="zh-CN"/>
              </w:rPr>
            </w:pPr>
            <w:r>
              <w:rPr>
                <w:rFonts w:ascii="宋体" w:hAnsi="宋体" w:cs="宋体" w:hint="eastAsia"/>
                <w:bCs/>
                <w:szCs w:val="21"/>
                <w:lang w:val="zh-CN"/>
              </w:rPr>
              <w:t>电子化采购模式</w:t>
            </w:r>
          </w:p>
        </w:tc>
        <w:tc>
          <w:tcPr>
            <w:tcW w:w="5932" w:type="dxa"/>
            <w:vAlign w:val="center"/>
          </w:tcPr>
          <w:p w14:paraId="0D656EAC" w14:textId="77777777" w:rsidR="006A5060" w:rsidRDefault="00980D72">
            <w:pPr>
              <w:autoSpaceDE w:val="0"/>
              <w:autoSpaceDN w:val="0"/>
              <w:spacing w:line="360" w:lineRule="auto"/>
              <w:contextualSpacing/>
              <w:rPr>
                <w:rFonts w:ascii="宋体" w:hAnsi="宋体" w:cs="宋体"/>
                <w:szCs w:val="21"/>
                <w:lang w:val="zh-CN"/>
              </w:rPr>
            </w:pPr>
            <w:r>
              <w:rPr>
                <w:rFonts w:ascii="宋体" w:hAnsi="宋体" w:cs="宋体" w:hint="eastAsia"/>
                <w:szCs w:val="21"/>
              </w:rPr>
              <w:t>√</w:t>
            </w:r>
            <w:r>
              <w:rPr>
                <w:rFonts w:ascii="宋体" w:hAnsi="宋体" w:cs="宋体" w:hint="eastAsia"/>
                <w:bCs/>
                <w:szCs w:val="21"/>
                <w:lang w:val="zh-CN"/>
              </w:rPr>
              <w:t>是。</w:t>
            </w:r>
            <w:r>
              <w:rPr>
                <w:rFonts w:ascii="宋体" w:hAnsi="宋体" w:cs="宋体" w:hint="eastAsia"/>
                <w:szCs w:val="21"/>
                <w:lang w:val="zh-CN"/>
              </w:rPr>
              <w:t>投标人投标时须提供加密电子投标文件、备份文件（使用电子介质存储）、纸质投标文件。投标人资质、业绩、荣誉及相关人员证明材料等资料原件开标现场不再提供。</w:t>
            </w:r>
          </w:p>
          <w:p w14:paraId="0753718A" w14:textId="77777777" w:rsidR="006A5060" w:rsidRDefault="00980D72">
            <w:pPr>
              <w:autoSpaceDE w:val="0"/>
              <w:autoSpaceDN w:val="0"/>
              <w:spacing w:line="360" w:lineRule="auto"/>
              <w:contextualSpacing/>
              <w:rPr>
                <w:rFonts w:ascii="宋体" w:hAnsi="宋体" w:cs="宋体"/>
                <w:bCs/>
                <w:szCs w:val="21"/>
                <w:lang w:val="zh-CN"/>
              </w:rPr>
            </w:pPr>
            <w:r>
              <w:rPr>
                <w:rFonts w:ascii="宋体" w:hAnsi="宋体" w:cs="宋体" w:hint="eastAsia"/>
                <w:szCs w:val="21"/>
                <w:lang w:val="zh-CN"/>
              </w:rPr>
              <w:t>□否。投标人投标时须提供纸质投标文件。投标人资质、业绩、荣誉及相关人员证明材料等资料原件根据招标文件要求提供。</w:t>
            </w:r>
          </w:p>
        </w:tc>
      </w:tr>
      <w:tr w:rsidR="006A5060" w14:paraId="79729A82" w14:textId="77777777">
        <w:trPr>
          <w:trHeight w:val="510"/>
          <w:jc w:val="center"/>
        </w:trPr>
        <w:tc>
          <w:tcPr>
            <w:tcW w:w="963" w:type="dxa"/>
            <w:vAlign w:val="center"/>
          </w:tcPr>
          <w:p w14:paraId="1250C2BB"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27</w:t>
            </w:r>
          </w:p>
        </w:tc>
        <w:tc>
          <w:tcPr>
            <w:tcW w:w="1767" w:type="dxa"/>
            <w:vAlign w:val="center"/>
          </w:tcPr>
          <w:p w14:paraId="3F4B2FAA" w14:textId="77777777" w:rsidR="006A5060" w:rsidRDefault="00980D72">
            <w:pPr>
              <w:autoSpaceDE w:val="0"/>
              <w:autoSpaceDN w:val="0"/>
              <w:spacing w:line="360" w:lineRule="auto"/>
              <w:jc w:val="center"/>
              <w:rPr>
                <w:rFonts w:ascii="宋体" w:hAnsi="宋体" w:cs="宋体"/>
                <w:bCs/>
                <w:szCs w:val="21"/>
                <w:lang w:val="zh-CN"/>
              </w:rPr>
            </w:pPr>
            <w:r>
              <w:rPr>
                <w:rFonts w:ascii="宋体" w:hAnsi="宋体" w:cs="宋体" w:hint="eastAsia"/>
                <w:bCs/>
                <w:szCs w:val="21"/>
                <w:lang w:val="zh-CN"/>
              </w:rPr>
              <w:t>电子化采购模式</w:t>
            </w:r>
          </w:p>
        </w:tc>
        <w:tc>
          <w:tcPr>
            <w:tcW w:w="5932" w:type="dxa"/>
            <w:vAlign w:val="center"/>
          </w:tcPr>
          <w:p w14:paraId="42705B48" w14:textId="77777777" w:rsidR="006A5060" w:rsidRDefault="00660E44">
            <w:pPr>
              <w:autoSpaceDE w:val="0"/>
              <w:autoSpaceDN w:val="0"/>
              <w:spacing w:line="360" w:lineRule="auto"/>
              <w:contextualSpacing/>
              <w:rPr>
                <w:rFonts w:ascii="宋体" w:hAnsi="宋体" w:cs="宋体"/>
                <w:szCs w:val="21"/>
                <w:lang w:val="zh-CN"/>
              </w:rPr>
            </w:pPr>
            <w:r>
              <w:rPr>
                <w:rFonts w:ascii="宋体" w:hAnsi="宋体" w:cs="宋体" w:hint="eastAsia"/>
                <w:szCs w:val="21"/>
                <w:lang w:val="zh-CN"/>
              </w:rPr>
              <w:fldChar w:fldCharType="begin"/>
            </w:r>
            <w:r w:rsidR="00980D72">
              <w:rPr>
                <w:rFonts w:ascii="宋体" w:hAnsi="宋体" w:cs="宋体" w:hint="eastAsia"/>
                <w:szCs w:val="21"/>
                <w:lang w:val="zh-CN"/>
              </w:rPr>
              <w:instrText xml:space="preserve"> eq \o\ac(□,√)</w:instrText>
            </w:r>
            <w:r>
              <w:rPr>
                <w:rFonts w:ascii="宋体" w:hAnsi="宋体" w:cs="宋体" w:hint="eastAsia"/>
                <w:szCs w:val="21"/>
                <w:lang w:val="zh-CN"/>
              </w:rPr>
              <w:fldChar w:fldCharType="end"/>
            </w:r>
            <w:r w:rsidR="00980D72">
              <w:rPr>
                <w:rFonts w:ascii="宋体" w:hAnsi="宋体" w:cs="宋体" w:hint="eastAsia"/>
                <w:szCs w:val="21"/>
                <w:lang w:val="zh-CN"/>
              </w:rPr>
              <w:t>是。电子投标文件：成功上传至《全国公共资源交易平台（河南省·许昌市）》公共资源交易系统加密电子投标文件1份（文件格式为： XXX公司XXX项目编号.file）。</w:t>
            </w:r>
          </w:p>
          <w:p w14:paraId="6B6AC0C8" w14:textId="77777777" w:rsidR="006A5060" w:rsidRDefault="00980D72">
            <w:pPr>
              <w:autoSpaceDE w:val="0"/>
              <w:autoSpaceDN w:val="0"/>
              <w:spacing w:line="360" w:lineRule="auto"/>
              <w:contextualSpacing/>
              <w:rPr>
                <w:lang w:val="zh-CN"/>
              </w:rPr>
            </w:pPr>
            <w:r>
              <w:rPr>
                <w:rFonts w:ascii="宋体" w:hAnsi="宋体" w:cs="宋体" w:hint="eastAsia"/>
                <w:szCs w:val="21"/>
              </w:rPr>
              <w:t>注：中标供应商领取中标通知书时需向招标人提供纸质投标文件2套和电子投标文件1套（U盘存储）。</w:t>
            </w:r>
          </w:p>
        </w:tc>
      </w:tr>
      <w:tr w:rsidR="006A5060" w14:paraId="781F345B" w14:textId="77777777">
        <w:trPr>
          <w:trHeight w:val="510"/>
          <w:jc w:val="center"/>
        </w:trPr>
        <w:tc>
          <w:tcPr>
            <w:tcW w:w="963" w:type="dxa"/>
            <w:vAlign w:val="center"/>
          </w:tcPr>
          <w:p w14:paraId="3C9E761F"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28</w:t>
            </w:r>
          </w:p>
        </w:tc>
        <w:tc>
          <w:tcPr>
            <w:tcW w:w="1767" w:type="dxa"/>
            <w:vAlign w:val="center"/>
          </w:tcPr>
          <w:p w14:paraId="262657B5" w14:textId="77777777" w:rsidR="006A5060" w:rsidRDefault="00980D72">
            <w:pPr>
              <w:autoSpaceDE w:val="0"/>
              <w:autoSpaceDN w:val="0"/>
              <w:spacing w:line="360" w:lineRule="auto"/>
              <w:jc w:val="center"/>
              <w:rPr>
                <w:rFonts w:ascii="宋体" w:hAnsi="宋体" w:cs="宋体"/>
                <w:bCs/>
                <w:szCs w:val="21"/>
                <w:lang w:val="zh-CN"/>
              </w:rPr>
            </w:pPr>
            <w:r>
              <w:rPr>
                <w:rFonts w:ascii="宋体" w:hAnsi="宋体" w:cs="宋体" w:hint="eastAsia"/>
                <w:bCs/>
                <w:szCs w:val="21"/>
                <w:lang w:val="zh-CN"/>
              </w:rPr>
              <w:t>注意事项</w:t>
            </w:r>
          </w:p>
        </w:tc>
        <w:tc>
          <w:tcPr>
            <w:tcW w:w="5932" w:type="dxa"/>
            <w:vAlign w:val="center"/>
          </w:tcPr>
          <w:p w14:paraId="27FF896E" w14:textId="77777777" w:rsidR="006A5060" w:rsidRDefault="00980D72">
            <w:pPr>
              <w:spacing w:line="360" w:lineRule="auto"/>
              <w:rPr>
                <w:rFonts w:ascii="宋体" w:hAnsi="宋体" w:cs="宋体"/>
                <w:szCs w:val="21"/>
              </w:rPr>
            </w:pPr>
            <w:r>
              <w:rPr>
                <w:rFonts w:ascii="宋体" w:hAnsi="宋体" w:cs="宋体" w:hint="eastAsia"/>
                <w:szCs w:val="21"/>
              </w:rPr>
              <w:t>1.采购人在投标须知前附表规定的投标截止时间（开标时间）和地点公开开标，投标人的授权委托代理人必须准时参加开标</w:t>
            </w:r>
            <w:r>
              <w:rPr>
                <w:rFonts w:ascii="宋体" w:hAnsi="宋体" w:cs="宋体" w:hint="eastAsia"/>
                <w:szCs w:val="21"/>
              </w:rPr>
              <w:lastRenderedPageBreak/>
              <w:t>会议。</w:t>
            </w:r>
          </w:p>
          <w:p w14:paraId="1148102A" w14:textId="77777777" w:rsidR="006A5060" w:rsidRDefault="00980D72">
            <w:pPr>
              <w:spacing w:line="360" w:lineRule="auto"/>
              <w:rPr>
                <w:rFonts w:ascii="宋体" w:hAnsi="宋体" w:cs="宋体"/>
                <w:szCs w:val="21"/>
              </w:rPr>
            </w:pPr>
            <w:r>
              <w:rPr>
                <w:rFonts w:ascii="宋体" w:hAnsi="宋体" w:cs="宋体" w:hint="eastAsia"/>
                <w:szCs w:val="21"/>
              </w:rPr>
              <w:t>2.被委托代理人必须为本单位正式员工，提供近半年的社保缴纳证明。</w:t>
            </w:r>
          </w:p>
          <w:p w14:paraId="14A0CE83" w14:textId="77777777" w:rsidR="006A5060" w:rsidRDefault="00980D72">
            <w:pPr>
              <w:autoSpaceDE w:val="0"/>
              <w:autoSpaceDN w:val="0"/>
              <w:spacing w:line="360" w:lineRule="auto"/>
              <w:contextualSpacing/>
              <w:rPr>
                <w:rFonts w:ascii="宋体" w:hAnsi="宋体" w:cs="宋体"/>
                <w:b/>
                <w:szCs w:val="21"/>
                <w:lang w:val="zh-CN"/>
              </w:rPr>
            </w:pPr>
            <w:r>
              <w:rPr>
                <w:rFonts w:ascii="宋体" w:hAnsi="宋体" w:cs="宋体" w:hint="eastAsia"/>
                <w:szCs w:val="21"/>
              </w:rPr>
              <w:t>3.采购人有权对投标人所附其它相关材料进行核实查证，如发现中标企业存在弄虚作假情况的将取消其中标候选人资格。</w:t>
            </w:r>
          </w:p>
        </w:tc>
      </w:tr>
      <w:tr w:rsidR="006A5060" w14:paraId="512F741D" w14:textId="77777777">
        <w:trPr>
          <w:trHeight w:val="510"/>
          <w:jc w:val="center"/>
        </w:trPr>
        <w:tc>
          <w:tcPr>
            <w:tcW w:w="963" w:type="dxa"/>
            <w:vAlign w:val="center"/>
          </w:tcPr>
          <w:p w14:paraId="60286CCF"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lastRenderedPageBreak/>
              <w:t>29</w:t>
            </w:r>
          </w:p>
        </w:tc>
        <w:tc>
          <w:tcPr>
            <w:tcW w:w="1767" w:type="dxa"/>
            <w:vAlign w:val="center"/>
          </w:tcPr>
          <w:p w14:paraId="09E334D1" w14:textId="77777777" w:rsidR="006A5060" w:rsidRDefault="00980D72">
            <w:pPr>
              <w:spacing w:line="360" w:lineRule="auto"/>
              <w:jc w:val="center"/>
              <w:rPr>
                <w:rFonts w:ascii="宋体" w:hAnsi="宋体" w:cs="宋体"/>
                <w:szCs w:val="21"/>
                <w:lang w:val="zh-CN"/>
              </w:rPr>
            </w:pPr>
            <w:r>
              <w:rPr>
                <w:rFonts w:ascii="宋体" w:hAnsi="宋体" w:cs="宋体" w:hint="eastAsia"/>
                <w:szCs w:val="21"/>
                <w:lang w:val="zh-CN"/>
              </w:rPr>
              <w:t>知识产权</w:t>
            </w:r>
          </w:p>
        </w:tc>
        <w:tc>
          <w:tcPr>
            <w:tcW w:w="5932" w:type="dxa"/>
            <w:vAlign w:val="center"/>
          </w:tcPr>
          <w:p w14:paraId="6C6DF3D0" w14:textId="77777777" w:rsidR="006A5060" w:rsidRDefault="00980D72">
            <w:pPr>
              <w:spacing w:line="360" w:lineRule="auto"/>
              <w:rPr>
                <w:rFonts w:ascii="宋体" w:hAnsi="宋体" w:cs="宋体"/>
                <w:szCs w:val="21"/>
              </w:rPr>
            </w:pPr>
            <w:r>
              <w:rPr>
                <w:rFonts w:ascii="宋体" w:hAnsi="宋体" w:cs="宋体" w:hint="eastAsia"/>
                <w:szCs w:val="21"/>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p>
        </w:tc>
      </w:tr>
      <w:tr w:rsidR="006A5060" w14:paraId="14595190" w14:textId="77777777">
        <w:trPr>
          <w:trHeight w:val="510"/>
          <w:jc w:val="center"/>
        </w:trPr>
        <w:tc>
          <w:tcPr>
            <w:tcW w:w="963" w:type="dxa"/>
            <w:vAlign w:val="center"/>
          </w:tcPr>
          <w:p w14:paraId="248658A0"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30</w:t>
            </w:r>
          </w:p>
        </w:tc>
        <w:tc>
          <w:tcPr>
            <w:tcW w:w="1767" w:type="dxa"/>
            <w:vAlign w:val="center"/>
          </w:tcPr>
          <w:p w14:paraId="5102AEAB" w14:textId="77777777" w:rsidR="006A5060" w:rsidRDefault="00980D72">
            <w:pPr>
              <w:spacing w:line="360" w:lineRule="auto"/>
              <w:jc w:val="center"/>
              <w:rPr>
                <w:rFonts w:ascii="宋体" w:hAnsi="宋体" w:cs="宋体"/>
                <w:szCs w:val="21"/>
                <w:lang w:val="zh-CN"/>
              </w:rPr>
            </w:pPr>
            <w:r>
              <w:rPr>
                <w:rFonts w:ascii="宋体" w:hAnsi="宋体" w:cs="宋体" w:hint="eastAsia"/>
                <w:szCs w:val="21"/>
                <w:lang w:val="zh-CN"/>
              </w:rPr>
              <w:t>投标费用</w:t>
            </w:r>
          </w:p>
        </w:tc>
        <w:tc>
          <w:tcPr>
            <w:tcW w:w="5932" w:type="dxa"/>
            <w:vAlign w:val="center"/>
          </w:tcPr>
          <w:p w14:paraId="6EF3A6F7" w14:textId="77777777" w:rsidR="006A5060" w:rsidRDefault="00980D72">
            <w:pPr>
              <w:spacing w:line="360" w:lineRule="auto"/>
              <w:rPr>
                <w:rFonts w:ascii="宋体" w:hAnsi="宋体" w:cs="宋体"/>
                <w:szCs w:val="21"/>
              </w:rPr>
            </w:pPr>
            <w:r>
              <w:rPr>
                <w:rFonts w:ascii="宋体" w:hAnsi="宋体" w:cs="宋体" w:hint="eastAsia"/>
                <w:szCs w:val="21"/>
                <w:lang w:val="zh-CN"/>
              </w:rPr>
              <w:t>供应商应自行承担参加投标活动有关的全部费用，招标人和招招标代理机构在任何情况下均无义务和责任承担上述费用。</w:t>
            </w:r>
          </w:p>
        </w:tc>
      </w:tr>
      <w:tr w:rsidR="006A5060" w14:paraId="300BC761" w14:textId="77777777">
        <w:trPr>
          <w:trHeight w:val="510"/>
          <w:jc w:val="center"/>
        </w:trPr>
        <w:tc>
          <w:tcPr>
            <w:tcW w:w="963" w:type="dxa"/>
            <w:vAlign w:val="center"/>
          </w:tcPr>
          <w:p w14:paraId="419AB04B"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31</w:t>
            </w:r>
          </w:p>
        </w:tc>
        <w:tc>
          <w:tcPr>
            <w:tcW w:w="1767" w:type="dxa"/>
            <w:vAlign w:val="center"/>
          </w:tcPr>
          <w:p w14:paraId="666A02D0" w14:textId="77777777" w:rsidR="006A5060" w:rsidRDefault="00980D72">
            <w:pPr>
              <w:spacing w:line="360" w:lineRule="auto"/>
              <w:jc w:val="center"/>
              <w:rPr>
                <w:rFonts w:ascii="宋体" w:hAnsi="宋体" w:cs="宋体"/>
                <w:szCs w:val="21"/>
                <w:lang w:val="zh-CN"/>
              </w:rPr>
            </w:pPr>
            <w:r>
              <w:rPr>
                <w:rFonts w:ascii="宋体" w:hAnsi="宋体" w:cs="宋体" w:hint="eastAsia"/>
                <w:szCs w:val="21"/>
                <w:lang w:val="zh-CN"/>
              </w:rPr>
              <w:t>纪律和监督</w:t>
            </w:r>
          </w:p>
        </w:tc>
        <w:tc>
          <w:tcPr>
            <w:tcW w:w="5932" w:type="dxa"/>
            <w:vAlign w:val="center"/>
          </w:tcPr>
          <w:p w14:paraId="0BFAD00A" w14:textId="77777777" w:rsidR="006A5060" w:rsidRDefault="00980D72">
            <w:pPr>
              <w:spacing w:line="360" w:lineRule="auto"/>
              <w:rPr>
                <w:rFonts w:ascii="宋体" w:hAnsi="宋体" w:cs="宋体"/>
                <w:szCs w:val="21"/>
              </w:rPr>
            </w:pPr>
            <w:r>
              <w:rPr>
                <w:rFonts w:ascii="宋体" w:hAnsi="宋体" w:cs="宋体" w:hint="eastAsia"/>
                <w:szCs w:val="21"/>
                <w:lang w:val="zh-CN"/>
              </w:rPr>
              <w:t>采购人不得泄漏招标投标活动中应当保密的情况和资料，不得与供应商串通损害国家利益、社会公共利益或者他人合法权益。</w:t>
            </w:r>
          </w:p>
        </w:tc>
      </w:tr>
      <w:tr w:rsidR="006A5060" w14:paraId="3F586328" w14:textId="77777777">
        <w:trPr>
          <w:trHeight w:val="510"/>
          <w:jc w:val="center"/>
        </w:trPr>
        <w:tc>
          <w:tcPr>
            <w:tcW w:w="963" w:type="dxa"/>
            <w:vAlign w:val="center"/>
          </w:tcPr>
          <w:p w14:paraId="4EECB379"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32</w:t>
            </w:r>
          </w:p>
        </w:tc>
        <w:tc>
          <w:tcPr>
            <w:tcW w:w="1767" w:type="dxa"/>
            <w:vAlign w:val="center"/>
          </w:tcPr>
          <w:p w14:paraId="69ADFDA0" w14:textId="77777777" w:rsidR="006A5060" w:rsidRDefault="00980D72">
            <w:pPr>
              <w:spacing w:line="360" w:lineRule="auto"/>
              <w:jc w:val="center"/>
              <w:rPr>
                <w:rFonts w:ascii="宋体" w:hAnsi="宋体" w:cs="宋体"/>
                <w:szCs w:val="21"/>
                <w:lang w:val="zh-CN"/>
              </w:rPr>
            </w:pPr>
            <w:r>
              <w:rPr>
                <w:rFonts w:ascii="宋体" w:hAnsi="宋体" w:cs="宋体" w:hint="eastAsia"/>
                <w:szCs w:val="21"/>
                <w:lang w:val="zh-CN"/>
              </w:rPr>
              <w:t>特别提示</w:t>
            </w:r>
          </w:p>
        </w:tc>
        <w:tc>
          <w:tcPr>
            <w:tcW w:w="5932" w:type="dxa"/>
            <w:vAlign w:val="center"/>
          </w:tcPr>
          <w:p w14:paraId="52E7C6B4" w14:textId="77777777" w:rsidR="006A5060" w:rsidRDefault="00980D72">
            <w:pPr>
              <w:spacing w:line="360" w:lineRule="auto"/>
              <w:rPr>
                <w:rFonts w:ascii="宋体" w:hAnsi="宋体" w:cs="宋体"/>
                <w:szCs w:val="21"/>
                <w:lang w:val="zh-CN"/>
              </w:rPr>
            </w:pPr>
            <w:r>
              <w:rPr>
                <w:rFonts w:ascii="宋体" w:hAnsi="宋体" w:cs="宋体" w:hint="eastAsia"/>
                <w:szCs w:val="21"/>
              </w:rPr>
              <w:t>1、</w:t>
            </w:r>
            <w:r>
              <w:rPr>
                <w:rFonts w:ascii="宋体" w:hAnsi="宋体" w:cs="宋体" w:hint="eastAsia"/>
                <w:szCs w:val="21"/>
                <w:lang w:val="zh-CN"/>
              </w:rPr>
              <w:t>按照《关于推进全流程电子化交易和在线监管工作有关问题的通知》（许公管办[2019]3号）规定：</w:t>
            </w:r>
          </w:p>
          <w:p w14:paraId="20BED098" w14:textId="77777777" w:rsidR="006A5060" w:rsidRDefault="00980D72">
            <w:pPr>
              <w:spacing w:line="360" w:lineRule="auto"/>
              <w:rPr>
                <w:rFonts w:ascii="宋体" w:hAnsi="宋体" w:cs="宋体"/>
                <w:szCs w:val="21"/>
                <w:lang w:val="zh-CN"/>
              </w:rPr>
            </w:pPr>
            <w:r>
              <w:rPr>
                <w:rFonts w:ascii="宋体" w:hAnsi="宋体" w:cs="宋体" w:hint="eastAsia"/>
                <w:szCs w:val="21"/>
                <w:lang w:val="zh-CN"/>
              </w:rPr>
              <w:t>不同供应商电子投标文件制作硬件特征码（网卡MAC地址、CPU序号、硬盘序列号等）均一致时，视为‘不同投标人的投标文件由同一单位或者个人编制’或‘不同投标人委托同一单位或者个人办理响应事宜’，其投标无效。</w:t>
            </w:r>
          </w:p>
          <w:p w14:paraId="53550B98" w14:textId="77777777" w:rsidR="006A5060" w:rsidRDefault="00980D72">
            <w:pPr>
              <w:spacing w:line="360" w:lineRule="auto"/>
              <w:rPr>
                <w:rFonts w:ascii="宋体" w:hAnsi="宋体" w:cs="宋体"/>
                <w:szCs w:val="21"/>
                <w:lang w:val="zh-CN"/>
              </w:rPr>
            </w:pPr>
            <w:r>
              <w:rPr>
                <w:rFonts w:ascii="宋体" w:hAnsi="宋体" w:cs="宋体" w:hint="eastAsia"/>
                <w:szCs w:val="21"/>
                <w:lang w:val="zh-CN"/>
              </w:rPr>
              <w:t>评审专家应严格按照要求查看“硬件特征码”相关信息并进行评审，在评审报告中显示“不同投标人电子投标文件制作硬件特征码”是否雷同的分析及判定结果。</w:t>
            </w:r>
          </w:p>
          <w:p w14:paraId="00AA9ECA" w14:textId="77777777" w:rsidR="006A5060" w:rsidRDefault="00980D72">
            <w:pPr>
              <w:spacing w:line="360" w:lineRule="auto"/>
              <w:rPr>
                <w:rFonts w:ascii="宋体" w:hAnsi="宋体" w:cs="宋体"/>
                <w:szCs w:val="21"/>
                <w:lang w:val="zh-CN"/>
              </w:rPr>
            </w:pPr>
            <w:r>
              <w:rPr>
                <w:rFonts w:ascii="宋体" w:hAnsi="宋体" w:cs="宋体" w:hint="eastAsia"/>
                <w:szCs w:val="21"/>
                <w:lang w:val="zh-CN"/>
              </w:rPr>
              <w:t>2、投标人必须认真阅读招标文件中所有的事项、格式、条款和采购需求等。投标人没有按照招标文件要求提交全部资料，或者投标文件没有对招标文件在各方面做出实质性响应的可能导致其投标无效或被拒绝。</w:t>
            </w:r>
          </w:p>
          <w:p w14:paraId="2C9A5352" w14:textId="77777777" w:rsidR="006A5060" w:rsidRDefault="00980D72">
            <w:pPr>
              <w:spacing w:line="360" w:lineRule="auto"/>
              <w:rPr>
                <w:rFonts w:ascii="宋体" w:hAnsi="宋体" w:cs="宋体"/>
                <w:szCs w:val="21"/>
                <w:lang w:val="zh-CN"/>
              </w:rPr>
            </w:pPr>
            <w:r>
              <w:rPr>
                <w:rFonts w:ascii="宋体" w:hAnsi="宋体" w:cs="宋体" w:hint="eastAsia"/>
                <w:szCs w:val="21"/>
                <w:lang w:val="zh-CN"/>
              </w:rPr>
              <w:t>3、投标人需提前熟悉招标文件相关事项及《许昌市不见面开</w:t>
            </w:r>
            <w:r>
              <w:rPr>
                <w:rFonts w:ascii="宋体" w:hAnsi="宋体" w:cs="宋体" w:hint="eastAsia"/>
                <w:szCs w:val="21"/>
                <w:lang w:val="zh-CN"/>
              </w:rPr>
              <w:lastRenderedPageBreak/>
              <w:t>标操作手册》，并设置不见面开标浏览器（设置流程详见《许昌市不见面开标操作手册》）。</w:t>
            </w:r>
          </w:p>
          <w:p w14:paraId="377B4383" w14:textId="77777777" w:rsidR="006A5060" w:rsidRDefault="00980D72">
            <w:pPr>
              <w:spacing w:line="360" w:lineRule="auto"/>
              <w:rPr>
                <w:rFonts w:ascii="宋体" w:hAnsi="宋体" w:cs="宋体"/>
                <w:szCs w:val="21"/>
                <w:lang w:val="zh-CN"/>
              </w:rPr>
            </w:pPr>
            <w:r>
              <w:rPr>
                <w:rFonts w:ascii="宋体" w:hAnsi="宋体" w:cs="宋体" w:hint="eastAsia"/>
                <w:szCs w:val="21"/>
                <w:lang w:val="zh-CN"/>
              </w:rPr>
              <w:t>4、投标人上传、解密投标文件需使用同一个CA数字证书，需确保用于解密的CA数字证书在有效期内、可正常使用，并在规定时间内完成电子投标文件解密。评标时仅以成功上传、解密的投标文件为准。</w:t>
            </w:r>
          </w:p>
          <w:p w14:paraId="0ED9CBF3" w14:textId="77777777" w:rsidR="006A5060" w:rsidRDefault="00980D72">
            <w:pPr>
              <w:spacing w:line="360" w:lineRule="auto"/>
              <w:rPr>
                <w:rFonts w:ascii="宋体" w:hAnsi="宋体" w:cs="宋体"/>
                <w:szCs w:val="21"/>
                <w:lang w:val="zh-CN"/>
              </w:rPr>
            </w:pPr>
            <w:r>
              <w:rPr>
                <w:rFonts w:ascii="宋体" w:hAnsi="宋体" w:cs="宋体" w:hint="eastAsia"/>
                <w:szCs w:val="21"/>
                <w:lang w:val="zh-CN"/>
              </w:rPr>
              <w:t>5、对开标过程有关内容有异议（质疑）的，投标人可在本项目的不见面开标大厅通过“文字互动”功能或“新增质疑”处提出异议（质疑），招标人（代理机构）及时进行线上答复。</w:t>
            </w:r>
          </w:p>
          <w:p w14:paraId="5471F2DB" w14:textId="77777777" w:rsidR="006A5060" w:rsidRDefault="00980D72">
            <w:pPr>
              <w:spacing w:line="360" w:lineRule="auto"/>
              <w:rPr>
                <w:rFonts w:ascii="宋体" w:hAnsi="宋体" w:cs="宋体"/>
                <w:szCs w:val="21"/>
                <w:lang w:val="zh-CN"/>
              </w:rPr>
            </w:pPr>
            <w:r>
              <w:rPr>
                <w:rFonts w:ascii="宋体" w:hAnsi="宋体" w:cs="宋体" w:hint="eastAsia"/>
                <w:szCs w:val="21"/>
                <w:lang w:val="zh-CN"/>
              </w:rPr>
              <w:t>不见面开标活动结束时，投标人应在《开标记录表》上进行电子签章，未进行电子签章的视为对开标结果无异议。</w:t>
            </w:r>
          </w:p>
          <w:p w14:paraId="327EA3A3" w14:textId="77777777" w:rsidR="006A5060" w:rsidRDefault="00980D72">
            <w:pPr>
              <w:spacing w:line="360" w:lineRule="auto"/>
              <w:rPr>
                <w:rFonts w:ascii="宋体" w:hAnsi="宋体" w:cs="宋体"/>
                <w:szCs w:val="21"/>
                <w:lang w:val="zh-CN"/>
              </w:rPr>
            </w:pPr>
            <w:r>
              <w:rPr>
                <w:rFonts w:ascii="宋体" w:hAnsi="宋体" w:cs="宋体" w:hint="eastAsia"/>
                <w:szCs w:val="21"/>
                <w:lang w:val="zh-CN"/>
              </w:rPr>
              <w:t>6、从参与项目交易开始至项目交易活动结束止，投标（响应）人应时</w:t>
            </w:r>
            <w:proofErr w:type="gramStart"/>
            <w:r>
              <w:rPr>
                <w:rFonts w:ascii="宋体" w:hAnsi="宋体" w:cs="宋体" w:hint="eastAsia"/>
                <w:szCs w:val="21"/>
                <w:lang w:val="zh-CN"/>
              </w:rPr>
              <w:t>刻关注</w:t>
            </w:r>
            <w:proofErr w:type="gramEnd"/>
            <w:r>
              <w:rPr>
                <w:rFonts w:ascii="宋体" w:hAnsi="宋体" w:cs="宋体" w:hint="eastAsia"/>
                <w:szCs w:val="21"/>
                <w:lang w:val="zh-CN"/>
              </w:rPr>
              <w:t>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w:t>
            </w:r>
            <w:proofErr w:type="gramStart"/>
            <w:r>
              <w:rPr>
                <w:rFonts w:ascii="宋体" w:hAnsi="宋体" w:cs="宋体" w:hint="eastAsia"/>
                <w:szCs w:val="21"/>
                <w:lang w:val="zh-CN"/>
              </w:rPr>
              <w:t>自系统</w:t>
            </w:r>
            <w:proofErr w:type="gramEnd"/>
            <w:r>
              <w:rPr>
                <w:rFonts w:ascii="宋体" w:hAnsi="宋体" w:cs="宋体" w:hint="eastAsia"/>
                <w:szCs w:val="21"/>
                <w:lang w:val="zh-CN"/>
              </w:rPr>
              <w:t>发起30分钟内做出）等重要信息的，后果由投标（响应）人自行承担。</w:t>
            </w:r>
          </w:p>
        </w:tc>
      </w:tr>
      <w:tr w:rsidR="006A5060" w14:paraId="32F71C8E" w14:textId="77777777">
        <w:trPr>
          <w:trHeight w:val="510"/>
          <w:jc w:val="center"/>
        </w:trPr>
        <w:tc>
          <w:tcPr>
            <w:tcW w:w="963" w:type="dxa"/>
            <w:vAlign w:val="center"/>
          </w:tcPr>
          <w:p w14:paraId="3CE0BF30"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lastRenderedPageBreak/>
              <w:t>33</w:t>
            </w:r>
          </w:p>
        </w:tc>
        <w:tc>
          <w:tcPr>
            <w:tcW w:w="1767" w:type="dxa"/>
            <w:vAlign w:val="center"/>
          </w:tcPr>
          <w:p w14:paraId="15135D1F" w14:textId="77777777" w:rsidR="006A5060" w:rsidRDefault="00980D72">
            <w:pPr>
              <w:autoSpaceDE w:val="0"/>
              <w:autoSpaceDN w:val="0"/>
              <w:spacing w:line="360" w:lineRule="auto"/>
              <w:jc w:val="center"/>
              <w:rPr>
                <w:rFonts w:ascii="宋体" w:hAnsi="宋体" w:cs="宋体"/>
                <w:bCs/>
                <w:szCs w:val="21"/>
                <w:lang w:val="zh-CN"/>
              </w:rPr>
            </w:pPr>
            <w:r>
              <w:rPr>
                <w:rFonts w:ascii="宋体" w:hAnsi="宋体" w:cs="宋体" w:hint="eastAsia"/>
                <w:bCs/>
                <w:szCs w:val="21"/>
                <w:lang w:val="zh-CN"/>
              </w:rPr>
              <w:t>质疑</w:t>
            </w:r>
          </w:p>
        </w:tc>
        <w:tc>
          <w:tcPr>
            <w:tcW w:w="5932" w:type="dxa"/>
            <w:vAlign w:val="center"/>
          </w:tcPr>
          <w:p w14:paraId="22E82915" w14:textId="77777777" w:rsidR="006A5060" w:rsidRDefault="00980D72">
            <w:pPr>
              <w:autoSpaceDE w:val="0"/>
              <w:autoSpaceDN w:val="0"/>
              <w:spacing w:line="360" w:lineRule="auto"/>
              <w:ind w:firstLineChars="100" w:firstLine="210"/>
              <w:contextualSpacing/>
              <w:rPr>
                <w:rFonts w:ascii="宋体" w:hAnsi="宋体" w:cs="宋体"/>
                <w:szCs w:val="21"/>
                <w:lang w:val="zh-CN"/>
              </w:rPr>
            </w:pPr>
            <w:r>
              <w:rPr>
                <w:rFonts w:ascii="宋体" w:hAnsi="宋体" w:cs="宋体" w:hint="eastAsia"/>
                <w:szCs w:val="21"/>
                <w:lang w:val="zh-CN"/>
              </w:rPr>
              <w:t>供应商对采购文件、评标结果有质疑的,应在法定质疑期内一次性提出针对同一采购程序环节的质疑。</w:t>
            </w:r>
          </w:p>
          <w:p w14:paraId="3F7CD4A9" w14:textId="77777777" w:rsidR="006A5060" w:rsidRDefault="00980D72">
            <w:pPr>
              <w:autoSpaceDE w:val="0"/>
              <w:autoSpaceDN w:val="0"/>
              <w:spacing w:line="360" w:lineRule="auto"/>
              <w:ind w:firstLineChars="100" w:firstLine="210"/>
              <w:contextualSpacing/>
              <w:rPr>
                <w:rFonts w:ascii="宋体" w:hAnsi="宋体" w:cs="宋体"/>
                <w:szCs w:val="21"/>
                <w:lang w:val="zh-CN"/>
              </w:rPr>
            </w:pPr>
            <w:r>
              <w:rPr>
                <w:rFonts w:ascii="宋体" w:hAnsi="宋体" w:cs="宋体" w:hint="eastAsia"/>
                <w:szCs w:val="21"/>
                <w:lang w:val="zh-CN"/>
              </w:rPr>
              <w:t>提出质疑的供应商（以下简称质疑供应商）应当是参与所质疑项目采购活动的供应商（已下载招标文件）,办理人员应为法人或授权委托代理人；未按照要求提交者将不予受理；</w:t>
            </w:r>
          </w:p>
        </w:tc>
      </w:tr>
      <w:tr w:rsidR="006A5060" w14:paraId="710A72D6" w14:textId="77777777">
        <w:trPr>
          <w:trHeight w:val="510"/>
          <w:jc w:val="center"/>
        </w:trPr>
        <w:tc>
          <w:tcPr>
            <w:tcW w:w="963" w:type="dxa"/>
            <w:vAlign w:val="center"/>
          </w:tcPr>
          <w:p w14:paraId="4D0F402A"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34</w:t>
            </w:r>
          </w:p>
        </w:tc>
        <w:tc>
          <w:tcPr>
            <w:tcW w:w="1767" w:type="dxa"/>
            <w:vAlign w:val="center"/>
          </w:tcPr>
          <w:p w14:paraId="5D1D5729" w14:textId="77777777" w:rsidR="006A5060" w:rsidRDefault="00980D72">
            <w:pPr>
              <w:pStyle w:val="TableParagraph"/>
              <w:spacing w:before="156"/>
              <w:ind w:right="240"/>
              <w:rPr>
                <w:sz w:val="21"/>
                <w:szCs w:val="21"/>
                <w:lang w:eastAsia="zh-CN"/>
              </w:rPr>
            </w:pPr>
            <w:r>
              <w:rPr>
                <w:rFonts w:hint="eastAsia"/>
                <w:sz w:val="21"/>
                <w:szCs w:val="21"/>
                <w:lang w:val="zh-CN" w:eastAsia="zh-CN"/>
              </w:rPr>
              <w:t>投标人不能存在下列情形</w:t>
            </w:r>
          </w:p>
        </w:tc>
        <w:tc>
          <w:tcPr>
            <w:tcW w:w="5932" w:type="dxa"/>
          </w:tcPr>
          <w:p w14:paraId="49A599CF" w14:textId="77777777" w:rsidR="006A5060" w:rsidRDefault="00980D72">
            <w:pPr>
              <w:autoSpaceDE w:val="0"/>
              <w:autoSpaceDN w:val="0"/>
              <w:spacing w:line="360" w:lineRule="auto"/>
              <w:ind w:firstLineChars="100" w:firstLine="210"/>
              <w:contextualSpacing/>
              <w:rPr>
                <w:rFonts w:ascii="宋体" w:hAnsi="宋体" w:cs="宋体"/>
                <w:szCs w:val="21"/>
                <w:lang w:val="zh-CN"/>
              </w:rPr>
            </w:pPr>
            <w:r>
              <w:rPr>
                <w:rFonts w:ascii="宋体" w:hAnsi="宋体" w:cs="宋体" w:hint="eastAsia"/>
                <w:szCs w:val="21"/>
                <w:lang w:val="zh-CN"/>
              </w:rPr>
              <w:t>如对招标文件有异议，已经在投标截止时间届满前依法进行维权救济，不存在对招标文件及招标程序有异议的同时又参加投标以求侥幸中标或者为实现其他非法目的的行为。</w:t>
            </w:r>
          </w:p>
        </w:tc>
      </w:tr>
      <w:tr w:rsidR="006A5060" w14:paraId="074C6EBE" w14:textId="77777777">
        <w:trPr>
          <w:trHeight w:val="510"/>
          <w:jc w:val="center"/>
        </w:trPr>
        <w:tc>
          <w:tcPr>
            <w:tcW w:w="963" w:type="dxa"/>
            <w:vAlign w:val="center"/>
          </w:tcPr>
          <w:p w14:paraId="38E47760" w14:textId="77777777" w:rsidR="006A5060" w:rsidRDefault="00980D72">
            <w:pPr>
              <w:autoSpaceDE w:val="0"/>
              <w:autoSpaceDN w:val="0"/>
              <w:spacing w:line="360" w:lineRule="auto"/>
              <w:jc w:val="center"/>
              <w:rPr>
                <w:rFonts w:ascii="宋体" w:hAnsi="宋体" w:cs="宋体"/>
                <w:szCs w:val="21"/>
              </w:rPr>
            </w:pPr>
            <w:r>
              <w:rPr>
                <w:rFonts w:ascii="宋体" w:hAnsi="宋体" w:cs="宋体" w:hint="eastAsia"/>
                <w:szCs w:val="21"/>
              </w:rPr>
              <w:t>35</w:t>
            </w:r>
          </w:p>
        </w:tc>
        <w:tc>
          <w:tcPr>
            <w:tcW w:w="1767" w:type="dxa"/>
            <w:vAlign w:val="center"/>
          </w:tcPr>
          <w:p w14:paraId="2FC46CA0" w14:textId="77777777" w:rsidR="006A5060" w:rsidRDefault="00980D72">
            <w:pPr>
              <w:autoSpaceDE w:val="0"/>
              <w:autoSpaceDN w:val="0"/>
              <w:spacing w:line="360" w:lineRule="auto"/>
              <w:jc w:val="center"/>
              <w:rPr>
                <w:rFonts w:ascii="宋体" w:hAnsi="宋体" w:cs="宋体"/>
                <w:bCs/>
                <w:szCs w:val="21"/>
                <w:lang w:val="zh-CN"/>
              </w:rPr>
            </w:pPr>
            <w:r>
              <w:rPr>
                <w:rFonts w:ascii="宋体" w:hAnsi="宋体" w:cs="宋体" w:hint="eastAsia"/>
                <w:bCs/>
                <w:szCs w:val="21"/>
                <w:lang w:val="zh-CN"/>
              </w:rPr>
              <w:t>解释权</w:t>
            </w:r>
          </w:p>
        </w:tc>
        <w:tc>
          <w:tcPr>
            <w:tcW w:w="5932" w:type="dxa"/>
            <w:vAlign w:val="center"/>
          </w:tcPr>
          <w:p w14:paraId="1D880C4C" w14:textId="77777777" w:rsidR="006A5060" w:rsidRDefault="00980D72">
            <w:pPr>
              <w:autoSpaceDE w:val="0"/>
              <w:autoSpaceDN w:val="0"/>
              <w:spacing w:line="360" w:lineRule="auto"/>
              <w:ind w:firstLineChars="100" w:firstLine="210"/>
              <w:contextualSpacing/>
              <w:rPr>
                <w:rFonts w:ascii="宋体" w:hAnsi="宋体" w:cs="宋体"/>
                <w:szCs w:val="21"/>
                <w:lang w:val="zh-CN"/>
              </w:rPr>
            </w:pPr>
            <w:r>
              <w:rPr>
                <w:rFonts w:ascii="宋体" w:hAnsi="宋体" w:cs="宋体" w:hint="eastAsia"/>
                <w:szCs w:val="21"/>
                <w:lang w:val="zh-CN"/>
              </w:rPr>
              <w:t>构成本招标文件的各个组成文件应互为解释，互为说明；如有不明确或不一致，构成合同文件组成内容的，以合同文件约</w:t>
            </w:r>
            <w:r>
              <w:rPr>
                <w:rFonts w:ascii="宋体" w:hAnsi="宋体" w:cs="宋体" w:hint="eastAsia"/>
                <w:szCs w:val="21"/>
                <w:lang w:val="zh-CN"/>
              </w:rPr>
              <w:lastRenderedPageBreak/>
              <w:t>定内容为准，且以专用合同条款约定的合同文件优先顺序解释；除招标文件中有特别规定外，仅适用于招标投标阶段的规定，按招标公告（投标邀请书）、投标人须知、评标办法、投标文件格式的先后顺序解释；同</w:t>
            </w:r>
            <w:proofErr w:type="gramStart"/>
            <w:r>
              <w:rPr>
                <w:rFonts w:ascii="宋体" w:hAnsi="宋体" w:cs="宋体" w:hint="eastAsia"/>
                <w:szCs w:val="21"/>
                <w:lang w:val="zh-CN"/>
              </w:rPr>
              <w:t>一组成</w:t>
            </w:r>
            <w:proofErr w:type="gramEnd"/>
            <w:r>
              <w:rPr>
                <w:rFonts w:ascii="宋体" w:hAnsi="宋体" w:cs="宋体" w:hint="eastAsia"/>
                <w:szCs w:val="21"/>
                <w:lang w:val="zh-CN"/>
              </w:rPr>
              <w:t>文件中就同一事项的规定或约定不一致的，以编排顺序在后者为准；同</w:t>
            </w:r>
            <w:proofErr w:type="gramStart"/>
            <w:r>
              <w:rPr>
                <w:rFonts w:ascii="宋体" w:hAnsi="宋体" w:cs="宋体" w:hint="eastAsia"/>
                <w:szCs w:val="21"/>
                <w:lang w:val="zh-CN"/>
              </w:rPr>
              <w:t>一组成</w:t>
            </w:r>
            <w:proofErr w:type="gramEnd"/>
            <w:r>
              <w:rPr>
                <w:rFonts w:ascii="宋体" w:hAnsi="宋体" w:cs="宋体" w:hint="eastAsia"/>
                <w:szCs w:val="21"/>
                <w:lang w:val="zh-CN"/>
              </w:rPr>
              <w:t>文件不同版本之间有不一致的，以形成时间在后者为准。按本款前述规定仍不能形成结论的，由采购人负责解释。</w:t>
            </w:r>
          </w:p>
        </w:tc>
      </w:tr>
      <w:tr w:rsidR="006A5060" w14:paraId="555B5242" w14:textId="77777777">
        <w:trPr>
          <w:trHeight w:val="510"/>
          <w:jc w:val="center"/>
        </w:trPr>
        <w:tc>
          <w:tcPr>
            <w:tcW w:w="963" w:type="dxa"/>
            <w:vAlign w:val="center"/>
          </w:tcPr>
          <w:p w14:paraId="1A412C2B" w14:textId="77777777" w:rsidR="006A5060" w:rsidRDefault="00980D72">
            <w:pPr>
              <w:autoSpaceDE w:val="0"/>
              <w:autoSpaceDN w:val="0"/>
              <w:spacing w:line="360" w:lineRule="auto"/>
              <w:jc w:val="center"/>
              <w:rPr>
                <w:rFonts w:ascii="宋体" w:hAnsi="宋体" w:cs="宋体"/>
                <w:b/>
                <w:szCs w:val="21"/>
              </w:rPr>
            </w:pPr>
            <w:r>
              <w:rPr>
                <w:rFonts w:ascii="宋体" w:hAnsi="宋体" w:cs="宋体" w:hint="eastAsia"/>
                <w:b/>
                <w:szCs w:val="21"/>
              </w:rPr>
              <w:lastRenderedPageBreak/>
              <w:t>36</w:t>
            </w:r>
          </w:p>
        </w:tc>
        <w:tc>
          <w:tcPr>
            <w:tcW w:w="1767" w:type="dxa"/>
            <w:vAlign w:val="center"/>
          </w:tcPr>
          <w:p w14:paraId="5148297D" w14:textId="77777777" w:rsidR="006A5060" w:rsidRDefault="00980D72">
            <w:pPr>
              <w:autoSpaceDE w:val="0"/>
              <w:autoSpaceDN w:val="0"/>
              <w:spacing w:line="360" w:lineRule="auto"/>
              <w:jc w:val="center"/>
              <w:rPr>
                <w:rFonts w:ascii="宋体" w:hAnsi="宋体" w:cs="宋体"/>
                <w:b/>
                <w:bCs/>
                <w:szCs w:val="21"/>
                <w:lang w:val="zh-CN"/>
              </w:rPr>
            </w:pPr>
            <w:r>
              <w:rPr>
                <w:rFonts w:ascii="宋体" w:hAnsi="宋体" w:cs="宋体" w:hint="eastAsia"/>
                <w:b/>
                <w:bCs/>
                <w:szCs w:val="21"/>
                <w:lang w:val="zh-CN"/>
              </w:rPr>
              <w:t>文件费缴纳账号</w:t>
            </w:r>
          </w:p>
        </w:tc>
        <w:tc>
          <w:tcPr>
            <w:tcW w:w="5932" w:type="dxa"/>
            <w:vAlign w:val="center"/>
          </w:tcPr>
          <w:p w14:paraId="586C7F45" w14:textId="77777777" w:rsidR="006A5060" w:rsidRDefault="00980D72">
            <w:pPr>
              <w:autoSpaceDE w:val="0"/>
              <w:autoSpaceDN w:val="0"/>
              <w:spacing w:line="360" w:lineRule="auto"/>
              <w:contextualSpacing/>
              <w:rPr>
                <w:rFonts w:ascii="宋体" w:hAnsi="宋体" w:cs="宋体"/>
                <w:szCs w:val="21"/>
                <w:lang w:val="zh-CN"/>
              </w:rPr>
            </w:pPr>
            <w:r>
              <w:rPr>
                <w:rFonts w:ascii="宋体" w:hAnsi="宋体" w:cs="宋体" w:hint="eastAsia"/>
                <w:szCs w:val="21"/>
                <w:lang w:val="zh-CN"/>
              </w:rPr>
              <w:t>开标</w:t>
            </w:r>
            <w:proofErr w:type="gramStart"/>
            <w:r>
              <w:rPr>
                <w:rFonts w:ascii="宋体" w:hAnsi="宋体" w:cs="宋体" w:hint="eastAsia"/>
                <w:szCs w:val="21"/>
                <w:lang w:val="zh-CN"/>
              </w:rPr>
              <w:t>前扫码</w:t>
            </w:r>
            <w:proofErr w:type="gramEnd"/>
            <w:r>
              <w:rPr>
                <w:rFonts w:ascii="宋体" w:hAnsi="宋体" w:cs="宋体" w:hint="eastAsia"/>
                <w:szCs w:val="21"/>
                <w:lang w:val="zh-CN"/>
              </w:rPr>
              <w:t>支付，请备注“襄财</w:t>
            </w:r>
            <w:r>
              <w:rPr>
                <w:rFonts w:ascii="宋体" w:hAnsi="宋体" w:cs="宋体" w:hint="eastAsia"/>
                <w:szCs w:val="21"/>
              </w:rPr>
              <w:t>32+公司简称</w:t>
            </w:r>
            <w:r>
              <w:rPr>
                <w:rFonts w:ascii="宋体" w:hAnsi="宋体" w:cs="宋体" w:hint="eastAsia"/>
                <w:szCs w:val="21"/>
                <w:lang w:val="zh-CN"/>
              </w:rPr>
              <w:t>”</w:t>
            </w:r>
          </w:p>
        </w:tc>
      </w:tr>
    </w:tbl>
    <w:p w14:paraId="2B6F7FCD" w14:textId="77777777" w:rsidR="006A5060" w:rsidRDefault="006A5060">
      <w:pPr>
        <w:widowControl w:val="0"/>
        <w:tabs>
          <w:tab w:val="left" w:pos="1260"/>
        </w:tabs>
        <w:adjustRightInd w:val="0"/>
        <w:snapToGrid w:val="0"/>
        <w:spacing w:line="360" w:lineRule="auto"/>
        <w:rPr>
          <w:rStyle w:val="NormalCharacter"/>
          <w:rFonts w:asciiTheme="minorEastAsia" w:eastAsiaTheme="minorEastAsia" w:hAnsiTheme="minorEastAsia"/>
          <w:b/>
          <w:kern w:val="0"/>
          <w:sz w:val="36"/>
          <w:szCs w:val="36"/>
        </w:rPr>
      </w:pPr>
    </w:p>
    <w:p w14:paraId="6F869C6F" w14:textId="77777777" w:rsidR="006A5060" w:rsidRDefault="00980D72">
      <w:pPr>
        <w:widowControl w:val="0"/>
        <w:tabs>
          <w:tab w:val="left" w:pos="1260"/>
        </w:tabs>
        <w:adjustRightInd w:val="0"/>
        <w:snapToGrid w:val="0"/>
        <w:spacing w:line="360" w:lineRule="auto"/>
        <w:jc w:val="center"/>
        <w:rPr>
          <w:rStyle w:val="NormalCharacter"/>
          <w:rFonts w:asciiTheme="minorEastAsia" w:eastAsiaTheme="minorEastAsia" w:hAnsiTheme="minorEastAsia"/>
          <w:b/>
          <w:kern w:val="0"/>
          <w:sz w:val="36"/>
          <w:szCs w:val="36"/>
        </w:rPr>
      </w:pPr>
      <w:r>
        <w:rPr>
          <w:rStyle w:val="NormalCharacter"/>
          <w:rFonts w:asciiTheme="minorEastAsia" w:eastAsiaTheme="minorEastAsia" w:hAnsiTheme="minorEastAsia" w:hint="eastAsia"/>
          <w:b/>
          <w:noProof/>
          <w:kern w:val="0"/>
          <w:sz w:val="36"/>
          <w:szCs w:val="36"/>
        </w:rPr>
        <w:drawing>
          <wp:inline distT="0" distB="0" distL="114300" distR="114300" wp14:anchorId="4CB05461" wp14:editId="23A1E2BC">
            <wp:extent cx="2542540" cy="3282950"/>
            <wp:effectExtent l="0" t="0" r="2540" b="8890"/>
            <wp:docPr id="3" name="图片 3" descr="655caf8eaf07ca06e8ac9f0c99128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55caf8eaf07ca06e8ac9f0c99128eb"/>
                    <pic:cNvPicPr>
                      <a:picLocks noChangeAspect="1"/>
                    </pic:cNvPicPr>
                  </pic:nvPicPr>
                  <pic:blipFill>
                    <a:blip r:embed="rId10"/>
                    <a:stretch>
                      <a:fillRect/>
                    </a:stretch>
                  </pic:blipFill>
                  <pic:spPr>
                    <a:xfrm>
                      <a:off x="0" y="0"/>
                      <a:ext cx="2542540" cy="3282950"/>
                    </a:xfrm>
                    <a:prstGeom prst="rect">
                      <a:avLst/>
                    </a:prstGeom>
                  </pic:spPr>
                </pic:pic>
              </a:graphicData>
            </a:graphic>
          </wp:inline>
        </w:drawing>
      </w:r>
    </w:p>
    <w:p w14:paraId="1A2C3AAC" w14:textId="77777777" w:rsidR="006A5060" w:rsidRDefault="00980D72">
      <w:pPr>
        <w:pageBreakBefore/>
        <w:widowControl w:val="0"/>
        <w:tabs>
          <w:tab w:val="left" w:pos="7095"/>
        </w:tabs>
        <w:adjustRightInd w:val="0"/>
        <w:snapToGrid w:val="0"/>
        <w:spacing w:line="360" w:lineRule="auto"/>
        <w:jc w:val="center"/>
        <w:outlineLvl w:val="0"/>
        <w:rPr>
          <w:rStyle w:val="NormalCharacter"/>
          <w:rFonts w:asciiTheme="minorEastAsia" w:eastAsiaTheme="minorEastAsia" w:hAnsiTheme="minorEastAsia"/>
          <w:b/>
          <w:kern w:val="0"/>
          <w:sz w:val="36"/>
          <w:szCs w:val="36"/>
        </w:rPr>
      </w:pPr>
      <w:r>
        <w:rPr>
          <w:rStyle w:val="NormalCharacter"/>
          <w:rFonts w:asciiTheme="minorEastAsia" w:eastAsiaTheme="minorEastAsia" w:hAnsiTheme="minorEastAsia"/>
          <w:b/>
          <w:kern w:val="0"/>
          <w:sz w:val="36"/>
          <w:szCs w:val="36"/>
        </w:rPr>
        <w:lastRenderedPageBreak/>
        <w:t>第四章投标人须知</w:t>
      </w:r>
    </w:p>
    <w:p w14:paraId="2DD3A523" w14:textId="77777777" w:rsidR="006A5060" w:rsidRDefault="00980D72">
      <w:pPr>
        <w:widowControl w:val="0"/>
        <w:tabs>
          <w:tab w:val="left" w:pos="1260"/>
        </w:tabs>
        <w:adjustRightInd w:val="0"/>
        <w:snapToGrid w:val="0"/>
        <w:spacing w:line="360" w:lineRule="auto"/>
        <w:jc w:val="center"/>
        <w:rPr>
          <w:rStyle w:val="NormalCharacter"/>
          <w:rFonts w:asciiTheme="minorEastAsia" w:eastAsiaTheme="minorEastAsia" w:hAnsiTheme="minorEastAsia"/>
          <w:b/>
          <w:kern w:val="0"/>
          <w:sz w:val="28"/>
          <w:szCs w:val="28"/>
        </w:rPr>
      </w:pPr>
      <w:r>
        <w:rPr>
          <w:rStyle w:val="NormalCharacter"/>
          <w:rFonts w:asciiTheme="minorEastAsia" w:eastAsiaTheme="minorEastAsia" w:hAnsiTheme="minorEastAsia"/>
          <w:b/>
          <w:kern w:val="0"/>
          <w:sz w:val="28"/>
          <w:szCs w:val="28"/>
        </w:rPr>
        <w:t>一、概念释义</w:t>
      </w:r>
    </w:p>
    <w:p w14:paraId="2B730296" w14:textId="77777777" w:rsidR="006A5060" w:rsidRDefault="00980D72">
      <w:pPr>
        <w:widowControl w:val="0"/>
        <w:adjustRightInd w:val="0"/>
        <w:snapToGrid w:val="0"/>
        <w:spacing w:line="360" w:lineRule="auto"/>
        <w:rPr>
          <w:rStyle w:val="NormalCharacter"/>
          <w:rFonts w:asciiTheme="minorEastAsia" w:eastAsiaTheme="minorEastAsia" w:hAnsiTheme="minorEastAsia"/>
          <w:b/>
          <w:kern w:val="0"/>
          <w:sz w:val="22"/>
        </w:rPr>
      </w:pPr>
      <w:r>
        <w:rPr>
          <w:rStyle w:val="NormalCharacter"/>
          <w:rFonts w:asciiTheme="minorEastAsia" w:eastAsiaTheme="minorEastAsia" w:hAnsiTheme="minorEastAsia"/>
          <w:b/>
          <w:kern w:val="0"/>
          <w:sz w:val="22"/>
        </w:rPr>
        <w:t>1.适用范围</w:t>
      </w:r>
    </w:p>
    <w:p w14:paraId="76370A48"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1.1本招标文件仅适用于本次“投标邀请”中所述采购项目。</w:t>
      </w:r>
    </w:p>
    <w:p w14:paraId="38926B89"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1.2本招标文件解释权属于“投标邀请”所述的采购人。</w:t>
      </w:r>
    </w:p>
    <w:p w14:paraId="64343884" w14:textId="77777777" w:rsidR="006A5060" w:rsidRDefault="00980D72">
      <w:pPr>
        <w:widowControl w:val="0"/>
        <w:adjustRightInd w:val="0"/>
        <w:snapToGrid w:val="0"/>
        <w:spacing w:line="360" w:lineRule="auto"/>
        <w:rPr>
          <w:rStyle w:val="NormalCharacter"/>
          <w:rFonts w:asciiTheme="minorEastAsia" w:eastAsiaTheme="minorEastAsia" w:hAnsiTheme="minorEastAsia"/>
          <w:b/>
          <w:kern w:val="0"/>
          <w:sz w:val="22"/>
        </w:rPr>
      </w:pPr>
      <w:r>
        <w:rPr>
          <w:rStyle w:val="NormalCharacter"/>
          <w:rFonts w:asciiTheme="minorEastAsia" w:eastAsiaTheme="minorEastAsia" w:hAnsiTheme="minorEastAsia"/>
          <w:b/>
          <w:kern w:val="0"/>
          <w:sz w:val="22"/>
        </w:rPr>
        <w:t>2.定义</w:t>
      </w:r>
    </w:p>
    <w:p w14:paraId="42690050"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2.1“采购项目”：“投标人须知前附表”中所述的采购项目。</w:t>
      </w:r>
    </w:p>
    <w:p w14:paraId="513DC72A"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2.2“招标人”：“投标人须知前附表”中所述的组织本次招标的代理机构和采购人。</w:t>
      </w:r>
    </w:p>
    <w:p w14:paraId="4A0E88BF"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2.3“采购人”：是指依法进行政府采购的国家机关、事业单位、团体组织。采购人名称、地址、电话、联系人见“投标人须知前附表”。</w:t>
      </w:r>
    </w:p>
    <w:p w14:paraId="2AA0F635"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2.4“代理机构”：接受采购人委托，代理采购项目的采购代理机构。代理机构名称、地址、电话、联系人见“投标人须知前附表”。</w:t>
      </w:r>
    </w:p>
    <w:p w14:paraId="7C121B87"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采购代理机构及其分支机构不得在所代理的采购项目中投标或者代理投标，不得为所代理的采购项目的投标人参加本项目提供投标咨询。</w:t>
      </w:r>
    </w:p>
    <w:p w14:paraId="5DB706CC"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2.5 “潜在投标人”指符合《中华人民共和国政府采购法》及相关法律法规和本招标文件的各项规定，</w:t>
      </w:r>
      <w:proofErr w:type="gramStart"/>
      <w:r>
        <w:rPr>
          <w:rStyle w:val="NormalCharacter"/>
          <w:rFonts w:asciiTheme="minorEastAsia" w:eastAsiaTheme="minorEastAsia" w:hAnsiTheme="minorEastAsia"/>
          <w:kern w:val="0"/>
          <w:sz w:val="22"/>
        </w:rPr>
        <w:t>且按照</w:t>
      </w:r>
      <w:proofErr w:type="gramEnd"/>
      <w:r>
        <w:rPr>
          <w:rStyle w:val="NormalCharacter"/>
          <w:rFonts w:asciiTheme="minorEastAsia" w:eastAsiaTheme="minorEastAsia" w:hAnsiTheme="minorEastAsia"/>
          <w:kern w:val="0"/>
          <w:sz w:val="22"/>
        </w:rPr>
        <w:t>本项目招标公告及招标文件规定的方式获取招标文件的法人、其他组织或者自然人。</w:t>
      </w:r>
    </w:p>
    <w:p w14:paraId="518CAA95"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14:paraId="1C78F43E"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2.7“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14:paraId="673EA764"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2.7.1 招标文件列明不允许或未列明允许进口产品参加投标的，均视为拒绝进口产品参加投标。</w:t>
      </w:r>
    </w:p>
    <w:p w14:paraId="69A8A25C"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2.7.2 如招标文件中已说明，经财政部门审核同意，允许部分或全部产品采购进口产品，投标人既可提供本国产品，也可以提供进口产品。</w:t>
      </w:r>
    </w:p>
    <w:p w14:paraId="05698701"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2.8 招标文件中凡标有“</w:t>
      </w:r>
      <w:r>
        <w:rPr>
          <w:rStyle w:val="NormalCharacter"/>
          <w:rFonts w:asciiTheme="minorEastAsia" w:eastAsiaTheme="minorEastAsia" w:hAnsiTheme="minorEastAsia" w:hint="eastAsia"/>
          <w:kern w:val="0"/>
          <w:sz w:val="22"/>
        </w:rPr>
        <w:t>★</w:t>
      </w:r>
      <w:r>
        <w:rPr>
          <w:rStyle w:val="NormalCharacter"/>
          <w:rFonts w:asciiTheme="minorEastAsia" w:eastAsiaTheme="minorEastAsia" w:hAnsiTheme="minorEastAsia"/>
          <w:kern w:val="0"/>
          <w:sz w:val="22"/>
        </w:rPr>
        <w:t>”的条款均系实质性要求条款</w:t>
      </w:r>
      <w:r>
        <w:rPr>
          <w:rStyle w:val="NormalCharacter"/>
          <w:rFonts w:asciiTheme="minorEastAsia" w:eastAsiaTheme="minorEastAsia" w:hAnsiTheme="minorEastAsia" w:hint="eastAsia"/>
          <w:kern w:val="0"/>
          <w:sz w:val="22"/>
        </w:rPr>
        <w:t>（具体相关要求详见对应解释说明）</w:t>
      </w:r>
      <w:r>
        <w:rPr>
          <w:rStyle w:val="NormalCharacter"/>
          <w:rFonts w:asciiTheme="minorEastAsia" w:eastAsiaTheme="minorEastAsia" w:hAnsiTheme="minorEastAsia"/>
          <w:kern w:val="0"/>
          <w:sz w:val="22"/>
        </w:rPr>
        <w:t>。</w:t>
      </w:r>
    </w:p>
    <w:p w14:paraId="3C6CF433" w14:textId="77777777" w:rsidR="006A5060" w:rsidRDefault="00980D72">
      <w:pPr>
        <w:widowControl w:val="0"/>
        <w:adjustRightInd w:val="0"/>
        <w:snapToGrid w:val="0"/>
        <w:spacing w:line="360" w:lineRule="auto"/>
        <w:rPr>
          <w:rStyle w:val="NormalCharacter"/>
          <w:rFonts w:asciiTheme="minorEastAsia" w:eastAsiaTheme="minorEastAsia" w:hAnsiTheme="minorEastAsia"/>
          <w:b/>
          <w:kern w:val="0"/>
          <w:sz w:val="22"/>
        </w:rPr>
      </w:pPr>
      <w:r>
        <w:rPr>
          <w:rStyle w:val="NormalCharacter"/>
          <w:rFonts w:asciiTheme="minorEastAsia" w:eastAsiaTheme="minorEastAsia" w:hAnsiTheme="minorEastAsia"/>
          <w:b/>
          <w:kern w:val="0"/>
          <w:sz w:val="22"/>
        </w:rPr>
        <w:t>3.合格的投标人</w:t>
      </w:r>
    </w:p>
    <w:p w14:paraId="3AE12344"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lastRenderedPageBreak/>
        <w:t>3.1在中华人民共和国境内注册，具有本项目生产、制造、供应或实施能力，符合、承认并承诺履行本招标文件各项规定的法人、其他组织或者自然人。</w:t>
      </w:r>
    </w:p>
    <w:p w14:paraId="6A12C044"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3.2 符合本项目“投标邀请”和“投标人须知前附表”中规定的合格投标人所必须具备的条件。</w:t>
      </w:r>
    </w:p>
    <w:p w14:paraId="6C66E55D"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政府采购活动中查询及使用投标人信用记录的具体要求为：</w:t>
      </w:r>
      <w:r>
        <w:rPr>
          <w:rStyle w:val="NormalCharacter"/>
          <w:rFonts w:asciiTheme="minorEastAsia" w:eastAsiaTheme="minorEastAsia" w:hAnsiTheme="minorEastAsia" w:hint="eastAsia"/>
          <w:kern w:val="0"/>
          <w:sz w:val="22"/>
        </w:rPr>
        <w:t>未被列入“信用中国”网站(www.creditchina.gov.cn)失信被执行人、重大税收违法案件当事人名单的投标人；“中国政府采购网” (www.ccgp.gov.cn)政府采购严重违法失信行为记录名单的投标人；“中国社会组织公共服务平台”网站（www.chinanpo.gov.cn）严重违法失信名单的社会组织。</w:t>
      </w:r>
      <w:r>
        <w:rPr>
          <w:rStyle w:val="NormalCharacter"/>
          <w:rFonts w:asciiTheme="minorEastAsia" w:eastAsiaTheme="minorEastAsia" w:hAnsiTheme="minorEastAsia"/>
          <w:kern w:val="0"/>
          <w:sz w:val="22"/>
        </w:rPr>
        <w:t>（联合体形式投标的，联合体成员存在不良信用记录，视同联合体存在不良信用记录）。</w:t>
      </w:r>
    </w:p>
    <w:p w14:paraId="427A19DF"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1）查询渠道：</w:t>
      </w:r>
    </w:p>
    <w:p w14:paraId="613F47DE"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①“信用中国”网站（www.creditchina.gov.cn）</w:t>
      </w:r>
    </w:p>
    <w:p w14:paraId="53B4F0E8"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②“中国政府采购网”（www.ccgp.gov.cn）</w:t>
      </w:r>
    </w:p>
    <w:p w14:paraId="5F8AC547"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③ “中国社会组织公共服务平台”网站（www.chinanpo.gov.cn）（仅查询社会组织）；</w:t>
      </w:r>
    </w:p>
    <w:p w14:paraId="69BF1C31"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2）截止时间：同投标截止时间；</w:t>
      </w:r>
    </w:p>
    <w:p w14:paraId="63A9771D"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3）信用信息查询记录和证据留存具体方式：经采购人确认的查询结果网页截图作为查询记录和证据，与其他采购文件一并保存；</w:t>
      </w:r>
    </w:p>
    <w:p w14:paraId="774B8247"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4）信用信息的使用原则：经采购人认定的被列入失信被执行人、重大税收违法案件当事人名单、政府采购严重违法失信行为记录名单、严重违法失信企业名单（黑名单）、严重违法失信社会组织名单的投标人，将拒绝其参与本次政府采购活动。</w:t>
      </w:r>
    </w:p>
    <w:p w14:paraId="26D1C977"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5）投标人不良信用记录以采购人查询结果为准，采购人查询之后，网站信息发生的任何变更不再作为评审依据，投标人自行提供的与网站信息不一致的其他证明材料亦不作为评审依据。</w:t>
      </w:r>
    </w:p>
    <w:p w14:paraId="592AB4D1"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3.4 单位负责人为同一人或者存在直接控股、管理关系的不同供应商，不得参加同一合同项下的政府采购活动；</w:t>
      </w:r>
    </w:p>
    <w:p w14:paraId="5667A6EB"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3.5“投标邀请”和“投标人须知前附表”规定接受联合体投标的，除应符合本章第3.1项和3.2项要求外，还应遵守以下规定：</w:t>
      </w:r>
    </w:p>
    <w:p w14:paraId="617B5BE9"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（1）在投标文件中向采购人提交联合体协议书，明确联合体各方承担的工作和义务；</w:t>
      </w:r>
    </w:p>
    <w:p w14:paraId="5481F1FA"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（2）联合体中有同类资质的供应商按联合体分工承担相同工作的，应当按照资质等级较低的供应商确定资质等级；</w:t>
      </w:r>
    </w:p>
    <w:p w14:paraId="182CF916"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lastRenderedPageBreak/>
        <w:t>（3）招标人根据采购项目的特殊要求规定投标人特定条件的，联合体各方中至少应当有一方符合采购规定的特定条件。</w:t>
      </w:r>
    </w:p>
    <w:p w14:paraId="105C7EBD"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（4）联合体各方不得再单独参加或者与其</w:t>
      </w:r>
      <w:proofErr w:type="gramStart"/>
      <w:r>
        <w:rPr>
          <w:rStyle w:val="NormalCharacter"/>
          <w:rFonts w:asciiTheme="minorEastAsia" w:eastAsiaTheme="minorEastAsia" w:hAnsiTheme="minorEastAsia"/>
          <w:kern w:val="0"/>
          <w:sz w:val="22"/>
        </w:rPr>
        <w:t>他供应</w:t>
      </w:r>
      <w:proofErr w:type="gramEnd"/>
      <w:r>
        <w:rPr>
          <w:rStyle w:val="NormalCharacter"/>
          <w:rFonts w:asciiTheme="minorEastAsia" w:eastAsiaTheme="minorEastAsia" w:hAnsiTheme="minorEastAsia"/>
          <w:kern w:val="0"/>
          <w:sz w:val="22"/>
        </w:rPr>
        <w:t>商另外组成联合体参加同一合同项下的政府采购活动。</w:t>
      </w:r>
    </w:p>
    <w:p w14:paraId="4776BF8C"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（5）联合体各方应当共同与采购人签订采购合同，就采购合同约定的事项对采购人承担连带责任。</w:t>
      </w:r>
    </w:p>
    <w:p w14:paraId="319F421D"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6</w:t>
      </w:r>
      <w:r>
        <w:rPr>
          <w:rStyle w:val="NormalCharacter"/>
          <w:rFonts w:asciiTheme="minorEastAsia" w:eastAsiaTheme="minorEastAsia" w:hAnsiTheme="minorEastAsia"/>
          <w:kern w:val="0"/>
          <w:sz w:val="22"/>
        </w:rPr>
        <w:t>法律、行政法规规定的其他条件。</w:t>
      </w:r>
    </w:p>
    <w:p w14:paraId="45B82DB9" w14:textId="77777777" w:rsidR="006A5060" w:rsidRDefault="00980D72">
      <w:pPr>
        <w:widowControl w:val="0"/>
        <w:adjustRightInd w:val="0"/>
        <w:snapToGrid w:val="0"/>
        <w:spacing w:line="360" w:lineRule="auto"/>
        <w:rPr>
          <w:rStyle w:val="NormalCharacter"/>
          <w:rFonts w:asciiTheme="minorEastAsia" w:eastAsiaTheme="minorEastAsia" w:hAnsiTheme="minorEastAsia"/>
          <w:b/>
          <w:kern w:val="0"/>
          <w:sz w:val="22"/>
        </w:rPr>
      </w:pPr>
      <w:r>
        <w:rPr>
          <w:rStyle w:val="NormalCharacter"/>
          <w:rFonts w:asciiTheme="minorEastAsia" w:eastAsiaTheme="minorEastAsia" w:hAnsiTheme="minorEastAsia"/>
          <w:b/>
          <w:kern w:val="0"/>
          <w:sz w:val="22"/>
        </w:rPr>
        <w:t>4．合格的货物和服务</w:t>
      </w:r>
    </w:p>
    <w:p w14:paraId="45BEEE38"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14:paraId="48C5B648"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4.2 投标人所提供的服务应当没有侵犯任何第三方的知识产权、技术秘密等合法权利。</w:t>
      </w:r>
    </w:p>
    <w:p w14:paraId="63EEBD20"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14:paraId="58DA4DB7"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4.4 根据《强制性产品认证管理规定》（质检总局第117号令）要求，如投标人所投产品被列入《中华人民共和国实施强制性产品认证的产品目录》，则该产品应具备国家认监委指定强制性产品认证机构颁发的《中国国家强制性产品认证证书》（CCC 认证）。投标人不能提供超出此目录范畴外的替代品。</w:t>
      </w:r>
    </w:p>
    <w:p w14:paraId="49E43E32"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4.5 根据财政部、工业和信息化部、国家质检总局、国家认监委联合发布《关于信息安全产品实施政府采购的通知》（财库[2010]48号）要求，投标人所投产品如被列入《信息安全产品强制性认证目录》，则该产品应具备中国信息安全认证中心颁发的《中国国家信息安全产品认证证书》。投标人不能提供超出此目录范畴外的替代品。</w:t>
      </w:r>
    </w:p>
    <w:p w14:paraId="5432E066" w14:textId="77777777" w:rsidR="006A5060" w:rsidRDefault="00980D72">
      <w:pPr>
        <w:widowControl w:val="0"/>
        <w:adjustRightInd w:val="0"/>
        <w:snapToGrid w:val="0"/>
        <w:spacing w:line="360" w:lineRule="auto"/>
        <w:rPr>
          <w:rStyle w:val="NormalCharacter"/>
          <w:rFonts w:asciiTheme="minorEastAsia" w:eastAsiaTheme="minorEastAsia" w:hAnsiTheme="minorEastAsia"/>
          <w:b/>
          <w:kern w:val="0"/>
          <w:sz w:val="22"/>
        </w:rPr>
      </w:pPr>
      <w:r>
        <w:rPr>
          <w:rStyle w:val="NormalCharacter"/>
          <w:rFonts w:asciiTheme="minorEastAsia" w:eastAsiaTheme="minorEastAsia" w:hAnsiTheme="minorEastAsia"/>
          <w:b/>
          <w:kern w:val="0"/>
          <w:sz w:val="22"/>
        </w:rPr>
        <w:t>5．投标费用</w:t>
      </w:r>
    </w:p>
    <w:p w14:paraId="3ED799E6"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不论投标的结果如何，投标人均应自行承担所有与投标有关的全部费用，招标人在任何情况下均无义务和责任承担这些费用。</w:t>
      </w:r>
    </w:p>
    <w:p w14:paraId="7037D528" w14:textId="77777777" w:rsidR="006A5060" w:rsidRDefault="00980D72">
      <w:pPr>
        <w:widowControl w:val="0"/>
        <w:adjustRightInd w:val="0"/>
        <w:snapToGrid w:val="0"/>
        <w:spacing w:line="360" w:lineRule="auto"/>
        <w:rPr>
          <w:rStyle w:val="NormalCharacter"/>
          <w:rFonts w:asciiTheme="minorEastAsia" w:eastAsiaTheme="minorEastAsia" w:hAnsiTheme="minorEastAsia"/>
          <w:b/>
          <w:kern w:val="0"/>
          <w:sz w:val="22"/>
        </w:rPr>
      </w:pPr>
      <w:r>
        <w:rPr>
          <w:rStyle w:val="NormalCharacter"/>
          <w:rFonts w:asciiTheme="minorEastAsia" w:eastAsiaTheme="minorEastAsia" w:hAnsiTheme="minorEastAsia"/>
          <w:b/>
          <w:kern w:val="0"/>
          <w:sz w:val="22"/>
        </w:rPr>
        <w:t>6．信息发布</w:t>
      </w:r>
    </w:p>
    <w:p w14:paraId="28F9601C"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w:t>
      </w:r>
      <w:r>
        <w:rPr>
          <w:rStyle w:val="NormalCharacter"/>
          <w:rFonts w:asciiTheme="minorEastAsia" w:eastAsiaTheme="minorEastAsia" w:hAnsiTheme="minorEastAsia"/>
          <w:kern w:val="0"/>
          <w:sz w:val="22"/>
        </w:rPr>
        <w:lastRenderedPageBreak/>
        <w:t>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14:paraId="01E8E054" w14:textId="77777777" w:rsidR="006A5060" w:rsidRDefault="00980D72">
      <w:pPr>
        <w:widowControl w:val="0"/>
        <w:adjustRightInd w:val="0"/>
        <w:snapToGrid w:val="0"/>
        <w:spacing w:line="360" w:lineRule="auto"/>
        <w:rPr>
          <w:rStyle w:val="NormalCharacter"/>
          <w:rFonts w:asciiTheme="minorEastAsia" w:eastAsiaTheme="minorEastAsia" w:hAnsiTheme="minorEastAsia"/>
          <w:b/>
          <w:kern w:val="0"/>
          <w:sz w:val="22"/>
        </w:rPr>
      </w:pPr>
      <w:r>
        <w:rPr>
          <w:rStyle w:val="NormalCharacter"/>
          <w:rFonts w:asciiTheme="minorEastAsia" w:eastAsiaTheme="minorEastAsia" w:hAnsiTheme="minorEastAsia"/>
          <w:b/>
          <w:kern w:val="0"/>
          <w:sz w:val="22"/>
        </w:rPr>
        <w:t>7.采购代理机构代理费用收取标准和方式</w:t>
      </w:r>
    </w:p>
    <w:p w14:paraId="5DF294EF"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7.1 收取标准:按照中标合同金额的比例收取。详见投标人须知前附表。</w:t>
      </w:r>
    </w:p>
    <w:p w14:paraId="3E488B4A"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7.2 收取方式：一次性以银行划账、电汇、汇票或支票的形式支付。</w:t>
      </w:r>
    </w:p>
    <w:p w14:paraId="00146709" w14:textId="77777777" w:rsidR="006A5060" w:rsidRDefault="00980D72">
      <w:pPr>
        <w:widowControl w:val="0"/>
        <w:adjustRightInd w:val="0"/>
        <w:snapToGrid w:val="0"/>
        <w:spacing w:line="360" w:lineRule="auto"/>
        <w:rPr>
          <w:rStyle w:val="NormalCharacter"/>
          <w:rFonts w:asciiTheme="minorEastAsia" w:eastAsiaTheme="minorEastAsia" w:hAnsiTheme="minorEastAsia"/>
          <w:b/>
          <w:kern w:val="0"/>
          <w:sz w:val="22"/>
        </w:rPr>
      </w:pPr>
      <w:r>
        <w:rPr>
          <w:rStyle w:val="NormalCharacter"/>
          <w:rFonts w:asciiTheme="minorEastAsia" w:eastAsiaTheme="minorEastAsia" w:hAnsiTheme="minorEastAsia"/>
          <w:b/>
          <w:kern w:val="0"/>
          <w:sz w:val="22"/>
        </w:rPr>
        <w:t>8. 其他</w:t>
      </w:r>
    </w:p>
    <w:p w14:paraId="29C16CE2"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本“投标人须知”的条款如与“投标邀请”、“项目需求”、“投标人须知前附表”和“资格审查与评标”就同一内容的表述不一致的，以“投标邀请”、“ 项目需求”、 “投标人须知前附表”和“资格审查与评标”中规定的内容为准。</w:t>
      </w:r>
    </w:p>
    <w:p w14:paraId="7C7ADECF" w14:textId="77777777" w:rsidR="006A5060" w:rsidRDefault="00980D72">
      <w:pPr>
        <w:widowControl w:val="0"/>
        <w:tabs>
          <w:tab w:val="left" w:pos="1260"/>
        </w:tabs>
        <w:adjustRightInd w:val="0"/>
        <w:snapToGrid w:val="0"/>
        <w:spacing w:line="360" w:lineRule="auto"/>
        <w:jc w:val="center"/>
        <w:rPr>
          <w:rStyle w:val="NormalCharacter"/>
          <w:rFonts w:asciiTheme="minorEastAsia" w:eastAsiaTheme="minorEastAsia" w:hAnsiTheme="minorEastAsia"/>
          <w:b/>
          <w:kern w:val="0"/>
          <w:sz w:val="22"/>
        </w:rPr>
      </w:pPr>
      <w:r>
        <w:rPr>
          <w:rStyle w:val="NormalCharacter"/>
          <w:rFonts w:asciiTheme="minorEastAsia" w:eastAsiaTheme="minorEastAsia" w:hAnsiTheme="minorEastAsia"/>
          <w:b/>
          <w:kern w:val="0"/>
          <w:sz w:val="22"/>
        </w:rPr>
        <w:t>二、招标文件说明</w:t>
      </w:r>
    </w:p>
    <w:p w14:paraId="10C2A855" w14:textId="77777777" w:rsidR="006A5060" w:rsidRDefault="00980D72">
      <w:pPr>
        <w:widowControl w:val="0"/>
        <w:adjustRightInd w:val="0"/>
        <w:snapToGrid w:val="0"/>
        <w:spacing w:line="360" w:lineRule="auto"/>
        <w:rPr>
          <w:rStyle w:val="NormalCharacter"/>
          <w:rFonts w:asciiTheme="minorEastAsia" w:eastAsiaTheme="minorEastAsia" w:hAnsiTheme="minorEastAsia"/>
          <w:b/>
          <w:kern w:val="0"/>
          <w:sz w:val="22"/>
        </w:rPr>
      </w:pPr>
      <w:r>
        <w:rPr>
          <w:rStyle w:val="NormalCharacter"/>
          <w:rFonts w:asciiTheme="minorEastAsia" w:eastAsiaTheme="minorEastAsia" w:hAnsiTheme="minorEastAsia"/>
          <w:b/>
          <w:kern w:val="0"/>
          <w:sz w:val="22"/>
        </w:rPr>
        <w:t>9．招标文件构成</w:t>
      </w:r>
    </w:p>
    <w:p w14:paraId="16C0858B"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9.1 招标文件由以下部分组成：</w:t>
      </w:r>
    </w:p>
    <w:p w14:paraId="72CFF5F7"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（1）投标邀请（招标公告）</w:t>
      </w:r>
    </w:p>
    <w:p w14:paraId="2F1C0815"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（2）项目需求</w:t>
      </w:r>
    </w:p>
    <w:p w14:paraId="616ED123"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（3）投标人须知前附表</w:t>
      </w:r>
    </w:p>
    <w:p w14:paraId="735A1ECD"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（4）投标人须知</w:t>
      </w:r>
    </w:p>
    <w:p w14:paraId="635C9EAC"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（5）政府采购政策功能</w:t>
      </w:r>
    </w:p>
    <w:p w14:paraId="73402497"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（6）资格审查与评标</w:t>
      </w:r>
    </w:p>
    <w:p w14:paraId="7EC8BB93"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（7）合同条款及格式</w:t>
      </w:r>
    </w:p>
    <w:p w14:paraId="75D0E704"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（8）投标文件有关格式</w:t>
      </w:r>
    </w:p>
    <w:p w14:paraId="6A3B84F4"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（9）本项目招标文件的澄清、答复、修改、补充内容（如有的话）</w:t>
      </w:r>
    </w:p>
    <w:p w14:paraId="08687244"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14:paraId="29F44437"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14:paraId="1AE9BD96" w14:textId="77777777" w:rsidR="006A5060" w:rsidRDefault="00980D72">
      <w:pPr>
        <w:widowControl w:val="0"/>
        <w:adjustRightInd w:val="0"/>
        <w:snapToGrid w:val="0"/>
        <w:spacing w:line="360" w:lineRule="auto"/>
        <w:rPr>
          <w:rStyle w:val="NormalCharacter"/>
          <w:rFonts w:asciiTheme="minorEastAsia" w:eastAsiaTheme="minorEastAsia" w:hAnsiTheme="minorEastAsia"/>
          <w:b/>
          <w:kern w:val="0"/>
          <w:sz w:val="22"/>
        </w:rPr>
      </w:pPr>
      <w:r>
        <w:rPr>
          <w:rStyle w:val="NormalCharacter"/>
          <w:rFonts w:asciiTheme="minorEastAsia" w:eastAsiaTheme="minorEastAsia" w:hAnsiTheme="minorEastAsia"/>
          <w:b/>
          <w:kern w:val="0"/>
          <w:sz w:val="22"/>
        </w:rPr>
        <w:t>10.现场考察、开标前答疑会</w:t>
      </w:r>
    </w:p>
    <w:p w14:paraId="141AE189"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10.1 招标人根据采购项目的具体情况，可以在招标文件公告期满后，组织已获取</w:t>
      </w:r>
      <w:r>
        <w:rPr>
          <w:rStyle w:val="NormalCharacter"/>
          <w:rFonts w:asciiTheme="minorEastAsia" w:eastAsiaTheme="minorEastAsia" w:hAnsiTheme="minorEastAsia"/>
          <w:kern w:val="0"/>
          <w:sz w:val="22"/>
        </w:rPr>
        <w:lastRenderedPageBreak/>
        <w:t>招标文件的潜在投标人现场考察或者召开开标前答疑会。</w:t>
      </w:r>
    </w:p>
    <w:p w14:paraId="664B0787"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14:paraId="676CC02D"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10.2 招标人组织现场考察或者召开答疑会的，应当在招标文件中载明，或者在招标文件公告期满后在财政部门指定的政府采购信息发布媒体和《全国公共资源交易平台（河南省·许昌市）》发布更正公告。</w:t>
      </w:r>
    </w:p>
    <w:p w14:paraId="52155B08"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Style w:val="NormalCharacter"/>
          <w:rFonts w:asciiTheme="minorEastAsia" w:eastAsiaTheme="minorEastAsia" w:hAnsiTheme="minorEastAsia"/>
          <w:kern w:val="0"/>
          <w:sz w:val="22"/>
        </w:rPr>
        <w:t>作出</w:t>
      </w:r>
      <w:proofErr w:type="gramEnd"/>
      <w:r>
        <w:rPr>
          <w:rStyle w:val="NormalCharacter"/>
          <w:rFonts w:asciiTheme="minorEastAsia" w:eastAsiaTheme="minorEastAsia" w:hAnsiTheme="minorEastAsia"/>
          <w:kern w:val="0"/>
          <w:sz w:val="22"/>
        </w:rPr>
        <w:t>的判断和决策负责。</w:t>
      </w:r>
    </w:p>
    <w:p w14:paraId="18523633"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10.4 现场考察及参加开标前答疑会所发生的费用及一切责任由投标人自行承担。</w:t>
      </w:r>
    </w:p>
    <w:p w14:paraId="24F5F269" w14:textId="77777777" w:rsidR="006A5060" w:rsidRDefault="00980D72">
      <w:pPr>
        <w:widowControl w:val="0"/>
        <w:adjustRightInd w:val="0"/>
        <w:snapToGrid w:val="0"/>
        <w:spacing w:line="360" w:lineRule="auto"/>
        <w:rPr>
          <w:rStyle w:val="NormalCharacter"/>
          <w:rFonts w:asciiTheme="minorEastAsia" w:eastAsiaTheme="minorEastAsia" w:hAnsiTheme="minorEastAsia"/>
          <w:b/>
          <w:kern w:val="0"/>
          <w:sz w:val="22"/>
        </w:rPr>
      </w:pPr>
      <w:r>
        <w:rPr>
          <w:rStyle w:val="NormalCharacter"/>
          <w:rFonts w:asciiTheme="minorEastAsia" w:eastAsiaTheme="minorEastAsia" w:hAnsiTheme="minorEastAsia"/>
          <w:b/>
          <w:kern w:val="0"/>
          <w:sz w:val="22"/>
        </w:rPr>
        <w:t>11.招标文件的澄清或修改</w:t>
      </w:r>
    </w:p>
    <w:p w14:paraId="0A615C3F"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11.1 在投标截止期前，无论出于何种原因，招标人可主动地或在解答潜在投标人提出的澄清问题时对招标文件进行修改。</w:t>
      </w:r>
    </w:p>
    <w:p w14:paraId="541C95E8"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11.2 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14:paraId="67AFC7E3"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11.3 澄清或修改公告的内容为招标文件的组成部分，并对投标人具有约束力。当招标文件与澄清或修改公告就同一内容的表述不一致时，以最后发出的文件内容为准。</w:t>
      </w:r>
    </w:p>
    <w:p w14:paraId="5D942ACD"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11.4 如果澄清或者修改发出的时间距规定的投标截止时间不足15日，招标人将顺延提交投标文件的截止时间。</w:t>
      </w:r>
    </w:p>
    <w:p w14:paraId="183AE46D" w14:textId="77777777" w:rsidR="006A5060" w:rsidRDefault="00980D72">
      <w:pPr>
        <w:widowControl w:val="0"/>
        <w:tabs>
          <w:tab w:val="left" w:pos="1260"/>
        </w:tabs>
        <w:adjustRightInd w:val="0"/>
        <w:snapToGrid w:val="0"/>
        <w:spacing w:line="360" w:lineRule="auto"/>
        <w:jc w:val="center"/>
        <w:rPr>
          <w:rStyle w:val="NormalCharacter"/>
          <w:rFonts w:asciiTheme="minorEastAsia" w:eastAsiaTheme="minorEastAsia" w:hAnsiTheme="minorEastAsia"/>
          <w:b/>
          <w:kern w:val="0"/>
          <w:sz w:val="22"/>
        </w:rPr>
      </w:pPr>
      <w:r>
        <w:rPr>
          <w:rStyle w:val="NormalCharacter"/>
          <w:rFonts w:asciiTheme="minorEastAsia" w:eastAsiaTheme="minorEastAsia" w:hAnsiTheme="minorEastAsia"/>
          <w:b/>
          <w:kern w:val="0"/>
          <w:sz w:val="22"/>
        </w:rPr>
        <w:t>三、投标文件的编制</w:t>
      </w:r>
    </w:p>
    <w:p w14:paraId="2659D6EE" w14:textId="77777777" w:rsidR="006A5060" w:rsidRDefault="00980D72">
      <w:pPr>
        <w:widowControl w:val="0"/>
        <w:adjustRightInd w:val="0"/>
        <w:snapToGrid w:val="0"/>
        <w:spacing w:line="360" w:lineRule="auto"/>
        <w:rPr>
          <w:rStyle w:val="NormalCharacter"/>
          <w:rFonts w:asciiTheme="minorEastAsia" w:eastAsiaTheme="minorEastAsia" w:hAnsiTheme="minorEastAsia"/>
          <w:b/>
          <w:kern w:val="0"/>
          <w:sz w:val="22"/>
        </w:rPr>
      </w:pPr>
      <w:r>
        <w:rPr>
          <w:rStyle w:val="NormalCharacter"/>
          <w:rFonts w:asciiTheme="minorEastAsia" w:eastAsiaTheme="minorEastAsia" w:hAnsiTheme="minorEastAsia"/>
          <w:b/>
          <w:kern w:val="0"/>
          <w:sz w:val="22"/>
        </w:rPr>
        <w:t>12．投标的语言及计量单位</w:t>
      </w:r>
    </w:p>
    <w:p w14:paraId="5F973E2D"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12．1 投标人提交的投标文件以及投标人与招标人就有关投标事宜的所有来往书面文件均应使用中文。除签名、盖章、专用名称等特殊情形外，以中文以外的文字表述的投标文件视同未提供。</w:t>
      </w:r>
    </w:p>
    <w:p w14:paraId="48393CC2"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12.2 投标计量单位，招标文件已有明确规定的，使用招标文件规定的计量单位；招标文件没有规定的，一律采用中华人民共和国法定计量单位。</w:t>
      </w:r>
    </w:p>
    <w:p w14:paraId="56DCB458" w14:textId="77777777" w:rsidR="006A5060" w:rsidRDefault="00980D72">
      <w:pPr>
        <w:widowControl w:val="0"/>
        <w:adjustRightInd w:val="0"/>
        <w:snapToGrid w:val="0"/>
        <w:spacing w:line="360" w:lineRule="auto"/>
        <w:rPr>
          <w:rStyle w:val="NormalCharacter"/>
          <w:rFonts w:asciiTheme="minorEastAsia" w:eastAsiaTheme="minorEastAsia" w:hAnsiTheme="minorEastAsia"/>
          <w:b/>
          <w:kern w:val="0"/>
          <w:sz w:val="22"/>
        </w:rPr>
      </w:pPr>
      <w:r>
        <w:rPr>
          <w:rStyle w:val="NormalCharacter"/>
          <w:rFonts w:asciiTheme="minorEastAsia" w:eastAsiaTheme="minorEastAsia" w:hAnsiTheme="minorEastAsia"/>
          <w:b/>
          <w:kern w:val="0"/>
          <w:sz w:val="22"/>
        </w:rPr>
        <w:t>13. 投标报价</w:t>
      </w:r>
    </w:p>
    <w:p w14:paraId="6BFF73F3"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13.1 本次招标项目的投标均以人民币为计算单位。</w:t>
      </w:r>
    </w:p>
    <w:p w14:paraId="42102544"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13.2 采购人不得向投标人索要或者接受其给予的赠品、回扣或者与采购无关的其</w:t>
      </w:r>
      <w:r>
        <w:rPr>
          <w:rStyle w:val="NormalCharacter"/>
          <w:rFonts w:asciiTheme="minorEastAsia" w:eastAsiaTheme="minorEastAsia" w:hAnsiTheme="minorEastAsia"/>
          <w:kern w:val="0"/>
          <w:sz w:val="22"/>
        </w:rPr>
        <w:lastRenderedPageBreak/>
        <w:t>他商品、服务。</w:t>
      </w:r>
    </w:p>
    <w:p w14:paraId="00728271"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13.3 投标人应对项目要求的全部内容进行报价，少报漏报将导致其投标为非实质性响应予以拒绝。</w:t>
      </w:r>
    </w:p>
    <w:p w14:paraId="4402C945"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14:paraId="39F039F4"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13.5 本项目所涉及的运输、施工、安装、集成、调试、验收、备品和工具等费用均包含在投标报价中。</w:t>
      </w:r>
    </w:p>
    <w:p w14:paraId="4FEC1B6F"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13.6 本次招标不接受可选择或可调整的投标方案和报价，任何有选择的或可调整的投标方案和报价将被视为非实质性响应投标而作无效投标处理。</w:t>
      </w:r>
    </w:p>
    <w:p w14:paraId="2FE54A57"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13.7 报价不得高于本项目最高限价，且不低于成本价。本次招标实行“最高限价（项目控制金额上限）”,投标人的投标报价高于最高限价（项目控制金额上限）的，该投标人的投标文件将被视为非实质性响应予以拒绝。</w:t>
      </w:r>
    </w:p>
    <w:p w14:paraId="0A61BD5B"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13.8 最低报价不能作为中标的保证。</w:t>
      </w:r>
    </w:p>
    <w:p w14:paraId="62AA060D" w14:textId="77777777" w:rsidR="006A5060" w:rsidRDefault="00980D72">
      <w:pPr>
        <w:widowControl w:val="0"/>
        <w:adjustRightInd w:val="0"/>
        <w:snapToGrid w:val="0"/>
        <w:spacing w:line="360" w:lineRule="auto"/>
        <w:rPr>
          <w:rStyle w:val="NormalCharacter"/>
          <w:rFonts w:asciiTheme="minorEastAsia" w:eastAsiaTheme="minorEastAsia" w:hAnsiTheme="minorEastAsia"/>
          <w:b/>
          <w:kern w:val="0"/>
          <w:sz w:val="22"/>
        </w:rPr>
      </w:pPr>
      <w:r>
        <w:rPr>
          <w:rStyle w:val="NormalCharacter"/>
          <w:rFonts w:asciiTheme="minorEastAsia" w:eastAsiaTheme="minorEastAsia" w:hAnsiTheme="minorEastAsia"/>
          <w:b/>
          <w:kern w:val="0"/>
          <w:sz w:val="22"/>
        </w:rPr>
        <w:t>14．投标有效期</w:t>
      </w:r>
    </w:p>
    <w:p w14:paraId="2FB71131"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14.1 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14:paraId="1D1B50EE"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14.2 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同意延期的投标人在原投标有效期内应享之权利及应负之责任也相应延续。</w:t>
      </w:r>
    </w:p>
    <w:p w14:paraId="3BFC82EB"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14.3 中标人的投标文件作为项目合同的附件，其有效期至中标人全部合同义务履行完毕为止。</w:t>
      </w:r>
    </w:p>
    <w:p w14:paraId="61373DA5" w14:textId="77777777" w:rsidR="006A5060" w:rsidRDefault="00980D72">
      <w:pPr>
        <w:widowControl w:val="0"/>
        <w:adjustRightInd w:val="0"/>
        <w:snapToGrid w:val="0"/>
        <w:spacing w:line="360" w:lineRule="auto"/>
        <w:rPr>
          <w:rStyle w:val="NormalCharacter"/>
          <w:rFonts w:asciiTheme="minorEastAsia" w:eastAsiaTheme="minorEastAsia" w:hAnsiTheme="minorEastAsia"/>
          <w:b/>
          <w:kern w:val="0"/>
          <w:sz w:val="22"/>
        </w:rPr>
      </w:pPr>
      <w:r>
        <w:rPr>
          <w:rStyle w:val="NormalCharacter"/>
          <w:rFonts w:asciiTheme="minorEastAsia" w:eastAsiaTheme="minorEastAsia" w:hAnsiTheme="minorEastAsia"/>
          <w:b/>
          <w:kern w:val="0"/>
          <w:sz w:val="22"/>
        </w:rPr>
        <w:t>15．投标文件构成</w:t>
      </w:r>
    </w:p>
    <w:p w14:paraId="1F44DFB3"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15.1 投标文件的构成应符合法律法规及招标文件的要求。</w:t>
      </w:r>
    </w:p>
    <w:p w14:paraId="30469A10"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15.2 投标人应当按照招标文件的要求编制投标文件。投标文件应当对招标文件提出的要求和条件</w:t>
      </w:r>
      <w:proofErr w:type="gramStart"/>
      <w:r>
        <w:rPr>
          <w:rStyle w:val="NormalCharacter"/>
          <w:rFonts w:asciiTheme="minorEastAsia" w:eastAsiaTheme="minorEastAsia" w:hAnsiTheme="minorEastAsia"/>
          <w:kern w:val="0"/>
          <w:sz w:val="22"/>
        </w:rPr>
        <w:t>作出</w:t>
      </w:r>
      <w:proofErr w:type="gramEnd"/>
      <w:r>
        <w:rPr>
          <w:rStyle w:val="NormalCharacter"/>
          <w:rFonts w:asciiTheme="minorEastAsia" w:eastAsiaTheme="minorEastAsia" w:hAnsiTheme="minorEastAsia"/>
          <w:kern w:val="0"/>
          <w:sz w:val="22"/>
        </w:rPr>
        <w:t>明确响应。</w:t>
      </w:r>
    </w:p>
    <w:p w14:paraId="1F912EF5"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lastRenderedPageBreak/>
        <w:t>15.3 投标文件由资格证明材料、符合性证明材料、其它材料等组成。</w:t>
      </w:r>
    </w:p>
    <w:p w14:paraId="1FC329FF"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15.4 投标人根据招标文件的规定和采购项目的实际情况，拟在中标后将中标项目的非主体、非关键性工作分包的，应当在投标文件中载明分包承担主体，分包承担主体应当具备相应资质条件且不得再次分包。</w:t>
      </w:r>
    </w:p>
    <w:p w14:paraId="1D2EEFEF"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hint="eastAsia"/>
          <w:kern w:val="0"/>
          <w:sz w:val="22"/>
        </w:rPr>
        <w:t>15.5供应商须提供廉政方案，以确保本项目在公平、公正、公开的原则下进行。</w:t>
      </w:r>
    </w:p>
    <w:p w14:paraId="2CB76490"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15.</w:t>
      </w:r>
      <w:r>
        <w:rPr>
          <w:rStyle w:val="NormalCharacter"/>
          <w:rFonts w:asciiTheme="minorEastAsia" w:eastAsiaTheme="minorEastAsia" w:hAnsiTheme="minorEastAsia" w:hint="eastAsia"/>
          <w:kern w:val="0"/>
          <w:sz w:val="22"/>
        </w:rPr>
        <w:t>6投标人登录许昌公共资源交易系统下载“许昌投标文件制作系统SEARUN 最新版本”，按招标文件要求根据所投标</w:t>
      </w:r>
      <w:proofErr w:type="gramStart"/>
      <w:r>
        <w:rPr>
          <w:rStyle w:val="NormalCharacter"/>
          <w:rFonts w:asciiTheme="minorEastAsia" w:eastAsiaTheme="minorEastAsia" w:hAnsiTheme="minorEastAsia" w:hint="eastAsia"/>
          <w:kern w:val="0"/>
          <w:sz w:val="22"/>
        </w:rPr>
        <w:t>段制作</w:t>
      </w:r>
      <w:proofErr w:type="gramEnd"/>
      <w:r>
        <w:rPr>
          <w:rStyle w:val="NormalCharacter"/>
          <w:rFonts w:asciiTheme="minorEastAsia" w:eastAsiaTheme="minorEastAsia" w:hAnsiTheme="minorEastAsia" w:hint="eastAsia"/>
          <w:kern w:val="0"/>
          <w:sz w:val="22"/>
        </w:rPr>
        <w:t>电子投标文件。一个标段对应生成一个文件夹（xxxx项目xx标段）,后缀名为“</w:t>
      </w:r>
      <w:r>
        <w:rPr>
          <w:rStyle w:val="NormalCharacter"/>
          <w:rFonts w:asciiTheme="minorEastAsia" w:eastAsiaTheme="minorEastAsia" w:hAnsiTheme="minorEastAsia"/>
          <w:kern w:val="0"/>
          <w:sz w:val="22"/>
        </w:rPr>
        <w:t>.file</w:t>
      </w:r>
      <w:r>
        <w:rPr>
          <w:rStyle w:val="NormalCharacter"/>
          <w:rFonts w:asciiTheme="minorEastAsia" w:eastAsiaTheme="minorEastAsia" w:hAnsiTheme="minorEastAsia" w:hint="eastAsia"/>
          <w:kern w:val="0"/>
          <w:sz w:val="22"/>
        </w:rPr>
        <w:t>”的文件用于电子投标使用。</w:t>
      </w:r>
    </w:p>
    <w:p w14:paraId="1299BFC2"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hint="eastAsia"/>
          <w:kern w:val="0"/>
          <w:sz w:val="22"/>
        </w:rPr>
        <w:t>电子投标文件制作技术咨询：0374-2961598。</w:t>
      </w:r>
    </w:p>
    <w:p w14:paraId="2F5E27FB" w14:textId="77777777" w:rsidR="006A5060" w:rsidRDefault="00980D72">
      <w:pPr>
        <w:widowControl w:val="0"/>
        <w:tabs>
          <w:tab w:val="left" w:pos="7095"/>
        </w:tabs>
        <w:adjustRightInd w:val="0"/>
        <w:snapToGrid w:val="0"/>
        <w:spacing w:line="360" w:lineRule="auto"/>
        <w:rPr>
          <w:rStyle w:val="NormalCharacter"/>
          <w:rFonts w:asciiTheme="minorEastAsia" w:eastAsiaTheme="minorEastAsia" w:hAnsiTheme="minorEastAsia"/>
          <w:b/>
          <w:kern w:val="0"/>
          <w:sz w:val="22"/>
        </w:rPr>
      </w:pPr>
      <w:r>
        <w:rPr>
          <w:rStyle w:val="NormalCharacter"/>
          <w:rFonts w:asciiTheme="minorEastAsia" w:eastAsiaTheme="minorEastAsia" w:hAnsiTheme="minorEastAsia"/>
          <w:b/>
          <w:kern w:val="0"/>
          <w:sz w:val="22"/>
        </w:rPr>
        <w:t>16.投标文件格式</w:t>
      </w:r>
    </w:p>
    <w:p w14:paraId="4A308BFE"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16.1</w:t>
      </w:r>
      <w:r>
        <w:rPr>
          <w:rStyle w:val="NormalCharacter"/>
          <w:rFonts w:asciiTheme="minorEastAsia" w:eastAsiaTheme="minorEastAsia" w:hAnsiTheme="minorEastAsia" w:hint="eastAsia"/>
          <w:kern w:val="0"/>
          <w:sz w:val="22"/>
        </w:rPr>
        <w:t>投标文件应参照招标文件第八部分（投标文件有关格式）的内容要求、编排顺序和格式要求，投标人应按照以上要求以A4幅将投标文件编上唯一的连贯页码，并在投标文件封面上注明：所投项目名称、项目编号、投标人名称、日期等字样。</w:t>
      </w:r>
    </w:p>
    <w:p w14:paraId="437777E0"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16.2 投标人应按招标文件提供的格式编写投标文件。招标文件未提供标准格式的投标人可自行拟定。</w:t>
      </w:r>
    </w:p>
    <w:p w14:paraId="593E95BB" w14:textId="77777777" w:rsidR="006A5060" w:rsidRDefault="00980D72">
      <w:pPr>
        <w:widowControl w:val="0"/>
        <w:tabs>
          <w:tab w:val="left" w:pos="1260"/>
        </w:tabs>
        <w:adjustRightInd w:val="0"/>
        <w:snapToGrid w:val="0"/>
        <w:spacing w:line="360" w:lineRule="auto"/>
        <w:rPr>
          <w:rStyle w:val="NormalCharacter"/>
          <w:rFonts w:asciiTheme="minorEastAsia" w:eastAsiaTheme="minorEastAsia" w:hAnsiTheme="minorEastAsia"/>
          <w:b/>
          <w:sz w:val="22"/>
          <w:lang w:val="zh-CN"/>
        </w:rPr>
      </w:pPr>
      <w:r>
        <w:rPr>
          <w:rStyle w:val="NormalCharacter"/>
          <w:rFonts w:asciiTheme="minorEastAsia" w:eastAsiaTheme="minorEastAsia" w:hAnsiTheme="minorEastAsia"/>
          <w:b/>
          <w:sz w:val="22"/>
          <w:lang w:val="zh-CN"/>
        </w:rPr>
        <w:t>1</w:t>
      </w:r>
      <w:r>
        <w:rPr>
          <w:rStyle w:val="NormalCharacter"/>
          <w:rFonts w:asciiTheme="minorEastAsia" w:eastAsiaTheme="minorEastAsia" w:hAnsiTheme="minorEastAsia"/>
          <w:b/>
          <w:sz w:val="22"/>
        </w:rPr>
        <w:t>7</w:t>
      </w:r>
      <w:r>
        <w:rPr>
          <w:rStyle w:val="NormalCharacter"/>
          <w:rFonts w:asciiTheme="minorEastAsia" w:eastAsiaTheme="minorEastAsia" w:hAnsiTheme="minorEastAsia"/>
          <w:b/>
          <w:sz w:val="22"/>
          <w:lang w:val="zh-CN"/>
        </w:rPr>
        <w:t>. 投标文件的数量和签署盖章</w:t>
      </w:r>
    </w:p>
    <w:p w14:paraId="5102FA1A"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17.1 投标人应提交投标文件份数见“投标人须知前附表”。</w:t>
      </w:r>
    </w:p>
    <w:p w14:paraId="7A41A91C"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17.2 在招标文件中已明示需盖章及签名之处，电子投标文件应按招标文件要求加盖投标人电子印章和法人电子印章或授权代表电子印章。</w:t>
      </w:r>
    </w:p>
    <w:p w14:paraId="44018611" w14:textId="77777777" w:rsidR="006A5060" w:rsidRDefault="00980D72">
      <w:pPr>
        <w:widowControl w:val="0"/>
        <w:adjustRightInd w:val="0"/>
        <w:snapToGrid w:val="0"/>
        <w:spacing w:line="360" w:lineRule="auto"/>
        <w:rPr>
          <w:rStyle w:val="NormalCharacter"/>
          <w:rFonts w:asciiTheme="minorEastAsia" w:eastAsiaTheme="minorEastAsia" w:hAnsiTheme="minorEastAsia"/>
          <w:b/>
          <w:sz w:val="22"/>
          <w:lang w:val="zh-CN"/>
        </w:rPr>
      </w:pPr>
      <w:r>
        <w:rPr>
          <w:rStyle w:val="NormalCharacter"/>
          <w:rFonts w:asciiTheme="minorEastAsia" w:eastAsiaTheme="minorEastAsia" w:hAnsiTheme="minorEastAsia" w:hint="eastAsia"/>
          <w:b/>
          <w:sz w:val="22"/>
          <w:lang w:val="zh-CN"/>
        </w:rPr>
        <w:t>18.投标保证金</w:t>
      </w:r>
    </w:p>
    <w:p w14:paraId="09810D6D"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hint="eastAsia"/>
          <w:kern w:val="0"/>
          <w:sz w:val="22"/>
        </w:rPr>
        <w:t>18.1本项目不收取投标保证金。</w:t>
      </w:r>
    </w:p>
    <w:p w14:paraId="36ECBA82"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hint="eastAsia"/>
          <w:kern w:val="0"/>
          <w:sz w:val="22"/>
        </w:rPr>
        <w:t>18.2投标人应提供投标承诺函。</w:t>
      </w:r>
    </w:p>
    <w:p w14:paraId="32BBD1A3" w14:textId="77777777" w:rsidR="006A5060" w:rsidRDefault="006A5060">
      <w:pPr>
        <w:widowControl w:val="0"/>
        <w:tabs>
          <w:tab w:val="left" w:pos="1260"/>
        </w:tabs>
        <w:adjustRightInd w:val="0"/>
        <w:snapToGrid w:val="0"/>
        <w:spacing w:line="360" w:lineRule="auto"/>
        <w:jc w:val="center"/>
        <w:rPr>
          <w:rStyle w:val="NormalCharacter"/>
          <w:rFonts w:asciiTheme="minorEastAsia" w:eastAsiaTheme="minorEastAsia" w:hAnsiTheme="minorEastAsia"/>
          <w:b/>
          <w:kern w:val="0"/>
          <w:sz w:val="22"/>
        </w:rPr>
      </w:pPr>
    </w:p>
    <w:p w14:paraId="6A662DD5" w14:textId="77777777" w:rsidR="006A5060" w:rsidRDefault="00980D72">
      <w:pPr>
        <w:widowControl w:val="0"/>
        <w:tabs>
          <w:tab w:val="left" w:pos="1260"/>
        </w:tabs>
        <w:adjustRightInd w:val="0"/>
        <w:snapToGrid w:val="0"/>
        <w:spacing w:line="360" w:lineRule="auto"/>
        <w:jc w:val="center"/>
        <w:rPr>
          <w:rStyle w:val="NormalCharacter"/>
          <w:rFonts w:asciiTheme="minorEastAsia" w:eastAsiaTheme="minorEastAsia" w:hAnsiTheme="minorEastAsia"/>
          <w:b/>
          <w:kern w:val="0"/>
          <w:sz w:val="22"/>
        </w:rPr>
      </w:pPr>
      <w:r>
        <w:rPr>
          <w:rStyle w:val="NormalCharacter"/>
          <w:rFonts w:asciiTheme="minorEastAsia" w:eastAsiaTheme="minorEastAsia" w:hAnsiTheme="minorEastAsia"/>
          <w:b/>
          <w:kern w:val="0"/>
          <w:sz w:val="22"/>
        </w:rPr>
        <w:t>四、投标文件的递交</w:t>
      </w:r>
    </w:p>
    <w:p w14:paraId="6CF9397D" w14:textId="77777777" w:rsidR="006A5060" w:rsidRDefault="00980D72">
      <w:pPr>
        <w:widowControl w:val="0"/>
        <w:tabs>
          <w:tab w:val="left" w:pos="1260"/>
        </w:tabs>
        <w:adjustRightInd w:val="0"/>
        <w:snapToGrid w:val="0"/>
        <w:spacing w:line="360" w:lineRule="auto"/>
        <w:rPr>
          <w:rStyle w:val="NormalCharacter"/>
          <w:rFonts w:asciiTheme="minorEastAsia" w:eastAsiaTheme="minorEastAsia" w:hAnsiTheme="minorEastAsia"/>
          <w:b/>
          <w:sz w:val="22"/>
          <w:lang w:val="zh-CN"/>
        </w:rPr>
      </w:pPr>
      <w:r>
        <w:rPr>
          <w:rStyle w:val="NormalCharacter"/>
          <w:rFonts w:asciiTheme="minorEastAsia" w:eastAsiaTheme="minorEastAsia" w:hAnsiTheme="minorEastAsia"/>
          <w:b/>
          <w:sz w:val="22"/>
        </w:rPr>
        <w:t>19</w:t>
      </w:r>
      <w:r>
        <w:rPr>
          <w:rStyle w:val="NormalCharacter"/>
          <w:rFonts w:asciiTheme="minorEastAsia" w:eastAsiaTheme="minorEastAsia" w:hAnsiTheme="minorEastAsia"/>
          <w:b/>
          <w:sz w:val="22"/>
          <w:lang w:val="zh-CN"/>
        </w:rPr>
        <w:t>.投标截止时间</w:t>
      </w:r>
    </w:p>
    <w:p w14:paraId="301F6CF1"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hint="eastAsia"/>
          <w:kern w:val="0"/>
          <w:sz w:val="22"/>
        </w:rPr>
        <w:t>19.1投标人必须在“投标邀请”和“投标人须知前附表”中规定的投标截止时间前，将加密电子投标文件（</w:t>
      </w:r>
      <w:r>
        <w:rPr>
          <w:rStyle w:val="NormalCharacter"/>
          <w:rFonts w:asciiTheme="minorEastAsia" w:eastAsiaTheme="minorEastAsia" w:hAnsiTheme="minorEastAsia"/>
          <w:kern w:val="0"/>
          <w:sz w:val="22"/>
        </w:rPr>
        <w:t>.file</w:t>
      </w:r>
      <w:r>
        <w:rPr>
          <w:rStyle w:val="NormalCharacter"/>
          <w:rFonts w:asciiTheme="minorEastAsia" w:eastAsiaTheme="minorEastAsia" w:hAnsiTheme="minorEastAsia" w:hint="eastAsia"/>
          <w:kern w:val="0"/>
          <w:sz w:val="22"/>
        </w:rPr>
        <w:t>格式）通过《全国公共资源交易平台(河南省</w:t>
      </w:r>
      <w:r>
        <w:rPr>
          <w:rStyle w:val="NormalCharacter"/>
          <w:rFonts w:asciiTheme="minorEastAsia" w:eastAsia="MS Mincho" w:hAnsi="MS Mincho" w:cs="MS Mincho" w:hint="eastAsia"/>
          <w:kern w:val="0"/>
          <w:sz w:val="22"/>
        </w:rPr>
        <w:t>▪</w:t>
      </w:r>
      <w:r>
        <w:rPr>
          <w:rStyle w:val="NormalCharacter"/>
          <w:rFonts w:asciiTheme="minorEastAsia" w:eastAsiaTheme="minorEastAsia" w:hAnsiTheme="minorEastAsia" w:cs="宋体" w:hint="eastAsia"/>
          <w:kern w:val="0"/>
          <w:sz w:val="22"/>
        </w:rPr>
        <w:t>许昌市</w:t>
      </w:r>
      <w:r>
        <w:rPr>
          <w:rStyle w:val="NormalCharacter"/>
          <w:rFonts w:asciiTheme="minorEastAsia" w:eastAsiaTheme="minorEastAsia" w:hAnsiTheme="minorEastAsia" w:hint="eastAsia"/>
          <w:kern w:val="0"/>
          <w:sz w:val="22"/>
        </w:rPr>
        <w:t>)》公共资源交易系统成功上传。</w:t>
      </w:r>
    </w:p>
    <w:p w14:paraId="40A32F32"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hint="eastAsia"/>
          <w:kern w:val="0"/>
          <w:sz w:val="22"/>
        </w:rPr>
        <w:t>19.2采购人可以按本须知第10条规定，通过修改招标文件自行决定酌情延长投标截止期。在此情况下，采购人和投标人受投标截止期制约的所有权利和义务均应延长至新的截止日期和时间。投标人按采购人修改通知规定的时间提交投标文件。</w:t>
      </w:r>
    </w:p>
    <w:p w14:paraId="4F565C3E" w14:textId="77777777" w:rsidR="006A5060" w:rsidRDefault="00980D72">
      <w:pPr>
        <w:widowControl w:val="0"/>
        <w:tabs>
          <w:tab w:val="left" w:pos="1260"/>
        </w:tabs>
        <w:adjustRightInd w:val="0"/>
        <w:snapToGrid w:val="0"/>
        <w:spacing w:line="360" w:lineRule="auto"/>
        <w:rPr>
          <w:rStyle w:val="NormalCharacter"/>
          <w:rFonts w:asciiTheme="minorEastAsia" w:eastAsiaTheme="minorEastAsia" w:hAnsiTheme="minorEastAsia"/>
          <w:b/>
          <w:sz w:val="22"/>
          <w:lang w:val="zh-CN"/>
        </w:rPr>
      </w:pPr>
      <w:r>
        <w:rPr>
          <w:rStyle w:val="NormalCharacter"/>
          <w:rFonts w:asciiTheme="minorEastAsia" w:eastAsiaTheme="minorEastAsia" w:hAnsiTheme="minorEastAsia" w:hint="eastAsia"/>
          <w:b/>
          <w:sz w:val="22"/>
        </w:rPr>
        <w:t>20</w:t>
      </w:r>
      <w:r>
        <w:rPr>
          <w:rStyle w:val="NormalCharacter"/>
          <w:rFonts w:asciiTheme="minorEastAsia" w:eastAsiaTheme="minorEastAsia" w:hAnsiTheme="minorEastAsia"/>
          <w:b/>
          <w:sz w:val="22"/>
          <w:lang w:val="zh-CN"/>
        </w:rPr>
        <w:t>. 迟交的投标文件</w:t>
      </w:r>
    </w:p>
    <w:p w14:paraId="3F1D9083"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hint="eastAsia"/>
          <w:kern w:val="0"/>
          <w:sz w:val="22"/>
        </w:rPr>
        <w:lastRenderedPageBreak/>
        <w:t>投标截止时间之后上传的投标文件，采购人将拒绝接收。</w:t>
      </w:r>
    </w:p>
    <w:p w14:paraId="6C3DD132" w14:textId="77777777" w:rsidR="006A5060" w:rsidRDefault="00980D72">
      <w:pPr>
        <w:widowControl w:val="0"/>
        <w:tabs>
          <w:tab w:val="left" w:pos="1260"/>
        </w:tabs>
        <w:adjustRightInd w:val="0"/>
        <w:snapToGrid w:val="0"/>
        <w:spacing w:line="360" w:lineRule="auto"/>
        <w:rPr>
          <w:rStyle w:val="NormalCharacter"/>
          <w:rFonts w:asciiTheme="minorEastAsia" w:eastAsiaTheme="minorEastAsia" w:hAnsiTheme="minorEastAsia"/>
          <w:b/>
          <w:sz w:val="22"/>
          <w:lang w:val="zh-CN"/>
        </w:rPr>
      </w:pPr>
      <w:r>
        <w:rPr>
          <w:rStyle w:val="NormalCharacter"/>
          <w:rFonts w:asciiTheme="minorEastAsia" w:eastAsiaTheme="minorEastAsia" w:hAnsiTheme="minorEastAsia" w:hint="eastAsia"/>
          <w:b/>
          <w:sz w:val="22"/>
          <w:lang w:val="zh-CN"/>
        </w:rPr>
        <w:t>21</w:t>
      </w:r>
      <w:r>
        <w:rPr>
          <w:rStyle w:val="NormalCharacter"/>
          <w:rFonts w:asciiTheme="minorEastAsia" w:eastAsiaTheme="minorEastAsia" w:hAnsiTheme="minorEastAsia"/>
          <w:b/>
          <w:sz w:val="22"/>
          <w:lang w:val="zh-CN"/>
        </w:rPr>
        <w:t>. 投标文件的修改和撤回</w:t>
      </w:r>
    </w:p>
    <w:p w14:paraId="1A8F62AD"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w:t>
      </w:r>
      <w:r>
        <w:rPr>
          <w:rStyle w:val="NormalCharacter"/>
          <w:rFonts w:asciiTheme="minorEastAsia" w:eastAsiaTheme="minorEastAsia" w:hAnsiTheme="minorEastAsia" w:hint="eastAsia"/>
          <w:kern w:val="0"/>
          <w:sz w:val="22"/>
        </w:rPr>
        <w:t>1</w:t>
      </w:r>
      <w:r>
        <w:rPr>
          <w:rStyle w:val="NormalCharacter"/>
          <w:rFonts w:asciiTheme="minorEastAsia" w:eastAsiaTheme="minorEastAsia" w:hAnsiTheme="minorEastAsia"/>
          <w:kern w:val="0"/>
          <w:sz w:val="22"/>
        </w:rPr>
        <w:t>.1</w:t>
      </w:r>
      <w:r>
        <w:rPr>
          <w:rStyle w:val="NormalCharacter"/>
          <w:rFonts w:asciiTheme="minorEastAsia" w:eastAsiaTheme="minorEastAsia" w:hAnsiTheme="minorEastAsia" w:hint="eastAsia"/>
          <w:kern w:val="0"/>
          <w:sz w:val="22"/>
        </w:rPr>
        <w:t>投标人在投标截止时间前，对投标文件进行补充、修改或者撤回的，须书面通知采购人。</w:t>
      </w:r>
    </w:p>
    <w:p w14:paraId="09C955E7"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hint="eastAsia"/>
          <w:kern w:val="0"/>
          <w:sz w:val="22"/>
        </w:rPr>
        <w:t>投标人应当在投标截止时间前完成电子投标文件的提交，可以补充、修改或撤回。投标截止时间前未完成电子投标文件提交的，视为撤回投标文件。</w:t>
      </w:r>
    </w:p>
    <w:p w14:paraId="0BF1243C"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w:t>
      </w:r>
      <w:r>
        <w:rPr>
          <w:rStyle w:val="NormalCharacter"/>
          <w:rFonts w:asciiTheme="minorEastAsia" w:eastAsiaTheme="minorEastAsia" w:hAnsiTheme="minorEastAsia" w:hint="eastAsia"/>
          <w:kern w:val="0"/>
          <w:sz w:val="22"/>
        </w:rPr>
        <w:t>1</w:t>
      </w:r>
      <w:r>
        <w:rPr>
          <w:rStyle w:val="NormalCharacter"/>
          <w:rFonts w:asciiTheme="minorEastAsia" w:eastAsiaTheme="minorEastAsia" w:hAnsiTheme="minorEastAsia"/>
          <w:kern w:val="0"/>
          <w:sz w:val="22"/>
        </w:rPr>
        <w:t>.2 投标人补充、修改的内容并作为投标文件的组成部分。补充或修改应当按招标文件要求签署、盖章、密封、递交，并应注明“修改”或“补充”字样。</w:t>
      </w:r>
    </w:p>
    <w:p w14:paraId="3D07D6CE"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w:t>
      </w:r>
      <w:r>
        <w:rPr>
          <w:rStyle w:val="NormalCharacter"/>
          <w:rFonts w:asciiTheme="minorEastAsia" w:eastAsiaTheme="minorEastAsia" w:hAnsiTheme="minorEastAsia" w:hint="eastAsia"/>
          <w:kern w:val="0"/>
          <w:sz w:val="22"/>
        </w:rPr>
        <w:t>1</w:t>
      </w:r>
      <w:r>
        <w:rPr>
          <w:rStyle w:val="NormalCharacter"/>
          <w:rFonts w:asciiTheme="minorEastAsia" w:eastAsiaTheme="minorEastAsia" w:hAnsiTheme="minorEastAsia"/>
          <w:kern w:val="0"/>
          <w:sz w:val="22"/>
        </w:rPr>
        <w:t>.3 投标人在递交投标文件后，可以撤回其投标，但投标人必须在规定的投标截止时间前以书面形式告知招标人。</w:t>
      </w:r>
    </w:p>
    <w:p w14:paraId="70C881D6"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w:t>
      </w:r>
      <w:r>
        <w:rPr>
          <w:rStyle w:val="NormalCharacter"/>
          <w:rFonts w:asciiTheme="minorEastAsia" w:eastAsiaTheme="minorEastAsia" w:hAnsiTheme="minorEastAsia" w:hint="eastAsia"/>
          <w:kern w:val="0"/>
          <w:sz w:val="22"/>
        </w:rPr>
        <w:t>1</w:t>
      </w:r>
      <w:r>
        <w:rPr>
          <w:rStyle w:val="NormalCharacter"/>
          <w:rFonts w:asciiTheme="minorEastAsia" w:eastAsiaTheme="minorEastAsia" w:hAnsiTheme="minorEastAsia"/>
          <w:kern w:val="0"/>
          <w:sz w:val="22"/>
        </w:rPr>
        <w:t>.4  投标人不得在投标有效期内撤销投标文件。</w:t>
      </w:r>
    </w:p>
    <w:p w14:paraId="5729E940" w14:textId="77777777" w:rsidR="006A5060" w:rsidRDefault="00980D72">
      <w:pPr>
        <w:widowControl w:val="0"/>
        <w:tabs>
          <w:tab w:val="left" w:pos="1260"/>
        </w:tabs>
        <w:adjustRightInd w:val="0"/>
        <w:snapToGrid w:val="0"/>
        <w:spacing w:line="360" w:lineRule="auto"/>
        <w:rPr>
          <w:rStyle w:val="NormalCharacter"/>
          <w:rFonts w:asciiTheme="minorEastAsia" w:eastAsiaTheme="minorEastAsia" w:hAnsiTheme="minorEastAsia"/>
          <w:b/>
          <w:sz w:val="22"/>
          <w:lang w:val="zh-CN"/>
        </w:rPr>
      </w:pPr>
      <w:r>
        <w:rPr>
          <w:rStyle w:val="NormalCharacter"/>
          <w:rFonts w:asciiTheme="minorEastAsia" w:eastAsiaTheme="minorEastAsia" w:hAnsiTheme="minorEastAsia"/>
          <w:b/>
          <w:sz w:val="22"/>
          <w:lang w:val="zh-CN"/>
        </w:rPr>
        <w:t>2</w:t>
      </w:r>
      <w:r>
        <w:rPr>
          <w:rStyle w:val="NormalCharacter"/>
          <w:rFonts w:asciiTheme="minorEastAsia" w:eastAsiaTheme="minorEastAsia" w:hAnsiTheme="minorEastAsia" w:hint="eastAsia"/>
          <w:b/>
          <w:sz w:val="22"/>
          <w:lang w:val="zh-CN"/>
        </w:rPr>
        <w:t>2</w:t>
      </w:r>
      <w:r>
        <w:rPr>
          <w:rStyle w:val="NormalCharacter"/>
          <w:rFonts w:asciiTheme="minorEastAsia" w:eastAsiaTheme="minorEastAsia" w:hAnsiTheme="minorEastAsia"/>
          <w:b/>
          <w:sz w:val="22"/>
          <w:lang w:val="zh-CN"/>
        </w:rPr>
        <w:t>．</w:t>
      </w:r>
      <w:r>
        <w:rPr>
          <w:rStyle w:val="NormalCharacter"/>
          <w:rFonts w:asciiTheme="minorEastAsia" w:eastAsiaTheme="minorEastAsia" w:hAnsiTheme="minorEastAsia" w:hint="eastAsia"/>
          <w:b/>
          <w:sz w:val="22"/>
          <w:lang w:val="zh-CN"/>
        </w:rPr>
        <w:t>除投标人须知前附表另有规定外，投标人所提交的电子投标文件不予退还。</w:t>
      </w:r>
    </w:p>
    <w:p w14:paraId="7DE6157C" w14:textId="77777777" w:rsidR="006A5060" w:rsidRDefault="006A5060">
      <w:pPr>
        <w:pStyle w:val="BodyText1I"/>
        <w:widowControl w:val="0"/>
        <w:adjustRightInd w:val="0"/>
        <w:snapToGrid w:val="0"/>
        <w:spacing w:line="360" w:lineRule="auto"/>
        <w:ind w:firstLineChars="0" w:firstLine="0"/>
        <w:rPr>
          <w:rFonts w:asciiTheme="minorEastAsia" w:eastAsiaTheme="minorEastAsia" w:hAnsiTheme="minorEastAsia"/>
          <w:sz w:val="22"/>
          <w:szCs w:val="22"/>
        </w:rPr>
      </w:pPr>
    </w:p>
    <w:p w14:paraId="7ED3430F" w14:textId="77777777" w:rsidR="006A5060" w:rsidRDefault="00980D72">
      <w:pPr>
        <w:widowControl w:val="0"/>
        <w:tabs>
          <w:tab w:val="left" w:pos="1260"/>
        </w:tabs>
        <w:adjustRightInd w:val="0"/>
        <w:snapToGrid w:val="0"/>
        <w:spacing w:line="360" w:lineRule="auto"/>
        <w:jc w:val="center"/>
        <w:rPr>
          <w:rStyle w:val="NormalCharacter"/>
          <w:rFonts w:asciiTheme="minorEastAsia" w:eastAsiaTheme="minorEastAsia" w:hAnsiTheme="minorEastAsia"/>
          <w:b/>
          <w:kern w:val="0"/>
          <w:sz w:val="22"/>
        </w:rPr>
      </w:pPr>
      <w:r>
        <w:rPr>
          <w:rStyle w:val="NormalCharacter"/>
          <w:rFonts w:asciiTheme="minorEastAsia" w:eastAsiaTheme="minorEastAsia" w:hAnsiTheme="minorEastAsia"/>
          <w:b/>
          <w:kern w:val="0"/>
          <w:sz w:val="22"/>
        </w:rPr>
        <w:t>五、开标和评标</w:t>
      </w:r>
    </w:p>
    <w:p w14:paraId="09C090F6" w14:textId="77777777" w:rsidR="006A5060" w:rsidRDefault="00980D72">
      <w:pPr>
        <w:widowControl w:val="0"/>
        <w:tabs>
          <w:tab w:val="left" w:pos="1260"/>
        </w:tabs>
        <w:adjustRightInd w:val="0"/>
        <w:snapToGrid w:val="0"/>
        <w:spacing w:line="360" w:lineRule="auto"/>
        <w:rPr>
          <w:rStyle w:val="NormalCharacter"/>
          <w:rFonts w:asciiTheme="minorEastAsia" w:eastAsiaTheme="minorEastAsia" w:hAnsiTheme="minorEastAsia"/>
          <w:b/>
          <w:sz w:val="22"/>
          <w:lang w:val="zh-CN"/>
        </w:rPr>
      </w:pPr>
      <w:r>
        <w:rPr>
          <w:rStyle w:val="NormalCharacter"/>
          <w:rFonts w:asciiTheme="minorEastAsia" w:eastAsiaTheme="minorEastAsia" w:hAnsiTheme="minorEastAsia" w:hint="eastAsia"/>
          <w:b/>
          <w:sz w:val="22"/>
          <w:lang w:val="zh-CN"/>
        </w:rPr>
        <w:t>23.</w:t>
      </w:r>
      <w:r>
        <w:rPr>
          <w:rStyle w:val="NormalCharacter"/>
          <w:rFonts w:asciiTheme="minorEastAsia" w:eastAsiaTheme="minorEastAsia" w:hAnsiTheme="minorEastAsia"/>
          <w:b/>
          <w:sz w:val="22"/>
          <w:lang w:val="zh-CN"/>
        </w:rPr>
        <w:t>开标</w:t>
      </w:r>
    </w:p>
    <w:p w14:paraId="3B85E03E"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hint="eastAsia"/>
          <w:kern w:val="0"/>
          <w:sz w:val="22"/>
        </w:rPr>
        <w:t>23.1本项目采用“远程不见面”开标方式,投标人应当在开标时间前使用CA数字证书登录交易系统远程开标大厅在线准时参加开标活动并进行投标文件远程解密、在线提异议（质疑）及电子签章等；采购代理机构在开标时间前到达指定地点使用CA数字证书登录交易系统远程开标大厅，做好开标前各项准备。</w:t>
      </w:r>
    </w:p>
    <w:p w14:paraId="19F8912E"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hint="eastAsia"/>
          <w:kern w:val="0"/>
          <w:sz w:val="22"/>
        </w:rPr>
        <w:t>23.2 投标截止时间到达时，采购代理机构点击“开标”按钮，开标开始，各投标人可以远程进行解密投标文件，解密时限为120分钟。投标人未进行解密或未按规定进行解密的，视为放弃投标。待全部投标人解密完成后，采购人（代理机构）进行一键解密。</w:t>
      </w:r>
    </w:p>
    <w:p w14:paraId="6FE63F57"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hint="eastAsia"/>
          <w:kern w:val="0"/>
          <w:sz w:val="22"/>
        </w:rPr>
        <w:t>23.3 解密完成后，投标人可点击“开标记录”查看各投标人投标报价等信息，对开标过程或有关内容有异议（质疑）的，按照《许昌市不见面开标操作手册》在本项目不见面开标大厅“文字互动”对话框或“新增质疑”处在线询问和发起异议（质疑），采购人（代理机构）在线进行回复。</w:t>
      </w:r>
    </w:p>
    <w:p w14:paraId="6F18DE32"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hint="eastAsia"/>
          <w:kern w:val="0"/>
          <w:sz w:val="22"/>
        </w:rPr>
        <w:t>23.4如无投标人提出异议，采购代理机构通过“文字互动”对话框通知各投标人进行电子签章。投标人应在《开标记录表》上进行电子签章，未进行电子签章的视为对开标结果无异议。</w:t>
      </w:r>
    </w:p>
    <w:p w14:paraId="28110C17"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hint="eastAsia"/>
          <w:kern w:val="0"/>
          <w:sz w:val="22"/>
        </w:rPr>
        <w:t>23.5采购人（代理机构）签章并上传《开标记录表》，不见面开标活动结束。</w:t>
      </w:r>
    </w:p>
    <w:p w14:paraId="3109A5CC" w14:textId="77777777" w:rsidR="006A5060" w:rsidRDefault="00980D72">
      <w:pPr>
        <w:widowControl w:val="0"/>
        <w:tabs>
          <w:tab w:val="left" w:pos="1260"/>
        </w:tabs>
        <w:adjustRightInd w:val="0"/>
        <w:snapToGrid w:val="0"/>
        <w:spacing w:line="360" w:lineRule="auto"/>
        <w:rPr>
          <w:rStyle w:val="NormalCharacter"/>
          <w:rFonts w:asciiTheme="minorEastAsia" w:eastAsiaTheme="minorEastAsia" w:hAnsiTheme="minorEastAsia"/>
          <w:b/>
          <w:sz w:val="22"/>
          <w:lang w:val="zh-CN"/>
        </w:rPr>
      </w:pPr>
      <w:r>
        <w:rPr>
          <w:rStyle w:val="NormalCharacter"/>
          <w:rFonts w:asciiTheme="minorEastAsia" w:eastAsiaTheme="minorEastAsia" w:hAnsiTheme="minorEastAsia"/>
          <w:b/>
          <w:sz w:val="22"/>
          <w:lang w:val="zh-CN"/>
        </w:rPr>
        <w:t>2</w:t>
      </w:r>
      <w:r>
        <w:rPr>
          <w:rStyle w:val="NormalCharacter"/>
          <w:rFonts w:asciiTheme="minorEastAsia" w:eastAsiaTheme="minorEastAsia" w:hAnsiTheme="minorEastAsia" w:hint="eastAsia"/>
          <w:b/>
          <w:sz w:val="22"/>
        </w:rPr>
        <w:t>4</w:t>
      </w:r>
      <w:r>
        <w:rPr>
          <w:rStyle w:val="NormalCharacter"/>
          <w:rFonts w:asciiTheme="minorEastAsia" w:eastAsiaTheme="minorEastAsia" w:hAnsiTheme="minorEastAsia"/>
          <w:b/>
          <w:sz w:val="22"/>
          <w:lang w:val="zh-CN"/>
        </w:rPr>
        <w:t>. 资格审查</w:t>
      </w:r>
    </w:p>
    <w:p w14:paraId="5A2A5BF9"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lastRenderedPageBreak/>
        <w:t>开标结束后，采购人依法对投标人的资格进行审查。合格投标人不足3家的，不得评标。</w:t>
      </w:r>
    </w:p>
    <w:p w14:paraId="261749A2" w14:textId="77777777" w:rsidR="006A5060" w:rsidRDefault="00980D72">
      <w:pPr>
        <w:widowControl w:val="0"/>
        <w:tabs>
          <w:tab w:val="left" w:pos="1260"/>
        </w:tabs>
        <w:adjustRightInd w:val="0"/>
        <w:snapToGrid w:val="0"/>
        <w:spacing w:line="360" w:lineRule="auto"/>
        <w:rPr>
          <w:rStyle w:val="NormalCharacter"/>
          <w:rFonts w:asciiTheme="minorEastAsia" w:eastAsiaTheme="minorEastAsia" w:hAnsiTheme="minorEastAsia"/>
          <w:b/>
          <w:sz w:val="22"/>
          <w:lang w:val="zh-CN"/>
        </w:rPr>
      </w:pPr>
      <w:r>
        <w:rPr>
          <w:rStyle w:val="NormalCharacter"/>
          <w:rFonts w:asciiTheme="minorEastAsia" w:eastAsiaTheme="minorEastAsia" w:hAnsiTheme="minorEastAsia"/>
          <w:b/>
          <w:sz w:val="22"/>
          <w:lang w:val="zh-CN"/>
        </w:rPr>
        <w:t>2</w:t>
      </w:r>
      <w:r>
        <w:rPr>
          <w:rStyle w:val="NormalCharacter"/>
          <w:rFonts w:asciiTheme="minorEastAsia" w:eastAsiaTheme="minorEastAsia" w:hAnsiTheme="minorEastAsia" w:hint="eastAsia"/>
          <w:b/>
          <w:sz w:val="22"/>
        </w:rPr>
        <w:t>5</w:t>
      </w:r>
      <w:r>
        <w:rPr>
          <w:rStyle w:val="NormalCharacter"/>
          <w:rFonts w:asciiTheme="minorEastAsia" w:eastAsiaTheme="minorEastAsia" w:hAnsiTheme="minorEastAsia"/>
          <w:b/>
          <w:sz w:val="22"/>
          <w:lang w:val="zh-CN"/>
        </w:rPr>
        <w:t>.评标委员会的组成</w:t>
      </w:r>
    </w:p>
    <w:p w14:paraId="66708E16"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w:t>
      </w:r>
      <w:r>
        <w:rPr>
          <w:rStyle w:val="NormalCharacter"/>
          <w:rFonts w:asciiTheme="minorEastAsia" w:eastAsiaTheme="minorEastAsia" w:hAnsiTheme="minorEastAsia" w:hint="eastAsia"/>
          <w:kern w:val="0"/>
          <w:sz w:val="22"/>
        </w:rPr>
        <w:t>5</w:t>
      </w:r>
      <w:r>
        <w:rPr>
          <w:rStyle w:val="NormalCharacter"/>
          <w:rFonts w:asciiTheme="minorEastAsia" w:eastAsiaTheme="minorEastAsia" w:hAnsiTheme="minorEastAsia"/>
          <w:kern w:val="0"/>
          <w:sz w:val="22"/>
        </w:rPr>
        <w:t>．1招标人将依法组建评标委员会，评审专家从政府采购评审专家库中随机抽取。</w:t>
      </w:r>
    </w:p>
    <w:p w14:paraId="0707D1B7"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w:t>
      </w:r>
      <w:r>
        <w:rPr>
          <w:rStyle w:val="NormalCharacter"/>
          <w:rFonts w:asciiTheme="minorEastAsia" w:eastAsiaTheme="minorEastAsia" w:hAnsiTheme="minorEastAsia" w:hint="eastAsia"/>
          <w:kern w:val="0"/>
          <w:sz w:val="22"/>
        </w:rPr>
        <w:t>5</w:t>
      </w:r>
      <w:r>
        <w:rPr>
          <w:rStyle w:val="NormalCharacter"/>
          <w:rFonts w:asciiTheme="minorEastAsia" w:eastAsiaTheme="minorEastAsia" w:hAnsiTheme="minorEastAsia"/>
          <w:kern w:val="0"/>
          <w:sz w:val="22"/>
        </w:rPr>
        <w:t>.1.1 采购项目符合下列情形之一的，评标委员会成员人数应当为7人以上单数：</w:t>
      </w:r>
    </w:p>
    <w:p w14:paraId="52050649"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（一）采购预算金额在1000万元以上；</w:t>
      </w:r>
    </w:p>
    <w:p w14:paraId="25CF1030"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（二）技术复杂；</w:t>
      </w:r>
    </w:p>
    <w:p w14:paraId="13ACC9F9"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（三）社会影响较大。</w:t>
      </w:r>
    </w:p>
    <w:p w14:paraId="66CD0256"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w:t>
      </w:r>
      <w:r>
        <w:rPr>
          <w:rStyle w:val="NormalCharacter"/>
          <w:rFonts w:asciiTheme="minorEastAsia" w:eastAsiaTheme="minorEastAsia" w:hAnsiTheme="minorEastAsia" w:hint="eastAsia"/>
          <w:kern w:val="0"/>
          <w:sz w:val="22"/>
        </w:rPr>
        <w:t>5</w:t>
      </w:r>
      <w:r>
        <w:rPr>
          <w:rStyle w:val="NormalCharacter"/>
          <w:rFonts w:asciiTheme="minorEastAsia" w:eastAsiaTheme="minorEastAsia" w:hAnsiTheme="minorEastAsia"/>
          <w:kern w:val="0"/>
          <w:sz w:val="22"/>
        </w:rPr>
        <w:t>.2评审专家对本单位的采购项目只能作为采购人代表参与评标。采购代理机构工作人员不得参加由本机构代理的政府采购项目的评标。</w:t>
      </w:r>
    </w:p>
    <w:p w14:paraId="61DF95E0"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w:t>
      </w:r>
      <w:r>
        <w:rPr>
          <w:rStyle w:val="NormalCharacter"/>
          <w:rFonts w:asciiTheme="minorEastAsia" w:eastAsiaTheme="minorEastAsia" w:hAnsiTheme="minorEastAsia" w:hint="eastAsia"/>
          <w:kern w:val="0"/>
          <w:sz w:val="22"/>
        </w:rPr>
        <w:t>5</w:t>
      </w:r>
      <w:r>
        <w:rPr>
          <w:rStyle w:val="NormalCharacter"/>
          <w:rFonts w:asciiTheme="minorEastAsia" w:eastAsiaTheme="minorEastAsia" w:hAnsiTheme="minorEastAsia"/>
          <w:kern w:val="0"/>
          <w:sz w:val="22"/>
        </w:rPr>
        <w:t>.3 评审专家与投标人存在下列利害关系之一的,应当回避:</w:t>
      </w:r>
    </w:p>
    <w:p w14:paraId="59859D26"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w:t>
      </w:r>
      <w:proofErr w:type="gramStart"/>
      <w:r>
        <w:rPr>
          <w:rStyle w:val="NormalCharacter"/>
          <w:rFonts w:asciiTheme="minorEastAsia" w:eastAsiaTheme="minorEastAsia" w:hAnsiTheme="minorEastAsia"/>
          <w:kern w:val="0"/>
          <w:sz w:val="22"/>
        </w:rPr>
        <w:t>一</w:t>
      </w:r>
      <w:proofErr w:type="gramEnd"/>
      <w:r>
        <w:rPr>
          <w:rStyle w:val="NormalCharacter"/>
          <w:rFonts w:asciiTheme="minorEastAsia" w:eastAsiaTheme="minorEastAsia" w:hAnsiTheme="minorEastAsia"/>
          <w:kern w:val="0"/>
          <w:sz w:val="22"/>
        </w:rPr>
        <w:t>)参加采购活动前三年内,与供应</w:t>
      </w:r>
      <w:proofErr w:type="gramStart"/>
      <w:r>
        <w:rPr>
          <w:rStyle w:val="NormalCharacter"/>
          <w:rFonts w:asciiTheme="minorEastAsia" w:eastAsiaTheme="minorEastAsia" w:hAnsiTheme="minorEastAsia"/>
          <w:kern w:val="0"/>
          <w:sz w:val="22"/>
        </w:rPr>
        <w:t>商存在</w:t>
      </w:r>
      <w:proofErr w:type="gramEnd"/>
      <w:r>
        <w:rPr>
          <w:rStyle w:val="NormalCharacter"/>
          <w:rFonts w:asciiTheme="minorEastAsia" w:eastAsiaTheme="minorEastAsia" w:hAnsiTheme="minorEastAsia"/>
          <w:kern w:val="0"/>
          <w:sz w:val="22"/>
        </w:rPr>
        <w:t>劳动关系,或者担任</w:t>
      </w:r>
      <w:proofErr w:type="gramStart"/>
      <w:r>
        <w:rPr>
          <w:rStyle w:val="NormalCharacter"/>
          <w:rFonts w:asciiTheme="minorEastAsia" w:eastAsiaTheme="minorEastAsia" w:hAnsiTheme="minorEastAsia"/>
          <w:kern w:val="0"/>
          <w:sz w:val="22"/>
        </w:rPr>
        <w:t>过供应</w:t>
      </w:r>
      <w:proofErr w:type="gramEnd"/>
      <w:r>
        <w:rPr>
          <w:rStyle w:val="NormalCharacter"/>
          <w:rFonts w:asciiTheme="minorEastAsia" w:eastAsiaTheme="minorEastAsia" w:hAnsiTheme="minorEastAsia"/>
          <w:kern w:val="0"/>
          <w:sz w:val="22"/>
        </w:rPr>
        <w:t>商的董事、监事,或者是供应商的控股股东或实际控制人；</w:t>
      </w:r>
    </w:p>
    <w:p w14:paraId="75EA8E6C"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(二)与供应商的法定代表人或者负责人有夫妻、直系血亲、三代以内旁系血亲或者近姻亲关系；</w:t>
      </w:r>
    </w:p>
    <w:p w14:paraId="4266BA59"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(三)与供应商有其他可能影响政府采购活动公平、公正进行的关系。</w:t>
      </w:r>
    </w:p>
    <w:p w14:paraId="7A07BE92"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w:t>
      </w:r>
      <w:r>
        <w:rPr>
          <w:rStyle w:val="NormalCharacter"/>
          <w:rFonts w:asciiTheme="minorEastAsia" w:eastAsiaTheme="minorEastAsia" w:hAnsiTheme="minorEastAsia" w:hint="eastAsia"/>
          <w:kern w:val="0"/>
          <w:sz w:val="22"/>
        </w:rPr>
        <w:t>5</w:t>
      </w:r>
      <w:r>
        <w:rPr>
          <w:rStyle w:val="NormalCharacter"/>
          <w:rFonts w:asciiTheme="minorEastAsia" w:eastAsiaTheme="minorEastAsia" w:hAnsiTheme="minorEastAsia"/>
          <w:kern w:val="0"/>
          <w:sz w:val="22"/>
        </w:rPr>
        <w:t>.4 评审专家发现本人与参加采购活动的供应商有利害关系的,应当主动提出回避。采购人或者代理机构发现评审专家与参加采购活动的供应商有利害关系的,应当要求其回避。</w:t>
      </w:r>
    </w:p>
    <w:p w14:paraId="1626E9DE"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w:t>
      </w:r>
      <w:r>
        <w:rPr>
          <w:rStyle w:val="NormalCharacter"/>
          <w:rFonts w:asciiTheme="minorEastAsia" w:eastAsiaTheme="minorEastAsia" w:hAnsiTheme="minorEastAsia" w:hint="eastAsia"/>
          <w:kern w:val="0"/>
          <w:sz w:val="22"/>
        </w:rPr>
        <w:t>5</w:t>
      </w:r>
      <w:r>
        <w:rPr>
          <w:rStyle w:val="NormalCharacter"/>
          <w:rFonts w:asciiTheme="minorEastAsia" w:eastAsiaTheme="minorEastAsia" w:hAnsiTheme="minorEastAsia"/>
          <w:kern w:val="0"/>
          <w:sz w:val="22"/>
        </w:rPr>
        <w:t>.5 采购人不得担任评标小组长。</w:t>
      </w:r>
    </w:p>
    <w:p w14:paraId="6DE6A2D1"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w:t>
      </w:r>
      <w:r>
        <w:rPr>
          <w:rStyle w:val="NormalCharacter"/>
          <w:rFonts w:asciiTheme="minorEastAsia" w:eastAsiaTheme="minorEastAsia" w:hAnsiTheme="minorEastAsia" w:hint="eastAsia"/>
          <w:kern w:val="0"/>
          <w:sz w:val="22"/>
        </w:rPr>
        <w:t>5</w:t>
      </w:r>
      <w:r>
        <w:rPr>
          <w:rStyle w:val="NormalCharacter"/>
          <w:rFonts w:asciiTheme="minorEastAsia" w:eastAsiaTheme="minorEastAsia" w:hAnsiTheme="minorEastAsia"/>
          <w:kern w:val="0"/>
          <w:sz w:val="22"/>
        </w:rPr>
        <w:t>.6 采购人可以在评标前说明项目背景和采购需求，说明内容不得含有歧视性、倾向性意见，不得超出招标文件所述范围。说明应当提交书面材料，并随采购文件一并存档。</w:t>
      </w:r>
    </w:p>
    <w:p w14:paraId="44011C78"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w:t>
      </w:r>
      <w:r>
        <w:rPr>
          <w:rStyle w:val="NormalCharacter"/>
          <w:rFonts w:asciiTheme="minorEastAsia" w:eastAsiaTheme="minorEastAsia" w:hAnsiTheme="minorEastAsia" w:hint="eastAsia"/>
          <w:kern w:val="0"/>
          <w:sz w:val="22"/>
        </w:rPr>
        <w:t>5</w:t>
      </w:r>
      <w:r>
        <w:rPr>
          <w:rStyle w:val="NormalCharacter"/>
          <w:rFonts w:asciiTheme="minorEastAsia" w:eastAsiaTheme="minorEastAsia" w:hAnsiTheme="minorEastAsia"/>
          <w:kern w:val="0"/>
          <w:sz w:val="22"/>
        </w:rPr>
        <w:t>.7 评标委员会成员名单在评标结果公告前应当保密。</w:t>
      </w:r>
    </w:p>
    <w:p w14:paraId="79ADFAD6" w14:textId="77777777" w:rsidR="006A5060" w:rsidRDefault="00980D72">
      <w:pPr>
        <w:widowControl w:val="0"/>
        <w:tabs>
          <w:tab w:val="left" w:pos="1260"/>
        </w:tabs>
        <w:adjustRightInd w:val="0"/>
        <w:snapToGrid w:val="0"/>
        <w:spacing w:line="360" w:lineRule="auto"/>
        <w:rPr>
          <w:rStyle w:val="NormalCharacter"/>
          <w:rFonts w:asciiTheme="minorEastAsia" w:eastAsiaTheme="minorEastAsia" w:hAnsiTheme="minorEastAsia"/>
          <w:b/>
          <w:sz w:val="22"/>
          <w:lang w:val="zh-CN"/>
        </w:rPr>
      </w:pPr>
      <w:r>
        <w:rPr>
          <w:rStyle w:val="NormalCharacter"/>
          <w:rFonts w:asciiTheme="minorEastAsia" w:eastAsiaTheme="minorEastAsia" w:hAnsiTheme="minorEastAsia"/>
          <w:b/>
          <w:sz w:val="22"/>
          <w:lang w:val="zh-CN"/>
        </w:rPr>
        <w:t>2</w:t>
      </w:r>
      <w:r>
        <w:rPr>
          <w:rStyle w:val="NormalCharacter"/>
          <w:rFonts w:asciiTheme="minorEastAsia" w:eastAsiaTheme="minorEastAsia" w:hAnsiTheme="minorEastAsia" w:hint="eastAsia"/>
          <w:b/>
          <w:sz w:val="22"/>
        </w:rPr>
        <w:t>6</w:t>
      </w:r>
      <w:r>
        <w:rPr>
          <w:rStyle w:val="NormalCharacter"/>
          <w:rFonts w:asciiTheme="minorEastAsia" w:eastAsiaTheme="minorEastAsia" w:hAnsiTheme="minorEastAsia"/>
          <w:b/>
          <w:sz w:val="22"/>
          <w:lang w:val="zh-CN"/>
        </w:rPr>
        <w:t>. 符合性审查</w:t>
      </w:r>
    </w:p>
    <w:p w14:paraId="227CDC61"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w:t>
      </w:r>
      <w:r>
        <w:rPr>
          <w:rStyle w:val="NormalCharacter"/>
          <w:rFonts w:asciiTheme="minorEastAsia" w:eastAsiaTheme="minorEastAsia" w:hAnsiTheme="minorEastAsia" w:hint="eastAsia"/>
          <w:kern w:val="0"/>
          <w:sz w:val="22"/>
        </w:rPr>
        <w:t>6</w:t>
      </w:r>
      <w:r>
        <w:rPr>
          <w:rStyle w:val="NormalCharacter"/>
          <w:rFonts w:asciiTheme="minorEastAsia" w:eastAsiaTheme="minorEastAsia" w:hAnsiTheme="minorEastAsia"/>
          <w:kern w:val="0"/>
          <w:sz w:val="22"/>
        </w:rPr>
        <w:t>.1 评标委员会依据有关法律法规和招标文件的规定，对符合资格的投标人的投标文件进行符合性审查，以确定其是否满足招标文件的实质性要求。</w:t>
      </w:r>
    </w:p>
    <w:p w14:paraId="2B1F39CD"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w:t>
      </w:r>
      <w:r>
        <w:rPr>
          <w:rStyle w:val="NormalCharacter"/>
          <w:rFonts w:asciiTheme="minorEastAsia" w:eastAsiaTheme="minorEastAsia" w:hAnsiTheme="minorEastAsia" w:hint="eastAsia"/>
          <w:kern w:val="0"/>
          <w:sz w:val="22"/>
        </w:rPr>
        <w:t>6</w:t>
      </w:r>
      <w:r>
        <w:rPr>
          <w:rStyle w:val="NormalCharacter"/>
          <w:rFonts w:asciiTheme="minorEastAsia" w:eastAsiaTheme="minorEastAsia" w:hAnsiTheme="minorEastAsia"/>
          <w:kern w:val="0"/>
          <w:sz w:val="22"/>
        </w:rPr>
        <w:t>.2 审查、评价投标文件是否符合招标文件的商务、技术等实质性要求。</w:t>
      </w:r>
    </w:p>
    <w:p w14:paraId="67F928AA"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w:t>
      </w:r>
      <w:r>
        <w:rPr>
          <w:rStyle w:val="NormalCharacter"/>
          <w:rFonts w:asciiTheme="minorEastAsia" w:eastAsiaTheme="minorEastAsia" w:hAnsiTheme="minorEastAsia" w:hint="eastAsia"/>
          <w:kern w:val="0"/>
          <w:sz w:val="22"/>
        </w:rPr>
        <w:t>6</w:t>
      </w:r>
      <w:r>
        <w:rPr>
          <w:rStyle w:val="NormalCharacter"/>
          <w:rFonts w:asciiTheme="minorEastAsia" w:eastAsiaTheme="minorEastAsia" w:hAnsiTheme="minorEastAsia"/>
          <w:kern w:val="0"/>
          <w:sz w:val="22"/>
        </w:rPr>
        <w:t>.3 可要求投标人对投标文件有关事项</w:t>
      </w:r>
      <w:proofErr w:type="gramStart"/>
      <w:r>
        <w:rPr>
          <w:rStyle w:val="NormalCharacter"/>
          <w:rFonts w:asciiTheme="minorEastAsia" w:eastAsiaTheme="minorEastAsia" w:hAnsiTheme="minorEastAsia"/>
          <w:kern w:val="0"/>
          <w:sz w:val="22"/>
        </w:rPr>
        <w:t>作出</w:t>
      </w:r>
      <w:proofErr w:type="gramEnd"/>
      <w:r>
        <w:rPr>
          <w:rStyle w:val="NormalCharacter"/>
          <w:rFonts w:asciiTheme="minorEastAsia" w:eastAsiaTheme="minorEastAsia" w:hAnsiTheme="minorEastAsia"/>
          <w:kern w:val="0"/>
          <w:sz w:val="22"/>
        </w:rPr>
        <w:t>澄清或者说明。</w:t>
      </w:r>
    </w:p>
    <w:p w14:paraId="5C99EEA1" w14:textId="77777777" w:rsidR="006A5060" w:rsidRDefault="00980D72">
      <w:pPr>
        <w:widowControl w:val="0"/>
        <w:tabs>
          <w:tab w:val="left" w:pos="1260"/>
        </w:tabs>
        <w:adjustRightInd w:val="0"/>
        <w:snapToGrid w:val="0"/>
        <w:spacing w:line="360" w:lineRule="auto"/>
        <w:rPr>
          <w:rStyle w:val="NormalCharacter"/>
          <w:rFonts w:asciiTheme="minorEastAsia" w:eastAsiaTheme="minorEastAsia" w:hAnsiTheme="minorEastAsia"/>
          <w:b/>
          <w:sz w:val="22"/>
          <w:lang w:val="zh-CN"/>
        </w:rPr>
      </w:pPr>
      <w:r>
        <w:rPr>
          <w:rStyle w:val="NormalCharacter"/>
          <w:rFonts w:asciiTheme="minorEastAsia" w:eastAsiaTheme="minorEastAsia" w:hAnsiTheme="minorEastAsia"/>
          <w:b/>
          <w:sz w:val="22"/>
          <w:lang w:val="zh-CN"/>
        </w:rPr>
        <w:t>2</w:t>
      </w:r>
      <w:r>
        <w:rPr>
          <w:rStyle w:val="NormalCharacter"/>
          <w:rFonts w:asciiTheme="minorEastAsia" w:eastAsiaTheme="minorEastAsia" w:hAnsiTheme="minorEastAsia" w:hint="eastAsia"/>
          <w:b/>
          <w:sz w:val="22"/>
        </w:rPr>
        <w:t>7</w:t>
      </w:r>
      <w:r>
        <w:rPr>
          <w:rStyle w:val="NormalCharacter"/>
          <w:rFonts w:asciiTheme="minorEastAsia" w:eastAsiaTheme="minorEastAsia" w:hAnsiTheme="minorEastAsia"/>
          <w:b/>
          <w:sz w:val="22"/>
          <w:lang w:val="zh-CN"/>
        </w:rPr>
        <w:t>. 投标文件的澄清</w:t>
      </w:r>
    </w:p>
    <w:p w14:paraId="18646D68"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w:t>
      </w:r>
      <w:r>
        <w:rPr>
          <w:rStyle w:val="NormalCharacter"/>
          <w:rFonts w:asciiTheme="minorEastAsia" w:eastAsiaTheme="minorEastAsia" w:hAnsiTheme="minorEastAsia" w:hint="eastAsia"/>
          <w:kern w:val="0"/>
          <w:sz w:val="22"/>
        </w:rPr>
        <w:t>7</w:t>
      </w:r>
      <w:r>
        <w:rPr>
          <w:rStyle w:val="NormalCharacter"/>
          <w:rFonts w:asciiTheme="minorEastAsia" w:eastAsiaTheme="minorEastAsia" w:hAnsiTheme="minorEastAsia"/>
          <w:kern w:val="0"/>
          <w:sz w:val="22"/>
        </w:rPr>
        <w:t>.1 对于投标文件中含义不明确、同类问题表述不一致或者有明显文字和计算错误的内容，评标委员会应当以书面形式要求投标人</w:t>
      </w:r>
      <w:proofErr w:type="gramStart"/>
      <w:r>
        <w:rPr>
          <w:rStyle w:val="NormalCharacter"/>
          <w:rFonts w:asciiTheme="minorEastAsia" w:eastAsiaTheme="minorEastAsia" w:hAnsiTheme="minorEastAsia"/>
          <w:kern w:val="0"/>
          <w:sz w:val="22"/>
        </w:rPr>
        <w:t>作出</w:t>
      </w:r>
      <w:proofErr w:type="gramEnd"/>
      <w:r>
        <w:rPr>
          <w:rStyle w:val="NormalCharacter"/>
          <w:rFonts w:asciiTheme="minorEastAsia" w:eastAsiaTheme="minorEastAsia" w:hAnsiTheme="minorEastAsia"/>
          <w:kern w:val="0"/>
          <w:sz w:val="22"/>
        </w:rPr>
        <w:t>必要的澄清、说明或者补正。</w:t>
      </w:r>
    </w:p>
    <w:p w14:paraId="5FC5FD3B"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lastRenderedPageBreak/>
        <w:t>2</w:t>
      </w:r>
      <w:r>
        <w:rPr>
          <w:rStyle w:val="NormalCharacter"/>
          <w:rFonts w:asciiTheme="minorEastAsia" w:eastAsiaTheme="minorEastAsia" w:hAnsiTheme="minorEastAsia" w:hint="eastAsia"/>
          <w:kern w:val="0"/>
          <w:sz w:val="22"/>
        </w:rPr>
        <w:t>7</w:t>
      </w:r>
      <w:r>
        <w:rPr>
          <w:rStyle w:val="NormalCharacter"/>
          <w:rFonts w:asciiTheme="minorEastAsia" w:eastAsiaTheme="minorEastAsia" w:hAnsiTheme="minorEastAsia"/>
          <w:kern w:val="0"/>
          <w:sz w:val="22"/>
        </w:rPr>
        <w:t>.2 投标人的澄清、说明或者补正应当采用书面形式，并加盖公章，或者由法定代表人或其授权的代表签字。投标人的澄清、说明或者补正不得超出投标文件的范围或者改变投标文件的实质性内容。</w:t>
      </w:r>
    </w:p>
    <w:p w14:paraId="4990A117"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w:t>
      </w:r>
      <w:r>
        <w:rPr>
          <w:rStyle w:val="NormalCharacter"/>
          <w:rFonts w:asciiTheme="minorEastAsia" w:eastAsiaTheme="minorEastAsia" w:hAnsiTheme="minorEastAsia" w:hint="eastAsia"/>
          <w:kern w:val="0"/>
          <w:sz w:val="22"/>
        </w:rPr>
        <w:t>7</w:t>
      </w:r>
      <w:r>
        <w:rPr>
          <w:rStyle w:val="NormalCharacter"/>
          <w:rFonts w:asciiTheme="minorEastAsia" w:eastAsiaTheme="minorEastAsia" w:hAnsiTheme="minorEastAsia"/>
          <w:kern w:val="0"/>
          <w:sz w:val="22"/>
        </w:rPr>
        <w:t>.3 投标人的澄清文件是其投标文件的组成部分。</w:t>
      </w:r>
    </w:p>
    <w:p w14:paraId="4C80D555" w14:textId="77777777" w:rsidR="006A5060" w:rsidRDefault="00980D72">
      <w:pPr>
        <w:widowControl w:val="0"/>
        <w:tabs>
          <w:tab w:val="left" w:pos="1260"/>
        </w:tabs>
        <w:adjustRightInd w:val="0"/>
        <w:snapToGrid w:val="0"/>
        <w:spacing w:line="360" w:lineRule="auto"/>
        <w:rPr>
          <w:rStyle w:val="NormalCharacter"/>
          <w:rFonts w:asciiTheme="minorEastAsia" w:eastAsiaTheme="minorEastAsia" w:hAnsiTheme="minorEastAsia"/>
          <w:b/>
          <w:sz w:val="22"/>
          <w:lang w:val="zh-CN"/>
        </w:rPr>
      </w:pPr>
      <w:r>
        <w:rPr>
          <w:rStyle w:val="NormalCharacter"/>
          <w:rFonts w:asciiTheme="minorEastAsia" w:eastAsiaTheme="minorEastAsia" w:hAnsiTheme="minorEastAsia"/>
          <w:b/>
          <w:sz w:val="22"/>
          <w:lang w:val="zh-CN"/>
        </w:rPr>
        <w:t>2</w:t>
      </w:r>
      <w:r>
        <w:rPr>
          <w:rStyle w:val="NormalCharacter"/>
          <w:rFonts w:asciiTheme="minorEastAsia" w:eastAsiaTheme="minorEastAsia" w:hAnsiTheme="minorEastAsia" w:hint="eastAsia"/>
          <w:b/>
          <w:sz w:val="22"/>
        </w:rPr>
        <w:t>8</w:t>
      </w:r>
      <w:r>
        <w:rPr>
          <w:rStyle w:val="NormalCharacter"/>
          <w:rFonts w:asciiTheme="minorEastAsia" w:eastAsiaTheme="minorEastAsia" w:hAnsiTheme="minorEastAsia"/>
          <w:b/>
          <w:sz w:val="22"/>
          <w:lang w:val="zh-CN"/>
        </w:rPr>
        <w:t>. 投标文件报价出现前后不一致的修正</w:t>
      </w:r>
    </w:p>
    <w:p w14:paraId="0584FFE4"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w:t>
      </w:r>
      <w:r>
        <w:rPr>
          <w:rStyle w:val="NormalCharacter"/>
          <w:rFonts w:asciiTheme="minorEastAsia" w:eastAsiaTheme="minorEastAsia" w:hAnsiTheme="minorEastAsia" w:hint="eastAsia"/>
          <w:kern w:val="0"/>
          <w:sz w:val="22"/>
        </w:rPr>
        <w:t>8</w:t>
      </w:r>
      <w:r>
        <w:rPr>
          <w:rStyle w:val="NormalCharacter"/>
          <w:rFonts w:asciiTheme="minorEastAsia" w:eastAsiaTheme="minorEastAsia" w:hAnsiTheme="minorEastAsia"/>
          <w:kern w:val="0"/>
          <w:sz w:val="22"/>
        </w:rPr>
        <w:t>.1 投标文件中开标一览表(报价表)内容与投标文件中相应内容不一致的，以开标一览表(报价表)为准；</w:t>
      </w:r>
    </w:p>
    <w:p w14:paraId="5A59716B"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w:t>
      </w:r>
      <w:r>
        <w:rPr>
          <w:rStyle w:val="NormalCharacter"/>
          <w:rFonts w:asciiTheme="minorEastAsia" w:eastAsiaTheme="minorEastAsia" w:hAnsiTheme="minorEastAsia" w:hint="eastAsia"/>
          <w:kern w:val="0"/>
          <w:sz w:val="22"/>
        </w:rPr>
        <w:t>8</w:t>
      </w:r>
      <w:r>
        <w:rPr>
          <w:rStyle w:val="NormalCharacter"/>
          <w:rFonts w:asciiTheme="minorEastAsia" w:eastAsiaTheme="minorEastAsia" w:hAnsiTheme="minorEastAsia"/>
          <w:kern w:val="0"/>
          <w:sz w:val="22"/>
        </w:rPr>
        <w:t>.2 大写金额和小写金额不一致的，以大写金额为准；</w:t>
      </w:r>
    </w:p>
    <w:p w14:paraId="3460FA6D"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w:t>
      </w:r>
      <w:r>
        <w:rPr>
          <w:rStyle w:val="NormalCharacter"/>
          <w:rFonts w:asciiTheme="minorEastAsia" w:eastAsiaTheme="minorEastAsia" w:hAnsiTheme="minorEastAsia" w:hint="eastAsia"/>
          <w:kern w:val="0"/>
          <w:sz w:val="22"/>
        </w:rPr>
        <w:t>8</w:t>
      </w:r>
      <w:r>
        <w:rPr>
          <w:rStyle w:val="NormalCharacter"/>
          <w:rFonts w:asciiTheme="minorEastAsia" w:eastAsiaTheme="minorEastAsia" w:hAnsiTheme="minorEastAsia"/>
          <w:kern w:val="0"/>
          <w:sz w:val="22"/>
        </w:rPr>
        <w:t>.3 单价金额小数点或者百分比有明显错位的，以开标一览表的总价为准，并修改单价；</w:t>
      </w:r>
    </w:p>
    <w:p w14:paraId="0773F84D"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2</w:t>
      </w:r>
      <w:r>
        <w:rPr>
          <w:rStyle w:val="NormalCharacter"/>
          <w:rFonts w:asciiTheme="minorEastAsia" w:eastAsiaTheme="minorEastAsia" w:hAnsiTheme="minorEastAsia" w:hint="eastAsia"/>
          <w:kern w:val="0"/>
          <w:sz w:val="22"/>
        </w:rPr>
        <w:t>8</w:t>
      </w:r>
      <w:r>
        <w:rPr>
          <w:rStyle w:val="NormalCharacter"/>
          <w:rFonts w:asciiTheme="minorEastAsia" w:eastAsiaTheme="minorEastAsia" w:hAnsiTheme="minorEastAsia"/>
          <w:kern w:val="0"/>
          <w:sz w:val="22"/>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14:paraId="07094724" w14:textId="77777777" w:rsidR="006A5060" w:rsidRDefault="00980D72">
      <w:pPr>
        <w:widowControl w:val="0"/>
        <w:tabs>
          <w:tab w:val="left" w:pos="1260"/>
        </w:tabs>
        <w:adjustRightInd w:val="0"/>
        <w:snapToGrid w:val="0"/>
        <w:spacing w:line="360" w:lineRule="auto"/>
        <w:rPr>
          <w:rStyle w:val="NormalCharacter"/>
          <w:rFonts w:asciiTheme="minorEastAsia" w:eastAsiaTheme="minorEastAsia" w:hAnsiTheme="minorEastAsia"/>
          <w:b/>
          <w:sz w:val="22"/>
          <w:lang w:val="zh-CN"/>
        </w:rPr>
      </w:pPr>
      <w:r>
        <w:rPr>
          <w:rStyle w:val="NormalCharacter"/>
          <w:rFonts w:asciiTheme="minorEastAsia" w:eastAsiaTheme="minorEastAsia" w:hAnsiTheme="minorEastAsia" w:hint="eastAsia"/>
          <w:b/>
          <w:sz w:val="22"/>
          <w:lang w:val="zh-CN"/>
        </w:rPr>
        <w:t>29</w:t>
      </w:r>
      <w:r>
        <w:rPr>
          <w:rStyle w:val="NormalCharacter"/>
          <w:rFonts w:asciiTheme="minorEastAsia" w:eastAsiaTheme="minorEastAsia" w:hAnsiTheme="minorEastAsia"/>
          <w:b/>
          <w:sz w:val="22"/>
          <w:lang w:val="zh-CN"/>
        </w:rPr>
        <w:t>.投标无效情形</w:t>
      </w:r>
    </w:p>
    <w:p w14:paraId="09FAE727"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hint="eastAsia"/>
          <w:kern w:val="0"/>
          <w:sz w:val="22"/>
        </w:rPr>
        <w:t>29</w:t>
      </w:r>
      <w:r>
        <w:rPr>
          <w:rStyle w:val="NormalCharacter"/>
          <w:rFonts w:asciiTheme="minorEastAsia" w:eastAsiaTheme="minorEastAsia" w:hAnsiTheme="minorEastAsia"/>
          <w:kern w:val="0"/>
          <w:sz w:val="22"/>
        </w:rPr>
        <w:t>.1 投标文件属下列情况之一的，按照无效投标处理：</w:t>
      </w:r>
    </w:p>
    <w:p w14:paraId="79828A0C"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hint="eastAsia"/>
          <w:kern w:val="0"/>
          <w:sz w:val="22"/>
        </w:rPr>
        <w:t>29</w:t>
      </w:r>
      <w:r>
        <w:rPr>
          <w:rStyle w:val="NormalCharacter"/>
          <w:rFonts w:asciiTheme="minorEastAsia" w:eastAsiaTheme="minorEastAsia" w:hAnsiTheme="minorEastAsia"/>
          <w:kern w:val="0"/>
          <w:sz w:val="22"/>
        </w:rPr>
        <w:t>.1.1 投标文件未按招标文件要求签署、盖章的；</w:t>
      </w:r>
    </w:p>
    <w:p w14:paraId="1FF6E81F"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hint="eastAsia"/>
          <w:kern w:val="0"/>
          <w:sz w:val="22"/>
        </w:rPr>
        <w:t>29</w:t>
      </w:r>
      <w:r>
        <w:rPr>
          <w:rStyle w:val="NormalCharacter"/>
          <w:rFonts w:asciiTheme="minorEastAsia" w:eastAsiaTheme="minorEastAsia" w:hAnsiTheme="minorEastAsia"/>
          <w:kern w:val="0"/>
          <w:sz w:val="22"/>
        </w:rPr>
        <w:t>.1.2 不具备招标文件中规定的资格要求的；</w:t>
      </w:r>
    </w:p>
    <w:p w14:paraId="5E33A72E"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hint="eastAsia"/>
          <w:kern w:val="0"/>
          <w:sz w:val="22"/>
        </w:rPr>
        <w:t>29</w:t>
      </w:r>
      <w:r>
        <w:rPr>
          <w:rStyle w:val="NormalCharacter"/>
          <w:rFonts w:asciiTheme="minorEastAsia" w:eastAsiaTheme="minorEastAsia" w:hAnsiTheme="minorEastAsia"/>
          <w:kern w:val="0"/>
          <w:sz w:val="22"/>
        </w:rPr>
        <w:t>.1.3 报价超过招标文件中规定的预算金额或者最高限价的；</w:t>
      </w:r>
    </w:p>
    <w:p w14:paraId="7EA17935"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hint="eastAsia"/>
          <w:kern w:val="0"/>
          <w:sz w:val="22"/>
        </w:rPr>
        <w:t>29</w:t>
      </w:r>
      <w:r>
        <w:rPr>
          <w:rStyle w:val="NormalCharacter"/>
          <w:rFonts w:asciiTheme="minorEastAsia" w:eastAsiaTheme="minorEastAsia" w:hAnsiTheme="minorEastAsia"/>
          <w:kern w:val="0"/>
          <w:sz w:val="22"/>
        </w:rPr>
        <w:t>.1.5 投标文件含有采购人不能接受的附加条件的。</w:t>
      </w:r>
    </w:p>
    <w:p w14:paraId="13B3DCDE"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hint="eastAsia"/>
          <w:kern w:val="0"/>
          <w:sz w:val="22"/>
        </w:rPr>
        <w:t>29</w:t>
      </w:r>
      <w:r>
        <w:rPr>
          <w:rStyle w:val="NormalCharacter"/>
          <w:rFonts w:asciiTheme="minorEastAsia" w:eastAsiaTheme="minorEastAsia" w:hAnsiTheme="minorEastAsia"/>
          <w:kern w:val="0"/>
          <w:sz w:val="22"/>
        </w:rPr>
        <w:t>.2 有下列情形之一的，视为投标人串通投标，其投标无效：</w:t>
      </w:r>
    </w:p>
    <w:p w14:paraId="762CF8CD"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hint="eastAsia"/>
          <w:kern w:val="0"/>
          <w:sz w:val="22"/>
        </w:rPr>
        <w:t>29</w:t>
      </w:r>
      <w:r>
        <w:rPr>
          <w:rStyle w:val="NormalCharacter"/>
          <w:rFonts w:asciiTheme="minorEastAsia" w:eastAsiaTheme="minorEastAsia" w:hAnsiTheme="minorEastAsia"/>
          <w:kern w:val="0"/>
          <w:sz w:val="22"/>
        </w:rPr>
        <w:t>.2.1 不同投标人的投标文件由同一单位或者个人编制；</w:t>
      </w:r>
    </w:p>
    <w:p w14:paraId="3651CD9B"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hint="eastAsia"/>
          <w:kern w:val="0"/>
          <w:sz w:val="22"/>
        </w:rPr>
        <w:t>29</w:t>
      </w:r>
      <w:r>
        <w:rPr>
          <w:rStyle w:val="NormalCharacter"/>
          <w:rFonts w:asciiTheme="minorEastAsia" w:eastAsiaTheme="minorEastAsia" w:hAnsiTheme="minorEastAsia"/>
          <w:kern w:val="0"/>
          <w:sz w:val="22"/>
        </w:rPr>
        <w:t>.2.2 不同投标人委托同一单位或者个人办理投标事宜；</w:t>
      </w:r>
    </w:p>
    <w:p w14:paraId="7B4973F8"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hint="eastAsia"/>
          <w:kern w:val="0"/>
          <w:sz w:val="22"/>
        </w:rPr>
        <w:t>29</w:t>
      </w:r>
      <w:r>
        <w:rPr>
          <w:rStyle w:val="NormalCharacter"/>
          <w:rFonts w:asciiTheme="minorEastAsia" w:eastAsiaTheme="minorEastAsia" w:hAnsiTheme="minorEastAsia"/>
          <w:kern w:val="0"/>
          <w:sz w:val="22"/>
        </w:rPr>
        <w:t>.2.3 不同投标人的投标文件载明的项目管理成员或者联系人员为同一人；</w:t>
      </w:r>
    </w:p>
    <w:p w14:paraId="4BF2E7EE"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hint="eastAsia"/>
          <w:kern w:val="0"/>
          <w:sz w:val="22"/>
        </w:rPr>
        <w:t>29</w:t>
      </w:r>
      <w:r>
        <w:rPr>
          <w:rStyle w:val="NormalCharacter"/>
          <w:rFonts w:asciiTheme="minorEastAsia" w:eastAsiaTheme="minorEastAsia" w:hAnsiTheme="minorEastAsia"/>
          <w:kern w:val="0"/>
          <w:sz w:val="22"/>
        </w:rPr>
        <w:t>.2.4 不同投标人的投标文件异常一致或者投标报价呈规律性差异；</w:t>
      </w:r>
    </w:p>
    <w:p w14:paraId="40B87299"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hint="eastAsia"/>
          <w:kern w:val="0"/>
          <w:sz w:val="22"/>
        </w:rPr>
        <w:t>29</w:t>
      </w:r>
      <w:r>
        <w:rPr>
          <w:rStyle w:val="NormalCharacter"/>
          <w:rFonts w:asciiTheme="minorEastAsia" w:eastAsiaTheme="minorEastAsia" w:hAnsiTheme="minorEastAsia"/>
          <w:kern w:val="0"/>
          <w:sz w:val="22"/>
        </w:rPr>
        <w:t>.2.5 不同投标人的投标文件相互混装；</w:t>
      </w:r>
    </w:p>
    <w:p w14:paraId="7F1128F3"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hint="eastAsia"/>
          <w:kern w:val="0"/>
          <w:sz w:val="22"/>
        </w:rPr>
        <w:t>29</w:t>
      </w:r>
      <w:r>
        <w:rPr>
          <w:rStyle w:val="NormalCharacter"/>
          <w:rFonts w:asciiTheme="minorEastAsia" w:eastAsiaTheme="minorEastAsia" w:hAnsiTheme="minorEastAsia"/>
          <w:kern w:val="0"/>
          <w:sz w:val="22"/>
        </w:rPr>
        <w:t>.3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14:paraId="505CFC85"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hint="eastAsia"/>
          <w:kern w:val="0"/>
          <w:sz w:val="22"/>
        </w:rPr>
        <w:t>29</w:t>
      </w:r>
      <w:r>
        <w:rPr>
          <w:rStyle w:val="NormalCharacter"/>
          <w:rFonts w:asciiTheme="minorEastAsia" w:eastAsiaTheme="minorEastAsia" w:hAnsiTheme="minorEastAsia"/>
          <w:kern w:val="0"/>
          <w:sz w:val="22"/>
        </w:rPr>
        <w:t>.4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1A50591A"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hint="eastAsia"/>
          <w:kern w:val="0"/>
          <w:sz w:val="22"/>
        </w:rPr>
        <w:lastRenderedPageBreak/>
        <w:t>29</w:t>
      </w:r>
      <w:r>
        <w:rPr>
          <w:rStyle w:val="NormalCharacter"/>
          <w:rFonts w:asciiTheme="minorEastAsia" w:eastAsiaTheme="minorEastAsia" w:hAnsiTheme="minorEastAsia"/>
          <w:kern w:val="0"/>
          <w:sz w:val="22"/>
        </w:rPr>
        <w:t>.5 法律、法规和招标文件规定的其他无效情形。</w:t>
      </w:r>
    </w:p>
    <w:p w14:paraId="17770BAC" w14:textId="77777777" w:rsidR="006A5060" w:rsidRDefault="00980D72">
      <w:pPr>
        <w:widowControl w:val="0"/>
        <w:tabs>
          <w:tab w:val="left" w:pos="1260"/>
        </w:tabs>
        <w:adjustRightInd w:val="0"/>
        <w:snapToGrid w:val="0"/>
        <w:spacing w:line="360" w:lineRule="auto"/>
        <w:rPr>
          <w:rStyle w:val="NormalCharacter"/>
          <w:rFonts w:asciiTheme="minorEastAsia" w:eastAsiaTheme="minorEastAsia" w:hAnsiTheme="minorEastAsia" w:cs="黑体"/>
          <w:b/>
          <w:bCs/>
          <w:sz w:val="22"/>
          <w:lang w:val="zh-CN"/>
        </w:rPr>
      </w:pPr>
      <w:r>
        <w:rPr>
          <w:rStyle w:val="NormalCharacter"/>
          <w:rFonts w:asciiTheme="minorEastAsia" w:eastAsiaTheme="minorEastAsia" w:hAnsiTheme="minorEastAsia"/>
          <w:sz w:val="22"/>
          <w:lang w:val="zh-CN"/>
        </w:rPr>
        <w:t>3</w:t>
      </w:r>
      <w:r>
        <w:rPr>
          <w:rStyle w:val="NormalCharacter"/>
          <w:rFonts w:asciiTheme="minorEastAsia" w:eastAsiaTheme="minorEastAsia" w:hAnsiTheme="minorEastAsia" w:hint="eastAsia"/>
          <w:sz w:val="22"/>
          <w:lang w:val="zh-CN"/>
        </w:rPr>
        <w:t>0</w:t>
      </w:r>
      <w:r>
        <w:rPr>
          <w:rStyle w:val="NormalCharacter"/>
          <w:rFonts w:asciiTheme="minorEastAsia" w:eastAsiaTheme="minorEastAsia" w:hAnsiTheme="minorEastAsia"/>
          <w:sz w:val="22"/>
          <w:lang w:val="zh-CN"/>
        </w:rPr>
        <w:t>.</w:t>
      </w:r>
      <w:r>
        <w:rPr>
          <w:rStyle w:val="NormalCharacter"/>
          <w:rFonts w:asciiTheme="minorEastAsia" w:eastAsiaTheme="minorEastAsia" w:hAnsiTheme="minorEastAsia" w:cs="黑体"/>
          <w:b/>
          <w:bCs/>
          <w:sz w:val="22"/>
          <w:lang w:val="zh-CN"/>
        </w:rPr>
        <w:t>相同品牌投标人的认定</w:t>
      </w:r>
    </w:p>
    <w:p w14:paraId="4D077510"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0</w:t>
      </w:r>
      <w:r>
        <w:rPr>
          <w:rStyle w:val="NormalCharacter"/>
          <w:rFonts w:asciiTheme="minorEastAsia" w:eastAsiaTheme="minorEastAsia" w:hAnsiTheme="minorEastAsia"/>
          <w:kern w:val="0"/>
          <w:sz w:val="22"/>
        </w:rPr>
        <w:t>.1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3222CDC4"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0</w:t>
      </w:r>
      <w:r>
        <w:rPr>
          <w:rStyle w:val="NormalCharacter"/>
          <w:rFonts w:asciiTheme="minorEastAsia" w:eastAsiaTheme="minorEastAsia" w:hAnsiTheme="minorEastAsia"/>
          <w:kern w:val="0"/>
          <w:sz w:val="22"/>
        </w:rPr>
        <w:t>.2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7C3CA1B4" w14:textId="77777777" w:rsidR="006A5060" w:rsidRDefault="00980D72">
      <w:pPr>
        <w:widowControl w:val="0"/>
        <w:tabs>
          <w:tab w:val="left" w:pos="1260"/>
        </w:tabs>
        <w:adjustRightInd w:val="0"/>
        <w:snapToGrid w:val="0"/>
        <w:spacing w:line="360" w:lineRule="auto"/>
        <w:rPr>
          <w:rStyle w:val="NormalCharacter"/>
          <w:rFonts w:asciiTheme="minorEastAsia" w:eastAsiaTheme="minorEastAsia" w:hAnsiTheme="minorEastAsia"/>
          <w:b/>
          <w:sz w:val="22"/>
          <w:lang w:val="zh-CN"/>
        </w:rPr>
      </w:pPr>
      <w:r>
        <w:rPr>
          <w:rStyle w:val="NormalCharacter"/>
          <w:rFonts w:asciiTheme="minorEastAsia" w:eastAsiaTheme="minorEastAsia" w:hAnsiTheme="minorEastAsia"/>
          <w:b/>
          <w:sz w:val="22"/>
          <w:lang w:val="zh-CN"/>
        </w:rPr>
        <w:t>3</w:t>
      </w:r>
      <w:r>
        <w:rPr>
          <w:rStyle w:val="NormalCharacter"/>
          <w:rFonts w:asciiTheme="minorEastAsia" w:eastAsiaTheme="minorEastAsia" w:hAnsiTheme="minorEastAsia" w:hint="eastAsia"/>
          <w:b/>
          <w:sz w:val="22"/>
          <w:lang w:val="zh-CN"/>
        </w:rPr>
        <w:t>1</w:t>
      </w:r>
      <w:r>
        <w:rPr>
          <w:rStyle w:val="NormalCharacter"/>
          <w:rFonts w:asciiTheme="minorEastAsia" w:eastAsiaTheme="minorEastAsia" w:hAnsiTheme="minorEastAsia"/>
          <w:b/>
          <w:sz w:val="22"/>
          <w:lang w:val="zh-CN"/>
        </w:rPr>
        <w:t>. 投标文件的比较与评价</w:t>
      </w:r>
    </w:p>
    <w:p w14:paraId="3D147DDD"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评标委员会按照招标文件中规定的评标方法和标准，对符合性审查合格的投标文件进行商务和技术评估，综合比较与评价。</w:t>
      </w:r>
    </w:p>
    <w:p w14:paraId="562D4A58" w14:textId="77777777" w:rsidR="006A5060" w:rsidRDefault="00980D72">
      <w:pPr>
        <w:widowControl w:val="0"/>
        <w:tabs>
          <w:tab w:val="left" w:pos="1260"/>
        </w:tabs>
        <w:adjustRightInd w:val="0"/>
        <w:snapToGrid w:val="0"/>
        <w:spacing w:line="360" w:lineRule="auto"/>
        <w:rPr>
          <w:rStyle w:val="NormalCharacter"/>
          <w:rFonts w:asciiTheme="minorEastAsia" w:eastAsiaTheme="minorEastAsia" w:hAnsiTheme="minorEastAsia"/>
          <w:b/>
          <w:sz w:val="22"/>
          <w:lang w:val="zh-CN"/>
        </w:rPr>
      </w:pPr>
      <w:r>
        <w:rPr>
          <w:rStyle w:val="NormalCharacter"/>
          <w:rFonts w:asciiTheme="minorEastAsia" w:eastAsiaTheme="minorEastAsia" w:hAnsiTheme="minorEastAsia"/>
          <w:b/>
          <w:sz w:val="22"/>
          <w:lang w:val="zh-CN"/>
        </w:rPr>
        <w:t>3</w:t>
      </w:r>
      <w:r>
        <w:rPr>
          <w:rStyle w:val="NormalCharacter"/>
          <w:rFonts w:asciiTheme="minorEastAsia" w:eastAsiaTheme="minorEastAsia" w:hAnsiTheme="minorEastAsia" w:hint="eastAsia"/>
          <w:b/>
          <w:sz w:val="22"/>
          <w:lang w:val="zh-CN"/>
        </w:rPr>
        <w:t>2</w:t>
      </w:r>
      <w:r>
        <w:rPr>
          <w:rStyle w:val="NormalCharacter"/>
          <w:rFonts w:asciiTheme="minorEastAsia" w:eastAsiaTheme="minorEastAsia" w:hAnsiTheme="minorEastAsia"/>
          <w:b/>
          <w:sz w:val="22"/>
          <w:lang w:val="zh-CN"/>
        </w:rPr>
        <w:t>.评标方法、评标标准</w:t>
      </w:r>
    </w:p>
    <w:p w14:paraId="228A019D"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2</w:t>
      </w:r>
      <w:r>
        <w:rPr>
          <w:rStyle w:val="NormalCharacter"/>
          <w:rFonts w:asciiTheme="minorEastAsia" w:eastAsiaTheme="minorEastAsia" w:hAnsiTheme="minorEastAsia"/>
          <w:kern w:val="0"/>
          <w:sz w:val="22"/>
        </w:rPr>
        <w:t>.1 评标方法分为最低评标价法和综合评分法。</w:t>
      </w:r>
    </w:p>
    <w:p w14:paraId="236CB03D"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2</w:t>
      </w:r>
      <w:r>
        <w:rPr>
          <w:rStyle w:val="NormalCharacter"/>
          <w:rFonts w:asciiTheme="minorEastAsia" w:eastAsiaTheme="minorEastAsia" w:hAnsiTheme="minorEastAsia"/>
          <w:kern w:val="0"/>
          <w:sz w:val="22"/>
        </w:rPr>
        <w:t>.1.1 最低评标价法</w:t>
      </w:r>
    </w:p>
    <w:p w14:paraId="1BB1E396"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2</w:t>
      </w:r>
      <w:r>
        <w:rPr>
          <w:rStyle w:val="NormalCharacter"/>
          <w:rFonts w:asciiTheme="minorEastAsia" w:eastAsiaTheme="minorEastAsia" w:hAnsiTheme="minorEastAsia"/>
          <w:kern w:val="0"/>
          <w:sz w:val="22"/>
        </w:rPr>
        <w:t>.1.1.1 最低评标价法，是指投标文件满足招标文件全部实质性要求，且投标报价最低的投标人为中标候选人的评标方法。</w:t>
      </w:r>
    </w:p>
    <w:p w14:paraId="1274B9A7"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2</w:t>
      </w:r>
      <w:r>
        <w:rPr>
          <w:rStyle w:val="NormalCharacter"/>
          <w:rFonts w:asciiTheme="minorEastAsia" w:eastAsiaTheme="minorEastAsia" w:hAnsiTheme="minorEastAsia"/>
          <w:kern w:val="0"/>
          <w:sz w:val="22"/>
        </w:rPr>
        <w:t>.1.1.2 采用最低评标价法评标时，除了算术修正和落实政府采购政策需进行的价格扣除外，不能对投标人的投标价格进行任何调整。</w:t>
      </w:r>
    </w:p>
    <w:p w14:paraId="2302EC13"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2</w:t>
      </w:r>
      <w:r>
        <w:rPr>
          <w:rStyle w:val="NormalCharacter"/>
          <w:rFonts w:asciiTheme="minorEastAsia" w:eastAsiaTheme="minorEastAsia" w:hAnsiTheme="minorEastAsia"/>
          <w:kern w:val="0"/>
          <w:sz w:val="22"/>
        </w:rPr>
        <w:t>.1.2 综合评分法，是指投标文件满足招标文件全部实质性要求，</w:t>
      </w:r>
      <w:proofErr w:type="gramStart"/>
      <w:r>
        <w:rPr>
          <w:rStyle w:val="NormalCharacter"/>
          <w:rFonts w:asciiTheme="minorEastAsia" w:eastAsiaTheme="minorEastAsia" w:hAnsiTheme="minorEastAsia"/>
          <w:kern w:val="0"/>
          <w:sz w:val="22"/>
        </w:rPr>
        <w:t>且按照</w:t>
      </w:r>
      <w:proofErr w:type="gramEnd"/>
      <w:r>
        <w:rPr>
          <w:rStyle w:val="NormalCharacter"/>
          <w:rFonts w:asciiTheme="minorEastAsia" w:eastAsiaTheme="minorEastAsia" w:hAnsiTheme="minorEastAsia"/>
          <w:kern w:val="0"/>
          <w:sz w:val="22"/>
        </w:rPr>
        <w:t>评审因素的量化指标评审得分最高的投标人为中标候选人的评标方法。</w:t>
      </w:r>
    </w:p>
    <w:p w14:paraId="4227556A"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2</w:t>
      </w:r>
      <w:r>
        <w:rPr>
          <w:rStyle w:val="NormalCharacter"/>
          <w:rFonts w:asciiTheme="minorEastAsia" w:eastAsiaTheme="minorEastAsia" w:hAnsiTheme="minorEastAsia"/>
          <w:kern w:val="0"/>
          <w:sz w:val="22"/>
        </w:rPr>
        <w:t>.2 价格分</w:t>
      </w:r>
    </w:p>
    <w:p w14:paraId="7A04AC67"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2</w:t>
      </w:r>
      <w:r>
        <w:rPr>
          <w:rStyle w:val="NormalCharacter"/>
          <w:rFonts w:asciiTheme="minorEastAsia" w:eastAsiaTheme="minorEastAsia" w:hAnsiTheme="minorEastAsia"/>
          <w:kern w:val="0"/>
          <w:sz w:val="22"/>
        </w:rPr>
        <w:t>.2.1 价格分采用低价优先法计算，即满足招标文件要求且投标价格最低的投标报价为评标基准价，其价格分为满分。其他投标人的价格</w:t>
      </w:r>
      <w:proofErr w:type="gramStart"/>
      <w:r>
        <w:rPr>
          <w:rStyle w:val="NormalCharacter"/>
          <w:rFonts w:asciiTheme="minorEastAsia" w:eastAsiaTheme="minorEastAsia" w:hAnsiTheme="minorEastAsia"/>
          <w:kern w:val="0"/>
          <w:sz w:val="22"/>
        </w:rPr>
        <w:t>分统一</w:t>
      </w:r>
      <w:proofErr w:type="gramEnd"/>
      <w:r>
        <w:rPr>
          <w:rStyle w:val="NormalCharacter"/>
          <w:rFonts w:asciiTheme="minorEastAsia" w:eastAsiaTheme="minorEastAsia" w:hAnsiTheme="minorEastAsia"/>
          <w:kern w:val="0"/>
          <w:sz w:val="22"/>
        </w:rPr>
        <w:t>按照下列公式计算：</w:t>
      </w:r>
    </w:p>
    <w:p w14:paraId="2056F703"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投标报价得分=(评标基准价/投标报价)×100</w:t>
      </w:r>
    </w:p>
    <w:p w14:paraId="434EF0DA"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评标总得分=F1×A1+F2×A2+……+Fn×An</w:t>
      </w:r>
    </w:p>
    <w:p w14:paraId="467AAEF7"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F1、F2……Fn分别为各项评审因素的得分;</w:t>
      </w:r>
    </w:p>
    <w:p w14:paraId="6B97166A"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A1、A2、……An 分别为各项评审因素所占的权重(A1+A2+……+An=1)。</w:t>
      </w:r>
    </w:p>
    <w:p w14:paraId="1E43D4CD"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2</w:t>
      </w:r>
      <w:r>
        <w:rPr>
          <w:rStyle w:val="NormalCharacter"/>
          <w:rFonts w:asciiTheme="minorEastAsia" w:eastAsiaTheme="minorEastAsia" w:hAnsiTheme="minorEastAsia"/>
          <w:kern w:val="0"/>
          <w:sz w:val="22"/>
        </w:rPr>
        <w:t>.2.2 评标过程中，不得去掉报价中的最高报价和最低报价。</w:t>
      </w:r>
    </w:p>
    <w:p w14:paraId="2B476C5A"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2</w:t>
      </w:r>
      <w:r>
        <w:rPr>
          <w:rStyle w:val="NormalCharacter"/>
          <w:rFonts w:asciiTheme="minorEastAsia" w:eastAsiaTheme="minorEastAsia" w:hAnsiTheme="minorEastAsia"/>
          <w:kern w:val="0"/>
          <w:sz w:val="22"/>
        </w:rPr>
        <w:t>.2.3 因落实政府采购政策进行价格调整的，以调整后的价格计算评标基准价和</w:t>
      </w:r>
      <w:r>
        <w:rPr>
          <w:rStyle w:val="NormalCharacter"/>
          <w:rFonts w:asciiTheme="minorEastAsia" w:eastAsiaTheme="minorEastAsia" w:hAnsiTheme="minorEastAsia"/>
          <w:kern w:val="0"/>
          <w:sz w:val="22"/>
        </w:rPr>
        <w:lastRenderedPageBreak/>
        <w:t>投标报价。</w:t>
      </w:r>
    </w:p>
    <w:p w14:paraId="6E149528"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2</w:t>
      </w:r>
      <w:r>
        <w:rPr>
          <w:rStyle w:val="NormalCharacter"/>
          <w:rFonts w:asciiTheme="minorEastAsia" w:eastAsiaTheme="minorEastAsia" w:hAnsiTheme="minorEastAsia"/>
          <w:kern w:val="0"/>
          <w:sz w:val="22"/>
        </w:rPr>
        <w:t>.3 本次评标具体评标方法、评标标准见（第六</w:t>
      </w:r>
      <w:proofErr w:type="gramStart"/>
      <w:r>
        <w:rPr>
          <w:rStyle w:val="NormalCharacter"/>
          <w:rFonts w:asciiTheme="minorEastAsia" w:eastAsiaTheme="minorEastAsia" w:hAnsiTheme="minorEastAsia"/>
          <w:kern w:val="0"/>
          <w:sz w:val="22"/>
        </w:rPr>
        <w:t>章资格</w:t>
      </w:r>
      <w:proofErr w:type="gramEnd"/>
      <w:r>
        <w:rPr>
          <w:rStyle w:val="NormalCharacter"/>
          <w:rFonts w:asciiTheme="minorEastAsia" w:eastAsiaTheme="minorEastAsia" w:hAnsiTheme="minorEastAsia"/>
          <w:kern w:val="0"/>
          <w:sz w:val="22"/>
        </w:rPr>
        <w:t>审查与评标）。</w:t>
      </w:r>
    </w:p>
    <w:p w14:paraId="26AAFEEB" w14:textId="77777777" w:rsidR="006A5060" w:rsidRDefault="00980D72">
      <w:pPr>
        <w:widowControl w:val="0"/>
        <w:tabs>
          <w:tab w:val="left" w:pos="1260"/>
        </w:tabs>
        <w:adjustRightInd w:val="0"/>
        <w:snapToGrid w:val="0"/>
        <w:spacing w:line="360" w:lineRule="auto"/>
        <w:rPr>
          <w:rStyle w:val="NormalCharacter"/>
          <w:rFonts w:asciiTheme="minorEastAsia" w:eastAsiaTheme="minorEastAsia" w:hAnsiTheme="minorEastAsia"/>
          <w:sz w:val="22"/>
          <w:lang w:val="zh-CN"/>
        </w:rPr>
      </w:pPr>
      <w:r>
        <w:rPr>
          <w:rStyle w:val="NormalCharacter"/>
          <w:rFonts w:asciiTheme="minorEastAsia" w:eastAsiaTheme="minorEastAsia" w:hAnsiTheme="minorEastAsia" w:cs="黑体"/>
          <w:b/>
          <w:bCs/>
          <w:sz w:val="22"/>
          <w:lang w:val="zh-CN"/>
        </w:rPr>
        <w:t>3</w:t>
      </w:r>
      <w:r>
        <w:rPr>
          <w:rStyle w:val="NormalCharacter"/>
          <w:rFonts w:asciiTheme="minorEastAsia" w:eastAsiaTheme="minorEastAsia" w:hAnsiTheme="minorEastAsia" w:cs="黑体" w:hint="eastAsia"/>
          <w:b/>
          <w:bCs/>
          <w:sz w:val="22"/>
        </w:rPr>
        <w:t>3</w:t>
      </w:r>
      <w:r>
        <w:rPr>
          <w:rStyle w:val="NormalCharacter"/>
          <w:rFonts w:asciiTheme="minorEastAsia" w:eastAsiaTheme="minorEastAsia" w:hAnsiTheme="minorEastAsia" w:cs="黑体"/>
          <w:b/>
          <w:bCs/>
          <w:sz w:val="22"/>
          <w:lang w:val="zh-CN"/>
        </w:rPr>
        <w:t>. 推荐中标候选人</w:t>
      </w:r>
    </w:p>
    <w:p w14:paraId="090239B1"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3</w:t>
      </w:r>
      <w:r>
        <w:rPr>
          <w:rStyle w:val="NormalCharacter"/>
          <w:rFonts w:asciiTheme="minorEastAsia" w:eastAsiaTheme="minorEastAsia" w:hAnsiTheme="minorEastAsia"/>
          <w:kern w:val="0"/>
          <w:sz w:val="22"/>
        </w:rPr>
        <w:t>.1 采用最低评标价法的，评标结果按投标报价由低到高顺序排列。投标报价相同的并列。投标文件满足招标文件全部实质性要求且投标报价最低的投标人为排名第一的中标候选人。</w:t>
      </w:r>
    </w:p>
    <w:p w14:paraId="356BF73F"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3</w:t>
      </w:r>
      <w:r>
        <w:rPr>
          <w:rStyle w:val="NormalCharacter"/>
          <w:rFonts w:asciiTheme="minorEastAsia" w:eastAsiaTheme="minorEastAsia" w:hAnsiTheme="minorEastAsia"/>
          <w:kern w:val="0"/>
          <w:sz w:val="22"/>
        </w:rPr>
        <w:t>.2 采用综合评分法的，评标结果按评审后得分由高到低顺序排列。得分相同的，按投标报价由低到高顺序排列。得分且投标报价相同的并列。投标文件满足招标文件全部实质性要求，</w:t>
      </w:r>
      <w:proofErr w:type="gramStart"/>
      <w:r>
        <w:rPr>
          <w:rStyle w:val="NormalCharacter"/>
          <w:rFonts w:asciiTheme="minorEastAsia" w:eastAsiaTheme="minorEastAsia" w:hAnsiTheme="minorEastAsia"/>
          <w:kern w:val="0"/>
          <w:sz w:val="22"/>
        </w:rPr>
        <w:t>且按照</w:t>
      </w:r>
      <w:proofErr w:type="gramEnd"/>
      <w:r>
        <w:rPr>
          <w:rStyle w:val="NormalCharacter"/>
          <w:rFonts w:asciiTheme="minorEastAsia" w:eastAsiaTheme="minorEastAsia" w:hAnsiTheme="minorEastAsia"/>
          <w:kern w:val="0"/>
          <w:sz w:val="22"/>
        </w:rPr>
        <w:t>评审因素的量化指标评审得分最高的投标人为排名第一的中标候选人。</w:t>
      </w:r>
    </w:p>
    <w:p w14:paraId="09F8EB5B" w14:textId="77777777" w:rsidR="006A5060" w:rsidRDefault="00980D72">
      <w:pPr>
        <w:widowControl w:val="0"/>
        <w:tabs>
          <w:tab w:val="left" w:pos="1260"/>
        </w:tabs>
        <w:adjustRightInd w:val="0"/>
        <w:snapToGrid w:val="0"/>
        <w:spacing w:line="360" w:lineRule="auto"/>
        <w:rPr>
          <w:rStyle w:val="NormalCharacter"/>
          <w:rFonts w:asciiTheme="minorEastAsia" w:eastAsiaTheme="minorEastAsia" w:hAnsiTheme="minorEastAsia"/>
          <w:b/>
          <w:sz w:val="22"/>
          <w:lang w:val="zh-CN"/>
        </w:rPr>
      </w:pPr>
      <w:r>
        <w:rPr>
          <w:rStyle w:val="NormalCharacter"/>
          <w:rFonts w:asciiTheme="minorEastAsia" w:eastAsiaTheme="minorEastAsia" w:hAnsiTheme="minorEastAsia"/>
          <w:b/>
          <w:sz w:val="22"/>
          <w:lang w:val="zh-CN"/>
        </w:rPr>
        <w:t>3</w:t>
      </w:r>
      <w:r>
        <w:rPr>
          <w:rStyle w:val="NormalCharacter"/>
          <w:rFonts w:asciiTheme="minorEastAsia" w:eastAsiaTheme="minorEastAsia" w:hAnsiTheme="minorEastAsia" w:hint="eastAsia"/>
          <w:b/>
          <w:sz w:val="22"/>
        </w:rPr>
        <w:t>4</w:t>
      </w:r>
      <w:r>
        <w:rPr>
          <w:rStyle w:val="NormalCharacter"/>
          <w:rFonts w:asciiTheme="minorEastAsia" w:eastAsiaTheme="minorEastAsia" w:hAnsiTheme="minorEastAsia"/>
          <w:b/>
          <w:sz w:val="22"/>
          <w:lang w:val="zh-CN"/>
        </w:rPr>
        <w:t>.评审意见无效情形</w:t>
      </w:r>
    </w:p>
    <w:p w14:paraId="2D69AFC4"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评标委员会及其成员有下列行为之一的，其评审意见无效：</w:t>
      </w:r>
    </w:p>
    <w:p w14:paraId="4A88C466"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4</w:t>
      </w:r>
      <w:r>
        <w:rPr>
          <w:rStyle w:val="NormalCharacter"/>
          <w:rFonts w:asciiTheme="minorEastAsia" w:eastAsiaTheme="minorEastAsia" w:hAnsiTheme="minorEastAsia"/>
          <w:kern w:val="0"/>
          <w:sz w:val="22"/>
        </w:rPr>
        <w:t>.1 确定参与评标至评标结束前私自接触投标人；</w:t>
      </w:r>
    </w:p>
    <w:p w14:paraId="7BE360DB"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4</w:t>
      </w:r>
      <w:r>
        <w:rPr>
          <w:rStyle w:val="NormalCharacter"/>
          <w:rFonts w:asciiTheme="minorEastAsia" w:eastAsiaTheme="minorEastAsia" w:hAnsiTheme="minorEastAsia"/>
          <w:kern w:val="0"/>
          <w:sz w:val="22"/>
        </w:rPr>
        <w:t>.2 接受投标人提出的与投标文件不一致的澄清或者说明，《投标人须知》26条规定的情形除外；</w:t>
      </w:r>
    </w:p>
    <w:p w14:paraId="5D07AFA9"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4</w:t>
      </w:r>
      <w:r>
        <w:rPr>
          <w:rStyle w:val="NormalCharacter"/>
          <w:rFonts w:asciiTheme="minorEastAsia" w:eastAsiaTheme="minorEastAsia" w:hAnsiTheme="minorEastAsia"/>
          <w:kern w:val="0"/>
          <w:sz w:val="22"/>
        </w:rPr>
        <w:t>.3 违反评标纪律发表倾向性意见或者征询采购人的倾向性意见；</w:t>
      </w:r>
    </w:p>
    <w:p w14:paraId="0AEADB36"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4</w:t>
      </w:r>
      <w:r>
        <w:rPr>
          <w:rStyle w:val="NormalCharacter"/>
          <w:rFonts w:asciiTheme="minorEastAsia" w:eastAsiaTheme="minorEastAsia" w:hAnsiTheme="minorEastAsia"/>
          <w:kern w:val="0"/>
          <w:sz w:val="22"/>
        </w:rPr>
        <w:t>.4 对需要专业判断的主观评审因素协商评分；</w:t>
      </w:r>
    </w:p>
    <w:p w14:paraId="6EE860E9"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4</w:t>
      </w:r>
      <w:r>
        <w:rPr>
          <w:rStyle w:val="NormalCharacter"/>
          <w:rFonts w:asciiTheme="minorEastAsia" w:eastAsiaTheme="minorEastAsia" w:hAnsiTheme="minorEastAsia"/>
          <w:kern w:val="0"/>
          <w:sz w:val="22"/>
        </w:rPr>
        <w:t>.5 在评标过程中擅离职守，影响评标程序正常进行的；</w:t>
      </w:r>
    </w:p>
    <w:p w14:paraId="63DAB09F"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4</w:t>
      </w:r>
      <w:r>
        <w:rPr>
          <w:rStyle w:val="NormalCharacter"/>
          <w:rFonts w:asciiTheme="minorEastAsia" w:eastAsiaTheme="minorEastAsia" w:hAnsiTheme="minorEastAsia"/>
          <w:kern w:val="0"/>
          <w:sz w:val="22"/>
        </w:rPr>
        <w:t>.6 记录、复制或者带走任何评标资料；</w:t>
      </w:r>
    </w:p>
    <w:p w14:paraId="57B6A5D7"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4</w:t>
      </w:r>
      <w:r>
        <w:rPr>
          <w:rStyle w:val="NormalCharacter"/>
          <w:rFonts w:asciiTheme="minorEastAsia" w:eastAsiaTheme="minorEastAsia" w:hAnsiTheme="minorEastAsia"/>
          <w:kern w:val="0"/>
          <w:sz w:val="22"/>
        </w:rPr>
        <w:t>.7 其他不遵守评标纪律的行为。</w:t>
      </w:r>
    </w:p>
    <w:p w14:paraId="15052065" w14:textId="77777777" w:rsidR="006A5060" w:rsidRDefault="00980D72">
      <w:pPr>
        <w:widowControl w:val="0"/>
        <w:tabs>
          <w:tab w:val="left" w:pos="1260"/>
        </w:tabs>
        <w:adjustRightInd w:val="0"/>
        <w:snapToGrid w:val="0"/>
        <w:spacing w:line="360" w:lineRule="auto"/>
        <w:rPr>
          <w:rStyle w:val="NormalCharacter"/>
          <w:rFonts w:asciiTheme="minorEastAsia" w:eastAsiaTheme="minorEastAsia" w:hAnsiTheme="minorEastAsia"/>
          <w:b/>
          <w:sz w:val="22"/>
          <w:lang w:val="zh-CN"/>
        </w:rPr>
      </w:pPr>
      <w:r>
        <w:rPr>
          <w:rStyle w:val="NormalCharacter"/>
          <w:rFonts w:asciiTheme="minorEastAsia" w:eastAsiaTheme="minorEastAsia" w:hAnsiTheme="minorEastAsia"/>
          <w:b/>
          <w:sz w:val="22"/>
          <w:lang w:val="zh-CN"/>
        </w:rPr>
        <w:t>3</w:t>
      </w:r>
      <w:r>
        <w:rPr>
          <w:rStyle w:val="NormalCharacter"/>
          <w:rFonts w:asciiTheme="minorEastAsia" w:eastAsiaTheme="minorEastAsia" w:hAnsiTheme="minorEastAsia" w:hint="eastAsia"/>
          <w:b/>
          <w:sz w:val="22"/>
        </w:rPr>
        <w:t>5</w:t>
      </w:r>
      <w:r>
        <w:rPr>
          <w:rStyle w:val="NormalCharacter"/>
          <w:rFonts w:asciiTheme="minorEastAsia" w:eastAsiaTheme="minorEastAsia" w:hAnsiTheme="minorEastAsia"/>
          <w:b/>
          <w:sz w:val="22"/>
          <w:lang w:val="zh-CN"/>
        </w:rPr>
        <w:t>. 保密</w:t>
      </w:r>
    </w:p>
    <w:p w14:paraId="00B87CC4"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5</w:t>
      </w:r>
      <w:r>
        <w:rPr>
          <w:rStyle w:val="NormalCharacter"/>
          <w:rFonts w:asciiTheme="minorEastAsia" w:eastAsiaTheme="minorEastAsia" w:hAnsiTheme="minorEastAsia"/>
          <w:kern w:val="0"/>
          <w:sz w:val="22"/>
        </w:rPr>
        <w:t>.1 评审专家应当遵守评审工作纪律，不得泄露评审文件、评审情况和评审中获悉的商业秘密。</w:t>
      </w:r>
    </w:p>
    <w:p w14:paraId="409715EA"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5</w:t>
      </w:r>
      <w:r>
        <w:rPr>
          <w:rStyle w:val="NormalCharacter"/>
          <w:rFonts w:asciiTheme="minorEastAsia" w:eastAsiaTheme="minorEastAsia" w:hAnsiTheme="minorEastAsia"/>
          <w:kern w:val="0"/>
          <w:sz w:val="22"/>
        </w:rPr>
        <w:t>.2 采购人、采购代理机构应当采取必要措施，保证评标在严格保密的情况下进行。有关人员对评标情况以及在评标过程中获悉的国家秘密、商业秘密负有保密责任。</w:t>
      </w:r>
    </w:p>
    <w:p w14:paraId="7F307A03" w14:textId="77777777" w:rsidR="006A5060" w:rsidRDefault="006A5060">
      <w:pPr>
        <w:widowControl w:val="0"/>
        <w:tabs>
          <w:tab w:val="left" w:pos="1260"/>
        </w:tabs>
        <w:adjustRightInd w:val="0"/>
        <w:snapToGrid w:val="0"/>
        <w:spacing w:line="360" w:lineRule="auto"/>
        <w:rPr>
          <w:rStyle w:val="NormalCharacter"/>
          <w:rFonts w:asciiTheme="minorEastAsia" w:eastAsiaTheme="minorEastAsia" w:hAnsiTheme="minorEastAsia"/>
          <w:sz w:val="22"/>
          <w:lang w:val="zh-CN"/>
        </w:rPr>
      </w:pPr>
    </w:p>
    <w:p w14:paraId="01C5BFC0" w14:textId="77777777" w:rsidR="006A5060" w:rsidRDefault="00980D72">
      <w:pPr>
        <w:widowControl w:val="0"/>
        <w:tabs>
          <w:tab w:val="left" w:pos="1260"/>
        </w:tabs>
        <w:adjustRightInd w:val="0"/>
        <w:snapToGrid w:val="0"/>
        <w:spacing w:line="360" w:lineRule="auto"/>
        <w:jc w:val="center"/>
        <w:rPr>
          <w:rStyle w:val="NormalCharacter"/>
          <w:rFonts w:asciiTheme="minorEastAsia" w:eastAsiaTheme="minorEastAsia" w:hAnsiTheme="minorEastAsia"/>
          <w:b/>
          <w:kern w:val="0"/>
          <w:sz w:val="22"/>
        </w:rPr>
      </w:pPr>
      <w:r>
        <w:rPr>
          <w:rStyle w:val="NormalCharacter"/>
          <w:rFonts w:asciiTheme="minorEastAsia" w:eastAsiaTheme="minorEastAsia" w:hAnsiTheme="minorEastAsia"/>
          <w:b/>
          <w:kern w:val="0"/>
          <w:sz w:val="22"/>
        </w:rPr>
        <w:t>六、定标和授予合同</w:t>
      </w:r>
    </w:p>
    <w:p w14:paraId="1A59E991" w14:textId="77777777" w:rsidR="006A5060" w:rsidRDefault="00980D72">
      <w:pPr>
        <w:widowControl w:val="0"/>
        <w:tabs>
          <w:tab w:val="left" w:pos="1260"/>
        </w:tabs>
        <w:adjustRightInd w:val="0"/>
        <w:snapToGrid w:val="0"/>
        <w:spacing w:line="360" w:lineRule="auto"/>
        <w:rPr>
          <w:rStyle w:val="NormalCharacter"/>
          <w:rFonts w:asciiTheme="minorEastAsia" w:eastAsiaTheme="minorEastAsia" w:hAnsiTheme="minorEastAsia"/>
          <w:b/>
          <w:sz w:val="22"/>
          <w:lang w:val="zh-CN"/>
        </w:rPr>
      </w:pPr>
      <w:r>
        <w:rPr>
          <w:rStyle w:val="NormalCharacter"/>
          <w:rFonts w:asciiTheme="minorEastAsia" w:eastAsiaTheme="minorEastAsia" w:hAnsiTheme="minorEastAsia"/>
          <w:b/>
          <w:sz w:val="22"/>
          <w:lang w:val="zh-CN"/>
        </w:rPr>
        <w:t>3</w:t>
      </w:r>
      <w:r>
        <w:rPr>
          <w:rStyle w:val="NormalCharacter"/>
          <w:rFonts w:asciiTheme="minorEastAsia" w:eastAsiaTheme="minorEastAsia" w:hAnsiTheme="minorEastAsia" w:hint="eastAsia"/>
          <w:b/>
          <w:sz w:val="22"/>
        </w:rPr>
        <w:t>6</w:t>
      </w:r>
      <w:r>
        <w:rPr>
          <w:rStyle w:val="NormalCharacter"/>
          <w:rFonts w:asciiTheme="minorEastAsia" w:eastAsiaTheme="minorEastAsia" w:hAnsiTheme="minorEastAsia"/>
          <w:b/>
          <w:sz w:val="22"/>
          <w:lang w:val="zh-CN"/>
        </w:rPr>
        <w:t>. 确定中标人</w:t>
      </w:r>
    </w:p>
    <w:p w14:paraId="066217BA"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6</w:t>
      </w:r>
      <w:r>
        <w:rPr>
          <w:rStyle w:val="NormalCharacter"/>
          <w:rFonts w:asciiTheme="minorEastAsia" w:eastAsiaTheme="minorEastAsia" w:hAnsiTheme="minorEastAsia"/>
          <w:kern w:val="0"/>
          <w:sz w:val="22"/>
        </w:rPr>
        <w:t>.1 采购人应当自收到评标报告之日起5个工作日内，在评标报告确定的中标候选人名单中按顺序确定中标人。中标候选人并列的，由采购人采取随机抽取的方式确定。</w:t>
      </w:r>
    </w:p>
    <w:p w14:paraId="7C34FFF3"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6</w:t>
      </w:r>
      <w:r>
        <w:rPr>
          <w:rStyle w:val="NormalCharacter"/>
          <w:rFonts w:asciiTheme="minorEastAsia" w:eastAsiaTheme="minorEastAsia" w:hAnsiTheme="minorEastAsia"/>
          <w:kern w:val="0"/>
          <w:sz w:val="22"/>
        </w:rPr>
        <w:t>.2 采购人在收到评标报告5个工作日内未按评标报告推荐的中标候选人顺序确</w:t>
      </w:r>
      <w:r>
        <w:rPr>
          <w:rStyle w:val="NormalCharacter"/>
          <w:rFonts w:asciiTheme="minorEastAsia" w:eastAsiaTheme="minorEastAsia" w:hAnsiTheme="minorEastAsia"/>
          <w:kern w:val="0"/>
          <w:sz w:val="22"/>
        </w:rPr>
        <w:lastRenderedPageBreak/>
        <w:t>定中标人，又不能说明合法理由的，视同按评标报告推荐的顺序确定排名第一的中标候选人为中标人。</w:t>
      </w:r>
    </w:p>
    <w:p w14:paraId="184C1520" w14:textId="77777777" w:rsidR="006A5060" w:rsidRDefault="00980D72">
      <w:pPr>
        <w:widowControl w:val="0"/>
        <w:tabs>
          <w:tab w:val="left" w:pos="1260"/>
        </w:tabs>
        <w:adjustRightInd w:val="0"/>
        <w:snapToGrid w:val="0"/>
        <w:spacing w:line="360" w:lineRule="auto"/>
        <w:rPr>
          <w:rStyle w:val="NormalCharacter"/>
          <w:rFonts w:asciiTheme="minorEastAsia" w:eastAsiaTheme="minorEastAsia" w:hAnsiTheme="minorEastAsia"/>
          <w:b/>
          <w:sz w:val="22"/>
          <w:lang w:val="zh-CN"/>
        </w:rPr>
      </w:pPr>
      <w:r>
        <w:rPr>
          <w:rStyle w:val="NormalCharacter"/>
          <w:rFonts w:asciiTheme="minorEastAsia" w:eastAsiaTheme="minorEastAsia" w:hAnsiTheme="minorEastAsia"/>
          <w:b/>
          <w:sz w:val="22"/>
          <w:lang w:val="zh-CN"/>
        </w:rPr>
        <w:t>3</w:t>
      </w:r>
      <w:r>
        <w:rPr>
          <w:rStyle w:val="NormalCharacter"/>
          <w:rFonts w:asciiTheme="minorEastAsia" w:eastAsiaTheme="minorEastAsia" w:hAnsiTheme="minorEastAsia" w:hint="eastAsia"/>
          <w:b/>
          <w:sz w:val="22"/>
        </w:rPr>
        <w:t>7</w:t>
      </w:r>
      <w:r>
        <w:rPr>
          <w:rStyle w:val="NormalCharacter"/>
          <w:rFonts w:asciiTheme="minorEastAsia" w:eastAsiaTheme="minorEastAsia" w:hAnsiTheme="minorEastAsia"/>
          <w:b/>
          <w:sz w:val="22"/>
          <w:lang w:val="zh-CN"/>
        </w:rPr>
        <w:t>. 中标公告、发出中标通知书</w:t>
      </w:r>
    </w:p>
    <w:p w14:paraId="39D32C3D"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7</w:t>
      </w:r>
      <w:r>
        <w:rPr>
          <w:rStyle w:val="NormalCharacter"/>
          <w:rFonts w:asciiTheme="minorEastAsia" w:eastAsiaTheme="minorEastAsia" w:hAnsiTheme="minorEastAsia"/>
          <w:kern w:val="0"/>
          <w:sz w:val="22"/>
        </w:rPr>
        <w:t>.1 采购人确认中标人后，招标人在公告中标结果的同时，向中标人发出中标通知书。</w:t>
      </w:r>
    </w:p>
    <w:p w14:paraId="7555022A"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7</w:t>
      </w:r>
      <w:r>
        <w:rPr>
          <w:rStyle w:val="NormalCharacter"/>
          <w:rFonts w:asciiTheme="minorEastAsia" w:eastAsiaTheme="minorEastAsia" w:hAnsiTheme="minorEastAsia"/>
          <w:kern w:val="0"/>
          <w:sz w:val="22"/>
        </w:rPr>
        <w:t>.2 中标通知书发出后，采购人不得违法改变中标结果，中标人无正当理由不得放弃中标。</w:t>
      </w:r>
    </w:p>
    <w:p w14:paraId="5940F593" w14:textId="77777777" w:rsidR="006A5060" w:rsidRDefault="00980D72">
      <w:pPr>
        <w:widowControl w:val="0"/>
        <w:tabs>
          <w:tab w:val="left" w:pos="1260"/>
        </w:tabs>
        <w:adjustRightInd w:val="0"/>
        <w:snapToGrid w:val="0"/>
        <w:spacing w:line="360" w:lineRule="auto"/>
        <w:rPr>
          <w:rStyle w:val="NormalCharacter"/>
          <w:rFonts w:asciiTheme="minorEastAsia" w:eastAsiaTheme="minorEastAsia" w:hAnsiTheme="minorEastAsia"/>
          <w:b/>
          <w:sz w:val="22"/>
          <w:lang w:val="zh-CN"/>
        </w:rPr>
      </w:pPr>
      <w:r>
        <w:rPr>
          <w:rStyle w:val="NormalCharacter"/>
          <w:rFonts w:asciiTheme="minorEastAsia" w:eastAsiaTheme="minorEastAsia" w:hAnsiTheme="minorEastAsia"/>
          <w:b/>
          <w:sz w:val="22"/>
        </w:rPr>
        <w:t>3</w:t>
      </w:r>
      <w:r>
        <w:rPr>
          <w:rStyle w:val="NormalCharacter"/>
          <w:rFonts w:asciiTheme="minorEastAsia" w:eastAsiaTheme="minorEastAsia" w:hAnsiTheme="minorEastAsia" w:hint="eastAsia"/>
          <w:b/>
          <w:sz w:val="22"/>
        </w:rPr>
        <w:t>8</w:t>
      </w:r>
      <w:r>
        <w:rPr>
          <w:rStyle w:val="NormalCharacter"/>
          <w:rFonts w:asciiTheme="minorEastAsia" w:eastAsiaTheme="minorEastAsia" w:hAnsiTheme="minorEastAsia"/>
          <w:b/>
          <w:sz w:val="22"/>
        </w:rPr>
        <w:t>.</w:t>
      </w:r>
      <w:r>
        <w:rPr>
          <w:rStyle w:val="NormalCharacter"/>
          <w:rFonts w:asciiTheme="minorEastAsia" w:eastAsiaTheme="minorEastAsia" w:hAnsiTheme="minorEastAsia"/>
          <w:b/>
          <w:sz w:val="22"/>
          <w:lang w:val="zh-CN"/>
        </w:rPr>
        <w:t>质疑提出与答复</w:t>
      </w:r>
    </w:p>
    <w:p w14:paraId="2C19ED08"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8</w:t>
      </w:r>
      <w:r>
        <w:rPr>
          <w:rStyle w:val="NormalCharacter"/>
          <w:rFonts w:asciiTheme="minorEastAsia" w:eastAsiaTheme="minorEastAsia" w:hAnsiTheme="minorEastAsia"/>
          <w:kern w:val="0"/>
          <w:sz w:val="22"/>
        </w:rPr>
        <w:t>.1 供应商认为采购文件、采购过程和中标结果使自己的权益受到损害的，可以依法向采购人、采购代理机构提出质疑。提出质疑的供应商应当是参与本项目采购活动的供应商。</w:t>
      </w:r>
    </w:p>
    <w:p w14:paraId="79A72392"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8</w:t>
      </w:r>
      <w:r>
        <w:rPr>
          <w:rStyle w:val="NormalCharacter"/>
          <w:rFonts w:asciiTheme="minorEastAsia" w:eastAsiaTheme="minorEastAsia" w:hAnsiTheme="minorEastAsia"/>
          <w:kern w:val="0"/>
          <w:sz w:val="22"/>
        </w:rPr>
        <w:t>.1.1对采购文件提出质疑的，潜在投标人应已依法获取采购文件，且应当在获取采购文件或者采购文件公告期限届满之日起7个工作日内通过《全国公共资源交易平台（河南省·许昌市）》一次性提出，如未提出视为全面接受；</w:t>
      </w:r>
      <w:r>
        <w:rPr>
          <w:rStyle w:val="NormalCharacter"/>
          <w:rFonts w:asciiTheme="minorEastAsia" w:eastAsiaTheme="minorEastAsia" w:hAnsiTheme="minorEastAsia"/>
          <w:kern w:val="0"/>
          <w:sz w:val="22"/>
        </w:rPr>
        <w:br w:type="textWrapping" w:clear="all"/>
        <w:t>3</w:t>
      </w:r>
      <w:r>
        <w:rPr>
          <w:rStyle w:val="NormalCharacter"/>
          <w:rFonts w:asciiTheme="minorEastAsia" w:eastAsiaTheme="minorEastAsia" w:hAnsiTheme="minorEastAsia" w:hint="eastAsia"/>
          <w:kern w:val="0"/>
          <w:sz w:val="22"/>
        </w:rPr>
        <w:t>8</w:t>
      </w:r>
      <w:r>
        <w:rPr>
          <w:rStyle w:val="NormalCharacter"/>
          <w:rFonts w:asciiTheme="minorEastAsia" w:eastAsiaTheme="minorEastAsia" w:hAnsiTheme="minorEastAsia"/>
          <w:kern w:val="0"/>
          <w:sz w:val="22"/>
        </w:rPr>
        <w:t>.1.2 对采购过程提出质疑的，为各采购程序环节结束之日起七个工作日内，以书面形式向采购人和采购代理机构一次性提出；</w:t>
      </w:r>
      <w:r>
        <w:rPr>
          <w:rStyle w:val="NormalCharacter"/>
          <w:rFonts w:asciiTheme="minorEastAsia" w:eastAsiaTheme="minorEastAsia" w:hAnsiTheme="minorEastAsia"/>
          <w:kern w:val="0"/>
          <w:sz w:val="22"/>
        </w:rPr>
        <w:br w:type="textWrapping" w:clear="all"/>
        <w:t>3</w:t>
      </w:r>
      <w:r>
        <w:rPr>
          <w:rStyle w:val="NormalCharacter"/>
          <w:rFonts w:asciiTheme="minorEastAsia" w:eastAsiaTheme="minorEastAsia" w:hAnsiTheme="minorEastAsia" w:hint="eastAsia"/>
          <w:kern w:val="0"/>
          <w:sz w:val="22"/>
        </w:rPr>
        <w:t>8</w:t>
      </w:r>
      <w:r>
        <w:rPr>
          <w:rStyle w:val="NormalCharacter"/>
          <w:rFonts w:asciiTheme="minorEastAsia" w:eastAsiaTheme="minorEastAsia" w:hAnsiTheme="minorEastAsia"/>
          <w:kern w:val="0"/>
          <w:sz w:val="22"/>
        </w:rPr>
        <w:t>.1.3 对中标结果提出质疑的，为中标结果公告期限届满之日起七个工作日内，以书面形式向采购人和采购代理机构一次性提出。</w:t>
      </w:r>
    </w:p>
    <w:p w14:paraId="1C0C85D0"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8</w:t>
      </w:r>
      <w:r>
        <w:rPr>
          <w:rStyle w:val="NormalCharacter"/>
          <w:rFonts w:asciiTheme="minorEastAsia" w:eastAsiaTheme="minorEastAsia" w:hAnsiTheme="minorEastAsia"/>
          <w:kern w:val="0"/>
          <w:sz w:val="22"/>
        </w:rPr>
        <w:t>.2 采购人、采购代理机构认为供应商质疑不成立，或者成立但未对中标结果构成影响的，继续开展采购活动；认为供应商质疑成立且影响或者可能影响中标结果的，按照下列情况处理：</w:t>
      </w:r>
    </w:p>
    <w:p w14:paraId="27763416"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8</w:t>
      </w:r>
      <w:r>
        <w:rPr>
          <w:rStyle w:val="NormalCharacter"/>
          <w:rFonts w:asciiTheme="minorEastAsia" w:eastAsiaTheme="minorEastAsia" w:hAnsiTheme="minorEastAsia"/>
          <w:kern w:val="0"/>
          <w:sz w:val="22"/>
        </w:rPr>
        <w:t>.2.1 对采购文件提出的质疑，依法通过澄清或者修改可以继续开展采购活动的，澄清或者修改采购文件后继续开展采购活动；否则应当修改采购文件后重新开展采购活动。</w:t>
      </w:r>
    </w:p>
    <w:p w14:paraId="7CB8FA51"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3</w:t>
      </w:r>
      <w:r>
        <w:rPr>
          <w:rStyle w:val="NormalCharacter"/>
          <w:rFonts w:asciiTheme="minorEastAsia" w:eastAsiaTheme="minorEastAsia" w:hAnsiTheme="minorEastAsia" w:hint="eastAsia"/>
          <w:kern w:val="0"/>
          <w:sz w:val="22"/>
        </w:rPr>
        <w:t>8</w:t>
      </w:r>
      <w:r>
        <w:rPr>
          <w:rStyle w:val="NormalCharacter"/>
          <w:rFonts w:asciiTheme="minorEastAsia" w:eastAsiaTheme="minorEastAsia" w:hAnsiTheme="minorEastAsia"/>
          <w:kern w:val="0"/>
          <w:sz w:val="22"/>
        </w:rPr>
        <w:t>.2.2 对采购过程、中标结果提出的质疑，合格供应</w:t>
      </w:r>
      <w:proofErr w:type="gramStart"/>
      <w:r>
        <w:rPr>
          <w:rStyle w:val="NormalCharacter"/>
          <w:rFonts w:asciiTheme="minorEastAsia" w:eastAsiaTheme="minorEastAsia" w:hAnsiTheme="minorEastAsia"/>
          <w:kern w:val="0"/>
          <w:sz w:val="22"/>
        </w:rPr>
        <w:t>商符合</w:t>
      </w:r>
      <w:proofErr w:type="gramEnd"/>
      <w:r>
        <w:rPr>
          <w:rStyle w:val="NormalCharacter"/>
          <w:rFonts w:asciiTheme="minorEastAsia" w:eastAsiaTheme="minorEastAsia" w:hAnsiTheme="minorEastAsia"/>
          <w:kern w:val="0"/>
          <w:sz w:val="22"/>
        </w:rPr>
        <w:t>法定数量时，可以从合格的中标候选人中另行确定中标供应商的，应当依法另行确定中标供应商；否则应当重新开展采购活动。</w:t>
      </w:r>
    </w:p>
    <w:p w14:paraId="5F67FCD2" w14:textId="77777777" w:rsidR="006A5060" w:rsidRDefault="00980D72">
      <w:pPr>
        <w:widowControl w:val="0"/>
        <w:tabs>
          <w:tab w:val="left" w:pos="1260"/>
        </w:tabs>
        <w:adjustRightInd w:val="0"/>
        <w:snapToGrid w:val="0"/>
        <w:spacing w:line="360" w:lineRule="auto"/>
        <w:rPr>
          <w:rStyle w:val="NormalCharacter"/>
          <w:rFonts w:asciiTheme="minorEastAsia" w:eastAsiaTheme="minorEastAsia" w:hAnsiTheme="minorEastAsia"/>
          <w:b/>
          <w:sz w:val="22"/>
        </w:rPr>
      </w:pPr>
      <w:r>
        <w:rPr>
          <w:rStyle w:val="NormalCharacter"/>
          <w:rFonts w:asciiTheme="minorEastAsia" w:eastAsiaTheme="minorEastAsia" w:hAnsiTheme="minorEastAsia" w:hint="eastAsia"/>
          <w:b/>
          <w:sz w:val="22"/>
        </w:rPr>
        <w:t>39</w:t>
      </w:r>
      <w:r>
        <w:rPr>
          <w:rStyle w:val="NormalCharacter"/>
          <w:rFonts w:asciiTheme="minorEastAsia" w:eastAsiaTheme="minorEastAsia" w:hAnsiTheme="minorEastAsia"/>
          <w:b/>
          <w:sz w:val="22"/>
        </w:rPr>
        <w:t>.</w:t>
      </w:r>
      <w:r>
        <w:rPr>
          <w:rStyle w:val="NormalCharacter"/>
          <w:rFonts w:asciiTheme="minorEastAsia" w:eastAsiaTheme="minorEastAsia" w:hAnsiTheme="minorEastAsia"/>
          <w:b/>
          <w:sz w:val="22"/>
          <w:lang w:val="zh-CN"/>
        </w:rPr>
        <w:t>签订合同</w:t>
      </w:r>
    </w:p>
    <w:p w14:paraId="335AE6D2"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kern w:val="0"/>
          <w:sz w:val="22"/>
        </w:rPr>
      </w:pPr>
      <w:r>
        <w:rPr>
          <w:rStyle w:val="NormalCharacter"/>
          <w:rFonts w:asciiTheme="minorEastAsia" w:eastAsiaTheme="minorEastAsia" w:hAnsiTheme="minorEastAsia"/>
          <w:kern w:val="0"/>
          <w:sz w:val="22"/>
        </w:rPr>
        <w:t>采购人应当自中标通知书发出之日起30日内，按照招标文件和中标人投标文件的规定，与中标人签订书面合同。所签订的合同不得对招标文件确定的事项和中标人投标文件作实质性修改。</w:t>
      </w:r>
    </w:p>
    <w:p w14:paraId="4155DAA9" w14:textId="77777777" w:rsidR="006A5060" w:rsidRDefault="00980D72">
      <w:pPr>
        <w:widowControl w:val="0"/>
        <w:tabs>
          <w:tab w:val="left" w:pos="1260"/>
        </w:tabs>
        <w:adjustRightInd w:val="0"/>
        <w:snapToGrid w:val="0"/>
        <w:spacing w:line="360" w:lineRule="auto"/>
        <w:rPr>
          <w:rStyle w:val="NormalCharacter"/>
          <w:rFonts w:asciiTheme="minorEastAsia" w:eastAsiaTheme="minorEastAsia" w:hAnsiTheme="minorEastAsia"/>
          <w:b/>
          <w:sz w:val="22"/>
        </w:rPr>
      </w:pPr>
      <w:r>
        <w:rPr>
          <w:rStyle w:val="NormalCharacter"/>
          <w:rFonts w:asciiTheme="minorEastAsia" w:eastAsiaTheme="minorEastAsia" w:hAnsiTheme="minorEastAsia"/>
          <w:b/>
          <w:sz w:val="22"/>
        </w:rPr>
        <w:t>4</w:t>
      </w:r>
      <w:r>
        <w:rPr>
          <w:rStyle w:val="NormalCharacter"/>
          <w:rFonts w:asciiTheme="minorEastAsia" w:eastAsiaTheme="minorEastAsia" w:hAnsiTheme="minorEastAsia" w:hint="eastAsia"/>
          <w:b/>
          <w:sz w:val="22"/>
        </w:rPr>
        <w:t>0</w:t>
      </w:r>
      <w:r>
        <w:rPr>
          <w:rStyle w:val="NormalCharacter"/>
          <w:rFonts w:asciiTheme="minorEastAsia" w:eastAsiaTheme="minorEastAsia" w:hAnsiTheme="minorEastAsia"/>
          <w:b/>
          <w:sz w:val="22"/>
        </w:rPr>
        <w:t>.履约保证金</w:t>
      </w:r>
    </w:p>
    <w:p w14:paraId="15B24D1B" w14:textId="77777777" w:rsidR="006A5060" w:rsidRDefault="00980D72">
      <w:pPr>
        <w:widowControl w:val="0"/>
        <w:adjustRightInd w:val="0"/>
        <w:snapToGrid w:val="0"/>
        <w:spacing w:line="360" w:lineRule="auto"/>
        <w:ind w:firstLineChars="200" w:firstLine="440"/>
        <w:jc w:val="left"/>
        <w:rPr>
          <w:rFonts w:asciiTheme="minorEastAsia" w:eastAsiaTheme="minorEastAsia" w:hAnsiTheme="minorEastAsia"/>
          <w:kern w:val="0"/>
          <w:sz w:val="22"/>
        </w:rPr>
      </w:pPr>
      <w:r>
        <w:rPr>
          <w:rStyle w:val="NormalCharacter"/>
          <w:rFonts w:asciiTheme="minorEastAsia" w:eastAsiaTheme="minorEastAsia" w:hAnsiTheme="minorEastAsia"/>
          <w:kern w:val="0"/>
          <w:sz w:val="22"/>
        </w:rPr>
        <w:lastRenderedPageBreak/>
        <w:t>“投标人须知前附表”中规定中标人提交履约保证金的，中标人应当以支票、汇票、本票或者金融机构、担保机构出具的保函等非现金形式向采购人提交。履约保证金的数额不得超过政府采购合同金额的10%。</w:t>
      </w:r>
    </w:p>
    <w:p w14:paraId="7444B1C3" w14:textId="77777777" w:rsidR="006A5060" w:rsidRDefault="006A5060">
      <w:pPr>
        <w:spacing w:line="360" w:lineRule="auto"/>
        <w:rPr>
          <w:rFonts w:asciiTheme="minorEastAsia" w:eastAsiaTheme="minorEastAsia" w:hAnsiTheme="minorEastAsia"/>
          <w:sz w:val="28"/>
          <w:szCs w:val="28"/>
        </w:rPr>
      </w:pPr>
    </w:p>
    <w:p w14:paraId="0A648572" w14:textId="77777777" w:rsidR="006A5060" w:rsidRDefault="00980D72">
      <w:pPr>
        <w:pageBreakBefore/>
        <w:widowControl w:val="0"/>
        <w:tabs>
          <w:tab w:val="left" w:pos="7095"/>
        </w:tabs>
        <w:adjustRightInd w:val="0"/>
        <w:snapToGrid w:val="0"/>
        <w:spacing w:line="360" w:lineRule="auto"/>
        <w:jc w:val="center"/>
        <w:outlineLvl w:val="0"/>
        <w:rPr>
          <w:rStyle w:val="NormalCharacter"/>
          <w:rFonts w:asciiTheme="minorEastAsia" w:eastAsiaTheme="minorEastAsia" w:hAnsiTheme="minorEastAsia"/>
          <w:b/>
          <w:kern w:val="0"/>
          <w:sz w:val="36"/>
          <w:szCs w:val="36"/>
        </w:rPr>
      </w:pPr>
      <w:r>
        <w:rPr>
          <w:rStyle w:val="NormalCharacter"/>
          <w:rFonts w:asciiTheme="minorEastAsia" w:eastAsiaTheme="minorEastAsia" w:hAnsiTheme="minorEastAsia"/>
          <w:b/>
          <w:kern w:val="0"/>
          <w:sz w:val="36"/>
          <w:szCs w:val="36"/>
        </w:rPr>
        <w:lastRenderedPageBreak/>
        <w:t>第五章政府采购政策功能</w:t>
      </w:r>
    </w:p>
    <w:p w14:paraId="4D6026C7"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b/>
          <w:kern w:val="0"/>
          <w:sz w:val="28"/>
          <w:szCs w:val="36"/>
        </w:rPr>
      </w:pPr>
    </w:p>
    <w:p w14:paraId="7CBC7B41" w14:textId="77777777" w:rsidR="006A5060" w:rsidRDefault="00980D72">
      <w:pPr>
        <w:pStyle w:val="PlainText"/>
        <w:widowControl w:val="0"/>
        <w:adjustRightInd w:val="0"/>
        <w:snapToGrid w:val="0"/>
        <w:spacing w:line="360" w:lineRule="auto"/>
        <w:ind w:firstLineChars="200" w:firstLine="440"/>
        <w:jc w:val="left"/>
        <w:rPr>
          <w:rStyle w:val="NormalCharacter"/>
          <w:rFonts w:asciiTheme="minorEastAsia" w:eastAsiaTheme="minorEastAsia" w:hAnsiTheme="minorEastAsia"/>
          <w:sz w:val="22"/>
          <w:szCs w:val="24"/>
          <w:lang w:val="zh-CN"/>
        </w:rPr>
      </w:pPr>
      <w:r>
        <w:rPr>
          <w:rStyle w:val="NormalCharacter"/>
          <w:rFonts w:asciiTheme="minorEastAsia" w:eastAsiaTheme="minorEastAsia" w:hAnsiTheme="minorEastAsia"/>
          <w:sz w:val="22"/>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14:paraId="65D15A15" w14:textId="77777777" w:rsidR="006A5060" w:rsidRDefault="00980D72">
      <w:pPr>
        <w:pStyle w:val="PlainText"/>
        <w:widowControl w:val="0"/>
        <w:adjustRightInd w:val="0"/>
        <w:snapToGrid w:val="0"/>
        <w:spacing w:line="360" w:lineRule="auto"/>
        <w:ind w:firstLineChars="200" w:firstLine="442"/>
        <w:jc w:val="left"/>
        <w:rPr>
          <w:rStyle w:val="NormalCharacter"/>
          <w:rFonts w:asciiTheme="minorEastAsia" w:eastAsiaTheme="minorEastAsia" w:hAnsiTheme="minorEastAsia"/>
          <w:b/>
          <w:sz w:val="22"/>
          <w:szCs w:val="24"/>
          <w:lang w:val="zh-CN"/>
        </w:rPr>
      </w:pPr>
      <w:r>
        <w:rPr>
          <w:rStyle w:val="NormalCharacter"/>
          <w:rFonts w:asciiTheme="minorEastAsia" w:eastAsiaTheme="minorEastAsia" w:hAnsiTheme="minorEastAsia"/>
          <w:b/>
          <w:sz w:val="22"/>
          <w:szCs w:val="24"/>
          <w:lang w:val="zh-CN"/>
        </w:rPr>
        <w:t>一、节能能源、保护环境</w:t>
      </w:r>
    </w:p>
    <w:p w14:paraId="2B79C001" w14:textId="77777777" w:rsidR="006A5060" w:rsidRDefault="00980D72">
      <w:pPr>
        <w:pStyle w:val="PlainText"/>
        <w:widowControl w:val="0"/>
        <w:adjustRightInd w:val="0"/>
        <w:snapToGrid w:val="0"/>
        <w:spacing w:line="360" w:lineRule="auto"/>
        <w:ind w:firstLineChars="200" w:firstLine="440"/>
        <w:jc w:val="left"/>
        <w:rPr>
          <w:rStyle w:val="NormalCharacter"/>
          <w:rFonts w:asciiTheme="minorEastAsia" w:eastAsiaTheme="minorEastAsia" w:hAnsiTheme="minorEastAsia"/>
          <w:sz w:val="22"/>
          <w:szCs w:val="24"/>
          <w:lang w:val="zh-CN"/>
        </w:rPr>
      </w:pPr>
      <w:r>
        <w:rPr>
          <w:rStyle w:val="NormalCharacter"/>
          <w:rFonts w:asciiTheme="minorEastAsia" w:eastAsiaTheme="minorEastAsia" w:hAnsiTheme="minorEastAsia"/>
          <w:sz w:val="22"/>
          <w:szCs w:val="24"/>
          <w:lang w:val="zh-CN"/>
        </w:rPr>
        <w:t>按照《财政部、发展改革委、生态环境部、市场监管总局关于调整优化节能产品、环境标志产品政府采购执行机制的通知》（财库〔2019〕9号）和</w:t>
      </w:r>
      <w:r>
        <w:rPr>
          <w:rStyle w:val="NormalCharacter"/>
          <w:rFonts w:asciiTheme="minorEastAsia" w:eastAsiaTheme="minorEastAsia" w:hAnsiTheme="minorEastAsia"/>
          <w:sz w:val="22"/>
          <w:szCs w:val="24"/>
        </w:rPr>
        <w:t>财政部、生态环境部</w:t>
      </w:r>
      <w:r>
        <w:rPr>
          <w:rStyle w:val="NormalCharacter"/>
          <w:rFonts w:asciiTheme="minorEastAsia" w:eastAsiaTheme="minorEastAsia" w:hAnsiTheme="minorEastAsia"/>
          <w:sz w:val="22"/>
          <w:szCs w:val="24"/>
          <w:lang w:val="zh-CN"/>
        </w:rPr>
        <w:t>《关于印发环境标志产品政府采购品目清单的通知》</w:t>
      </w:r>
      <w:r>
        <w:rPr>
          <w:rStyle w:val="NormalCharacter"/>
          <w:rFonts w:asciiTheme="minorEastAsia" w:eastAsiaTheme="minorEastAsia" w:hAnsiTheme="minorEastAsia"/>
          <w:sz w:val="22"/>
          <w:szCs w:val="24"/>
        </w:rPr>
        <w:t>（财库[2019]18号）以及</w:t>
      </w:r>
      <w:r>
        <w:rPr>
          <w:rStyle w:val="NormalCharacter"/>
          <w:rFonts w:asciiTheme="minorEastAsia" w:eastAsiaTheme="minorEastAsia" w:hAnsiTheme="minorEastAsia"/>
          <w:sz w:val="22"/>
          <w:szCs w:val="24"/>
          <w:lang w:val="zh-CN"/>
        </w:rPr>
        <w:t>财政部、发展改革委</w:t>
      </w:r>
      <w:r>
        <w:rPr>
          <w:rStyle w:val="NormalCharacter"/>
          <w:rFonts w:asciiTheme="minorEastAsia" w:eastAsiaTheme="minorEastAsia" w:hAnsiTheme="minorEastAsia"/>
          <w:sz w:val="22"/>
          <w:szCs w:val="24"/>
        </w:rPr>
        <w:t>《关于印发节能产品政府采购品目清单的通知》（财库[2019]19号）</w:t>
      </w:r>
      <w:r>
        <w:rPr>
          <w:rStyle w:val="NormalCharacter"/>
          <w:rFonts w:asciiTheme="minorEastAsia" w:eastAsiaTheme="minorEastAsia" w:hAnsiTheme="minorEastAsia"/>
          <w:sz w:val="22"/>
          <w:szCs w:val="24"/>
          <w:lang w:val="zh-CN"/>
        </w:rPr>
        <w:t>，</w:t>
      </w:r>
      <w:r>
        <w:rPr>
          <w:rStyle w:val="NormalCharacter"/>
          <w:rFonts w:asciiTheme="minorEastAsia" w:eastAsiaTheme="minorEastAsia" w:hAnsiTheme="minorEastAsia"/>
          <w:sz w:val="22"/>
          <w:szCs w:val="24"/>
        </w:rPr>
        <w:t>采购属于政府强</w:t>
      </w:r>
      <w:r>
        <w:rPr>
          <w:rStyle w:val="NormalCharacter"/>
          <w:rFonts w:asciiTheme="minorEastAsia" w:eastAsiaTheme="minorEastAsia" w:hAnsiTheme="minorEastAsia"/>
          <w:sz w:val="22"/>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14:paraId="78C7C12C" w14:textId="77777777" w:rsidR="006A5060" w:rsidRDefault="00980D72">
      <w:pPr>
        <w:pStyle w:val="PlainText"/>
        <w:widowControl w:val="0"/>
        <w:adjustRightInd w:val="0"/>
        <w:snapToGrid w:val="0"/>
        <w:spacing w:line="360" w:lineRule="auto"/>
        <w:ind w:firstLineChars="200" w:firstLine="442"/>
        <w:jc w:val="left"/>
        <w:rPr>
          <w:rStyle w:val="NormalCharacter"/>
          <w:rFonts w:asciiTheme="minorEastAsia" w:eastAsiaTheme="minorEastAsia" w:hAnsiTheme="minorEastAsia"/>
          <w:b/>
          <w:sz w:val="22"/>
          <w:szCs w:val="24"/>
          <w:lang w:val="zh-CN"/>
        </w:rPr>
      </w:pPr>
      <w:r>
        <w:rPr>
          <w:rStyle w:val="NormalCharacter"/>
          <w:rFonts w:asciiTheme="minorEastAsia" w:eastAsiaTheme="minorEastAsia" w:hAnsiTheme="minorEastAsia"/>
          <w:b/>
          <w:sz w:val="22"/>
          <w:szCs w:val="24"/>
          <w:lang w:val="zh-CN"/>
        </w:rPr>
        <w:t>二、促进中小企业发展（不含民办非企业）</w:t>
      </w:r>
    </w:p>
    <w:p w14:paraId="224ABAE2" w14:textId="77777777" w:rsidR="006A5060" w:rsidRDefault="00980D72">
      <w:pPr>
        <w:widowControl w:val="0"/>
        <w:topLinePunct/>
        <w:adjustRightInd w:val="0"/>
        <w:snapToGrid w:val="0"/>
        <w:spacing w:line="360" w:lineRule="auto"/>
        <w:ind w:firstLineChars="200" w:firstLine="440"/>
        <w:jc w:val="left"/>
        <w:rPr>
          <w:rStyle w:val="NormalCharacter"/>
          <w:rFonts w:asciiTheme="minorEastAsia" w:eastAsiaTheme="minorEastAsia" w:hAnsiTheme="minorEastAsia"/>
          <w:sz w:val="22"/>
          <w:szCs w:val="24"/>
          <w:lang w:val="zh-CN"/>
        </w:rPr>
      </w:pPr>
      <w:r>
        <w:rPr>
          <w:rStyle w:val="NormalCharacter"/>
          <w:rFonts w:asciiTheme="minorEastAsia" w:eastAsiaTheme="minorEastAsia" w:hAnsiTheme="minorEastAsia"/>
          <w:sz w:val="22"/>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14:paraId="27F03A5B"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sz w:val="22"/>
          <w:szCs w:val="24"/>
          <w:lang w:val="zh-CN"/>
        </w:rPr>
      </w:pPr>
      <w:r>
        <w:rPr>
          <w:rStyle w:val="NormalCharacter"/>
          <w:rFonts w:asciiTheme="minorEastAsia" w:eastAsiaTheme="minorEastAsia" w:hAnsiTheme="minorEastAsia"/>
          <w:sz w:val="22"/>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14:paraId="45FB8F1F" w14:textId="77777777" w:rsidR="006A5060" w:rsidRDefault="00980D72">
      <w:pPr>
        <w:widowControl w:val="0"/>
        <w:topLinePunct/>
        <w:adjustRightInd w:val="0"/>
        <w:snapToGrid w:val="0"/>
        <w:spacing w:line="360" w:lineRule="auto"/>
        <w:ind w:firstLineChars="200" w:firstLine="440"/>
        <w:jc w:val="left"/>
        <w:rPr>
          <w:rStyle w:val="NormalCharacter"/>
          <w:rFonts w:asciiTheme="minorEastAsia" w:eastAsiaTheme="minorEastAsia" w:hAnsiTheme="minorEastAsia"/>
          <w:sz w:val="22"/>
          <w:szCs w:val="24"/>
          <w:lang w:val="zh-CN"/>
        </w:rPr>
      </w:pPr>
      <w:r>
        <w:rPr>
          <w:rStyle w:val="NormalCharacter"/>
          <w:rFonts w:asciiTheme="minorEastAsia" w:eastAsiaTheme="minorEastAsia" w:hAnsiTheme="minorEastAsia"/>
          <w:sz w:val="22"/>
          <w:szCs w:val="24"/>
          <w:lang w:val="zh-CN"/>
        </w:rPr>
        <w:t>3、联合体各方均为小型或微型企业的，联合体视同为小型、微型企业。组成联合体的大中型企业或者其他自然人、法人或其他组织，与小型、微型企业之间不得存在投资关系。</w:t>
      </w:r>
    </w:p>
    <w:p w14:paraId="5EAE7ED6" w14:textId="77777777" w:rsidR="006A5060" w:rsidRDefault="00980D72">
      <w:pPr>
        <w:widowControl w:val="0"/>
        <w:topLinePunct/>
        <w:adjustRightInd w:val="0"/>
        <w:snapToGrid w:val="0"/>
        <w:spacing w:line="360" w:lineRule="auto"/>
        <w:ind w:firstLineChars="200" w:firstLine="440"/>
        <w:jc w:val="left"/>
        <w:rPr>
          <w:rStyle w:val="NormalCharacter"/>
          <w:rFonts w:asciiTheme="minorEastAsia" w:eastAsiaTheme="minorEastAsia" w:hAnsiTheme="minorEastAsia"/>
          <w:sz w:val="22"/>
          <w:szCs w:val="24"/>
          <w:lang w:val="zh-CN"/>
        </w:rPr>
      </w:pPr>
      <w:r>
        <w:rPr>
          <w:rStyle w:val="NormalCharacter"/>
          <w:rFonts w:asciiTheme="minorEastAsia" w:eastAsiaTheme="minorEastAsia" w:hAnsiTheme="minorEastAsia"/>
          <w:sz w:val="22"/>
          <w:szCs w:val="24"/>
          <w:lang w:val="zh-CN"/>
        </w:rPr>
        <w:t>4、中小企业投标应提供《中小企业声明函》，如为联合投标的，联合体各方需分别填写《中小企业声明函》。</w:t>
      </w:r>
    </w:p>
    <w:p w14:paraId="6744CB21" w14:textId="77777777" w:rsidR="006A5060" w:rsidRDefault="00980D72">
      <w:pPr>
        <w:widowControl w:val="0"/>
        <w:topLinePunct/>
        <w:adjustRightInd w:val="0"/>
        <w:snapToGrid w:val="0"/>
        <w:spacing w:line="360" w:lineRule="auto"/>
        <w:ind w:firstLineChars="200" w:firstLine="442"/>
        <w:jc w:val="left"/>
        <w:rPr>
          <w:rStyle w:val="NormalCharacter"/>
          <w:rFonts w:asciiTheme="minorEastAsia" w:eastAsiaTheme="minorEastAsia" w:hAnsiTheme="minorEastAsia"/>
          <w:b/>
          <w:sz w:val="22"/>
          <w:szCs w:val="24"/>
          <w:lang w:val="zh-CN"/>
        </w:rPr>
      </w:pPr>
      <w:r>
        <w:rPr>
          <w:rStyle w:val="NormalCharacter"/>
          <w:rFonts w:asciiTheme="minorEastAsia" w:eastAsiaTheme="minorEastAsia" w:hAnsiTheme="minorEastAsia"/>
          <w:b/>
          <w:sz w:val="22"/>
          <w:szCs w:val="24"/>
          <w:lang w:val="zh-CN"/>
        </w:rPr>
        <w:t>三、支持监狱企业发展</w:t>
      </w:r>
    </w:p>
    <w:p w14:paraId="5531A6B3" w14:textId="77777777" w:rsidR="006A5060" w:rsidRDefault="00980D72">
      <w:pPr>
        <w:widowControl w:val="0"/>
        <w:adjustRightInd w:val="0"/>
        <w:snapToGrid w:val="0"/>
        <w:spacing w:line="360" w:lineRule="auto"/>
        <w:ind w:firstLineChars="200" w:firstLine="440"/>
        <w:jc w:val="left"/>
        <w:rPr>
          <w:rStyle w:val="NormalCharacter"/>
          <w:rFonts w:asciiTheme="minorEastAsia" w:eastAsiaTheme="minorEastAsia" w:hAnsiTheme="minorEastAsia"/>
          <w:sz w:val="22"/>
          <w:szCs w:val="24"/>
          <w:lang w:val="zh-CN"/>
        </w:rPr>
      </w:pPr>
      <w:r>
        <w:rPr>
          <w:rStyle w:val="NormalCharacter"/>
          <w:rFonts w:asciiTheme="minorEastAsia" w:eastAsiaTheme="minorEastAsia" w:hAnsiTheme="minorEastAsia"/>
          <w:sz w:val="22"/>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w:t>
      </w:r>
      <w:r>
        <w:rPr>
          <w:rStyle w:val="NormalCharacter"/>
          <w:rFonts w:asciiTheme="minorEastAsia" w:eastAsiaTheme="minorEastAsia" w:hAnsiTheme="minorEastAsia"/>
          <w:sz w:val="22"/>
          <w:szCs w:val="24"/>
          <w:lang w:val="zh-CN"/>
        </w:rPr>
        <w:lastRenderedPageBreak/>
        <w:t>件。</w:t>
      </w:r>
    </w:p>
    <w:p w14:paraId="6CD50893" w14:textId="77777777" w:rsidR="006A5060" w:rsidRDefault="00980D72">
      <w:pPr>
        <w:widowControl w:val="0"/>
        <w:adjustRightInd w:val="0"/>
        <w:snapToGrid w:val="0"/>
        <w:spacing w:line="360" w:lineRule="auto"/>
        <w:ind w:firstLineChars="200" w:firstLine="442"/>
        <w:jc w:val="left"/>
        <w:rPr>
          <w:rStyle w:val="NormalCharacter"/>
          <w:rFonts w:asciiTheme="minorEastAsia" w:eastAsiaTheme="minorEastAsia" w:hAnsiTheme="minorEastAsia"/>
          <w:b/>
          <w:sz w:val="22"/>
          <w:szCs w:val="24"/>
          <w:lang w:val="zh-CN"/>
        </w:rPr>
      </w:pPr>
      <w:r>
        <w:rPr>
          <w:rStyle w:val="NormalCharacter"/>
          <w:rFonts w:asciiTheme="minorEastAsia" w:eastAsiaTheme="minorEastAsia" w:hAnsiTheme="minorEastAsia"/>
          <w:b/>
          <w:sz w:val="22"/>
          <w:szCs w:val="24"/>
          <w:lang w:val="zh-CN"/>
        </w:rPr>
        <w:t>四、促进残疾人就业</w:t>
      </w:r>
    </w:p>
    <w:p w14:paraId="43B6F0A7" w14:textId="77777777" w:rsidR="006A5060" w:rsidRDefault="00980D72">
      <w:pPr>
        <w:pStyle w:val="PlainText"/>
        <w:widowControl w:val="0"/>
        <w:adjustRightInd w:val="0"/>
        <w:snapToGrid w:val="0"/>
        <w:spacing w:line="360" w:lineRule="auto"/>
        <w:ind w:firstLineChars="200" w:firstLine="440"/>
        <w:jc w:val="left"/>
        <w:rPr>
          <w:rStyle w:val="NormalCharacter"/>
          <w:rFonts w:asciiTheme="minorEastAsia" w:eastAsiaTheme="minorEastAsia" w:hAnsiTheme="minorEastAsia"/>
          <w:sz w:val="22"/>
          <w:szCs w:val="24"/>
          <w:lang w:val="zh-CN"/>
        </w:rPr>
      </w:pPr>
      <w:r>
        <w:rPr>
          <w:rStyle w:val="NormalCharacter"/>
          <w:rFonts w:asciiTheme="minorEastAsia" w:eastAsiaTheme="minorEastAsia" w:hAnsiTheme="minorEastAsia"/>
          <w:sz w:val="22"/>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Style w:val="NormalCharacter"/>
          <w:rFonts w:asciiTheme="minorEastAsia" w:eastAsiaTheme="minorEastAsia" w:hAnsiTheme="minorEastAsia"/>
          <w:color w:val="000000"/>
          <w:sz w:val="22"/>
          <w:szCs w:val="24"/>
        </w:rPr>
        <w:t>残疾人福利性单位属于小型、微型企业的，不重复享受政策。</w:t>
      </w:r>
    </w:p>
    <w:p w14:paraId="5C3B1D3E" w14:textId="77777777" w:rsidR="006A5060" w:rsidRDefault="00980D72">
      <w:pPr>
        <w:pStyle w:val="PlainText"/>
        <w:widowControl w:val="0"/>
        <w:adjustRightInd w:val="0"/>
        <w:snapToGrid w:val="0"/>
        <w:spacing w:line="360" w:lineRule="auto"/>
        <w:ind w:firstLineChars="200" w:firstLine="440"/>
        <w:jc w:val="left"/>
        <w:rPr>
          <w:rStyle w:val="NormalCharacter"/>
          <w:rFonts w:asciiTheme="minorEastAsia" w:eastAsiaTheme="minorEastAsia" w:hAnsiTheme="minorEastAsia"/>
          <w:sz w:val="22"/>
          <w:szCs w:val="24"/>
          <w:lang w:val="zh-CN"/>
        </w:rPr>
      </w:pPr>
      <w:r>
        <w:rPr>
          <w:rStyle w:val="NormalCharacter"/>
          <w:rFonts w:asciiTheme="minorEastAsia" w:eastAsiaTheme="minorEastAsia" w:hAnsiTheme="minorEastAsia"/>
          <w:sz w:val="22"/>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Style w:val="NormalCharacter"/>
          <w:rFonts w:asciiTheme="minorEastAsia" w:eastAsiaTheme="minorEastAsia" w:hAnsiTheme="minorEastAsia"/>
          <w:sz w:val="22"/>
          <w:szCs w:val="24"/>
          <w:lang w:val="zh-CN"/>
        </w:rPr>
        <w:t>函内容</w:t>
      </w:r>
      <w:proofErr w:type="gramEnd"/>
      <w:r>
        <w:rPr>
          <w:rStyle w:val="NormalCharacter"/>
          <w:rFonts w:asciiTheme="minorEastAsia" w:eastAsiaTheme="minorEastAsia" w:hAnsiTheme="minorEastAsia"/>
          <w:sz w:val="22"/>
          <w:szCs w:val="24"/>
          <w:lang w:val="zh-CN"/>
        </w:rPr>
        <w:t>的材料。</w:t>
      </w:r>
    </w:p>
    <w:p w14:paraId="62DDC6E9" w14:textId="77777777" w:rsidR="006A5060" w:rsidRDefault="00980D72">
      <w:pPr>
        <w:pStyle w:val="PlainText"/>
        <w:widowControl w:val="0"/>
        <w:adjustRightInd w:val="0"/>
        <w:snapToGrid w:val="0"/>
        <w:spacing w:line="360" w:lineRule="auto"/>
        <w:ind w:firstLineChars="200" w:firstLine="440"/>
        <w:jc w:val="left"/>
        <w:rPr>
          <w:rStyle w:val="NormalCharacter"/>
          <w:rFonts w:asciiTheme="minorEastAsia" w:eastAsiaTheme="minorEastAsia" w:hAnsiTheme="minorEastAsia"/>
          <w:sz w:val="22"/>
          <w:szCs w:val="24"/>
          <w:lang w:val="zh-CN"/>
        </w:rPr>
      </w:pPr>
      <w:r>
        <w:rPr>
          <w:rStyle w:val="NormalCharacter"/>
          <w:rFonts w:asciiTheme="minorEastAsia" w:eastAsiaTheme="minorEastAsia" w:hAnsiTheme="minorEastAsia"/>
          <w:sz w:val="22"/>
          <w:szCs w:val="24"/>
          <w:lang w:val="zh-CN"/>
        </w:rPr>
        <w:t>3、中标人为残疾人福利性单位的，招标人应当随中标结果同时公告其《残疾人福利性单位声明函》，接受社会监督。</w:t>
      </w:r>
    </w:p>
    <w:p w14:paraId="7124CE5B" w14:textId="77777777" w:rsidR="006A5060" w:rsidRDefault="00980D72">
      <w:pPr>
        <w:widowControl w:val="0"/>
        <w:adjustRightInd w:val="0"/>
        <w:snapToGrid w:val="0"/>
        <w:spacing w:line="360" w:lineRule="auto"/>
        <w:ind w:firstLineChars="200" w:firstLine="442"/>
        <w:jc w:val="left"/>
        <w:rPr>
          <w:rStyle w:val="NormalCharacter"/>
          <w:rFonts w:asciiTheme="minorEastAsia" w:eastAsiaTheme="minorEastAsia" w:hAnsiTheme="minorEastAsia"/>
          <w:b/>
          <w:sz w:val="22"/>
          <w:szCs w:val="24"/>
          <w:lang w:val="zh-CN"/>
        </w:rPr>
      </w:pPr>
      <w:r>
        <w:rPr>
          <w:rStyle w:val="NormalCharacter"/>
          <w:rFonts w:asciiTheme="minorEastAsia" w:eastAsiaTheme="minorEastAsia" w:hAnsiTheme="minorEastAsia"/>
          <w:b/>
          <w:sz w:val="22"/>
          <w:szCs w:val="24"/>
          <w:lang w:val="zh-CN"/>
        </w:rPr>
        <w:t>五、支持脱贫攻坚（物业服务采购）</w:t>
      </w:r>
    </w:p>
    <w:p w14:paraId="2C0D609C" w14:textId="77777777" w:rsidR="006A5060" w:rsidRDefault="00980D72">
      <w:pPr>
        <w:widowControl w:val="0"/>
        <w:topLinePunct/>
        <w:adjustRightInd w:val="0"/>
        <w:snapToGrid w:val="0"/>
        <w:spacing w:line="360" w:lineRule="auto"/>
        <w:ind w:firstLineChars="200" w:firstLine="440"/>
        <w:jc w:val="left"/>
        <w:rPr>
          <w:rStyle w:val="NormalCharacter"/>
          <w:rFonts w:asciiTheme="minorEastAsia" w:eastAsiaTheme="minorEastAsia" w:hAnsiTheme="minorEastAsia"/>
          <w:sz w:val="22"/>
          <w:szCs w:val="24"/>
          <w:lang w:val="zh-CN"/>
        </w:rPr>
      </w:pPr>
      <w:r>
        <w:rPr>
          <w:rStyle w:val="NormalCharacter"/>
          <w:rFonts w:asciiTheme="minorEastAsia" w:eastAsiaTheme="minorEastAsia" w:hAnsiTheme="minorEastAsia"/>
          <w:sz w:val="22"/>
          <w:szCs w:val="24"/>
          <w:lang w:val="zh-CN"/>
        </w:rPr>
        <w:t>1、根据《财政部国务院扶贫办关于运用政府采购政策支持脱贫攻坚的通知》财库〔2019〕27号有关要求，鼓励优先采购聘用建档立</w:t>
      </w:r>
      <w:proofErr w:type="gramStart"/>
      <w:r>
        <w:rPr>
          <w:rStyle w:val="NormalCharacter"/>
          <w:rFonts w:asciiTheme="minorEastAsia" w:eastAsiaTheme="minorEastAsia" w:hAnsiTheme="minorEastAsia"/>
          <w:sz w:val="22"/>
          <w:szCs w:val="24"/>
          <w:lang w:val="zh-CN"/>
        </w:rPr>
        <w:t>卡贫困</w:t>
      </w:r>
      <w:proofErr w:type="gramEnd"/>
      <w:r>
        <w:rPr>
          <w:rStyle w:val="NormalCharacter"/>
          <w:rFonts w:asciiTheme="minorEastAsia" w:eastAsiaTheme="minorEastAsia" w:hAnsiTheme="minorEastAsia"/>
          <w:sz w:val="22"/>
          <w:szCs w:val="24"/>
          <w:lang w:val="zh-CN"/>
        </w:rPr>
        <w:t>人员物业公司提供的物业服务。各级预算单位使用财政性资金采购物业服务的，有条件的应当优先采购注册地在832个国家级贫困县域内，且聘用建档立</w:t>
      </w:r>
      <w:proofErr w:type="gramStart"/>
      <w:r>
        <w:rPr>
          <w:rStyle w:val="NormalCharacter"/>
          <w:rFonts w:asciiTheme="minorEastAsia" w:eastAsiaTheme="minorEastAsia" w:hAnsiTheme="minorEastAsia"/>
          <w:sz w:val="22"/>
          <w:szCs w:val="24"/>
          <w:lang w:val="zh-CN"/>
        </w:rPr>
        <w:t>卡贫困</w:t>
      </w:r>
      <w:proofErr w:type="gramEnd"/>
      <w:r>
        <w:rPr>
          <w:rStyle w:val="NormalCharacter"/>
          <w:rFonts w:asciiTheme="minorEastAsia" w:eastAsiaTheme="minorEastAsia" w:hAnsiTheme="minorEastAsia"/>
          <w:sz w:val="22"/>
          <w:szCs w:val="24"/>
          <w:lang w:val="zh-CN"/>
        </w:rPr>
        <w:t>人员物业公司提供的物业服务。</w:t>
      </w:r>
    </w:p>
    <w:p w14:paraId="18401BB6" w14:textId="77777777" w:rsidR="006A5060" w:rsidRDefault="00980D72">
      <w:pPr>
        <w:widowControl w:val="0"/>
        <w:topLinePunct/>
        <w:adjustRightInd w:val="0"/>
        <w:snapToGrid w:val="0"/>
        <w:spacing w:line="360" w:lineRule="auto"/>
        <w:ind w:firstLineChars="200" w:firstLine="440"/>
        <w:jc w:val="left"/>
        <w:rPr>
          <w:rStyle w:val="NormalCharacter"/>
          <w:rFonts w:asciiTheme="minorEastAsia" w:eastAsiaTheme="minorEastAsia" w:hAnsiTheme="minorEastAsia"/>
          <w:sz w:val="22"/>
          <w:szCs w:val="24"/>
          <w:lang w:val="zh-CN"/>
        </w:rPr>
      </w:pPr>
      <w:r>
        <w:rPr>
          <w:rStyle w:val="NormalCharacter"/>
          <w:rFonts w:asciiTheme="minorEastAsia" w:eastAsiaTheme="minorEastAsia" w:hAnsiTheme="minorEastAsia"/>
          <w:sz w:val="22"/>
          <w:szCs w:val="24"/>
          <w:lang w:val="zh-CN"/>
        </w:rPr>
        <w:t>2、优先采购有关物业公司物业服务的，除按规定在政府采购指定媒体公开项目采购信息外，还应公开物业公司注册所在县扶贫部门出具的聘用建档立</w:t>
      </w:r>
      <w:proofErr w:type="gramStart"/>
      <w:r>
        <w:rPr>
          <w:rStyle w:val="NormalCharacter"/>
          <w:rFonts w:asciiTheme="minorEastAsia" w:eastAsiaTheme="minorEastAsia" w:hAnsiTheme="minorEastAsia"/>
          <w:sz w:val="22"/>
          <w:szCs w:val="24"/>
          <w:lang w:val="zh-CN"/>
        </w:rPr>
        <w:t>卡贫困</w:t>
      </w:r>
      <w:proofErr w:type="gramEnd"/>
      <w:r>
        <w:rPr>
          <w:rStyle w:val="NormalCharacter"/>
          <w:rFonts w:asciiTheme="minorEastAsia" w:eastAsiaTheme="minorEastAsia" w:hAnsiTheme="minorEastAsia"/>
          <w:sz w:val="22"/>
          <w:szCs w:val="24"/>
          <w:lang w:val="zh-CN"/>
        </w:rPr>
        <w:t>人员具体数量的证明，确保支持政策落到实处，接受社会监督。</w:t>
      </w:r>
    </w:p>
    <w:p w14:paraId="6E73E331" w14:textId="77777777" w:rsidR="006A5060" w:rsidRDefault="006A5060">
      <w:pPr>
        <w:pStyle w:val="PlainText"/>
        <w:widowControl w:val="0"/>
        <w:adjustRightInd w:val="0"/>
        <w:snapToGrid w:val="0"/>
        <w:spacing w:line="360" w:lineRule="auto"/>
        <w:ind w:left="282" w:hangingChars="78" w:hanging="282"/>
        <w:jc w:val="center"/>
        <w:rPr>
          <w:rStyle w:val="NormalCharacter"/>
          <w:rFonts w:asciiTheme="minorEastAsia" w:eastAsiaTheme="minorEastAsia" w:hAnsiTheme="minorEastAsia"/>
          <w:b/>
          <w:kern w:val="0"/>
          <w:sz w:val="36"/>
          <w:szCs w:val="36"/>
        </w:rPr>
      </w:pPr>
    </w:p>
    <w:p w14:paraId="6EDFB2FA" w14:textId="77777777" w:rsidR="006A5060" w:rsidRDefault="00980D72">
      <w:pPr>
        <w:pageBreakBefore/>
        <w:widowControl w:val="0"/>
        <w:tabs>
          <w:tab w:val="left" w:pos="7095"/>
        </w:tabs>
        <w:adjustRightInd w:val="0"/>
        <w:snapToGrid w:val="0"/>
        <w:spacing w:line="360" w:lineRule="auto"/>
        <w:jc w:val="center"/>
        <w:outlineLvl w:val="0"/>
        <w:rPr>
          <w:rStyle w:val="NormalCharacter"/>
          <w:rFonts w:asciiTheme="minorEastAsia" w:eastAsiaTheme="minorEastAsia" w:hAnsiTheme="minorEastAsia"/>
          <w:b/>
          <w:kern w:val="0"/>
          <w:sz w:val="36"/>
          <w:szCs w:val="36"/>
        </w:rPr>
      </w:pPr>
      <w:r>
        <w:rPr>
          <w:rStyle w:val="NormalCharacter"/>
          <w:rFonts w:asciiTheme="minorEastAsia" w:eastAsiaTheme="minorEastAsia" w:hAnsiTheme="minorEastAsia"/>
          <w:b/>
          <w:kern w:val="0"/>
          <w:sz w:val="36"/>
          <w:szCs w:val="36"/>
        </w:rPr>
        <w:lastRenderedPageBreak/>
        <w:t>第六</w:t>
      </w:r>
      <w:proofErr w:type="gramStart"/>
      <w:r>
        <w:rPr>
          <w:rStyle w:val="NormalCharacter"/>
          <w:rFonts w:asciiTheme="minorEastAsia" w:eastAsiaTheme="minorEastAsia" w:hAnsiTheme="minorEastAsia"/>
          <w:b/>
          <w:kern w:val="0"/>
          <w:sz w:val="36"/>
          <w:szCs w:val="36"/>
        </w:rPr>
        <w:t>章资格</w:t>
      </w:r>
      <w:proofErr w:type="gramEnd"/>
      <w:r>
        <w:rPr>
          <w:rStyle w:val="NormalCharacter"/>
          <w:rFonts w:asciiTheme="minorEastAsia" w:eastAsiaTheme="minorEastAsia" w:hAnsiTheme="minorEastAsia"/>
          <w:b/>
          <w:kern w:val="0"/>
          <w:sz w:val="36"/>
          <w:szCs w:val="36"/>
        </w:rPr>
        <w:t>审查与评标</w:t>
      </w:r>
    </w:p>
    <w:p w14:paraId="16E21B7B" w14:textId="77777777" w:rsidR="006A5060" w:rsidRDefault="00980D72">
      <w:pPr>
        <w:pStyle w:val="UserStyle10"/>
        <w:widowControl w:val="0"/>
        <w:adjustRightInd w:val="0"/>
        <w:snapToGrid w:val="0"/>
        <w:spacing w:line="360" w:lineRule="auto"/>
        <w:jc w:val="center"/>
        <w:rPr>
          <w:rStyle w:val="NormalCharacter"/>
          <w:rFonts w:asciiTheme="minorEastAsia" w:eastAsiaTheme="minorEastAsia" w:hAnsiTheme="minorEastAsia"/>
          <w:b/>
          <w:sz w:val="28"/>
          <w:szCs w:val="32"/>
          <w:lang w:val="zh-CN"/>
        </w:rPr>
      </w:pPr>
      <w:r>
        <w:rPr>
          <w:rStyle w:val="NormalCharacter"/>
          <w:rFonts w:asciiTheme="minorEastAsia" w:eastAsiaTheme="minorEastAsia" w:hAnsiTheme="minorEastAsia"/>
          <w:b/>
          <w:sz w:val="28"/>
          <w:szCs w:val="32"/>
          <w:lang w:val="zh-CN"/>
        </w:rPr>
        <w:t>一、资格审查</w:t>
      </w:r>
    </w:p>
    <w:p w14:paraId="7B44FE7E" w14:textId="77777777" w:rsidR="006A5060" w:rsidRDefault="00980D72">
      <w:pPr>
        <w:pStyle w:val="UserStyle10"/>
        <w:widowControl w:val="0"/>
        <w:adjustRightInd w:val="0"/>
        <w:snapToGrid w:val="0"/>
        <w:spacing w:line="360" w:lineRule="auto"/>
        <w:ind w:firstLineChars="200" w:firstLine="440"/>
        <w:rPr>
          <w:rStyle w:val="NormalCharacter"/>
          <w:rFonts w:asciiTheme="minorEastAsia" w:eastAsiaTheme="minorEastAsia" w:hAnsiTheme="minorEastAsia"/>
          <w:sz w:val="22"/>
          <w:szCs w:val="24"/>
          <w:lang w:val="zh-CN"/>
        </w:rPr>
      </w:pPr>
      <w:r>
        <w:rPr>
          <w:rStyle w:val="NormalCharacter"/>
          <w:rFonts w:asciiTheme="minorEastAsia" w:eastAsiaTheme="minorEastAsia" w:hAnsiTheme="minorEastAsia"/>
          <w:sz w:val="22"/>
          <w:szCs w:val="24"/>
          <w:lang w:val="zh-CN"/>
        </w:rPr>
        <w:t>（一）开标结束后，采购人（采购代理机构）依法对投标人资格进行审查。</w:t>
      </w:r>
    </w:p>
    <w:p w14:paraId="20E42C8C" w14:textId="77777777" w:rsidR="006A5060" w:rsidRDefault="00980D72">
      <w:pPr>
        <w:widowControl w:val="0"/>
        <w:adjustRightInd w:val="0"/>
        <w:snapToGrid w:val="0"/>
        <w:spacing w:line="360" w:lineRule="auto"/>
        <w:ind w:rightChars="200" w:right="420" w:firstLineChars="200" w:firstLine="440"/>
        <w:rPr>
          <w:rStyle w:val="NormalCharacter"/>
          <w:rFonts w:asciiTheme="minorEastAsia" w:eastAsiaTheme="minorEastAsia" w:hAnsiTheme="minorEastAsia"/>
          <w:sz w:val="22"/>
          <w:szCs w:val="24"/>
          <w:lang w:val="zh-CN"/>
        </w:rPr>
      </w:pPr>
      <w:r>
        <w:rPr>
          <w:rStyle w:val="NormalCharacter"/>
          <w:rFonts w:asciiTheme="minorEastAsia" w:eastAsiaTheme="minorEastAsia" w:hAnsiTheme="minorEastAsia"/>
          <w:sz w:val="22"/>
          <w:szCs w:val="24"/>
          <w:lang w:val="zh-CN"/>
        </w:rPr>
        <w:t>（二）资格证明材料（本栏所列内容为本项目的资格审查条件，如有一项不符合要求，则不能进入下一步评审）。</w:t>
      </w:r>
    </w:p>
    <w:p w14:paraId="6C8DCB9A" w14:textId="77777777" w:rsidR="006A5060" w:rsidRDefault="00980D72">
      <w:pPr>
        <w:widowControl w:val="0"/>
        <w:adjustRightInd w:val="0"/>
        <w:snapToGrid w:val="0"/>
        <w:spacing w:line="360" w:lineRule="auto"/>
        <w:ind w:rightChars="200" w:right="420" w:firstLineChars="200" w:firstLine="440"/>
        <w:rPr>
          <w:rStyle w:val="NormalCharacter"/>
          <w:rFonts w:asciiTheme="minorEastAsia" w:eastAsiaTheme="minorEastAsia" w:hAnsiTheme="minorEastAsia"/>
          <w:sz w:val="22"/>
          <w:szCs w:val="24"/>
          <w:lang w:val="zh-CN"/>
        </w:rPr>
      </w:pPr>
      <w:r>
        <w:rPr>
          <w:rStyle w:val="NormalCharacter"/>
          <w:rFonts w:asciiTheme="minorEastAsia" w:eastAsiaTheme="minorEastAsia" w:hAnsiTheme="minorEastAsia"/>
          <w:sz w:val="22"/>
          <w:szCs w:val="24"/>
          <w:lang w:val="zh-CN"/>
        </w:rPr>
        <w:t>（三）资格审查中所涉及到的证书及材料，均须在电子投标文件中提供</w:t>
      </w:r>
      <w:r>
        <w:rPr>
          <w:rStyle w:val="NormalCharacter"/>
          <w:rFonts w:asciiTheme="minorEastAsia" w:eastAsiaTheme="minorEastAsia" w:hAnsiTheme="minorEastAsia" w:hint="eastAsia"/>
          <w:sz w:val="22"/>
          <w:szCs w:val="24"/>
          <w:lang w:val="zh-CN"/>
        </w:rPr>
        <w:t>原件扫描件（或彩色图片）</w:t>
      </w:r>
      <w:r>
        <w:rPr>
          <w:rStyle w:val="NormalCharacter"/>
          <w:rFonts w:asciiTheme="minorEastAsia" w:eastAsiaTheme="minorEastAsia" w:hAnsiTheme="minorEastAsia"/>
          <w:sz w:val="22"/>
          <w:szCs w:val="24"/>
          <w:lang w:val="zh-CN"/>
        </w:rPr>
        <w:t>。</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9"/>
      </w:tblGrid>
      <w:tr w:rsidR="006A5060" w14:paraId="2E1A7001" w14:textId="77777777">
        <w:tc>
          <w:tcPr>
            <w:tcW w:w="9079" w:type="dxa"/>
            <w:vAlign w:val="center"/>
          </w:tcPr>
          <w:p w14:paraId="16C8BD7F" w14:textId="77777777" w:rsidR="006A5060" w:rsidRDefault="00980D72">
            <w:pPr>
              <w:spacing w:line="360" w:lineRule="auto"/>
              <w:jc w:val="left"/>
              <w:rPr>
                <w:rFonts w:ascii="宋体" w:hAnsi="宋体" w:cs="宋体"/>
                <w:b/>
                <w:szCs w:val="21"/>
              </w:rPr>
            </w:pPr>
            <w:r>
              <w:rPr>
                <w:rFonts w:ascii="宋体" w:hAnsi="宋体" w:cs="宋体" w:hint="eastAsia"/>
                <w:b/>
                <w:szCs w:val="21"/>
              </w:rPr>
              <w:t>资格审查因素</w:t>
            </w:r>
          </w:p>
        </w:tc>
      </w:tr>
      <w:tr w:rsidR="006A5060" w14:paraId="20C75487" w14:textId="77777777">
        <w:tc>
          <w:tcPr>
            <w:tcW w:w="9079" w:type="dxa"/>
            <w:vAlign w:val="center"/>
          </w:tcPr>
          <w:p w14:paraId="4747990D" w14:textId="77777777" w:rsidR="006A5060" w:rsidRDefault="00980D72">
            <w:pPr>
              <w:spacing w:line="360" w:lineRule="auto"/>
              <w:jc w:val="left"/>
              <w:rPr>
                <w:rFonts w:ascii="宋体" w:hAnsi="宋体" w:cs="宋体"/>
                <w:b/>
                <w:szCs w:val="21"/>
              </w:rPr>
            </w:pPr>
            <w:r>
              <w:rPr>
                <w:rFonts w:ascii="宋体" w:hAnsi="宋体" w:cs="宋体" w:hint="eastAsia"/>
                <w:b/>
                <w:szCs w:val="21"/>
              </w:rPr>
              <w:t>1、投标函</w:t>
            </w:r>
          </w:p>
        </w:tc>
      </w:tr>
      <w:tr w:rsidR="006A5060" w14:paraId="6B57B600" w14:textId="77777777">
        <w:tc>
          <w:tcPr>
            <w:tcW w:w="9079" w:type="dxa"/>
            <w:vAlign w:val="center"/>
          </w:tcPr>
          <w:p w14:paraId="1A02797D" w14:textId="77777777" w:rsidR="006A5060" w:rsidRDefault="00980D72">
            <w:pPr>
              <w:spacing w:line="360" w:lineRule="auto"/>
              <w:jc w:val="left"/>
              <w:rPr>
                <w:rFonts w:ascii="宋体" w:hAnsi="宋体" w:cs="宋体"/>
                <w:bCs/>
                <w:szCs w:val="21"/>
              </w:rPr>
            </w:pPr>
            <w:r>
              <w:rPr>
                <w:rFonts w:ascii="宋体" w:hAnsi="宋体" w:cs="宋体" w:hint="eastAsia"/>
                <w:b/>
                <w:bCs/>
                <w:szCs w:val="21"/>
              </w:rPr>
              <w:t>2、法人或者其他组织的营业执照等证明文件，自然人的身份证明</w:t>
            </w:r>
          </w:p>
          <w:p w14:paraId="6BFB7DF5" w14:textId="77777777" w:rsidR="006A5060" w:rsidRDefault="00980D72">
            <w:pPr>
              <w:spacing w:line="360" w:lineRule="auto"/>
              <w:jc w:val="left"/>
              <w:rPr>
                <w:rFonts w:ascii="宋体" w:hAnsi="宋体" w:cs="宋体"/>
                <w:bCs/>
                <w:szCs w:val="21"/>
              </w:rPr>
            </w:pPr>
            <w:r>
              <w:rPr>
                <w:rFonts w:ascii="宋体" w:hAnsi="宋体" w:cs="宋体" w:hint="eastAsia"/>
                <w:bCs/>
                <w:szCs w:val="21"/>
              </w:rPr>
              <w:t>（1）企业法人营业执照或营业执照。（企业投标提供）</w:t>
            </w:r>
          </w:p>
          <w:p w14:paraId="2A1C2022" w14:textId="77777777" w:rsidR="006A5060" w:rsidRDefault="00980D72">
            <w:pPr>
              <w:spacing w:line="360" w:lineRule="auto"/>
              <w:jc w:val="left"/>
              <w:rPr>
                <w:rFonts w:ascii="宋体" w:hAnsi="宋体" w:cs="宋体"/>
                <w:bCs/>
                <w:szCs w:val="21"/>
              </w:rPr>
            </w:pPr>
            <w:r>
              <w:rPr>
                <w:rFonts w:ascii="宋体" w:hAnsi="宋体" w:cs="宋体" w:hint="eastAsia"/>
                <w:bCs/>
                <w:szCs w:val="21"/>
              </w:rPr>
              <w:t>（2）事业单位法人证书。（事业单位投标提供）</w:t>
            </w:r>
          </w:p>
          <w:p w14:paraId="14098335" w14:textId="77777777" w:rsidR="006A5060" w:rsidRDefault="00980D72">
            <w:pPr>
              <w:spacing w:line="360" w:lineRule="auto"/>
              <w:jc w:val="left"/>
              <w:rPr>
                <w:rFonts w:ascii="宋体" w:hAnsi="宋体" w:cs="宋体"/>
                <w:bCs/>
                <w:szCs w:val="21"/>
              </w:rPr>
            </w:pPr>
            <w:r>
              <w:rPr>
                <w:rFonts w:ascii="宋体" w:hAnsi="宋体" w:cs="宋体" w:hint="eastAsia"/>
                <w:bCs/>
                <w:szCs w:val="21"/>
              </w:rPr>
              <w:t>（3）执业许可证。（非专业服务机构投标提供）</w:t>
            </w:r>
          </w:p>
          <w:p w14:paraId="4BFB4D56" w14:textId="77777777" w:rsidR="006A5060" w:rsidRDefault="00980D72">
            <w:pPr>
              <w:spacing w:line="360" w:lineRule="auto"/>
              <w:jc w:val="left"/>
              <w:rPr>
                <w:rFonts w:ascii="宋体" w:hAnsi="宋体" w:cs="宋体"/>
                <w:bCs/>
                <w:szCs w:val="21"/>
              </w:rPr>
            </w:pPr>
            <w:r>
              <w:rPr>
                <w:rFonts w:ascii="宋体" w:hAnsi="宋体" w:cs="宋体" w:hint="eastAsia"/>
                <w:bCs/>
                <w:szCs w:val="21"/>
              </w:rPr>
              <w:t>（4）个体工商户营业执照。（个体工商户投标提供）</w:t>
            </w:r>
          </w:p>
          <w:p w14:paraId="02D2C838" w14:textId="77777777" w:rsidR="006A5060" w:rsidRDefault="00980D72">
            <w:pPr>
              <w:spacing w:line="360" w:lineRule="auto"/>
              <w:jc w:val="left"/>
              <w:rPr>
                <w:rFonts w:ascii="宋体" w:hAnsi="宋体" w:cs="宋体"/>
                <w:b/>
                <w:szCs w:val="21"/>
              </w:rPr>
            </w:pPr>
            <w:r>
              <w:rPr>
                <w:rFonts w:ascii="宋体" w:hAnsi="宋体" w:cs="宋体" w:hint="eastAsia"/>
                <w:bCs/>
                <w:szCs w:val="21"/>
              </w:rPr>
              <w:t>（5）自然人身份证明。（自然人投标提供）</w:t>
            </w:r>
          </w:p>
        </w:tc>
      </w:tr>
      <w:tr w:rsidR="006A5060" w14:paraId="423B7870" w14:textId="77777777">
        <w:tc>
          <w:tcPr>
            <w:tcW w:w="9079" w:type="dxa"/>
            <w:vAlign w:val="center"/>
          </w:tcPr>
          <w:p w14:paraId="1EEE1DE8" w14:textId="77777777" w:rsidR="006A5060" w:rsidRDefault="00980D72">
            <w:pPr>
              <w:spacing w:line="360" w:lineRule="auto"/>
              <w:jc w:val="left"/>
              <w:rPr>
                <w:rFonts w:ascii="宋体" w:hAnsi="宋体" w:cs="宋体"/>
                <w:bCs/>
                <w:szCs w:val="21"/>
              </w:rPr>
            </w:pPr>
            <w:r>
              <w:rPr>
                <w:rFonts w:ascii="宋体" w:hAnsi="宋体" w:cs="宋体" w:hint="eastAsia"/>
                <w:b/>
                <w:bCs/>
                <w:szCs w:val="21"/>
              </w:rPr>
              <w:t>3、财务状况报告相关材料</w:t>
            </w:r>
          </w:p>
          <w:p w14:paraId="2FFE1A16" w14:textId="77777777" w:rsidR="006A5060" w:rsidRDefault="00980D72">
            <w:pPr>
              <w:spacing w:line="360" w:lineRule="auto"/>
              <w:ind w:firstLineChars="50" w:firstLine="105"/>
              <w:jc w:val="left"/>
              <w:rPr>
                <w:rFonts w:ascii="宋体" w:hAnsi="宋体" w:cs="宋体"/>
                <w:b/>
                <w:szCs w:val="21"/>
              </w:rPr>
            </w:pPr>
            <w:r>
              <w:rPr>
                <w:rFonts w:ascii="宋体" w:hAnsi="宋体" w:cs="宋体" w:hint="eastAsia"/>
                <w:bCs/>
                <w:szCs w:val="21"/>
              </w:rPr>
              <w:t>2019年度经审计的财务报告，包括资产负债表、利润表、现金流量表、所有者权益变动表及其附注等(如新成立不足一年的公司，须据实提交财务审计报告等或者附投标人相关承诺函或声明）；</w:t>
            </w:r>
          </w:p>
        </w:tc>
      </w:tr>
      <w:tr w:rsidR="006A5060" w14:paraId="6A9D55F3" w14:textId="77777777">
        <w:tc>
          <w:tcPr>
            <w:tcW w:w="9079" w:type="dxa"/>
            <w:vAlign w:val="center"/>
          </w:tcPr>
          <w:p w14:paraId="7E882E3C" w14:textId="77777777" w:rsidR="006A5060" w:rsidRDefault="00980D72">
            <w:pPr>
              <w:spacing w:line="360" w:lineRule="auto"/>
              <w:jc w:val="left"/>
              <w:rPr>
                <w:rFonts w:ascii="宋体" w:hAnsi="宋体" w:cs="宋体"/>
                <w:bCs/>
                <w:szCs w:val="21"/>
              </w:rPr>
            </w:pPr>
            <w:r>
              <w:rPr>
                <w:rFonts w:ascii="宋体" w:hAnsi="宋体" w:cs="宋体" w:hint="eastAsia"/>
                <w:b/>
                <w:bCs/>
                <w:szCs w:val="21"/>
              </w:rPr>
              <w:t>4、依法缴纳税收相关材料</w:t>
            </w:r>
          </w:p>
          <w:p w14:paraId="4962B3ED" w14:textId="77777777" w:rsidR="006A5060" w:rsidRDefault="00980D72">
            <w:pPr>
              <w:spacing w:line="360" w:lineRule="auto"/>
              <w:jc w:val="left"/>
              <w:rPr>
                <w:rFonts w:ascii="宋体" w:hAnsi="宋体" w:cs="宋体"/>
                <w:b/>
                <w:szCs w:val="21"/>
              </w:rPr>
            </w:pPr>
            <w:r>
              <w:rPr>
                <w:rFonts w:ascii="宋体" w:hAnsi="宋体" w:cs="宋体" w:hint="eastAsia"/>
                <w:bCs/>
                <w:szCs w:val="21"/>
              </w:rPr>
              <w:t>投标截止时间前六个月内任意一个月缴纳税收凭据。（依法免税的投标人，应提供相应文件证明依法免税）</w:t>
            </w:r>
          </w:p>
        </w:tc>
      </w:tr>
      <w:tr w:rsidR="006A5060" w14:paraId="404D0BBC" w14:textId="77777777">
        <w:tc>
          <w:tcPr>
            <w:tcW w:w="9079" w:type="dxa"/>
            <w:vAlign w:val="center"/>
          </w:tcPr>
          <w:p w14:paraId="30F736BA" w14:textId="77777777" w:rsidR="006A5060" w:rsidRDefault="00980D72">
            <w:pPr>
              <w:spacing w:line="360" w:lineRule="auto"/>
              <w:jc w:val="left"/>
              <w:rPr>
                <w:rFonts w:ascii="宋体" w:hAnsi="宋体" w:cs="宋体"/>
                <w:bCs/>
                <w:szCs w:val="21"/>
              </w:rPr>
            </w:pPr>
            <w:r>
              <w:rPr>
                <w:rFonts w:ascii="宋体" w:hAnsi="宋体" w:cs="宋体" w:hint="eastAsia"/>
                <w:b/>
                <w:bCs/>
                <w:szCs w:val="21"/>
              </w:rPr>
              <w:t>5、依法缴纳社会保障资金的证明材料</w:t>
            </w:r>
          </w:p>
          <w:p w14:paraId="16FB432E" w14:textId="77777777" w:rsidR="006A5060" w:rsidRDefault="00980D72">
            <w:pPr>
              <w:spacing w:line="360" w:lineRule="auto"/>
              <w:jc w:val="left"/>
              <w:rPr>
                <w:rFonts w:ascii="宋体" w:hAnsi="宋体" w:cs="宋体"/>
                <w:bCs/>
                <w:szCs w:val="21"/>
              </w:rPr>
            </w:pPr>
            <w:r>
              <w:rPr>
                <w:rFonts w:ascii="宋体" w:hAnsi="宋体" w:cs="宋体" w:hint="eastAsia"/>
                <w:bCs/>
                <w:szCs w:val="21"/>
              </w:rPr>
              <w:t>投标截止时间前六个月内任意一个月缴纳社会保险凭据。（依法不需要缴纳社会保障资金的投标人，应提供相应文件证明依法不需要缴纳社会保障资金）</w:t>
            </w:r>
          </w:p>
        </w:tc>
      </w:tr>
      <w:tr w:rsidR="006A5060" w14:paraId="7FAEC4CA" w14:textId="77777777">
        <w:tc>
          <w:tcPr>
            <w:tcW w:w="9079" w:type="dxa"/>
            <w:vAlign w:val="center"/>
          </w:tcPr>
          <w:p w14:paraId="66C804D6" w14:textId="77777777" w:rsidR="006A5060" w:rsidRDefault="00980D72">
            <w:pPr>
              <w:spacing w:line="360" w:lineRule="auto"/>
              <w:jc w:val="left"/>
              <w:rPr>
                <w:rFonts w:ascii="宋体" w:hAnsi="宋体" w:cs="宋体"/>
                <w:b/>
                <w:bCs/>
                <w:szCs w:val="21"/>
              </w:rPr>
            </w:pPr>
            <w:r>
              <w:rPr>
                <w:rFonts w:ascii="宋体" w:hAnsi="宋体" w:cs="宋体" w:hint="eastAsia"/>
                <w:b/>
                <w:bCs/>
                <w:szCs w:val="21"/>
              </w:rPr>
              <w:t>6、履行合同所必须的设备和专业技术能力的证明材料</w:t>
            </w:r>
          </w:p>
          <w:p w14:paraId="226E61E8" w14:textId="77777777" w:rsidR="006A5060" w:rsidRDefault="00980D72">
            <w:pPr>
              <w:spacing w:line="360" w:lineRule="auto"/>
              <w:jc w:val="left"/>
              <w:rPr>
                <w:rFonts w:ascii="宋体" w:hAnsi="宋体" w:cs="宋体"/>
                <w:b/>
                <w:szCs w:val="21"/>
              </w:rPr>
            </w:pPr>
            <w:r>
              <w:rPr>
                <w:rFonts w:ascii="宋体" w:hAnsi="宋体" w:cs="宋体" w:hint="eastAsia"/>
                <w:bCs/>
                <w:szCs w:val="21"/>
              </w:rPr>
              <w:t>相关设备的购置发票、专业技术人员职称证书、用工合同等或者投标人相关承诺函或声明。</w:t>
            </w:r>
          </w:p>
        </w:tc>
      </w:tr>
      <w:tr w:rsidR="006A5060" w14:paraId="277F5EDC" w14:textId="77777777">
        <w:tc>
          <w:tcPr>
            <w:tcW w:w="9079" w:type="dxa"/>
            <w:vAlign w:val="center"/>
          </w:tcPr>
          <w:p w14:paraId="6EC06C78" w14:textId="77777777" w:rsidR="006A5060" w:rsidRDefault="00980D72">
            <w:pPr>
              <w:spacing w:line="360" w:lineRule="auto"/>
              <w:jc w:val="left"/>
              <w:rPr>
                <w:rFonts w:ascii="宋体" w:hAnsi="宋体" w:cs="宋体"/>
                <w:b/>
                <w:bCs/>
                <w:szCs w:val="21"/>
              </w:rPr>
            </w:pPr>
            <w:r>
              <w:rPr>
                <w:rFonts w:ascii="宋体" w:hAnsi="宋体" w:cs="宋体" w:hint="eastAsia"/>
                <w:b/>
                <w:bCs/>
                <w:szCs w:val="21"/>
              </w:rPr>
              <w:t>7、参加政府采购活动前3年内在经营活动中没有重大违法记录的声明</w:t>
            </w:r>
          </w:p>
          <w:p w14:paraId="670E37CB" w14:textId="77777777" w:rsidR="006A5060" w:rsidRDefault="00980D72">
            <w:pPr>
              <w:spacing w:line="360" w:lineRule="auto"/>
              <w:jc w:val="left"/>
              <w:rPr>
                <w:rFonts w:ascii="宋体" w:hAnsi="宋体" w:cs="宋体"/>
                <w:bCs/>
                <w:szCs w:val="21"/>
              </w:rPr>
            </w:pPr>
            <w:r>
              <w:rPr>
                <w:rFonts w:ascii="宋体" w:hAnsi="宋体" w:cs="宋体" w:hint="eastAsia"/>
                <w:bCs/>
                <w:szCs w:val="21"/>
              </w:rPr>
              <w:lastRenderedPageBreak/>
              <w:t>投标人“参加政府采购活动前3年内在经营活动中没有重大违法记录的书面声明”。重大违法记录，是指投标人因违法经营受到刑事处罚或者责令停产停业、吊销许可证或者执照、较大数额罚款等行政处罚。</w:t>
            </w:r>
          </w:p>
        </w:tc>
      </w:tr>
      <w:tr w:rsidR="006A5060" w14:paraId="1054F269" w14:textId="77777777">
        <w:tc>
          <w:tcPr>
            <w:tcW w:w="9079" w:type="dxa"/>
            <w:vAlign w:val="center"/>
          </w:tcPr>
          <w:p w14:paraId="5C66D7EA" w14:textId="77777777" w:rsidR="006A5060" w:rsidRDefault="00980D72">
            <w:pPr>
              <w:spacing w:line="360" w:lineRule="auto"/>
              <w:jc w:val="left"/>
              <w:rPr>
                <w:rFonts w:ascii="宋体" w:hAnsi="宋体" w:cs="宋体"/>
                <w:b/>
                <w:szCs w:val="21"/>
              </w:rPr>
            </w:pPr>
            <w:r>
              <w:rPr>
                <w:rFonts w:ascii="宋体" w:hAnsi="宋体" w:cs="宋体" w:hint="eastAsia"/>
                <w:b/>
                <w:szCs w:val="21"/>
              </w:rPr>
              <w:lastRenderedPageBreak/>
              <w:t>8、未被列入“信用中国”网站(www.creditchina.gov.cn)失信被执行人、重大税收违法案件当事人名单的投标人；“中国政府采购网” (www.ccgp.gov.cn)政府采购严重违法失信行为记录名单的投标人；“中国社会组织公共服务平台”网站（www.chinanpo.gov.cn）严重违法失信的社会组织；提供上述查询结果页面查询，时间应在本公告发布之日起至开标前。</w:t>
            </w:r>
          </w:p>
          <w:p w14:paraId="70761C79" w14:textId="77777777" w:rsidR="006A5060" w:rsidRDefault="00980D72">
            <w:pPr>
              <w:spacing w:line="360" w:lineRule="auto"/>
              <w:jc w:val="left"/>
              <w:rPr>
                <w:rFonts w:ascii="宋体" w:hAnsi="宋体" w:cs="宋体"/>
                <w:bCs/>
                <w:szCs w:val="21"/>
              </w:rPr>
            </w:pPr>
            <w:r>
              <w:rPr>
                <w:rFonts w:ascii="宋体" w:hAnsi="宋体" w:cs="宋体" w:hint="eastAsia"/>
                <w:bCs/>
                <w:szCs w:val="21"/>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14:paraId="7E2F4072" w14:textId="77777777" w:rsidR="006A5060" w:rsidRDefault="00980D72">
            <w:pPr>
              <w:spacing w:line="360" w:lineRule="auto"/>
              <w:jc w:val="left"/>
              <w:rPr>
                <w:rFonts w:ascii="宋体" w:hAnsi="宋体" w:cs="宋体"/>
                <w:bCs/>
                <w:szCs w:val="21"/>
              </w:rPr>
            </w:pPr>
            <w:r>
              <w:rPr>
                <w:rFonts w:ascii="宋体" w:hAnsi="宋体" w:cs="宋体" w:hint="eastAsia"/>
                <w:bCs/>
                <w:szCs w:val="21"/>
              </w:rPr>
              <w:t>（1）查询渠道：“信用中国”网站（www.creditchina.gov.cn）和“中国政府采购网”（www.ccgp.gov.cn），中国社会组织公共服务平台；</w:t>
            </w:r>
          </w:p>
          <w:p w14:paraId="75C8443B" w14:textId="77777777" w:rsidR="006A5060" w:rsidRDefault="00980D72">
            <w:pPr>
              <w:spacing w:line="360" w:lineRule="auto"/>
              <w:jc w:val="left"/>
              <w:rPr>
                <w:rFonts w:ascii="宋体" w:hAnsi="宋体" w:cs="宋体"/>
                <w:bCs/>
                <w:szCs w:val="21"/>
              </w:rPr>
            </w:pPr>
            <w:r>
              <w:rPr>
                <w:rFonts w:ascii="宋体" w:hAnsi="宋体" w:cs="宋体" w:hint="eastAsia"/>
                <w:bCs/>
                <w:szCs w:val="21"/>
              </w:rPr>
              <w:t>（2）截止时间：自公告发布之日起到投标截止之日；</w:t>
            </w:r>
          </w:p>
          <w:p w14:paraId="1EEE7E27" w14:textId="77777777" w:rsidR="006A5060" w:rsidRDefault="00980D72">
            <w:pPr>
              <w:spacing w:line="360" w:lineRule="auto"/>
              <w:jc w:val="left"/>
              <w:rPr>
                <w:rFonts w:ascii="宋体" w:hAnsi="宋体" w:cs="宋体"/>
                <w:bCs/>
                <w:szCs w:val="21"/>
              </w:rPr>
            </w:pPr>
            <w:r>
              <w:rPr>
                <w:rFonts w:ascii="宋体" w:hAnsi="宋体" w:cs="宋体" w:hint="eastAsia"/>
                <w:bCs/>
                <w:szCs w:val="21"/>
              </w:rPr>
              <w:t>（3）信用信息查询记录和证据留存具体方式：经采购人确认的查询结果网页截图作为查询记录和证据，与其他采购文件一并保存；</w:t>
            </w:r>
          </w:p>
          <w:p w14:paraId="3E6A553E" w14:textId="77777777" w:rsidR="006A5060" w:rsidRDefault="00980D72">
            <w:pPr>
              <w:spacing w:line="360" w:lineRule="auto"/>
              <w:jc w:val="left"/>
              <w:rPr>
                <w:rFonts w:ascii="宋体" w:hAnsi="宋体" w:cs="宋体"/>
                <w:bCs/>
                <w:szCs w:val="21"/>
              </w:rPr>
            </w:pPr>
            <w:r>
              <w:rPr>
                <w:rFonts w:ascii="宋体" w:hAnsi="宋体" w:cs="宋体" w:hint="eastAsia"/>
                <w:bCs/>
                <w:szCs w:val="21"/>
              </w:rPr>
              <w:t>（4）信用信息的使用原则：经采购人认定的被列入失信被执行人、重大税收违法案件当事人名单、政府采购严重违法失信行为记录名单的投标人，将拒绝其参与政府采购活动。</w:t>
            </w:r>
          </w:p>
        </w:tc>
      </w:tr>
      <w:tr w:rsidR="006A5060" w14:paraId="1942BB1F" w14:textId="77777777">
        <w:tc>
          <w:tcPr>
            <w:tcW w:w="9079" w:type="dxa"/>
            <w:vAlign w:val="center"/>
          </w:tcPr>
          <w:p w14:paraId="25E4532E" w14:textId="77777777" w:rsidR="006A5060" w:rsidRDefault="00980D72">
            <w:pPr>
              <w:spacing w:line="360" w:lineRule="auto"/>
              <w:jc w:val="left"/>
              <w:rPr>
                <w:rFonts w:ascii="宋体" w:hAnsi="宋体" w:cs="宋体"/>
                <w:b/>
                <w:szCs w:val="21"/>
                <w:lang w:val="zh-CN"/>
              </w:rPr>
            </w:pPr>
            <w:r>
              <w:rPr>
                <w:rFonts w:ascii="宋体" w:hAnsi="宋体" w:cs="宋体" w:hint="eastAsia"/>
                <w:b/>
                <w:bCs/>
                <w:szCs w:val="21"/>
              </w:rPr>
              <w:t>9、</w:t>
            </w:r>
            <w:r>
              <w:rPr>
                <w:rFonts w:ascii="宋体" w:hAnsi="宋体" w:cs="宋体" w:hint="eastAsia"/>
                <w:b/>
                <w:szCs w:val="21"/>
                <w:lang w:val="zh-CN"/>
              </w:rPr>
              <w:t>报价</w:t>
            </w:r>
          </w:p>
          <w:p w14:paraId="4357C58E" w14:textId="77777777" w:rsidR="006A5060" w:rsidRDefault="00980D72">
            <w:pPr>
              <w:spacing w:line="360" w:lineRule="auto"/>
              <w:jc w:val="left"/>
              <w:rPr>
                <w:rFonts w:ascii="宋体" w:hAnsi="宋体" w:cs="宋体"/>
                <w:b/>
                <w:bCs/>
                <w:szCs w:val="21"/>
              </w:rPr>
            </w:pPr>
            <w:r>
              <w:rPr>
                <w:rFonts w:ascii="宋体" w:hAnsi="宋体" w:cs="宋体" w:hint="eastAsia"/>
                <w:szCs w:val="21"/>
                <w:lang w:val="zh-CN"/>
              </w:rPr>
              <w:t>是否超出招标文件中规定的预算金额，超出预算金额的投标无效。如投标人须知前附表规定最高限价，则</w:t>
            </w:r>
            <w:r>
              <w:rPr>
                <w:rFonts w:ascii="宋体" w:hAnsi="宋体" w:cs="宋体" w:hint="eastAsia"/>
                <w:bCs/>
                <w:szCs w:val="21"/>
                <w:lang w:val="zh-CN"/>
              </w:rPr>
              <w:t>超出预算金额和最高限价的投标无效。</w:t>
            </w:r>
          </w:p>
        </w:tc>
      </w:tr>
      <w:tr w:rsidR="006A5060" w14:paraId="212818C6" w14:textId="77777777">
        <w:tc>
          <w:tcPr>
            <w:tcW w:w="9079" w:type="dxa"/>
            <w:vAlign w:val="center"/>
          </w:tcPr>
          <w:p w14:paraId="30114245" w14:textId="77777777" w:rsidR="006A5060" w:rsidRDefault="00980D72">
            <w:pPr>
              <w:spacing w:line="360" w:lineRule="auto"/>
              <w:jc w:val="left"/>
              <w:rPr>
                <w:rFonts w:ascii="宋体" w:hAnsi="宋体" w:cs="宋体"/>
                <w:b/>
                <w:szCs w:val="21"/>
              </w:rPr>
            </w:pPr>
            <w:r>
              <w:rPr>
                <w:rFonts w:ascii="宋体" w:hAnsi="宋体" w:cs="宋体" w:hint="eastAsia"/>
                <w:b/>
                <w:szCs w:val="21"/>
              </w:rPr>
              <w:t xml:space="preserve">10、投标保证金  </w:t>
            </w:r>
            <w:r>
              <w:rPr>
                <w:rFonts w:ascii="宋体" w:hAnsi="宋体" w:cs="宋体" w:hint="eastAsia"/>
                <w:szCs w:val="21"/>
              </w:rPr>
              <w:t>是否按投标人须知前附表规定提交承诺函。</w:t>
            </w:r>
          </w:p>
        </w:tc>
      </w:tr>
      <w:tr w:rsidR="006A5060" w14:paraId="52936B7D" w14:textId="77777777">
        <w:tc>
          <w:tcPr>
            <w:tcW w:w="9079" w:type="dxa"/>
            <w:vAlign w:val="center"/>
          </w:tcPr>
          <w:p w14:paraId="1A4B3741" w14:textId="77777777" w:rsidR="006A5060" w:rsidRDefault="00980D72">
            <w:pPr>
              <w:spacing w:line="360" w:lineRule="auto"/>
              <w:contextualSpacing/>
              <w:jc w:val="left"/>
              <w:rPr>
                <w:rFonts w:ascii="宋体" w:hAnsi="宋体" w:cs="宋体"/>
                <w:b/>
                <w:szCs w:val="21"/>
              </w:rPr>
            </w:pPr>
            <w:r>
              <w:rPr>
                <w:rFonts w:ascii="宋体" w:hAnsi="宋体" w:cs="宋体" w:hint="eastAsia"/>
                <w:b/>
                <w:szCs w:val="21"/>
              </w:rPr>
              <w:t>11、法定代表人身份证明或提供法定代表人授权委托书及被授权人身份证明。</w:t>
            </w:r>
          </w:p>
        </w:tc>
      </w:tr>
      <w:tr w:rsidR="006A5060" w14:paraId="285716CF" w14:textId="77777777">
        <w:tc>
          <w:tcPr>
            <w:tcW w:w="9079" w:type="dxa"/>
            <w:vAlign w:val="center"/>
          </w:tcPr>
          <w:p w14:paraId="7C8F810F" w14:textId="77777777" w:rsidR="006A5060" w:rsidRDefault="00980D72">
            <w:pPr>
              <w:spacing w:line="360" w:lineRule="auto"/>
              <w:contextualSpacing/>
              <w:jc w:val="left"/>
              <w:rPr>
                <w:rFonts w:ascii="宋体" w:hAnsi="宋体" w:cs="宋体"/>
                <w:b/>
                <w:szCs w:val="21"/>
              </w:rPr>
            </w:pPr>
            <w:r>
              <w:rPr>
                <w:rFonts w:ascii="宋体" w:hAnsi="宋体" w:cs="宋体" w:hint="eastAsia"/>
                <w:b/>
                <w:szCs w:val="21"/>
              </w:rPr>
              <w:t>12、投标人为生产厂商时须提供《医疗器械生产许可证》，代理商时需提供《医疗器械经营许可证》或医疗器械经营备案凭证</w:t>
            </w:r>
            <w:proofErr w:type="gramStart"/>
            <w:r>
              <w:rPr>
                <w:rFonts w:ascii="宋体" w:hAnsi="宋体" w:cs="宋体" w:hint="eastAsia"/>
                <w:b/>
                <w:szCs w:val="21"/>
              </w:rPr>
              <w:t>”</w:t>
            </w:r>
            <w:proofErr w:type="gramEnd"/>
            <w:r>
              <w:rPr>
                <w:rFonts w:ascii="宋体" w:hAnsi="宋体" w:cs="宋体" w:hint="eastAsia"/>
                <w:b/>
                <w:szCs w:val="21"/>
              </w:rPr>
              <w:t>。</w:t>
            </w:r>
          </w:p>
        </w:tc>
      </w:tr>
      <w:tr w:rsidR="006A5060" w14:paraId="5C88F364" w14:textId="77777777">
        <w:tc>
          <w:tcPr>
            <w:tcW w:w="9079" w:type="dxa"/>
            <w:vAlign w:val="center"/>
          </w:tcPr>
          <w:p w14:paraId="3012CE81" w14:textId="77777777" w:rsidR="006A5060" w:rsidRDefault="00980D72">
            <w:pPr>
              <w:spacing w:line="360" w:lineRule="auto"/>
              <w:contextualSpacing/>
              <w:jc w:val="left"/>
              <w:rPr>
                <w:rFonts w:ascii="宋体" w:hAnsi="宋体" w:cs="宋体"/>
                <w:b/>
                <w:szCs w:val="21"/>
              </w:rPr>
            </w:pPr>
            <w:r>
              <w:rPr>
                <w:rFonts w:ascii="宋体" w:hAnsi="宋体" w:cs="宋体" w:hint="eastAsia"/>
                <w:b/>
                <w:szCs w:val="21"/>
              </w:rPr>
              <w:t>13、投标人的法定代表人为同一个人的两个及两个以上法人，母公司、子公司及其控股公司等，不得在本项目中同时投标。</w:t>
            </w:r>
          </w:p>
        </w:tc>
      </w:tr>
      <w:tr w:rsidR="006A5060" w14:paraId="2AA49576" w14:textId="77777777">
        <w:tc>
          <w:tcPr>
            <w:tcW w:w="9079" w:type="dxa"/>
            <w:vAlign w:val="center"/>
          </w:tcPr>
          <w:p w14:paraId="0CEE3CF1" w14:textId="77777777" w:rsidR="006A5060" w:rsidRDefault="00980D72">
            <w:pPr>
              <w:spacing w:line="360" w:lineRule="auto"/>
              <w:contextualSpacing/>
              <w:jc w:val="left"/>
              <w:rPr>
                <w:rFonts w:ascii="宋体" w:hAnsi="宋体" w:cs="宋体"/>
                <w:b/>
                <w:szCs w:val="21"/>
              </w:rPr>
            </w:pPr>
            <w:r>
              <w:rPr>
                <w:rFonts w:ascii="宋体" w:hAnsi="宋体" w:cs="宋体" w:hint="eastAsia"/>
                <w:b/>
                <w:szCs w:val="21"/>
              </w:rPr>
              <w:t>14、本次招标不接受联合体投标。</w:t>
            </w:r>
          </w:p>
        </w:tc>
      </w:tr>
      <w:tr w:rsidR="006A5060" w14:paraId="22733B6A" w14:textId="77777777">
        <w:tc>
          <w:tcPr>
            <w:tcW w:w="9079" w:type="dxa"/>
            <w:vAlign w:val="center"/>
          </w:tcPr>
          <w:p w14:paraId="07069448" w14:textId="77777777" w:rsidR="006A5060" w:rsidRDefault="00980D72">
            <w:pPr>
              <w:spacing w:line="360" w:lineRule="auto"/>
              <w:contextualSpacing/>
              <w:jc w:val="left"/>
              <w:rPr>
                <w:rFonts w:ascii="宋体" w:hAnsi="宋体" w:cs="宋体"/>
                <w:b/>
                <w:szCs w:val="21"/>
              </w:rPr>
            </w:pPr>
            <w:r>
              <w:rPr>
                <w:rFonts w:ascii="宋体" w:hAnsi="宋体" w:cs="宋体" w:hint="eastAsia"/>
                <w:b/>
                <w:szCs w:val="21"/>
              </w:rPr>
              <w:t>15、为采购项目提供整体设计、规范编制或者项目管理、监理、检测等服务的供应商，不得再参加该采购项目的其他采购活动（提供承诺函格式自拟）。</w:t>
            </w:r>
          </w:p>
        </w:tc>
      </w:tr>
    </w:tbl>
    <w:p w14:paraId="39BB2042" w14:textId="77777777" w:rsidR="006A5060" w:rsidRDefault="00980D72">
      <w:pPr>
        <w:pStyle w:val="ae"/>
        <w:ind w:firstLine="643"/>
        <w:contextualSpacing/>
        <w:jc w:val="center"/>
        <w:rPr>
          <w:rFonts w:asciiTheme="minorEastAsia" w:eastAsiaTheme="minorEastAsia" w:hAnsiTheme="minorEastAsia" w:cs="宋体"/>
          <w:b/>
          <w:sz w:val="21"/>
          <w:lang w:val="zh-CN"/>
        </w:rPr>
      </w:pPr>
      <w:r>
        <w:rPr>
          <w:rStyle w:val="NormalCharacter"/>
          <w:rFonts w:asciiTheme="minorEastAsia" w:eastAsiaTheme="minorEastAsia" w:hAnsiTheme="minorEastAsia"/>
          <w:b/>
          <w:sz w:val="32"/>
          <w:szCs w:val="32"/>
          <w:lang w:val="zh-CN"/>
        </w:rPr>
        <w:br w:type="page"/>
      </w:r>
      <w:r>
        <w:rPr>
          <w:rFonts w:asciiTheme="minorEastAsia" w:eastAsiaTheme="minorEastAsia" w:hAnsiTheme="minorEastAsia" w:cs="宋体" w:hint="eastAsia"/>
          <w:b/>
          <w:sz w:val="21"/>
          <w:lang w:val="zh-CN"/>
        </w:rPr>
        <w:lastRenderedPageBreak/>
        <w:t>二、评标</w:t>
      </w:r>
    </w:p>
    <w:p w14:paraId="5AD15A25" w14:textId="77777777" w:rsidR="006A5060" w:rsidRDefault="00980D72">
      <w:pPr>
        <w:pStyle w:val="ae"/>
        <w:ind w:firstLine="442"/>
        <w:contextualSpacing/>
        <w:rPr>
          <w:rFonts w:asciiTheme="minorEastAsia" w:eastAsiaTheme="minorEastAsia" w:hAnsiTheme="minorEastAsia" w:cs="宋体"/>
          <w:b/>
          <w:sz w:val="22"/>
          <w:lang w:val="zh-CN"/>
        </w:rPr>
      </w:pPr>
      <w:r>
        <w:rPr>
          <w:rFonts w:asciiTheme="minorEastAsia" w:eastAsiaTheme="minorEastAsia" w:hAnsiTheme="minorEastAsia" w:cs="宋体" w:hint="eastAsia"/>
          <w:b/>
          <w:sz w:val="22"/>
          <w:lang w:val="zh-CN"/>
        </w:rPr>
        <w:t>（一）评标方法</w:t>
      </w:r>
    </w:p>
    <w:p w14:paraId="2C7C12F0" w14:textId="77777777" w:rsidR="006A5060" w:rsidRDefault="00980D72">
      <w:pPr>
        <w:pStyle w:val="ae"/>
        <w:ind w:firstLine="440"/>
        <w:contextualSpacing/>
        <w:rPr>
          <w:rFonts w:asciiTheme="minorEastAsia" w:eastAsiaTheme="minorEastAsia" w:hAnsiTheme="minorEastAsia" w:cs="宋体"/>
          <w:sz w:val="22"/>
          <w:lang w:val="zh-CN"/>
        </w:rPr>
      </w:pPr>
      <w:r>
        <w:rPr>
          <w:rFonts w:asciiTheme="minorEastAsia" w:eastAsiaTheme="minorEastAsia" w:hAnsiTheme="minorEastAsia" w:cs="宋体" w:hint="eastAsia"/>
          <w:sz w:val="22"/>
          <w:lang w:val="zh-CN"/>
        </w:rPr>
        <w:t>本项目采用综合评分法。总分为100分。</w:t>
      </w:r>
    </w:p>
    <w:p w14:paraId="2EEF3E55" w14:textId="77777777" w:rsidR="006A5060" w:rsidRDefault="00980D72">
      <w:pPr>
        <w:pStyle w:val="ae"/>
        <w:ind w:firstLine="442"/>
        <w:contextualSpacing/>
        <w:rPr>
          <w:rFonts w:asciiTheme="minorEastAsia" w:eastAsiaTheme="minorEastAsia" w:hAnsiTheme="minorEastAsia" w:cs="宋体"/>
          <w:b/>
          <w:sz w:val="22"/>
          <w:lang w:val="zh-CN"/>
        </w:rPr>
      </w:pPr>
      <w:r>
        <w:rPr>
          <w:rFonts w:asciiTheme="minorEastAsia" w:eastAsiaTheme="minorEastAsia" w:hAnsiTheme="minorEastAsia" w:cs="宋体" w:hint="eastAsia"/>
          <w:b/>
          <w:sz w:val="22"/>
          <w:lang w:val="zh-CN"/>
        </w:rPr>
        <w:t>（二）评标委员会负责具体评标事务，并独立履行下列职责</w:t>
      </w:r>
    </w:p>
    <w:p w14:paraId="2B36FEC0" w14:textId="77777777" w:rsidR="006A5060" w:rsidRDefault="00980D72">
      <w:pPr>
        <w:pStyle w:val="ae"/>
        <w:ind w:firstLine="442"/>
        <w:contextualSpacing/>
        <w:jc w:val="left"/>
        <w:rPr>
          <w:rFonts w:asciiTheme="minorEastAsia" w:eastAsiaTheme="minorEastAsia" w:hAnsiTheme="minorEastAsia" w:cs="宋体"/>
          <w:b/>
          <w:sz w:val="22"/>
          <w:lang w:val="zh-CN"/>
        </w:rPr>
      </w:pPr>
      <w:r>
        <w:rPr>
          <w:rFonts w:asciiTheme="minorEastAsia" w:eastAsiaTheme="minorEastAsia" w:hAnsiTheme="minorEastAsia" w:cs="宋体" w:hint="eastAsia"/>
          <w:b/>
          <w:sz w:val="22"/>
          <w:lang w:val="zh-CN"/>
        </w:rPr>
        <w:t>1、审查、评价投标文件是否符合招标文件的商务、技术等实质性要求；</w:t>
      </w:r>
    </w:p>
    <w:p w14:paraId="77D7C43E" w14:textId="77777777" w:rsidR="006A5060" w:rsidRDefault="00980D72">
      <w:pPr>
        <w:pStyle w:val="ae"/>
        <w:ind w:firstLine="440"/>
        <w:contextualSpacing/>
        <w:jc w:val="left"/>
        <w:rPr>
          <w:rFonts w:asciiTheme="minorEastAsia" w:eastAsiaTheme="minorEastAsia" w:hAnsiTheme="minorEastAsia" w:cs="宋体"/>
          <w:sz w:val="22"/>
          <w:lang w:val="zh-CN"/>
        </w:rPr>
      </w:pPr>
      <w:r>
        <w:rPr>
          <w:rFonts w:asciiTheme="minorEastAsia" w:eastAsiaTheme="minorEastAsia" w:hAnsiTheme="minorEastAsia" w:cs="宋体" w:hint="eastAsia"/>
          <w:sz w:val="22"/>
          <w:lang w:val="zh-CN"/>
        </w:rPr>
        <w:t>评标委员会对符合资格的投标人的投标文件进行符合性审查，以确定其是否满足招标文件的商务、技术等实质性要求。</w:t>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6"/>
      </w:tblGrid>
      <w:tr w:rsidR="006A5060" w14:paraId="611B3A29" w14:textId="77777777">
        <w:trPr>
          <w:trHeight w:val="401"/>
          <w:jc w:val="center"/>
        </w:trPr>
        <w:tc>
          <w:tcPr>
            <w:tcW w:w="8396" w:type="dxa"/>
            <w:noWrap/>
            <w:vAlign w:val="center"/>
          </w:tcPr>
          <w:p w14:paraId="2B907D14" w14:textId="77777777" w:rsidR="006A5060" w:rsidRDefault="00980D72">
            <w:pPr>
              <w:spacing w:line="360" w:lineRule="auto"/>
              <w:jc w:val="center"/>
              <w:rPr>
                <w:rFonts w:asciiTheme="minorEastAsia" w:eastAsiaTheme="minorEastAsia" w:hAnsiTheme="minorEastAsia"/>
                <w:b/>
                <w:sz w:val="22"/>
                <w:szCs w:val="21"/>
              </w:rPr>
            </w:pPr>
            <w:r>
              <w:rPr>
                <w:rFonts w:asciiTheme="minorEastAsia" w:eastAsiaTheme="minorEastAsia" w:hAnsiTheme="minorEastAsia" w:hint="eastAsia"/>
                <w:b/>
                <w:sz w:val="22"/>
                <w:szCs w:val="21"/>
              </w:rPr>
              <w:t>符合审查</w:t>
            </w:r>
            <w:r>
              <w:rPr>
                <w:rFonts w:asciiTheme="minorEastAsia" w:eastAsiaTheme="minorEastAsia" w:hAnsiTheme="minorEastAsia"/>
                <w:b/>
                <w:sz w:val="22"/>
                <w:szCs w:val="21"/>
              </w:rPr>
              <w:t>因素</w:t>
            </w:r>
          </w:p>
        </w:tc>
      </w:tr>
      <w:tr w:rsidR="006A5060" w14:paraId="64068AA9" w14:textId="77777777">
        <w:trPr>
          <w:trHeight w:val="426"/>
          <w:jc w:val="center"/>
        </w:trPr>
        <w:tc>
          <w:tcPr>
            <w:tcW w:w="8396" w:type="dxa"/>
            <w:noWrap/>
            <w:vAlign w:val="center"/>
          </w:tcPr>
          <w:p w14:paraId="6C932530" w14:textId="77777777" w:rsidR="006A5060" w:rsidRDefault="00980D72">
            <w:pPr>
              <w:spacing w:line="360" w:lineRule="auto"/>
              <w:jc w:val="left"/>
              <w:rPr>
                <w:rFonts w:asciiTheme="minorEastAsia" w:eastAsiaTheme="minorEastAsia" w:hAnsiTheme="minorEastAsia"/>
                <w:b/>
                <w:szCs w:val="21"/>
              </w:rPr>
            </w:pPr>
            <w:r>
              <w:rPr>
                <w:rFonts w:asciiTheme="minorEastAsia" w:eastAsiaTheme="minorEastAsia" w:hAnsiTheme="minorEastAsia" w:hint="eastAsia"/>
                <w:szCs w:val="21"/>
              </w:rPr>
              <w:t>1、投标文件按照招标文件规定的内容、格式填写，字迹清晰可辨</w:t>
            </w:r>
          </w:p>
        </w:tc>
      </w:tr>
      <w:tr w:rsidR="006A5060" w14:paraId="7977D67F" w14:textId="77777777">
        <w:trPr>
          <w:trHeight w:val="426"/>
          <w:jc w:val="center"/>
        </w:trPr>
        <w:tc>
          <w:tcPr>
            <w:tcW w:w="8396" w:type="dxa"/>
            <w:noWrap/>
            <w:vAlign w:val="center"/>
          </w:tcPr>
          <w:p w14:paraId="6A0268B5" w14:textId="77777777" w:rsidR="006A5060" w:rsidRDefault="00980D72">
            <w:pPr>
              <w:spacing w:line="360" w:lineRule="auto"/>
              <w:jc w:val="left"/>
              <w:rPr>
                <w:rFonts w:asciiTheme="minorEastAsia" w:eastAsiaTheme="minorEastAsia" w:hAnsiTheme="minorEastAsia"/>
                <w:bCs/>
                <w:szCs w:val="21"/>
              </w:rPr>
            </w:pPr>
            <w:r>
              <w:rPr>
                <w:rFonts w:asciiTheme="minorEastAsia" w:eastAsiaTheme="minorEastAsia" w:hAnsiTheme="minorEastAsia" w:hint="eastAsia"/>
                <w:szCs w:val="21"/>
              </w:rPr>
              <w:t>2、投标文件上的签字、盖章齐全符合招标文件规定</w:t>
            </w:r>
          </w:p>
        </w:tc>
      </w:tr>
      <w:tr w:rsidR="006A5060" w14:paraId="35EE2CCA" w14:textId="77777777">
        <w:trPr>
          <w:trHeight w:val="426"/>
          <w:jc w:val="center"/>
        </w:trPr>
        <w:tc>
          <w:tcPr>
            <w:tcW w:w="8396" w:type="dxa"/>
            <w:noWrap/>
            <w:vAlign w:val="center"/>
          </w:tcPr>
          <w:p w14:paraId="056CB1D0" w14:textId="77777777" w:rsidR="006A5060" w:rsidRDefault="00980D72">
            <w:pPr>
              <w:spacing w:line="360" w:lineRule="auto"/>
              <w:jc w:val="left"/>
              <w:rPr>
                <w:rFonts w:asciiTheme="minorEastAsia" w:eastAsiaTheme="minorEastAsia" w:hAnsiTheme="minorEastAsia"/>
                <w:bCs/>
                <w:szCs w:val="21"/>
              </w:rPr>
            </w:pPr>
            <w:r>
              <w:rPr>
                <w:rFonts w:asciiTheme="minorEastAsia" w:eastAsiaTheme="minorEastAsia" w:hAnsiTheme="minorEastAsia" w:hint="eastAsia"/>
                <w:szCs w:val="21"/>
              </w:rPr>
              <w:t>3、投标文件承诺投标有效期、交付期、满足招标文件要求</w:t>
            </w:r>
          </w:p>
        </w:tc>
      </w:tr>
      <w:tr w:rsidR="006A5060" w14:paraId="608EA5A1" w14:textId="77777777">
        <w:trPr>
          <w:trHeight w:val="426"/>
          <w:jc w:val="center"/>
        </w:trPr>
        <w:tc>
          <w:tcPr>
            <w:tcW w:w="8396" w:type="dxa"/>
            <w:noWrap/>
            <w:vAlign w:val="center"/>
          </w:tcPr>
          <w:p w14:paraId="0D390C04" w14:textId="77777777" w:rsidR="006A5060" w:rsidRDefault="00980D72">
            <w:pPr>
              <w:spacing w:line="360" w:lineRule="auto"/>
              <w:jc w:val="left"/>
              <w:rPr>
                <w:rFonts w:asciiTheme="minorEastAsia" w:eastAsiaTheme="minorEastAsia" w:hAnsiTheme="minorEastAsia"/>
                <w:bCs/>
                <w:szCs w:val="21"/>
              </w:rPr>
            </w:pPr>
            <w:r>
              <w:rPr>
                <w:rFonts w:asciiTheme="minorEastAsia" w:eastAsiaTheme="minorEastAsia" w:hAnsiTheme="minorEastAsia" w:hint="eastAsia"/>
                <w:szCs w:val="21"/>
              </w:rPr>
              <w:t>4、投标文件是否符合招标文件的合同等实质性要求</w:t>
            </w:r>
          </w:p>
        </w:tc>
      </w:tr>
      <w:tr w:rsidR="006A5060" w14:paraId="3406B28E" w14:textId="77777777">
        <w:trPr>
          <w:trHeight w:val="426"/>
          <w:jc w:val="center"/>
        </w:trPr>
        <w:tc>
          <w:tcPr>
            <w:tcW w:w="8396" w:type="dxa"/>
            <w:noWrap/>
            <w:vAlign w:val="center"/>
          </w:tcPr>
          <w:p w14:paraId="5B7509D2" w14:textId="77777777" w:rsidR="006A5060" w:rsidRDefault="00980D72">
            <w:pPr>
              <w:spacing w:line="360" w:lineRule="auto"/>
              <w:jc w:val="left"/>
              <w:rPr>
                <w:rFonts w:asciiTheme="minorEastAsia" w:eastAsiaTheme="minorEastAsia" w:hAnsiTheme="minorEastAsia"/>
                <w:bCs/>
                <w:szCs w:val="21"/>
              </w:rPr>
            </w:pPr>
            <w:r>
              <w:rPr>
                <w:rFonts w:asciiTheme="minorEastAsia" w:eastAsiaTheme="minorEastAsia" w:hAnsiTheme="minorEastAsia" w:hint="eastAsia"/>
                <w:szCs w:val="21"/>
              </w:rPr>
              <w:t>5、投标文件未附有招标人不能接受的条件</w:t>
            </w:r>
          </w:p>
        </w:tc>
      </w:tr>
      <w:tr w:rsidR="006A5060" w14:paraId="53ADA188" w14:textId="77777777">
        <w:trPr>
          <w:trHeight w:val="426"/>
          <w:jc w:val="center"/>
        </w:trPr>
        <w:tc>
          <w:tcPr>
            <w:tcW w:w="8396" w:type="dxa"/>
            <w:noWrap/>
            <w:vAlign w:val="center"/>
          </w:tcPr>
          <w:p w14:paraId="7FFCAF53" w14:textId="77777777" w:rsidR="006A5060" w:rsidRDefault="00980D72">
            <w:p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6、按照《关于推进全流程电子化交易和在线监管工作有关问题的通知》（许公管办[2019]3号）规定：不同投标人电子投标文件制作硬件特征码（网卡MAC地址、CPU序号、硬盘序列号）均一致时，视为‘不同投标人的投标文件由同一单位或者个人编制’或‘不同投标人委托同一单位或者个人办理响应事宜’，其投标无效。</w:t>
            </w:r>
          </w:p>
          <w:p w14:paraId="1BDEF6C5" w14:textId="77777777" w:rsidR="006A5060" w:rsidRDefault="00980D72">
            <w:p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评审专家应严格按照要求查看“硬件特征码”相关信息并进行评审，在评审报告中显示“不同投标人电子投标文件制作硬件特征码”是否雷同的分析及判定结果。</w:t>
            </w:r>
          </w:p>
        </w:tc>
      </w:tr>
      <w:tr w:rsidR="006A5060" w14:paraId="685A2C34" w14:textId="77777777">
        <w:trPr>
          <w:trHeight w:val="426"/>
          <w:jc w:val="center"/>
        </w:trPr>
        <w:tc>
          <w:tcPr>
            <w:tcW w:w="8396" w:type="dxa"/>
            <w:noWrap/>
            <w:vAlign w:val="center"/>
          </w:tcPr>
          <w:p w14:paraId="471AC090" w14:textId="77777777" w:rsidR="006A5060" w:rsidRDefault="00980D72">
            <w:p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7、投标文件是否存在投标无效情形</w:t>
            </w:r>
          </w:p>
        </w:tc>
      </w:tr>
      <w:tr w:rsidR="006A5060" w14:paraId="57A7D356" w14:textId="77777777">
        <w:trPr>
          <w:trHeight w:val="426"/>
          <w:jc w:val="center"/>
        </w:trPr>
        <w:tc>
          <w:tcPr>
            <w:tcW w:w="8396" w:type="dxa"/>
            <w:noWrap/>
            <w:vAlign w:val="center"/>
          </w:tcPr>
          <w:p w14:paraId="665EA333" w14:textId="77777777" w:rsidR="006A5060" w:rsidRDefault="00980D72">
            <w:p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8、投标文件满足招标文件规定的其他相关要求</w:t>
            </w:r>
          </w:p>
        </w:tc>
      </w:tr>
      <w:tr w:rsidR="006A5060" w14:paraId="6E8FCDF1" w14:textId="77777777">
        <w:trPr>
          <w:cantSplit/>
          <w:trHeight w:val="436"/>
          <w:jc w:val="center"/>
        </w:trPr>
        <w:tc>
          <w:tcPr>
            <w:tcW w:w="8396" w:type="dxa"/>
            <w:noWrap/>
            <w:vAlign w:val="center"/>
          </w:tcPr>
          <w:p w14:paraId="5C637517" w14:textId="77777777" w:rsidR="006A5060" w:rsidRDefault="00980D72">
            <w:pPr>
              <w:pStyle w:val="ae"/>
              <w:ind w:firstLineChars="0" w:firstLine="0"/>
              <w:contextualSpacing/>
              <w:jc w:val="left"/>
              <w:rPr>
                <w:rFonts w:asciiTheme="minorEastAsia" w:eastAsiaTheme="minorEastAsia" w:hAnsiTheme="minorEastAsia" w:cs="仿宋_GB2312"/>
                <w:sz w:val="21"/>
                <w:lang w:val="zh-CN"/>
              </w:rPr>
            </w:pPr>
            <w:r>
              <w:rPr>
                <w:rFonts w:asciiTheme="minorEastAsia" w:eastAsiaTheme="minorEastAsia" w:hAnsiTheme="minorEastAsia" w:hint="eastAsia"/>
                <w:sz w:val="21"/>
              </w:rPr>
              <w:t>备注：以上只要有一项未通过，即不能进入下一步评审。</w:t>
            </w:r>
          </w:p>
        </w:tc>
      </w:tr>
    </w:tbl>
    <w:p w14:paraId="1DDC878C" w14:textId="77777777" w:rsidR="006A5060" w:rsidRDefault="00980D72">
      <w:pPr>
        <w:pStyle w:val="1a"/>
        <w:ind w:firstLineChars="50" w:firstLine="105"/>
        <w:contextualSpacing/>
        <w:jc w:val="left"/>
        <w:rPr>
          <w:rFonts w:eastAsia="宋体" w:hAnsi="宋体" w:cs="宋体"/>
          <w:sz w:val="21"/>
          <w:lang w:val="zh-CN"/>
        </w:rPr>
      </w:pPr>
      <w:r>
        <w:rPr>
          <w:rFonts w:eastAsia="宋体" w:hAnsi="宋体" w:cs="宋体" w:hint="eastAsia"/>
          <w:sz w:val="21"/>
          <w:lang w:val="zh-CN"/>
        </w:rPr>
        <w:t>注：符合性审查中所涉及到的证书及材料，均应在电子投标文件中提供原件扫描件（或彩色图片）。</w:t>
      </w:r>
    </w:p>
    <w:p w14:paraId="3048B60A" w14:textId="77777777" w:rsidR="006A5060" w:rsidRDefault="00980D72">
      <w:pPr>
        <w:pStyle w:val="1a"/>
        <w:ind w:firstLine="422"/>
        <w:contextualSpacing/>
        <w:rPr>
          <w:rFonts w:eastAsia="宋体" w:hAnsi="宋体" w:cs="宋体"/>
          <w:b/>
          <w:sz w:val="21"/>
          <w:lang w:val="zh-CN"/>
        </w:rPr>
      </w:pPr>
      <w:r>
        <w:rPr>
          <w:rFonts w:eastAsia="宋体" w:hAnsi="宋体" w:cs="宋体" w:hint="eastAsia"/>
          <w:b/>
          <w:sz w:val="21"/>
          <w:lang w:val="zh-CN"/>
        </w:rPr>
        <w:t>2、要求投标人对投标文件有关事项</w:t>
      </w:r>
      <w:proofErr w:type="gramStart"/>
      <w:r>
        <w:rPr>
          <w:rFonts w:eastAsia="宋体" w:hAnsi="宋体" w:cs="宋体" w:hint="eastAsia"/>
          <w:b/>
          <w:sz w:val="21"/>
          <w:lang w:val="zh-CN"/>
        </w:rPr>
        <w:t>作出</w:t>
      </w:r>
      <w:proofErr w:type="gramEnd"/>
      <w:r>
        <w:rPr>
          <w:rFonts w:eastAsia="宋体" w:hAnsi="宋体" w:cs="宋体" w:hint="eastAsia"/>
          <w:b/>
          <w:sz w:val="21"/>
          <w:lang w:val="zh-CN"/>
        </w:rPr>
        <w:t>澄清或者说明；</w:t>
      </w:r>
    </w:p>
    <w:p w14:paraId="707C6F9A" w14:textId="77777777" w:rsidR="006A5060" w:rsidRDefault="00980D72">
      <w:pPr>
        <w:pStyle w:val="1a"/>
        <w:contextualSpacing/>
        <w:rPr>
          <w:rFonts w:eastAsia="宋体" w:hAnsi="宋体" w:cs="宋体"/>
          <w:sz w:val="21"/>
          <w:lang w:val="zh-CN"/>
        </w:rPr>
      </w:pPr>
      <w:r>
        <w:rPr>
          <w:rFonts w:eastAsia="宋体" w:hAnsi="宋体" w:cs="宋体" w:hint="eastAsia"/>
          <w:sz w:val="21"/>
          <w:lang w:val="zh-CN"/>
        </w:rPr>
        <w:t>对于投标文件中含义不明确、同类问题表述不一致或者有明显文字和计算错误的内容，评标委员会应当以书面形式要求投标人</w:t>
      </w:r>
      <w:proofErr w:type="gramStart"/>
      <w:r>
        <w:rPr>
          <w:rFonts w:eastAsia="宋体" w:hAnsi="宋体" w:cs="宋体" w:hint="eastAsia"/>
          <w:sz w:val="21"/>
          <w:lang w:val="zh-CN"/>
        </w:rPr>
        <w:t>作出</w:t>
      </w:r>
      <w:proofErr w:type="gramEnd"/>
      <w:r>
        <w:rPr>
          <w:rFonts w:eastAsia="宋体" w:hAnsi="宋体" w:cs="宋体" w:hint="eastAsia"/>
          <w:sz w:val="21"/>
          <w:lang w:val="zh-CN"/>
        </w:rPr>
        <w:t>必要的澄清、说明或者补正。</w:t>
      </w:r>
    </w:p>
    <w:p w14:paraId="70D25C35" w14:textId="77777777" w:rsidR="006A5060" w:rsidRDefault="00980D72">
      <w:pPr>
        <w:pStyle w:val="1a"/>
        <w:contextualSpacing/>
        <w:rPr>
          <w:rFonts w:eastAsia="宋体" w:hAnsi="宋体" w:cs="宋体"/>
          <w:sz w:val="21"/>
          <w:lang w:val="zh-CN"/>
        </w:rPr>
      </w:pPr>
      <w:r>
        <w:rPr>
          <w:rFonts w:eastAsia="宋体" w:hAnsi="宋体" w:cs="宋体" w:hint="eastAsia"/>
          <w:sz w:val="21"/>
          <w:lang w:val="zh-CN"/>
        </w:rPr>
        <w:t>投标人的澄清、说明或者补正应当采用书面形式，并加盖公章，或者由法定代表人或其授权的代表签字。投标人的澄清、说明或者补正不得超出投标文件的范围或者改变投标</w:t>
      </w:r>
      <w:r>
        <w:rPr>
          <w:rFonts w:eastAsia="宋体" w:hAnsi="宋体" w:cs="宋体" w:hint="eastAsia"/>
          <w:sz w:val="21"/>
          <w:lang w:val="zh-CN"/>
        </w:rPr>
        <w:lastRenderedPageBreak/>
        <w:t>文件的实质性内容。</w:t>
      </w:r>
    </w:p>
    <w:p w14:paraId="5128416F" w14:textId="77777777" w:rsidR="006A5060" w:rsidRDefault="00980D72">
      <w:pPr>
        <w:pStyle w:val="1a"/>
        <w:ind w:firstLine="422"/>
        <w:contextualSpacing/>
        <w:jc w:val="left"/>
        <w:rPr>
          <w:rFonts w:eastAsia="宋体" w:hAnsi="宋体" w:cs="宋体"/>
          <w:b/>
          <w:sz w:val="21"/>
          <w:lang w:val="zh-CN"/>
        </w:rPr>
      </w:pPr>
      <w:r>
        <w:rPr>
          <w:rFonts w:eastAsia="宋体" w:hAnsi="宋体" w:cs="宋体" w:hint="eastAsia"/>
          <w:b/>
          <w:sz w:val="21"/>
          <w:lang w:val="zh-CN"/>
        </w:rPr>
        <w:t>3、对投标文件进行比较和评价；</w:t>
      </w:r>
    </w:p>
    <w:p w14:paraId="1063139F" w14:textId="77777777" w:rsidR="006A5060" w:rsidRDefault="00980D72">
      <w:pPr>
        <w:pStyle w:val="1a"/>
        <w:contextualSpacing/>
        <w:rPr>
          <w:rFonts w:eastAsia="宋体" w:hAnsi="宋体" w:cs="宋体"/>
          <w:sz w:val="21"/>
          <w:lang w:val="zh-CN"/>
        </w:rPr>
      </w:pPr>
      <w:r>
        <w:rPr>
          <w:rFonts w:eastAsia="宋体" w:hAnsi="宋体" w:cs="宋体" w:hint="eastAsia"/>
          <w:sz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14:paraId="43F47B80" w14:textId="77777777" w:rsidR="006A5060" w:rsidRDefault="00980D72">
      <w:pPr>
        <w:pStyle w:val="1a"/>
        <w:contextualSpacing/>
        <w:rPr>
          <w:rFonts w:eastAsia="宋体" w:hAnsi="宋体" w:cs="宋体"/>
          <w:sz w:val="21"/>
          <w:lang w:val="zh-CN"/>
        </w:rPr>
      </w:pPr>
      <w:r>
        <w:rPr>
          <w:rFonts w:eastAsia="宋体" w:hAnsi="宋体" w:cs="宋体" w:hint="eastAsia"/>
          <w:sz w:val="21"/>
          <w:lang w:val="zh-CN"/>
        </w:rPr>
        <w:t>注：评标标准中所涉及到的证书及材料，均应在电子投标文件中提供原件扫描件</w:t>
      </w:r>
      <w:r>
        <w:rPr>
          <w:rStyle w:val="NormalCharacter"/>
          <w:rFonts w:asciiTheme="minorEastAsia" w:eastAsiaTheme="minorEastAsia" w:hAnsiTheme="minorEastAsia" w:hint="eastAsia"/>
          <w:sz w:val="22"/>
          <w:szCs w:val="24"/>
          <w:lang w:val="zh-CN"/>
        </w:rPr>
        <w:t>（或彩色图片）</w:t>
      </w:r>
      <w:r>
        <w:rPr>
          <w:rFonts w:eastAsia="宋体" w:hAnsi="宋体" w:cs="宋体" w:hint="eastAsia"/>
          <w:sz w:val="21"/>
          <w:lang w:val="zh-CN"/>
        </w:rPr>
        <w:t>。</w:t>
      </w:r>
    </w:p>
    <w:p w14:paraId="1532B4F2" w14:textId="77777777" w:rsidR="006A5060" w:rsidRDefault="00980D72">
      <w:pPr>
        <w:pStyle w:val="1a"/>
        <w:ind w:firstLine="422"/>
        <w:contextualSpacing/>
        <w:rPr>
          <w:rFonts w:eastAsia="宋体" w:hAnsi="宋体" w:cs="宋体"/>
          <w:b/>
          <w:sz w:val="21"/>
          <w:lang w:val="zh-CN"/>
        </w:rPr>
      </w:pPr>
      <w:r>
        <w:rPr>
          <w:rFonts w:eastAsia="宋体" w:hAnsi="宋体" w:cs="宋体" w:hint="eastAsia"/>
          <w:b/>
          <w:sz w:val="21"/>
          <w:lang w:val="zh-CN"/>
        </w:rPr>
        <w:t>（1）价格分计算</w:t>
      </w:r>
    </w:p>
    <w:p w14:paraId="55545A6A" w14:textId="77777777" w:rsidR="006A5060" w:rsidRDefault="00980D72">
      <w:pPr>
        <w:pStyle w:val="1a"/>
        <w:contextualSpacing/>
        <w:rPr>
          <w:rFonts w:eastAsia="宋体" w:hAnsi="宋体" w:cs="宋体"/>
          <w:sz w:val="21"/>
          <w:lang w:val="zh-CN"/>
        </w:rPr>
      </w:pPr>
      <w:r>
        <w:rPr>
          <w:rFonts w:eastAsia="宋体" w:hAnsi="宋体" w:cs="宋体" w:hint="eastAsia"/>
          <w:sz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14:paraId="201D7EAF" w14:textId="77777777" w:rsidR="006A5060" w:rsidRDefault="00980D72">
      <w:pPr>
        <w:pStyle w:val="1a"/>
        <w:contextualSpacing/>
        <w:rPr>
          <w:rFonts w:eastAsia="宋体" w:hAnsi="宋体" w:cs="宋体"/>
          <w:sz w:val="21"/>
          <w:lang w:val="zh-CN"/>
        </w:rPr>
      </w:pPr>
      <w:r>
        <w:rPr>
          <w:rFonts w:eastAsia="宋体" w:hAnsi="宋体" w:cs="宋体" w:hint="eastAsia"/>
          <w:sz w:val="21"/>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14:paraId="2691C1D0" w14:textId="77777777" w:rsidR="006A5060" w:rsidRDefault="00980D72">
      <w:pPr>
        <w:spacing w:line="360" w:lineRule="auto"/>
        <w:ind w:firstLineChars="200" w:firstLine="420"/>
        <w:contextualSpacing/>
        <w:rPr>
          <w:rFonts w:ascii="宋体" w:hAnsi="宋体" w:cs="宋体"/>
          <w:szCs w:val="21"/>
          <w:lang w:val="zh-CN"/>
        </w:rPr>
      </w:pPr>
      <w:r>
        <w:rPr>
          <w:rFonts w:ascii="宋体" w:hAnsi="宋体" w:cs="宋体"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14:paraId="40C511EB" w14:textId="77777777" w:rsidR="006A5060" w:rsidRDefault="00980D72">
      <w:pPr>
        <w:pStyle w:val="1a"/>
        <w:contextualSpacing/>
        <w:rPr>
          <w:rFonts w:eastAsia="宋体" w:hAnsi="宋体" w:cs="宋体"/>
          <w:color w:val="000000"/>
          <w:sz w:val="21"/>
        </w:rPr>
      </w:pPr>
      <w:r>
        <w:rPr>
          <w:rFonts w:eastAsia="宋体" w:hAnsi="宋体" w:cs="宋体" w:hint="eastAsia"/>
          <w:sz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eastAsia="宋体" w:hAnsi="宋体" w:cs="宋体" w:hint="eastAsia"/>
          <w:color w:val="000000"/>
          <w:sz w:val="21"/>
        </w:rPr>
        <w:t>残疾人福利性单位属于小型、微型企业的，不重复享受政策。</w:t>
      </w:r>
    </w:p>
    <w:p w14:paraId="634D378A" w14:textId="77777777" w:rsidR="006A5060" w:rsidRDefault="00980D72">
      <w:pPr>
        <w:pStyle w:val="1a"/>
        <w:ind w:firstLine="422"/>
        <w:contextualSpacing/>
        <w:rPr>
          <w:rFonts w:eastAsia="宋体" w:hAnsi="宋体" w:cs="宋体"/>
          <w:b/>
          <w:sz w:val="21"/>
          <w:lang w:val="zh-CN"/>
        </w:rPr>
      </w:pPr>
      <w:r>
        <w:rPr>
          <w:rFonts w:eastAsia="宋体" w:hAnsi="宋体" w:cs="宋体" w:hint="eastAsia"/>
          <w:b/>
          <w:color w:val="000000"/>
          <w:sz w:val="21"/>
        </w:rPr>
        <w:t>（2）强制采购节能产品和优先采购节能产品、优先采购环保产品</w:t>
      </w:r>
    </w:p>
    <w:p w14:paraId="24589ACD" w14:textId="77777777" w:rsidR="006A5060" w:rsidRDefault="00980D72">
      <w:pPr>
        <w:pStyle w:val="1a"/>
        <w:contextualSpacing/>
        <w:jc w:val="left"/>
        <w:rPr>
          <w:rFonts w:eastAsia="宋体" w:hAnsi="宋体" w:cs="宋体"/>
          <w:sz w:val="21"/>
          <w:lang w:val="zh-CN"/>
        </w:rPr>
      </w:pPr>
      <w:r>
        <w:rPr>
          <w:rFonts w:eastAsia="宋体" w:hAnsi="宋体" w:cs="宋体" w:hint="eastAsia"/>
          <w:sz w:val="21"/>
          <w:lang w:val="zh-CN"/>
        </w:rPr>
        <w:lastRenderedPageBreak/>
        <w:t>1）对《节能产品政府采购清单》所列的政府强制采购节能产品</w:t>
      </w:r>
      <w:r>
        <w:rPr>
          <w:rFonts w:eastAsia="宋体" w:hAnsi="宋体" w:cs="宋体" w:hint="eastAsia"/>
          <w:sz w:val="21"/>
        </w:rPr>
        <w:t>，</w:t>
      </w:r>
      <w:r>
        <w:rPr>
          <w:rFonts w:eastAsia="宋体" w:hAnsi="宋体" w:cs="宋体" w:hint="eastAsia"/>
          <w:sz w:val="21"/>
          <w:lang w:val="zh-CN"/>
        </w:rPr>
        <w:t>投标人投标文件中须提供最新一期《节能产品政府采购清单》中所投产</w:t>
      </w:r>
      <w:proofErr w:type="gramStart"/>
      <w:r>
        <w:rPr>
          <w:rFonts w:eastAsia="宋体" w:hAnsi="宋体" w:cs="宋体" w:hint="eastAsia"/>
          <w:sz w:val="21"/>
          <w:lang w:val="zh-CN"/>
        </w:rPr>
        <w:t>品所在页</w:t>
      </w:r>
      <w:proofErr w:type="gramEnd"/>
      <w:r>
        <w:rPr>
          <w:rFonts w:eastAsia="宋体" w:hAnsi="宋体" w:cs="宋体" w:hint="eastAsia"/>
          <w:sz w:val="21"/>
          <w:lang w:val="zh-CN"/>
        </w:rPr>
        <w:t>的原件扫描件（或彩色图片），否则为无效投标。采购人拟采购的产品属于政府强制采购节能产品范围，但本期节能清单中无对应细化分类或节能清单中的产品无法满足工作需要的，可在节能清单之外采购。</w:t>
      </w:r>
    </w:p>
    <w:p w14:paraId="76377300" w14:textId="77777777" w:rsidR="006A5060" w:rsidRDefault="00980D72">
      <w:pPr>
        <w:pStyle w:val="1a"/>
        <w:contextualSpacing/>
        <w:jc w:val="left"/>
        <w:rPr>
          <w:rFonts w:eastAsia="宋体" w:hAnsi="宋体" w:cs="宋体"/>
          <w:sz w:val="21"/>
          <w:lang w:val="zh-CN"/>
        </w:rPr>
      </w:pPr>
      <w:r>
        <w:rPr>
          <w:rFonts w:eastAsia="宋体" w:hAnsi="宋体" w:cs="宋体" w:hint="eastAsia"/>
          <w:sz w:val="21"/>
          <w:lang w:val="zh-CN"/>
        </w:rPr>
        <w:t>投标人所投其他产品若属于“节能产品政府采购清单”优先采购产品，投标文件中须提供最新一期《节能产品政府采购清单》中产品所在页的原件扫描件（或彩色图片），评标委员会根据本项目评标标准予以判定并赋分。</w:t>
      </w:r>
    </w:p>
    <w:p w14:paraId="4843C09C" w14:textId="77777777" w:rsidR="006A5060" w:rsidRDefault="00980D72">
      <w:pPr>
        <w:pStyle w:val="1a"/>
        <w:contextualSpacing/>
        <w:rPr>
          <w:rFonts w:eastAsia="宋体" w:hAnsi="宋体" w:cs="宋体"/>
          <w:sz w:val="21"/>
          <w:lang w:val="zh-CN"/>
        </w:rPr>
      </w:pPr>
      <w:r>
        <w:rPr>
          <w:rFonts w:eastAsia="宋体" w:hAnsi="宋体" w:cs="宋体" w:hint="eastAsia"/>
          <w:sz w:val="21"/>
          <w:lang w:val="zh-CN"/>
        </w:rPr>
        <w:t>2）投标人所</w:t>
      </w:r>
      <w:proofErr w:type="gramStart"/>
      <w:r>
        <w:rPr>
          <w:rFonts w:eastAsia="宋体" w:hAnsi="宋体" w:cs="宋体" w:hint="eastAsia"/>
          <w:sz w:val="21"/>
          <w:lang w:val="zh-CN"/>
        </w:rPr>
        <w:t>投产品若属于</w:t>
      </w:r>
      <w:proofErr w:type="gramEnd"/>
      <w:r>
        <w:rPr>
          <w:rFonts w:eastAsia="宋体" w:hAnsi="宋体" w:cs="宋体" w:hint="eastAsia"/>
          <w:sz w:val="21"/>
          <w:lang w:val="zh-CN"/>
        </w:rPr>
        <w:t>“环境标志产品政府采购清单”内产品，投标文件中须提供最新一期《环境标志产品政府采购清单》中产品所在页的原件扫描件（或彩色图片），评标委员会根据本项目评标标准予以判定并赋分。</w:t>
      </w:r>
    </w:p>
    <w:p w14:paraId="6A40F304" w14:textId="77777777" w:rsidR="006A5060" w:rsidRDefault="00980D72">
      <w:pPr>
        <w:pStyle w:val="1a"/>
        <w:ind w:firstLine="422"/>
        <w:contextualSpacing/>
        <w:rPr>
          <w:rFonts w:eastAsia="宋体" w:hAnsi="宋体" w:cs="宋体"/>
          <w:b/>
          <w:sz w:val="21"/>
          <w:lang w:val="zh-CN"/>
        </w:rPr>
      </w:pPr>
      <w:r>
        <w:rPr>
          <w:rFonts w:eastAsia="宋体" w:hAnsi="宋体" w:cs="宋体" w:hint="eastAsia"/>
          <w:b/>
          <w:sz w:val="21"/>
          <w:lang w:val="zh-CN"/>
        </w:rPr>
        <w:t>（3）关于相同品牌产</w:t>
      </w:r>
      <w:r>
        <w:rPr>
          <w:rFonts w:eastAsia="宋体" w:hAnsi="宋体" w:cs="宋体" w:hint="eastAsia"/>
          <w:b/>
          <w:color w:val="000000"/>
          <w:sz w:val="21"/>
        </w:rPr>
        <w:t>品( 服务类项目不适用本条款规定 )</w:t>
      </w:r>
    </w:p>
    <w:p w14:paraId="58B7D231" w14:textId="77777777" w:rsidR="006A5060" w:rsidRDefault="00980D72">
      <w:pPr>
        <w:pStyle w:val="1a"/>
        <w:contextualSpacing/>
        <w:jc w:val="left"/>
        <w:rPr>
          <w:rFonts w:eastAsia="宋体" w:hAnsi="宋体" w:cs="宋体"/>
          <w:sz w:val="21"/>
          <w:lang w:val="zh-CN"/>
        </w:rPr>
      </w:pPr>
      <w:r>
        <w:rPr>
          <w:rFonts w:eastAsia="宋体" w:hAnsi="宋体" w:cs="宋体" w:hint="eastAsia"/>
          <w:sz w:val="21"/>
          <w:lang w:val="zh-CN"/>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14:paraId="1F0797AA" w14:textId="77777777" w:rsidR="006A5060" w:rsidRDefault="00980D72">
      <w:pPr>
        <w:pStyle w:val="1a"/>
        <w:contextualSpacing/>
        <w:jc w:val="left"/>
        <w:rPr>
          <w:rFonts w:eastAsia="宋体" w:hAnsi="宋体" w:cs="宋体"/>
          <w:sz w:val="21"/>
          <w:lang w:val="zh-CN"/>
        </w:rPr>
      </w:pPr>
      <w:r>
        <w:rPr>
          <w:rFonts w:eastAsia="宋体" w:hAnsi="宋体" w:cs="宋体" w:hint="eastAsia"/>
          <w:sz w:val="21"/>
          <w:lang w:val="zh-CN"/>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品牌相同，但不同型号除外）；评审得分相同的，由采购人或者采购人委托评标委员会采取随机抽取方式确定一个投标人获得中标人推荐资格，其他同品牌投标人不作为中标候选人。</w:t>
      </w:r>
    </w:p>
    <w:p w14:paraId="015223E3" w14:textId="77777777" w:rsidR="006A5060" w:rsidRDefault="00980D72">
      <w:pPr>
        <w:pStyle w:val="1a"/>
        <w:ind w:firstLine="422"/>
        <w:contextualSpacing/>
        <w:rPr>
          <w:rFonts w:eastAsia="宋体" w:hAnsi="宋体" w:cs="宋体"/>
          <w:b/>
          <w:color w:val="000000"/>
          <w:sz w:val="21"/>
        </w:rPr>
      </w:pPr>
      <w:r>
        <w:rPr>
          <w:rFonts w:eastAsia="宋体" w:hAnsi="宋体" w:cs="宋体" w:hint="eastAsia"/>
          <w:b/>
          <w:color w:val="000000"/>
          <w:sz w:val="21"/>
        </w:rPr>
        <w:t>（4）关于强制性产品认证</w:t>
      </w:r>
    </w:p>
    <w:p w14:paraId="473767BF" w14:textId="77777777" w:rsidR="006A5060" w:rsidRDefault="00980D72">
      <w:pPr>
        <w:pStyle w:val="1a"/>
        <w:contextualSpacing/>
        <w:rPr>
          <w:rFonts w:eastAsia="宋体" w:hAnsi="宋体" w:cs="宋体"/>
          <w:sz w:val="21"/>
          <w:lang w:val="zh-CN"/>
        </w:rPr>
      </w:pPr>
      <w:r>
        <w:rPr>
          <w:rFonts w:eastAsia="宋体" w:hAnsi="宋体" w:cs="宋体" w:hint="eastAsia"/>
          <w:sz w:val="21"/>
          <w:lang w:val="zh-CN"/>
        </w:rPr>
        <w:t>1）如投标人所投产</w:t>
      </w:r>
      <w:proofErr w:type="gramStart"/>
      <w:r>
        <w:rPr>
          <w:rFonts w:eastAsia="宋体" w:hAnsi="宋体" w:cs="宋体" w:hint="eastAsia"/>
          <w:sz w:val="21"/>
          <w:lang w:val="zh-CN"/>
        </w:rPr>
        <w:t>品属于</w:t>
      </w:r>
      <w:proofErr w:type="gramEnd"/>
      <w:r>
        <w:rPr>
          <w:rFonts w:eastAsia="宋体" w:hAnsi="宋体" w:cs="宋体" w:hint="eastAsia"/>
          <w:sz w:val="21"/>
          <w:lang w:val="zh-CN"/>
        </w:rPr>
        <w:t>“中国强制性产品认证”（3C认证）范围内,则必须承诺采用</w:t>
      </w:r>
      <w:r>
        <w:rPr>
          <w:rFonts w:eastAsia="宋体" w:hAnsi="宋体" w:cs="宋体"/>
          <w:sz w:val="21"/>
          <w:lang w:val="zh-CN"/>
        </w:rPr>
        <w:t>《中华人民共和国实施强制性产品认证的产品目录》</w:t>
      </w:r>
      <w:r>
        <w:rPr>
          <w:rFonts w:eastAsia="宋体" w:hAnsi="宋体" w:cs="宋体" w:hint="eastAsia"/>
          <w:sz w:val="21"/>
          <w:lang w:val="zh-CN"/>
        </w:rPr>
        <w:t>并在有效期内的产品，应在投标文件中提供“所投产品符合国家强制性要求承诺函”并加盖投标人公章，否则将承担其投标被视为非实质性响应投标的风险。</w:t>
      </w:r>
    </w:p>
    <w:p w14:paraId="3393F1A4" w14:textId="77777777" w:rsidR="006A5060" w:rsidRDefault="00980D72">
      <w:pPr>
        <w:pStyle w:val="1a"/>
        <w:contextualSpacing/>
        <w:rPr>
          <w:rFonts w:eastAsia="宋体" w:hAnsi="宋体" w:cs="宋体"/>
          <w:sz w:val="21"/>
          <w:lang w:val="zh-CN"/>
        </w:rPr>
      </w:pPr>
      <w:r>
        <w:rPr>
          <w:rFonts w:eastAsia="宋体" w:hAnsi="宋体" w:cs="宋体" w:hint="eastAsia"/>
          <w:sz w:val="21"/>
          <w:lang w:val="zh-CN"/>
        </w:rPr>
        <w:t>2)投标人所投产品如被列入</w:t>
      </w:r>
      <w:r>
        <w:rPr>
          <w:rFonts w:eastAsia="宋体" w:hAnsi="宋体" w:cs="宋体"/>
          <w:sz w:val="21"/>
          <w:lang w:val="zh-CN"/>
        </w:rPr>
        <w:t>《信息安全产品强制性认证目录》，</w:t>
      </w:r>
      <w:r>
        <w:rPr>
          <w:rFonts w:eastAsia="宋体" w:hAnsi="宋体" w:cs="宋体" w:hint="eastAsia"/>
          <w:sz w:val="21"/>
          <w:lang w:val="zh-CN"/>
        </w:rPr>
        <w:t>则投标文件中应根据本项目招标文件“第二章项目需求”</w:t>
      </w:r>
      <w:r>
        <w:rPr>
          <w:rFonts w:eastAsia="宋体" w:hAnsi="宋体" w:cs="宋体"/>
          <w:sz w:val="21"/>
          <w:lang w:val="zh-CN"/>
        </w:rPr>
        <w:t>提供</w:t>
      </w:r>
      <w:r>
        <w:rPr>
          <w:rFonts w:eastAsia="宋体" w:hAnsi="宋体" w:cs="宋体" w:hint="eastAsia"/>
          <w:sz w:val="21"/>
          <w:lang w:val="zh-CN"/>
        </w:rPr>
        <w:t>：</w:t>
      </w:r>
    </w:p>
    <w:p w14:paraId="4DA9EB0E" w14:textId="77777777" w:rsidR="006A5060" w:rsidRDefault="00980D72">
      <w:pPr>
        <w:pStyle w:val="1a"/>
        <w:contextualSpacing/>
        <w:rPr>
          <w:rFonts w:eastAsia="宋体" w:hAnsi="宋体" w:cs="宋体"/>
          <w:sz w:val="21"/>
          <w:lang w:val="zh-CN"/>
        </w:rPr>
      </w:pPr>
      <w:r>
        <w:rPr>
          <w:rFonts w:eastAsia="宋体" w:hAnsi="宋体" w:cs="宋体" w:hint="eastAsia"/>
          <w:sz w:val="21"/>
          <w:lang w:val="zh-CN"/>
        </w:rPr>
        <w:t>①中国信息安全认证中心官网（</w:t>
      </w:r>
      <w:r>
        <w:rPr>
          <w:rFonts w:eastAsia="宋体" w:hAnsi="宋体" w:cs="宋体"/>
          <w:sz w:val="21"/>
          <w:lang w:val="zh-CN"/>
        </w:rPr>
        <w:t>http://www.isccc.gov.cn/index.shtml</w:t>
      </w:r>
      <w:r>
        <w:rPr>
          <w:rFonts w:eastAsia="宋体" w:hAnsi="宋体" w:cs="宋体" w:hint="eastAsia"/>
          <w:sz w:val="21"/>
          <w:lang w:val="zh-CN"/>
        </w:rPr>
        <w:t>）产品查询结果截图并加盖投标人公章；</w:t>
      </w:r>
    </w:p>
    <w:p w14:paraId="0AAB670F" w14:textId="77777777" w:rsidR="006A5060" w:rsidRDefault="00980D72">
      <w:pPr>
        <w:pStyle w:val="1a"/>
        <w:contextualSpacing/>
        <w:rPr>
          <w:rFonts w:eastAsia="宋体" w:hAnsi="宋体" w:cs="宋体"/>
          <w:sz w:val="21"/>
          <w:lang w:val="zh-CN"/>
        </w:rPr>
      </w:pPr>
      <w:r>
        <w:rPr>
          <w:rFonts w:eastAsia="宋体" w:hAnsi="宋体" w:cs="宋体" w:hint="eastAsia"/>
          <w:sz w:val="21"/>
          <w:lang w:val="zh-CN"/>
        </w:rPr>
        <w:t>②中国信息安全认证中心颁发的《中国国家信息安全产品认证证书》加盖投标人公章</w:t>
      </w:r>
      <w:r>
        <w:rPr>
          <w:rFonts w:eastAsia="宋体" w:hAnsi="宋体" w:cs="宋体" w:hint="eastAsia"/>
          <w:sz w:val="21"/>
          <w:lang w:val="zh-CN"/>
        </w:rPr>
        <w:lastRenderedPageBreak/>
        <w:t>的原件扫描件（或彩色图片）。</w:t>
      </w:r>
    </w:p>
    <w:p w14:paraId="6C9D5E4C" w14:textId="77777777" w:rsidR="006A5060" w:rsidRDefault="00980D72">
      <w:pPr>
        <w:pStyle w:val="1a"/>
        <w:contextualSpacing/>
        <w:rPr>
          <w:rFonts w:eastAsia="宋体" w:hAnsi="宋体" w:cs="宋体"/>
          <w:sz w:val="21"/>
          <w:lang w:val="zh-CN"/>
        </w:rPr>
      </w:pPr>
      <w:r>
        <w:rPr>
          <w:rFonts w:eastAsia="宋体" w:hAnsi="宋体" w:cs="宋体" w:hint="eastAsia"/>
          <w:sz w:val="21"/>
          <w:lang w:val="zh-CN"/>
        </w:rPr>
        <w:t>注：仅需提供序号①～②其中之一即可。</w:t>
      </w:r>
    </w:p>
    <w:p w14:paraId="6C377E1F" w14:textId="77777777" w:rsidR="006A5060" w:rsidRDefault="00980D72">
      <w:pPr>
        <w:tabs>
          <w:tab w:val="left" w:pos="1260"/>
        </w:tabs>
        <w:autoSpaceDE w:val="0"/>
        <w:autoSpaceDN w:val="0"/>
        <w:spacing w:line="360" w:lineRule="auto"/>
        <w:ind w:firstLineChars="200" w:firstLine="422"/>
        <w:contextualSpacing/>
        <w:rPr>
          <w:rFonts w:ascii="宋体" w:hAnsi="宋体" w:cs="宋体"/>
          <w:b/>
          <w:szCs w:val="21"/>
          <w:lang w:val="zh-CN"/>
        </w:rPr>
      </w:pPr>
      <w:r>
        <w:rPr>
          <w:rFonts w:ascii="宋体" w:hAnsi="宋体" w:cs="宋体" w:hint="eastAsia"/>
          <w:b/>
          <w:szCs w:val="21"/>
          <w:lang w:val="zh-CN"/>
        </w:rPr>
        <w:t>（5）投标无效情形</w:t>
      </w:r>
    </w:p>
    <w:p w14:paraId="27EE567C" w14:textId="77777777" w:rsidR="006A5060" w:rsidRDefault="00980D72">
      <w:pPr>
        <w:tabs>
          <w:tab w:val="left" w:pos="1260"/>
        </w:tabs>
        <w:autoSpaceDE w:val="0"/>
        <w:autoSpaceDN w:val="0"/>
        <w:spacing w:line="360" w:lineRule="auto"/>
        <w:ind w:firstLineChars="200" w:firstLine="420"/>
        <w:contextualSpacing/>
        <w:rPr>
          <w:rFonts w:ascii="宋体" w:hAnsi="宋体" w:cs="宋体"/>
          <w:szCs w:val="21"/>
          <w:lang w:val="zh-CN"/>
        </w:rPr>
      </w:pPr>
      <w:r>
        <w:rPr>
          <w:rFonts w:ascii="宋体" w:hAnsi="宋体" w:cs="宋体"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14:paraId="7D78AA2F" w14:textId="77777777" w:rsidR="006A5060" w:rsidRDefault="00980D72">
      <w:pPr>
        <w:tabs>
          <w:tab w:val="left" w:pos="1260"/>
        </w:tabs>
        <w:autoSpaceDE w:val="0"/>
        <w:autoSpaceDN w:val="0"/>
        <w:spacing w:line="360" w:lineRule="auto"/>
        <w:ind w:firstLineChars="200" w:firstLine="420"/>
        <w:contextualSpacing/>
        <w:rPr>
          <w:rFonts w:ascii="宋体" w:hAnsi="宋体" w:cs="宋体"/>
          <w:szCs w:val="21"/>
          <w:lang w:val="zh-CN"/>
        </w:rPr>
      </w:pPr>
      <w:r>
        <w:rPr>
          <w:rFonts w:ascii="宋体" w:hAnsi="宋体" w:cs="宋体" w:hint="eastAsia"/>
          <w:szCs w:val="21"/>
          <w:lang w:val="zh-CN"/>
        </w:rPr>
        <w:t>2）符合性审查资料未按招标文件要求签署、盖章的；</w:t>
      </w:r>
    </w:p>
    <w:p w14:paraId="1925D6CC" w14:textId="77777777" w:rsidR="006A5060" w:rsidRDefault="00980D72">
      <w:pPr>
        <w:tabs>
          <w:tab w:val="left" w:pos="1260"/>
        </w:tabs>
        <w:autoSpaceDE w:val="0"/>
        <w:autoSpaceDN w:val="0"/>
        <w:spacing w:line="360" w:lineRule="auto"/>
        <w:ind w:firstLineChars="200" w:firstLine="420"/>
        <w:contextualSpacing/>
        <w:rPr>
          <w:rFonts w:ascii="宋体" w:hAnsi="宋体" w:cs="宋体"/>
          <w:szCs w:val="21"/>
          <w:lang w:val="zh-CN"/>
        </w:rPr>
      </w:pPr>
      <w:r>
        <w:rPr>
          <w:rFonts w:ascii="宋体" w:hAnsi="宋体" w:cs="宋体" w:hint="eastAsia"/>
          <w:szCs w:val="21"/>
          <w:lang w:val="zh-CN"/>
        </w:rPr>
        <w:t>3）有下列情形之一的，视为投标人串通投标，其投标无效：</w:t>
      </w:r>
    </w:p>
    <w:p w14:paraId="5BADFE30" w14:textId="77777777" w:rsidR="006A5060" w:rsidRDefault="00980D72">
      <w:pPr>
        <w:tabs>
          <w:tab w:val="left" w:pos="1260"/>
        </w:tabs>
        <w:autoSpaceDE w:val="0"/>
        <w:autoSpaceDN w:val="0"/>
        <w:spacing w:line="360" w:lineRule="auto"/>
        <w:ind w:firstLineChars="200" w:firstLine="420"/>
        <w:contextualSpacing/>
        <w:rPr>
          <w:rFonts w:ascii="宋体" w:hAnsi="宋体" w:cs="宋体"/>
          <w:szCs w:val="21"/>
          <w:lang w:val="zh-CN"/>
        </w:rPr>
      </w:pPr>
      <w:r>
        <w:rPr>
          <w:rFonts w:ascii="宋体" w:hAnsi="宋体" w:cs="宋体" w:hint="eastAsia"/>
          <w:szCs w:val="21"/>
          <w:lang w:val="zh-CN"/>
        </w:rPr>
        <w:t>a.不同投标人的投标文件由同一单位或者个人编制；</w:t>
      </w:r>
    </w:p>
    <w:p w14:paraId="3CFD6C7A" w14:textId="77777777" w:rsidR="006A5060" w:rsidRDefault="00980D72">
      <w:pPr>
        <w:tabs>
          <w:tab w:val="left" w:pos="1260"/>
        </w:tabs>
        <w:autoSpaceDE w:val="0"/>
        <w:autoSpaceDN w:val="0"/>
        <w:spacing w:line="360" w:lineRule="auto"/>
        <w:ind w:firstLineChars="200" w:firstLine="420"/>
        <w:contextualSpacing/>
        <w:rPr>
          <w:rFonts w:ascii="宋体" w:hAnsi="宋体" w:cs="宋体"/>
          <w:szCs w:val="21"/>
          <w:lang w:val="zh-CN"/>
        </w:rPr>
      </w:pPr>
      <w:r>
        <w:rPr>
          <w:rFonts w:ascii="宋体" w:hAnsi="宋体" w:cs="宋体" w:hint="eastAsia"/>
          <w:szCs w:val="21"/>
          <w:lang w:val="zh-CN"/>
        </w:rPr>
        <w:t>b.不同投标人委托同一单位或者个人办理投标事宜；</w:t>
      </w:r>
    </w:p>
    <w:p w14:paraId="61375385" w14:textId="77777777" w:rsidR="006A5060" w:rsidRDefault="00980D72">
      <w:pPr>
        <w:tabs>
          <w:tab w:val="left" w:pos="1260"/>
        </w:tabs>
        <w:autoSpaceDE w:val="0"/>
        <w:autoSpaceDN w:val="0"/>
        <w:spacing w:line="360" w:lineRule="auto"/>
        <w:ind w:firstLineChars="200" w:firstLine="420"/>
        <w:contextualSpacing/>
        <w:rPr>
          <w:rFonts w:ascii="宋体" w:hAnsi="宋体" w:cs="宋体"/>
          <w:szCs w:val="21"/>
          <w:lang w:val="zh-CN"/>
        </w:rPr>
      </w:pPr>
      <w:r>
        <w:rPr>
          <w:rFonts w:ascii="宋体" w:hAnsi="宋体" w:cs="宋体" w:hint="eastAsia"/>
          <w:szCs w:val="21"/>
          <w:lang w:val="zh-CN"/>
        </w:rPr>
        <w:t>c.不同投标人的投标文件载明的项目管理成员或者联系人员为同一人；</w:t>
      </w:r>
    </w:p>
    <w:p w14:paraId="228BEEEF" w14:textId="77777777" w:rsidR="006A5060" w:rsidRDefault="00980D72">
      <w:pPr>
        <w:tabs>
          <w:tab w:val="left" w:pos="1260"/>
        </w:tabs>
        <w:autoSpaceDE w:val="0"/>
        <w:autoSpaceDN w:val="0"/>
        <w:spacing w:line="360" w:lineRule="auto"/>
        <w:ind w:firstLineChars="200" w:firstLine="420"/>
        <w:contextualSpacing/>
        <w:rPr>
          <w:rFonts w:ascii="宋体" w:hAnsi="宋体" w:cs="宋体"/>
          <w:szCs w:val="21"/>
          <w:lang w:val="zh-CN"/>
        </w:rPr>
      </w:pPr>
      <w:r>
        <w:rPr>
          <w:rFonts w:ascii="宋体" w:hAnsi="宋体" w:cs="宋体" w:hint="eastAsia"/>
          <w:szCs w:val="21"/>
          <w:lang w:val="zh-CN"/>
        </w:rPr>
        <w:t>d.不同投标人的投标文件异常一致或者投标报价呈规律性差异；</w:t>
      </w:r>
    </w:p>
    <w:p w14:paraId="6D5A0397" w14:textId="77777777" w:rsidR="006A5060" w:rsidRDefault="00980D72">
      <w:pPr>
        <w:tabs>
          <w:tab w:val="left" w:pos="1260"/>
        </w:tabs>
        <w:autoSpaceDE w:val="0"/>
        <w:autoSpaceDN w:val="0"/>
        <w:spacing w:line="360" w:lineRule="auto"/>
        <w:ind w:firstLineChars="200" w:firstLine="420"/>
        <w:contextualSpacing/>
        <w:rPr>
          <w:rFonts w:ascii="宋体" w:hAnsi="宋体" w:cs="宋体"/>
          <w:szCs w:val="21"/>
          <w:lang w:val="zh-CN"/>
        </w:rPr>
      </w:pPr>
      <w:r>
        <w:rPr>
          <w:rFonts w:ascii="宋体" w:hAnsi="宋体" w:cs="宋体" w:hint="eastAsia"/>
          <w:szCs w:val="21"/>
          <w:lang w:val="zh-CN"/>
        </w:rPr>
        <w:t>e.不同投标人的投标文件相互混装；</w:t>
      </w:r>
    </w:p>
    <w:p w14:paraId="31489D9C" w14:textId="77777777" w:rsidR="006A5060" w:rsidRDefault="00980D72">
      <w:pPr>
        <w:spacing w:line="360" w:lineRule="auto"/>
        <w:ind w:firstLineChars="200" w:firstLine="420"/>
        <w:contextualSpacing/>
        <w:rPr>
          <w:rFonts w:ascii="宋体" w:hAnsi="宋体" w:cs="宋体"/>
          <w:szCs w:val="21"/>
          <w:lang w:val="zh-CN"/>
        </w:rPr>
      </w:pPr>
      <w:r>
        <w:rPr>
          <w:rFonts w:ascii="宋体" w:hAnsi="宋体" w:cs="宋体"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49D336EC" w14:textId="77777777" w:rsidR="006A5060" w:rsidRDefault="00980D72">
      <w:pPr>
        <w:pStyle w:val="afa"/>
        <w:spacing w:line="360" w:lineRule="auto"/>
        <w:ind w:firstLineChars="200"/>
        <w:rPr>
          <w:rFonts w:hAnsi="宋体" w:cs="宋体"/>
          <w:kern w:val="2"/>
          <w:sz w:val="21"/>
          <w:szCs w:val="21"/>
        </w:rPr>
      </w:pPr>
      <w:r>
        <w:rPr>
          <w:rFonts w:hAnsi="宋体" w:cs="宋体" w:hint="eastAsia"/>
          <w:kern w:val="2"/>
          <w:sz w:val="21"/>
          <w:szCs w:val="21"/>
        </w:rPr>
        <w:t>5）招标文件规定的其他相关要求；</w:t>
      </w:r>
    </w:p>
    <w:p w14:paraId="46EEDFFD" w14:textId="77777777" w:rsidR="006A5060" w:rsidRDefault="00980D72">
      <w:pPr>
        <w:tabs>
          <w:tab w:val="left" w:pos="1260"/>
        </w:tabs>
        <w:autoSpaceDE w:val="0"/>
        <w:autoSpaceDN w:val="0"/>
        <w:spacing w:line="360" w:lineRule="auto"/>
        <w:ind w:firstLineChars="200" w:firstLine="420"/>
        <w:contextualSpacing/>
        <w:rPr>
          <w:rFonts w:ascii="宋体" w:hAnsi="宋体" w:cs="宋体"/>
          <w:szCs w:val="21"/>
          <w:lang w:val="zh-CN"/>
        </w:rPr>
      </w:pPr>
      <w:r>
        <w:rPr>
          <w:rFonts w:ascii="宋体" w:hAnsi="宋体" w:cs="宋体" w:hint="eastAsia"/>
          <w:szCs w:val="21"/>
        </w:rPr>
        <w:t>6</w:t>
      </w:r>
      <w:r>
        <w:rPr>
          <w:rFonts w:ascii="宋体" w:hAnsi="宋体" w:cs="宋体" w:hint="eastAsia"/>
          <w:szCs w:val="21"/>
          <w:lang w:val="zh-CN"/>
        </w:rPr>
        <w:t>）法律、法规和招标文件规定的其他无效情形。</w:t>
      </w:r>
    </w:p>
    <w:p w14:paraId="5513C819" w14:textId="77777777" w:rsidR="006A5060" w:rsidRDefault="00980D72">
      <w:pPr>
        <w:pStyle w:val="1a"/>
        <w:ind w:firstLine="422"/>
        <w:contextualSpacing/>
        <w:rPr>
          <w:rFonts w:eastAsia="宋体" w:hAnsi="宋体" w:cs="宋体"/>
          <w:b/>
          <w:sz w:val="21"/>
          <w:lang w:val="zh-CN"/>
        </w:rPr>
      </w:pPr>
      <w:r>
        <w:rPr>
          <w:rFonts w:eastAsia="宋体" w:hAnsi="宋体" w:cs="宋体" w:hint="eastAsia"/>
          <w:b/>
          <w:sz w:val="21"/>
          <w:lang w:val="zh-CN"/>
        </w:rPr>
        <w:t>（6）评标标准</w:t>
      </w:r>
    </w:p>
    <w:p w14:paraId="72F04317" w14:textId="77777777" w:rsidR="006A5060" w:rsidRDefault="00980D72">
      <w:pPr>
        <w:tabs>
          <w:tab w:val="left" w:pos="1260"/>
        </w:tabs>
        <w:autoSpaceDE w:val="0"/>
        <w:autoSpaceDN w:val="0"/>
        <w:spacing w:line="360" w:lineRule="auto"/>
        <w:ind w:firstLineChars="200" w:firstLine="420"/>
        <w:contextualSpacing/>
        <w:rPr>
          <w:rFonts w:ascii="宋体" w:hAnsi="宋体" w:cs="宋体"/>
          <w:szCs w:val="21"/>
          <w:lang w:val="zh-CN"/>
        </w:rPr>
      </w:pPr>
      <w:r>
        <w:rPr>
          <w:rFonts w:ascii="宋体" w:hAnsi="宋体" w:cs="宋体" w:hint="eastAsia"/>
          <w:szCs w:val="21"/>
          <w:lang w:val="zh-CN"/>
        </w:rPr>
        <w:t>评分表（综合评分法）</w:t>
      </w:r>
    </w:p>
    <w:p w14:paraId="064ACBA9" w14:textId="77777777" w:rsidR="006A5060" w:rsidRDefault="00980D72">
      <w:pPr>
        <w:tabs>
          <w:tab w:val="left" w:pos="1260"/>
        </w:tabs>
        <w:autoSpaceDE w:val="0"/>
        <w:autoSpaceDN w:val="0"/>
        <w:spacing w:line="360" w:lineRule="auto"/>
        <w:ind w:firstLineChars="200" w:firstLine="420"/>
        <w:contextualSpacing/>
        <w:rPr>
          <w:rFonts w:ascii="宋体" w:hAnsi="宋体" w:cs="宋体"/>
          <w:szCs w:val="21"/>
          <w:lang w:val="zh-CN"/>
        </w:rPr>
      </w:pPr>
      <w:r>
        <w:rPr>
          <w:rFonts w:ascii="宋体" w:hAnsi="宋体" w:cs="宋体" w:hint="eastAsia"/>
          <w:szCs w:val="21"/>
          <w:lang w:val="zh-CN"/>
        </w:rPr>
        <w:t>综合评分法，是指投标文件满足采购文件全部实质性要求，</w:t>
      </w:r>
      <w:proofErr w:type="gramStart"/>
      <w:r>
        <w:rPr>
          <w:rFonts w:ascii="宋体" w:hAnsi="宋体" w:cs="宋体" w:hint="eastAsia"/>
          <w:szCs w:val="21"/>
          <w:lang w:val="zh-CN"/>
        </w:rPr>
        <w:t>且按照</w:t>
      </w:r>
      <w:proofErr w:type="gramEnd"/>
      <w:r>
        <w:rPr>
          <w:rFonts w:ascii="宋体" w:hAnsi="宋体" w:cs="宋体" w:hint="eastAsia"/>
          <w:szCs w:val="21"/>
          <w:lang w:val="zh-CN"/>
        </w:rPr>
        <w:t>评审因素的量化指标评审得分最高的投标人为中标候选人的评分办法。分值构成为换算后的赋分；</w:t>
      </w:r>
    </w:p>
    <w:p w14:paraId="7E73C112" w14:textId="77777777" w:rsidR="006A5060" w:rsidRDefault="00980D72">
      <w:pPr>
        <w:pStyle w:val="afa"/>
        <w:spacing w:line="360" w:lineRule="auto"/>
        <w:ind w:firstLineChars="0" w:firstLine="0"/>
        <w:jc w:val="center"/>
        <w:rPr>
          <w:rFonts w:asciiTheme="minorEastAsia" w:eastAsiaTheme="minorEastAsia" w:hAnsiTheme="minorEastAsia" w:cs="宋体"/>
          <w:b/>
          <w:sz w:val="21"/>
          <w:szCs w:val="21"/>
          <w:lang w:val="zh-CN"/>
        </w:rPr>
      </w:pPr>
      <w:r>
        <w:rPr>
          <w:rFonts w:asciiTheme="minorEastAsia" w:eastAsiaTheme="minorEastAsia" w:hAnsiTheme="minorEastAsia" w:cs="宋体" w:hint="eastAsia"/>
          <w:b/>
          <w:sz w:val="21"/>
          <w:szCs w:val="21"/>
          <w:lang w:val="zh-CN"/>
        </w:rPr>
        <w:t>评分标准：</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276"/>
        <w:gridCol w:w="1134"/>
        <w:gridCol w:w="4961"/>
      </w:tblGrid>
      <w:tr w:rsidR="006A5060" w14:paraId="392C8EED" w14:textId="77777777">
        <w:trPr>
          <w:trHeight w:val="620"/>
        </w:trPr>
        <w:tc>
          <w:tcPr>
            <w:tcW w:w="992" w:type="dxa"/>
            <w:noWrap/>
            <w:vAlign w:val="center"/>
          </w:tcPr>
          <w:p w14:paraId="39C2D5F6" w14:textId="77777777" w:rsidR="006A5060" w:rsidRDefault="00980D72">
            <w:pPr>
              <w:spacing w:line="360" w:lineRule="auto"/>
              <w:ind w:rightChars="50" w:right="105"/>
              <w:jc w:val="center"/>
              <w:rPr>
                <w:rFonts w:ascii="宋体" w:hAnsi="宋体" w:cs="宋体"/>
                <w:b/>
                <w:szCs w:val="21"/>
              </w:rPr>
            </w:pPr>
            <w:r>
              <w:rPr>
                <w:rFonts w:ascii="宋体" w:hAnsi="宋体" w:cs="宋体" w:hint="eastAsia"/>
                <w:b/>
                <w:szCs w:val="21"/>
              </w:rPr>
              <w:t>条款号</w:t>
            </w:r>
          </w:p>
        </w:tc>
        <w:tc>
          <w:tcPr>
            <w:tcW w:w="1276" w:type="dxa"/>
            <w:noWrap/>
            <w:vAlign w:val="center"/>
          </w:tcPr>
          <w:p w14:paraId="0297131D" w14:textId="77777777" w:rsidR="006A5060" w:rsidRDefault="00980D72">
            <w:pPr>
              <w:spacing w:line="360" w:lineRule="auto"/>
              <w:ind w:rightChars="50" w:right="105"/>
              <w:jc w:val="center"/>
              <w:rPr>
                <w:rFonts w:ascii="宋体" w:hAnsi="宋体" w:cs="宋体"/>
                <w:b/>
                <w:szCs w:val="21"/>
              </w:rPr>
            </w:pPr>
            <w:r>
              <w:rPr>
                <w:rFonts w:ascii="宋体" w:hAnsi="宋体" w:cs="宋体" w:hint="eastAsia"/>
                <w:b/>
                <w:szCs w:val="21"/>
              </w:rPr>
              <w:t>条款内容</w:t>
            </w:r>
          </w:p>
        </w:tc>
        <w:tc>
          <w:tcPr>
            <w:tcW w:w="6095" w:type="dxa"/>
            <w:gridSpan w:val="2"/>
            <w:noWrap/>
            <w:vAlign w:val="center"/>
          </w:tcPr>
          <w:p w14:paraId="78C503B7" w14:textId="77777777" w:rsidR="006A5060" w:rsidRDefault="00980D72">
            <w:pPr>
              <w:spacing w:line="360" w:lineRule="auto"/>
              <w:ind w:rightChars="50" w:right="105"/>
              <w:jc w:val="center"/>
              <w:rPr>
                <w:rFonts w:ascii="宋体" w:hAnsi="宋体" w:cs="宋体"/>
                <w:b/>
                <w:szCs w:val="21"/>
              </w:rPr>
            </w:pPr>
            <w:r>
              <w:rPr>
                <w:rFonts w:ascii="宋体" w:hAnsi="宋体" w:cs="宋体" w:hint="eastAsia"/>
                <w:b/>
                <w:szCs w:val="21"/>
              </w:rPr>
              <w:t>编列内容</w:t>
            </w:r>
          </w:p>
        </w:tc>
      </w:tr>
      <w:tr w:rsidR="006A5060" w14:paraId="480D6C62" w14:textId="77777777">
        <w:trPr>
          <w:trHeight w:val="620"/>
        </w:trPr>
        <w:tc>
          <w:tcPr>
            <w:tcW w:w="992" w:type="dxa"/>
            <w:noWrap/>
            <w:vAlign w:val="center"/>
          </w:tcPr>
          <w:p w14:paraId="7D73E5D9" w14:textId="77777777" w:rsidR="006A5060" w:rsidRDefault="00980D72">
            <w:pPr>
              <w:spacing w:line="360" w:lineRule="auto"/>
              <w:ind w:leftChars="50" w:left="105" w:rightChars="50" w:right="105"/>
              <w:jc w:val="center"/>
              <w:rPr>
                <w:rFonts w:ascii="宋体" w:hAnsi="宋体" w:cs="宋体"/>
                <w:szCs w:val="21"/>
              </w:rPr>
            </w:pPr>
            <w:proofErr w:type="gramStart"/>
            <w:r>
              <w:rPr>
                <w:rFonts w:ascii="宋体" w:hAnsi="宋体" w:cs="宋体" w:hint="eastAsia"/>
                <w:szCs w:val="21"/>
              </w:rPr>
              <w:t>一</w:t>
            </w:r>
            <w:proofErr w:type="gramEnd"/>
          </w:p>
        </w:tc>
        <w:tc>
          <w:tcPr>
            <w:tcW w:w="1276" w:type="dxa"/>
            <w:noWrap/>
            <w:vAlign w:val="center"/>
          </w:tcPr>
          <w:p w14:paraId="6245A82C" w14:textId="77777777" w:rsidR="006A5060" w:rsidRDefault="00980D72">
            <w:pPr>
              <w:spacing w:line="360" w:lineRule="auto"/>
              <w:jc w:val="center"/>
              <w:rPr>
                <w:rFonts w:ascii="宋体" w:hAnsi="宋体" w:cs="宋体"/>
                <w:szCs w:val="21"/>
              </w:rPr>
            </w:pPr>
            <w:r>
              <w:rPr>
                <w:rFonts w:ascii="宋体" w:hAnsi="宋体" w:cs="宋体" w:hint="eastAsia"/>
                <w:szCs w:val="21"/>
              </w:rPr>
              <w:t>分值构成</w:t>
            </w:r>
          </w:p>
          <w:p w14:paraId="25518105" w14:textId="77777777" w:rsidR="006A5060" w:rsidRDefault="00980D72">
            <w:pPr>
              <w:spacing w:line="360" w:lineRule="auto"/>
              <w:jc w:val="center"/>
              <w:rPr>
                <w:rFonts w:ascii="宋体" w:hAnsi="宋体" w:cs="宋体"/>
                <w:szCs w:val="21"/>
              </w:rPr>
            </w:pPr>
            <w:r>
              <w:rPr>
                <w:rFonts w:ascii="宋体" w:hAnsi="宋体" w:cs="宋体" w:hint="eastAsia"/>
                <w:szCs w:val="21"/>
              </w:rPr>
              <w:t>总分100分</w:t>
            </w:r>
          </w:p>
        </w:tc>
        <w:tc>
          <w:tcPr>
            <w:tcW w:w="6095" w:type="dxa"/>
            <w:gridSpan w:val="2"/>
            <w:noWrap/>
            <w:vAlign w:val="center"/>
          </w:tcPr>
          <w:p w14:paraId="42CF58E9" w14:textId="77777777" w:rsidR="006A5060" w:rsidRDefault="00980D72">
            <w:pPr>
              <w:spacing w:line="360" w:lineRule="auto"/>
              <w:ind w:rightChars="50" w:right="105"/>
              <w:jc w:val="center"/>
              <w:rPr>
                <w:rFonts w:ascii="宋体" w:hAnsi="宋体" w:cs="宋体"/>
                <w:b/>
                <w:szCs w:val="21"/>
              </w:rPr>
            </w:pPr>
            <w:r>
              <w:rPr>
                <w:rFonts w:ascii="宋体" w:hAnsi="宋体" w:cs="宋体" w:hint="eastAsia"/>
                <w:b/>
                <w:szCs w:val="21"/>
              </w:rPr>
              <w:t>投标报价：30分</w:t>
            </w:r>
          </w:p>
          <w:p w14:paraId="2792B00C" w14:textId="77777777" w:rsidR="006A5060" w:rsidRDefault="00980D72">
            <w:pPr>
              <w:spacing w:line="360" w:lineRule="auto"/>
              <w:ind w:rightChars="50" w:right="105"/>
              <w:jc w:val="center"/>
              <w:rPr>
                <w:rFonts w:ascii="宋体" w:hAnsi="宋体" w:cs="宋体"/>
                <w:b/>
                <w:szCs w:val="21"/>
              </w:rPr>
            </w:pPr>
            <w:r>
              <w:rPr>
                <w:rFonts w:ascii="宋体" w:hAnsi="宋体" w:cs="宋体" w:hint="eastAsia"/>
                <w:b/>
                <w:szCs w:val="21"/>
              </w:rPr>
              <w:t>商务部分：30分</w:t>
            </w:r>
          </w:p>
          <w:p w14:paraId="41788830" w14:textId="77777777" w:rsidR="006A5060" w:rsidRDefault="00980D72">
            <w:pPr>
              <w:spacing w:line="360" w:lineRule="auto"/>
              <w:ind w:rightChars="50" w:right="105"/>
              <w:jc w:val="center"/>
              <w:rPr>
                <w:rFonts w:ascii="宋体" w:hAnsi="宋体" w:cs="宋体"/>
                <w:szCs w:val="21"/>
              </w:rPr>
            </w:pPr>
            <w:r>
              <w:rPr>
                <w:rFonts w:ascii="宋体" w:hAnsi="宋体" w:cs="宋体" w:hint="eastAsia"/>
                <w:b/>
                <w:szCs w:val="21"/>
              </w:rPr>
              <w:t>技术部分：40分</w:t>
            </w:r>
          </w:p>
        </w:tc>
      </w:tr>
      <w:tr w:rsidR="006A5060" w14:paraId="727B664D" w14:textId="77777777">
        <w:trPr>
          <w:trHeight w:val="620"/>
        </w:trPr>
        <w:tc>
          <w:tcPr>
            <w:tcW w:w="992" w:type="dxa"/>
            <w:noWrap/>
            <w:vAlign w:val="center"/>
          </w:tcPr>
          <w:p w14:paraId="4603C85D" w14:textId="77777777" w:rsidR="006A5060" w:rsidRDefault="00980D72">
            <w:pPr>
              <w:spacing w:line="360" w:lineRule="auto"/>
              <w:ind w:leftChars="50" w:left="105" w:rightChars="50" w:right="105"/>
              <w:jc w:val="center"/>
              <w:rPr>
                <w:rFonts w:ascii="宋体" w:hAnsi="宋体" w:cs="宋体"/>
                <w:szCs w:val="21"/>
              </w:rPr>
            </w:pPr>
            <w:r>
              <w:rPr>
                <w:rFonts w:ascii="宋体" w:hAnsi="宋体" w:cs="宋体" w:hint="eastAsia"/>
                <w:szCs w:val="21"/>
              </w:rPr>
              <w:lastRenderedPageBreak/>
              <w:t>二</w:t>
            </w:r>
          </w:p>
        </w:tc>
        <w:tc>
          <w:tcPr>
            <w:tcW w:w="1276" w:type="dxa"/>
            <w:noWrap/>
            <w:vAlign w:val="center"/>
          </w:tcPr>
          <w:p w14:paraId="1A2A6CAE" w14:textId="77777777" w:rsidR="006A5060" w:rsidRDefault="00980D72">
            <w:pPr>
              <w:spacing w:line="360" w:lineRule="auto"/>
              <w:ind w:leftChars="50" w:left="105" w:rightChars="50" w:right="105"/>
              <w:jc w:val="center"/>
              <w:rPr>
                <w:rFonts w:ascii="宋体" w:hAnsi="宋体"/>
                <w:szCs w:val="21"/>
              </w:rPr>
            </w:pPr>
            <w:r>
              <w:rPr>
                <w:rFonts w:ascii="宋体" w:hAnsi="宋体" w:hint="eastAsia"/>
                <w:szCs w:val="21"/>
              </w:rPr>
              <w:t>投标报价（30分）</w:t>
            </w:r>
          </w:p>
        </w:tc>
        <w:tc>
          <w:tcPr>
            <w:tcW w:w="6095" w:type="dxa"/>
            <w:gridSpan w:val="2"/>
            <w:noWrap/>
            <w:vAlign w:val="center"/>
          </w:tcPr>
          <w:p w14:paraId="68982155" w14:textId="77777777" w:rsidR="006A5060" w:rsidRDefault="00980D72">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满足招标文件要求且投标价格最低的投标报价为评标基准价，其价格分为满分。</w:t>
            </w:r>
          </w:p>
          <w:p w14:paraId="2F4396B7" w14:textId="77777777" w:rsidR="006A5060" w:rsidRDefault="00980D72">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其他投标人的价格</w:t>
            </w:r>
            <w:proofErr w:type="gramStart"/>
            <w:r>
              <w:rPr>
                <w:rFonts w:asciiTheme="minorEastAsia" w:eastAsiaTheme="minorEastAsia" w:hAnsiTheme="minorEastAsia" w:cs="宋体" w:hint="eastAsia"/>
                <w:szCs w:val="21"/>
              </w:rPr>
              <w:t>分统一</w:t>
            </w:r>
            <w:proofErr w:type="gramEnd"/>
            <w:r>
              <w:rPr>
                <w:rFonts w:asciiTheme="minorEastAsia" w:eastAsiaTheme="minorEastAsia" w:hAnsiTheme="minorEastAsia" w:cs="宋体" w:hint="eastAsia"/>
                <w:szCs w:val="21"/>
              </w:rPr>
              <w:t>按照下列公式计算：</w:t>
            </w:r>
          </w:p>
          <w:p w14:paraId="4EF9C658" w14:textId="77777777" w:rsidR="006A5060" w:rsidRDefault="00980D72">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投标报价得分=(评标基准价／投标报价)×30</w:t>
            </w:r>
          </w:p>
          <w:p w14:paraId="5F3AEBF8" w14:textId="77777777" w:rsidR="006A5060" w:rsidRDefault="00980D72">
            <w:pPr>
              <w:tabs>
                <w:tab w:val="left" w:pos="1080"/>
              </w:tabs>
              <w:adjustRightInd w:val="0"/>
              <w:snapToGrid w:val="0"/>
              <w:spacing w:line="360" w:lineRule="auto"/>
              <w:rPr>
                <w:rFonts w:ascii="宋体" w:hAnsi="宋体" w:cs="宋体"/>
                <w:szCs w:val="21"/>
              </w:rPr>
            </w:pPr>
            <w:r>
              <w:rPr>
                <w:rFonts w:asciiTheme="minorEastAsia" w:eastAsiaTheme="minorEastAsia" w:hAnsiTheme="minorEastAsia" w:cs="宋体" w:hint="eastAsia"/>
                <w:szCs w:val="21"/>
              </w:rPr>
              <w:t>注：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rsidR="006A5060" w14:paraId="15801013" w14:textId="77777777">
        <w:trPr>
          <w:trHeight w:val="2896"/>
        </w:trPr>
        <w:tc>
          <w:tcPr>
            <w:tcW w:w="992" w:type="dxa"/>
            <w:vMerge w:val="restart"/>
            <w:noWrap/>
            <w:vAlign w:val="center"/>
          </w:tcPr>
          <w:p w14:paraId="031096AE" w14:textId="77777777" w:rsidR="006A5060" w:rsidRDefault="00980D72">
            <w:pPr>
              <w:spacing w:line="360" w:lineRule="auto"/>
              <w:ind w:leftChars="50" w:left="105" w:rightChars="50" w:right="105"/>
              <w:jc w:val="center"/>
              <w:rPr>
                <w:rFonts w:ascii="宋体" w:hAnsi="宋体" w:cs="宋体"/>
                <w:szCs w:val="21"/>
              </w:rPr>
            </w:pPr>
            <w:r>
              <w:rPr>
                <w:rFonts w:ascii="宋体" w:hAnsi="宋体" w:cs="宋体" w:hint="eastAsia"/>
                <w:szCs w:val="21"/>
              </w:rPr>
              <w:t>三</w:t>
            </w:r>
          </w:p>
        </w:tc>
        <w:tc>
          <w:tcPr>
            <w:tcW w:w="1276" w:type="dxa"/>
            <w:vMerge w:val="restart"/>
            <w:noWrap/>
            <w:vAlign w:val="center"/>
          </w:tcPr>
          <w:p w14:paraId="2E714AAF" w14:textId="77777777" w:rsidR="006A5060" w:rsidRDefault="00980D72">
            <w:pPr>
              <w:spacing w:line="360" w:lineRule="auto"/>
              <w:ind w:leftChars="50" w:left="105" w:rightChars="50" w:right="105"/>
              <w:jc w:val="center"/>
              <w:rPr>
                <w:rFonts w:ascii="宋体" w:hAnsi="宋体"/>
                <w:szCs w:val="21"/>
              </w:rPr>
            </w:pPr>
            <w:r>
              <w:rPr>
                <w:rFonts w:ascii="宋体" w:hAnsi="宋体" w:hint="eastAsia"/>
                <w:szCs w:val="21"/>
              </w:rPr>
              <w:t>商务部分（30分）</w:t>
            </w:r>
          </w:p>
        </w:tc>
        <w:tc>
          <w:tcPr>
            <w:tcW w:w="1134" w:type="dxa"/>
            <w:noWrap/>
            <w:vAlign w:val="center"/>
          </w:tcPr>
          <w:p w14:paraId="4B4ADB44" w14:textId="77777777" w:rsidR="006A5060" w:rsidRDefault="00980D72">
            <w:pPr>
              <w:spacing w:line="360" w:lineRule="auto"/>
              <w:jc w:val="center"/>
              <w:rPr>
                <w:rFonts w:ascii="宋体" w:hAnsi="宋体" w:cs="宋体"/>
                <w:szCs w:val="21"/>
              </w:rPr>
            </w:pPr>
            <w:r>
              <w:rPr>
                <w:rFonts w:ascii="宋体" w:hAnsi="宋体" w:cs="宋体" w:hint="eastAsia"/>
                <w:szCs w:val="21"/>
              </w:rPr>
              <w:t>企业资质</w:t>
            </w:r>
          </w:p>
          <w:p w14:paraId="11CA9952" w14:textId="77777777" w:rsidR="006A5060" w:rsidRDefault="00980D72">
            <w:pPr>
              <w:pStyle w:val="afa"/>
              <w:spacing w:line="360" w:lineRule="auto"/>
              <w:ind w:firstLineChars="0" w:firstLine="0"/>
              <w:jc w:val="left"/>
              <w:rPr>
                <w:rFonts w:hAnsi="宋体" w:cs="宋体"/>
                <w:sz w:val="21"/>
                <w:szCs w:val="21"/>
              </w:rPr>
            </w:pPr>
            <w:r>
              <w:rPr>
                <w:rFonts w:hAnsi="宋体" w:cs="宋体" w:hint="eastAsia"/>
                <w:sz w:val="21"/>
                <w:szCs w:val="21"/>
              </w:rPr>
              <w:t>（0-6分）</w:t>
            </w:r>
          </w:p>
        </w:tc>
        <w:tc>
          <w:tcPr>
            <w:tcW w:w="4961" w:type="dxa"/>
            <w:noWrap/>
            <w:vAlign w:val="center"/>
          </w:tcPr>
          <w:p w14:paraId="24689B8F" w14:textId="77777777" w:rsidR="006A5060" w:rsidRDefault="00980D72">
            <w:pPr>
              <w:spacing w:line="360" w:lineRule="auto"/>
              <w:ind w:rightChars="50" w:right="105"/>
              <w:jc w:val="left"/>
              <w:rPr>
                <w:rFonts w:ascii="宋体" w:hAnsi="宋体" w:cs="宋体"/>
                <w:szCs w:val="21"/>
              </w:rPr>
            </w:pPr>
            <w:r>
              <w:rPr>
                <w:rFonts w:ascii="宋体" w:hAnsi="宋体" w:cs="宋体" w:hint="eastAsia"/>
                <w:szCs w:val="21"/>
              </w:rPr>
              <w:t>1、投标人或投标产品生产厂家具有高新企业认证得1分、CE认证得2分、</w:t>
            </w:r>
            <w:r>
              <w:rPr>
                <w:rFonts w:ascii="宋体" w:hAnsi="宋体" w:hint="eastAsia"/>
                <w:szCs w:val="21"/>
              </w:rPr>
              <w:t>ISO13485医疗器械质量管理体系认证证书得1分</w:t>
            </w:r>
            <w:r>
              <w:rPr>
                <w:rFonts w:ascii="宋体" w:hAnsi="宋体" w:cs="宋体" w:hint="eastAsia"/>
                <w:szCs w:val="21"/>
              </w:rPr>
              <w:t>。</w:t>
            </w:r>
          </w:p>
          <w:p w14:paraId="5C247C56" w14:textId="77777777" w:rsidR="006A5060" w:rsidRDefault="00980D72">
            <w:pPr>
              <w:spacing w:line="360" w:lineRule="auto"/>
              <w:ind w:rightChars="50" w:right="105"/>
              <w:jc w:val="left"/>
              <w:rPr>
                <w:rFonts w:ascii="宋体" w:hAnsi="宋体" w:cs="宋体"/>
                <w:szCs w:val="21"/>
              </w:rPr>
            </w:pPr>
            <w:r>
              <w:rPr>
                <w:rFonts w:ascii="宋体" w:hAnsi="宋体" w:cs="宋体" w:hint="eastAsia"/>
                <w:szCs w:val="21"/>
              </w:rPr>
              <w:t>2、投标人或投标产品生产厂家具有实用性新型专利证书的每项得1分，最高得2分。</w:t>
            </w:r>
          </w:p>
          <w:p w14:paraId="7EC2E2B4" w14:textId="77777777" w:rsidR="006A5060" w:rsidRDefault="00980D72">
            <w:pPr>
              <w:spacing w:line="360" w:lineRule="auto"/>
              <w:ind w:rightChars="50" w:right="105"/>
              <w:jc w:val="left"/>
              <w:rPr>
                <w:rFonts w:ascii="宋体" w:hAnsi="宋体" w:cs="宋体"/>
                <w:szCs w:val="21"/>
              </w:rPr>
            </w:pPr>
            <w:r>
              <w:rPr>
                <w:rFonts w:ascii="宋体" w:hAnsi="宋体" w:hint="eastAsia"/>
                <w:szCs w:val="21"/>
              </w:rPr>
              <w:t>不提供者不得分。</w:t>
            </w:r>
          </w:p>
        </w:tc>
      </w:tr>
      <w:tr w:rsidR="006A5060" w14:paraId="4E68440D" w14:textId="77777777">
        <w:trPr>
          <w:trHeight w:val="934"/>
        </w:trPr>
        <w:tc>
          <w:tcPr>
            <w:tcW w:w="992" w:type="dxa"/>
            <w:vMerge/>
            <w:noWrap/>
            <w:vAlign w:val="center"/>
          </w:tcPr>
          <w:p w14:paraId="6CF565F7" w14:textId="77777777" w:rsidR="006A5060" w:rsidRDefault="006A5060">
            <w:pPr>
              <w:spacing w:line="360" w:lineRule="auto"/>
              <w:ind w:leftChars="50" w:left="105" w:rightChars="50" w:right="105"/>
              <w:rPr>
                <w:rFonts w:ascii="宋体" w:hAnsi="宋体" w:cs="宋体"/>
                <w:szCs w:val="21"/>
              </w:rPr>
            </w:pPr>
          </w:p>
        </w:tc>
        <w:tc>
          <w:tcPr>
            <w:tcW w:w="1276" w:type="dxa"/>
            <w:vMerge/>
            <w:noWrap/>
            <w:vAlign w:val="center"/>
          </w:tcPr>
          <w:p w14:paraId="1D55B65C" w14:textId="77777777" w:rsidR="006A5060" w:rsidRDefault="006A5060">
            <w:pPr>
              <w:spacing w:line="360" w:lineRule="auto"/>
              <w:rPr>
                <w:rFonts w:ascii="宋体" w:hAnsi="宋体" w:cs="宋体"/>
                <w:szCs w:val="21"/>
              </w:rPr>
            </w:pPr>
          </w:p>
        </w:tc>
        <w:tc>
          <w:tcPr>
            <w:tcW w:w="1134" w:type="dxa"/>
            <w:noWrap/>
            <w:vAlign w:val="center"/>
          </w:tcPr>
          <w:p w14:paraId="7C41A42F" w14:textId="77777777" w:rsidR="006A5060" w:rsidRDefault="00980D72">
            <w:pPr>
              <w:spacing w:line="360" w:lineRule="auto"/>
              <w:jc w:val="center"/>
              <w:rPr>
                <w:rFonts w:ascii="宋体" w:hAnsi="宋体" w:cs="宋体"/>
                <w:kern w:val="0"/>
                <w:szCs w:val="21"/>
              </w:rPr>
            </w:pPr>
            <w:r>
              <w:rPr>
                <w:rFonts w:ascii="宋体" w:hAnsi="宋体" w:cs="宋体" w:hint="eastAsia"/>
                <w:kern w:val="0"/>
                <w:szCs w:val="21"/>
              </w:rPr>
              <w:t>企业业绩（0-9分）</w:t>
            </w:r>
          </w:p>
        </w:tc>
        <w:tc>
          <w:tcPr>
            <w:tcW w:w="4961" w:type="dxa"/>
            <w:noWrap/>
            <w:vAlign w:val="center"/>
          </w:tcPr>
          <w:p w14:paraId="7D44AB30" w14:textId="77777777" w:rsidR="006A5060" w:rsidRDefault="00980D72">
            <w:pPr>
              <w:spacing w:line="360" w:lineRule="auto"/>
              <w:jc w:val="left"/>
              <w:rPr>
                <w:rFonts w:ascii="宋体" w:hAnsi="宋体" w:cs="宋体"/>
                <w:szCs w:val="21"/>
              </w:rPr>
            </w:pPr>
            <w:r>
              <w:rPr>
                <w:rFonts w:ascii="宋体" w:hAnsi="宋体" w:cs="宋体" w:hint="eastAsia"/>
                <w:kern w:val="0"/>
                <w:szCs w:val="21"/>
              </w:rPr>
              <w:t>投标人提供包含有类似招标产品的相关业绩证明，2016年01月01日以来（以合同签订时间为准）每提供一份得3分，满分9分；须提供合同原件扫描件或彩色图片（合同设备信息清晰），不提供不得分。</w:t>
            </w:r>
          </w:p>
        </w:tc>
      </w:tr>
      <w:tr w:rsidR="006A5060" w14:paraId="482CABEF" w14:textId="77777777">
        <w:trPr>
          <w:trHeight w:val="934"/>
        </w:trPr>
        <w:tc>
          <w:tcPr>
            <w:tcW w:w="992" w:type="dxa"/>
            <w:vMerge/>
            <w:noWrap/>
            <w:vAlign w:val="center"/>
          </w:tcPr>
          <w:p w14:paraId="11078B0E" w14:textId="77777777" w:rsidR="006A5060" w:rsidRDefault="006A5060">
            <w:pPr>
              <w:spacing w:line="360" w:lineRule="auto"/>
              <w:ind w:leftChars="50" w:left="105" w:rightChars="50" w:right="105"/>
              <w:rPr>
                <w:rFonts w:ascii="宋体" w:hAnsi="宋体" w:cs="宋体"/>
                <w:szCs w:val="21"/>
              </w:rPr>
            </w:pPr>
          </w:p>
        </w:tc>
        <w:tc>
          <w:tcPr>
            <w:tcW w:w="1276" w:type="dxa"/>
            <w:vMerge/>
            <w:noWrap/>
            <w:vAlign w:val="center"/>
          </w:tcPr>
          <w:p w14:paraId="696E53E0" w14:textId="77777777" w:rsidR="006A5060" w:rsidRDefault="006A5060">
            <w:pPr>
              <w:spacing w:line="360" w:lineRule="auto"/>
              <w:rPr>
                <w:rFonts w:ascii="宋体" w:hAnsi="宋体" w:cs="宋体"/>
                <w:szCs w:val="21"/>
              </w:rPr>
            </w:pPr>
          </w:p>
        </w:tc>
        <w:tc>
          <w:tcPr>
            <w:tcW w:w="1134" w:type="dxa"/>
            <w:noWrap/>
            <w:vAlign w:val="center"/>
          </w:tcPr>
          <w:p w14:paraId="4894B6A1" w14:textId="77777777" w:rsidR="006A5060" w:rsidRDefault="00980D72">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售后服务（15分）</w:t>
            </w:r>
          </w:p>
        </w:tc>
        <w:tc>
          <w:tcPr>
            <w:tcW w:w="4961" w:type="dxa"/>
            <w:noWrap/>
            <w:vAlign w:val="center"/>
          </w:tcPr>
          <w:p w14:paraId="0C2F1ACE" w14:textId="77777777" w:rsidR="006A5060" w:rsidRDefault="00980D72">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1、投标人提供的售后服务及现场技术支持方案的完整、可行、响应处理机制合理，评委根据方案优劣进行对比，优者得5</w:t>
            </w:r>
            <w:r>
              <w:rPr>
                <w:rFonts w:asciiTheme="minorEastAsia" w:eastAsiaTheme="minorEastAsia" w:hAnsiTheme="minorEastAsia" w:cs="宋体"/>
                <w:szCs w:val="21"/>
              </w:rPr>
              <w:t>分，良者得</w:t>
            </w:r>
            <w:r>
              <w:rPr>
                <w:rFonts w:asciiTheme="minorEastAsia" w:eastAsiaTheme="minorEastAsia" w:hAnsiTheme="minorEastAsia" w:cs="宋体" w:hint="eastAsia"/>
                <w:szCs w:val="21"/>
              </w:rPr>
              <w:t>3</w:t>
            </w:r>
            <w:r>
              <w:rPr>
                <w:rFonts w:asciiTheme="minorEastAsia" w:eastAsiaTheme="minorEastAsia" w:hAnsiTheme="minorEastAsia" w:cs="宋体"/>
                <w:szCs w:val="21"/>
              </w:rPr>
              <w:t>分，一般者得1分</w:t>
            </w:r>
            <w:r>
              <w:rPr>
                <w:rFonts w:asciiTheme="minorEastAsia" w:eastAsiaTheme="minorEastAsia" w:hAnsiTheme="minorEastAsia" w:cs="宋体" w:hint="eastAsia"/>
                <w:szCs w:val="21"/>
              </w:rPr>
              <w:t>，不提供不得分。</w:t>
            </w:r>
          </w:p>
          <w:p w14:paraId="0623FBEC" w14:textId="77777777" w:rsidR="006A5060" w:rsidRDefault="00980D72">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2、投标人就如何做好后续服务保障工作提供一套优秀的服务方案，评委根据方案优劣进行对比，优者得5分，良者得3分，一般者得1分，不提供不得分。</w:t>
            </w:r>
          </w:p>
          <w:p w14:paraId="2D845138" w14:textId="77777777" w:rsidR="006A5060" w:rsidRDefault="00980D72">
            <w:pPr>
              <w:spacing w:line="360" w:lineRule="auto"/>
              <w:jc w:val="left"/>
              <w:rPr>
                <w:rFonts w:ascii="宋体" w:hAnsi="宋体" w:cs="宋体"/>
                <w:kern w:val="0"/>
                <w:szCs w:val="21"/>
              </w:rPr>
            </w:pPr>
            <w:r>
              <w:rPr>
                <w:rFonts w:asciiTheme="minorEastAsia" w:eastAsiaTheme="minorEastAsia" w:hAnsiTheme="minorEastAsia" w:cs="宋体" w:hint="eastAsia"/>
                <w:szCs w:val="21"/>
              </w:rPr>
              <w:t>3、投标人在项目实施完成后所承诺的责任、服务内</w:t>
            </w:r>
            <w:r>
              <w:rPr>
                <w:rFonts w:asciiTheme="minorEastAsia" w:eastAsiaTheme="minorEastAsia" w:hAnsiTheme="minorEastAsia" w:cs="宋体" w:hint="eastAsia"/>
                <w:szCs w:val="21"/>
              </w:rPr>
              <w:lastRenderedPageBreak/>
              <w:t>容是否合理完整，评委根据方案优劣进行对比，优者得5分，良者得3分，一般者得1分，不提供不得分。</w:t>
            </w:r>
          </w:p>
        </w:tc>
      </w:tr>
      <w:tr w:rsidR="006A5060" w14:paraId="7991293C" w14:textId="77777777">
        <w:trPr>
          <w:trHeight w:val="1971"/>
        </w:trPr>
        <w:tc>
          <w:tcPr>
            <w:tcW w:w="992" w:type="dxa"/>
            <w:vMerge w:val="restart"/>
            <w:noWrap/>
            <w:vAlign w:val="center"/>
          </w:tcPr>
          <w:p w14:paraId="74CCBA73" w14:textId="77777777" w:rsidR="006A5060" w:rsidRDefault="00980D72">
            <w:pPr>
              <w:spacing w:line="360" w:lineRule="auto"/>
              <w:ind w:leftChars="50" w:left="105" w:rightChars="50" w:right="105"/>
              <w:jc w:val="center"/>
              <w:rPr>
                <w:rFonts w:ascii="宋体" w:hAnsi="宋体" w:cs="宋体"/>
                <w:szCs w:val="21"/>
              </w:rPr>
            </w:pPr>
            <w:r>
              <w:rPr>
                <w:rFonts w:ascii="宋体" w:hAnsi="宋体" w:cs="宋体" w:hint="eastAsia"/>
                <w:szCs w:val="21"/>
              </w:rPr>
              <w:lastRenderedPageBreak/>
              <w:t>四</w:t>
            </w:r>
          </w:p>
        </w:tc>
        <w:tc>
          <w:tcPr>
            <w:tcW w:w="1276" w:type="dxa"/>
            <w:vMerge w:val="restart"/>
            <w:noWrap/>
            <w:vAlign w:val="center"/>
          </w:tcPr>
          <w:p w14:paraId="6D19CAAE" w14:textId="77777777" w:rsidR="006A5060" w:rsidRDefault="00980D72">
            <w:pPr>
              <w:spacing w:line="360" w:lineRule="auto"/>
              <w:ind w:leftChars="50" w:left="105" w:rightChars="50" w:right="105"/>
              <w:jc w:val="center"/>
              <w:rPr>
                <w:rFonts w:ascii="宋体" w:hAnsi="宋体" w:cs="宋体"/>
                <w:szCs w:val="21"/>
              </w:rPr>
            </w:pPr>
            <w:r>
              <w:rPr>
                <w:rFonts w:ascii="宋体" w:hAnsi="宋体" w:cs="宋体" w:hint="eastAsia"/>
                <w:szCs w:val="21"/>
              </w:rPr>
              <w:t>技术部分（40分）</w:t>
            </w:r>
          </w:p>
        </w:tc>
        <w:tc>
          <w:tcPr>
            <w:tcW w:w="1134" w:type="dxa"/>
            <w:noWrap/>
            <w:vAlign w:val="center"/>
          </w:tcPr>
          <w:p w14:paraId="11816DA0" w14:textId="77777777" w:rsidR="006A5060" w:rsidRDefault="00980D72">
            <w:pPr>
              <w:spacing w:line="360" w:lineRule="auto"/>
              <w:ind w:leftChars="50" w:left="105" w:rightChars="50" w:right="105"/>
              <w:jc w:val="center"/>
              <w:rPr>
                <w:rFonts w:ascii="宋体" w:hAnsi="宋体" w:cs="宋体"/>
                <w:kern w:val="0"/>
                <w:szCs w:val="21"/>
              </w:rPr>
            </w:pPr>
            <w:r>
              <w:rPr>
                <w:rFonts w:ascii="宋体" w:hAnsi="宋体" w:cs="宋体" w:hint="eastAsia"/>
                <w:kern w:val="0"/>
                <w:szCs w:val="21"/>
              </w:rPr>
              <w:t>投标产品的技术指标（0-20分）</w:t>
            </w:r>
          </w:p>
        </w:tc>
        <w:tc>
          <w:tcPr>
            <w:tcW w:w="4961" w:type="dxa"/>
            <w:noWrap/>
            <w:vAlign w:val="center"/>
          </w:tcPr>
          <w:p w14:paraId="2D5742B5" w14:textId="77777777" w:rsidR="006A5060" w:rsidRDefault="00980D72">
            <w:pPr>
              <w:spacing w:line="360" w:lineRule="auto"/>
              <w:rPr>
                <w:rFonts w:ascii="宋体" w:hAnsi="宋体" w:cs="宋体"/>
                <w:kern w:val="0"/>
                <w:szCs w:val="21"/>
              </w:rPr>
            </w:pPr>
            <w:r>
              <w:rPr>
                <w:rFonts w:ascii="宋体" w:hAnsi="宋体" w:cs="宋体" w:hint="eastAsia"/>
                <w:szCs w:val="21"/>
              </w:rPr>
              <w:t>技术指标基本满足招标文件技术要求的得基本20</w:t>
            </w:r>
            <w:r>
              <w:rPr>
                <w:rFonts w:ascii="宋体" w:hAnsi="宋体" w:cs="宋体" w:hint="eastAsia"/>
                <w:kern w:val="0"/>
                <w:szCs w:val="21"/>
              </w:rPr>
              <w:t>分；</w:t>
            </w:r>
          </w:p>
          <w:p w14:paraId="07A6DA59" w14:textId="77777777" w:rsidR="006A5060" w:rsidRDefault="00980D72">
            <w:pPr>
              <w:spacing w:line="360" w:lineRule="auto"/>
              <w:rPr>
                <w:rFonts w:ascii="宋体" w:hAnsi="宋体" w:cs="宋体"/>
                <w:kern w:val="0"/>
                <w:szCs w:val="21"/>
              </w:rPr>
            </w:pPr>
            <w:r>
              <w:rPr>
                <w:rFonts w:ascii="宋体" w:hAnsi="宋体" w:cs="宋体" w:hint="eastAsia"/>
                <w:kern w:val="0"/>
                <w:szCs w:val="21"/>
              </w:rPr>
              <w:t>对招标文件技术要求中一般技术指标的负偏离，在基本分20分的基础上，每项扣1分，扣完为止；重要技术指标的负偏离（带“▲”号的技术参数）在基本分20分的基础上，每项扣2分。</w:t>
            </w:r>
          </w:p>
          <w:p w14:paraId="27132B7A" w14:textId="77777777" w:rsidR="006A5060" w:rsidRDefault="00980D72">
            <w:pPr>
              <w:spacing w:line="360" w:lineRule="auto"/>
              <w:rPr>
                <w:rFonts w:ascii="宋体" w:hAnsi="宋体" w:cs="宋体"/>
                <w:kern w:val="0"/>
                <w:szCs w:val="21"/>
              </w:rPr>
            </w:pPr>
            <w:r>
              <w:rPr>
                <w:rFonts w:ascii="宋体" w:hAnsi="宋体" w:cs="宋体" w:hint="eastAsia"/>
                <w:kern w:val="0"/>
                <w:szCs w:val="21"/>
              </w:rPr>
              <w:t>满足带“▲”参数应附相关证明材料（或第三方国家级权威部门证明材料）证明，并在技术规格偏离表中注明页码。如投标人自己填写的参数响应性与提供的佐证材料参数不一致（例如：自填响应或正偏离，证明材料或第三方国家级权威部门证明材料显示负偏离或响应），应以证明材料或第三方国家级权威部门证明材料为准。</w:t>
            </w:r>
          </w:p>
          <w:p w14:paraId="2577A211" w14:textId="77777777" w:rsidR="006A5060" w:rsidRDefault="00980D72">
            <w:pPr>
              <w:spacing w:line="360" w:lineRule="auto"/>
              <w:rPr>
                <w:rFonts w:ascii="宋体" w:hAnsi="宋体" w:cs="宋体"/>
                <w:kern w:val="0"/>
                <w:szCs w:val="21"/>
              </w:rPr>
            </w:pPr>
            <w:r>
              <w:rPr>
                <w:rFonts w:ascii="宋体" w:hAnsi="宋体" w:cs="宋体" w:hint="eastAsia"/>
                <w:kern w:val="0"/>
                <w:szCs w:val="21"/>
              </w:rPr>
              <w:t>本项最高得分为20分，最低分为0分。</w:t>
            </w:r>
          </w:p>
        </w:tc>
      </w:tr>
      <w:tr w:rsidR="006A5060" w14:paraId="27B8558F" w14:textId="77777777">
        <w:trPr>
          <w:trHeight w:val="456"/>
        </w:trPr>
        <w:tc>
          <w:tcPr>
            <w:tcW w:w="992" w:type="dxa"/>
            <w:vMerge/>
            <w:noWrap/>
            <w:vAlign w:val="center"/>
          </w:tcPr>
          <w:p w14:paraId="50E7D270" w14:textId="77777777" w:rsidR="006A5060" w:rsidRDefault="006A5060">
            <w:pPr>
              <w:spacing w:line="360" w:lineRule="auto"/>
              <w:ind w:leftChars="50" w:left="105" w:rightChars="50" w:right="105"/>
              <w:rPr>
                <w:rFonts w:ascii="宋体" w:hAnsi="宋体" w:cs="宋体"/>
                <w:szCs w:val="21"/>
              </w:rPr>
            </w:pPr>
          </w:p>
        </w:tc>
        <w:tc>
          <w:tcPr>
            <w:tcW w:w="1276" w:type="dxa"/>
            <w:vMerge/>
            <w:noWrap/>
            <w:vAlign w:val="center"/>
          </w:tcPr>
          <w:p w14:paraId="68810567" w14:textId="77777777" w:rsidR="006A5060" w:rsidRDefault="006A5060">
            <w:pPr>
              <w:spacing w:line="360" w:lineRule="auto"/>
              <w:ind w:leftChars="50" w:left="105" w:rightChars="50" w:right="105"/>
              <w:rPr>
                <w:rFonts w:ascii="宋体" w:hAnsi="宋体" w:cs="宋体"/>
                <w:szCs w:val="21"/>
              </w:rPr>
            </w:pPr>
          </w:p>
        </w:tc>
        <w:tc>
          <w:tcPr>
            <w:tcW w:w="1134" w:type="dxa"/>
            <w:noWrap/>
            <w:vAlign w:val="center"/>
          </w:tcPr>
          <w:p w14:paraId="38B91DC8" w14:textId="77777777" w:rsidR="006A5060" w:rsidRDefault="00980D72">
            <w:pPr>
              <w:spacing w:line="360" w:lineRule="auto"/>
              <w:ind w:leftChars="50" w:left="105" w:rightChars="50" w:right="105"/>
              <w:jc w:val="center"/>
              <w:rPr>
                <w:szCs w:val="21"/>
              </w:rPr>
            </w:pPr>
            <w:r>
              <w:rPr>
                <w:rFonts w:hint="eastAsia"/>
                <w:szCs w:val="21"/>
              </w:rPr>
              <w:t>供货方案</w:t>
            </w:r>
            <w:r>
              <w:rPr>
                <w:rFonts w:asciiTheme="minorEastAsia" w:eastAsiaTheme="minorEastAsia" w:hAnsiTheme="minorEastAsia" w:cstheme="majorEastAsia" w:hint="eastAsia"/>
                <w:kern w:val="0"/>
                <w:szCs w:val="21"/>
              </w:rPr>
              <w:t>（0-6分）</w:t>
            </w:r>
          </w:p>
        </w:tc>
        <w:tc>
          <w:tcPr>
            <w:tcW w:w="4961" w:type="dxa"/>
            <w:noWrap/>
            <w:vAlign w:val="center"/>
          </w:tcPr>
          <w:p w14:paraId="30B84192" w14:textId="77777777" w:rsidR="006A5060" w:rsidRDefault="00980D72">
            <w:pPr>
              <w:spacing w:line="360" w:lineRule="auto"/>
              <w:rPr>
                <w:rFonts w:ascii="宋体" w:hAnsi="宋体"/>
                <w:szCs w:val="21"/>
              </w:rPr>
            </w:pPr>
            <w:r>
              <w:rPr>
                <w:rFonts w:asciiTheme="minorEastAsia" w:eastAsiaTheme="minorEastAsia" w:hAnsiTheme="minorEastAsia" w:cs="宋体" w:hint="eastAsia"/>
                <w:szCs w:val="21"/>
              </w:rPr>
              <w:t>根据投标人针对本项目的供货组织方案等是否合理、科学、可行、全面，评委根据方案优劣进行对比，优者得6</w:t>
            </w:r>
            <w:r>
              <w:rPr>
                <w:rFonts w:asciiTheme="minorEastAsia" w:eastAsiaTheme="minorEastAsia" w:hAnsiTheme="minorEastAsia" w:cs="宋体"/>
                <w:szCs w:val="21"/>
              </w:rPr>
              <w:t>分，良者得</w:t>
            </w:r>
            <w:r>
              <w:rPr>
                <w:rFonts w:asciiTheme="minorEastAsia" w:eastAsiaTheme="minorEastAsia" w:hAnsiTheme="minorEastAsia" w:cs="宋体" w:hint="eastAsia"/>
                <w:szCs w:val="21"/>
              </w:rPr>
              <w:t>3</w:t>
            </w:r>
            <w:r>
              <w:rPr>
                <w:rFonts w:asciiTheme="minorEastAsia" w:eastAsiaTheme="minorEastAsia" w:hAnsiTheme="minorEastAsia" w:cs="宋体"/>
                <w:szCs w:val="21"/>
              </w:rPr>
              <w:t>分，一般者得1分</w:t>
            </w:r>
            <w:r>
              <w:rPr>
                <w:rFonts w:asciiTheme="minorEastAsia" w:eastAsiaTheme="minorEastAsia" w:hAnsiTheme="minorEastAsia" w:cs="宋体" w:hint="eastAsia"/>
                <w:szCs w:val="21"/>
              </w:rPr>
              <w:t>，不提供不得分。</w:t>
            </w:r>
          </w:p>
        </w:tc>
      </w:tr>
      <w:tr w:rsidR="006A5060" w14:paraId="1B1A7235" w14:textId="77777777">
        <w:trPr>
          <w:trHeight w:val="456"/>
        </w:trPr>
        <w:tc>
          <w:tcPr>
            <w:tcW w:w="992" w:type="dxa"/>
            <w:vMerge/>
            <w:noWrap/>
            <w:vAlign w:val="center"/>
          </w:tcPr>
          <w:p w14:paraId="65B7086B" w14:textId="77777777" w:rsidR="006A5060" w:rsidRDefault="006A5060">
            <w:pPr>
              <w:spacing w:line="360" w:lineRule="auto"/>
              <w:ind w:leftChars="50" w:left="105" w:rightChars="50" w:right="105"/>
              <w:rPr>
                <w:rFonts w:ascii="宋体" w:hAnsi="宋体" w:cs="宋体"/>
                <w:szCs w:val="21"/>
              </w:rPr>
            </w:pPr>
          </w:p>
        </w:tc>
        <w:tc>
          <w:tcPr>
            <w:tcW w:w="1276" w:type="dxa"/>
            <w:vMerge/>
            <w:noWrap/>
            <w:vAlign w:val="center"/>
          </w:tcPr>
          <w:p w14:paraId="39CAD6ED" w14:textId="77777777" w:rsidR="006A5060" w:rsidRDefault="006A5060">
            <w:pPr>
              <w:spacing w:line="360" w:lineRule="auto"/>
              <w:ind w:leftChars="50" w:left="105" w:rightChars="50" w:right="105"/>
              <w:rPr>
                <w:rFonts w:ascii="宋体" w:hAnsi="宋体" w:cs="宋体"/>
                <w:szCs w:val="21"/>
              </w:rPr>
            </w:pPr>
          </w:p>
        </w:tc>
        <w:tc>
          <w:tcPr>
            <w:tcW w:w="1134" w:type="dxa"/>
            <w:noWrap/>
            <w:vAlign w:val="center"/>
          </w:tcPr>
          <w:p w14:paraId="35A404B6" w14:textId="77777777" w:rsidR="006A5060" w:rsidRDefault="00980D72">
            <w:pPr>
              <w:pStyle w:val="afa"/>
              <w:spacing w:line="360" w:lineRule="auto"/>
              <w:ind w:firstLineChars="0" w:firstLine="0"/>
              <w:jc w:val="center"/>
              <w:rPr>
                <w:rFonts w:asciiTheme="minorEastAsia" w:eastAsiaTheme="minorEastAsia" w:hAnsiTheme="minorEastAsia" w:cstheme="majorEastAsia"/>
                <w:sz w:val="21"/>
                <w:szCs w:val="21"/>
              </w:rPr>
            </w:pPr>
            <w:r>
              <w:rPr>
                <w:rFonts w:asciiTheme="minorEastAsia" w:eastAsiaTheme="minorEastAsia" w:hAnsiTheme="minorEastAsia" w:cstheme="majorEastAsia" w:hint="eastAsia"/>
                <w:sz w:val="21"/>
                <w:szCs w:val="21"/>
              </w:rPr>
              <w:t>产品质量保证措施（0-7分）</w:t>
            </w:r>
          </w:p>
        </w:tc>
        <w:tc>
          <w:tcPr>
            <w:tcW w:w="4961" w:type="dxa"/>
            <w:noWrap/>
            <w:vAlign w:val="center"/>
          </w:tcPr>
          <w:p w14:paraId="70557FF3" w14:textId="77777777" w:rsidR="006A5060" w:rsidRDefault="00980D72">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产品质量保证措施。评委根据措施和流程是否全面、合理、完善，评委根据方案优劣进行对比，优者得7</w:t>
            </w:r>
            <w:r>
              <w:rPr>
                <w:rFonts w:asciiTheme="minorEastAsia" w:eastAsiaTheme="minorEastAsia" w:hAnsiTheme="minorEastAsia" w:cs="宋体"/>
                <w:szCs w:val="21"/>
              </w:rPr>
              <w:t>分，良者得</w:t>
            </w:r>
            <w:r>
              <w:rPr>
                <w:rFonts w:asciiTheme="minorEastAsia" w:eastAsiaTheme="minorEastAsia" w:hAnsiTheme="minorEastAsia" w:cs="宋体" w:hint="eastAsia"/>
                <w:szCs w:val="21"/>
              </w:rPr>
              <w:t>4</w:t>
            </w:r>
            <w:r>
              <w:rPr>
                <w:rFonts w:asciiTheme="minorEastAsia" w:eastAsiaTheme="minorEastAsia" w:hAnsiTheme="minorEastAsia" w:cs="宋体"/>
                <w:szCs w:val="21"/>
              </w:rPr>
              <w:t>分，一般者得1分</w:t>
            </w:r>
            <w:r>
              <w:rPr>
                <w:rFonts w:asciiTheme="minorEastAsia" w:eastAsiaTheme="minorEastAsia" w:hAnsiTheme="minorEastAsia" w:cs="宋体" w:hint="eastAsia"/>
                <w:szCs w:val="21"/>
              </w:rPr>
              <w:t>，不提供不得分。</w:t>
            </w:r>
          </w:p>
        </w:tc>
      </w:tr>
      <w:tr w:rsidR="006A5060" w14:paraId="6EAAF94C" w14:textId="77777777">
        <w:trPr>
          <w:trHeight w:val="456"/>
        </w:trPr>
        <w:tc>
          <w:tcPr>
            <w:tcW w:w="992" w:type="dxa"/>
            <w:vMerge/>
            <w:noWrap/>
            <w:vAlign w:val="center"/>
          </w:tcPr>
          <w:p w14:paraId="609C2881" w14:textId="77777777" w:rsidR="006A5060" w:rsidRDefault="006A5060">
            <w:pPr>
              <w:spacing w:line="360" w:lineRule="auto"/>
              <w:ind w:leftChars="50" w:left="105" w:rightChars="50" w:right="105"/>
              <w:rPr>
                <w:rFonts w:ascii="宋体" w:hAnsi="宋体" w:cs="宋体"/>
                <w:szCs w:val="21"/>
              </w:rPr>
            </w:pPr>
          </w:p>
        </w:tc>
        <w:tc>
          <w:tcPr>
            <w:tcW w:w="1276" w:type="dxa"/>
            <w:vMerge/>
            <w:noWrap/>
            <w:vAlign w:val="center"/>
          </w:tcPr>
          <w:p w14:paraId="61CAC11E" w14:textId="77777777" w:rsidR="006A5060" w:rsidRDefault="006A5060">
            <w:pPr>
              <w:spacing w:line="360" w:lineRule="auto"/>
              <w:ind w:leftChars="50" w:left="105" w:rightChars="50" w:right="105"/>
              <w:rPr>
                <w:rFonts w:ascii="宋体" w:hAnsi="宋体" w:cs="宋体"/>
                <w:szCs w:val="21"/>
              </w:rPr>
            </w:pPr>
          </w:p>
        </w:tc>
        <w:tc>
          <w:tcPr>
            <w:tcW w:w="1134" w:type="dxa"/>
            <w:noWrap/>
            <w:vAlign w:val="center"/>
          </w:tcPr>
          <w:p w14:paraId="3A5F7716" w14:textId="77777777" w:rsidR="006A5060" w:rsidRDefault="00980D72">
            <w:pPr>
              <w:pStyle w:val="afa"/>
              <w:spacing w:line="360" w:lineRule="auto"/>
              <w:ind w:firstLineChars="0" w:firstLine="0"/>
              <w:jc w:val="center"/>
              <w:rPr>
                <w:sz w:val="21"/>
                <w:szCs w:val="21"/>
              </w:rPr>
            </w:pPr>
            <w:r>
              <w:rPr>
                <w:rFonts w:asciiTheme="minorEastAsia" w:eastAsiaTheme="minorEastAsia" w:hAnsiTheme="minorEastAsia" w:cstheme="majorEastAsia" w:hint="eastAsia"/>
                <w:sz w:val="21"/>
                <w:szCs w:val="21"/>
              </w:rPr>
              <w:t>投标文件的对所投产品描述情况（0-</w:t>
            </w:r>
            <w:r>
              <w:rPr>
                <w:rFonts w:asciiTheme="minorEastAsia" w:eastAsiaTheme="minorEastAsia" w:hAnsiTheme="minorEastAsia" w:cstheme="majorEastAsia" w:hint="eastAsia"/>
                <w:sz w:val="21"/>
                <w:szCs w:val="21"/>
              </w:rPr>
              <w:lastRenderedPageBreak/>
              <w:t>7分）</w:t>
            </w:r>
          </w:p>
        </w:tc>
        <w:tc>
          <w:tcPr>
            <w:tcW w:w="4961" w:type="dxa"/>
            <w:noWrap/>
            <w:vAlign w:val="center"/>
          </w:tcPr>
          <w:p w14:paraId="7B686300" w14:textId="77777777" w:rsidR="006A5060" w:rsidRDefault="00980D72">
            <w:pPr>
              <w:spacing w:line="360" w:lineRule="auto"/>
              <w:rPr>
                <w:rFonts w:ascii="宋体" w:hAnsi="宋体"/>
                <w:szCs w:val="21"/>
              </w:rPr>
            </w:pPr>
            <w:r>
              <w:rPr>
                <w:rFonts w:asciiTheme="minorEastAsia" w:eastAsiaTheme="minorEastAsia" w:hAnsiTheme="minorEastAsia" w:cs="宋体" w:hint="eastAsia"/>
                <w:szCs w:val="21"/>
              </w:rPr>
              <w:lastRenderedPageBreak/>
              <w:t>根据所投产品生产工艺技术水平以及所投产品的性能、</w:t>
            </w:r>
            <w:r>
              <w:rPr>
                <w:rFonts w:ascii="宋体" w:hAnsi="宋体" w:hint="eastAsia"/>
                <w:szCs w:val="21"/>
              </w:rPr>
              <w:t>精度、可靠性、稳定性等，</w:t>
            </w:r>
            <w:r>
              <w:rPr>
                <w:rFonts w:ascii="宋体" w:hAnsi="宋体"/>
                <w:szCs w:val="21"/>
              </w:rPr>
              <w:t>在投标文件中准确的描述所述产品的技术参数并附厂家证明文件（产品的彩页、说明书、检验报告）的</w:t>
            </w:r>
            <w:r>
              <w:rPr>
                <w:rFonts w:ascii="宋体" w:hAnsi="宋体" w:hint="eastAsia"/>
                <w:szCs w:val="21"/>
              </w:rPr>
              <w:t>原件扫描件或彩</w:t>
            </w:r>
            <w:r>
              <w:rPr>
                <w:rFonts w:ascii="宋体" w:hAnsi="宋体" w:hint="eastAsia"/>
                <w:szCs w:val="21"/>
              </w:rPr>
              <w:lastRenderedPageBreak/>
              <w:t>色图片，评委根据所附内容优劣进行对比，优者得7</w:t>
            </w:r>
            <w:r>
              <w:rPr>
                <w:rFonts w:ascii="宋体" w:hAnsi="宋体"/>
                <w:szCs w:val="21"/>
              </w:rPr>
              <w:t>分，良者得</w:t>
            </w:r>
            <w:r>
              <w:rPr>
                <w:rFonts w:asciiTheme="minorEastAsia" w:eastAsiaTheme="minorEastAsia" w:hAnsiTheme="minorEastAsia" w:cs="宋体" w:hint="eastAsia"/>
                <w:szCs w:val="21"/>
              </w:rPr>
              <w:t>4</w:t>
            </w:r>
            <w:r>
              <w:rPr>
                <w:rFonts w:asciiTheme="minorEastAsia" w:eastAsiaTheme="minorEastAsia" w:hAnsiTheme="minorEastAsia" w:cs="宋体"/>
                <w:szCs w:val="21"/>
              </w:rPr>
              <w:t>分，一般者得1分</w:t>
            </w:r>
            <w:r>
              <w:rPr>
                <w:rFonts w:asciiTheme="minorEastAsia" w:eastAsiaTheme="minorEastAsia" w:hAnsiTheme="minorEastAsia" w:cs="宋体" w:hint="eastAsia"/>
                <w:szCs w:val="21"/>
              </w:rPr>
              <w:t>，不提供不得分。</w:t>
            </w:r>
          </w:p>
        </w:tc>
      </w:tr>
    </w:tbl>
    <w:p w14:paraId="302AD404" w14:textId="77777777" w:rsidR="006A5060" w:rsidRDefault="00980D72">
      <w:pPr>
        <w:pStyle w:val="ae"/>
        <w:ind w:firstLine="442"/>
        <w:contextualSpacing/>
        <w:jc w:val="left"/>
        <w:rPr>
          <w:rFonts w:asciiTheme="minorEastAsia" w:eastAsiaTheme="minorEastAsia" w:hAnsiTheme="minorEastAsia" w:cs="宋体"/>
          <w:b/>
          <w:sz w:val="22"/>
          <w:lang w:val="zh-CN"/>
        </w:rPr>
      </w:pPr>
      <w:r>
        <w:rPr>
          <w:rFonts w:asciiTheme="minorEastAsia" w:eastAsiaTheme="minorEastAsia" w:hAnsiTheme="minorEastAsia" w:cs="宋体" w:hint="eastAsia"/>
          <w:b/>
          <w:sz w:val="22"/>
          <w:lang w:val="zh-CN"/>
        </w:rPr>
        <w:lastRenderedPageBreak/>
        <w:t>注：以上相关证明证件均以原件扫描件（或彩色图片）为准（不再提供原件，如扫描件无法辨认，不清晰者、缺项者一律按照0分计取）。</w:t>
      </w:r>
    </w:p>
    <w:p w14:paraId="76147D95" w14:textId="77777777" w:rsidR="006A5060" w:rsidRDefault="00980D72">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评委会将对通过初步评审且实质性响应招标文件的投标文件按照评分办法及评分标准进行评判和打分。分数汇总时，评委分数的算术平均值作为该投标人的最终得分。本办法计算过程中分值按四舍五入保留两位小数。评标委员会根据评分结果得分由高至低对有效投标人进行排序，推荐1-3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w:t>
      </w:r>
    </w:p>
    <w:p w14:paraId="0B22BF0F" w14:textId="77777777" w:rsidR="006A5060" w:rsidRDefault="00980D72">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如中标供应商放弃中标、因不可抗力不能履行合同或者被查实存在影响中标结果的违法行为等情形，不符合中标条件的，招标人可以按照评标委员会提出的中标候选人名单排序后续为中标供应商，也可以重新招标。</w:t>
      </w:r>
    </w:p>
    <w:p w14:paraId="4F0854BA" w14:textId="77777777" w:rsidR="006A5060" w:rsidRDefault="00980D72">
      <w:pPr>
        <w:widowControl w:val="0"/>
        <w:adjustRightInd w:val="0"/>
        <w:snapToGrid w:val="0"/>
        <w:spacing w:line="360" w:lineRule="auto"/>
        <w:jc w:val="center"/>
        <w:textAlignment w:val="auto"/>
        <w:rPr>
          <w:rStyle w:val="NormalCharacter"/>
          <w:rFonts w:asciiTheme="minorEastAsia" w:eastAsiaTheme="minorEastAsia" w:hAnsiTheme="minorEastAsia"/>
          <w:b/>
          <w:sz w:val="22"/>
          <w:szCs w:val="24"/>
          <w:lang w:val="zh-CN"/>
        </w:rPr>
      </w:pPr>
      <w:r>
        <w:rPr>
          <w:rStyle w:val="NormalCharacter"/>
          <w:rFonts w:asciiTheme="minorEastAsia" w:eastAsiaTheme="minorEastAsia" w:hAnsiTheme="minorEastAsia"/>
          <w:b/>
          <w:sz w:val="22"/>
          <w:szCs w:val="24"/>
          <w:lang w:val="zh-CN"/>
        </w:rPr>
        <w:t>其中：价格分计算（落实政府采购政策价格调整部分）</w:t>
      </w:r>
    </w:p>
    <w:tbl>
      <w:tblPr>
        <w:tblW w:w="8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14"/>
        <w:gridCol w:w="2794"/>
        <w:gridCol w:w="2526"/>
        <w:gridCol w:w="2806"/>
      </w:tblGrid>
      <w:tr w:rsidR="006A5060" w14:paraId="34DF5EEA" w14:textId="77777777">
        <w:trPr>
          <w:trHeight w:val="310"/>
          <w:jc w:val="center"/>
        </w:trPr>
        <w:tc>
          <w:tcPr>
            <w:tcW w:w="714" w:type="dxa"/>
            <w:tcBorders>
              <w:top w:val="single" w:sz="4" w:space="0" w:color="000000"/>
              <w:left w:val="single" w:sz="4" w:space="0" w:color="000000"/>
              <w:bottom w:val="single" w:sz="4" w:space="0" w:color="000000"/>
              <w:right w:val="single" w:sz="4" w:space="0" w:color="000000"/>
            </w:tcBorders>
            <w:vAlign w:val="center"/>
          </w:tcPr>
          <w:p w14:paraId="0DA738D8"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b/>
                <w:sz w:val="22"/>
                <w:szCs w:val="24"/>
              </w:rPr>
            </w:pPr>
            <w:r>
              <w:rPr>
                <w:rStyle w:val="NormalCharacter"/>
                <w:rFonts w:asciiTheme="minorEastAsia" w:eastAsiaTheme="minorEastAsia" w:hAnsiTheme="minorEastAsia"/>
                <w:b/>
                <w:sz w:val="22"/>
                <w:szCs w:val="24"/>
              </w:rPr>
              <w:t>序号</w:t>
            </w:r>
          </w:p>
        </w:tc>
        <w:tc>
          <w:tcPr>
            <w:tcW w:w="2794" w:type="dxa"/>
            <w:tcBorders>
              <w:top w:val="single" w:sz="4" w:space="0" w:color="000000"/>
              <w:left w:val="single" w:sz="4" w:space="0" w:color="000000"/>
              <w:bottom w:val="single" w:sz="4" w:space="0" w:color="000000"/>
              <w:right w:val="single" w:sz="4" w:space="0" w:color="000000"/>
            </w:tcBorders>
            <w:vAlign w:val="center"/>
          </w:tcPr>
          <w:p w14:paraId="633C5EB4"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b/>
                <w:sz w:val="22"/>
                <w:szCs w:val="24"/>
              </w:rPr>
            </w:pPr>
            <w:r>
              <w:rPr>
                <w:rStyle w:val="NormalCharacter"/>
                <w:rFonts w:asciiTheme="minorEastAsia" w:eastAsiaTheme="minorEastAsia" w:hAnsiTheme="minorEastAsia"/>
                <w:b/>
                <w:sz w:val="22"/>
                <w:szCs w:val="24"/>
              </w:rPr>
              <w:t>情形</w:t>
            </w:r>
          </w:p>
        </w:tc>
        <w:tc>
          <w:tcPr>
            <w:tcW w:w="2526" w:type="dxa"/>
            <w:tcBorders>
              <w:top w:val="single" w:sz="4" w:space="0" w:color="000000"/>
              <w:left w:val="single" w:sz="4" w:space="0" w:color="000000"/>
              <w:bottom w:val="single" w:sz="4" w:space="0" w:color="000000"/>
              <w:right w:val="single" w:sz="4" w:space="0" w:color="000000"/>
            </w:tcBorders>
            <w:vAlign w:val="center"/>
          </w:tcPr>
          <w:p w14:paraId="1E0A0DFD"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b/>
                <w:sz w:val="22"/>
                <w:szCs w:val="24"/>
              </w:rPr>
            </w:pPr>
            <w:r>
              <w:rPr>
                <w:rStyle w:val="NormalCharacter"/>
                <w:rFonts w:asciiTheme="minorEastAsia" w:eastAsiaTheme="minorEastAsia" w:hAnsiTheme="minorEastAsia"/>
                <w:b/>
                <w:sz w:val="22"/>
                <w:szCs w:val="24"/>
              </w:rPr>
              <w:t>价格扣除比例</w:t>
            </w:r>
          </w:p>
        </w:tc>
        <w:tc>
          <w:tcPr>
            <w:tcW w:w="2806" w:type="dxa"/>
            <w:tcBorders>
              <w:top w:val="single" w:sz="4" w:space="0" w:color="000000"/>
              <w:left w:val="single" w:sz="4" w:space="0" w:color="000000"/>
              <w:bottom w:val="single" w:sz="4" w:space="0" w:color="000000"/>
              <w:right w:val="single" w:sz="4" w:space="0" w:color="000000"/>
            </w:tcBorders>
            <w:vAlign w:val="center"/>
          </w:tcPr>
          <w:p w14:paraId="02C75A49"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b/>
                <w:sz w:val="22"/>
                <w:szCs w:val="24"/>
              </w:rPr>
            </w:pPr>
            <w:r>
              <w:rPr>
                <w:rStyle w:val="NormalCharacter"/>
                <w:rFonts w:asciiTheme="minorEastAsia" w:eastAsiaTheme="minorEastAsia" w:hAnsiTheme="minorEastAsia"/>
                <w:b/>
                <w:sz w:val="22"/>
                <w:szCs w:val="24"/>
              </w:rPr>
              <w:t>计算公式</w:t>
            </w:r>
          </w:p>
        </w:tc>
      </w:tr>
      <w:tr w:rsidR="006A5060" w14:paraId="2FD861D2" w14:textId="77777777">
        <w:trPr>
          <w:trHeight w:val="492"/>
          <w:jc w:val="center"/>
        </w:trPr>
        <w:tc>
          <w:tcPr>
            <w:tcW w:w="714" w:type="dxa"/>
            <w:tcBorders>
              <w:top w:val="single" w:sz="4" w:space="0" w:color="000000"/>
              <w:left w:val="single" w:sz="4" w:space="0" w:color="000000"/>
              <w:bottom w:val="single" w:sz="4" w:space="0" w:color="000000"/>
              <w:right w:val="single" w:sz="4" w:space="0" w:color="000000"/>
            </w:tcBorders>
            <w:vAlign w:val="center"/>
          </w:tcPr>
          <w:p w14:paraId="7848F9EB"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b/>
                <w:szCs w:val="24"/>
              </w:rPr>
            </w:pPr>
            <w:r>
              <w:rPr>
                <w:rStyle w:val="NormalCharacter"/>
                <w:rFonts w:asciiTheme="minorEastAsia" w:eastAsiaTheme="minorEastAsia" w:hAnsiTheme="minorEastAsia"/>
                <w:b/>
                <w:szCs w:val="24"/>
              </w:rPr>
              <w:t>1</w:t>
            </w:r>
          </w:p>
        </w:tc>
        <w:tc>
          <w:tcPr>
            <w:tcW w:w="2794" w:type="dxa"/>
            <w:tcBorders>
              <w:top w:val="single" w:sz="4" w:space="0" w:color="000000"/>
              <w:left w:val="single" w:sz="4" w:space="0" w:color="000000"/>
              <w:bottom w:val="single" w:sz="4" w:space="0" w:color="000000"/>
              <w:right w:val="single" w:sz="4" w:space="0" w:color="000000"/>
            </w:tcBorders>
            <w:vAlign w:val="center"/>
          </w:tcPr>
          <w:p w14:paraId="22A8A515"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4"/>
              </w:rPr>
            </w:pPr>
            <w:r>
              <w:rPr>
                <w:rStyle w:val="NormalCharacter"/>
                <w:rFonts w:asciiTheme="minorEastAsia" w:eastAsiaTheme="minorEastAsia" w:hAnsiTheme="minorEastAsia"/>
                <w:szCs w:val="24"/>
              </w:rPr>
              <w:t>非联合体投标人</w:t>
            </w:r>
          </w:p>
          <w:p w14:paraId="3AD1E215"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b/>
                <w:szCs w:val="24"/>
              </w:rPr>
            </w:pPr>
            <w:r>
              <w:rPr>
                <w:rStyle w:val="NormalCharacter"/>
                <w:rFonts w:asciiTheme="minorEastAsia" w:eastAsiaTheme="minorEastAsia" w:hAnsiTheme="minorEastAsia"/>
                <w:szCs w:val="24"/>
              </w:rPr>
              <w:t>（投标人须为中小企业）</w:t>
            </w:r>
          </w:p>
        </w:tc>
        <w:tc>
          <w:tcPr>
            <w:tcW w:w="2526" w:type="dxa"/>
            <w:tcBorders>
              <w:top w:val="single" w:sz="4" w:space="0" w:color="000000"/>
              <w:left w:val="single" w:sz="4" w:space="0" w:color="000000"/>
              <w:bottom w:val="single" w:sz="4" w:space="0" w:color="000000"/>
              <w:right w:val="single" w:sz="4" w:space="0" w:color="000000"/>
            </w:tcBorders>
            <w:vAlign w:val="center"/>
          </w:tcPr>
          <w:p w14:paraId="20DB1619"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b/>
                <w:szCs w:val="24"/>
              </w:rPr>
            </w:pPr>
            <w:r>
              <w:rPr>
                <w:rStyle w:val="NormalCharacter"/>
                <w:rFonts w:asciiTheme="minorEastAsia" w:eastAsiaTheme="minorEastAsia" w:hAnsiTheme="minorEastAsia"/>
                <w:szCs w:val="24"/>
              </w:rPr>
              <w:t>对小型和微型企业产品的价格扣除</w:t>
            </w:r>
            <w:r>
              <w:rPr>
                <w:rStyle w:val="NormalCharacter"/>
                <w:rFonts w:asciiTheme="minorEastAsia" w:eastAsiaTheme="minorEastAsia" w:hAnsiTheme="minorEastAsia"/>
                <w:szCs w:val="24"/>
                <w:u w:val="single"/>
              </w:rPr>
              <w:t>6</w:t>
            </w:r>
            <w:r>
              <w:rPr>
                <w:rStyle w:val="NormalCharacter"/>
                <w:rFonts w:asciiTheme="minorEastAsia" w:eastAsiaTheme="minorEastAsia" w:hAnsiTheme="minorEastAsia"/>
                <w:szCs w:val="24"/>
              </w:rPr>
              <w:t>%</w:t>
            </w:r>
          </w:p>
        </w:tc>
        <w:tc>
          <w:tcPr>
            <w:tcW w:w="2806" w:type="dxa"/>
            <w:vMerge w:val="restart"/>
            <w:tcBorders>
              <w:top w:val="single" w:sz="4" w:space="0" w:color="000000"/>
              <w:left w:val="single" w:sz="4" w:space="0" w:color="000000"/>
              <w:bottom w:val="single" w:sz="4" w:space="0" w:color="000000"/>
              <w:right w:val="single" w:sz="4" w:space="0" w:color="000000"/>
            </w:tcBorders>
            <w:vAlign w:val="center"/>
          </w:tcPr>
          <w:p w14:paraId="0FEB8817"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4"/>
              </w:rPr>
            </w:pPr>
            <w:r>
              <w:rPr>
                <w:rStyle w:val="NormalCharacter"/>
                <w:rFonts w:asciiTheme="minorEastAsia" w:eastAsiaTheme="minorEastAsia" w:hAnsiTheme="minorEastAsia"/>
                <w:szCs w:val="24"/>
              </w:rPr>
              <w:t>评标价格＝投标报价—小型和微型企业产品的价格×6%</w:t>
            </w:r>
          </w:p>
          <w:p w14:paraId="59D08703"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b/>
                <w:szCs w:val="24"/>
              </w:rPr>
            </w:pPr>
          </w:p>
        </w:tc>
      </w:tr>
      <w:tr w:rsidR="006A5060" w14:paraId="6CBE1306" w14:textId="77777777">
        <w:trPr>
          <w:trHeight w:val="777"/>
          <w:jc w:val="center"/>
        </w:trPr>
        <w:tc>
          <w:tcPr>
            <w:tcW w:w="714" w:type="dxa"/>
            <w:tcBorders>
              <w:top w:val="single" w:sz="4" w:space="0" w:color="000000"/>
              <w:left w:val="single" w:sz="4" w:space="0" w:color="000000"/>
              <w:bottom w:val="single" w:sz="4" w:space="0" w:color="000000"/>
              <w:right w:val="single" w:sz="4" w:space="0" w:color="000000"/>
            </w:tcBorders>
            <w:vAlign w:val="center"/>
          </w:tcPr>
          <w:p w14:paraId="1B2D8610"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b/>
                <w:szCs w:val="24"/>
              </w:rPr>
            </w:pPr>
            <w:r>
              <w:rPr>
                <w:rStyle w:val="NormalCharacter"/>
                <w:rFonts w:asciiTheme="minorEastAsia" w:eastAsiaTheme="minorEastAsia" w:hAnsiTheme="minorEastAsia"/>
                <w:b/>
                <w:szCs w:val="24"/>
              </w:rPr>
              <w:t>2</w:t>
            </w:r>
          </w:p>
        </w:tc>
        <w:tc>
          <w:tcPr>
            <w:tcW w:w="2794" w:type="dxa"/>
            <w:tcBorders>
              <w:top w:val="single" w:sz="4" w:space="0" w:color="000000"/>
              <w:left w:val="single" w:sz="4" w:space="0" w:color="000000"/>
              <w:bottom w:val="single" w:sz="4" w:space="0" w:color="000000"/>
              <w:right w:val="single" w:sz="4" w:space="0" w:color="000000"/>
            </w:tcBorders>
            <w:vAlign w:val="center"/>
          </w:tcPr>
          <w:p w14:paraId="3C7CE64F"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b/>
                <w:szCs w:val="24"/>
              </w:rPr>
            </w:pPr>
            <w:r>
              <w:rPr>
                <w:rStyle w:val="NormalCharacter"/>
                <w:rFonts w:asciiTheme="minorEastAsia" w:eastAsiaTheme="minorEastAsia" w:hAnsiTheme="minorEastAsia"/>
                <w:szCs w:val="24"/>
              </w:rPr>
              <w:t>联合体各方均为小型、微型企业</w:t>
            </w:r>
          </w:p>
        </w:tc>
        <w:tc>
          <w:tcPr>
            <w:tcW w:w="2526" w:type="dxa"/>
            <w:tcBorders>
              <w:top w:val="single" w:sz="4" w:space="0" w:color="000000"/>
              <w:left w:val="single" w:sz="4" w:space="0" w:color="000000"/>
              <w:bottom w:val="single" w:sz="4" w:space="0" w:color="000000"/>
              <w:right w:val="single" w:sz="4" w:space="0" w:color="000000"/>
            </w:tcBorders>
            <w:vAlign w:val="center"/>
          </w:tcPr>
          <w:p w14:paraId="1E9C3E04"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4"/>
              </w:rPr>
            </w:pPr>
            <w:r>
              <w:rPr>
                <w:rStyle w:val="NormalCharacter"/>
                <w:rFonts w:asciiTheme="minorEastAsia" w:eastAsiaTheme="minorEastAsia" w:hAnsiTheme="minorEastAsia"/>
                <w:szCs w:val="24"/>
              </w:rPr>
              <w:t>对小型和微型企业产品的价格扣除</w:t>
            </w:r>
            <w:r>
              <w:rPr>
                <w:rStyle w:val="NormalCharacter"/>
                <w:rFonts w:asciiTheme="minorEastAsia" w:eastAsiaTheme="minorEastAsia" w:hAnsiTheme="minorEastAsia"/>
                <w:szCs w:val="24"/>
                <w:u w:val="single"/>
              </w:rPr>
              <w:t>6</w:t>
            </w:r>
            <w:r>
              <w:rPr>
                <w:rStyle w:val="NormalCharacter"/>
                <w:rFonts w:asciiTheme="minorEastAsia" w:eastAsiaTheme="minorEastAsia" w:hAnsiTheme="minorEastAsia"/>
                <w:szCs w:val="24"/>
              </w:rPr>
              <w:t>%</w:t>
            </w:r>
          </w:p>
          <w:p w14:paraId="6B03E6B5"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b/>
                <w:szCs w:val="24"/>
              </w:rPr>
            </w:pPr>
            <w:r>
              <w:rPr>
                <w:rStyle w:val="NormalCharacter"/>
                <w:rFonts w:asciiTheme="minorEastAsia" w:eastAsiaTheme="minorEastAsia" w:hAnsiTheme="minorEastAsia"/>
                <w:szCs w:val="24"/>
              </w:rPr>
              <w:t>（不再享受序号3的价格折扣）</w:t>
            </w:r>
          </w:p>
        </w:tc>
        <w:tc>
          <w:tcPr>
            <w:tcW w:w="2806" w:type="dxa"/>
            <w:vMerge/>
            <w:tcBorders>
              <w:top w:val="single" w:sz="4" w:space="0" w:color="000000"/>
              <w:left w:val="single" w:sz="4" w:space="0" w:color="000000"/>
              <w:bottom w:val="single" w:sz="4" w:space="0" w:color="000000"/>
              <w:right w:val="single" w:sz="4" w:space="0" w:color="000000"/>
            </w:tcBorders>
          </w:tcPr>
          <w:p w14:paraId="0FB6A3FE"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4"/>
              </w:rPr>
            </w:pPr>
          </w:p>
        </w:tc>
      </w:tr>
      <w:tr w:rsidR="006A5060" w14:paraId="168A600F" w14:textId="77777777">
        <w:trPr>
          <w:trHeight w:val="686"/>
          <w:jc w:val="center"/>
        </w:trPr>
        <w:tc>
          <w:tcPr>
            <w:tcW w:w="714" w:type="dxa"/>
            <w:tcBorders>
              <w:top w:val="single" w:sz="4" w:space="0" w:color="000000"/>
              <w:left w:val="single" w:sz="4" w:space="0" w:color="000000"/>
              <w:bottom w:val="single" w:sz="4" w:space="0" w:color="000000"/>
              <w:right w:val="single" w:sz="4" w:space="0" w:color="000000"/>
            </w:tcBorders>
            <w:vAlign w:val="center"/>
          </w:tcPr>
          <w:p w14:paraId="52ECBF85"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b/>
                <w:szCs w:val="24"/>
              </w:rPr>
            </w:pPr>
            <w:r>
              <w:rPr>
                <w:rStyle w:val="NormalCharacter"/>
                <w:rFonts w:asciiTheme="minorEastAsia" w:eastAsiaTheme="minorEastAsia" w:hAnsiTheme="minorEastAsia"/>
                <w:b/>
                <w:szCs w:val="24"/>
              </w:rPr>
              <w:t>3</w:t>
            </w:r>
          </w:p>
        </w:tc>
        <w:tc>
          <w:tcPr>
            <w:tcW w:w="2794" w:type="dxa"/>
            <w:tcBorders>
              <w:top w:val="single" w:sz="4" w:space="0" w:color="000000"/>
              <w:left w:val="single" w:sz="4" w:space="0" w:color="000000"/>
              <w:bottom w:val="single" w:sz="4" w:space="0" w:color="000000"/>
              <w:right w:val="single" w:sz="4" w:space="0" w:color="000000"/>
            </w:tcBorders>
            <w:vAlign w:val="center"/>
          </w:tcPr>
          <w:p w14:paraId="5F7C3259"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b/>
                <w:szCs w:val="24"/>
              </w:rPr>
            </w:pPr>
            <w:r>
              <w:rPr>
                <w:rStyle w:val="NormalCharacter"/>
                <w:rFonts w:asciiTheme="minorEastAsia" w:eastAsiaTheme="minorEastAsia" w:hAnsiTheme="minorEastAsia"/>
                <w:szCs w:val="24"/>
              </w:rPr>
              <w:t>联合体一方为小型、微型企业且小型、微型企业协议合同金额占联合体协议合同总金额30%以上的</w:t>
            </w:r>
          </w:p>
        </w:tc>
        <w:tc>
          <w:tcPr>
            <w:tcW w:w="2526" w:type="dxa"/>
            <w:tcBorders>
              <w:top w:val="single" w:sz="4" w:space="0" w:color="000000"/>
              <w:left w:val="single" w:sz="4" w:space="0" w:color="000000"/>
              <w:bottom w:val="single" w:sz="4" w:space="0" w:color="000000"/>
              <w:right w:val="single" w:sz="4" w:space="0" w:color="000000"/>
            </w:tcBorders>
            <w:vAlign w:val="center"/>
          </w:tcPr>
          <w:p w14:paraId="3AA462CA"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4"/>
              </w:rPr>
            </w:pPr>
            <w:r>
              <w:rPr>
                <w:rStyle w:val="NormalCharacter"/>
                <w:rFonts w:asciiTheme="minorEastAsia" w:eastAsiaTheme="minorEastAsia" w:hAnsiTheme="minorEastAsia"/>
                <w:szCs w:val="24"/>
              </w:rPr>
              <w:t>对联</w:t>
            </w:r>
            <w:proofErr w:type="gramStart"/>
            <w:r>
              <w:rPr>
                <w:rStyle w:val="NormalCharacter"/>
                <w:rFonts w:asciiTheme="minorEastAsia" w:eastAsiaTheme="minorEastAsia" w:hAnsiTheme="minorEastAsia"/>
                <w:szCs w:val="24"/>
              </w:rPr>
              <w:t>合体总</w:t>
            </w:r>
            <w:proofErr w:type="gramEnd"/>
            <w:r>
              <w:rPr>
                <w:rStyle w:val="NormalCharacter"/>
                <w:rFonts w:asciiTheme="minorEastAsia" w:eastAsiaTheme="minorEastAsia" w:hAnsiTheme="minorEastAsia"/>
                <w:szCs w:val="24"/>
              </w:rPr>
              <w:t>金额扣除</w:t>
            </w:r>
          </w:p>
          <w:p w14:paraId="4F6EACC8"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b/>
                <w:szCs w:val="24"/>
              </w:rPr>
            </w:pPr>
            <w:r>
              <w:rPr>
                <w:rStyle w:val="NormalCharacter"/>
                <w:rFonts w:asciiTheme="minorEastAsia" w:eastAsiaTheme="minorEastAsia" w:hAnsiTheme="minorEastAsia"/>
                <w:szCs w:val="24"/>
                <w:u w:val="single"/>
              </w:rPr>
              <w:t xml:space="preserve"> 2 </w:t>
            </w:r>
            <w:r>
              <w:rPr>
                <w:rStyle w:val="NormalCharacter"/>
                <w:rFonts w:asciiTheme="minorEastAsia" w:eastAsiaTheme="minorEastAsia" w:hAnsiTheme="minorEastAsia"/>
                <w:szCs w:val="24"/>
              </w:rPr>
              <w:t>%</w:t>
            </w:r>
          </w:p>
        </w:tc>
        <w:tc>
          <w:tcPr>
            <w:tcW w:w="2806" w:type="dxa"/>
            <w:tcBorders>
              <w:top w:val="single" w:sz="4" w:space="0" w:color="000000"/>
              <w:left w:val="single" w:sz="4" w:space="0" w:color="000000"/>
              <w:bottom w:val="single" w:sz="4" w:space="0" w:color="000000"/>
              <w:right w:val="single" w:sz="4" w:space="0" w:color="000000"/>
            </w:tcBorders>
            <w:vAlign w:val="center"/>
          </w:tcPr>
          <w:p w14:paraId="63E766D8"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4"/>
                <w:u w:val="single"/>
              </w:rPr>
            </w:pPr>
            <w:r>
              <w:rPr>
                <w:rStyle w:val="NormalCharacter"/>
                <w:rFonts w:asciiTheme="minorEastAsia" w:eastAsiaTheme="minorEastAsia" w:hAnsiTheme="minorEastAsia"/>
                <w:szCs w:val="24"/>
              </w:rPr>
              <w:t>评标价格＝投标报价×(1-</w:t>
            </w:r>
            <w:r>
              <w:rPr>
                <w:rStyle w:val="NormalCharacter"/>
                <w:rFonts w:asciiTheme="minorEastAsia" w:eastAsiaTheme="minorEastAsia" w:hAnsiTheme="minorEastAsia"/>
                <w:szCs w:val="24"/>
                <w:u w:val="single"/>
              </w:rPr>
              <w:t>2%)</w:t>
            </w:r>
          </w:p>
          <w:p w14:paraId="3F6165C7"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b/>
                <w:szCs w:val="24"/>
              </w:rPr>
            </w:pPr>
          </w:p>
        </w:tc>
      </w:tr>
      <w:tr w:rsidR="006A5060" w14:paraId="05D50698" w14:textId="77777777">
        <w:trPr>
          <w:trHeight w:val="516"/>
          <w:jc w:val="center"/>
        </w:trPr>
        <w:tc>
          <w:tcPr>
            <w:tcW w:w="714" w:type="dxa"/>
            <w:tcBorders>
              <w:top w:val="single" w:sz="4" w:space="0" w:color="000000"/>
              <w:left w:val="single" w:sz="4" w:space="0" w:color="000000"/>
              <w:bottom w:val="single" w:sz="4" w:space="0" w:color="000000"/>
              <w:right w:val="single" w:sz="4" w:space="0" w:color="000000"/>
            </w:tcBorders>
            <w:vAlign w:val="center"/>
          </w:tcPr>
          <w:p w14:paraId="5593CDFB"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b/>
                <w:szCs w:val="24"/>
              </w:rPr>
            </w:pPr>
            <w:r>
              <w:rPr>
                <w:rStyle w:val="NormalCharacter"/>
                <w:rFonts w:asciiTheme="minorEastAsia" w:eastAsiaTheme="minorEastAsia" w:hAnsiTheme="minorEastAsia"/>
                <w:b/>
                <w:szCs w:val="24"/>
              </w:rPr>
              <w:t>4</w:t>
            </w:r>
          </w:p>
        </w:tc>
        <w:tc>
          <w:tcPr>
            <w:tcW w:w="2794" w:type="dxa"/>
            <w:tcBorders>
              <w:top w:val="single" w:sz="4" w:space="0" w:color="000000"/>
              <w:left w:val="single" w:sz="4" w:space="0" w:color="000000"/>
              <w:bottom w:val="single" w:sz="4" w:space="0" w:color="000000"/>
              <w:right w:val="single" w:sz="4" w:space="0" w:color="000000"/>
            </w:tcBorders>
            <w:vAlign w:val="center"/>
          </w:tcPr>
          <w:p w14:paraId="2251E84F"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4"/>
              </w:rPr>
            </w:pPr>
            <w:r>
              <w:rPr>
                <w:rStyle w:val="NormalCharacter"/>
                <w:rFonts w:asciiTheme="minorEastAsia" w:eastAsiaTheme="minorEastAsia" w:hAnsiTheme="minorEastAsia"/>
                <w:szCs w:val="24"/>
              </w:rPr>
              <w:t>监狱企业</w:t>
            </w:r>
          </w:p>
        </w:tc>
        <w:tc>
          <w:tcPr>
            <w:tcW w:w="2526" w:type="dxa"/>
            <w:tcBorders>
              <w:top w:val="single" w:sz="4" w:space="0" w:color="000000"/>
              <w:left w:val="single" w:sz="4" w:space="0" w:color="000000"/>
              <w:bottom w:val="single" w:sz="4" w:space="0" w:color="000000"/>
              <w:right w:val="single" w:sz="4" w:space="0" w:color="000000"/>
            </w:tcBorders>
            <w:vAlign w:val="center"/>
          </w:tcPr>
          <w:p w14:paraId="3B49D52C"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4"/>
              </w:rPr>
            </w:pPr>
            <w:r>
              <w:rPr>
                <w:rStyle w:val="NormalCharacter"/>
                <w:rFonts w:asciiTheme="minorEastAsia" w:eastAsiaTheme="minorEastAsia" w:hAnsiTheme="minorEastAsia"/>
                <w:szCs w:val="24"/>
              </w:rPr>
              <w:t>视同小型、微型企业</w:t>
            </w:r>
          </w:p>
          <w:p w14:paraId="1A83D4D9"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4"/>
              </w:rPr>
            </w:pPr>
            <w:r>
              <w:rPr>
                <w:rStyle w:val="NormalCharacter"/>
                <w:rFonts w:asciiTheme="minorEastAsia" w:eastAsiaTheme="minorEastAsia" w:hAnsiTheme="minorEastAsia"/>
                <w:szCs w:val="24"/>
              </w:rPr>
              <w:t>对监狱企业产品价格扣除</w:t>
            </w:r>
            <w:r>
              <w:rPr>
                <w:rStyle w:val="NormalCharacter"/>
                <w:rFonts w:asciiTheme="minorEastAsia" w:eastAsiaTheme="minorEastAsia" w:hAnsiTheme="minorEastAsia"/>
                <w:szCs w:val="24"/>
                <w:u w:val="single"/>
              </w:rPr>
              <w:t>6</w:t>
            </w:r>
            <w:r>
              <w:rPr>
                <w:rStyle w:val="NormalCharacter"/>
                <w:rFonts w:asciiTheme="minorEastAsia" w:eastAsiaTheme="minorEastAsia" w:hAnsiTheme="minorEastAsia"/>
                <w:szCs w:val="24"/>
              </w:rPr>
              <w:t>%</w:t>
            </w:r>
          </w:p>
        </w:tc>
        <w:tc>
          <w:tcPr>
            <w:tcW w:w="2806" w:type="dxa"/>
            <w:tcBorders>
              <w:top w:val="single" w:sz="4" w:space="0" w:color="000000"/>
              <w:left w:val="single" w:sz="4" w:space="0" w:color="000000"/>
              <w:bottom w:val="single" w:sz="4" w:space="0" w:color="000000"/>
              <w:right w:val="single" w:sz="4" w:space="0" w:color="000000"/>
            </w:tcBorders>
            <w:vAlign w:val="center"/>
          </w:tcPr>
          <w:p w14:paraId="4E8956D5"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4"/>
              </w:rPr>
            </w:pPr>
            <w:r>
              <w:rPr>
                <w:rStyle w:val="NormalCharacter"/>
                <w:rFonts w:asciiTheme="minorEastAsia" w:eastAsiaTheme="minorEastAsia" w:hAnsiTheme="minorEastAsia"/>
                <w:szCs w:val="24"/>
              </w:rPr>
              <w:t>评标价格＝投标报价—监狱企业产品的价格×6%</w:t>
            </w:r>
          </w:p>
        </w:tc>
      </w:tr>
      <w:tr w:rsidR="006A5060" w14:paraId="3EFB9FAA" w14:textId="77777777">
        <w:trPr>
          <w:trHeight w:val="516"/>
          <w:jc w:val="center"/>
        </w:trPr>
        <w:tc>
          <w:tcPr>
            <w:tcW w:w="714" w:type="dxa"/>
            <w:tcBorders>
              <w:top w:val="single" w:sz="4" w:space="0" w:color="000000"/>
              <w:left w:val="single" w:sz="4" w:space="0" w:color="000000"/>
              <w:bottom w:val="single" w:sz="4" w:space="0" w:color="000000"/>
              <w:right w:val="single" w:sz="4" w:space="0" w:color="000000"/>
            </w:tcBorders>
            <w:vAlign w:val="center"/>
          </w:tcPr>
          <w:p w14:paraId="586AA732"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b/>
                <w:szCs w:val="24"/>
              </w:rPr>
            </w:pPr>
            <w:r>
              <w:rPr>
                <w:rStyle w:val="NormalCharacter"/>
                <w:rFonts w:asciiTheme="minorEastAsia" w:eastAsiaTheme="minorEastAsia" w:hAnsiTheme="minorEastAsia"/>
                <w:b/>
                <w:szCs w:val="24"/>
              </w:rPr>
              <w:t>5</w:t>
            </w:r>
          </w:p>
        </w:tc>
        <w:tc>
          <w:tcPr>
            <w:tcW w:w="2794" w:type="dxa"/>
            <w:tcBorders>
              <w:top w:val="single" w:sz="4" w:space="0" w:color="000000"/>
              <w:left w:val="single" w:sz="4" w:space="0" w:color="000000"/>
              <w:bottom w:val="single" w:sz="4" w:space="0" w:color="000000"/>
              <w:right w:val="single" w:sz="4" w:space="0" w:color="000000"/>
            </w:tcBorders>
            <w:vAlign w:val="center"/>
          </w:tcPr>
          <w:p w14:paraId="0E9D08ED"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4"/>
              </w:rPr>
            </w:pPr>
            <w:r>
              <w:rPr>
                <w:rStyle w:val="NormalCharacter"/>
                <w:rFonts w:asciiTheme="minorEastAsia" w:eastAsiaTheme="minorEastAsia" w:hAnsiTheme="minorEastAsia"/>
                <w:szCs w:val="24"/>
              </w:rPr>
              <w:t>残疾人福利性单位</w:t>
            </w:r>
          </w:p>
        </w:tc>
        <w:tc>
          <w:tcPr>
            <w:tcW w:w="2526" w:type="dxa"/>
            <w:tcBorders>
              <w:top w:val="single" w:sz="4" w:space="0" w:color="000000"/>
              <w:left w:val="single" w:sz="4" w:space="0" w:color="000000"/>
              <w:bottom w:val="single" w:sz="4" w:space="0" w:color="000000"/>
              <w:right w:val="single" w:sz="4" w:space="0" w:color="000000"/>
            </w:tcBorders>
            <w:vAlign w:val="center"/>
          </w:tcPr>
          <w:p w14:paraId="396C24D2"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4"/>
              </w:rPr>
            </w:pPr>
            <w:r>
              <w:rPr>
                <w:rStyle w:val="NormalCharacter"/>
                <w:rFonts w:asciiTheme="minorEastAsia" w:eastAsiaTheme="minorEastAsia" w:hAnsiTheme="minorEastAsia"/>
                <w:szCs w:val="24"/>
              </w:rPr>
              <w:t>视同小型、微型企业</w:t>
            </w:r>
          </w:p>
          <w:p w14:paraId="04CD5306"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4"/>
              </w:rPr>
            </w:pPr>
            <w:r>
              <w:rPr>
                <w:rStyle w:val="NormalCharacter"/>
                <w:rFonts w:asciiTheme="minorEastAsia" w:eastAsiaTheme="minorEastAsia" w:hAnsiTheme="minorEastAsia"/>
                <w:szCs w:val="24"/>
              </w:rPr>
              <w:t>对残疾人福利性单位产品</w:t>
            </w:r>
            <w:r>
              <w:rPr>
                <w:rStyle w:val="NormalCharacter"/>
                <w:rFonts w:asciiTheme="minorEastAsia" w:eastAsiaTheme="minorEastAsia" w:hAnsiTheme="minorEastAsia"/>
                <w:szCs w:val="24"/>
              </w:rPr>
              <w:lastRenderedPageBreak/>
              <w:t>价格扣除</w:t>
            </w:r>
            <w:r>
              <w:rPr>
                <w:rStyle w:val="NormalCharacter"/>
                <w:rFonts w:asciiTheme="minorEastAsia" w:eastAsiaTheme="minorEastAsia" w:hAnsiTheme="minorEastAsia"/>
                <w:szCs w:val="24"/>
                <w:u w:val="single"/>
              </w:rPr>
              <w:t>6</w:t>
            </w:r>
            <w:r>
              <w:rPr>
                <w:rStyle w:val="NormalCharacter"/>
                <w:rFonts w:asciiTheme="minorEastAsia" w:eastAsiaTheme="minorEastAsia" w:hAnsiTheme="minorEastAsia"/>
                <w:szCs w:val="24"/>
              </w:rPr>
              <w:t>%</w:t>
            </w:r>
          </w:p>
        </w:tc>
        <w:tc>
          <w:tcPr>
            <w:tcW w:w="2806" w:type="dxa"/>
            <w:tcBorders>
              <w:top w:val="single" w:sz="4" w:space="0" w:color="000000"/>
              <w:left w:val="single" w:sz="4" w:space="0" w:color="000000"/>
              <w:bottom w:val="single" w:sz="4" w:space="0" w:color="000000"/>
              <w:right w:val="single" w:sz="4" w:space="0" w:color="000000"/>
            </w:tcBorders>
            <w:vAlign w:val="center"/>
          </w:tcPr>
          <w:p w14:paraId="53F6D2A3"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4"/>
              </w:rPr>
            </w:pPr>
            <w:r>
              <w:rPr>
                <w:rStyle w:val="NormalCharacter"/>
                <w:rFonts w:asciiTheme="minorEastAsia" w:eastAsiaTheme="minorEastAsia" w:hAnsiTheme="minorEastAsia"/>
                <w:szCs w:val="24"/>
              </w:rPr>
              <w:lastRenderedPageBreak/>
              <w:t>评标价格＝投标报价—残疾人福利性单位产品的价格×6%</w:t>
            </w:r>
          </w:p>
        </w:tc>
      </w:tr>
      <w:tr w:rsidR="006A5060" w14:paraId="363094BA" w14:textId="77777777">
        <w:trPr>
          <w:trHeight w:val="1797"/>
          <w:jc w:val="center"/>
        </w:trPr>
        <w:tc>
          <w:tcPr>
            <w:tcW w:w="8840" w:type="dxa"/>
            <w:gridSpan w:val="4"/>
            <w:tcBorders>
              <w:top w:val="single" w:sz="4" w:space="0" w:color="000000"/>
              <w:left w:val="single" w:sz="4" w:space="0" w:color="000000"/>
              <w:bottom w:val="single" w:sz="4" w:space="0" w:color="000000"/>
              <w:right w:val="single" w:sz="4" w:space="0" w:color="000000"/>
            </w:tcBorders>
            <w:vAlign w:val="center"/>
          </w:tcPr>
          <w:p w14:paraId="56291E8A" w14:textId="77777777" w:rsidR="006A5060" w:rsidRDefault="00980D72">
            <w:pPr>
              <w:widowControl w:val="0"/>
              <w:adjustRightInd w:val="0"/>
              <w:snapToGrid w:val="0"/>
              <w:spacing w:line="360" w:lineRule="auto"/>
              <w:ind w:leftChars="-1" w:left="-2" w:firstLineChars="200" w:firstLine="440"/>
              <w:jc w:val="left"/>
              <w:rPr>
                <w:rStyle w:val="NormalCharacter"/>
                <w:rFonts w:asciiTheme="minorEastAsia" w:eastAsiaTheme="minorEastAsia" w:hAnsiTheme="minorEastAsia"/>
                <w:sz w:val="22"/>
                <w:szCs w:val="24"/>
                <w:lang w:val="zh-CN"/>
              </w:rPr>
            </w:pPr>
            <w:r>
              <w:rPr>
                <w:rStyle w:val="NormalCharacter"/>
                <w:rFonts w:asciiTheme="minorEastAsia" w:eastAsiaTheme="minorEastAsia" w:hAnsiTheme="minorEastAsia"/>
                <w:sz w:val="22"/>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14:paraId="02856F8D" w14:textId="77777777" w:rsidR="006A5060" w:rsidRDefault="00980D72">
            <w:pPr>
              <w:widowControl w:val="0"/>
              <w:adjustRightInd w:val="0"/>
              <w:snapToGrid w:val="0"/>
              <w:spacing w:line="360" w:lineRule="auto"/>
              <w:ind w:leftChars="-1" w:left="-2" w:firstLineChars="200" w:firstLine="440"/>
              <w:jc w:val="left"/>
              <w:rPr>
                <w:rStyle w:val="NormalCharacter"/>
                <w:rFonts w:asciiTheme="minorEastAsia" w:eastAsiaTheme="minorEastAsia" w:hAnsiTheme="minorEastAsia"/>
                <w:sz w:val="22"/>
                <w:szCs w:val="24"/>
                <w:lang w:val="zh-CN"/>
              </w:rPr>
            </w:pPr>
            <w:r>
              <w:rPr>
                <w:rStyle w:val="NormalCharacter"/>
                <w:rFonts w:asciiTheme="minorEastAsia" w:eastAsiaTheme="minorEastAsia" w:hAnsiTheme="minorEastAsia"/>
                <w:sz w:val="22"/>
                <w:szCs w:val="24"/>
                <w:lang w:val="zh-CN"/>
              </w:rPr>
              <w:t>2、经评标委员会审查、评价，投标文件符合招标文件实质性要求且进行了政策性价格扣除后，以评标价格的最低价者定为评标基准价，其价格分为满分。其他投标人的价格</w:t>
            </w:r>
            <w:proofErr w:type="gramStart"/>
            <w:r>
              <w:rPr>
                <w:rStyle w:val="NormalCharacter"/>
                <w:rFonts w:asciiTheme="minorEastAsia" w:eastAsiaTheme="minorEastAsia" w:hAnsiTheme="minorEastAsia"/>
                <w:sz w:val="22"/>
                <w:szCs w:val="24"/>
                <w:lang w:val="zh-CN"/>
              </w:rPr>
              <w:t>分统一</w:t>
            </w:r>
            <w:proofErr w:type="gramEnd"/>
            <w:r>
              <w:rPr>
                <w:rStyle w:val="NormalCharacter"/>
                <w:rFonts w:asciiTheme="minorEastAsia" w:eastAsiaTheme="minorEastAsia" w:hAnsiTheme="minorEastAsia"/>
                <w:sz w:val="22"/>
                <w:szCs w:val="24"/>
                <w:lang w:val="zh-CN"/>
              </w:rPr>
              <w:t>按下列公式计算。即：</w:t>
            </w:r>
          </w:p>
          <w:p w14:paraId="5415186A" w14:textId="77777777" w:rsidR="006A5060" w:rsidRDefault="00980D72" w:rsidP="001D5340">
            <w:pPr>
              <w:widowControl w:val="0"/>
              <w:adjustRightInd w:val="0"/>
              <w:snapToGrid w:val="0"/>
              <w:spacing w:line="360" w:lineRule="auto"/>
              <w:ind w:leftChars="-42" w:left="-88" w:firstLineChars="214" w:firstLine="471"/>
              <w:jc w:val="left"/>
              <w:rPr>
                <w:rStyle w:val="NormalCharacter"/>
                <w:rFonts w:asciiTheme="minorEastAsia" w:eastAsiaTheme="minorEastAsia" w:hAnsiTheme="minorEastAsia"/>
                <w:sz w:val="22"/>
                <w:szCs w:val="24"/>
                <w:lang w:val="zh-CN"/>
              </w:rPr>
            </w:pPr>
            <w:r>
              <w:rPr>
                <w:rStyle w:val="NormalCharacter"/>
                <w:rFonts w:asciiTheme="minorEastAsia" w:eastAsiaTheme="minorEastAsia" w:hAnsiTheme="minorEastAsia"/>
                <w:sz w:val="22"/>
                <w:szCs w:val="24"/>
                <w:lang w:val="zh-CN"/>
              </w:rPr>
              <w:t>评标基准价=评标价格的最低价</w:t>
            </w:r>
          </w:p>
          <w:p w14:paraId="48566A15" w14:textId="77777777" w:rsidR="006A5060" w:rsidRDefault="00980D72" w:rsidP="001D5340">
            <w:pPr>
              <w:widowControl w:val="0"/>
              <w:adjustRightInd w:val="0"/>
              <w:snapToGrid w:val="0"/>
              <w:spacing w:line="360" w:lineRule="auto"/>
              <w:ind w:leftChars="-42" w:left="-88" w:firstLineChars="214" w:firstLine="471"/>
              <w:jc w:val="left"/>
              <w:rPr>
                <w:rStyle w:val="NormalCharacter"/>
                <w:rFonts w:asciiTheme="minorEastAsia" w:eastAsiaTheme="minorEastAsia" w:hAnsiTheme="minorEastAsia"/>
                <w:sz w:val="22"/>
                <w:szCs w:val="24"/>
                <w:lang w:val="zh-CN"/>
              </w:rPr>
            </w:pPr>
            <w:r>
              <w:rPr>
                <w:rStyle w:val="NormalCharacter"/>
                <w:rFonts w:asciiTheme="minorEastAsia" w:eastAsiaTheme="minorEastAsia" w:hAnsiTheme="minorEastAsia"/>
                <w:sz w:val="22"/>
                <w:szCs w:val="24"/>
                <w:lang w:val="zh-CN"/>
              </w:rPr>
              <w:t>其他投标报价得分=（评标基准价/评标价格）×评标标准中价格分值</w:t>
            </w:r>
          </w:p>
        </w:tc>
      </w:tr>
    </w:tbl>
    <w:p w14:paraId="00C66908" w14:textId="77777777" w:rsidR="006A5060" w:rsidRDefault="00980D72">
      <w:pPr>
        <w:widowControl w:val="0"/>
        <w:adjustRightInd w:val="0"/>
        <w:snapToGrid w:val="0"/>
        <w:spacing w:line="360" w:lineRule="auto"/>
        <w:rPr>
          <w:rStyle w:val="NormalCharacter"/>
          <w:rFonts w:asciiTheme="minorEastAsia" w:eastAsiaTheme="minorEastAsia" w:hAnsiTheme="minorEastAsia" w:cs="黑体"/>
          <w:bCs/>
          <w:sz w:val="22"/>
          <w:szCs w:val="24"/>
        </w:rPr>
      </w:pPr>
      <w:r>
        <w:rPr>
          <w:rStyle w:val="NormalCharacter"/>
          <w:rFonts w:asciiTheme="minorEastAsia" w:eastAsiaTheme="minorEastAsia" w:hAnsiTheme="minorEastAsia" w:cs="黑体"/>
          <w:bCs/>
          <w:sz w:val="22"/>
          <w:szCs w:val="24"/>
        </w:rPr>
        <w:t>备注：</w:t>
      </w:r>
    </w:p>
    <w:p w14:paraId="56B819FE" w14:textId="77777777" w:rsidR="006A5060" w:rsidRDefault="00980D72">
      <w:pPr>
        <w:widowControl w:val="0"/>
        <w:adjustRightInd w:val="0"/>
        <w:snapToGrid w:val="0"/>
        <w:spacing w:line="360" w:lineRule="auto"/>
        <w:ind w:firstLineChars="200" w:firstLine="440"/>
        <w:rPr>
          <w:rStyle w:val="NormalCharacter"/>
          <w:rFonts w:asciiTheme="minorEastAsia" w:eastAsiaTheme="minorEastAsia" w:hAnsiTheme="minorEastAsia" w:cs="黑体"/>
          <w:bCs/>
          <w:sz w:val="22"/>
          <w:szCs w:val="24"/>
        </w:rPr>
      </w:pPr>
      <w:r>
        <w:rPr>
          <w:rStyle w:val="NormalCharacter"/>
          <w:rFonts w:asciiTheme="minorEastAsia" w:eastAsiaTheme="minorEastAsia" w:hAnsiTheme="minorEastAsia" w:cs="黑体"/>
          <w:bCs/>
          <w:sz w:val="22"/>
          <w:szCs w:val="24"/>
        </w:rPr>
        <w:t>a、不接受联合体投标的项目，本表中第2项、第3项情形不适用。</w:t>
      </w:r>
    </w:p>
    <w:p w14:paraId="6FCA070E" w14:textId="77777777" w:rsidR="006A5060" w:rsidRDefault="00980D72">
      <w:pPr>
        <w:widowControl w:val="0"/>
        <w:adjustRightInd w:val="0"/>
        <w:snapToGrid w:val="0"/>
        <w:spacing w:line="360" w:lineRule="auto"/>
        <w:ind w:firstLineChars="200" w:firstLine="440"/>
        <w:rPr>
          <w:rStyle w:val="NormalCharacter"/>
          <w:rFonts w:asciiTheme="minorEastAsia" w:eastAsiaTheme="minorEastAsia" w:hAnsiTheme="minorEastAsia" w:cs="黑体"/>
          <w:bCs/>
          <w:sz w:val="22"/>
          <w:szCs w:val="24"/>
        </w:rPr>
      </w:pPr>
      <w:r>
        <w:rPr>
          <w:rStyle w:val="NormalCharacter"/>
          <w:rFonts w:asciiTheme="minorEastAsia" w:eastAsiaTheme="minorEastAsia" w:hAnsiTheme="minorEastAsia" w:cs="黑体"/>
          <w:bCs/>
          <w:sz w:val="22"/>
          <w:szCs w:val="24"/>
        </w:rPr>
        <w:t>b、小型和微型企业产品包括货物及其提供的服务与工程。</w:t>
      </w:r>
    </w:p>
    <w:p w14:paraId="347D8AF7" w14:textId="77777777" w:rsidR="006A5060" w:rsidRDefault="00980D72">
      <w:pPr>
        <w:widowControl w:val="0"/>
        <w:adjustRightInd w:val="0"/>
        <w:snapToGrid w:val="0"/>
        <w:spacing w:line="360" w:lineRule="auto"/>
        <w:ind w:firstLineChars="200" w:firstLine="440"/>
        <w:rPr>
          <w:rStyle w:val="NormalCharacter"/>
          <w:rFonts w:asciiTheme="minorEastAsia" w:eastAsiaTheme="minorEastAsia" w:hAnsiTheme="minorEastAsia" w:cs="黑体"/>
          <w:bCs/>
          <w:sz w:val="22"/>
          <w:szCs w:val="24"/>
        </w:rPr>
      </w:pPr>
      <w:r>
        <w:rPr>
          <w:rStyle w:val="NormalCharacter"/>
          <w:rFonts w:asciiTheme="minorEastAsia" w:eastAsiaTheme="minorEastAsia" w:hAnsiTheme="minorEastAsia" w:cs="黑体"/>
          <w:bCs/>
          <w:sz w:val="22"/>
          <w:szCs w:val="24"/>
        </w:rPr>
        <w:t>c、中小企业、残疾人福利性单位提供其他企业制造的货物的，则该货物的制造商也必须为上述企业，否则不能享受价格优惠。</w:t>
      </w:r>
    </w:p>
    <w:p w14:paraId="4F48E857" w14:textId="77777777" w:rsidR="006A5060" w:rsidRDefault="00980D72">
      <w:pPr>
        <w:widowControl w:val="0"/>
        <w:adjustRightInd w:val="0"/>
        <w:snapToGrid w:val="0"/>
        <w:spacing w:line="360" w:lineRule="auto"/>
        <w:ind w:firstLineChars="200" w:firstLine="440"/>
        <w:rPr>
          <w:rStyle w:val="NormalCharacter"/>
          <w:rFonts w:asciiTheme="minorEastAsia" w:eastAsiaTheme="minorEastAsia" w:hAnsiTheme="minorEastAsia" w:cs="黑体"/>
          <w:bCs/>
          <w:sz w:val="22"/>
          <w:szCs w:val="24"/>
        </w:rPr>
      </w:pPr>
      <w:r>
        <w:rPr>
          <w:rStyle w:val="NormalCharacter"/>
          <w:rFonts w:asciiTheme="minorEastAsia" w:eastAsiaTheme="minorEastAsia" w:hAnsiTheme="minorEastAsia" w:cs="黑体"/>
          <w:bCs/>
          <w:sz w:val="22"/>
          <w:szCs w:val="24"/>
        </w:rPr>
        <w:t>d、残疾人福利性单位属于小型、微型企业的，不重复享受政策。</w:t>
      </w:r>
    </w:p>
    <w:p w14:paraId="3B063DCD" w14:textId="77777777" w:rsidR="006A5060" w:rsidRDefault="00980D72">
      <w:pPr>
        <w:pStyle w:val="UserStyle10"/>
        <w:widowControl w:val="0"/>
        <w:adjustRightInd w:val="0"/>
        <w:snapToGrid w:val="0"/>
        <w:spacing w:line="360" w:lineRule="auto"/>
        <w:ind w:firstLineChars="200" w:firstLine="442"/>
        <w:rPr>
          <w:rStyle w:val="NormalCharacter"/>
          <w:rFonts w:asciiTheme="minorEastAsia" w:eastAsiaTheme="minorEastAsia" w:hAnsiTheme="minorEastAsia"/>
          <w:sz w:val="22"/>
          <w:szCs w:val="24"/>
          <w:lang w:val="zh-CN"/>
        </w:rPr>
      </w:pPr>
      <w:r>
        <w:rPr>
          <w:rStyle w:val="NormalCharacter"/>
          <w:rFonts w:asciiTheme="minorEastAsia" w:eastAsiaTheme="minorEastAsia" w:hAnsiTheme="minorEastAsia"/>
          <w:b/>
          <w:sz w:val="22"/>
          <w:szCs w:val="24"/>
          <w:lang w:val="zh-CN"/>
        </w:rPr>
        <w:t>（</w:t>
      </w:r>
      <w:r>
        <w:rPr>
          <w:rStyle w:val="NormalCharacter"/>
          <w:rFonts w:asciiTheme="minorEastAsia" w:eastAsiaTheme="minorEastAsia" w:hAnsiTheme="minorEastAsia"/>
          <w:b/>
          <w:sz w:val="22"/>
          <w:szCs w:val="24"/>
        </w:rPr>
        <w:t>7</w:t>
      </w:r>
      <w:r>
        <w:rPr>
          <w:rStyle w:val="NormalCharacter"/>
          <w:rFonts w:asciiTheme="minorEastAsia" w:eastAsiaTheme="minorEastAsia" w:hAnsiTheme="minorEastAsia"/>
          <w:b/>
          <w:sz w:val="22"/>
          <w:szCs w:val="24"/>
          <w:lang w:val="zh-CN"/>
        </w:rPr>
        <w:t>）评标结果汇总完成后，除下列情形外，任何人不得修改评标结果：</w:t>
      </w:r>
    </w:p>
    <w:p w14:paraId="797DC666" w14:textId="77777777" w:rsidR="006A5060" w:rsidRDefault="00980D72">
      <w:pPr>
        <w:widowControl w:val="0"/>
        <w:tabs>
          <w:tab w:val="left" w:pos="1260"/>
        </w:tabs>
        <w:adjustRightInd w:val="0"/>
        <w:snapToGrid w:val="0"/>
        <w:spacing w:line="360" w:lineRule="auto"/>
        <w:ind w:firstLineChars="200" w:firstLine="440"/>
        <w:rPr>
          <w:rStyle w:val="NormalCharacter"/>
          <w:rFonts w:asciiTheme="minorEastAsia" w:eastAsiaTheme="minorEastAsia" w:hAnsiTheme="minorEastAsia"/>
          <w:sz w:val="22"/>
          <w:szCs w:val="24"/>
          <w:lang w:val="zh-CN"/>
        </w:rPr>
      </w:pPr>
      <w:r>
        <w:rPr>
          <w:rStyle w:val="NormalCharacter"/>
          <w:rFonts w:asciiTheme="minorEastAsia" w:eastAsiaTheme="minorEastAsia" w:hAnsiTheme="minorEastAsia"/>
          <w:sz w:val="22"/>
          <w:szCs w:val="24"/>
          <w:lang w:val="zh-CN"/>
        </w:rPr>
        <w:t>1）分值汇总计算错误的；</w:t>
      </w:r>
    </w:p>
    <w:p w14:paraId="69312A98" w14:textId="77777777" w:rsidR="006A5060" w:rsidRDefault="00980D72">
      <w:pPr>
        <w:widowControl w:val="0"/>
        <w:tabs>
          <w:tab w:val="left" w:pos="1260"/>
        </w:tabs>
        <w:adjustRightInd w:val="0"/>
        <w:snapToGrid w:val="0"/>
        <w:spacing w:line="360" w:lineRule="auto"/>
        <w:ind w:firstLineChars="200" w:firstLine="440"/>
        <w:rPr>
          <w:rStyle w:val="NormalCharacter"/>
          <w:rFonts w:asciiTheme="minorEastAsia" w:eastAsiaTheme="minorEastAsia" w:hAnsiTheme="minorEastAsia"/>
          <w:sz w:val="22"/>
          <w:szCs w:val="24"/>
          <w:lang w:val="zh-CN"/>
        </w:rPr>
      </w:pPr>
      <w:r>
        <w:rPr>
          <w:rStyle w:val="NormalCharacter"/>
          <w:rFonts w:asciiTheme="minorEastAsia" w:eastAsiaTheme="minorEastAsia" w:hAnsiTheme="minorEastAsia"/>
          <w:sz w:val="22"/>
          <w:szCs w:val="24"/>
          <w:lang w:val="zh-CN"/>
        </w:rPr>
        <w:t>2）分项评分超出评分标准范围的；</w:t>
      </w:r>
    </w:p>
    <w:p w14:paraId="1E3BE6A8" w14:textId="77777777" w:rsidR="006A5060" w:rsidRDefault="00980D72">
      <w:pPr>
        <w:widowControl w:val="0"/>
        <w:tabs>
          <w:tab w:val="left" w:pos="1260"/>
        </w:tabs>
        <w:adjustRightInd w:val="0"/>
        <w:snapToGrid w:val="0"/>
        <w:spacing w:line="360" w:lineRule="auto"/>
        <w:ind w:firstLineChars="200" w:firstLine="440"/>
        <w:rPr>
          <w:rStyle w:val="NormalCharacter"/>
          <w:rFonts w:asciiTheme="minorEastAsia" w:eastAsiaTheme="minorEastAsia" w:hAnsiTheme="minorEastAsia"/>
          <w:sz w:val="22"/>
          <w:szCs w:val="24"/>
          <w:lang w:val="zh-CN"/>
        </w:rPr>
      </w:pPr>
      <w:r>
        <w:rPr>
          <w:rStyle w:val="NormalCharacter"/>
          <w:rFonts w:asciiTheme="minorEastAsia" w:eastAsiaTheme="minorEastAsia" w:hAnsiTheme="minorEastAsia"/>
          <w:sz w:val="22"/>
          <w:szCs w:val="24"/>
          <w:lang w:val="zh-CN"/>
        </w:rPr>
        <w:t>3）评标委员会成员对客观评审因素评分不一致的；</w:t>
      </w:r>
    </w:p>
    <w:p w14:paraId="7B0C81E9" w14:textId="77777777" w:rsidR="006A5060" w:rsidRDefault="00980D72">
      <w:pPr>
        <w:widowControl w:val="0"/>
        <w:tabs>
          <w:tab w:val="left" w:pos="1260"/>
        </w:tabs>
        <w:adjustRightInd w:val="0"/>
        <w:snapToGrid w:val="0"/>
        <w:spacing w:line="360" w:lineRule="auto"/>
        <w:ind w:firstLineChars="200" w:firstLine="440"/>
        <w:rPr>
          <w:rStyle w:val="NormalCharacter"/>
          <w:rFonts w:asciiTheme="minorEastAsia" w:eastAsiaTheme="minorEastAsia" w:hAnsiTheme="minorEastAsia"/>
          <w:sz w:val="22"/>
          <w:szCs w:val="24"/>
          <w:lang w:val="zh-CN"/>
        </w:rPr>
      </w:pPr>
      <w:r>
        <w:rPr>
          <w:rStyle w:val="NormalCharacter"/>
          <w:rFonts w:asciiTheme="minorEastAsia" w:eastAsiaTheme="minorEastAsia" w:hAnsiTheme="minorEastAsia"/>
          <w:sz w:val="22"/>
          <w:szCs w:val="24"/>
          <w:lang w:val="zh-CN"/>
        </w:rPr>
        <w:t>4）经评标委员会认定评分畸高、</w:t>
      </w:r>
      <w:proofErr w:type="gramStart"/>
      <w:r>
        <w:rPr>
          <w:rStyle w:val="NormalCharacter"/>
          <w:rFonts w:asciiTheme="minorEastAsia" w:eastAsiaTheme="minorEastAsia" w:hAnsiTheme="minorEastAsia"/>
          <w:sz w:val="22"/>
          <w:szCs w:val="24"/>
          <w:lang w:val="zh-CN"/>
        </w:rPr>
        <w:t>畸</w:t>
      </w:r>
      <w:proofErr w:type="gramEnd"/>
      <w:r>
        <w:rPr>
          <w:rStyle w:val="NormalCharacter"/>
          <w:rFonts w:asciiTheme="minorEastAsia" w:eastAsiaTheme="minorEastAsia" w:hAnsiTheme="minorEastAsia"/>
          <w:sz w:val="22"/>
          <w:szCs w:val="24"/>
          <w:lang w:val="zh-CN"/>
        </w:rPr>
        <w:t>低的。</w:t>
      </w:r>
    </w:p>
    <w:p w14:paraId="29E0C168" w14:textId="77777777" w:rsidR="006A5060" w:rsidRDefault="00980D72">
      <w:pPr>
        <w:widowControl w:val="0"/>
        <w:tabs>
          <w:tab w:val="left" w:pos="1260"/>
        </w:tabs>
        <w:adjustRightInd w:val="0"/>
        <w:snapToGrid w:val="0"/>
        <w:spacing w:line="360" w:lineRule="auto"/>
        <w:ind w:firstLineChars="200" w:firstLine="440"/>
        <w:rPr>
          <w:rStyle w:val="NormalCharacter"/>
          <w:rFonts w:asciiTheme="minorEastAsia" w:eastAsiaTheme="minorEastAsia" w:hAnsiTheme="minorEastAsia"/>
          <w:sz w:val="22"/>
          <w:szCs w:val="24"/>
          <w:lang w:val="zh-CN"/>
        </w:rPr>
      </w:pPr>
      <w:r>
        <w:rPr>
          <w:rStyle w:val="NormalCharacter"/>
          <w:rFonts w:asciiTheme="minorEastAsia" w:eastAsiaTheme="minorEastAsia" w:hAnsiTheme="minorEastAsia"/>
          <w:sz w:val="22"/>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2E686CB4" w14:textId="77777777" w:rsidR="006A5060" w:rsidRDefault="00980D72">
      <w:pPr>
        <w:widowControl w:val="0"/>
        <w:tabs>
          <w:tab w:val="left" w:pos="1260"/>
        </w:tabs>
        <w:adjustRightInd w:val="0"/>
        <w:snapToGrid w:val="0"/>
        <w:spacing w:line="360" w:lineRule="auto"/>
        <w:ind w:firstLineChars="200" w:firstLine="440"/>
        <w:rPr>
          <w:rStyle w:val="NormalCharacter"/>
          <w:rFonts w:asciiTheme="minorEastAsia" w:eastAsiaTheme="minorEastAsia" w:hAnsiTheme="minorEastAsia"/>
          <w:sz w:val="22"/>
          <w:szCs w:val="24"/>
          <w:lang w:val="zh-CN"/>
        </w:rPr>
      </w:pPr>
      <w:r>
        <w:rPr>
          <w:rStyle w:val="NormalCharacter"/>
          <w:rFonts w:asciiTheme="minorEastAsia" w:eastAsiaTheme="minorEastAsia" w:hAnsiTheme="minorEastAsia"/>
          <w:sz w:val="22"/>
          <w:szCs w:val="24"/>
          <w:lang w:val="zh-CN"/>
        </w:rPr>
        <w:t>投标人对本条第一款情形提出质疑的，采购人或者采购代理机构可以组织原评标委员会进行重新评审，重新评审改变评标结果的，应当书面报告本级财政部门。</w:t>
      </w:r>
    </w:p>
    <w:p w14:paraId="771EF886" w14:textId="77777777" w:rsidR="006A5060" w:rsidRDefault="00980D72">
      <w:pPr>
        <w:widowControl w:val="0"/>
        <w:tabs>
          <w:tab w:val="left" w:pos="1260"/>
        </w:tabs>
        <w:adjustRightInd w:val="0"/>
        <w:snapToGrid w:val="0"/>
        <w:spacing w:line="360" w:lineRule="auto"/>
        <w:ind w:firstLineChars="200" w:firstLine="442"/>
        <w:rPr>
          <w:rStyle w:val="NormalCharacter"/>
          <w:rFonts w:asciiTheme="minorEastAsia" w:eastAsiaTheme="minorEastAsia" w:hAnsiTheme="minorEastAsia"/>
          <w:b/>
          <w:sz w:val="22"/>
          <w:szCs w:val="24"/>
          <w:lang w:val="zh-CN"/>
        </w:rPr>
      </w:pPr>
      <w:r>
        <w:rPr>
          <w:rStyle w:val="NormalCharacter"/>
          <w:rFonts w:asciiTheme="minorEastAsia" w:eastAsiaTheme="minorEastAsia" w:hAnsiTheme="minorEastAsia"/>
          <w:b/>
          <w:sz w:val="22"/>
          <w:szCs w:val="24"/>
          <w:lang w:val="zh-CN"/>
        </w:rPr>
        <w:t>（</w:t>
      </w:r>
      <w:r>
        <w:rPr>
          <w:rStyle w:val="NormalCharacter"/>
          <w:rFonts w:asciiTheme="minorEastAsia" w:eastAsiaTheme="minorEastAsia" w:hAnsiTheme="minorEastAsia"/>
          <w:b/>
          <w:sz w:val="22"/>
          <w:szCs w:val="24"/>
        </w:rPr>
        <w:t>8</w:t>
      </w:r>
      <w:r>
        <w:rPr>
          <w:rStyle w:val="NormalCharacter"/>
          <w:rFonts w:asciiTheme="minorEastAsia" w:eastAsiaTheme="minorEastAsia" w:hAnsiTheme="minorEastAsia"/>
          <w:b/>
          <w:sz w:val="22"/>
          <w:szCs w:val="24"/>
          <w:lang w:val="zh-CN"/>
        </w:rPr>
        <w:t>）评标委员会争议处理</w:t>
      </w:r>
    </w:p>
    <w:p w14:paraId="7A31234A" w14:textId="77777777" w:rsidR="006A5060" w:rsidRDefault="00980D72">
      <w:pPr>
        <w:widowControl w:val="0"/>
        <w:tabs>
          <w:tab w:val="left" w:pos="1260"/>
        </w:tabs>
        <w:adjustRightInd w:val="0"/>
        <w:snapToGrid w:val="0"/>
        <w:spacing w:line="360" w:lineRule="auto"/>
        <w:ind w:firstLineChars="200" w:firstLine="440"/>
        <w:rPr>
          <w:rStyle w:val="NormalCharacter"/>
          <w:rFonts w:asciiTheme="minorEastAsia" w:eastAsiaTheme="minorEastAsia" w:hAnsiTheme="minorEastAsia"/>
          <w:sz w:val="22"/>
          <w:szCs w:val="24"/>
          <w:lang w:val="zh-CN"/>
        </w:rPr>
      </w:pPr>
      <w:r>
        <w:rPr>
          <w:rStyle w:val="NormalCharacter"/>
          <w:rFonts w:asciiTheme="minorEastAsia" w:eastAsiaTheme="minorEastAsia" w:hAnsiTheme="minorEastAsia"/>
          <w:sz w:val="22"/>
          <w:szCs w:val="24"/>
          <w:lang w:val="zh-CN"/>
        </w:rPr>
        <w:t>评标委员会成员对需要共同认定的事项存在争议的，应当按照少数服从多数的原则</w:t>
      </w:r>
      <w:proofErr w:type="gramStart"/>
      <w:r>
        <w:rPr>
          <w:rStyle w:val="NormalCharacter"/>
          <w:rFonts w:asciiTheme="minorEastAsia" w:eastAsiaTheme="minorEastAsia" w:hAnsiTheme="minorEastAsia"/>
          <w:sz w:val="22"/>
          <w:szCs w:val="24"/>
          <w:lang w:val="zh-CN"/>
        </w:rPr>
        <w:t>作出</w:t>
      </w:r>
      <w:proofErr w:type="gramEnd"/>
      <w:r>
        <w:rPr>
          <w:rStyle w:val="NormalCharacter"/>
          <w:rFonts w:asciiTheme="minorEastAsia" w:eastAsiaTheme="minorEastAsia" w:hAnsiTheme="minorEastAsia"/>
          <w:sz w:val="22"/>
          <w:szCs w:val="24"/>
          <w:lang w:val="zh-CN"/>
        </w:rPr>
        <w:t>结论。持不同意见的评标委员会成员应当在评标报告上签署不同意见及理由，否则视为同意评标报告。</w:t>
      </w:r>
    </w:p>
    <w:p w14:paraId="4A23BC67" w14:textId="77777777" w:rsidR="006A5060" w:rsidRDefault="00980D72">
      <w:pPr>
        <w:widowControl w:val="0"/>
        <w:adjustRightInd w:val="0"/>
        <w:snapToGrid w:val="0"/>
        <w:spacing w:line="360" w:lineRule="auto"/>
        <w:ind w:firstLineChars="200" w:firstLine="442"/>
        <w:rPr>
          <w:rStyle w:val="NormalCharacter"/>
          <w:rFonts w:asciiTheme="minorEastAsia" w:eastAsiaTheme="minorEastAsia" w:hAnsiTheme="minorEastAsia"/>
          <w:b/>
          <w:sz w:val="22"/>
          <w:szCs w:val="24"/>
          <w:lang w:val="zh-CN"/>
        </w:rPr>
      </w:pPr>
      <w:r>
        <w:rPr>
          <w:rStyle w:val="NormalCharacter"/>
          <w:rFonts w:asciiTheme="minorEastAsia" w:eastAsiaTheme="minorEastAsia" w:hAnsiTheme="minorEastAsia"/>
          <w:b/>
          <w:sz w:val="22"/>
          <w:szCs w:val="24"/>
          <w:lang w:val="zh-CN"/>
        </w:rPr>
        <w:t>确定中标候选人名单，以及根据采购人委托直接确定中标人。</w:t>
      </w:r>
    </w:p>
    <w:p w14:paraId="57FF9242" w14:textId="77777777" w:rsidR="006A5060" w:rsidRDefault="006A5060">
      <w:pPr>
        <w:pStyle w:val="UserStyle10"/>
        <w:widowControl w:val="0"/>
        <w:adjustRightInd w:val="0"/>
        <w:snapToGrid w:val="0"/>
        <w:spacing w:line="360" w:lineRule="auto"/>
        <w:jc w:val="center"/>
        <w:rPr>
          <w:rStyle w:val="NormalCharacter"/>
          <w:rFonts w:asciiTheme="minorEastAsia" w:eastAsiaTheme="minorEastAsia" w:hAnsiTheme="minorEastAsia"/>
          <w:b/>
          <w:kern w:val="0"/>
          <w:sz w:val="32"/>
          <w:szCs w:val="36"/>
        </w:rPr>
      </w:pPr>
    </w:p>
    <w:p w14:paraId="029ADBD3" w14:textId="77777777" w:rsidR="006A5060" w:rsidRDefault="00980D72">
      <w:pPr>
        <w:pageBreakBefore/>
        <w:widowControl w:val="0"/>
        <w:tabs>
          <w:tab w:val="left" w:pos="7095"/>
        </w:tabs>
        <w:adjustRightInd w:val="0"/>
        <w:snapToGrid w:val="0"/>
        <w:spacing w:line="360" w:lineRule="auto"/>
        <w:jc w:val="center"/>
        <w:outlineLvl w:val="0"/>
        <w:rPr>
          <w:rStyle w:val="NormalCharacter"/>
          <w:rFonts w:asciiTheme="minorEastAsia" w:eastAsiaTheme="minorEastAsia" w:hAnsiTheme="minorEastAsia"/>
          <w:b/>
          <w:kern w:val="0"/>
          <w:sz w:val="36"/>
          <w:szCs w:val="36"/>
        </w:rPr>
      </w:pPr>
      <w:r>
        <w:rPr>
          <w:rStyle w:val="NormalCharacter"/>
          <w:rFonts w:asciiTheme="minorEastAsia" w:eastAsiaTheme="minorEastAsia" w:hAnsiTheme="minorEastAsia"/>
          <w:b/>
          <w:kern w:val="0"/>
          <w:sz w:val="36"/>
          <w:szCs w:val="36"/>
        </w:rPr>
        <w:lastRenderedPageBreak/>
        <w:t>第七章合同条款及格式</w:t>
      </w:r>
    </w:p>
    <w:p w14:paraId="09EFEC12" w14:textId="77777777" w:rsidR="006A5060" w:rsidRDefault="00980D7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合同编号：</w:t>
      </w:r>
    </w:p>
    <w:p w14:paraId="54402DC8" w14:textId="77777777" w:rsidR="006A5060" w:rsidRDefault="00980D7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合同签订地：（买方所在地）</w:t>
      </w:r>
    </w:p>
    <w:p w14:paraId="3D2927D1" w14:textId="77777777" w:rsidR="006A5060" w:rsidRDefault="00980D7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合同签订时间：年月日</w:t>
      </w:r>
    </w:p>
    <w:p w14:paraId="6EE94322" w14:textId="77777777" w:rsidR="006A5060" w:rsidRDefault="00980D72">
      <w:pPr>
        <w:spacing w:line="360" w:lineRule="auto"/>
        <w:rPr>
          <w:rFonts w:asciiTheme="minorEastAsia" w:eastAsiaTheme="minorEastAsia" w:hAnsiTheme="minorEastAsia"/>
          <w:szCs w:val="21"/>
        </w:rPr>
      </w:pPr>
      <w:r>
        <w:rPr>
          <w:rFonts w:asciiTheme="minorEastAsia" w:eastAsiaTheme="minorEastAsia" w:hAnsiTheme="minorEastAsia" w:hint="eastAsia"/>
          <w:b/>
          <w:szCs w:val="21"/>
        </w:rPr>
        <w:t>买方：卖方：</w:t>
      </w:r>
    </w:p>
    <w:p w14:paraId="05C150C3" w14:textId="77777777" w:rsidR="006A5060" w:rsidRDefault="00980D72">
      <w:pPr>
        <w:tabs>
          <w:tab w:val="center" w:pos="4535"/>
        </w:tabs>
        <w:spacing w:line="360" w:lineRule="auto"/>
        <w:rPr>
          <w:rFonts w:asciiTheme="minorEastAsia" w:eastAsiaTheme="minorEastAsia" w:hAnsiTheme="minorEastAsia"/>
          <w:szCs w:val="21"/>
        </w:rPr>
      </w:pPr>
      <w:r>
        <w:rPr>
          <w:rFonts w:asciiTheme="minorEastAsia" w:eastAsiaTheme="minorEastAsia" w:hAnsiTheme="minorEastAsia" w:hint="eastAsia"/>
          <w:szCs w:val="21"/>
        </w:rPr>
        <w:t>住所地：</w:t>
      </w:r>
      <w:r>
        <w:rPr>
          <w:rFonts w:asciiTheme="minorEastAsia" w:eastAsiaTheme="minorEastAsia" w:hAnsiTheme="minorEastAsia" w:hint="eastAsia"/>
          <w:szCs w:val="21"/>
        </w:rPr>
        <w:tab/>
        <w:t>住所地：</w:t>
      </w:r>
    </w:p>
    <w:p w14:paraId="64440169" w14:textId="77777777" w:rsidR="006A5060" w:rsidRDefault="00980D7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法定代表人：法定代表人：</w:t>
      </w:r>
    </w:p>
    <w:p w14:paraId="1FF6F84E" w14:textId="77777777" w:rsidR="006A5060" w:rsidRDefault="00980D7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联系人：联系人：</w:t>
      </w:r>
    </w:p>
    <w:p w14:paraId="60A09609"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依据《中华人民共和国合同法》，买、卖双方经平等协商，就买方向卖方购买本合同项下货物事宜达成以下一致，以</w:t>
      </w:r>
      <w:proofErr w:type="gramStart"/>
      <w:r>
        <w:rPr>
          <w:rFonts w:asciiTheme="minorEastAsia" w:eastAsiaTheme="minorEastAsia" w:hAnsiTheme="minorEastAsia" w:hint="eastAsia"/>
          <w:szCs w:val="21"/>
        </w:rPr>
        <w:t>兹双方</w:t>
      </w:r>
      <w:proofErr w:type="gramEnd"/>
      <w:r>
        <w:rPr>
          <w:rFonts w:asciiTheme="minorEastAsia" w:eastAsiaTheme="minorEastAsia" w:hAnsiTheme="minorEastAsia" w:hint="eastAsia"/>
          <w:szCs w:val="21"/>
        </w:rPr>
        <w:t>共同遵守履行：</w:t>
      </w:r>
    </w:p>
    <w:p w14:paraId="0BA8BEF9" w14:textId="77777777" w:rsidR="006A5060" w:rsidRDefault="00980D72">
      <w:pPr>
        <w:widowControl w:val="0"/>
        <w:numPr>
          <w:ilvl w:val="0"/>
          <w:numId w:val="4"/>
        </w:numPr>
        <w:spacing w:line="360" w:lineRule="auto"/>
        <w:textAlignment w:val="auto"/>
        <w:rPr>
          <w:rFonts w:asciiTheme="minorEastAsia" w:eastAsiaTheme="minorEastAsia" w:hAnsiTheme="minorEastAsia"/>
          <w:b/>
          <w:szCs w:val="21"/>
        </w:rPr>
      </w:pPr>
      <w:bookmarkStart w:id="1" w:name="_Toc11944"/>
      <w:r>
        <w:rPr>
          <w:rFonts w:asciiTheme="minorEastAsia" w:eastAsiaTheme="minorEastAsia" w:hAnsiTheme="minorEastAsia" w:hint="eastAsia"/>
          <w:b/>
          <w:szCs w:val="21"/>
        </w:rPr>
        <w:t>订购货物的基本情况</w:t>
      </w:r>
      <w:bookmarkEnd w:id="1"/>
    </w:p>
    <w:tbl>
      <w:tblPr>
        <w:tblW w:w="92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03"/>
        <w:gridCol w:w="1887"/>
        <w:gridCol w:w="1134"/>
        <w:gridCol w:w="709"/>
        <w:gridCol w:w="1276"/>
        <w:gridCol w:w="1276"/>
        <w:gridCol w:w="850"/>
        <w:gridCol w:w="959"/>
      </w:tblGrid>
      <w:tr w:rsidR="006A5060" w14:paraId="1FB0334D" w14:textId="77777777">
        <w:trPr>
          <w:trHeight w:val="555"/>
          <w:jc w:val="center"/>
        </w:trPr>
        <w:tc>
          <w:tcPr>
            <w:tcW w:w="1203" w:type="dxa"/>
            <w:shd w:val="clear" w:color="000000" w:fill="auto"/>
            <w:vAlign w:val="center"/>
          </w:tcPr>
          <w:p w14:paraId="63B318EB" w14:textId="77777777" w:rsidR="006A5060" w:rsidRDefault="00980D72">
            <w:pPr>
              <w:spacing w:line="360" w:lineRule="auto"/>
              <w:jc w:val="center"/>
              <w:rPr>
                <w:rFonts w:asciiTheme="minorEastAsia" w:eastAsiaTheme="minorEastAsia" w:hAnsiTheme="minorEastAsia"/>
                <w:b/>
                <w:bCs/>
                <w:szCs w:val="21"/>
              </w:rPr>
            </w:pPr>
            <w:r>
              <w:rPr>
                <w:rFonts w:asciiTheme="minorEastAsia" w:eastAsiaTheme="minorEastAsia" w:hAnsiTheme="minorEastAsia" w:hint="eastAsia"/>
                <w:b/>
                <w:bCs/>
                <w:szCs w:val="21"/>
              </w:rPr>
              <w:t>物料编码</w:t>
            </w:r>
          </w:p>
        </w:tc>
        <w:tc>
          <w:tcPr>
            <w:tcW w:w="1887" w:type="dxa"/>
            <w:shd w:val="clear" w:color="000000" w:fill="auto"/>
            <w:vAlign w:val="center"/>
          </w:tcPr>
          <w:p w14:paraId="68CFCDA1" w14:textId="77777777" w:rsidR="006A5060" w:rsidRDefault="00980D72">
            <w:pPr>
              <w:spacing w:line="360" w:lineRule="auto"/>
              <w:jc w:val="center"/>
              <w:rPr>
                <w:rFonts w:asciiTheme="minorEastAsia" w:eastAsiaTheme="minorEastAsia" w:hAnsiTheme="minorEastAsia"/>
                <w:b/>
                <w:bCs/>
                <w:szCs w:val="21"/>
              </w:rPr>
            </w:pPr>
            <w:r>
              <w:rPr>
                <w:rFonts w:asciiTheme="minorEastAsia" w:eastAsiaTheme="minorEastAsia" w:hAnsiTheme="minorEastAsia" w:hint="eastAsia"/>
                <w:b/>
                <w:bCs/>
                <w:szCs w:val="21"/>
              </w:rPr>
              <w:t>物料名称（名称/图号/尺寸/材质）</w:t>
            </w:r>
          </w:p>
        </w:tc>
        <w:tc>
          <w:tcPr>
            <w:tcW w:w="1134" w:type="dxa"/>
            <w:shd w:val="clear" w:color="000000" w:fill="auto"/>
            <w:vAlign w:val="center"/>
          </w:tcPr>
          <w:p w14:paraId="071086AA" w14:textId="77777777" w:rsidR="006A5060" w:rsidRDefault="00980D72">
            <w:pPr>
              <w:spacing w:line="360" w:lineRule="auto"/>
              <w:jc w:val="center"/>
              <w:rPr>
                <w:rFonts w:asciiTheme="minorEastAsia" w:eastAsiaTheme="minorEastAsia" w:hAnsiTheme="minorEastAsia"/>
                <w:b/>
                <w:bCs/>
                <w:szCs w:val="21"/>
              </w:rPr>
            </w:pPr>
            <w:r>
              <w:rPr>
                <w:rFonts w:asciiTheme="minorEastAsia" w:eastAsiaTheme="minorEastAsia" w:hAnsiTheme="minorEastAsia" w:hint="eastAsia"/>
                <w:b/>
                <w:bCs/>
                <w:szCs w:val="21"/>
              </w:rPr>
              <w:t>单位</w:t>
            </w:r>
          </w:p>
        </w:tc>
        <w:tc>
          <w:tcPr>
            <w:tcW w:w="709" w:type="dxa"/>
            <w:shd w:val="clear" w:color="000000" w:fill="auto"/>
            <w:vAlign w:val="center"/>
          </w:tcPr>
          <w:p w14:paraId="200ACDD3" w14:textId="77777777" w:rsidR="006A5060" w:rsidRDefault="00980D72">
            <w:pPr>
              <w:spacing w:line="360" w:lineRule="auto"/>
              <w:jc w:val="center"/>
              <w:rPr>
                <w:rFonts w:asciiTheme="minorEastAsia" w:eastAsiaTheme="minorEastAsia" w:hAnsiTheme="minorEastAsia"/>
                <w:b/>
                <w:bCs/>
                <w:szCs w:val="21"/>
              </w:rPr>
            </w:pPr>
            <w:r>
              <w:rPr>
                <w:rFonts w:asciiTheme="minorEastAsia" w:eastAsiaTheme="minorEastAsia" w:hAnsiTheme="minorEastAsia" w:hint="eastAsia"/>
                <w:b/>
                <w:bCs/>
                <w:szCs w:val="21"/>
              </w:rPr>
              <w:t>数量</w:t>
            </w:r>
          </w:p>
        </w:tc>
        <w:tc>
          <w:tcPr>
            <w:tcW w:w="1276" w:type="dxa"/>
            <w:shd w:val="clear" w:color="000000" w:fill="auto"/>
            <w:vAlign w:val="center"/>
          </w:tcPr>
          <w:p w14:paraId="5986D59E" w14:textId="77777777" w:rsidR="006A5060" w:rsidRDefault="00980D72">
            <w:pPr>
              <w:spacing w:line="360" w:lineRule="auto"/>
              <w:jc w:val="center"/>
              <w:rPr>
                <w:rFonts w:asciiTheme="minorEastAsia" w:eastAsiaTheme="minorEastAsia" w:hAnsiTheme="minorEastAsia"/>
                <w:b/>
                <w:bCs/>
                <w:szCs w:val="21"/>
              </w:rPr>
            </w:pPr>
            <w:r>
              <w:rPr>
                <w:rFonts w:asciiTheme="minorEastAsia" w:eastAsiaTheme="minorEastAsia" w:hAnsiTheme="minorEastAsia" w:hint="eastAsia"/>
                <w:b/>
                <w:bCs/>
                <w:szCs w:val="21"/>
              </w:rPr>
              <w:t>单价（含税）</w:t>
            </w:r>
          </w:p>
        </w:tc>
        <w:tc>
          <w:tcPr>
            <w:tcW w:w="1276" w:type="dxa"/>
            <w:shd w:val="clear" w:color="000000" w:fill="auto"/>
            <w:vAlign w:val="center"/>
          </w:tcPr>
          <w:p w14:paraId="24BDF08E" w14:textId="77777777" w:rsidR="006A5060" w:rsidRDefault="00980D72">
            <w:pPr>
              <w:spacing w:line="360" w:lineRule="auto"/>
              <w:jc w:val="center"/>
              <w:rPr>
                <w:rFonts w:asciiTheme="minorEastAsia" w:eastAsiaTheme="minorEastAsia" w:hAnsiTheme="minorEastAsia"/>
                <w:b/>
                <w:bCs/>
                <w:szCs w:val="21"/>
              </w:rPr>
            </w:pPr>
            <w:r>
              <w:rPr>
                <w:rFonts w:asciiTheme="minorEastAsia" w:eastAsiaTheme="minorEastAsia" w:hAnsiTheme="minorEastAsia" w:hint="eastAsia"/>
                <w:b/>
                <w:bCs/>
                <w:szCs w:val="21"/>
              </w:rPr>
              <w:t>总额（含税）</w:t>
            </w:r>
          </w:p>
        </w:tc>
        <w:tc>
          <w:tcPr>
            <w:tcW w:w="850" w:type="dxa"/>
            <w:shd w:val="clear" w:color="000000" w:fill="auto"/>
            <w:vAlign w:val="center"/>
          </w:tcPr>
          <w:p w14:paraId="25C24F7B" w14:textId="77777777" w:rsidR="006A5060" w:rsidRDefault="00980D72">
            <w:pPr>
              <w:spacing w:line="360" w:lineRule="auto"/>
              <w:jc w:val="center"/>
              <w:rPr>
                <w:rFonts w:asciiTheme="minorEastAsia" w:eastAsiaTheme="minorEastAsia" w:hAnsiTheme="minorEastAsia"/>
                <w:b/>
                <w:bCs/>
                <w:szCs w:val="21"/>
              </w:rPr>
            </w:pPr>
            <w:r>
              <w:rPr>
                <w:rFonts w:asciiTheme="minorEastAsia" w:eastAsiaTheme="minorEastAsia" w:hAnsiTheme="minorEastAsia" w:hint="eastAsia"/>
                <w:b/>
                <w:bCs/>
                <w:szCs w:val="21"/>
              </w:rPr>
              <w:t>质保期</w:t>
            </w:r>
          </w:p>
        </w:tc>
        <w:tc>
          <w:tcPr>
            <w:tcW w:w="959" w:type="dxa"/>
            <w:shd w:val="clear" w:color="000000" w:fill="auto"/>
            <w:vAlign w:val="center"/>
          </w:tcPr>
          <w:p w14:paraId="2A6FD7A2" w14:textId="77777777" w:rsidR="006A5060" w:rsidRDefault="00980D72">
            <w:pPr>
              <w:spacing w:line="360" w:lineRule="auto"/>
              <w:jc w:val="center"/>
              <w:rPr>
                <w:rFonts w:asciiTheme="minorEastAsia" w:eastAsiaTheme="minorEastAsia" w:hAnsiTheme="minorEastAsia"/>
                <w:b/>
                <w:bCs/>
                <w:szCs w:val="21"/>
              </w:rPr>
            </w:pPr>
            <w:r>
              <w:rPr>
                <w:rFonts w:asciiTheme="minorEastAsia" w:eastAsiaTheme="minorEastAsia" w:hAnsiTheme="minorEastAsia" w:hint="eastAsia"/>
                <w:b/>
                <w:bCs/>
                <w:szCs w:val="21"/>
              </w:rPr>
              <w:t>到货时间</w:t>
            </w:r>
          </w:p>
        </w:tc>
      </w:tr>
      <w:tr w:rsidR="006A5060" w14:paraId="471486BF" w14:textId="77777777">
        <w:trPr>
          <w:trHeight w:val="465"/>
          <w:jc w:val="center"/>
        </w:trPr>
        <w:tc>
          <w:tcPr>
            <w:tcW w:w="1203" w:type="dxa"/>
            <w:vAlign w:val="center"/>
          </w:tcPr>
          <w:p w14:paraId="45ACD575" w14:textId="77777777" w:rsidR="006A5060" w:rsidRDefault="006A5060">
            <w:pPr>
              <w:spacing w:line="360" w:lineRule="auto"/>
              <w:jc w:val="right"/>
              <w:rPr>
                <w:rFonts w:asciiTheme="minorEastAsia" w:eastAsiaTheme="minorEastAsia" w:hAnsiTheme="minorEastAsia"/>
                <w:szCs w:val="21"/>
              </w:rPr>
            </w:pPr>
          </w:p>
        </w:tc>
        <w:tc>
          <w:tcPr>
            <w:tcW w:w="1887" w:type="dxa"/>
            <w:vAlign w:val="center"/>
          </w:tcPr>
          <w:p w14:paraId="1285C418" w14:textId="77777777" w:rsidR="006A5060" w:rsidRDefault="006A5060">
            <w:pPr>
              <w:spacing w:line="360" w:lineRule="auto"/>
              <w:rPr>
                <w:rFonts w:asciiTheme="minorEastAsia" w:eastAsiaTheme="minorEastAsia" w:hAnsiTheme="minorEastAsia"/>
                <w:szCs w:val="21"/>
              </w:rPr>
            </w:pPr>
          </w:p>
        </w:tc>
        <w:tc>
          <w:tcPr>
            <w:tcW w:w="1134" w:type="dxa"/>
            <w:vAlign w:val="center"/>
          </w:tcPr>
          <w:p w14:paraId="30C09759" w14:textId="77777777" w:rsidR="006A5060" w:rsidRDefault="006A5060">
            <w:pPr>
              <w:spacing w:line="360" w:lineRule="auto"/>
              <w:rPr>
                <w:rFonts w:asciiTheme="minorEastAsia" w:eastAsiaTheme="minorEastAsia" w:hAnsiTheme="minorEastAsia"/>
                <w:szCs w:val="21"/>
              </w:rPr>
            </w:pPr>
          </w:p>
        </w:tc>
        <w:tc>
          <w:tcPr>
            <w:tcW w:w="709" w:type="dxa"/>
            <w:vAlign w:val="center"/>
          </w:tcPr>
          <w:p w14:paraId="677B07DF" w14:textId="77777777" w:rsidR="006A5060" w:rsidRDefault="006A5060">
            <w:pPr>
              <w:spacing w:line="360" w:lineRule="auto"/>
              <w:ind w:right="180"/>
              <w:jc w:val="right"/>
              <w:rPr>
                <w:rFonts w:asciiTheme="minorEastAsia" w:eastAsiaTheme="minorEastAsia" w:hAnsiTheme="minorEastAsia"/>
                <w:szCs w:val="21"/>
              </w:rPr>
            </w:pPr>
          </w:p>
        </w:tc>
        <w:tc>
          <w:tcPr>
            <w:tcW w:w="1276" w:type="dxa"/>
            <w:vAlign w:val="center"/>
          </w:tcPr>
          <w:p w14:paraId="75E9EE58" w14:textId="77777777" w:rsidR="006A5060" w:rsidRDefault="006A5060">
            <w:pPr>
              <w:spacing w:line="360" w:lineRule="auto"/>
              <w:jc w:val="right"/>
              <w:rPr>
                <w:rFonts w:asciiTheme="minorEastAsia" w:eastAsiaTheme="minorEastAsia" w:hAnsiTheme="minorEastAsia"/>
                <w:szCs w:val="21"/>
              </w:rPr>
            </w:pPr>
          </w:p>
        </w:tc>
        <w:tc>
          <w:tcPr>
            <w:tcW w:w="1276" w:type="dxa"/>
            <w:vAlign w:val="center"/>
          </w:tcPr>
          <w:p w14:paraId="2A699B3C" w14:textId="77777777" w:rsidR="006A5060" w:rsidRDefault="006A5060">
            <w:pPr>
              <w:spacing w:line="360" w:lineRule="auto"/>
              <w:jc w:val="right"/>
              <w:rPr>
                <w:rFonts w:asciiTheme="minorEastAsia" w:eastAsiaTheme="minorEastAsia" w:hAnsiTheme="minorEastAsia"/>
                <w:szCs w:val="21"/>
              </w:rPr>
            </w:pPr>
          </w:p>
        </w:tc>
        <w:tc>
          <w:tcPr>
            <w:tcW w:w="850" w:type="dxa"/>
          </w:tcPr>
          <w:p w14:paraId="30750A9D" w14:textId="77777777" w:rsidR="006A5060" w:rsidRDefault="006A5060">
            <w:pPr>
              <w:spacing w:line="360" w:lineRule="auto"/>
              <w:jc w:val="right"/>
              <w:rPr>
                <w:rFonts w:asciiTheme="minorEastAsia" w:eastAsiaTheme="minorEastAsia" w:hAnsiTheme="minorEastAsia"/>
                <w:szCs w:val="21"/>
              </w:rPr>
            </w:pPr>
          </w:p>
        </w:tc>
        <w:tc>
          <w:tcPr>
            <w:tcW w:w="959" w:type="dxa"/>
            <w:vAlign w:val="center"/>
          </w:tcPr>
          <w:p w14:paraId="1524FD42" w14:textId="77777777" w:rsidR="006A5060" w:rsidRDefault="006A5060">
            <w:pPr>
              <w:spacing w:line="360" w:lineRule="auto"/>
              <w:jc w:val="right"/>
              <w:rPr>
                <w:rFonts w:asciiTheme="minorEastAsia" w:eastAsiaTheme="minorEastAsia" w:hAnsiTheme="minorEastAsia"/>
                <w:szCs w:val="21"/>
              </w:rPr>
            </w:pPr>
          </w:p>
        </w:tc>
      </w:tr>
      <w:tr w:rsidR="006A5060" w14:paraId="2C586E6E" w14:textId="77777777">
        <w:trPr>
          <w:trHeight w:val="465"/>
          <w:jc w:val="center"/>
        </w:trPr>
        <w:tc>
          <w:tcPr>
            <w:tcW w:w="6209" w:type="dxa"/>
            <w:gridSpan w:val="5"/>
            <w:vAlign w:val="center"/>
          </w:tcPr>
          <w:p w14:paraId="798228F2" w14:textId="77777777" w:rsidR="006A5060" w:rsidRDefault="00980D7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合计：（大写）</w:t>
            </w:r>
          </w:p>
        </w:tc>
        <w:tc>
          <w:tcPr>
            <w:tcW w:w="1276" w:type="dxa"/>
            <w:vAlign w:val="center"/>
          </w:tcPr>
          <w:p w14:paraId="1169CAC5" w14:textId="77777777" w:rsidR="006A5060" w:rsidRDefault="006A5060">
            <w:pPr>
              <w:spacing w:line="360" w:lineRule="auto"/>
              <w:jc w:val="right"/>
              <w:rPr>
                <w:rFonts w:asciiTheme="minorEastAsia" w:eastAsiaTheme="minorEastAsia" w:hAnsiTheme="minorEastAsia"/>
                <w:szCs w:val="21"/>
              </w:rPr>
            </w:pPr>
          </w:p>
        </w:tc>
        <w:tc>
          <w:tcPr>
            <w:tcW w:w="850" w:type="dxa"/>
          </w:tcPr>
          <w:p w14:paraId="2294AEFA" w14:textId="77777777" w:rsidR="006A5060" w:rsidRDefault="006A5060">
            <w:pPr>
              <w:spacing w:line="360" w:lineRule="auto"/>
              <w:jc w:val="right"/>
              <w:rPr>
                <w:rFonts w:asciiTheme="minorEastAsia" w:eastAsiaTheme="minorEastAsia" w:hAnsiTheme="minorEastAsia"/>
                <w:szCs w:val="21"/>
              </w:rPr>
            </w:pPr>
          </w:p>
        </w:tc>
        <w:tc>
          <w:tcPr>
            <w:tcW w:w="959" w:type="dxa"/>
            <w:vAlign w:val="center"/>
          </w:tcPr>
          <w:p w14:paraId="3D096445" w14:textId="77777777" w:rsidR="006A5060" w:rsidRDefault="006A5060">
            <w:pPr>
              <w:spacing w:line="360" w:lineRule="auto"/>
              <w:jc w:val="right"/>
              <w:rPr>
                <w:rFonts w:asciiTheme="minorEastAsia" w:eastAsiaTheme="minorEastAsia" w:hAnsiTheme="minorEastAsia"/>
                <w:szCs w:val="21"/>
              </w:rPr>
            </w:pPr>
          </w:p>
        </w:tc>
      </w:tr>
      <w:tr w:rsidR="006A5060" w14:paraId="780817D4" w14:textId="77777777">
        <w:trPr>
          <w:trHeight w:val="465"/>
          <w:jc w:val="center"/>
        </w:trPr>
        <w:tc>
          <w:tcPr>
            <w:tcW w:w="9294" w:type="dxa"/>
            <w:gridSpan w:val="8"/>
          </w:tcPr>
          <w:p w14:paraId="579130C0" w14:textId="77777777" w:rsidR="006A5060" w:rsidRDefault="00980D7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备注：到货时间: </w:t>
            </w:r>
          </w:p>
        </w:tc>
      </w:tr>
    </w:tbl>
    <w:p w14:paraId="6987174D"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1.1货物的生产厂家为：。</w:t>
      </w:r>
    </w:p>
    <w:p w14:paraId="7E95C567" w14:textId="77777777" w:rsidR="006A5060" w:rsidRDefault="00980D72">
      <w:pPr>
        <w:spacing w:line="360" w:lineRule="auto"/>
        <w:ind w:firstLineChars="200" w:firstLine="420"/>
        <w:rPr>
          <w:rFonts w:asciiTheme="minorEastAsia" w:eastAsiaTheme="minorEastAsia" w:hAnsiTheme="minorEastAsia"/>
          <w:b/>
          <w:szCs w:val="21"/>
        </w:rPr>
      </w:pPr>
      <w:r>
        <w:rPr>
          <w:rFonts w:asciiTheme="minorEastAsia" w:eastAsiaTheme="minorEastAsia" w:hAnsiTheme="minorEastAsia" w:hint="eastAsia"/>
          <w:szCs w:val="21"/>
        </w:rPr>
        <w:t>1.2卖方保证对所出售的货物拥有所有权，对货物的出售是其合法有效的行为。</w:t>
      </w:r>
    </w:p>
    <w:p w14:paraId="52C2F7DA" w14:textId="77777777" w:rsidR="006A5060" w:rsidRDefault="00980D72">
      <w:pPr>
        <w:spacing w:line="360" w:lineRule="auto"/>
        <w:ind w:firstLineChars="200" w:firstLine="420"/>
        <w:rPr>
          <w:rFonts w:asciiTheme="minorEastAsia" w:eastAsiaTheme="minorEastAsia" w:hAnsiTheme="minorEastAsia"/>
          <w:b/>
          <w:szCs w:val="21"/>
        </w:rPr>
      </w:pPr>
      <w:r>
        <w:rPr>
          <w:rFonts w:asciiTheme="minorEastAsia" w:eastAsiaTheme="minorEastAsia" w:hAnsiTheme="minorEastAsia" w:hint="eastAsia"/>
          <w:szCs w:val="21"/>
        </w:rPr>
        <w:t>1.3卖方保证所出售的货物不侵犯任何第三人的知识产权和其他权益。</w:t>
      </w:r>
    </w:p>
    <w:p w14:paraId="1CAB54B8" w14:textId="77777777" w:rsidR="006A5060" w:rsidRDefault="00980D72">
      <w:pPr>
        <w:spacing w:line="360" w:lineRule="auto"/>
        <w:ind w:firstLineChars="200" w:firstLine="422"/>
        <w:rPr>
          <w:rFonts w:asciiTheme="minorEastAsia" w:eastAsiaTheme="minorEastAsia" w:hAnsiTheme="minorEastAsia"/>
          <w:b/>
          <w:szCs w:val="21"/>
        </w:rPr>
      </w:pPr>
      <w:bookmarkStart w:id="2" w:name="_Toc2597"/>
      <w:r>
        <w:rPr>
          <w:rFonts w:asciiTheme="minorEastAsia" w:eastAsiaTheme="minorEastAsia" w:hAnsiTheme="minorEastAsia" w:hint="eastAsia"/>
          <w:b/>
          <w:szCs w:val="21"/>
        </w:rPr>
        <w:t>2  订购货物质量标准及参数要求</w:t>
      </w:r>
      <w:bookmarkEnd w:id="2"/>
    </w:p>
    <w:p w14:paraId="73DDC73F"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2.1卖方在本合同项下向买方出售的货物的质量标准及参数要求为本合同之组成部分，为验收标准；买方可根据行业标准的更新或技术的进步对质量标准进行相应变更，经双方书面确认签署变更协议后，新的质量标准作为本合同的组成部分，为货物的验收之标准。</w:t>
      </w:r>
    </w:p>
    <w:p w14:paraId="1E31A2C4"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2.2卖方应保证所出售的货物完全符合本条第2.1款规定的各项质量标准及技术要求，若其中有任何一项指标不符合本条第2.1款附件规定的，即为卖方所供货物不符合本合同规定的质量标准及参数要求。</w:t>
      </w:r>
    </w:p>
    <w:p w14:paraId="713DFBD0" w14:textId="77777777" w:rsidR="006A5060" w:rsidRDefault="00980D72">
      <w:pPr>
        <w:spacing w:line="360" w:lineRule="auto"/>
        <w:ind w:firstLineChars="200" w:firstLine="420"/>
        <w:rPr>
          <w:rFonts w:asciiTheme="minorEastAsia" w:eastAsiaTheme="minorEastAsia" w:hAnsiTheme="minorEastAsia"/>
          <w:szCs w:val="21"/>
          <w:u w:val="single"/>
        </w:rPr>
      </w:pPr>
      <w:r>
        <w:rPr>
          <w:rFonts w:asciiTheme="minorEastAsia" w:eastAsiaTheme="minorEastAsia" w:hAnsiTheme="minorEastAsia" w:hint="eastAsia"/>
          <w:szCs w:val="21"/>
        </w:rPr>
        <w:t>2.3卖方应在交货的同时向买方提供所出售货物的</w:t>
      </w:r>
      <w:r>
        <w:rPr>
          <w:rFonts w:asciiTheme="minorEastAsia" w:eastAsiaTheme="minorEastAsia" w:hAnsiTheme="minorEastAsia" w:hint="eastAsia"/>
          <w:szCs w:val="21"/>
          <w:u w:val="single"/>
        </w:rPr>
        <w:t>送货单（检验报告、送货单等）</w:t>
      </w:r>
      <w:r>
        <w:rPr>
          <w:rFonts w:asciiTheme="minorEastAsia" w:eastAsiaTheme="minorEastAsia" w:hAnsiTheme="minorEastAsia" w:hint="eastAsia"/>
          <w:szCs w:val="21"/>
        </w:rPr>
        <w:t>。</w:t>
      </w:r>
    </w:p>
    <w:p w14:paraId="71F246C2"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2.4无论卖方提供的</w:t>
      </w:r>
      <w:r>
        <w:rPr>
          <w:rFonts w:asciiTheme="minorEastAsia" w:eastAsiaTheme="minorEastAsia" w:hAnsiTheme="minorEastAsia" w:hint="eastAsia"/>
          <w:szCs w:val="21"/>
          <w:u w:val="single"/>
        </w:rPr>
        <w:t>（检验报告、送货单等）送货单</w:t>
      </w:r>
      <w:r>
        <w:rPr>
          <w:rFonts w:asciiTheme="minorEastAsia" w:eastAsiaTheme="minorEastAsia" w:hAnsiTheme="minorEastAsia" w:hint="eastAsia"/>
          <w:szCs w:val="21"/>
        </w:rPr>
        <w:t>是否符合本合同规定的质量标准，买方均有权对卖方所供货物进行检验，如果买、卖双方检测结果有差距，卖方有权要求双方共同复检，经复检仍无法达成一致的，任何一方有权请双方共同认可的第三方进行检测，双方同意以此第三方检测结果为准，费用由误测方承担。</w:t>
      </w:r>
    </w:p>
    <w:p w14:paraId="76916567" w14:textId="77777777" w:rsidR="006A5060" w:rsidRDefault="00980D72">
      <w:pPr>
        <w:tabs>
          <w:tab w:val="left" w:pos="3420"/>
        </w:tabs>
        <w:spacing w:line="360" w:lineRule="auto"/>
        <w:ind w:firstLineChars="200" w:firstLine="422"/>
        <w:rPr>
          <w:rFonts w:asciiTheme="minorEastAsia" w:eastAsiaTheme="minorEastAsia" w:hAnsiTheme="minorEastAsia"/>
          <w:szCs w:val="21"/>
        </w:rPr>
      </w:pPr>
      <w:bookmarkStart w:id="3" w:name="_Toc26467"/>
      <w:r>
        <w:rPr>
          <w:rFonts w:asciiTheme="minorEastAsia" w:eastAsiaTheme="minorEastAsia" w:hAnsiTheme="minorEastAsia" w:hint="eastAsia"/>
          <w:b/>
          <w:szCs w:val="21"/>
        </w:rPr>
        <w:t>3  货物包装、运输、保险</w:t>
      </w:r>
      <w:bookmarkEnd w:id="3"/>
    </w:p>
    <w:p w14:paraId="42EC1408" w14:textId="77777777" w:rsidR="006A5060" w:rsidRDefault="00980D72">
      <w:pPr>
        <w:tabs>
          <w:tab w:val="left" w:pos="3420"/>
        </w:tabs>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3.1卖方负责货物包装并承担费用，卖方包装必须采取标准包装。标准包装应符合长途运输要求，由于包装不当造成的货物损毁或灭失的风险由卖方承担；包装物</w:t>
      </w:r>
      <w:proofErr w:type="gramStart"/>
      <w:r>
        <w:rPr>
          <w:rFonts w:asciiTheme="minorEastAsia" w:eastAsiaTheme="minorEastAsia" w:hAnsiTheme="minorEastAsia" w:hint="eastAsia"/>
          <w:szCs w:val="21"/>
        </w:rPr>
        <w:t>不</w:t>
      </w:r>
      <w:proofErr w:type="gramEnd"/>
      <w:r>
        <w:rPr>
          <w:rFonts w:asciiTheme="minorEastAsia" w:eastAsiaTheme="minorEastAsia" w:hAnsiTheme="minorEastAsia" w:hint="eastAsia"/>
          <w:szCs w:val="21"/>
        </w:rPr>
        <w:t>返还，归买方所有。</w:t>
      </w:r>
    </w:p>
    <w:p w14:paraId="75C95B3B"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3.2卖方负责将货物运输到买方指定交货地点，运费和保险费由卖方承担。</w:t>
      </w:r>
    </w:p>
    <w:p w14:paraId="48BDEEF4" w14:textId="77777777" w:rsidR="006A5060" w:rsidRDefault="00980D72">
      <w:pPr>
        <w:spacing w:line="360" w:lineRule="auto"/>
        <w:ind w:firstLineChars="200" w:firstLine="422"/>
        <w:rPr>
          <w:rFonts w:asciiTheme="minorEastAsia" w:eastAsiaTheme="minorEastAsia" w:hAnsiTheme="minorEastAsia"/>
          <w:szCs w:val="21"/>
        </w:rPr>
      </w:pPr>
      <w:bookmarkStart w:id="4" w:name="_Toc17976"/>
      <w:r>
        <w:rPr>
          <w:rFonts w:asciiTheme="minorEastAsia" w:eastAsiaTheme="minorEastAsia" w:hAnsiTheme="minorEastAsia" w:hint="eastAsia"/>
          <w:b/>
          <w:szCs w:val="21"/>
        </w:rPr>
        <w:t>4  货物交付</w:t>
      </w:r>
      <w:bookmarkEnd w:id="4"/>
    </w:p>
    <w:p w14:paraId="3984DEAF"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4.1交货时间：</w:t>
      </w:r>
      <w:r>
        <w:rPr>
          <w:rFonts w:asciiTheme="minorEastAsia" w:eastAsiaTheme="minorEastAsia" w:hAnsiTheme="minorEastAsia" w:hint="eastAsia"/>
          <w:bCs/>
          <w:szCs w:val="21"/>
        </w:rPr>
        <w:t>交货时间发生变化的，以买方书面通知为准。</w:t>
      </w:r>
    </w:p>
    <w:p w14:paraId="395FA376"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4.2交货地点：交货地点发生变化的，以买方书面通知为准。</w:t>
      </w:r>
    </w:p>
    <w:p w14:paraId="250EAF13" w14:textId="77777777" w:rsidR="006A5060" w:rsidRDefault="00980D72">
      <w:pPr>
        <w:spacing w:line="360" w:lineRule="auto"/>
        <w:ind w:firstLineChars="200" w:firstLine="420"/>
        <w:rPr>
          <w:rFonts w:asciiTheme="minorEastAsia" w:eastAsiaTheme="minorEastAsia" w:hAnsiTheme="minorEastAsia"/>
          <w:szCs w:val="21"/>
          <w:u w:val="single"/>
        </w:rPr>
      </w:pPr>
      <w:r>
        <w:rPr>
          <w:rFonts w:asciiTheme="minorEastAsia" w:eastAsiaTheme="minorEastAsia" w:hAnsiTheme="minorEastAsia" w:hint="eastAsia"/>
          <w:szCs w:val="21"/>
        </w:rPr>
        <w:t>4.3在卖方按本条第3.1和3.2款规定向买方交付货物时，买方应于货物到达之日起日内根据本合同第1条、第3条约定及买方订单的内容对货物的品种、规格、包装、数量进行查收，并在卖方已加盖公章或者合同专用章的收货单据上签字确认.该收货单据并不对货物质量检验发表任何意见。</w:t>
      </w:r>
    </w:p>
    <w:p w14:paraId="3F5F3123"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4.3.1在买方按本条第4.3款规定对货物进行查收的过程中，发现品种、规格不符，或包装破损、货物被污染或货物损坏、灭失等情况的，买方有权拒收或保管货物并以书面方式通知卖方，由此产生的保管费用由卖方承担。</w:t>
      </w:r>
    </w:p>
    <w:p w14:paraId="41ECDF43"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4.3.2在买方按本条第4.3款规定对货物进行查收的过程中，发现卖方交付的货物数量不足的，买方有权选择：或者按经按本合同第5条验收合格货物的数量及本合同第1条规定的单价结算货款；或者要求卖方在限定时间内补足欠量，补交的部分若迟于买方规定的到货时间的，由卖方按本合同第8.1条规定承担逾期交货违约责任。</w:t>
      </w:r>
    </w:p>
    <w:p w14:paraId="373DD51F"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4.4在货物交付前毁损、灭失的风险由卖方承担，交付后货物毁损、灭失的风险由买方承担。</w:t>
      </w:r>
    </w:p>
    <w:p w14:paraId="5A25E08D"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4.5经买方书面同意分批交货的，具体每一批货物的交付时间、交付地点、交付数量、规格型号、收货人均以买方出具的订单为准。</w:t>
      </w:r>
    </w:p>
    <w:p w14:paraId="7A245657" w14:textId="77777777" w:rsidR="006A5060" w:rsidRDefault="00980D72">
      <w:pPr>
        <w:widowControl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卖方有义务在接到买方订单的24小时内做出确认与否的回复，并在订单上加盖公章进行确认后发给买方，同时向买方邮寄加盖公章的订单原件。如卖方未在上述期限内进行确</w:t>
      </w:r>
      <w:r>
        <w:rPr>
          <w:rFonts w:asciiTheme="minorEastAsia" w:eastAsiaTheme="minorEastAsia" w:hAnsiTheme="minorEastAsia" w:hint="eastAsia"/>
          <w:szCs w:val="21"/>
        </w:rPr>
        <w:lastRenderedPageBreak/>
        <w:t>认，视为卖方同意买方订单内容。卖方对订单内容有异议的，双方重新协商确定。</w:t>
      </w:r>
    </w:p>
    <w:p w14:paraId="5F112EA1"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4.6在没有破损</w:t>
      </w:r>
      <w:proofErr w:type="gramStart"/>
      <w:r>
        <w:rPr>
          <w:rFonts w:asciiTheme="minorEastAsia" w:eastAsiaTheme="minorEastAsia" w:hAnsiTheme="minorEastAsia" w:hint="eastAsia"/>
          <w:szCs w:val="21"/>
        </w:rPr>
        <w:t>及少件的</w:t>
      </w:r>
      <w:proofErr w:type="gramEnd"/>
      <w:r>
        <w:rPr>
          <w:rFonts w:asciiTheme="minorEastAsia" w:eastAsiaTheme="minorEastAsia" w:hAnsiTheme="minorEastAsia" w:hint="eastAsia"/>
          <w:szCs w:val="21"/>
        </w:rPr>
        <w:t>情况下，如果买、卖双方检重有误差，卖方有权要求双方共同复检，经复检仍无法达成一致的，任何一方有权请双方共同认可的第三方进行检测，双方同意以此第三方检测结果为准，费用由误测方承担。。</w:t>
      </w:r>
    </w:p>
    <w:p w14:paraId="3136CD67" w14:textId="77777777" w:rsidR="006A5060" w:rsidRDefault="00980D72">
      <w:pPr>
        <w:spacing w:line="360" w:lineRule="auto"/>
        <w:ind w:firstLineChars="200" w:firstLine="422"/>
        <w:rPr>
          <w:rFonts w:asciiTheme="minorEastAsia" w:eastAsiaTheme="minorEastAsia" w:hAnsiTheme="minorEastAsia"/>
          <w:szCs w:val="21"/>
          <w:u w:val="single"/>
        </w:rPr>
      </w:pPr>
      <w:bookmarkStart w:id="5" w:name="_Toc13564"/>
      <w:r>
        <w:rPr>
          <w:rFonts w:asciiTheme="minorEastAsia" w:eastAsiaTheme="minorEastAsia" w:hAnsiTheme="minorEastAsia" w:hint="eastAsia"/>
          <w:b/>
          <w:szCs w:val="21"/>
        </w:rPr>
        <w:t>5  数量、质量检验及异议</w:t>
      </w:r>
      <w:bookmarkEnd w:id="5"/>
    </w:p>
    <w:p w14:paraId="1E72A603"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5.1在买方对本合同项下货物按本合同第4.3款规定进行查收后的日内，买方完成对货物质量的检验和验收，卖方应对所供货物的质量负责。</w:t>
      </w:r>
    </w:p>
    <w:p w14:paraId="2F578068"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5.2货物质量检验验收的标准：买方按本合同第2条的约定对货物进行检验和验收，只有货物完全符合这些规定和要求的，方为合格货物，买方应在本合同第5.1款规定时间届满后出具验收报告，逾期出具视为货物合格。</w:t>
      </w:r>
    </w:p>
    <w:p w14:paraId="4AE5DBEA"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5.3在买方根据本条第5.1、5.2款规定对货物进行检验验收中发现货物不符合本合同的规定和要求的，买方应及时书面通知卖方，卖方应在接到买方异议后日内回复处理意见，否则视为卖方同意买方的验收结果和处理意见。</w:t>
      </w:r>
    </w:p>
    <w:p w14:paraId="6F327A72"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5.4对质量不符合本合同约定的货物，买方有权退货，由卖方按本合同第8.3款规定承担违约责任；或者要求卖方换货，若换货迟于买卖双方另行约定的到货时间交货的则按本合同第8.1款规定承担违约责任。但如果买方认为货物是可以使用的，且在买方同意使用的前提下，双方可协商降低本合同第1条规定的单价，并签署让步接受协议，由买方接受货物。</w:t>
      </w:r>
    </w:p>
    <w:p w14:paraId="7E904A77"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5.5在买方对货物进行检验验收中发现卖方交付的货物单位包装数量不足本合同第3.1款规定的，买方有权按同等比例扣减该批次实收数量，并有权选择：或者按扣减后的经按本合同第5条验收合格货物的数量及本合同第1条规定的单价结算货款；或者要求卖方补足扣减的数量，补交的部分若迟于买、卖双方另行约定的到货时间的，由卖方按本合同第8.1款规定承担违约责任。</w:t>
      </w:r>
    </w:p>
    <w:p w14:paraId="0085BC88"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5.6对经检验不符合本合同规定而导致买方要求退货的货物，或在买方按本合同第4.3款、第5.4款规定查收后的15天内双方不能达成让步接受协议的，卖方应妥善处理该批不合格货物，在该期限内，买方有妥善保管的义务，如在上述期限届满后日后卖方未处理或明确告知买方不处理的，买方有权自行处理，由此导致的相应损失及费用均由卖方承担。</w:t>
      </w:r>
    </w:p>
    <w:p w14:paraId="259E6647"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5.7凡是国家、行业规定货物有质保期的，在质保期内发生质量问题视为卖方供货质量不符合本合同约定，买方仍有权随时通知卖方换货或退货而不受本条第5.1款约定的验</w:t>
      </w:r>
      <w:r>
        <w:rPr>
          <w:rFonts w:asciiTheme="minorEastAsia" w:eastAsiaTheme="minorEastAsia" w:hAnsiTheme="minorEastAsia" w:hint="eastAsia"/>
          <w:szCs w:val="21"/>
        </w:rPr>
        <w:lastRenderedPageBreak/>
        <w:t>收期限的限制，卖方仍有义务按买方的要求换货或退货，但有明确证据证明发生质量问题是由买方原因所致的除外。卖方仅对所销售升级包提供一年质保，包括更换的新部件。</w:t>
      </w:r>
    </w:p>
    <w:p w14:paraId="48C68677"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5.8</w:t>
      </w:r>
      <w:r>
        <w:rPr>
          <w:rFonts w:asciiTheme="minorEastAsia" w:eastAsiaTheme="minorEastAsia" w:hAnsiTheme="minorEastAsia" w:hint="eastAsia"/>
          <w:bCs/>
          <w:szCs w:val="21"/>
        </w:rPr>
        <w:t>货物虽经验收质量合格，如果买方在使用过程中或质保期内发现有质量不合格货物的，</w:t>
      </w:r>
      <w:r>
        <w:rPr>
          <w:rFonts w:asciiTheme="minorEastAsia" w:eastAsiaTheme="minorEastAsia" w:hAnsiTheme="minorEastAsia" w:hint="eastAsia"/>
          <w:szCs w:val="21"/>
        </w:rPr>
        <w:t>买方仍有权随时通知卖方换货或退货而不受本条第5.1款规定的验收期限的限制，卖方</w:t>
      </w:r>
      <w:r>
        <w:rPr>
          <w:rFonts w:asciiTheme="minorEastAsia" w:eastAsiaTheme="minorEastAsia" w:hAnsiTheme="minorEastAsia" w:hint="eastAsia"/>
          <w:bCs/>
          <w:szCs w:val="21"/>
        </w:rPr>
        <w:t>仍有义务按买方的要求换货或退货，但</w:t>
      </w:r>
      <w:r>
        <w:rPr>
          <w:rFonts w:asciiTheme="minorEastAsia" w:eastAsiaTheme="minorEastAsia" w:hAnsiTheme="minorEastAsia" w:hint="eastAsia"/>
          <w:szCs w:val="21"/>
        </w:rPr>
        <w:t>有明确证据证明发生质量问题是由买方原因所致的除外</w:t>
      </w:r>
      <w:r>
        <w:rPr>
          <w:rFonts w:asciiTheme="minorEastAsia" w:eastAsiaTheme="minorEastAsia" w:hAnsiTheme="minorEastAsia" w:hint="eastAsia"/>
          <w:bCs/>
          <w:szCs w:val="21"/>
        </w:rPr>
        <w:t>。</w:t>
      </w:r>
    </w:p>
    <w:p w14:paraId="03214BF4" w14:textId="77777777" w:rsidR="006A5060" w:rsidRDefault="00980D72">
      <w:pPr>
        <w:tabs>
          <w:tab w:val="left" w:pos="3420"/>
        </w:tabs>
        <w:spacing w:line="360" w:lineRule="auto"/>
        <w:ind w:firstLineChars="200" w:firstLine="422"/>
        <w:rPr>
          <w:rFonts w:asciiTheme="minorEastAsia" w:eastAsiaTheme="minorEastAsia" w:hAnsiTheme="minorEastAsia"/>
          <w:b/>
          <w:szCs w:val="21"/>
        </w:rPr>
      </w:pPr>
      <w:bookmarkStart w:id="6" w:name="_Toc14871"/>
      <w:r>
        <w:rPr>
          <w:rFonts w:asciiTheme="minorEastAsia" w:eastAsiaTheme="minorEastAsia" w:hAnsiTheme="minorEastAsia" w:hint="eastAsia"/>
          <w:b/>
          <w:szCs w:val="21"/>
        </w:rPr>
        <w:t>6  付款方式及时间</w:t>
      </w:r>
      <w:bookmarkEnd w:id="6"/>
    </w:p>
    <w:p w14:paraId="2F6B7ACD" w14:textId="77777777" w:rsidR="006A5060" w:rsidRDefault="00980D72">
      <w:pPr>
        <w:spacing w:line="360" w:lineRule="auto"/>
        <w:ind w:leftChars="200" w:left="840" w:hangingChars="200" w:hanging="420"/>
        <w:rPr>
          <w:rFonts w:asciiTheme="minorEastAsia" w:eastAsiaTheme="minorEastAsia" w:hAnsiTheme="minorEastAsia"/>
          <w:szCs w:val="21"/>
        </w:rPr>
      </w:pPr>
      <w:r>
        <w:rPr>
          <w:rFonts w:asciiTheme="minorEastAsia" w:eastAsiaTheme="minorEastAsia" w:hAnsiTheme="minorEastAsia" w:hint="eastAsia"/>
          <w:szCs w:val="21"/>
        </w:rPr>
        <w:t>6.1卖方负责在验收合格后日内向买方提供全额增值税发票。</w:t>
      </w:r>
    </w:p>
    <w:p w14:paraId="4952D5ED" w14:textId="77777777" w:rsidR="006A5060" w:rsidRDefault="00980D72">
      <w:pPr>
        <w:pStyle w:val="ac"/>
        <w:spacing w:line="360" w:lineRule="auto"/>
        <w:ind w:firstLineChars="200" w:firstLine="420"/>
        <w:rPr>
          <w:rFonts w:asciiTheme="minorEastAsia" w:eastAsiaTheme="minorEastAsia" w:hAnsiTheme="minorEastAsia"/>
          <w:szCs w:val="21"/>
          <w:u w:val="single"/>
        </w:rPr>
      </w:pPr>
      <w:r>
        <w:rPr>
          <w:rFonts w:asciiTheme="minorEastAsia" w:eastAsiaTheme="minorEastAsia" w:hAnsiTheme="minorEastAsia" w:hint="eastAsia"/>
          <w:szCs w:val="21"/>
        </w:rPr>
        <w:t>6.2付款方式：</w:t>
      </w:r>
      <w:bookmarkStart w:id="7" w:name="_Toc7426"/>
      <w:r>
        <w:rPr>
          <w:rFonts w:asciiTheme="minorEastAsia" w:eastAsiaTheme="minorEastAsia" w:hAnsiTheme="minorEastAsia" w:hint="eastAsia"/>
          <w:szCs w:val="21"/>
          <w:u w:val="single"/>
        </w:rPr>
        <w:t>双方协商。</w:t>
      </w:r>
    </w:p>
    <w:p w14:paraId="09E5D292" w14:textId="77777777" w:rsidR="006A5060" w:rsidRDefault="00980D72">
      <w:pPr>
        <w:pStyle w:val="ac"/>
        <w:spacing w:line="360" w:lineRule="auto"/>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7  买方违约责任</w:t>
      </w:r>
      <w:bookmarkEnd w:id="7"/>
    </w:p>
    <w:p w14:paraId="50CBECFA" w14:textId="77777777" w:rsidR="006A5060" w:rsidRDefault="00980D72">
      <w:pPr>
        <w:spacing w:line="360" w:lineRule="auto"/>
        <w:ind w:leftChars="5" w:left="10" w:firstLineChars="214" w:firstLine="449"/>
        <w:rPr>
          <w:rFonts w:asciiTheme="minorEastAsia" w:eastAsiaTheme="minorEastAsia" w:hAnsiTheme="minorEastAsia"/>
          <w:szCs w:val="21"/>
        </w:rPr>
      </w:pPr>
      <w:r>
        <w:rPr>
          <w:rFonts w:asciiTheme="minorEastAsia" w:eastAsiaTheme="minorEastAsia" w:hAnsiTheme="minorEastAsia" w:hint="eastAsia"/>
          <w:szCs w:val="21"/>
        </w:rPr>
        <w:t>7.1买方无任何正当理由未能按合同约定的付款时间向卖方支付款项的，每逾期一日应按逾期付款部分的</w:t>
      </w:r>
      <w:r>
        <w:rPr>
          <w:rFonts w:asciiTheme="minorEastAsia" w:eastAsiaTheme="minorEastAsia" w:hAnsiTheme="minorEastAsia" w:hint="eastAsia"/>
          <w:szCs w:val="21"/>
          <w:u w:val="single"/>
        </w:rPr>
        <w:t>千分之二</w:t>
      </w:r>
      <w:r>
        <w:rPr>
          <w:rFonts w:asciiTheme="minorEastAsia" w:eastAsiaTheme="minorEastAsia" w:hAnsiTheme="minorEastAsia" w:hint="eastAsia"/>
          <w:szCs w:val="21"/>
        </w:rPr>
        <w:t>向卖方支付违约金，但累计最高不能超过本合同总价款的5%，如违约金累计达到本合同总价款的5%时，卖方有权解除本合同。买方承担该违约责任时并不免除买、卖双方继续履行本合同约定的义务。</w:t>
      </w:r>
    </w:p>
    <w:p w14:paraId="3A4F06AA" w14:textId="77777777" w:rsidR="006A5060" w:rsidRDefault="00980D72">
      <w:pPr>
        <w:spacing w:line="360" w:lineRule="auto"/>
        <w:ind w:firstLineChars="200" w:firstLine="420"/>
        <w:rPr>
          <w:rFonts w:asciiTheme="minorEastAsia" w:eastAsiaTheme="minorEastAsia" w:hAnsiTheme="minorEastAsia"/>
          <w:b/>
          <w:bCs/>
          <w:szCs w:val="21"/>
        </w:rPr>
      </w:pPr>
      <w:r>
        <w:rPr>
          <w:rFonts w:asciiTheme="minorEastAsia" w:eastAsiaTheme="minorEastAsia" w:hAnsiTheme="minorEastAsia" w:hint="eastAsia"/>
          <w:bCs/>
          <w:szCs w:val="21"/>
        </w:rPr>
        <w:t>7.2</w:t>
      </w:r>
      <w:r>
        <w:rPr>
          <w:rFonts w:asciiTheme="minorEastAsia" w:eastAsiaTheme="minorEastAsia" w:hAnsiTheme="minorEastAsia" w:hint="eastAsia"/>
          <w:szCs w:val="21"/>
        </w:rPr>
        <w:t>如果上述违约金不能弥补因买方违约行为而导致卖方的经济损失时，买方仍应承担相应的赔偿责任。</w:t>
      </w:r>
    </w:p>
    <w:p w14:paraId="04BF8B6B" w14:textId="77777777" w:rsidR="006A5060" w:rsidRDefault="00980D72">
      <w:pPr>
        <w:spacing w:line="360" w:lineRule="auto"/>
        <w:ind w:firstLineChars="196" w:firstLine="413"/>
        <w:rPr>
          <w:rFonts w:asciiTheme="minorEastAsia" w:eastAsiaTheme="minorEastAsia" w:hAnsiTheme="minorEastAsia"/>
          <w:b/>
          <w:bCs/>
          <w:szCs w:val="21"/>
        </w:rPr>
      </w:pPr>
      <w:bookmarkStart w:id="8" w:name="_Toc10813"/>
      <w:r>
        <w:rPr>
          <w:rFonts w:asciiTheme="minorEastAsia" w:eastAsiaTheme="minorEastAsia" w:hAnsiTheme="minorEastAsia" w:hint="eastAsia"/>
          <w:b/>
          <w:bCs/>
          <w:szCs w:val="21"/>
        </w:rPr>
        <w:t>8  卖方违约责任：</w:t>
      </w:r>
      <w:bookmarkEnd w:id="8"/>
    </w:p>
    <w:p w14:paraId="43542B50"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8.1卖方未能按合同（或买方订单）约定的交货期限向买方交付货物的，每逾期一日由卖方按逾期交货部分价款的</w:t>
      </w:r>
      <w:r>
        <w:rPr>
          <w:rFonts w:asciiTheme="minorEastAsia" w:eastAsiaTheme="minorEastAsia" w:hAnsiTheme="minorEastAsia" w:hint="eastAsia"/>
          <w:szCs w:val="21"/>
          <w:u w:val="single"/>
        </w:rPr>
        <w:t>千分之五</w:t>
      </w:r>
      <w:r>
        <w:rPr>
          <w:rFonts w:asciiTheme="minorEastAsia" w:eastAsiaTheme="minorEastAsia" w:hAnsiTheme="minorEastAsia" w:hint="eastAsia"/>
          <w:szCs w:val="21"/>
        </w:rPr>
        <w:t>向买方支付违约金；</w:t>
      </w:r>
    </w:p>
    <w:p w14:paraId="0F0E72AF"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8.2若卖方按合同（或买方订单）约定的交货期限逾期15天仍不交货的，视为卖方不能交货或根本违反合同，由卖方按本条第8.3款规定承担违约责任；</w:t>
      </w:r>
    </w:p>
    <w:p w14:paraId="38525627"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8.3卖方不能交货、不交货、少交货超过约定比例但未补足或虽交货但因质量不合格被买方退货且未补足的，由卖方按不能交货部分、少交货部分或退货部分价款的10%向买方支付违约金，且买方有权要求卖方继续履行合同或有权单方解除本合同。如买方要求卖方继续履行合同的，对于卖方应支付的违约金买方可直接于应付卖方的货款中予以扣除；如卖方</w:t>
      </w:r>
      <w:proofErr w:type="gramStart"/>
      <w:r>
        <w:rPr>
          <w:rFonts w:asciiTheme="minorEastAsia" w:eastAsiaTheme="minorEastAsia" w:hAnsiTheme="minorEastAsia" w:hint="eastAsia"/>
          <w:szCs w:val="21"/>
        </w:rPr>
        <w:t>因根本</w:t>
      </w:r>
      <w:proofErr w:type="gramEnd"/>
      <w:r>
        <w:rPr>
          <w:rFonts w:asciiTheme="minorEastAsia" w:eastAsiaTheme="minorEastAsia" w:hAnsiTheme="minorEastAsia" w:hint="eastAsia"/>
          <w:szCs w:val="21"/>
        </w:rPr>
        <w:t>违约而导致买方解除合同的，卖方应向买方支付本合同约定的总价款金额的5%的违约金，且卖方应在合同解除后的3日内将买方已付全部款项及其自付款日起至返还日止的利息全部退还买方，否则每延迟一日，卖方另须按中国人民银行同期贷款利率的二倍承担违约责任。</w:t>
      </w:r>
    </w:p>
    <w:p w14:paraId="49BFE0F2"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8.4 卖方若违反本合同第1.2或1.3款规定，因售卖货物侵犯第三人权益而使买方受到追索的，应承担全部责任；</w:t>
      </w:r>
    </w:p>
    <w:p w14:paraId="61258864"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8.5如果上述违约金不能弥补买方因卖方违约行为而导致的经济损失时，卖方仍应承担相应的赔偿责任。</w:t>
      </w:r>
    </w:p>
    <w:p w14:paraId="77EE546B" w14:textId="77777777" w:rsidR="006A5060" w:rsidRDefault="00980D72">
      <w:pPr>
        <w:spacing w:line="360" w:lineRule="auto"/>
        <w:ind w:firstLineChars="200" w:firstLine="422"/>
        <w:rPr>
          <w:rFonts w:asciiTheme="minorEastAsia" w:eastAsiaTheme="minorEastAsia" w:hAnsiTheme="minorEastAsia"/>
          <w:szCs w:val="21"/>
        </w:rPr>
      </w:pPr>
      <w:bookmarkStart w:id="9" w:name="_Toc31363"/>
      <w:r>
        <w:rPr>
          <w:rFonts w:asciiTheme="minorEastAsia" w:eastAsiaTheme="minorEastAsia" w:hAnsiTheme="minorEastAsia" w:hint="eastAsia"/>
          <w:b/>
          <w:szCs w:val="21"/>
        </w:rPr>
        <w:t>9  合同变更与转让</w:t>
      </w:r>
      <w:bookmarkEnd w:id="9"/>
    </w:p>
    <w:p w14:paraId="0D2982E3" w14:textId="77777777" w:rsidR="006A5060" w:rsidRDefault="00980D72">
      <w:pPr>
        <w:spacing w:line="360" w:lineRule="auto"/>
        <w:ind w:firstLineChars="200" w:firstLine="420"/>
        <w:rPr>
          <w:rFonts w:asciiTheme="minorEastAsia" w:eastAsiaTheme="minorEastAsia" w:hAnsiTheme="minorEastAsia"/>
          <w:b/>
          <w:szCs w:val="21"/>
        </w:rPr>
      </w:pPr>
      <w:r>
        <w:rPr>
          <w:rFonts w:asciiTheme="minorEastAsia" w:eastAsiaTheme="minorEastAsia" w:hAnsiTheme="minorEastAsia" w:hint="eastAsia"/>
          <w:szCs w:val="21"/>
        </w:rPr>
        <w:t>9.1本合同一经盖章即生效，任何一方不得随意变更，但买、卖双方就变更达成书面合同的除外。</w:t>
      </w:r>
    </w:p>
    <w:p w14:paraId="0C8EF53E"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9.2本合同当事人任何一方未经另一方书面同意，均不得转让本合同全部或部分权利和义务。</w:t>
      </w:r>
    </w:p>
    <w:p w14:paraId="6362F688" w14:textId="77777777" w:rsidR="006A5060" w:rsidRDefault="00980D72">
      <w:pPr>
        <w:spacing w:line="360" w:lineRule="auto"/>
        <w:ind w:firstLineChars="150" w:firstLine="316"/>
        <w:rPr>
          <w:rFonts w:asciiTheme="minorEastAsia" w:eastAsiaTheme="minorEastAsia" w:hAnsiTheme="minorEastAsia"/>
          <w:szCs w:val="21"/>
        </w:rPr>
      </w:pPr>
      <w:bookmarkStart w:id="10" w:name="_Toc5118"/>
      <w:r>
        <w:rPr>
          <w:rFonts w:asciiTheme="minorEastAsia" w:eastAsiaTheme="minorEastAsia" w:hAnsiTheme="minorEastAsia" w:hint="eastAsia"/>
          <w:b/>
          <w:szCs w:val="21"/>
        </w:rPr>
        <w:t>10  合同保密</w:t>
      </w:r>
      <w:bookmarkEnd w:id="10"/>
    </w:p>
    <w:p w14:paraId="6698A349"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买卖双方、其雇员、代理人、代表或顾问应视本合同及其任何补充协议的所有条款和条件为商业机密，不经另一方同意，不得向任何第三方公开。否则，违约方应对</w:t>
      </w:r>
      <w:proofErr w:type="gramStart"/>
      <w:r>
        <w:rPr>
          <w:rFonts w:asciiTheme="minorEastAsia" w:eastAsiaTheme="minorEastAsia" w:hAnsiTheme="minorEastAsia" w:hint="eastAsia"/>
          <w:szCs w:val="21"/>
        </w:rPr>
        <w:t>此给相对方</w:t>
      </w:r>
      <w:proofErr w:type="gramEnd"/>
      <w:r>
        <w:rPr>
          <w:rFonts w:asciiTheme="minorEastAsia" w:eastAsiaTheme="minorEastAsia" w:hAnsiTheme="minorEastAsia" w:hint="eastAsia"/>
          <w:szCs w:val="21"/>
        </w:rPr>
        <w:t>造成的直接或间接损失进行双倍赔偿。本协议终止后本条款仍然适用，不受时间限制。详见合同附件，双方于年月日签订的《保密协议》。</w:t>
      </w:r>
    </w:p>
    <w:p w14:paraId="08BD063C" w14:textId="77777777" w:rsidR="006A5060" w:rsidRDefault="00980D72">
      <w:pPr>
        <w:spacing w:line="360" w:lineRule="auto"/>
        <w:ind w:firstLineChars="200" w:firstLine="422"/>
        <w:rPr>
          <w:rFonts w:asciiTheme="minorEastAsia" w:eastAsiaTheme="minorEastAsia" w:hAnsiTheme="minorEastAsia"/>
          <w:szCs w:val="21"/>
        </w:rPr>
      </w:pPr>
      <w:bookmarkStart w:id="11" w:name="_Toc4634"/>
      <w:r>
        <w:rPr>
          <w:rFonts w:asciiTheme="minorEastAsia" w:eastAsiaTheme="minorEastAsia" w:hAnsiTheme="minorEastAsia" w:hint="eastAsia"/>
          <w:b/>
          <w:szCs w:val="21"/>
        </w:rPr>
        <w:t>11  权属保证</w:t>
      </w:r>
      <w:bookmarkEnd w:id="11"/>
    </w:p>
    <w:p w14:paraId="56A4CFB0"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卖方承诺：向买方销售的货物绝无人身危害性或财产危害性，并保证该货物(包括货物之制作方法、工艺流程或生产技术等)绝无侵犯他人之知识产权，因售卖货物侵犯第三人权益而使买方或收货人受到追索的，卖方除应承担连带责任外，并最终应承担由此给买方造成的一切经济赔偿责任。</w:t>
      </w:r>
    </w:p>
    <w:p w14:paraId="0BC06D01" w14:textId="77777777" w:rsidR="006A5060" w:rsidRDefault="00980D72">
      <w:pPr>
        <w:spacing w:line="360" w:lineRule="auto"/>
        <w:rPr>
          <w:rFonts w:asciiTheme="minorEastAsia" w:eastAsiaTheme="minorEastAsia" w:hAnsiTheme="minorEastAsia"/>
          <w:szCs w:val="21"/>
        </w:rPr>
      </w:pPr>
      <w:bookmarkStart w:id="12" w:name="_Toc15310"/>
      <w:r>
        <w:rPr>
          <w:rFonts w:asciiTheme="minorEastAsia" w:eastAsiaTheme="minorEastAsia" w:hAnsiTheme="minorEastAsia" w:hint="eastAsia"/>
          <w:b/>
          <w:szCs w:val="21"/>
        </w:rPr>
        <w:t>12  不可抗力</w:t>
      </w:r>
      <w:bookmarkEnd w:id="12"/>
    </w:p>
    <w:p w14:paraId="70227F93"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买卖双方的任何一方因不可抗力不能履行合同的，应及时通知对方，解释其需要提出发生不可抗力的理由，并且应在其后十五天内对该不可抗力事件的发生及其持续时间提供适当证明，根据不可抗力的影响，部分或者全部免除责任。若发生不可抗力，买卖双方应就本合同的履行、变更或终止达成书面补充协议，否则合同应继续履行。</w:t>
      </w:r>
    </w:p>
    <w:p w14:paraId="76851DCA" w14:textId="77777777" w:rsidR="006A5060" w:rsidRDefault="00980D72">
      <w:pPr>
        <w:spacing w:line="360" w:lineRule="auto"/>
        <w:ind w:firstLineChars="196" w:firstLine="366"/>
        <w:rPr>
          <w:rFonts w:asciiTheme="minorEastAsia" w:eastAsiaTheme="minorEastAsia" w:hAnsiTheme="minorEastAsia"/>
          <w:b/>
          <w:spacing w:val="-12"/>
          <w:szCs w:val="21"/>
        </w:rPr>
      </w:pPr>
      <w:bookmarkStart w:id="13" w:name="_Toc1928"/>
      <w:r>
        <w:rPr>
          <w:rFonts w:asciiTheme="minorEastAsia" w:eastAsiaTheme="minorEastAsia" w:hAnsiTheme="minorEastAsia" w:hint="eastAsia"/>
          <w:b/>
          <w:spacing w:val="-12"/>
          <w:szCs w:val="21"/>
        </w:rPr>
        <w:t xml:space="preserve">13  </w:t>
      </w:r>
      <w:r>
        <w:rPr>
          <w:rFonts w:asciiTheme="minorEastAsia" w:eastAsiaTheme="minorEastAsia" w:hAnsiTheme="minorEastAsia" w:hint="eastAsia"/>
          <w:b/>
          <w:szCs w:val="21"/>
        </w:rPr>
        <w:t>争议解决方式</w:t>
      </w:r>
      <w:bookmarkEnd w:id="13"/>
    </w:p>
    <w:p w14:paraId="6BD4C418"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凡因本合同的效力、履行、解释等发生的一切争议，双方均应首先友好解决，如果对合同有关条款的理解发生争议，应根据合同的目的、交易习惯以及诚实信用原则，确定该条款的真实意思；协商不成时任何一方均有权提交合同签订地人民法院诉讼解决。</w:t>
      </w:r>
    </w:p>
    <w:p w14:paraId="5C73B458" w14:textId="77777777" w:rsidR="006A5060" w:rsidRDefault="00980D72">
      <w:pPr>
        <w:spacing w:line="360" w:lineRule="auto"/>
        <w:ind w:firstLineChars="200" w:firstLine="374"/>
        <w:rPr>
          <w:rFonts w:asciiTheme="minorEastAsia" w:eastAsiaTheme="minorEastAsia" w:hAnsiTheme="minorEastAsia"/>
          <w:szCs w:val="21"/>
        </w:rPr>
      </w:pPr>
      <w:bookmarkStart w:id="14" w:name="_Toc27399"/>
      <w:r>
        <w:rPr>
          <w:rFonts w:asciiTheme="minorEastAsia" w:eastAsiaTheme="minorEastAsia" w:hAnsiTheme="minorEastAsia" w:hint="eastAsia"/>
          <w:b/>
          <w:spacing w:val="-12"/>
          <w:szCs w:val="21"/>
        </w:rPr>
        <w:t xml:space="preserve">14  </w:t>
      </w:r>
      <w:r>
        <w:rPr>
          <w:rFonts w:asciiTheme="minorEastAsia" w:eastAsiaTheme="minorEastAsia" w:hAnsiTheme="minorEastAsia" w:hint="eastAsia"/>
          <w:b/>
          <w:szCs w:val="21"/>
        </w:rPr>
        <w:t>生效及其他</w:t>
      </w:r>
      <w:bookmarkEnd w:id="14"/>
    </w:p>
    <w:p w14:paraId="5DDA75E6"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14.1 本合同自双方加盖公章或合同专用章之时生效，合同的内容以打印文稿为准，如有变动，双方需另行以合同书形式确认。双方承诺已采取一切必要的内部行为，使其获得授权签订并履行本合同，其在本合同上签字的代表已获得正当授权签署本合同，并使双方受本合同约束。</w:t>
      </w:r>
    </w:p>
    <w:p w14:paraId="20E9E1E8"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14.2 本合同一式肆份，买卖双方各执两份，肆份合同具有同等法律效力；买、卖双方应在合同签订之日起日内互相寄送合同文本原件。传真件与原件具有同等法律效力。</w:t>
      </w:r>
    </w:p>
    <w:p w14:paraId="478C4398"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14.3 如有未尽事宜由双方共同协商，签订补充协议，补充协议与本合同具有同等法律效力。</w:t>
      </w:r>
    </w:p>
    <w:p w14:paraId="6B09EE8A" w14:textId="77777777" w:rsidR="006A5060" w:rsidRDefault="00980D72">
      <w:pPr>
        <w:spacing w:line="360" w:lineRule="auto"/>
        <w:rPr>
          <w:rFonts w:asciiTheme="minorEastAsia" w:eastAsiaTheme="minorEastAsia" w:hAnsiTheme="minorEastAsia"/>
          <w:b/>
          <w:szCs w:val="21"/>
        </w:rPr>
      </w:pPr>
      <w:bookmarkStart w:id="15" w:name="_Toc18676"/>
      <w:r>
        <w:rPr>
          <w:rFonts w:asciiTheme="minorEastAsia" w:eastAsiaTheme="minorEastAsia" w:hAnsiTheme="minorEastAsia" w:hint="eastAsia"/>
          <w:b/>
          <w:szCs w:val="21"/>
        </w:rPr>
        <w:t>15</w:t>
      </w:r>
      <w:bookmarkStart w:id="16" w:name="_Toc412908659"/>
      <w:r>
        <w:rPr>
          <w:rFonts w:asciiTheme="minorEastAsia" w:eastAsiaTheme="minorEastAsia" w:hAnsiTheme="minorEastAsia" w:hint="eastAsia"/>
          <w:b/>
          <w:szCs w:val="21"/>
        </w:rPr>
        <w:t>通知</w:t>
      </w:r>
      <w:bookmarkEnd w:id="15"/>
      <w:bookmarkEnd w:id="16"/>
    </w:p>
    <w:p w14:paraId="7711198B"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本合同所述的一方给任</w:t>
      </w:r>
      <w:proofErr w:type="gramStart"/>
      <w:r>
        <w:rPr>
          <w:rFonts w:asciiTheme="minorEastAsia" w:eastAsiaTheme="minorEastAsia" w:hAnsiTheme="minorEastAsia" w:hint="eastAsia"/>
          <w:szCs w:val="21"/>
        </w:rPr>
        <w:t>一</w:t>
      </w:r>
      <w:proofErr w:type="gramEnd"/>
      <w:r>
        <w:rPr>
          <w:rFonts w:asciiTheme="minorEastAsia" w:eastAsiaTheme="minorEastAsia" w:hAnsiTheme="minorEastAsia" w:hint="eastAsia"/>
          <w:szCs w:val="21"/>
        </w:rPr>
        <w:t>其他方的通知或书面通讯，包括但不限于所有在本协议项下提及的提议、书面文件或通知，应用中文语言书写，并通过电子邮件或快递邮件的方式递交。上述通知或书面通讯，如以快递邮件送达，则以其送至快递服务公司之日后第三天视为收悉之日；如以电子邮件方式送达，则以电子邮件发出后的第二天视为收悉之日。除非其他方收到一方更改下述地址的书面通知，所有的通知和书面通讯应送至各方的下述地址：</w:t>
      </w:r>
    </w:p>
    <w:p w14:paraId="660DDB9C" w14:textId="77777777" w:rsidR="006A5060" w:rsidRDefault="00980D72">
      <w:pPr>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致买方：</w:t>
      </w:r>
    </w:p>
    <w:tbl>
      <w:tblPr>
        <w:tblW w:w="8236" w:type="dxa"/>
        <w:tblInd w:w="534" w:type="dxa"/>
        <w:tblLayout w:type="fixed"/>
        <w:tblLook w:val="04A0" w:firstRow="1" w:lastRow="0" w:firstColumn="1" w:lastColumn="0" w:noHBand="0" w:noVBand="1"/>
      </w:tblPr>
      <w:tblGrid>
        <w:gridCol w:w="8236"/>
      </w:tblGrid>
      <w:tr w:rsidR="006A5060" w14:paraId="1C244DD8" w14:textId="77777777">
        <w:trPr>
          <w:trHeight w:val="327"/>
        </w:trPr>
        <w:tc>
          <w:tcPr>
            <w:tcW w:w="8236" w:type="dxa"/>
          </w:tcPr>
          <w:p w14:paraId="3CAEE217" w14:textId="77777777" w:rsidR="006A5060" w:rsidRDefault="00980D72">
            <w:pPr>
              <w:spacing w:line="360" w:lineRule="auto"/>
              <w:rPr>
                <w:rFonts w:asciiTheme="minorEastAsia" w:eastAsiaTheme="minorEastAsia" w:hAnsiTheme="minorEastAsia"/>
                <w:b/>
                <w:szCs w:val="21"/>
              </w:rPr>
            </w:pPr>
            <w:r>
              <w:rPr>
                <w:rFonts w:asciiTheme="minorEastAsia" w:eastAsiaTheme="minorEastAsia" w:hAnsiTheme="minorEastAsia" w:hint="eastAsia"/>
                <w:szCs w:val="21"/>
              </w:rPr>
              <w:t>邮寄地址：</w:t>
            </w:r>
          </w:p>
        </w:tc>
      </w:tr>
      <w:tr w:rsidR="006A5060" w14:paraId="07C545AB" w14:textId="77777777">
        <w:tc>
          <w:tcPr>
            <w:tcW w:w="8236" w:type="dxa"/>
          </w:tcPr>
          <w:p w14:paraId="37CB27DE" w14:textId="77777777" w:rsidR="006A5060" w:rsidRDefault="00980D7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收件人：</w:t>
            </w:r>
          </w:p>
        </w:tc>
      </w:tr>
      <w:tr w:rsidR="006A5060" w14:paraId="644458B3" w14:textId="77777777">
        <w:tc>
          <w:tcPr>
            <w:tcW w:w="8236" w:type="dxa"/>
          </w:tcPr>
          <w:p w14:paraId="360E78AE" w14:textId="77777777" w:rsidR="006A5060" w:rsidRDefault="00980D7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邮政编码：</w:t>
            </w:r>
          </w:p>
          <w:p w14:paraId="64387098" w14:textId="77777777" w:rsidR="006A5060" w:rsidRDefault="00980D7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联系电话：</w:t>
            </w:r>
          </w:p>
        </w:tc>
      </w:tr>
      <w:tr w:rsidR="006A5060" w14:paraId="348F7580" w14:textId="77777777">
        <w:trPr>
          <w:trHeight w:val="368"/>
        </w:trPr>
        <w:tc>
          <w:tcPr>
            <w:tcW w:w="8236" w:type="dxa"/>
          </w:tcPr>
          <w:p w14:paraId="2D0BB0EE" w14:textId="77777777" w:rsidR="006A5060" w:rsidRDefault="00980D7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电子邮件：</w:t>
            </w:r>
          </w:p>
        </w:tc>
      </w:tr>
    </w:tbl>
    <w:p w14:paraId="7E9B7D92" w14:textId="77777777" w:rsidR="006A5060" w:rsidRDefault="00980D72">
      <w:pPr>
        <w:spacing w:line="360" w:lineRule="auto"/>
        <w:ind w:firstLineChars="196" w:firstLine="413"/>
        <w:rPr>
          <w:rFonts w:asciiTheme="minorEastAsia" w:eastAsiaTheme="minorEastAsia" w:hAnsiTheme="minorEastAsia"/>
          <w:b/>
          <w:szCs w:val="21"/>
        </w:rPr>
      </w:pPr>
      <w:r>
        <w:rPr>
          <w:rFonts w:asciiTheme="minorEastAsia" w:eastAsiaTheme="minorEastAsia" w:hAnsiTheme="minorEastAsia" w:hint="eastAsia"/>
          <w:b/>
          <w:szCs w:val="21"/>
        </w:rPr>
        <w:t>致卖方：</w:t>
      </w:r>
    </w:p>
    <w:tbl>
      <w:tblPr>
        <w:tblW w:w="8236" w:type="dxa"/>
        <w:tblInd w:w="534" w:type="dxa"/>
        <w:tblLayout w:type="fixed"/>
        <w:tblLook w:val="04A0" w:firstRow="1" w:lastRow="0" w:firstColumn="1" w:lastColumn="0" w:noHBand="0" w:noVBand="1"/>
      </w:tblPr>
      <w:tblGrid>
        <w:gridCol w:w="8236"/>
      </w:tblGrid>
      <w:tr w:rsidR="006A5060" w14:paraId="1C12AC6D" w14:textId="77777777">
        <w:trPr>
          <w:trHeight w:val="327"/>
        </w:trPr>
        <w:tc>
          <w:tcPr>
            <w:tcW w:w="8236" w:type="dxa"/>
          </w:tcPr>
          <w:p w14:paraId="2E2D5495" w14:textId="77777777" w:rsidR="006A5060" w:rsidRDefault="00980D72">
            <w:pPr>
              <w:spacing w:line="360" w:lineRule="auto"/>
              <w:rPr>
                <w:rFonts w:asciiTheme="minorEastAsia" w:eastAsiaTheme="minorEastAsia" w:hAnsiTheme="minorEastAsia"/>
                <w:b/>
                <w:szCs w:val="21"/>
              </w:rPr>
            </w:pPr>
            <w:r>
              <w:rPr>
                <w:rFonts w:asciiTheme="minorEastAsia" w:eastAsiaTheme="minorEastAsia" w:hAnsiTheme="minorEastAsia" w:hint="eastAsia"/>
                <w:szCs w:val="21"/>
              </w:rPr>
              <w:t>邮寄地址：</w:t>
            </w:r>
          </w:p>
        </w:tc>
      </w:tr>
      <w:tr w:rsidR="006A5060" w14:paraId="6D93C4AE" w14:textId="77777777">
        <w:tc>
          <w:tcPr>
            <w:tcW w:w="8236" w:type="dxa"/>
          </w:tcPr>
          <w:p w14:paraId="136D9257" w14:textId="77777777" w:rsidR="006A5060" w:rsidRDefault="00980D7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收件人：</w:t>
            </w:r>
          </w:p>
        </w:tc>
      </w:tr>
      <w:tr w:rsidR="006A5060" w14:paraId="16634044" w14:textId="77777777">
        <w:tc>
          <w:tcPr>
            <w:tcW w:w="8236" w:type="dxa"/>
          </w:tcPr>
          <w:p w14:paraId="58ED4670" w14:textId="77777777" w:rsidR="006A5060" w:rsidRDefault="00980D7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邮政编码：</w:t>
            </w:r>
          </w:p>
          <w:p w14:paraId="21B42103" w14:textId="77777777" w:rsidR="006A5060" w:rsidRDefault="00980D7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联系电话：</w:t>
            </w:r>
          </w:p>
        </w:tc>
      </w:tr>
      <w:tr w:rsidR="006A5060" w14:paraId="7474F2D8" w14:textId="77777777">
        <w:trPr>
          <w:trHeight w:val="368"/>
        </w:trPr>
        <w:tc>
          <w:tcPr>
            <w:tcW w:w="8236" w:type="dxa"/>
          </w:tcPr>
          <w:p w14:paraId="78A531D0" w14:textId="77777777" w:rsidR="006A5060" w:rsidRDefault="00980D7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电子邮件：</w:t>
            </w:r>
          </w:p>
        </w:tc>
      </w:tr>
    </w:tbl>
    <w:p w14:paraId="45953317" w14:textId="77777777" w:rsidR="006A5060" w:rsidRDefault="00980D72">
      <w:pPr>
        <w:spacing w:line="360" w:lineRule="auto"/>
        <w:ind w:firstLineChars="200" w:firstLine="420"/>
        <w:rPr>
          <w:rFonts w:asciiTheme="minorEastAsia" w:eastAsiaTheme="minorEastAsia" w:hAnsiTheme="minorEastAsia"/>
          <w:b/>
          <w:szCs w:val="21"/>
          <w:u w:val="single"/>
        </w:rPr>
      </w:pPr>
      <w:r>
        <w:rPr>
          <w:rFonts w:asciiTheme="minorEastAsia" w:eastAsiaTheme="minorEastAsia" w:hAnsiTheme="minorEastAsia" w:hint="eastAsia"/>
          <w:szCs w:val="21"/>
        </w:rPr>
        <w:t>合同附件一：订购货物质量标准及参数要求</w:t>
      </w:r>
    </w:p>
    <w:p w14:paraId="07D5E57B"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合同附件二：采购订单</w:t>
      </w:r>
    </w:p>
    <w:p w14:paraId="33D15748" w14:textId="77777777" w:rsidR="006A5060" w:rsidRDefault="00980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买方：（盖章）卖方：（盖章）</w:t>
      </w:r>
    </w:p>
    <w:p w14:paraId="010E3675" w14:textId="77777777" w:rsidR="006A5060" w:rsidRDefault="00980D72">
      <w:pPr>
        <w:spacing w:line="360" w:lineRule="auto"/>
        <w:ind w:firstLineChars="200" w:firstLine="422"/>
        <w:rPr>
          <w:rFonts w:asciiTheme="minorEastAsia" w:eastAsiaTheme="minorEastAsia" w:hAnsiTheme="minorEastAsia" w:cs="黑体"/>
          <w:b/>
          <w:szCs w:val="24"/>
        </w:rPr>
      </w:pPr>
      <w:r>
        <w:rPr>
          <w:rFonts w:asciiTheme="minorEastAsia" w:eastAsiaTheme="minorEastAsia" w:hAnsiTheme="minorEastAsia" w:hint="eastAsia"/>
          <w:b/>
          <w:szCs w:val="24"/>
        </w:rPr>
        <w:lastRenderedPageBreak/>
        <w:t>二、合同一般条款</w:t>
      </w:r>
    </w:p>
    <w:p w14:paraId="194BDD0E"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（一）定义</w:t>
      </w:r>
    </w:p>
    <w:p w14:paraId="0E6C1E8F"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1、“合同”系指甲方和乙方（简称合同双方）已达成的协议，即由双方签订的合同格式中的文件，包括组成合同部分的所有其他文件。</w:t>
      </w:r>
    </w:p>
    <w:p w14:paraId="64DD02F7"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2、“合同价格”系指根据合同规定，在乙方全面正确地履行合同义务时应支付给乙方的款项。</w:t>
      </w:r>
    </w:p>
    <w:p w14:paraId="0DC7A9F8"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3、“甲方”系指通过招标方式，接受合同服务的采购人</w:t>
      </w:r>
    </w:p>
    <w:p w14:paraId="3FD03E00"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4、“乙方”系指中标后提供合同服务的中标方或供应商。</w:t>
      </w:r>
    </w:p>
    <w:p w14:paraId="32E7549A"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（二）适用范围</w:t>
      </w:r>
    </w:p>
    <w:p w14:paraId="6FA5602C"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本合同条款仅适用于本次招标活动。</w:t>
      </w:r>
    </w:p>
    <w:p w14:paraId="36677C15"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（三）技术规格和标准</w:t>
      </w:r>
    </w:p>
    <w:p w14:paraId="3B101476"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本合同项下所提供服务的技术规格标准应与本招标文件技术规格规定的标准相一致。</w:t>
      </w:r>
    </w:p>
    <w:p w14:paraId="72EDBCBE"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（四）合同期限</w:t>
      </w:r>
    </w:p>
    <w:p w14:paraId="256EC8F9"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即自</w:t>
      </w:r>
      <w:r>
        <w:rPr>
          <w:rFonts w:asciiTheme="minorEastAsia" w:eastAsiaTheme="minorEastAsia" w:hAnsiTheme="minorEastAsia" w:hint="eastAsia"/>
          <w:szCs w:val="24"/>
        </w:rPr>
        <w:tab/>
        <w:t>年</w:t>
      </w:r>
      <w:r>
        <w:rPr>
          <w:rFonts w:asciiTheme="minorEastAsia" w:eastAsiaTheme="minorEastAsia" w:hAnsiTheme="minorEastAsia" w:hint="eastAsia"/>
          <w:szCs w:val="24"/>
        </w:rPr>
        <w:tab/>
        <w:t>月</w:t>
      </w:r>
      <w:r>
        <w:rPr>
          <w:rFonts w:asciiTheme="minorEastAsia" w:eastAsiaTheme="minorEastAsia" w:hAnsiTheme="minorEastAsia" w:hint="eastAsia"/>
          <w:szCs w:val="24"/>
        </w:rPr>
        <w:tab/>
        <w:t>日起至</w:t>
      </w:r>
      <w:r>
        <w:rPr>
          <w:rFonts w:asciiTheme="minorEastAsia" w:eastAsiaTheme="minorEastAsia" w:hAnsiTheme="minorEastAsia" w:hint="eastAsia"/>
          <w:szCs w:val="24"/>
        </w:rPr>
        <w:tab/>
        <w:t>年</w:t>
      </w:r>
      <w:r>
        <w:rPr>
          <w:rFonts w:asciiTheme="minorEastAsia" w:eastAsiaTheme="minorEastAsia" w:hAnsiTheme="minorEastAsia" w:hint="eastAsia"/>
          <w:szCs w:val="24"/>
        </w:rPr>
        <w:tab/>
        <w:t>月</w:t>
      </w:r>
      <w:r>
        <w:rPr>
          <w:rFonts w:asciiTheme="minorEastAsia" w:eastAsiaTheme="minorEastAsia" w:hAnsiTheme="minorEastAsia" w:hint="eastAsia"/>
          <w:szCs w:val="24"/>
        </w:rPr>
        <w:tab/>
        <w:t>日止。</w:t>
      </w:r>
    </w:p>
    <w:p w14:paraId="2620CD5A" w14:textId="77777777" w:rsidR="006A5060" w:rsidRDefault="00980D72">
      <w:pPr>
        <w:spacing w:line="360" w:lineRule="auto"/>
        <w:ind w:firstLineChars="200" w:firstLine="420"/>
        <w:rPr>
          <w:rFonts w:asciiTheme="minorEastAsia" w:eastAsiaTheme="minorEastAsia" w:hAnsiTheme="minorEastAsia" w:cs="宋体"/>
          <w:bCs/>
          <w:szCs w:val="24"/>
        </w:rPr>
      </w:pPr>
      <w:r>
        <w:rPr>
          <w:rFonts w:asciiTheme="minorEastAsia" w:eastAsiaTheme="minorEastAsia" w:hAnsiTheme="minorEastAsia" w:cs="宋体" w:hint="eastAsia"/>
          <w:bCs/>
          <w:szCs w:val="24"/>
        </w:rPr>
        <w:t>（五）价格</w:t>
      </w:r>
    </w:p>
    <w:p w14:paraId="5372C7D1"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除非合同中另有规定，乙方为其所提供货物设备和服务而要求甲方支付的金额应与其投标报价一致。</w:t>
      </w:r>
    </w:p>
    <w:p w14:paraId="756879C2"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（六）索赔</w:t>
      </w:r>
    </w:p>
    <w:p w14:paraId="441409B4"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1、乙方对所提供货物设备和服务与合同要求不符负有责任，并且甲方已于合同规定的期限内提出索赔，乙方应按甲方同意的下述一种或多种方法解决索赔事宜。</w:t>
      </w:r>
    </w:p>
    <w:p w14:paraId="4FC50C8A"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（1）乙方同意甲方取消其不符合要求的货物设备和服务项目，退还已经收取的该类货物设备的货款。</w:t>
      </w:r>
    </w:p>
    <w:p w14:paraId="557EF547"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（2）对于情节严重、造成甲方损失金额巨大的，同意甲方终止全部项目合同，并赔偿甲方因此造成的损失。</w:t>
      </w:r>
    </w:p>
    <w:p w14:paraId="02949B42"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2、如果甲方提出索赔通知后30天内乙方未能予以签复，该索赔应视为已被乙方接受。若乙方未能在甲方提出索赔通知的30天内或甲方同意的更长一些的时间内，按甲方同意的上述任何一种方式处理索赔事宜，甲方将乙方提供的履约保证金中扣回索赔金额，同时保留进一步要求赔偿的权利。</w:t>
      </w:r>
    </w:p>
    <w:p w14:paraId="1A14ED20"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（七）不可抗力</w:t>
      </w:r>
    </w:p>
    <w:p w14:paraId="2FD9964E"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lastRenderedPageBreak/>
        <w:t>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14:paraId="49680939"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2、受损一方应在不可抗力事故发生后尽快用电报、传真或电传通知对方，并于事故发生后14天内将有关部门出具的证明文件用特快专递或挂号信寄给对方审阅确认。</w:t>
      </w:r>
      <w:r>
        <w:rPr>
          <w:rFonts w:asciiTheme="minorEastAsia" w:eastAsiaTheme="minorEastAsia" w:hAnsiTheme="minorEastAsia" w:hint="eastAsia"/>
          <w:szCs w:val="24"/>
          <w:u w:val="single"/>
        </w:rPr>
        <w:t>一旦不可抗力事故的影响持续 60天以上</w:t>
      </w:r>
      <w:r>
        <w:rPr>
          <w:rFonts w:asciiTheme="minorEastAsia" w:eastAsiaTheme="minorEastAsia" w:hAnsiTheme="minorEastAsia" w:hint="eastAsia"/>
          <w:szCs w:val="24"/>
        </w:rPr>
        <w:t>，双方应通过友好协商，在合理的时间内达成进一步履行合同的协议。</w:t>
      </w:r>
    </w:p>
    <w:p w14:paraId="3736B636"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（八）履约保证金</w:t>
      </w:r>
    </w:p>
    <w:p w14:paraId="48F8FBAD"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1、履约保证金的有效期至供货完毕且验收合格。</w:t>
      </w:r>
    </w:p>
    <w:p w14:paraId="12DBEF52"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2、乙方提供的履约保证金按规定格式以转帐支票、电汇的形式提供，与此有关的费用由乙方负担。</w:t>
      </w:r>
    </w:p>
    <w:p w14:paraId="1A78DD9B"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3、如果乙方未能按合同规定履行其义务，甲方有权从履约保证金取得补偿。</w:t>
      </w:r>
    </w:p>
    <w:p w14:paraId="29DA3B5B"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（九）争议的解决</w:t>
      </w:r>
    </w:p>
    <w:p w14:paraId="3423E6CE"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1、在执行合同中发生的与本合同有关的争端，双方应通过友好协商解决，经协商在 60天内不能达成协议时，应提交仲裁。</w:t>
      </w:r>
    </w:p>
    <w:p w14:paraId="605A3105"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2、提交正式仲裁的争端属涉外的，应在北京或中国国内其他地点，由指定的国际经济仲裁委员会根据该委员会的仲裁程序或规则予以最终裁决。</w:t>
      </w:r>
    </w:p>
    <w:p w14:paraId="7F1771E4"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3、合同双方均为国内法人的，其争端的仲裁应由合同发生地襄城县仲裁委员会根据其仲裁程序进行。</w:t>
      </w:r>
    </w:p>
    <w:p w14:paraId="4179394E"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4、仲裁裁决应为最终决定，并对双方具有约束力。</w:t>
      </w:r>
    </w:p>
    <w:p w14:paraId="62983A61"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5、除另有裁决外，仲裁费应由败诉方负担。</w:t>
      </w:r>
    </w:p>
    <w:p w14:paraId="05047B4D"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6、在仲裁期间，除正在进行的仲裁部分外，合同其他部分继续执行。</w:t>
      </w:r>
    </w:p>
    <w:p w14:paraId="17FAE735"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（十）合同终止</w:t>
      </w:r>
    </w:p>
    <w:p w14:paraId="0F849281" w14:textId="77777777" w:rsidR="006A5060" w:rsidRDefault="00980D72">
      <w:pPr>
        <w:widowControl w:val="0"/>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1、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14:paraId="6BF525D1"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2、出现下列情况时合同自动终止：</w:t>
      </w:r>
    </w:p>
    <w:p w14:paraId="36B8C3A7"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（1）发生不可抗力时。</w:t>
      </w:r>
    </w:p>
    <w:p w14:paraId="6936B9E7"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lastRenderedPageBreak/>
        <w:t>（2）一方不履行合同条款，造成另一方无法执行合同协议，协商又不能求得解决，合同终止，责任方赔偿损失。</w:t>
      </w:r>
    </w:p>
    <w:p w14:paraId="7386C3C2"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（十一）合同修改</w:t>
      </w:r>
    </w:p>
    <w:p w14:paraId="1410D873"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对于合同的未尽事宜，需进行修改、补充和完善的，甲乙双方必须就所修改的内容签订书面的合同修改书，作为合同的补充协议。</w:t>
      </w:r>
    </w:p>
    <w:p w14:paraId="654C67B3"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（十二）适用法律</w:t>
      </w:r>
    </w:p>
    <w:p w14:paraId="3F333982"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本合同应按中华人民共和国的法律解释。</w:t>
      </w:r>
    </w:p>
    <w:p w14:paraId="2B321741"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（十三）主导语言与计量单位</w:t>
      </w:r>
    </w:p>
    <w:p w14:paraId="3BB2E916"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1、合同书写应用中文书写。合同五份，甲乙双方及襄城县政府采购中心和襄城县政府采购管理办公室及相关业务科室（备案）各执一份，具有同等法律效力。</w:t>
      </w:r>
    </w:p>
    <w:p w14:paraId="59A4CDFA"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2、除技术规格另有规定外，计量单位均使用中华人民共和国法定计量单位。</w:t>
      </w:r>
    </w:p>
    <w:p w14:paraId="227ED99F"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（十四）合同生效</w:t>
      </w:r>
    </w:p>
    <w:p w14:paraId="776F6E84" w14:textId="77777777" w:rsidR="006A5060" w:rsidRDefault="00980D72">
      <w:pPr>
        <w:spacing w:line="360" w:lineRule="auto"/>
        <w:ind w:firstLineChars="200" w:firstLine="420"/>
        <w:rPr>
          <w:rFonts w:asciiTheme="minorEastAsia" w:eastAsiaTheme="minorEastAsia" w:hAnsiTheme="minorEastAsia"/>
          <w:b/>
          <w:szCs w:val="24"/>
        </w:rPr>
      </w:pPr>
      <w:r>
        <w:rPr>
          <w:rFonts w:asciiTheme="minorEastAsia" w:eastAsiaTheme="minorEastAsia" w:hAnsiTheme="minorEastAsia" w:hint="eastAsia"/>
          <w:szCs w:val="24"/>
        </w:rPr>
        <w:t>除非合同中另有说明，本合同经双方签字盖章，并在招标人收到乙方的履约保证金后，即开始生效。</w:t>
      </w:r>
    </w:p>
    <w:p w14:paraId="08EFC248" w14:textId="77777777" w:rsidR="006A5060" w:rsidRDefault="00980D72">
      <w:pPr>
        <w:spacing w:line="360" w:lineRule="auto"/>
        <w:ind w:firstLineChars="200" w:firstLine="422"/>
        <w:rPr>
          <w:rFonts w:asciiTheme="minorEastAsia" w:eastAsiaTheme="minorEastAsia" w:hAnsiTheme="minorEastAsia"/>
          <w:b/>
          <w:szCs w:val="24"/>
        </w:rPr>
      </w:pPr>
      <w:r>
        <w:rPr>
          <w:rFonts w:asciiTheme="minorEastAsia" w:eastAsiaTheme="minorEastAsia" w:hAnsiTheme="minorEastAsia" w:hint="eastAsia"/>
          <w:b/>
          <w:szCs w:val="24"/>
        </w:rPr>
        <w:t>三、合同特殊条款</w:t>
      </w:r>
    </w:p>
    <w:p w14:paraId="70FCEF3D"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（具体条款由甲乙双方根据该项目的特殊性协商约定）略。</w:t>
      </w:r>
    </w:p>
    <w:p w14:paraId="3272E202" w14:textId="77777777" w:rsidR="006A5060" w:rsidRDefault="00980D72">
      <w:pPr>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合同特殊条款是合同一般条款的补充和修改。如果两者之间有抵触，应以特殊条款为准。</w:t>
      </w:r>
    </w:p>
    <w:p w14:paraId="7C554176" w14:textId="77777777" w:rsidR="006A5060" w:rsidRDefault="006A5060">
      <w:pPr>
        <w:pStyle w:val="ac"/>
        <w:widowControl w:val="0"/>
        <w:adjustRightInd w:val="0"/>
        <w:snapToGrid w:val="0"/>
        <w:spacing w:line="360" w:lineRule="auto"/>
        <w:rPr>
          <w:rFonts w:asciiTheme="minorEastAsia" w:eastAsiaTheme="minorEastAsia" w:hAnsiTheme="minorEastAsia"/>
          <w:color w:val="000000" w:themeColor="text1"/>
        </w:rPr>
      </w:pPr>
    </w:p>
    <w:p w14:paraId="6DBD4ACB" w14:textId="77777777" w:rsidR="006A5060" w:rsidRDefault="006A5060">
      <w:pPr>
        <w:widowControl w:val="0"/>
        <w:adjustRightInd w:val="0"/>
        <w:snapToGrid w:val="0"/>
        <w:spacing w:line="360" w:lineRule="auto"/>
        <w:ind w:firstLine="720"/>
        <w:jc w:val="center"/>
        <w:rPr>
          <w:rFonts w:asciiTheme="minorEastAsia" w:eastAsiaTheme="minorEastAsia" w:hAnsiTheme="minorEastAsia"/>
          <w:sz w:val="36"/>
          <w:szCs w:val="36"/>
        </w:rPr>
      </w:pPr>
    </w:p>
    <w:p w14:paraId="11EB4290" w14:textId="77777777" w:rsidR="006A5060" w:rsidRDefault="006A5060">
      <w:pPr>
        <w:pStyle w:val="a0"/>
        <w:shd w:val="clear" w:color="auto" w:fill="auto"/>
        <w:adjustRightInd w:val="0"/>
        <w:snapToGrid w:val="0"/>
        <w:ind w:left="2250" w:hanging="1200"/>
        <w:rPr>
          <w:rFonts w:asciiTheme="minorEastAsia" w:eastAsiaTheme="minorEastAsia" w:hAnsiTheme="minorEastAsia"/>
        </w:rPr>
        <w:sectPr w:rsidR="006A5060">
          <w:footerReference w:type="default" r:id="rId11"/>
          <w:pgSz w:w="11906" w:h="16838"/>
          <w:pgMar w:top="1440" w:right="1800" w:bottom="1440" w:left="1800" w:header="851" w:footer="992" w:gutter="0"/>
          <w:cols w:space="720"/>
          <w:docGrid w:type="lines" w:linePitch="318"/>
        </w:sectPr>
      </w:pPr>
    </w:p>
    <w:p w14:paraId="096548AF" w14:textId="77777777" w:rsidR="006A5060" w:rsidRDefault="00980D72">
      <w:pPr>
        <w:pageBreakBefore/>
        <w:widowControl w:val="0"/>
        <w:tabs>
          <w:tab w:val="left" w:pos="7095"/>
        </w:tabs>
        <w:adjustRightInd w:val="0"/>
        <w:snapToGrid w:val="0"/>
        <w:spacing w:line="360" w:lineRule="auto"/>
        <w:jc w:val="center"/>
        <w:outlineLvl w:val="0"/>
        <w:rPr>
          <w:rStyle w:val="NormalCharacter"/>
          <w:rFonts w:asciiTheme="minorEastAsia" w:eastAsiaTheme="minorEastAsia" w:hAnsiTheme="minorEastAsia"/>
          <w:b/>
          <w:kern w:val="0"/>
          <w:sz w:val="36"/>
          <w:szCs w:val="36"/>
        </w:rPr>
      </w:pPr>
      <w:r>
        <w:rPr>
          <w:rStyle w:val="NormalCharacter"/>
          <w:rFonts w:asciiTheme="minorEastAsia" w:eastAsiaTheme="minorEastAsia" w:hAnsiTheme="minorEastAsia"/>
          <w:b/>
          <w:kern w:val="0"/>
          <w:sz w:val="36"/>
          <w:szCs w:val="36"/>
        </w:rPr>
        <w:lastRenderedPageBreak/>
        <w:t>第八章投标文件有关格式</w:t>
      </w:r>
    </w:p>
    <w:p w14:paraId="0DA22829"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cs="宋体"/>
          <w:b/>
          <w:bCs/>
          <w:sz w:val="44"/>
          <w:szCs w:val="40"/>
          <w:u w:val="single"/>
        </w:rPr>
      </w:pPr>
    </w:p>
    <w:p w14:paraId="20EB646B"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cs="宋体"/>
          <w:b/>
          <w:bCs/>
          <w:sz w:val="44"/>
          <w:szCs w:val="40"/>
          <w:u w:val="single"/>
        </w:rPr>
      </w:pPr>
      <w:r>
        <w:rPr>
          <w:rStyle w:val="NormalCharacter"/>
          <w:rFonts w:asciiTheme="minorEastAsia" w:eastAsiaTheme="minorEastAsia" w:hAnsiTheme="minorEastAsia" w:cs="宋体"/>
          <w:b/>
          <w:bCs/>
          <w:sz w:val="52"/>
          <w:szCs w:val="40"/>
          <w:u w:val="single"/>
        </w:rPr>
        <w:t>（项目名称）</w:t>
      </w:r>
    </w:p>
    <w:p w14:paraId="01782734"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sz w:val="28"/>
          <w:szCs w:val="28"/>
          <w:u w:val="single"/>
        </w:rPr>
      </w:pPr>
    </w:p>
    <w:p w14:paraId="7984B08E" w14:textId="77777777" w:rsidR="006A5060" w:rsidRDefault="006A5060">
      <w:pPr>
        <w:widowControl w:val="0"/>
        <w:adjustRightInd w:val="0"/>
        <w:snapToGrid w:val="0"/>
        <w:spacing w:line="360" w:lineRule="auto"/>
        <w:rPr>
          <w:rStyle w:val="NormalCharacter"/>
          <w:rFonts w:asciiTheme="minorEastAsia" w:eastAsiaTheme="minorEastAsia" w:hAnsiTheme="minorEastAsia"/>
          <w:sz w:val="20"/>
          <w:szCs w:val="20"/>
        </w:rPr>
      </w:pPr>
    </w:p>
    <w:p w14:paraId="72764067" w14:textId="77777777" w:rsidR="006A5060" w:rsidRDefault="006A5060">
      <w:pPr>
        <w:widowControl w:val="0"/>
        <w:adjustRightInd w:val="0"/>
        <w:snapToGrid w:val="0"/>
        <w:spacing w:line="360" w:lineRule="auto"/>
        <w:rPr>
          <w:rStyle w:val="NormalCharacter"/>
          <w:rFonts w:asciiTheme="minorEastAsia" w:eastAsiaTheme="minorEastAsia" w:hAnsiTheme="minorEastAsia"/>
          <w:sz w:val="20"/>
          <w:szCs w:val="20"/>
        </w:rPr>
      </w:pPr>
    </w:p>
    <w:p w14:paraId="3D91AEB9"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sz w:val="72"/>
          <w:szCs w:val="72"/>
        </w:rPr>
      </w:pPr>
    </w:p>
    <w:p w14:paraId="18E8BA10"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 w:val="96"/>
          <w:szCs w:val="72"/>
        </w:rPr>
      </w:pPr>
      <w:r>
        <w:rPr>
          <w:rStyle w:val="NormalCharacter"/>
          <w:rFonts w:asciiTheme="minorEastAsia" w:eastAsiaTheme="minorEastAsia" w:hAnsiTheme="minorEastAsia"/>
          <w:sz w:val="96"/>
          <w:szCs w:val="72"/>
        </w:rPr>
        <w:t>投标文件</w:t>
      </w:r>
    </w:p>
    <w:p w14:paraId="3336BCE6" w14:textId="77777777" w:rsidR="006A5060" w:rsidRDefault="006A5060">
      <w:pPr>
        <w:widowControl w:val="0"/>
        <w:adjustRightInd w:val="0"/>
        <w:snapToGrid w:val="0"/>
        <w:spacing w:line="360" w:lineRule="auto"/>
        <w:rPr>
          <w:rStyle w:val="NormalCharacter"/>
          <w:rFonts w:asciiTheme="minorEastAsia" w:eastAsiaTheme="minorEastAsia" w:hAnsiTheme="minorEastAsia"/>
          <w:sz w:val="28"/>
          <w:szCs w:val="28"/>
        </w:rPr>
      </w:pPr>
    </w:p>
    <w:p w14:paraId="55F98929" w14:textId="77777777" w:rsidR="006A5060" w:rsidRDefault="00980D72">
      <w:pPr>
        <w:widowControl w:val="0"/>
        <w:adjustRightInd w:val="0"/>
        <w:snapToGrid w:val="0"/>
        <w:spacing w:line="360" w:lineRule="auto"/>
        <w:ind w:firstLineChars="1100" w:firstLine="3080"/>
        <w:rPr>
          <w:rStyle w:val="NormalCharacter"/>
          <w:rFonts w:asciiTheme="minorEastAsia" w:eastAsiaTheme="minorEastAsia" w:hAnsiTheme="minorEastAsia"/>
          <w:sz w:val="28"/>
          <w:szCs w:val="28"/>
        </w:rPr>
      </w:pPr>
      <w:r>
        <w:rPr>
          <w:rStyle w:val="NormalCharacter"/>
          <w:rFonts w:asciiTheme="minorEastAsia" w:eastAsiaTheme="minorEastAsia" w:hAnsiTheme="minorEastAsia"/>
          <w:sz w:val="28"/>
          <w:szCs w:val="28"/>
        </w:rPr>
        <w:t>项目编号：</w:t>
      </w:r>
    </w:p>
    <w:p w14:paraId="610FE048" w14:textId="77777777" w:rsidR="006A5060" w:rsidRDefault="006A5060">
      <w:pPr>
        <w:widowControl w:val="0"/>
        <w:adjustRightInd w:val="0"/>
        <w:snapToGrid w:val="0"/>
        <w:spacing w:line="360" w:lineRule="auto"/>
        <w:rPr>
          <w:rStyle w:val="NormalCharacter"/>
          <w:rFonts w:asciiTheme="minorEastAsia" w:eastAsiaTheme="minorEastAsia" w:hAnsiTheme="minorEastAsia"/>
          <w:sz w:val="28"/>
          <w:szCs w:val="28"/>
        </w:rPr>
      </w:pPr>
    </w:p>
    <w:p w14:paraId="391C03B2" w14:textId="77777777" w:rsidR="006A5060" w:rsidRDefault="006A5060">
      <w:pPr>
        <w:widowControl w:val="0"/>
        <w:adjustRightInd w:val="0"/>
        <w:snapToGrid w:val="0"/>
        <w:spacing w:line="360" w:lineRule="auto"/>
        <w:rPr>
          <w:rStyle w:val="NormalCharacter"/>
          <w:rFonts w:asciiTheme="minorEastAsia" w:eastAsiaTheme="minorEastAsia" w:hAnsiTheme="minorEastAsia"/>
          <w:sz w:val="28"/>
          <w:szCs w:val="28"/>
        </w:rPr>
      </w:pPr>
    </w:p>
    <w:p w14:paraId="02C69FD4" w14:textId="77777777" w:rsidR="006A5060" w:rsidRDefault="006A5060">
      <w:pPr>
        <w:pStyle w:val="BodyText1I"/>
        <w:widowControl w:val="0"/>
        <w:adjustRightInd w:val="0"/>
        <w:snapToGrid w:val="0"/>
        <w:spacing w:line="360" w:lineRule="auto"/>
        <w:ind w:firstLine="340"/>
        <w:rPr>
          <w:rStyle w:val="NormalCharacter"/>
          <w:rFonts w:asciiTheme="minorEastAsia" w:eastAsiaTheme="minorEastAsia" w:hAnsiTheme="minorEastAsia"/>
        </w:rPr>
      </w:pPr>
    </w:p>
    <w:p w14:paraId="18EE4B87" w14:textId="77777777" w:rsidR="006A5060" w:rsidRDefault="006A5060">
      <w:pPr>
        <w:widowControl w:val="0"/>
        <w:adjustRightInd w:val="0"/>
        <w:snapToGrid w:val="0"/>
        <w:spacing w:line="360" w:lineRule="auto"/>
        <w:jc w:val="left"/>
        <w:rPr>
          <w:rStyle w:val="NormalCharacter"/>
          <w:rFonts w:asciiTheme="minorEastAsia" w:eastAsiaTheme="minorEastAsia" w:hAnsiTheme="minorEastAsia"/>
          <w:sz w:val="32"/>
          <w:szCs w:val="28"/>
        </w:rPr>
      </w:pPr>
    </w:p>
    <w:p w14:paraId="08D446C7"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sz w:val="32"/>
          <w:szCs w:val="28"/>
        </w:rPr>
      </w:pPr>
    </w:p>
    <w:p w14:paraId="52ABE468"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sz w:val="32"/>
          <w:szCs w:val="28"/>
        </w:rPr>
      </w:pPr>
    </w:p>
    <w:p w14:paraId="276658C0"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 w:val="36"/>
          <w:szCs w:val="28"/>
          <w:u w:val="single"/>
        </w:rPr>
      </w:pPr>
      <w:r>
        <w:rPr>
          <w:rStyle w:val="NormalCharacter"/>
          <w:rFonts w:asciiTheme="minorEastAsia" w:eastAsiaTheme="minorEastAsia" w:hAnsiTheme="minorEastAsia"/>
          <w:sz w:val="36"/>
          <w:szCs w:val="28"/>
        </w:rPr>
        <w:t>投标人：（盖单位章）</w:t>
      </w:r>
    </w:p>
    <w:p w14:paraId="1C6797F7"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 w:val="36"/>
          <w:szCs w:val="28"/>
        </w:rPr>
      </w:pPr>
      <w:r>
        <w:rPr>
          <w:rStyle w:val="NormalCharacter"/>
          <w:rFonts w:asciiTheme="minorEastAsia" w:eastAsiaTheme="minorEastAsia" w:hAnsiTheme="minorEastAsia"/>
          <w:sz w:val="36"/>
          <w:szCs w:val="28"/>
        </w:rPr>
        <w:t>法定代表人或其委托代理人：（签字或盖章）</w:t>
      </w:r>
    </w:p>
    <w:p w14:paraId="4D3DACE1"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 w:val="36"/>
          <w:szCs w:val="28"/>
        </w:rPr>
      </w:pPr>
      <w:r>
        <w:rPr>
          <w:rStyle w:val="NormalCharacter"/>
          <w:rFonts w:asciiTheme="minorEastAsia" w:eastAsiaTheme="minorEastAsia" w:hAnsiTheme="minorEastAsia"/>
          <w:sz w:val="36"/>
          <w:szCs w:val="28"/>
        </w:rPr>
        <w:t>年月日</w:t>
      </w:r>
    </w:p>
    <w:p w14:paraId="521E1EE3" w14:textId="77777777" w:rsidR="006A5060" w:rsidRDefault="00980D72">
      <w:pPr>
        <w:pStyle w:val="UserStyle41"/>
        <w:keepNext w:val="0"/>
        <w:keepLines w:val="0"/>
        <w:pageBreakBefore/>
        <w:widowControl w:val="0"/>
        <w:numPr>
          <w:ilvl w:val="0"/>
          <w:numId w:val="0"/>
        </w:numPr>
        <w:tabs>
          <w:tab w:val="left" w:pos="660"/>
        </w:tabs>
        <w:adjustRightInd w:val="0"/>
        <w:snapToGrid w:val="0"/>
        <w:spacing w:before="0" w:line="360" w:lineRule="auto"/>
        <w:rPr>
          <w:rStyle w:val="NormalCharacter"/>
          <w:rFonts w:asciiTheme="minorEastAsia" w:eastAsiaTheme="minorEastAsia" w:hAnsiTheme="minorEastAsia" w:cs="黑体"/>
          <w:kern w:val="2"/>
          <w:sz w:val="36"/>
          <w:szCs w:val="36"/>
          <w:lang w:val="zh-CN"/>
        </w:rPr>
      </w:pPr>
      <w:r>
        <w:rPr>
          <w:rStyle w:val="NormalCharacter"/>
          <w:rFonts w:asciiTheme="minorEastAsia" w:eastAsiaTheme="minorEastAsia" w:hAnsiTheme="minorEastAsia" w:cs="黑体"/>
          <w:kern w:val="2"/>
          <w:sz w:val="36"/>
          <w:szCs w:val="36"/>
          <w:lang w:val="zh-CN"/>
        </w:rPr>
        <w:lastRenderedPageBreak/>
        <w:t>一、投标人应答索引表</w:t>
      </w:r>
    </w:p>
    <w:tbl>
      <w:tblPr>
        <w:tblW w:w="890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468"/>
        <w:gridCol w:w="774"/>
        <w:gridCol w:w="558"/>
        <w:gridCol w:w="151"/>
        <w:gridCol w:w="2268"/>
        <w:gridCol w:w="1559"/>
        <w:gridCol w:w="1560"/>
        <w:gridCol w:w="1567"/>
      </w:tblGrid>
      <w:tr w:rsidR="006A5060" w14:paraId="15BCFFC9" w14:textId="77777777">
        <w:tc>
          <w:tcPr>
            <w:tcW w:w="468" w:type="dxa"/>
            <w:tcBorders>
              <w:top w:val="single" w:sz="6" w:space="0" w:color="000000"/>
              <w:left w:val="single" w:sz="6" w:space="0" w:color="000000"/>
              <w:bottom w:val="single" w:sz="6" w:space="0" w:color="000000"/>
              <w:right w:val="single" w:sz="6" w:space="0" w:color="000000"/>
            </w:tcBorders>
            <w:vAlign w:val="center"/>
          </w:tcPr>
          <w:p w14:paraId="6893BA90"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b/>
                <w:sz w:val="24"/>
                <w:szCs w:val="24"/>
              </w:rPr>
            </w:pPr>
            <w:r>
              <w:rPr>
                <w:rStyle w:val="NormalCharacter"/>
                <w:rFonts w:asciiTheme="minorEastAsia" w:eastAsiaTheme="minorEastAsia" w:hAnsiTheme="minorEastAsia"/>
                <w:b/>
                <w:sz w:val="24"/>
                <w:szCs w:val="24"/>
              </w:rPr>
              <w:t>序号</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14:paraId="066906D3"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b/>
                <w:sz w:val="24"/>
                <w:szCs w:val="24"/>
              </w:rPr>
            </w:pPr>
            <w:r>
              <w:rPr>
                <w:rStyle w:val="NormalCharacter"/>
                <w:rFonts w:asciiTheme="minorEastAsia" w:eastAsiaTheme="minorEastAsia" w:hAnsiTheme="minorEastAsia"/>
                <w:b/>
                <w:sz w:val="24"/>
                <w:szCs w:val="24"/>
              </w:rPr>
              <w:t>项目</w:t>
            </w:r>
          </w:p>
        </w:tc>
        <w:tc>
          <w:tcPr>
            <w:tcW w:w="1559" w:type="dxa"/>
            <w:tcBorders>
              <w:top w:val="single" w:sz="6" w:space="0" w:color="000000"/>
              <w:left w:val="single" w:sz="6" w:space="0" w:color="000000"/>
              <w:bottom w:val="single" w:sz="6" w:space="0" w:color="000000"/>
              <w:right w:val="single" w:sz="6" w:space="0" w:color="000000"/>
            </w:tcBorders>
            <w:vAlign w:val="center"/>
          </w:tcPr>
          <w:p w14:paraId="06377E55"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b/>
                <w:sz w:val="24"/>
                <w:szCs w:val="24"/>
              </w:rPr>
            </w:pPr>
            <w:r>
              <w:rPr>
                <w:rStyle w:val="NormalCharacter"/>
                <w:rFonts w:asciiTheme="minorEastAsia" w:eastAsiaTheme="minorEastAsia" w:hAnsiTheme="minorEastAsia"/>
                <w:b/>
                <w:sz w:val="24"/>
                <w:szCs w:val="24"/>
              </w:rPr>
              <w:t>投标人应答</w:t>
            </w:r>
          </w:p>
          <w:p w14:paraId="19F646C4"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b/>
                <w:sz w:val="24"/>
                <w:szCs w:val="24"/>
              </w:rPr>
            </w:pPr>
            <w:r>
              <w:rPr>
                <w:rStyle w:val="NormalCharacter"/>
                <w:rFonts w:asciiTheme="minorEastAsia" w:eastAsiaTheme="minorEastAsia" w:hAnsiTheme="minorEastAsia"/>
                <w:b/>
                <w:sz w:val="24"/>
                <w:szCs w:val="24"/>
              </w:rPr>
              <w:t>（有/没有）</w:t>
            </w:r>
          </w:p>
        </w:tc>
        <w:tc>
          <w:tcPr>
            <w:tcW w:w="1560" w:type="dxa"/>
            <w:tcBorders>
              <w:top w:val="single" w:sz="6" w:space="0" w:color="000000"/>
              <w:left w:val="single" w:sz="6" w:space="0" w:color="000000"/>
              <w:bottom w:val="single" w:sz="6" w:space="0" w:color="000000"/>
              <w:right w:val="single" w:sz="6" w:space="0" w:color="000000"/>
            </w:tcBorders>
            <w:vAlign w:val="center"/>
          </w:tcPr>
          <w:p w14:paraId="18059669"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b/>
                <w:sz w:val="24"/>
                <w:szCs w:val="24"/>
              </w:rPr>
            </w:pPr>
            <w:r>
              <w:rPr>
                <w:rStyle w:val="NormalCharacter"/>
                <w:rFonts w:asciiTheme="minorEastAsia" w:eastAsiaTheme="minorEastAsia" w:hAnsiTheme="minorEastAsia"/>
                <w:b/>
                <w:sz w:val="24"/>
                <w:szCs w:val="24"/>
              </w:rPr>
              <w:t>投标文件中所在页码</w:t>
            </w:r>
          </w:p>
        </w:tc>
        <w:tc>
          <w:tcPr>
            <w:tcW w:w="1567" w:type="dxa"/>
            <w:tcBorders>
              <w:top w:val="single" w:sz="6" w:space="0" w:color="000000"/>
              <w:left w:val="single" w:sz="6" w:space="0" w:color="000000"/>
              <w:bottom w:val="single" w:sz="6" w:space="0" w:color="000000"/>
              <w:right w:val="single" w:sz="6" w:space="0" w:color="000000"/>
            </w:tcBorders>
            <w:vAlign w:val="center"/>
          </w:tcPr>
          <w:p w14:paraId="2967FF61"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b/>
                <w:sz w:val="24"/>
                <w:szCs w:val="24"/>
              </w:rPr>
            </w:pPr>
            <w:r>
              <w:rPr>
                <w:rStyle w:val="NormalCharacter"/>
                <w:rFonts w:asciiTheme="minorEastAsia" w:eastAsiaTheme="minorEastAsia" w:hAnsiTheme="minorEastAsia"/>
                <w:b/>
                <w:sz w:val="24"/>
                <w:szCs w:val="24"/>
              </w:rPr>
              <w:t>备注说明</w:t>
            </w:r>
          </w:p>
        </w:tc>
      </w:tr>
      <w:tr w:rsidR="006A5060" w14:paraId="15CDD361" w14:textId="77777777">
        <w:trPr>
          <w:trHeight w:hRule="exact" w:val="510"/>
        </w:trPr>
        <w:tc>
          <w:tcPr>
            <w:tcW w:w="468" w:type="dxa"/>
            <w:tcBorders>
              <w:top w:val="single" w:sz="6" w:space="0" w:color="000000"/>
              <w:left w:val="single" w:sz="6" w:space="0" w:color="000000"/>
              <w:bottom w:val="single" w:sz="6" w:space="0" w:color="000000"/>
              <w:right w:val="single" w:sz="6" w:space="0" w:color="000000"/>
            </w:tcBorders>
            <w:vAlign w:val="center"/>
          </w:tcPr>
          <w:p w14:paraId="0EAD89CE"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1"/>
              </w:rPr>
            </w:pPr>
            <w:r>
              <w:rPr>
                <w:rStyle w:val="NormalCharacter"/>
                <w:rFonts w:asciiTheme="minorEastAsia" w:eastAsiaTheme="minorEastAsia" w:hAnsiTheme="minorEastAsia"/>
                <w:szCs w:val="21"/>
              </w:rPr>
              <w:t>1</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14:paraId="328C57C3" w14:textId="77777777" w:rsidR="006A5060" w:rsidRDefault="00980D72">
            <w:pPr>
              <w:pStyle w:val="UserStyle10"/>
              <w:widowControl w:val="0"/>
              <w:adjustRightInd w:val="0"/>
              <w:snapToGrid w:val="0"/>
              <w:spacing w:line="360" w:lineRule="auto"/>
              <w:rPr>
                <w:rStyle w:val="NormalCharacter"/>
                <w:rFonts w:asciiTheme="minorEastAsia" w:eastAsiaTheme="minorEastAsia" w:hAnsiTheme="minorEastAsia" w:cs="微软雅黑"/>
                <w:bCs/>
                <w:kern w:val="0"/>
              </w:rPr>
            </w:pPr>
            <w:r>
              <w:rPr>
                <w:rStyle w:val="NormalCharacter"/>
                <w:rFonts w:asciiTheme="minorEastAsia" w:eastAsiaTheme="minorEastAsia" w:hAnsiTheme="minorEastAsia"/>
                <w:kern w:val="0"/>
              </w:rPr>
              <w:t>投标人应答索引表</w:t>
            </w:r>
          </w:p>
        </w:tc>
        <w:tc>
          <w:tcPr>
            <w:tcW w:w="1559" w:type="dxa"/>
            <w:tcBorders>
              <w:top w:val="single" w:sz="6" w:space="0" w:color="000000"/>
              <w:left w:val="single" w:sz="6" w:space="0" w:color="000000"/>
              <w:bottom w:val="single" w:sz="6" w:space="0" w:color="000000"/>
              <w:right w:val="single" w:sz="6" w:space="0" w:color="000000"/>
            </w:tcBorders>
            <w:vAlign w:val="center"/>
          </w:tcPr>
          <w:p w14:paraId="4D0FA8F5"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6CD1A607"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41DB5161"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r>
      <w:tr w:rsidR="006A5060" w14:paraId="37F1A0FF" w14:textId="77777777">
        <w:trPr>
          <w:trHeight w:hRule="exact" w:val="510"/>
        </w:trPr>
        <w:tc>
          <w:tcPr>
            <w:tcW w:w="468" w:type="dxa"/>
            <w:tcBorders>
              <w:top w:val="single" w:sz="6" w:space="0" w:color="000000"/>
              <w:left w:val="single" w:sz="6" w:space="0" w:color="000000"/>
              <w:bottom w:val="single" w:sz="6" w:space="0" w:color="000000"/>
              <w:right w:val="single" w:sz="6" w:space="0" w:color="000000"/>
            </w:tcBorders>
            <w:vAlign w:val="center"/>
          </w:tcPr>
          <w:p w14:paraId="1432DB40"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1"/>
              </w:rPr>
            </w:pPr>
            <w:r>
              <w:rPr>
                <w:rStyle w:val="NormalCharacter"/>
                <w:rFonts w:asciiTheme="minorEastAsia" w:eastAsiaTheme="minorEastAsia" w:hAnsiTheme="minorEastAsia"/>
                <w:szCs w:val="21"/>
              </w:rPr>
              <w:t>2</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14:paraId="7E11E3C3" w14:textId="77777777" w:rsidR="006A5060" w:rsidRDefault="00980D72">
            <w:pPr>
              <w:pStyle w:val="UserStyle10"/>
              <w:widowControl w:val="0"/>
              <w:adjustRightInd w:val="0"/>
              <w:snapToGrid w:val="0"/>
              <w:spacing w:line="360" w:lineRule="auto"/>
              <w:rPr>
                <w:rStyle w:val="NormalCharacter"/>
                <w:rFonts w:asciiTheme="minorEastAsia" w:eastAsiaTheme="minorEastAsia" w:hAnsiTheme="minorEastAsia"/>
                <w:kern w:val="0"/>
              </w:rPr>
            </w:pPr>
            <w:r>
              <w:rPr>
                <w:rStyle w:val="NormalCharacter"/>
                <w:rFonts w:asciiTheme="minorEastAsia" w:eastAsiaTheme="minorEastAsia" w:hAnsiTheme="minorEastAsia"/>
                <w:kern w:val="0"/>
              </w:rPr>
              <w:t>开标一览表</w:t>
            </w:r>
          </w:p>
        </w:tc>
        <w:tc>
          <w:tcPr>
            <w:tcW w:w="1559" w:type="dxa"/>
            <w:tcBorders>
              <w:top w:val="single" w:sz="6" w:space="0" w:color="000000"/>
              <w:left w:val="single" w:sz="6" w:space="0" w:color="000000"/>
              <w:bottom w:val="single" w:sz="6" w:space="0" w:color="000000"/>
              <w:right w:val="single" w:sz="6" w:space="0" w:color="000000"/>
            </w:tcBorders>
            <w:vAlign w:val="center"/>
          </w:tcPr>
          <w:p w14:paraId="0F5BB4EA"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4C383F43"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24DFC768"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r>
      <w:tr w:rsidR="006A5060" w14:paraId="44F1BCF3" w14:textId="77777777">
        <w:trPr>
          <w:trHeight w:hRule="exact" w:val="510"/>
        </w:trPr>
        <w:tc>
          <w:tcPr>
            <w:tcW w:w="468" w:type="dxa"/>
            <w:tcBorders>
              <w:top w:val="single" w:sz="6" w:space="0" w:color="000000"/>
              <w:left w:val="single" w:sz="6" w:space="0" w:color="000000"/>
              <w:bottom w:val="single" w:sz="6" w:space="0" w:color="000000"/>
              <w:right w:val="single" w:sz="6" w:space="0" w:color="000000"/>
            </w:tcBorders>
            <w:vAlign w:val="center"/>
          </w:tcPr>
          <w:p w14:paraId="4BBA23AA"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1"/>
              </w:rPr>
            </w:pPr>
            <w:r>
              <w:rPr>
                <w:rStyle w:val="NormalCharacter"/>
                <w:rFonts w:asciiTheme="minorEastAsia" w:eastAsiaTheme="minorEastAsia" w:hAnsiTheme="minorEastAsia"/>
                <w:szCs w:val="21"/>
              </w:rPr>
              <w:t>3</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14:paraId="3EF7001B" w14:textId="77777777" w:rsidR="006A5060" w:rsidRDefault="00980D72">
            <w:pPr>
              <w:pStyle w:val="UserStyle10"/>
              <w:widowControl w:val="0"/>
              <w:adjustRightInd w:val="0"/>
              <w:snapToGrid w:val="0"/>
              <w:spacing w:line="360" w:lineRule="auto"/>
              <w:rPr>
                <w:rStyle w:val="NormalCharacter"/>
                <w:rFonts w:asciiTheme="minorEastAsia" w:eastAsiaTheme="minorEastAsia" w:hAnsiTheme="minorEastAsia" w:cs="微软雅黑"/>
                <w:bCs/>
                <w:kern w:val="0"/>
              </w:rPr>
            </w:pPr>
            <w:r>
              <w:rPr>
                <w:rStyle w:val="NormalCharacter"/>
                <w:rFonts w:asciiTheme="minorEastAsia" w:eastAsiaTheme="minorEastAsia" w:hAnsiTheme="minorEastAsia"/>
                <w:kern w:val="0"/>
              </w:rPr>
              <w:t>投标函</w:t>
            </w:r>
          </w:p>
        </w:tc>
        <w:tc>
          <w:tcPr>
            <w:tcW w:w="1559" w:type="dxa"/>
            <w:tcBorders>
              <w:top w:val="single" w:sz="6" w:space="0" w:color="000000"/>
              <w:left w:val="single" w:sz="6" w:space="0" w:color="000000"/>
              <w:bottom w:val="single" w:sz="6" w:space="0" w:color="000000"/>
              <w:right w:val="single" w:sz="6" w:space="0" w:color="000000"/>
            </w:tcBorders>
            <w:vAlign w:val="center"/>
          </w:tcPr>
          <w:p w14:paraId="24CBF35D"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3F43EB4F"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2BA71C34"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r>
      <w:tr w:rsidR="006A5060" w14:paraId="68C93D31" w14:textId="77777777">
        <w:trPr>
          <w:trHeight w:hRule="exact" w:val="510"/>
        </w:trPr>
        <w:tc>
          <w:tcPr>
            <w:tcW w:w="468" w:type="dxa"/>
            <w:tcBorders>
              <w:top w:val="single" w:sz="6" w:space="0" w:color="000000"/>
              <w:left w:val="single" w:sz="6" w:space="0" w:color="000000"/>
              <w:bottom w:val="single" w:sz="6" w:space="0" w:color="000000"/>
              <w:right w:val="single" w:sz="6" w:space="0" w:color="000000"/>
            </w:tcBorders>
            <w:vAlign w:val="center"/>
          </w:tcPr>
          <w:p w14:paraId="08EA89C0"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1"/>
              </w:rPr>
            </w:pPr>
            <w:r>
              <w:rPr>
                <w:rStyle w:val="NormalCharacter"/>
                <w:rFonts w:asciiTheme="minorEastAsia" w:eastAsiaTheme="minorEastAsia" w:hAnsiTheme="minorEastAsia"/>
                <w:szCs w:val="21"/>
              </w:rPr>
              <w:t>4</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14:paraId="28B34B91" w14:textId="77777777" w:rsidR="006A5060" w:rsidRDefault="00980D72">
            <w:pPr>
              <w:pStyle w:val="UserStyle10"/>
              <w:widowControl w:val="0"/>
              <w:adjustRightInd w:val="0"/>
              <w:snapToGrid w:val="0"/>
              <w:spacing w:line="360" w:lineRule="auto"/>
              <w:rPr>
                <w:rStyle w:val="NormalCharacter"/>
                <w:rFonts w:asciiTheme="minorEastAsia" w:eastAsiaTheme="minorEastAsia" w:hAnsiTheme="minorEastAsia"/>
                <w:kern w:val="0"/>
              </w:rPr>
            </w:pPr>
            <w:r>
              <w:rPr>
                <w:rStyle w:val="NormalCharacter"/>
                <w:rFonts w:asciiTheme="minorEastAsia" w:eastAsiaTheme="minorEastAsia" w:hAnsiTheme="minorEastAsia" w:cs="宋体"/>
                <w:bCs/>
                <w:szCs w:val="24"/>
                <w:lang w:val="zh-CN"/>
              </w:rPr>
              <w:t>法定代表人资格证明书</w:t>
            </w:r>
          </w:p>
        </w:tc>
        <w:tc>
          <w:tcPr>
            <w:tcW w:w="1559" w:type="dxa"/>
            <w:tcBorders>
              <w:top w:val="single" w:sz="6" w:space="0" w:color="000000"/>
              <w:left w:val="single" w:sz="6" w:space="0" w:color="000000"/>
              <w:bottom w:val="single" w:sz="6" w:space="0" w:color="000000"/>
              <w:right w:val="single" w:sz="6" w:space="0" w:color="000000"/>
            </w:tcBorders>
            <w:vAlign w:val="center"/>
          </w:tcPr>
          <w:p w14:paraId="0166B1BA"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5BBCDAF3"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772886D3"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r>
      <w:tr w:rsidR="006A5060" w14:paraId="7C901F29" w14:textId="77777777">
        <w:trPr>
          <w:trHeight w:hRule="exact" w:val="510"/>
        </w:trPr>
        <w:tc>
          <w:tcPr>
            <w:tcW w:w="468" w:type="dxa"/>
            <w:tcBorders>
              <w:top w:val="single" w:sz="6" w:space="0" w:color="000000"/>
              <w:left w:val="single" w:sz="6" w:space="0" w:color="000000"/>
              <w:bottom w:val="single" w:sz="6" w:space="0" w:color="000000"/>
              <w:right w:val="single" w:sz="6" w:space="0" w:color="000000"/>
            </w:tcBorders>
            <w:vAlign w:val="center"/>
          </w:tcPr>
          <w:p w14:paraId="0B3D7A6A"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1"/>
              </w:rPr>
            </w:pPr>
            <w:r>
              <w:rPr>
                <w:rStyle w:val="NormalCharacter"/>
                <w:rFonts w:asciiTheme="minorEastAsia" w:eastAsiaTheme="minorEastAsia" w:hAnsiTheme="minorEastAsia"/>
                <w:szCs w:val="21"/>
              </w:rPr>
              <w:t>5</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14:paraId="508DE06A" w14:textId="77777777" w:rsidR="006A5060" w:rsidRDefault="00980D72">
            <w:pPr>
              <w:pStyle w:val="UserStyle10"/>
              <w:widowControl w:val="0"/>
              <w:adjustRightInd w:val="0"/>
              <w:snapToGrid w:val="0"/>
              <w:spacing w:line="360" w:lineRule="auto"/>
              <w:rPr>
                <w:rStyle w:val="NormalCharacter"/>
                <w:rFonts w:asciiTheme="minorEastAsia" w:eastAsiaTheme="minorEastAsia" w:hAnsiTheme="minorEastAsia"/>
                <w:kern w:val="0"/>
              </w:rPr>
            </w:pPr>
            <w:r>
              <w:rPr>
                <w:rStyle w:val="NormalCharacter"/>
                <w:rFonts w:asciiTheme="minorEastAsia" w:eastAsiaTheme="minorEastAsia" w:hAnsiTheme="minorEastAsia"/>
                <w:kern w:val="0"/>
              </w:rPr>
              <w:t>法定代表人授权书</w:t>
            </w:r>
          </w:p>
        </w:tc>
        <w:tc>
          <w:tcPr>
            <w:tcW w:w="1559" w:type="dxa"/>
            <w:tcBorders>
              <w:top w:val="single" w:sz="6" w:space="0" w:color="000000"/>
              <w:left w:val="single" w:sz="6" w:space="0" w:color="000000"/>
              <w:bottom w:val="single" w:sz="6" w:space="0" w:color="000000"/>
              <w:right w:val="single" w:sz="6" w:space="0" w:color="000000"/>
            </w:tcBorders>
            <w:vAlign w:val="center"/>
          </w:tcPr>
          <w:p w14:paraId="6DE72D47"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58C0F6C6"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7DC7FF0A"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r>
      <w:tr w:rsidR="006A5060" w14:paraId="1BD6E4C3" w14:textId="77777777">
        <w:trPr>
          <w:trHeight w:hRule="exact" w:val="510"/>
        </w:trPr>
        <w:tc>
          <w:tcPr>
            <w:tcW w:w="468" w:type="dxa"/>
            <w:tcBorders>
              <w:top w:val="single" w:sz="6" w:space="0" w:color="000000"/>
              <w:left w:val="single" w:sz="6" w:space="0" w:color="000000"/>
              <w:bottom w:val="single" w:sz="6" w:space="0" w:color="000000"/>
              <w:right w:val="single" w:sz="6" w:space="0" w:color="000000"/>
            </w:tcBorders>
            <w:vAlign w:val="center"/>
          </w:tcPr>
          <w:p w14:paraId="400863E7"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1"/>
              </w:rPr>
            </w:pPr>
            <w:r>
              <w:rPr>
                <w:rStyle w:val="NormalCharacter"/>
                <w:rFonts w:asciiTheme="minorEastAsia" w:eastAsiaTheme="minorEastAsia" w:hAnsiTheme="minorEastAsia"/>
                <w:szCs w:val="21"/>
              </w:rPr>
              <w:t>6</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14:paraId="1CED6013" w14:textId="77777777" w:rsidR="006A5060" w:rsidRDefault="00980D72">
            <w:pPr>
              <w:pStyle w:val="UserStyle10"/>
              <w:widowControl w:val="0"/>
              <w:adjustRightInd w:val="0"/>
              <w:snapToGrid w:val="0"/>
              <w:spacing w:line="360" w:lineRule="auto"/>
              <w:rPr>
                <w:rStyle w:val="NormalCharacter"/>
                <w:rFonts w:asciiTheme="minorEastAsia" w:eastAsiaTheme="minorEastAsia" w:hAnsiTheme="minorEastAsia"/>
                <w:kern w:val="0"/>
              </w:rPr>
            </w:pPr>
            <w:r>
              <w:rPr>
                <w:rStyle w:val="NormalCharacter"/>
                <w:rFonts w:asciiTheme="minorEastAsia" w:eastAsiaTheme="minorEastAsia" w:hAnsiTheme="minorEastAsia"/>
                <w:kern w:val="0"/>
              </w:rPr>
              <w:t>营业执照等证明</w:t>
            </w:r>
          </w:p>
        </w:tc>
        <w:tc>
          <w:tcPr>
            <w:tcW w:w="1559" w:type="dxa"/>
            <w:tcBorders>
              <w:top w:val="single" w:sz="6" w:space="0" w:color="000000"/>
              <w:left w:val="single" w:sz="6" w:space="0" w:color="000000"/>
              <w:bottom w:val="single" w:sz="6" w:space="0" w:color="000000"/>
              <w:right w:val="single" w:sz="6" w:space="0" w:color="000000"/>
            </w:tcBorders>
            <w:vAlign w:val="center"/>
          </w:tcPr>
          <w:p w14:paraId="598B737F"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55DAAAA0"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40D08DA6"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r>
      <w:tr w:rsidR="006A5060" w14:paraId="080A9914" w14:textId="77777777">
        <w:trPr>
          <w:trHeight w:hRule="exact" w:val="510"/>
        </w:trPr>
        <w:tc>
          <w:tcPr>
            <w:tcW w:w="468" w:type="dxa"/>
            <w:tcBorders>
              <w:top w:val="single" w:sz="6" w:space="0" w:color="000000"/>
              <w:left w:val="single" w:sz="6" w:space="0" w:color="000000"/>
              <w:bottom w:val="single" w:sz="6" w:space="0" w:color="000000"/>
              <w:right w:val="single" w:sz="6" w:space="0" w:color="000000"/>
            </w:tcBorders>
            <w:vAlign w:val="center"/>
          </w:tcPr>
          <w:p w14:paraId="1E12BCF2"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1"/>
              </w:rPr>
            </w:pPr>
            <w:r>
              <w:rPr>
                <w:rStyle w:val="NormalCharacter"/>
                <w:rFonts w:asciiTheme="minorEastAsia" w:eastAsiaTheme="minorEastAsia" w:hAnsiTheme="minorEastAsia"/>
                <w:szCs w:val="21"/>
              </w:rPr>
              <w:t>7</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14:paraId="4FE75AEB" w14:textId="77777777" w:rsidR="006A5060" w:rsidRDefault="00980D72">
            <w:pPr>
              <w:pStyle w:val="UserStyle10"/>
              <w:widowControl w:val="0"/>
              <w:adjustRightInd w:val="0"/>
              <w:snapToGrid w:val="0"/>
              <w:spacing w:line="360" w:lineRule="auto"/>
              <w:rPr>
                <w:rStyle w:val="NormalCharacter"/>
                <w:rFonts w:asciiTheme="minorEastAsia" w:eastAsiaTheme="minorEastAsia" w:hAnsiTheme="minorEastAsia" w:cs="微软雅黑"/>
                <w:bCs/>
                <w:kern w:val="0"/>
              </w:rPr>
            </w:pPr>
            <w:r>
              <w:rPr>
                <w:rStyle w:val="NormalCharacter"/>
                <w:rFonts w:asciiTheme="minorEastAsia" w:eastAsiaTheme="minorEastAsia" w:hAnsiTheme="minorEastAsia"/>
                <w:kern w:val="0"/>
              </w:rPr>
              <w:t>依法纳税凭据</w:t>
            </w:r>
          </w:p>
        </w:tc>
        <w:tc>
          <w:tcPr>
            <w:tcW w:w="1559" w:type="dxa"/>
            <w:tcBorders>
              <w:top w:val="single" w:sz="6" w:space="0" w:color="000000"/>
              <w:left w:val="single" w:sz="6" w:space="0" w:color="000000"/>
              <w:bottom w:val="single" w:sz="6" w:space="0" w:color="000000"/>
              <w:right w:val="single" w:sz="6" w:space="0" w:color="000000"/>
            </w:tcBorders>
            <w:vAlign w:val="center"/>
          </w:tcPr>
          <w:p w14:paraId="7997BC63"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4D232C0F"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595E0C4C"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r>
      <w:tr w:rsidR="006A5060" w14:paraId="3A58D0C3" w14:textId="77777777">
        <w:trPr>
          <w:trHeight w:hRule="exact" w:val="510"/>
        </w:trPr>
        <w:tc>
          <w:tcPr>
            <w:tcW w:w="468" w:type="dxa"/>
            <w:vMerge w:val="restart"/>
            <w:tcBorders>
              <w:top w:val="single" w:sz="6" w:space="0" w:color="000000"/>
              <w:left w:val="single" w:sz="6" w:space="0" w:color="000000"/>
              <w:bottom w:val="single" w:sz="6" w:space="0" w:color="000000"/>
              <w:right w:val="single" w:sz="6" w:space="0" w:color="000000"/>
            </w:tcBorders>
            <w:vAlign w:val="center"/>
          </w:tcPr>
          <w:p w14:paraId="199F4319"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1"/>
              </w:rPr>
            </w:pPr>
            <w:r>
              <w:rPr>
                <w:rStyle w:val="NormalCharacter"/>
                <w:rFonts w:asciiTheme="minorEastAsia" w:eastAsiaTheme="minorEastAsia" w:hAnsiTheme="minorEastAsia"/>
                <w:szCs w:val="21"/>
              </w:rPr>
              <w:t>8</w:t>
            </w:r>
          </w:p>
        </w:tc>
        <w:tc>
          <w:tcPr>
            <w:tcW w:w="774" w:type="dxa"/>
            <w:vMerge w:val="restart"/>
            <w:tcBorders>
              <w:top w:val="single" w:sz="6" w:space="0" w:color="000000"/>
              <w:left w:val="single" w:sz="6" w:space="0" w:color="000000"/>
              <w:bottom w:val="single" w:sz="6" w:space="0" w:color="000000"/>
              <w:right w:val="single" w:sz="4" w:space="0" w:color="000000"/>
            </w:tcBorders>
            <w:vAlign w:val="center"/>
          </w:tcPr>
          <w:p w14:paraId="0DDDDDB8"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 w:val="24"/>
                <w:szCs w:val="24"/>
              </w:rPr>
            </w:pPr>
            <w:r>
              <w:rPr>
                <w:rStyle w:val="NormalCharacter"/>
                <w:rFonts w:asciiTheme="minorEastAsia" w:eastAsiaTheme="minorEastAsia" w:hAnsiTheme="minorEastAsia"/>
                <w:sz w:val="24"/>
                <w:szCs w:val="24"/>
              </w:rPr>
              <w:t>财务状况报告</w:t>
            </w:r>
          </w:p>
        </w:tc>
        <w:tc>
          <w:tcPr>
            <w:tcW w:w="709" w:type="dxa"/>
            <w:gridSpan w:val="2"/>
            <w:vMerge w:val="restart"/>
            <w:tcBorders>
              <w:top w:val="single" w:sz="6" w:space="0" w:color="000000"/>
              <w:left w:val="single" w:sz="4" w:space="0" w:color="000000"/>
              <w:bottom w:val="single" w:sz="6" w:space="0" w:color="000000"/>
              <w:right w:val="single" w:sz="6" w:space="0" w:color="000000"/>
            </w:tcBorders>
            <w:vAlign w:val="center"/>
          </w:tcPr>
          <w:p w14:paraId="138F81D6" w14:textId="77777777" w:rsidR="006A5060" w:rsidRDefault="00980D72">
            <w:pPr>
              <w:widowControl w:val="0"/>
              <w:adjustRightInd w:val="0"/>
              <w:snapToGrid w:val="0"/>
              <w:spacing w:line="360" w:lineRule="auto"/>
              <w:rPr>
                <w:rStyle w:val="NormalCharacter"/>
                <w:rFonts w:asciiTheme="minorEastAsia" w:eastAsiaTheme="minorEastAsia" w:hAnsiTheme="minorEastAsia"/>
                <w:sz w:val="24"/>
                <w:szCs w:val="24"/>
              </w:rPr>
            </w:pPr>
            <w:r>
              <w:rPr>
                <w:rStyle w:val="NormalCharacter"/>
                <w:rFonts w:asciiTheme="minorEastAsia" w:eastAsiaTheme="minorEastAsia" w:hAnsiTheme="minorEastAsia"/>
                <w:sz w:val="24"/>
                <w:szCs w:val="24"/>
              </w:rPr>
              <w:t>经审计财务报告</w:t>
            </w:r>
          </w:p>
        </w:tc>
        <w:tc>
          <w:tcPr>
            <w:tcW w:w="2268" w:type="dxa"/>
            <w:tcBorders>
              <w:top w:val="single" w:sz="6" w:space="0" w:color="000000"/>
              <w:left w:val="single" w:sz="6" w:space="0" w:color="000000"/>
              <w:bottom w:val="single" w:sz="6" w:space="0" w:color="000000"/>
              <w:right w:val="single" w:sz="6" w:space="0" w:color="000000"/>
            </w:tcBorders>
            <w:vAlign w:val="center"/>
          </w:tcPr>
          <w:p w14:paraId="0374A5BE" w14:textId="77777777" w:rsidR="006A5060" w:rsidRDefault="00980D72">
            <w:pPr>
              <w:widowControl w:val="0"/>
              <w:adjustRightInd w:val="0"/>
              <w:snapToGrid w:val="0"/>
              <w:spacing w:line="360" w:lineRule="auto"/>
              <w:rPr>
                <w:rStyle w:val="NormalCharacter"/>
                <w:rFonts w:asciiTheme="minorEastAsia" w:eastAsiaTheme="minorEastAsia" w:hAnsiTheme="minorEastAsia"/>
                <w:sz w:val="24"/>
                <w:szCs w:val="24"/>
              </w:rPr>
            </w:pPr>
            <w:r>
              <w:rPr>
                <w:rStyle w:val="NormalCharacter"/>
                <w:rFonts w:asciiTheme="minorEastAsia" w:eastAsiaTheme="minorEastAsia" w:hAnsiTheme="minorEastAsia"/>
                <w:sz w:val="24"/>
                <w:szCs w:val="24"/>
              </w:rPr>
              <w:t>资产负债表</w:t>
            </w:r>
          </w:p>
        </w:tc>
        <w:tc>
          <w:tcPr>
            <w:tcW w:w="1559" w:type="dxa"/>
            <w:tcBorders>
              <w:top w:val="single" w:sz="6" w:space="0" w:color="000000"/>
              <w:left w:val="single" w:sz="6" w:space="0" w:color="000000"/>
              <w:bottom w:val="single" w:sz="6" w:space="0" w:color="000000"/>
              <w:right w:val="single" w:sz="6" w:space="0" w:color="000000"/>
            </w:tcBorders>
            <w:vAlign w:val="center"/>
          </w:tcPr>
          <w:p w14:paraId="2D0729F0"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06E0B3B5"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755AE039" w14:textId="77777777" w:rsidR="006A5060" w:rsidRDefault="006A5060">
            <w:pPr>
              <w:widowControl w:val="0"/>
              <w:adjustRightInd w:val="0"/>
              <w:snapToGrid w:val="0"/>
              <w:spacing w:line="360" w:lineRule="auto"/>
              <w:rPr>
                <w:rStyle w:val="NormalCharacter"/>
                <w:rFonts w:asciiTheme="minorEastAsia" w:eastAsiaTheme="minorEastAsia" w:hAnsiTheme="minorEastAsia"/>
                <w:sz w:val="24"/>
                <w:szCs w:val="24"/>
              </w:rPr>
            </w:pPr>
          </w:p>
        </w:tc>
      </w:tr>
      <w:tr w:rsidR="006A5060" w14:paraId="7872B12C" w14:textId="77777777">
        <w:trPr>
          <w:trHeight w:hRule="exact" w:val="510"/>
        </w:trPr>
        <w:tc>
          <w:tcPr>
            <w:tcW w:w="468" w:type="dxa"/>
            <w:vMerge/>
            <w:tcBorders>
              <w:top w:val="single" w:sz="6" w:space="0" w:color="000000"/>
              <w:left w:val="single" w:sz="6" w:space="0" w:color="000000"/>
              <w:bottom w:val="single" w:sz="6" w:space="0" w:color="000000"/>
              <w:right w:val="single" w:sz="6" w:space="0" w:color="000000"/>
            </w:tcBorders>
            <w:vAlign w:val="center"/>
          </w:tcPr>
          <w:p w14:paraId="7C4D8B99" w14:textId="77777777" w:rsidR="006A5060" w:rsidRDefault="006A5060">
            <w:pPr>
              <w:widowControl w:val="0"/>
              <w:numPr>
                <w:ilvl w:val="0"/>
                <w:numId w:val="5"/>
              </w:numPr>
              <w:adjustRightInd w:val="0"/>
              <w:snapToGrid w:val="0"/>
              <w:spacing w:line="360" w:lineRule="auto"/>
              <w:jc w:val="center"/>
              <w:rPr>
                <w:rStyle w:val="NormalCharacter"/>
                <w:rFonts w:asciiTheme="minorEastAsia" w:eastAsiaTheme="minorEastAsia" w:hAnsiTheme="minorEastAsia"/>
                <w:szCs w:val="21"/>
              </w:rPr>
            </w:pPr>
          </w:p>
        </w:tc>
        <w:tc>
          <w:tcPr>
            <w:tcW w:w="774" w:type="dxa"/>
            <w:vMerge/>
            <w:tcBorders>
              <w:top w:val="single" w:sz="6" w:space="0" w:color="000000"/>
              <w:left w:val="single" w:sz="6" w:space="0" w:color="000000"/>
              <w:bottom w:val="single" w:sz="6" w:space="0" w:color="000000"/>
              <w:right w:val="single" w:sz="4" w:space="0" w:color="000000"/>
            </w:tcBorders>
            <w:vAlign w:val="center"/>
          </w:tcPr>
          <w:p w14:paraId="45F166B7" w14:textId="77777777" w:rsidR="006A5060" w:rsidRDefault="006A5060">
            <w:pPr>
              <w:widowControl w:val="0"/>
              <w:adjustRightInd w:val="0"/>
              <w:snapToGrid w:val="0"/>
              <w:spacing w:line="360" w:lineRule="auto"/>
              <w:rPr>
                <w:rStyle w:val="NormalCharacter"/>
                <w:rFonts w:asciiTheme="minorEastAsia" w:eastAsiaTheme="minorEastAsia" w:hAnsiTheme="minorEastAsia"/>
                <w:sz w:val="24"/>
                <w:szCs w:val="24"/>
              </w:rPr>
            </w:pPr>
          </w:p>
        </w:tc>
        <w:tc>
          <w:tcPr>
            <w:tcW w:w="709" w:type="dxa"/>
            <w:gridSpan w:val="2"/>
            <w:vMerge/>
            <w:tcBorders>
              <w:top w:val="single" w:sz="6" w:space="0" w:color="000000"/>
              <w:left w:val="single" w:sz="4" w:space="0" w:color="000000"/>
              <w:bottom w:val="single" w:sz="6" w:space="0" w:color="000000"/>
              <w:right w:val="single" w:sz="6" w:space="0" w:color="000000"/>
            </w:tcBorders>
            <w:vAlign w:val="center"/>
          </w:tcPr>
          <w:p w14:paraId="58FE5751" w14:textId="77777777" w:rsidR="006A5060" w:rsidRDefault="006A5060">
            <w:pPr>
              <w:widowControl w:val="0"/>
              <w:adjustRightInd w:val="0"/>
              <w:snapToGrid w:val="0"/>
              <w:spacing w:line="360" w:lineRule="auto"/>
              <w:rPr>
                <w:rStyle w:val="NormalCharacter"/>
                <w:rFonts w:asciiTheme="minorEastAsia" w:eastAsiaTheme="minorEastAsia" w:hAnsiTheme="minorEastAsia"/>
                <w:sz w:val="24"/>
                <w:szCs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30689A4A" w14:textId="77777777" w:rsidR="006A5060" w:rsidRDefault="00980D72">
            <w:pPr>
              <w:widowControl w:val="0"/>
              <w:adjustRightInd w:val="0"/>
              <w:snapToGrid w:val="0"/>
              <w:spacing w:line="360" w:lineRule="auto"/>
              <w:rPr>
                <w:rStyle w:val="NormalCharacter"/>
                <w:rFonts w:asciiTheme="minorEastAsia" w:eastAsiaTheme="minorEastAsia" w:hAnsiTheme="minorEastAsia"/>
                <w:sz w:val="24"/>
                <w:szCs w:val="24"/>
              </w:rPr>
            </w:pPr>
            <w:r>
              <w:rPr>
                <w:rStyle w:val="NormalCharacter"/>
                <w:rFonts w:asciiTheme="minorEastAsia" w:eastAsiaTheme="minorEastAsia" w:hAnsiTheme="minorEastAsia"/>
                <w:sz w:val="24"/>
                <w:szCs w:val="24"/>
              </w:rPr>
              <w:t>利润表</w:t>
            </w:r>
          </w:p>
        </w:tc>
        <w:tc>
          <w:tcPr>
            <w:tcW w:w="1559" w:type="dxa"/>
            <w:tcBorders>
              <w:top w:val="single" w:sz="6" w:space="0" w:color="000000"/>
              <w:left w:val="single" w:sz="6" w:space="0" w:color="000000"/>
              <w:bottom w:val="single" w:sz="6" w:space="0" w:color="000000"/>
              <w:right w:val="single" w:sz="6" w:space="0" w:color="000000"/>
            </w:tcBorders>
            <w:vAlign w:val="center"/>
          </w:tcPr>
          <w:p w14:paraId="37F3D6E2"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20877951"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0845CA68" w14:textId="77777777" w:rsidR="006A5060" w:rsidRDefault="006A5060">
            <w:pPr>
              <w:widowControl w:val="0"/>
              <w:adjustRightInd w:val="0"/>
              <w:snapToGrid w:val="0"/>
              <w:spacing w:line="360" w:lineRule="auto"/>
              <w:rPr>
                <w:rStyle w:val="NormalCharacter"/>
                <w:rFonts w:asciiTheme="minorEastAsia" w:eastAsiaTheme="minorEastAsia" w:hAnsiTheme="minorEastAsia"/>
                <w:sz w:val="24"/>
                <w:szCs w:val="24"/>
              </w:rPr>
            </w:pPr>
          </w:p>
        </w:tc>
      </w:tr>
      <w:tr w:rsidR="006A5060" w14:paraId="7659D31D" w14:textId="77777777">
        <w:trPr>
          <w:trHeight w:hRule="exact" w:val="510"/>
        </w:trPr>
        <w:tc>
          <w:tcPr>
            <w:tcW w:w="468" w:type="dxa"/>
            <w:vMerge/>
            <w:tcBorders>
              <w:top w:val="single" w:sz="6" w:space="0" w:color="000000"/>
              <w:left w:val="single" w:sz="6" w:space="0" w:color="000000"/>
              <w:bottom w:val="single" w:sz="6" w:space="0" w:color="000000"/>
              <w:right w:val="single" w:sz="6" w:space="0" w:color="000000"/>
            </w:tcBorders>
            <w:vAlign w:val="center"/>
          </w:tcPr>
          <w:p w14:paraId="6303EA6E" w14:textId="77777777" w:rsidR="006A5060" w:rsidRDefault="006A5060">
            <w:pPr>
              <w:widowControl w:val="0"/>
              <w:numPr>
                <w:ilvl w:val="0"/>
                <w:numId w:val="5"/>
              </w:numPr>
              <w:adjustRightInd w:val="0"/>
              <w:snapToGrid w:val="0"/>
              <w:spacing w:line="360" w:lineRule="auto"/>
              <w:jc w:val="center"/>
              <w:rPr>
                <w:rStyle w:val="NormalCharacter"/>
                <w:rFonts w:asciiTheme="minorEastAsia" w:eastAsiaTheme="minorEastAsia" w:hAnsiTheme="minorEastAsia"/>
                <w:szCs w:val="21"/>
              </w:rPr>
            </w:pPr>
          </w:p>
        </w:tc>
        <w:tc>
          <w:tcPr>
            <w:tcW w:w="774" w:type="dxa"/>
            <w:vMerge/>
            <w:tcBorders>
              <w:top w:val="single" w:sz="6" w:space="0" w:color="000000"/>
              <w:left w:val="single" w:sz="6" w:space="0" w:color="000000"/>
              <w:bottom w:val="single" w:sz="6" w:space="0" w:color="000000"/>
              <w:right w:val="single" w:sz="4" w:space="0" w:color="000000"/>
            </w:tcBorders>
            <w:vAlign w:val="center"/>
          </w:tcPr>
          <w:p w14:paraId="28456B22" w14:textId="77777777" w:rsidR="006A5060" w:rsidRDefault="006A5060">
            <w:pPr>
              <w:widowControl w:val="0"/>
              <w:adjustRightInd w:val="0"/>
              <w:snapToGrid w:val="0"/>
              <w:spacing w:line="360" w:lineRule="auto"/>
              <w:rPr>
                <w:rStyle w:val="NormalCharacter"/>
                <w:rFonts w:asciiTheme="minorEastAsia" w:eastAsiaTheme="minorEastAsia" w:hAnsiTheme="minorEastAsia"/>
                <w:sz w:val="24"/>
                <w:szCs w:val="24"/>
              </w:rPr>
            </w:pPr>
          </w:p>
        </w:tc>
        <w:tc>
          <w:tcPr>
            <w:tcW w:w="709" w:type="dxa"/>
            <w:gridSpan w:val="2"/>
            <w:vMerge/>
            <w:tcBorders>
              <w:top w:val="single" w:sz="6" w:space="0" w:color="000000"/>
              <w:left w:val="single" w:sz="4" w:space="0" w:color="000000"/>
              <w:bottom w:val="single" w:sz="6" w:space="0" w:color="000000"/>
              <w:right w:val="single" w:sz="6" w:space="0" w:color="000000"/>
            </w:tcBorders>
            <w:vAlign w:val="center"/>
          </w:tcPr>
          <w:p w14:paraId="0A2BC3C8" w14:textId="77777777" w:rsidR="006A5060" w:rsidRDefault="006A5060">
            <w:pPr>
              <w:widowControl w:val="0"/>
              <w:adjustRightInd w:val="0"/>
              <w:snapToGrid w:val="0"/>
              <w:spacing w:line="360" w:lineRule="auto"/>
              <w:rPr>
                <w:rStyle w:val="NormalCharacter"/>
                <w:rFonts w:asciiTheme="minorEastAsia" w:eastAsiaTheme="minorEastAsia" w:hAnsiTheme="minorEastAsia"/>
                <w:sz w:val="24"/>
                <w:szCs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4C028D9F" w14:textId="77777777" w:rsidR="006A5060" w:rsidRDefault="00980D72">
            <w:pPr>
              <w:widowControl w:val="0"/>
              <w:adjustRightInd w:val="0"/>
              <w:snapToGrid w:val="0"/>
              <w:spacing w:line="360" w:lineRule="auto"/>
              <w:rPr>
                <w:rStyle w:val="NormalCharacter"/>
                <w:rFonts w:asciiTheme="minorEastAsia" w:eastAsiaTheme="minorEastAsia" w:hAnsiTheme="minorEastAsia"/>
                <w:sz w:val="24"/>
                <w:szCs w:val="24"/>
              </w:rPr>
            </w:pPr>
            <w:r>
              <w:rPr>
                <w:rStyle w:val="NormalCharacter"/>
                <w:rFonts w:asciiTheme="minorEastAsia" w:eastAsiaTheme="minorEastAsia" w:hAnsiTheme="minorEastAsia"/>
                <w:sz w:val="24"/>
                <w:szCs w:val="24"/>
              </w:rPr>
              <w:t>现金流量表</w:t>
            </w:r>
          </w:p>
        </w:tc>
        <w:tc>
          <w:tcPr>
            <w:tcW w:w="1559" w:type="dxa"/>
            <w:tcBorders>
              <w:top w:val="single" w:sz="6" w:space="0" w:color="000000"/>
              <w:left w:val="single" w:sz="6" w:space="0" w:color="000000"/>
              <w:bottom w:val="single" w:sz="6" w:space="0" w:color="000000"/>
              <w:right w:val="single" w:sz="6" w:space="0" w:color="000000"/>
            </w:tcBorders>
            <w:vAlign w:val="center"/>
          </w:tcPr>
          <w:p w14:paraId="18FFEEEC"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2D7D8543"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436E37A7" w14:textId="77777777" w:rsidR="006A5060" w:rsidRDefault="006A5060">
            <w:pPr>
              <w:widowControl w:val="0"/>
              <w:adjustRightInd w:val="0"/>
              <w:snapToGrid w:val="0"/>
              <w:spacing w:line="360" w:lineRule="auto"/>
              <w:rPr>
                <w:rStyle w:val="NormalCharacter"/>
                <w:rFonts w:asciiTheme="minorEastAsia" w:eastAsiaTheme="minorEastAsia" w:hAnsiTheme="minorEastAsia"/>
                <w:sz w:val="24"/>
                <w:szCs w:val="24"/>
              </w:rPr>
            </w:pPr>
          </w:p>
        </w:tc>
      </w:tr>
      <w:tr w:rsidR="006A5060" w14:paraId="58795B72" w14:textId="77777777">
        <w:trPr>
          <w:trHeight w:hRule="exact" w:val="510"/>
        </w:trPr>
        <w:tc>
          <w:tcPr>
            <w:tcW w:w="468" w:type="dxa"/>
            <w:vMerge/>
            <w:tcBorders>
              <w:top w:val="single" w:sz="6" w:space="0" w:color="000000"/>
              <w:left w:val="single" w:sz="6" w:space="0" w:color="000000"/>
              <w:bottom w:val="single" w:sz="6" w:space="0" w:color="000000"/>
              <w:right w:val="single" w:sz="6" w:space="0" w:color="000000"/>
            </w:tcBorders>
            <w:vAlign w:val="center"/>
          </w:tcPr>
          <w:p w14:paraId="6F04EA61" w14:textId="77777777" w:rsidR="006A5060" w:rsidRDefault="006A5060">
            <w:pPr>
              <w:widowControl w:val="0"/>
              <w:numPr>
                <w:ilvl w:val="0"/>
                <w:numId w:val="5"/>
              </w:numPr>
              <w:adjustRightInd w:val="0"/>
              <w:snapToGrid w:val="0"/>
              <w:spacing w:line="360" w:lineRule="auto"/>
              <w:jc w:val="center"/>
              <w:rPr>
                <w:rStyle w:val="NormalCharacter"/>
                <w:rFonts w:asciiTheme="minorEastAsia" w:eastAsiaTheme="minorEastAsia" w:hAnsiTheme="minorEastAsia"/>
                <w:szCs w:val="21"/>
              </w:rPr>
            </w:pPr>
          </w:p>
        </w:tc>
        <w:tc>
          <w:tcPr>
            <w:tcW w:w="774" w:type="dxa"/>
            <w:vMerge/>
            <w:tcBorders>
              <w:top w:val="single" w:sz="6" w:space="0" w:color="000000"/>
              <w:left w:val="single" w:sz="6" w:space="0" w:color="000000"/>
              <w:bottom w:val="single" w:sz="6" w:space="0" w:color="000000"/>
              <w:right w:val="single" w:sz="4" w:space="0" w:color="000000"/>
            </w:tcBorders>
            <w:vAlign w:val="center"/>
          </w:tcPr>
          <w:p w14:paraId="2AA08C57" w14:textId="77777777" w:rsidR="006A5060" w:rsidRDefault="006A5060">
            <w:pPr>
              <w:widowControl w:val="0"/>
              <w:adjustRightInd w:val="0"/>
              <w:snapToGrid w:val="0"/>
              <w:spacing w:line="360" w:lineRule="auto"/>
              <w:rPr>
                <w:rStyle w:val="NormalCharacter"/>
                <w:rFonts w:asciiTheme="minorEastAsia" w:eastAsiaTheme="minorEastAsia" w:hAnsiTheme="minorEastAsia"/>
                <w:sz w:val="24"/>
                <w:szCs w:val="24"/>
              </w:rPr>
            </w:pPr>
          </w:p>
        </w:tc>
        <w:tc>
          <w:tcPr>
            <w:tcW w:w="709" w:type="dxa"/>
            <w:gridSpan w:val="2"/>
            <w:vMerge/>
            <w:tcBorders>
              <w:top w:val="single" w:sz="6" w:space="0" w:color="000000"/>
              <w:left w:val="single" w:sz="4" w:space="0" w:color="000000"/>
              <w:bottom w:val="single" w:sz="6" w:space="0" w:color="000000"/>
              <w:right w:val="single" w:sz="6" w:space="0" w:color="000000"/>
            </w:tcBorders>
            <w:vAlign w:val="center"/>
          </w:tcPr>
          <w:p w14:paraId="6C34BE3E" w14:textId="77777777" w:rsidR="006A5060" w:rsidRDefault="006A5060">
            <w:pPr>
              <w:widowControl w:val="0"/>
              <w:adjustRightInd w:val="0"/>
              <w:snapToGrid w:val="0"/>
              <w:spacing w:line="360" w:lineRule="auto"/>
              <w:rPr>
                <w:rStyle w:val="NormalCharacter"/>
                <w:rFonts w:asciiTheme="minorEastAsia" w:eastAsiaTheme="minorEastAsia" w:hAnsiTheme="minorEastAsia"/>
                <w:sz w:val="24"/>
                <w:szCs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3E734C28" w14:textId="77777777" w:rsidR="006A5060" w:rsidRDefault="00980D72">
            <w:pPr>
              <w:widowControl w:val="0"/>
              <w:adjustRightInd w:val="0"/>
              <w:snapToGrid w:val="0"/>
              <w:spacing w:line="360" w:lineRule="auto"/>
              <w:rPr>
                <w:rStyle w:val="NormalCharacter"/>
                <w:rFonts w:asciiTheme="minorEastAsia" w:eastAsiaTheme="minorEastAsia" w:hAnsiTheme="minorEastAsia"/>
                <w:sz w:val="24"/>
                <w:szCs w:val="24"/>
              </w:rPr>
            </w:pPr>
            <w:r>
              <w:rPr>
                <w:rStyle w:val="NormalCharacter"/>
                <w:rFonts w:asciiTheme="minorEastAsia" w:eastAsiaTheme="minorEastAsia" w:hAnsiTheme="minorEastAsia"/>
                <w:sz w:val="24"/>
                <w:szCs w:val="24"/>
              </w:rPr>
              <w:t>所有者权益变动表</w:t>
            </w:r>
          </w:p>
        </w:tc>
        <w:tc>
          <w:tcPr>
            <w:tcW w:w="1559" w:type="dxa"/>
            <w:tcBorders>
              <w:top w:val="single" w:sz="6" w:space="0" w:color="000000"/>
              <w:left w:val="single" w:sz="6" w:space="0" w:color="000000"/>
              <w:bottom w:val="single" w:sz="6" w:space="0" w:color="000000"/>
              <w:right w:val="single" w:sz="6" w:space="0" w:color="000000"/>
            </w:tcBorders>
            <w:vAlign w:val="center"/>
          </w:tcPr>
          <w:p w14:paraId="683D6947"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16FCC554"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7A2AD6A4" w14:textId="77777777" w:rsidR="006A5060" w:rsidRDefault="006A5060">
            <w:pPr>
              <w:widowControl w:val="0"/>
              <w:adjustRightInd w:val="0"/>
              <w:snapToGrid w:val="0"/>
              <w:spacing w:line="360" w:lineRule="auto"/>
              <w:rPr>
                <w:rStyle w:val="NormalCharacter"/>
                <w:rFonts w:asciiTheme="minorEastAsia" w:eastAsiaTheme="minorEastAsia" w:hAnsiTheme="minorEastAsia"/>
                <w:sz w:val="24"/>
                <w:szCs w:val="24"/>
              </w:rPr>
            </w:pPr>
          </w:p>
        </w:tc>
      </w:tr>
      <w:tr w:rsidR="006A5060" w14:paraId="5CAFBF20" w14:textId="77777777">
        <w:trPr>
          <w:trHeight w:hRule="exact" w:val="510"/>
        </w:trPr>
        <w:tc>
          <w:tcPr>
            <w:tcW w:w="468" w:type="dxa"/>
            <w:vMerge/>
            <w:tcBorders>
              <w:top w:val="single" w:sz="6" w:space="0" w:color="000000"/>
              <w:left w:val="single" w:sz="6" w:space="0" w:color="000000"/>
              <w:bottom w:val="single" w:sz="6" w:space="0" w:color="000000"/>
              <w:right w:val="single" w:sz="6" w:space="0" w:color="000000"/>
            </w:tcBorders>
            <w:vAlign w:val="center"/>
          </w:tcPr>
          <w:p w14:paraId="42B606A5" w14:textId="77777777" w:rsidR="006A5060" w:rsidRDefault="006A5060">
            <w:pPr>
              <w:widowControl w:val="0"/>
              <w:numPr>
                <w:ilvl w:val="0"/>
                <w:numId w:val="5"/>
              </w:numPr>
              <w:adjustRightInd w:val="0"/>
              <w:snapToGrid w:val="0"/>
              <w:spacing w:line="360" w:lineRule="auto"/>
              <w:jc w:val="center"/>
              <w:rPr>
                <w:rStyle w:val="NormalCharacter"/>
                <w:rFonts w:asciiTheme="minorEastAsia" w:eastAsiaTheme="minorEastAsia" w:hAnsiTheme="minorEastAsia"/>
                <w:szCs w:val="21"/>
              </w:rPr>
            </w:pPr>
          </w:p>
        </w:tc>
        <w:tc>
          <w:tcPr>
            <w:tcW w:w="774" w:type="dxa"/>
            <w:vMerge/>
            <w:tcBorders>
              <w:top w:val="single" w:sz="6" w:space="0" w:color="000000"/>
              <w:left w:val="single" w:sz="6" w:space="0" w:color="000000"/>
              <w:bottom w:val="single" w:sz="6" w:space="0" w:color="000000"/>
              <w:right w:val="single" w:sz="4" w:space="0" w:color="000000"/>
            </w:tcBorders>
            <w:vAlign w:val="center"/>
          </w:tcPr>
          <w:p w14:paraId="5C29C6CD" w14:textId="77777777" w:rsidR="006A5060" w:rsidRDefault="006A5060">
            <w:pPr>
              <w:widowControl w:val="0"/>
              <w:adjustRightInd w:val="0"/>
              <w:snapToGrid w:val="0"/>
              <w:spacing w:line="360" w:lineRule="auto"/>
              <w:rPr>
                <w:rStyle w:val="NormalCharacter"/>
                <w:rFonts w:asciiTheme="minorEastAsia" w:eastAsiaTheme="minorEastAsia" w:hAnsiTheme="minorEastAsia"/>
                <w:sz w:val="24"/>
                <w:szCs w:val="24"/>
              </w:rPr>
            </w:pPr>
          </w:p>
        </w:tc>
        <w:tc>
          <w:tcPr>
            <w:tcW w:w="709" w:type="dxa"/>
            <w:gridSpan w:val="2"/>
            <w:vMerge/>
            <w:tcBorders>
              <w:top w:val="single" w:sz="6" w:space="0" w:color="000000"/>
              <w:left w:val="single" w:sz="4" w:space="0" w:color="000000"/>
              <w:bottom w:val="single" w:sz="6" w:space="0" w:color="000000"/>
              <w:right w:val="single" w:sz="6" w:space="0" w:color="000000"/>
            </w:tcBorders>
            <w:vAlign w:val="center"/>
          </w:tcPr>
          <w:p w14:paraId="49BC7EAA" w14:textId="77777777" w:rsidR="006A5060" w:rsidRDefault="006A5060">
            <w:pPr>
              <w:widowControl w:val="0"/>
              <w:adjustRightInd w:val="0"/>
              <w:snapToGrid w:val="0"/>
              <w:spacing w:line="360" w:lineRule="auto"/>
              <w:rPr>
                <w:rStyle w:val="NormalCharacter"/>
                <w:rFonts w:asciiTheme="minorEastAsia" w:eastAsiaTheme="minorEastAsia" w:hAnsiTheme="minorEastAsia"/>
                <w:sz w:val="24"/>
                <w:szCs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5F541194" w14:textId="77777777" w:rsidR="006A5060" w:rsidRDefault="00980D72">
            <w:pPr>
              <w:widowControl w:val="0"/>
              <w:adjustRightInd w:val="0"/>
              <w:snapToGrid w:val="0"/>
              <w:spacing w:line="360" w:lineRule="auto"/>
              <w:rPr>
                <w:rStyle w:val="NormalCharacter"/>
                <w:rFonts w:asciiTheme="minorEastAsia" w:eastAsiaTheme="minorEastAsia" w:hAnsiTheme="minorEastAsia"/>
                <w:sz w:val="24"/>
                <w:szCs w:val="24"/>
              </w:rPr>
            </w:pPr>
            <w:r>
              <w:rPr>
                <w:rStyle w:val="NormalCharacter"/>
                <w:rFonts w:asciiTheme="minorEastAsia" w:eastAsiaTheme="minorEastAsia" w:hAnsiTheme="minorEastAsia"/>
                <w:sz w:val="24"/>
                <w:szCs w:val="24"/>
              </w:rPr>
              <w:t>附注</w:t>
            </w:r>
          </w:p>
        </w:tc>
        <w:tc>
          <w:tcPr>
            <w:tcW w:w="1559" w:type="dxa"/>
            <w:tcBorders>
              <w:top w:val="single" w:sz="6" w:space="0" w:color="000000"/>
              <w:left w:val="single" w:sz="6" w:space="0" w:color="000000"/>
              <w:bottom w:val="single" w:sz="6" w:space="0" w:color="000000"/>
              <w:right w:val="single" w:sz="6" w:space="0" w:color="000000"/>
            </w:tcBorders>
            <w:vAlign w:val="center"/>
          </w:tcPr>
          <w:p w14:paraId="37334218"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447B58B4"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4B06BDE4" w14:textId="77777777" w:rsidR="006A5060" w:rsidRDefault="006A5060">
            <w:pPr>
              <w:widowControl w:val="0"/>
              <w:adjustRightInd w:val="0"/>
              <w:snapToGrid w:val="0"/>
              <w:spacing w:line="360" w:lineRule="auto"/>
              <w:rPr>
                <w:rStyle w:val="NormalCharacter"/>
                <w:rFonts w:asciiTheme="minorEastAsia" w:eastAsiaTheme="minorEastAsia" w:hAnsiTheme="minorEastAsia"/>
                <w:sz w:val="24"/>
                <w:szCs w:val="24"/>
              </w:rPr>
            </w:pPr>
          </w:p>
        </w:tc>
      </w:tr>
      <w:tr w:rsidR="006A5060" w14:paraId="34B59484" w14:textId="77777777">
        <w:trPr>
          <w:trHeight w:hRule="exact" w:val="510"/>
        </w:trPr>
        <w:tc>
          <w:tcPr>
            <w:tcW w:w="468" w:type="dxa"/>
            <w:vMerge/>
            <w:tcBorders>
              <w:top w:val="single" w:sz="6" w:space="0" w:color="000000"/>
              <w:left w:val="single" w:sz="6" w:space="0" w:color="000000"/>
              <w:bottom w:val="single" w:sz="6" w:space="0" w:color="000000"/>
              <w:right w:val="single" w:sz="6" w:space="0" w:color="000000"/>
            </w:tcBorders>
            <w:vAlign w:val="center"/>
          </w:tcPr>
          <w:p w14:paraId="5D440CA9" w14:textId="77777777" w:rsidR="006A5060" w:rsidRDefault="006A5060">
            <w:pPr>
              <w:widowControl w:val="0"/>
              <w:numPr>
                <w:ilvl w:val="0"/>
                <w:numId w:val="5"/>
              </w:numPr>
              <w:adjustRightInd w:val="0"/>
              <w:snapToGrid w:val="0"/>
              <w:spacing w:line="360" w:lineRule="auto"/>
              <w:jc w:val="center"/>
              <w:rPr>
                <w:rStyle w:val="NormalCharacter"/>
                <w:rFonts w:asciiTheme="minorEastAsia" w:eastAsiaTheme="minorEastAsia" w:hAnsiTheme="minorEastAsia"/>
                <w:szCs w:val="21"/>
              </w:rPr>
            </w:pPr>
          </w:p>
        </w:tc>
        <w:tc>
          <w:tcPr>
            <w:tcW w:w="774" w:type="dxa"/>
            <w:vMerge/>
            <w:tcBorders>
              <w:top w:val="single" w:sz="6" w:space="0" w:color="000000"/>
              <w:left w:val="single" w:sz="6" w:space="0" w:color="000000"/>
              <w:bottom w:val="single" w:sz="6" w:space="0" w:color="000000"/>
              <w:right w:val="single" w:sz="4" w:space="0" w:color="000000"/>
            </w:tcBorders>
            <w:vAlign w:val="center"/>
          </w:tcPr>
          <w:p w14:paraId="16A687AA" w14:textId="77777777" w:rsidR="006A5060" w:rsidRDefault="006A5060">
            <w:pPr>
              <w:widowControl w:val="0"/>
              <w:adjustRightInd w:val="0"/>
              <w:snapToGrid w:val="0"/>
              <w:spacing w:line="360" w:lineRule="auto"/>
              <w:rPr>
                <w:rStyle w:val="NormalCharacter"/>
                <w:rFonts w:asciiTheme="minorEastAsia" w:eastAsiaTheme="minorEastAsia" w:hAnsiTheme="minorEastAsia"/>
                <w:sz w:val="24"/>
                <w:szCs w:val="24"/>
              </w:rPr>
            </w:pPr>
          </w:p>
        </w:tc>
        <w:tc>
          <w:tcPr>
            <w:tcW w:w="2977" w:type="dxa"/>
            <w:gridSpan w:val="3"/>
            <w:tcBorders>
              <w:top w:val="single" w:sz="6" w:space="0" w:color="000000"/>
              <w:left w:val="single" w:sz="4" w:space="0" w:color="000000"/>
              <w:bottom w:val="single" w:sz="6" w:space="0" w:color="000000"/>
              <w:right w:val="single" w:sz="6" w:space="0" w:color="000000"/>
            </w:tcBorders>
            <w:vAlign w:val="center"/>
          </w:tcPr>
          <w:p w14:paraId="0DAF3730" w14:textId="77777777" w:rsidR="006A5060" w:rsidRDefault="00980D72">
            <w:pPr>
              <w:widowControl w:val="0"/>
              <w:adjustRightInd w:val="0"/>
              <w:snapToGrid w:val="0"/>
              <w:spacing w:line="360" w:lineRule="auto"/>
              <w:rPr>
                <w:rStyle w:val="NormalCharacter"/>
                <w:rFonts w:asciiTheme="minorEastAsia" w:eastAsiaTheme="minorEastAsia" w:hAnsiTheme="minorEastAsia"/>
                <w:sz w:val="24"/>
                <w:szCs w:val="24"/>
              </w:rPr>
            </w:pPr>
            <w:r>
              <w:rPr>
                <w:rStyle w:val="NormalCharacter"/>
                <w:rFonts w:asciiTheme="minorEastAsia" w:eastAsiaTheme="minorEastAsia" w:hAnsiTheme="minorEastAsia"/>
                <w:sz w:val="24"/>
                <w:szCs w:val="24"/>
              </w:rPr>
              <w:t>基本开户银行资信证明</w:t>
            </w:r>
          </w:p>
        </w:tc>
        <w:tc>
          <w:tcPr>
            <w:tcW w:w="1559" w:type="dxa"/>
            <w:tcBorders>
              <w:top w:val="single" w:sz="6" w:space="0" w:color="000000"/>
              <w:left w:val="single" w:sz="6" w:space="0" w:color="000000"/>
              <w:bottom w:val="single" w:sz="6" w:space="0" w:color="000000"/>
              <w:right w:val="single" w:sz="6" w:space="0" w:color="000000"/>
            </w:tcBorders>
            <w:vAlign w:val="center"/>
          </w:tcPr>
          <w:p w14:paraId="15E4E948"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09D63584"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79CFD1EE"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r>
      <w:tr w:rsidR="006A5060" w14:paraId="702575BC" w14:textId="77777777">
        <w:trPr>
          <w:trHeight w:hRule="exact" w:val="510"/>
        </w:trPr>
        <w:tc>
          <w:tcPr>
            <w:tcW w:w="468" w:type="dxa"/>
            <w:vMerge/>
            <w:tcBorders>
              <w:top w:val="single" w:sz="6" w:space="0" w:color="000000"/>
              <w:left w:val="single" w:sz="6" w:space="0" w:color="000000"/>
              <w:bottom w:val="single" w:sz="6" w:space="0" w:color="000000"/>
              <w:right w:val="single" w:sz="6" w:space="0" w:color="000000"/>
            </w:tcBorders>
            <w:vAlign w:val="center"/>
          </w:tcPr>
          <w:p w14:paraId="350F6BF0" w14:textId="77777777" w:rsidR="006A5060" w:rsidRDefault="006A5060">
            <w:pPr>
              <w:widowControl w:val="0"/>
              <w:numPr>
                <w:ilvl w:val="0"/>
                <w:numId w:val="5"/>
              </w:numPr>
              <w:adjustRightInd w:val="0"/>
              <w:snapToGrid w:val="0"/>
              <w:spacing w:line="360" w:lineRule="auto"/>
              <w:jc w:val="center"/>
              <w:rPr>
                <w:rStyle w:val="NormalCharacter"/>
                <w:rFonts w:asciiTheme="minorEastAsia" w:eastAsiaTheme="minorEastAsia" w:hAnsiTheme="minorEastAsia"/>
                <w:szCs w:val="21"/>
              </w:rPr>
            </w:pPr>
          </w:p>
        </w:tc>
        <w:tc>
          <w:tcPr>
            <w:tcW w:w="774" w:type="dxa"/>
            <w:vMerge/>
            <w:tcBorders>
              <w:top w:val="single" w:sz="6" w:space="0" w:color="000000"/>
              <w:left w:val="single" w:sz="6" w:space="0" w:color="000000"/>
              <w:bottom w:val="single" w:sz="6" w:space="0" w:color="000000"/>
              <w:right w:val="single" w:sz="4" w:space="0" w:color="000000"/>
            </w:tcBorders>
            <w:vAlign w:val="center"/>
          </w:tcPr>
          <w:p w14:paraId="2BACA3D1" w14:textId="77777777" w:rsidR="006A5060" w:rsidRDefault="006A5060">
            <w:pPr>
              <w:widowControl w:val="0"/>
              <w:adjustRightInd w:val="0"/>
              <w:snapToGrid w:val="0"/>
              <w:spacing w:line="360" w:lineRule="auto"/>
              <w:rPr>
                <w:rStyle w:val="NormalCharacter"/>
                <w:rFonts w:asciiTheme="minorEastAsia" w:eastAsiaTheme="minorEastAsia" w:hAnsiTheme="minorEastAsia"/>
                <w:sz w:val="24"/>
                <w:szCs w:val="24"/>
              </w:rPr>
            </w:pPr>
          </w:p>
        </w:tc>
        <w:tc>
          <w:tcPr>
            <w:tcW w:w="2977" w:type="dxa"/>
            <w:gridSpan w:val="3"/>
            <w:tcBorders>
              <w:top w:val="single" w:sz="6" w:space="0" w:color="000000"/>
              <w:left w:val="single" w:sz="4" w:space="0" w:color="000000"/>
              <w:bottom w:val="single" w:sz="6" w:space="0" w:color="000000"/>
              <w:right w:val="single" w:sz="6" w:space="0" w:color="000000"/>
            </w:tcBorders>
            <w:vAlign w:val="center"/>
          </w:tcPr>
          <w:p w14:paraId="1915434C" w14:textId="77777777" w:rsidR="006A5060" w:rsidRDefault="00980D72">
            <w:pPr>
              <w:widowControl w:val="0"/>
              <w:adjustRightInd w:val="0"/>
              <w:snapToGrid w:val="0"/>
              <w:spacing w:line="360" w:lineRule="auto"/>
              <w:rPr>
                <w:rStyle w:val="NormalCharacter"/>
                <w:rFonts w:asciiTheme="minorEastAsia" w:eastAsiaTheme="minorEastAsia" w:hAnsiTheme="minorEastAsia"/>
                <w:sz w:val="24"/>
                <w:szCs w:val="24"/>
              </w:rPr>
            </w:pPr>
            <w:r>
              <w:rPr>
                <w:rStyle w:val="NormalCharacter"/>
                <w:rFonts w:asciiTheme="minorEastAsia" w:eastAsiaTheme="minorEastAsia" w:hAnsiTheme="minorEastAsia"/>
                <w:sz w:val="24"/>
                <w:szCs w:val="24"/>
              </w:rPr>
              <w:t>银行资信证明</w:t>
            </w:r>
          </w:p>
        </w:tc>
        <w:tc>
          <w:tcPr>
            <w:tcW w:w="1559" w:type="dxa"/>
            <w:tcBorders>
              <w:top w:val="single" w:sz="6" w:space="0" w:color="000000"/>
              <w:left w:val="single" w:sz="6" w:space="0" w:color="000000"/>
              <w:bottom w:val="single" w:sz="6" w:space="0" w:color="000000"/>
              <w:right w:val="single" w:sz="6" w:space="0" w:color="000000"/>
            </w:tcBorders>
            <w:vAlign w:val="center"/>
          </w:tcPr>
          <w:p w14:paraId="5FC38131"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6A4012AF"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3719B444"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r>
      <w:tr w:rsidR="006A5060" w14:paraId="594C823D" w14:textId="77777777">
        <w:trPr>
          <w:trHeight w:hRule="exact" w:val="510"/>
        </w:trPr>
        <w:tc>
          <w:tcPr>
            <w:tcW w:w="468" w:type="dxa"/>
            <w:vMerge/>
            <w:tcBorders>
              <w:top w:val="single" w:sz="6" w:space="0" w:color="000000"/>
              <w:left w:val="single" w:sz="6" w:space="0" w:color="000000"/>
              <w:bottom w:val="single" w:sz="6" w:space="0" w:color="000000"/>
              <w:right w:val="single" w:sz="6" w:space="0" w:color="000000"/>
            </w:tcBorders>
            <w:vAlign w:val="center"/>
          </w:tcPr>
          <w:p w14:paraId="68228FC0" w14:textId="77777777" w:rsidR="006A5060" w:rsidRDefault="006A5060">
            <w:pPr>
              <w:widowControl w:val="0"/>
              <w:numPr>
                <w:ilvl w:val="0"/>
                <w:numId w:val="5"/>
              </w:numPr>
              <w:adjustRightInd w:val="0"/>
              <w:snapToGrid w:val="0"/>
              <w:spacing w:line="360" w:lineRule="auto"/>
              <w:jc w:val="center"/>
              <w:rPr>
                <w:rStyle w:val="NormalCharacter"/>
                <w:rFonts w:asciiTheme="minorEastAsia" w:eastAsiaTheme="minorEastAsia" w:hAnsiTheme="minorEastAsia"/>
                <w:szCs w:val="21"/>
              </w:rPr>
            </w:pPr>
          </w:p>
        </w:tc>
        <w:tc>
          <w:tcPr>
            <w:tcW w:w="774" w:type="dxa"/>
            <w:vMerge/>
            <w:tcBorders>
              <w:top w:val="single" w:sz="6" w:space="0" w:color="000000"/>
              <w:left w:val="single" w:sz="6" w:space="0" w:color="000000"/>
              <w:bottom w:val="single" w:sz="6" w:space="0" w:color="000000"/>
              <w:right w:val="single" w:sz="4" w:space="0" w:color="000000"/>
            </w:tcBorders>
            <w:vAlign w:val="center"/>
          </w:tcPr>
          <w:p w14:paraId="10F1ACAB" w14:textId="77777777" w:rsidR="006A5060" w:rsidRDefault="006A5060">
            <w:pPr>
              <w:widowControl w:val="0"/>
              <w:adjustRightInd w:val="0"/>
              <w:snapToGrid w:val="0"/>
              <w:spacing w:line="360" w:lineRule="auto"/>
              <w:rPr>
                <w:rStyle w:val="NormalCharacter"/>
                <w:rFonts w:asciiTheme="minorEastAsia" w:eastAsiaTheme="minorEastAsia" w:hAnsiTheme="minorEastAsia"/>
                <w:sz w:val="24"/>
                <w:szCs w:val="24"/>
              </w:rPr>
            </w:pPr>
          </w:p>
        </w:tc>
        <w:tc>
          <w:tcPr>
            <w:tcW w:w="2977" w:type="dxa"/>
            <w:gridSpan w:val="3"/>
            <w:tcBorders>
              <w:top w:val="single" w:sz="6" w:space="0" w:color="000000"/>
              <w:left w:val="single" w:sz="4" w:space="0" w:color="000000"/>
              <w:bottom w:val="single" w:sz="6" w:space="0" w:color="000000"/>
              <w:right w:val="single" w:sz="6" w:space="0" w:color="000000"/>
            </w:tcBorders>
            <w:vAlign w:val="center"/>
          </w:tcPr>
          <w:p w14:paraId="2279CF86" w14:textId="77777777" w:rsidR="006A5060" w:rsidRDefault="00980D72">
            <w:pPr>
              <w:widowControl w:val="0"/>
              <w:adjustRightInd w:val="0"/>
              <w:snapToGrid w:val="0"/>
              <w:spacing w:line="360" w:lineRule="auto"/>
              <w:rPr>
                <w:rStyle w:val="NormalCharacter"/>
                <w:rFonts w:asciiTheme="minorEastAsia" w:eastAsiaTheme="minorEastAsia" w:hAnsiTheme="minorEastAsia"/>
                <w:sz w:val="24"/>
                <w:szCs w:val="24"/>
              </w:rPr>
            </w:pPr>
            <w:r>
              <w:rPr>
                <w:rStyle w:val="NormalCharacter"/>
                <w:rFonts w:asciiTheme="minorEastAsia" w:eastAsiaTheme="minorEastAsia" w:hAnsiTheme="minorEastAsia"/>
                <w:sz w:val="24"/>
                <w:szCs w:val="24"/>
              </w:rPr>
              <w:t>政府采购投标担保函</w:t>
            </w:r>
          </w:p>
        </w:tc>
        <w:tc>
          <w:tcPr>
            <w:tcW w:w="1559" w:type="dxa"/>
            <w:tcBorders>
              <w:top w:val="single" w:sz="6" w:space="0" w:color="000000"/>
              <w:left w:val="single" w:sz="6" w:space="0" w:color="000000"/>
              <w:bottom w:val="single" w:sz="6" w:space="0" w:color="000000"/>
              <w:right w:val="single" w:sz="6" w:space="0" w:color="000000"/>
            </w:tcBorders>
            <w:vAlign w:val="center"/>
          </w:tcPr>
          <w:p w14:paraId="361B1262"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479D171D"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708C8162"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r>
      <w:tr w:rsidR="006A5060" w14:paraId="2C18D866" w14:textId="77777777">
        <w:trPr>
          <w:trHeight w:hRule="exact" w:val="947"/>
        </w:trPr>
        <w:tc>
          <w:tcPr>
            <w:tcW w:w="468" w:type="dxa"/>
            <w:tcBorders>
              <w:top w:val="single" w:sz="6" w:space="0" w:color="000000"/>
              <w:left w:val="single" w:sz="6" w:space="0" w:color="000000"/>
              <w:bottom w:val="single" w:sz="6" w:space="0" w:color="000000"/>
              <w:right w:val="single" w:sz="6" w:space="0" w:color="000000"/>
            </w:tcBorders>
            <w:vAlign w:val="center"/>
          </w:tcPr>
          <w:p w14:paraId="672D3EE4"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1"/>
              </w:rPr>
            </w:pPr>
            <w:r>
              <w:rPr>
                <w:rStyle w:val="NormalCharacter"/>
                <w:rFonts w:asciiTheme="minorEastAsia" w:eastAsiaTheme="minorEastAsia" w:hAnsiTheme="minorEastAsia"/>
                <w:szCs w:val="21"/>
              </w:rPr>
              <w:t>9</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14:paraId="4DD29DC6" w14:textId="77777777" w:rsidR="006A5060" w:rsidRDefault="00980D72">
            <w:pPr>
              <w:widowControl w:val="0"/>
              <w:adjustRightInd w:val="0"/>
              <w:snapToGrid w:val="0"/>
              <w:spacing w:line="360" w:lineRule="auto"/>
              <w:rPr>
                <w:rStyle w:val="NormalCharacter"/>
                <w:rFonts w:asciiTheme="minorEastAsia" w:eastAsiaTheme="minorEastAsia" w:hAnsiTheme="minorEastAsia"/>
                <w:sz w:val="24"/>
                <w:szCs w:val="24"/>
              </w:rPr>
            </w:pPr>
            <w:r>
              <w:rPr>
                <w:rStyle w:val="NormalCharacter"/>
                <w:rFonts w:asciiTheme="minorEastAsia" w:eastAsiaTheme="minorEastAsia" w:hAnsiTheme="minorEastAsia" w:cs="黑体"/>
                <w:bCs/>
                <w:sz w:val="24"/>
                <w:szCs w:val="24"/>
              </w:rPr>
              <w:t>依法缴纳社会保险凭据原件扫描件</w:t>
            </w:r>
            <w:r>
              <w:rPr>
                <w:rStyle w:val="NormalCharacter"/>
                <w:rFonts w:asciiTheme="minorEastAsia" w:eastAsiaTheme="minorEastAsia" w:hAnsiTheme="minorEastAsia" w:hint="eastAsia"/>
                <w:sz w:val="22"/>
                <w:szCs w:val="24"/>
                <w:lang w:val="zh-CN"/>
              </w:rPr>
              <w:t>（或彩色图片）</w:t>
            </w:r>
          </w:p>
        </w:tc>
        <w:tc>
          <w:tcPr>
            <w:tcW w:w="1559" w:type="dxa"/>
            <w:tcBorders>
              <w:top w:val="single" w:sz="6" w:space="0" w:color="000000"/>
              <w:left w:val="single" w:sz="6" w:space="0" w:color="000000"/>
              <w:bottom w:val="single" w:sz="6" w:space="0" w:color="000000"/>
              <w:right w:val="single" w:sz="6" w:space="0" w:color="000000"/>
            </w:tcBorders>
            <w:vAlign w:val="center"/>
          </w:tcPr>
          <w:p w14:paraId="23FB92D1"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053C2642"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6F946CA5"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r>
      <w:tr w:rsidR="006A5060" w14:paraId="155E858C" w14:textId="77777777">
        <w:tc>
          <w:tcPr>
            <w:tcW w:w="468" w:type="dxa"/>
            <w:vMerge w:val="restart"/>
            <w:tcBorders>
              <w:top w:val="single" w:sz="6" w:space="0" w:color="000000"/>
              <w:left w:val="single" w:sz="6" w:space="0" w:color="000000"/>
              <w:bottom w:val="single" w:sz="6" w:space="0" w:color="000000"/>
              <w:right w:val="single" w:sz="6" w:space="0" w:color="000000"/>
            </w:tcBorders>
            <w:vAlign w:val="center"/>
          </w:tcPr>
          <w:p w14:paraId="50328E9B"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1"/>
              </w:rPr>
            </w:pPr>
            <w:r>
              <w:rPr>
                <w:rStyle w:val="NormalCharacter"/>
                <w:rFonts w:asciiTheme="minorEastAsia" w:eastAsiaTheme="minorEastAsia" w:hAnsiTheme="minorEastAsia"/>
                <w:szCs w:val="21"/>
              </w:rPr>
              <w:t>10</w:t>
            </w:r>
          </w:p>
        </w:tc>
        <w:tc>
          <w:tcPr>
            <w:tcW w:w="774" w:type="dxa"/>
            <w:vMerge w:val="restart"/>
            <w:tcBorders>
              <w:top w:val="single" w:sz="6" w:space="0" w:color="000000"/>
              <w:left w:val="single" w:sz="6" w:space="0" w:color="000000"/>
              <w:bottom w:val="single" w:sz="6" w:space="0" w:color="000000"/>
              <w:right w:val="single" w:sz="6" w:space="0" w:color="000000"/>
            </w:tcBorders>
            <w:vAlign w:val="center"/>
          </w:tcPr>
          <w:p w14:paraId="3E95AA13"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 w:val="24"/>
                <w:szCs w:val="24"/>
              </w:rPr>
            </w:pPr>
            <w:r>
              <w:rPr>
                <w:rStyle w:val="NormalCharacter"/>
                <w:rFonts w:asciiTheme="minorEastAsia" w:eastAsiaTheme="minorEastAsia" w:hAnsiTheme="minorEastAsia"/>
                <w:sz w:val="24"/>
                <w:szCs w:val="24"/>
              </w:rPr>
              <w:t>证明或承诺函</w:t>
            </w:r>
          </w:p>
        </w:tc>
        <w:tc>
          <w:tcPr>
            <w:tcW w:w="709" w:type="dxa"/>
            <w:gridSpan w:val="2"/>
            <w:vMerge w:val="restart"/>
            <w:tcBorders>
              <w:top w:val="single" w:sz="6" w:space="0" w:color="000000"/>
              <w:left w:val="single" w:sz="6" w:space="0" w:color="000000"/>
              <w:bottom w:val="single" w:sz="6" w:space="0" w:color="000000"/>
              <w:right w:val="single" w:sz="6" w:space="0" w:color="000000"/>
            </w:tcBorders>
            <w:vAlign w:val="center"/>
          </w:tcPr>
          <w:p w14:paraId="0EAA659C" w14:textId="77777777" w:rsidR="006A5060" w:rsidRDefault="00980D72">
            <w:pPr>
              <w:widowControl w:val="0"/>
              <w:adjustRightInd w:val="0"/>
              <w:snapToGrid w:val="0"/>
              <w:spacing w:line="360" w:lineRule="auto"/>
              <w:rPr>
                <w:rStyle w:val="NormalCharacter"/>
                <w:rFonts w:asciiTheme="minorEastAsia" w:eastAsiaTheme="minorEastAsia" w:hAnsiTheme="minorEastAsia"/>
                <w:sz w:val="24"/>
                <w:szCs w:val="24"/>
              </w:rPr>
            </w:pPr>
            <w:r>
              <w:rPr>
                <w:rStyle w:val="NormalCharacter"/>
                <w:rFonts w:asciiTheme="minorEastAsia" w:eastAsiaTheme="minorEastAsia" w:hAnsiTheme="minorEastAsia"/>
                <w:sz w:val="24"/>
                <w:szCs w:val="24"/>
              </w:rPr>
              <w:t>证明材料</w:t>
            </w:r>
          </w:p>
        </w:tc>
        <w:tc>
          <w:tcPr>
            <w:tcW w:w="2268" w:type="dxa"/>
            <w:tcBorders>
              <w:top w:val="single" w:sz="6" w:space="0" w:color="000000"/>
              <w:left w:val="single" w:sz="6" w:space="0" w:color="000000"/>
              <w:bottom w:val="single" w:sz="6" w:space="0" w:color="000000"/>
              <w:right w:val="single" w:sz="6" w:space="0" w:color="000000"/>
            </w:tcBorders>
            <w:vAlign w:val="center"/>
          </w:tcPr>
          <w:p w14:paraId="3A08C8D2" w14:textId="77777777" w:rsidR="006A5060" w:rsidRDefault="00980D72">
            <w:pPr>
              <w:widowControl w:val="0"/>
              <w:adjustRightInd w:val="0"/>
              <w:snapToGrid w:val="0"/>
              <w:spacing w:line="360" w:lineRule="auto"/>
              <w:rPr>
                <w:rStyle w:val="NormalCharacter"/>
                <w:rFonts w:asciiTheme="minorEastAsia" w:eastAsiaTheme="minorEastAsia" w:hAnsiTheme="minorEastAsia"/>
                <w:sz w:val="24"/>
                <w:szCs w:val="24"/>
              </w:rPr>
            </w:pPr>
            <w:r>
              <w:rPr>
                <w:rStyle w:val="NormalCharacter"/>
                <w:rFonts w:asciiTheme="minorEastAsia" w:eastAsiaTheme="minorEastAsia" w:hAnsiTheme="minorEastAsia"/>
                <w:sz w:val="24"/>
                <w:szCs w:val="24"/>
              </w:rPr>
              <w:t>设备购置发票</w:t>
            </w:r>
          </w:p>
        </w:tc>
        <w:tc>
          <w:tcPr>
            <w:tcW w:w="1559" w:type="dxa"/>
            <w:tcBorders>
              <w:top w:val="single" w:sz="6" w:space="0" w:color="000000"/>
              <w:left w:val="single" w:sz="6" w:space="0" w:color="000000"/>
              <w:bottom w:val="single" w:sz="6" w:space="0" w:color="000000"/>
              <w:right w:val="single" w:sz="6" w:space="0" w:color="000000"/>
            </w:tcBorders>
            <w:vAlign w:val="center"/>
          </w:tcPr>
          <w:p w14:paraId="7E0CEE23"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5118AA5A"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3A4C1F6E" w14:textId="77777777" w:rsidR="006A5060" w:rsidRDefault="006A5060">
            <w:pPr>
              <w:widowControl w:val="0"/>
              <w:adjustRightInd w:val="0"/>
              <w:snapToGrid w:val="0"/>
              <w:spacing w:line="360" w:lineRule="auto"/>
              <w:rPr>
                <w:rStyle w:val="NormalCharacter"/>
                <w:rFonts w:asciiTheme="minorEastAsia" w:eastAsiaTheme="minorEastAsia" w:hAnsiTheme="minorEastAsia"/>
                <w:sz w:val="24"/>
                <w:szCs w:val="24"/>
              </w:rPr>
            </w:pPr>
          </w:p>
        </w:tc>
      </w:tr>
      <w:tr w:rsidR="006A5060" w14:paraId="2C78234F" w14:textId="77777777">
        <w:tc>
          <w:tcPr>
            <w:tcW w:w="468" w:type="dxa"/>
            <w:vMerge/>
            <w:tcBorders>
              <w:top w:val="single" w:sz="6" w:space="0" w:color="000000"/>
              <w:left w:val="single" w:sz="6" w:space="0" w:color="000000"/>
              <w:bottom w:val="single" w:sz="6" w:space="0" w:color="000000"/>
              <w:right w:val="single" w:sz="6" w:space="0" w:color="000000"/>
            </w:tcBorders>
            <w:vAlign w:val="center"/>
          </w:tcPr>
          <w:p w14:paraId="66360361" w14:textId="77777777" w:rsidR="006A5060" w:rsidRDefault="006A5060">
            <w:pPr>
              <w:widowControl w:val="0"/>
              <w:numPr>
                <w:ilvl w:val="0"/>
                <w:numId w:val="5"/>
              </w:numPr>
              <w:adjustRightInd w:val="0"/>
              <w:snapToGrid w:val="0"/>
              <w:spacing w:line="360" w:lineRule="auto"/>
              <w:jc w:val="center"/>
              <w:rPr>
                <w:rStyle w:val="NormalCharacter"/>
                <w:rFonts w:asciiTheme="minorEastAsia" w:eastAsiaTheme="minorEastAsia" w:hAnsiTheme="minorEastAsia"/>
                <w:szCs w:val="21"/>
              </w:rPr>
            </w:pPr>
          </w:p>
        </w:tc>
        <w:tc>
          <w:tcPr>
            <w:tcW w:w="774" w:type="dxa"/>
            <w:vMerge/>
            <w:tcBorders>
              <w:top w:val="single" w:sz="6" w:space="0" w:color="000000"/>
              <w:left w:val="single" w:sz="6" w:space="0" w:color="000000"/>
              <w:bottom w:val="single" w:sz="6" w:space="0" w:color="000000"/>
              <w:right w:val="single" w:sz="6" w:space="0" w:color="000000"/>
            </w:tcBorders>
            <w:vAlign w:val="center"/>
          </w:tcPr>
          <w:p w14:paraId="412C90EE" w14:textId="77777777" w:rsidR="006A5060" w:rsidRDefault="006A5060">
            <w:pPr>
              <w:pStyle w:val="UserStyle10"/>
              <w:widowControl w:val="0"/>
              <w:adjustRightInd w:val="0"/>
              <w:snapToGrid w:val="0"/>
              <w:spacing w:line="360" w:lineRule="auto"/>
              <w:rPr>
                <w:rStyle w:val="NormalCharacter"/>
                <w:rFonts w:asciiTheme="minorEastAsia" w:eastAsiaTheme="minorEastAsia" w:hAnsiTheme="minorEastAsia" w:cs="微软雅黑"/>
                <w:bCs/>
                <w:kern w:val="0"/>
                <w:szCs w:val="24"/>
              </w:rPr>
            </w:pPr>
          </w:p>
        </w:tc>
        <w:tc>
          <w:tcPr>
            <w:tcW w:w="709" w:type="dxa"/>
            <w:gridSpan w:val="2"/>
            <w:vMerge/>
            <w:tcBorders>
              <w:top w:val="single" w:sz="6" w:space="0" w:color="000000"/>
              <w:left w:val="single" w:sz="6" w:space="0" w:color="000000"/>
              <w:bottom w:val="single" w:sz="6" w:space="0" w:color="000000"/>
              <w:right w:val="single" w:sz="6" w:space="0" w:color="000000"/>
            </w:tcBorders>
            <w:vAlign w:val="center"/>
          </w:tcPr>
          <w:p w14:paraId="65C0DB7E" w14:textId="77777777" w:rsidR="006A5060" w:rsidRDefault="006A5060">
            <w:pPr>
              <w:pStyle w:val="UserStyle10"/>
              <w:widowControl w:val="0"/>
              <w:adjustRightInd w:val="0"/>
              <w:snapToGrid w:val="0"/>
              <w:spacing w:line="360" w:lineRule="auto"/>
              <w:rPr>
                <w:rStyle w:val="NormalCharacter"/>
                <w:rFonts w:asciiTheme="minorEastAsia" w:eastAsiaTheme="minorEastAsia" w:hAnsiTheme="minorEastAsia" w:cs="微软雅黑"/>
                <w:bCs/>
                <w:kern w:val="0"/>
                <w:szCs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32B1533B" w14:textId="77777777" w:rsidR="006A5060" w:rsidRDefault="00980D72">
            <w:pPr>
              <w:pStyle w:val="UserStyle10"/>
              <w:widowControl w:val="0"/>
              <w:adjustRightInd w:val="0"/>
              <w:snapToGrid w:val="0"/>
              <w:spacing w:line="360" w:lineRule="auto"/>
              <w:rPr>
                <w:rStyle w:val="NormalCharacter"/>
                <w:rFonts w:asciiTheme="minorEastAsia" w:eastAsiaTheme="minorEastAsia" w:hAnsiTheme="minorEastAsia" w:cs="微软雅黑"/>
                <w:bCs/>
                <w:kern w:val="0"/>
                <w:szCs w:val="24"/>
              </w:rPr>
            </w:pPr>
            <w:r>
              <w:rPr>
                <w:rStyle w:val="NormalCharacter"/>
                <w:rFonts w:asciiTheme="minorEastAsia" w:eastAsiaTheme="minorEastAsia" w:hAnsiTheme="minorEastAsia" w:cs="微软雅黑"/>
                <w:bCs/>
                <w:kern w:val="0"/>
                <w:szCs w:val="24"/>
              </w:rPr>
              <w:t>技术人员职称证书</w:t>
            </w:r>
          </w:p>
        </w:tc>
        <w:tc>
          <w:tcPr>
            <w:tcW w:w="1559" w:type="dxa"/>
            <w:tcBorders>
              <w:top w:val="single" w:sz="6" w:space="0" w:color="000000"/>
              <w:left w:val="single" w:sz="6" w:space="0" w:color="000000"/>
              <w:bottom w:val="single" w:sz="6" w:space="0" w:color="000000"/>
              <w:right w:val="single" w:sz="6" w:space="0" w:color="000000"/>
            </w:tcBorders>
            <w:vAlign w:val="center"/>
          </w:tcPr>
          <w:p w14:paraId="57D2CBD5" w14:textId="77777777" w:rsidR="006A5060" w:rsidRDefault="006A5060">
            <w:pPr>
              <w:pStyle w:val="UserStyle10"/>
              <w:widowControl w:val="0"/>
              <w:adjustRightInd w:val="0"/>
              <w:snapToGrid w:val="0"/>
              <w:spacing w:line="360" w:lineRule="auto"/>
              <w:rPr>
                <w:rStyle w:val="NormalCharacter"/>
                <w:rFonts w:asciiTheme="minorEastAsia" w:eastAsiaTheme="minorEastAsia" w:hAnsiTheme="minorEastAsia"/>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4CE29C92"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2C9D5FFC" w14:textId="77777777" w:rsidR="006A5060" w:rsidRDefault="006A5060">
            <w:pPr>
              <w:pStyle w:val="UserStyle10"/>
              <w:widowControl w:val="0"/>
              <w:adjustRightInd w:val="0"/>
              <w:snapToGrid w:val="0"/>
              <w:spacing w:line="360" w:lineRule="auto"/>
              <w:rPr>
                <w:rStyle w:val="NormalCharacter"/>
                <w:rFonts w:asciiTheme="minorEastAsia" w:eastAsiaTheme="minorEastAsia" w:hAnsiTheme="minorEastAsia" w:cs="微软雅黑"/>
                <w:bCs/>
                <w:kern w:val="0"/>
                <w:szCs w:val="24"/>
              </w:rPr>
            </w:pPr>
          </w:p>
        </w:tc>
      </w:tr>
      <w:tr w:rsidR="006A5060" w14:paraId="367CACCD" w14:textId="77777777">
        <w:tc>
          <w:tcPr>
            <w:tcW w:w="468" w:type="dxa"/>
            <w:vMerge/>
            <w:tcBorders>
              <w:top w:val="single" w:sz="6" w:space="0" w:color="000000"/>
              <w:left w:val="single" w:sz="6" w:space="0" w:color="000000"/>
              <w:bottom w:val="single" w:sz="6" w:space="0" w:color="000000"/>
              <w:right w:val="single" w:sz="6" w:space="0" w:color="000000"/>
            </w:tcBorders>
            <w:vAlign w:val="center"/>
          </w:tcPr>
          <w:p w14:paraId="17EF6299" w14:textId="77777777" w:rsidR="006A5060" w:rsidRDefault="006A5060">
            <w:pPr>
              <w:widowControl w:val="0"/>
              <w:numPr>
                <w:ilvl w:val="0"/>
                <w:numId w:val="5"/>
              </w:numPr>
              <w:adjustRightInd w:val="0"/>
              <w:snapToGrid w:val="0"/>
              <w:spacing w:line="360" w:lineRule="auto"/>
              <w:jc w:val="center"/>
              <w:rPr>
                <w:rStyle w:val="NormalCharacter"/>
                <w:rFonts w:asciiTheme="minorEastAsia" w:eastAsiaTheme="minorEastAsia" w:hAnsiTheme="minorEastAsia"/>
                <w:szCs w:val="21"/>
              </w:rPr>
            </w:pPr>
          </w:p>
        </w:tc>
        <w:tc>
          <w:tcPr>
            <w:tcW w:w="774" w:type="dxa"/>
            <w:vMerge/>
            <w:tcBorders>
              <w:top w:val="single" w:sz="6" w:space="0" w:color="000000"/>
              <w:left w:val="single" w:sz="6" w:space="0" w:color="000000"/>
              <w:bottom w:val="single" w:sz="6" w:space="0" w:color="000000"/>
              <w:right w:val="single" w:sz="6" w:space="0" w:color="000000"/>
            </w:tcBorders>
            <w:vAlign w:val="center"/>
          </w:tcPr>
          <w:p w14:paraId="55A63357" w14:textId="77777777" w:rsidR="006A5060" w:rsidRDefault="006A5060">
            <w:pPr>
              <w:pStyle w:val="UserStyle10"/>
              <w:widowControl w:val="0"/>
              <w:adjustRightInd w:val="0"/>
              <w:snapToGrid w:val="0"/>
              <w:spacing w:line="360" w:lineRule="auto"/>
              <w:rPr>
                <w:rStyle w:val="NormalCharacter"/>
                <w:rFonts w:asciiTheme="minorEastAsia" w:eastAsiaTheme="minorEastAsia" w:hAnsiTheme="minorEastAsia" w:cs="微软雅黑"/>
                <w:bCs/>
                <w:kern w:val="0"/>
                <w:szCs w:val="24"/>
              </w:rPr>
            </w:pPr>
          </w:p>
        </w:tc>
        <w:tc>
          <w:tcPr>
            <w:tcW w:w="709" w:type="dxa"/>
            <w:gridSpan w:val="2"/>
            <w:vMerge/>
            <w:tcBorders>
              <w:top w:val="single" w:sz="6" w:space="0" w:color="000000"/>
              <w:left w:val="single" w:sz="6" w:space="0" w:color="000000"/>
              <w:bottom w:val="single" w:sz="6" w:space="0" w:color="000000"/>
              <w:right w:val="single" w:sz="6" w:space="0" w:color="000000"/>
            </w:tcBorders>
            <w:vAlign w:val="center"/>
          </w:tcPr>
          <w:p w14:paraId="640C6D71" w14:textId="77777777" w:rsidR="006A5060" w:rsidRDefault="006A5060">
            <w:pPr>
              <w:pStyle w:val="UserStyle10"/>
              <w:widowControl w:val="0"/>
              <w:adjustRightInd w:val="0"/>
              <w:snapToGrid w:val="0"/>
              <w:spacing w:line="360" w:lineRule="auto"/>
              <w:rPr>
                <w:rStyle w:val="NormalCharacter"/>
                <w:rFonts w:asciiTheme="minorEastAsia" w:eastAsiaTheme="minorEastAsia" w:hAnsiTheme="minorEastAsia" w:cs="微软雅黑"/>
                <w:bCs/>
                <w:kern w:val="0"/>
                <w:szCs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4BCF63EA" w14:textId="77777777" w:rsidR="006A5060" w:rsidRDefault="00980D72">
            <w:pPr>
              <w:pStyle w:val="UserStyle10"/>
              <w:widowControl w:val="0"/>
              <w:adjustRightInd w:val="0"/>
              <w:snapToGrid w:val="0"/>
              <w:spacing w:line="360" w:lineRule="auto"/>
              <w:rPr>
                <w:rStyle w:val="NormalCharacter"/>
                <w:rFonts w:asciiTheme="minorEastAsia" w:eastAsiaTheme="minorEastAsia" w:hAnsiTheme="minorEastAsia" w:cs="微软雅黑"/>
                <w:bCs/>
                <w:kern w:val="0"/>
                <w:szCs w:val="24"/>
              </w:rPr>
            </w:pPr>
            <w:r>
              <w:rPr>
                <w:rStyle w:val="NormalCharacter"/>
                <w:rFonts w:asciiTheme="minorEastAsia" w:eastAsiaTheme="minorEastAsia" w:hAnsiTheme="minorEastAsia" w:cs="微软雅黑"/>
                <w:bCs/>
                <w:kern w:val="0"/>
                <w:szCs w:val="24"/>
              </w:rPr>
              <w:t>用工合同</w:t>
            </w:r>
          </w:p>
        </w:tc>
        <w:tc>
          <w:tcPr>
            <w:tcW w:w="1559" w:type="dxa"/>
            <w:tcBorders>
              <w:top w:val="single" w:sz="6" w:space="0" w:color="000000"/>
              <w:left w:val="single" w:sz="6" w:space="0" w:color="000000"/>
              <w:bottom w:val="single" w:sz="6" w:space="0" w:color="000000"/>
              <w:right w:val="single" w:sz="6" w:space="0" w:color="000000"/>
            </w:tcBorders>
            <w:vAlign w:val="center"/>
          </w:tcPr>
          <w:p w14:paraId="6E38D601" w14:textId="77777777" w:rsidR="006A5060" w:rsidRDefault="006A5060">
            <w:pPr>
              <w:pStyle w:val="UserStyle10"/>
              <w:widowControl w:val="0"/>
              <w:adjustRightInd w:val="0"/>
              <w:snapToGrid w:val="0"/>
              <w:spacing w:line="360" w:lineRule="auto"/>
              <w:rPr>
                <w:rStyle w:val="NormalCharacter"/>
                <w:rFonts w:asciiTheme="minorEastAsia" w:eastAsiaTheme="minorEastAsia" w:hAnsiTheme="minorEastAsia"/>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1576E7F1"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0DACBA88" w14:textId="77777777" w:rsidR="006A5060" w:rsidRDefault="006A5060">
            <w:pPr>
              <w:pStyle w:val="UserStyle10"/>
              <w:widowControl w:val="0"/>
              <w:adjustRightInd w:val="0"/>
              <w:snapToGrid w:val="0"/>
              <w:spacing w:line="360" w:lineRule="auto"/>
              <w:rPr>
                <w:rStyle w:val="NormalCharacter"/>
                <w:rFonts w:asciiTheme="minorEastAsia" w:eastAsiaTheme="minorEastAsia" w:hAnsiTheme="minorEastAsia" w:cs="微软雅黑"/>
                <w:bCs/>
                <w:kern w:val="0"/>
                <w:szCs w:val="24"/>
              </w:rPr>
            </w:pPr>
          </w:p>
        </w:tc>
      </w:tr>
      <w:tr w:rsidR="006A5060" w14:paraId="730CCCA6" w14:textId="77777777">
        <w:tc>
          <w:tcPr>
            <w:tcW w:w="468" w:type="dxa"/>
            <w:vMerge/>
            <w:tcBorders>
              <w:top w:val="single" w:sz="6" w:space="0" w:color="000000"/>
              <w:left w:val="single" w:sz="6" w:space="0" w:color="000000"/>
              <w:bottom w:val="single" w:sz="6" w:space="0" w:color="000000"/>
              <w:right w:val="single" w:sz="6" w:space="0" w:color="000000"/>
            </w:tcBorders>
            <w:vAlign w:val="center"/>
          </w:tcPr>
          <w:p w14:paraId="67FE138E" w14:textId="77777777" w:rsidR="006A5060" w:rsidRDefault="006A5060">
            <w:pPr>
              <w:widowControl w:val="0"/>
              <w:numPr>
                <w:ilvl w:val="0"/>
                <w:numId w:val="5"/>
              </w:numPr>
              <w:adjustRightInd w:val="0"/>
              <w:snapToGrid w:val="0"/>
              <w:spacing w:line="360" w:lineRule="auto"/>
              <w:jc w:val="center"/>
              <w:rPr>
                <w:rStyle w:val="NormalCharacter"/>
                <w:rFonts w:asciiTheme="minorEastAsia" w:eastAsiaTheme="minorEastAsia" w:hAnsiTheme="minorEastAsia"/>
                <w:szCs w:val="21"/>
              </w:rPr>
            </w:pPr>
          </w:p>
        </w:tc>
        <w:tc>
          <w:tcPr>
            <w:tcW w:w="774" w:type="dxa"/>
            <w:vMerge/>
            <w:tcBorders>
              <w:top w:val="single" w:sz="6" w:space="0" w:color="000000"/>
              <w:left w:val="single" w:sz="6" w:space="0" w:color="000000"/>
              <w:bottom w:val="single" w:sz="6" w:space="0" w:color="000000"/>
              <w:right w:val="single" w:sz="6" w:space="0" w:color="000000"/>
            </w:tcBorders>
            <w:vAlign w:val="center"/>
          </w:tcPr>
          <w:p w14:paraId="19411BAF" w14:textId="77777777" w:rsidR="006A5060" w:rsidRDefault="006A5060">
            <w:pPr>
              <w:pStyle w:val="UserStyle10"/>
              <w:widowControl w:val="0"/>
              <w:adjustRightInd w:val="0"/>
              <w:snapToGrid w:val="0"/>
              <w:spacing w:line="360" w:lineRule="auto"/>
              <w:rPr>
                <w:rStyle w:val="NormalCharacter"/>
                <w:rFonts w:asciiTheme="minorEastAsia" w:eastAsiaTheme="minorEastAsia" w:hAnsiTheme="minorEastAsia" w:cs="微软雅黑"/>
                <w:bCs/>
                <w:kern w:val="0"/>
                <w:szCs w:val="24"/>
              </w:rPr>
            </w:pPr>
          </w:p>
        </w:tc>
        <w:tc>
          <w:tcPr>
            <w:tcW w:w="2977" w:type="dxa"/>
            <w:gridSpan w:val="3"/>
            <w:tcBorders>
              <w:top w:val="single" w:sz="6" w:space="0" w:color="000000"/>
              <w:left w:val="single" w:sz="6" w:space="0" w:color="000000"/>
              <w:bottom w:val="single" w:sz="6" w:space="0" w:color="000000"/>
              <w:right w:val="single" w:sz="6" w:space="0" w:color="000000"/>
            </w:tcBorders>
            <w:vAlign w:val="center"/>
          </w:tcPr>
          <w:p w14:paraId="71CFCE08" w14:textId="77777777" w:rsidR="006A5060" w:rsidRDefault="00980D72">
            <w:pPr>
              <w:pStyle w:val="UserStyle10"/>
              <w:widowControl w:val="0"/>
              <w:adjustRightInd w:val="0"/>
              <w:snapToGrid w:val="0"/>
              <w:spacing w:line="360" w:lineRule="auto"/>
              <w:rPr>
                <w:rStyle w:val="NormalCharacter"/>
                <w:rFonts w:asciiTheme="minorEastAsia" w:eastAsiaTheme="minorEastAsia" w:hAnsiTheme="minorEastAsia" w:cs="微软雅黑"/>
                <w:bCs/>
                <w:kern w:val="0"/>
                <w:szCs w:val="24"/>
              </w:rPr>
            </w:pPr>
            <w:r>
              <w:rPr>
                <w:rStyle w:val="NormalCharacter"/>
                <w:rFonts w:asciiTheme="minorEastAsia" w:eastAsiaTheme="minorEastAsia" w:hAnsiTheme="minorEastAsia" w:cs="黑体"/>
                <w:bCs/>
                <w:szCs w:val="24"/>
              </w:rPr>
              <w:t>投标人相关承诺函或声明</w:t>
            </w:r>
          </w:p>
        </w:tc>
        <w:tc>
          <w:tcPr>
            <w:tcW w:w="1559" w:type="dxa"/>
            <w:tcBorders>
              <w:top w:val="single" w:sz="6" w:space="0" w:color="000000"/>
              <w:left w:val="single" w:sz="6" w:space="0" w:color="000000"/>
              <w:bottom w:val="single" w:sz="6" w:space="0" w:color="000000"/>
              <w:right w:val="single" w:sz="6" w:space="0" w:color="000000"/>
            </w:tcBorders>
            <w:vAlign w:val="center"/>
          </w:tcPr>
          <w:p w14:paraId="4C1FF15B" w14:textId="77777777" w:rsidR="006A5060" w:rsidRDefault="006A5060">
            <w:pPr>
              <w:pStyle w:val="UserStyle10"/>
              <w:widowControl w:val="0"/>
              <w:adjustRightInd w:val="0"/>
              <w:snapToGrid w:val="0"/>
              <w:spacing w:line="360" w:lineRule="auto"/>
              <w:rPr>
                <w:rStyle w:val="NormalCharacter"/>
                <w:rFonts w:asciiTheme="minorEastAsia" w:eastAsiaTheme="minorEastAsia" w:hAnsiTheme="minorEastAsia"/>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007B11FE"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0C6E0043"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r>
      <w:tr w:rsidR="006A5060" w14:paraId="0A916A03" w14:textId="77777777">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14:paraId="4D13FE7E"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1"/>
              </w:rPr>
            </w:pPr>
            <w:r>
              <w:rPr>
                <w:rStyle w:val="NormalCharacter"/>
                <w:rFonts w:asciiTheme="minorEastAsia" w:eastAsiaTheme="minorEastAsia" w:hAnsiTheme="minorEastAsia"/>
                <w:szCs w:val="21"/>
              </w:rPr>
              <w:t>11</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14:paraId="13170583" w14:textId="77777777" w:rsidR="006A5060" w:rsidRDefault="00980D72">
            <w:pPr>
              <w:pStyle w:val="UserStyle10"/>
              <w:widowControl w:val="0"/>
              <w:adjustRightInd w:val="0"/>
              <w:snapToGrid w:val="0"/>
              <w:spacing w:line="360" w:lineRule="auto"/>
              <w:rPr>
                <w:rStyle w:val="NormalCharacter"/>
                <w:rFonts w:asciiTheme="minorEastAsia" w:eastAsiaTheme="minorEastAsia" w:hAnsiTheme="minorEastAsia" w:cs="微软雅黑"/>
                <w:bCs/>
                <w:kern w:val="0"/>
              </w:rPr>
            </w:pPr>
            <w:r>
              <w:rPr>
                <w:rStyle w:val="NormalCharacter"/>
                <w:rFonts w:asciiTheme="minorEastAsia" w:eastAsiaTheme="minorEastAsia" w:hAnsiTheme="minorEastAsia"/>
                <w:kern w:val="0"/>
              </w:rPr>
              <w:t>没有重大违法记录的声明</w:t>
            </w:r>
          </w:p>
        </w:tc>
        <w:tc>
          <w:tcPr>
            <w:tcW w:w="1559" w:type="dxa"/>
            <w:tcBorders>
              <w:top w:val="single" w:sz="6" w:space="0" w:color="000000"/>
              <w:left w:val="single" w:sz="6" w:space="0" w:color="000000"/>
              <w:bottom w:val="single" w:sz="6" w:space="0" w:color="000000"/>
              <w:right w:val="single" w:sz="6" w:space="0" w:color="000000"/>
            </w:tcBorders>
            <w:vAlign w:val="center"/>
          </w:tcPr>
          <w:p w14:paraId="753B2EFB"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7A863C74"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0ACA364A"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r>
      <w:tr w:rsidR="006A5060" w14:paraId="74657CA0" w14:textId="77777777">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14:paraId="079CA041"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1"/>
              </w:rPr>
            </w:pPr>
            <w:r>
              <w:rPr>
                <w:rStyle w:val="NormalCharacter"/>
                <w:rFonts w:asciiTheme="minorEastAsia" w:eastAsiaTheme="minorEastAsia" w:hAnsiTheme="minorEastAsia"/>
                <w:szCs w:val="21"/>
              </w:rPr>
              <w:t>1</w:t>
            </w:r>
            <w:r>
              <w:rPr>
                <w:rStyle w:val="NormalCharacter"/>
                <w:rFonts w:asciiTheme="minorEastAsia" w:eastAsiaTheme="minorEastAsia" w:hAnsiTheme="minorEastAsia" w:hint="eastAsia"/>
                <w:szCs w:val="21"/>
              </w:rPr>
              <w:t>2</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14:paraId="1EBC82B5" w14:textId="77777777" w:rsidR="006A5060" w:rsidRDefault="00980D72">
            <w:pPr>
              <w:pStyle w:val="UserStyle10"/>
              <w:widowControl w:val="0"/>
              <w:adjustRightInd w:val="0"/>
              <w:snapToGrid w:val="0"/>
              <w:spacing w:line="360" w:lineRule="auto"/>
              <w:rPr>
                <w:rStyle w:val="NormalCharacter"/>
                <w:rFonts w:asciiTheme="minorEastAsia" w:eastAsiaTheme="minorEastAsia" w:hAnsiTheme="minorEastAsia" w:cs="微软雅黑"/>
                <w:bCs/>
                <w:kern w:val="0"/>
              </w:rPr>
            </w:pPr>
            <w:r>
              <w:rPr>
                <w:rStyle w:val="NormalCharacter"/>
                <w:rFonts w:asciiTheme="minorEastAsia" w:eastAsiaTheme="minorEastAsia" w:hAnsiTheme="minorEastAsia" w:cs="宋体"/>
                <w:bCs/>
                <w:szCs w:val="24"/>
                <w:lang w:val="zh-CN"/>
              </w:rPr>
              <w:t>联合体协议</w:t>
            </w:r>
          </w:p>
        </w:tc>
        <w:tc>
          <w:tcPr>
            <w:tcW w:w="1559" w:type="dxa"/>
            <w:tcBorders>
              <w:top w:val="single" w:sz="6" w:space="0" w:color="000000"/>
              <w:left w:val="single" w:sz="6" w:space="0" w:color="000000"/>
              <w:bottom w:val="single" w:sz="6" w:space="0" w:color="000000"/>
              <w:right w:val="single" w:sz="6" w:space="0" w:color="000000"/>
            </w:tcBorders>
            <w:vAlign w:val="center"/>
          </w:tcPr>
          <w:p w14:paraId="40EF09DC"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2D5A07ED"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71EEE21E"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r>
      <w:tr w:rsidR="006A5060" w14:paraId="78320B4F" w14:textId="77777777">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14:paraId="746AFD55"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1"/>
              </w:rPr>
            </w:pPr>
            <w:r>
              <w:rPr>
                <w:rStyle w:val="NormalCharacter"/>
                <w:rFonts w:asciiTheme="minorEastAsia" w:eastAsiaTheme="minorEastAsia" w:hAnsiTheme="minorEastAsia" w:cs="宋体"/>
                <w:bCs/>
                <w:sz w:val="24"/>
                <w:szCs w:val="24"/>
                <w:lang w:val="zh-CN"/>
              </w:rPr>
              <w:t>1</w:t>
            </w:r>
            <w:r>
              <w:rPr>
                <w:rStyle w:val="NormalCharacter"/>
                <w:rFonts w:asciiTheme="minorEastAsia" w:eastAsiaTheme="minorEastAsia" w:hAnsiTheme="minorEastAsia" w:cs="宋体" w:hint="eastAsia"/>
                <w:bCs/>
                <w:sz w:val="24"/>
                <w:szCs w:val="24"/>
                <w:lang w:val="zh-CN"/>
              </w:rPr>
              <w:t>3</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14:paraId="4785A5C8" w14:textId="77777777" w:rsidR="006A5060" w:rsidRDefault="00980D72">
            <w:pPr>
              <w:pStyle w:val="PlainText"/>
              <w:widowControl w:val="0"/>
              <w:adjustRightInd w:val="0"/>
              <w:snapToGrid w:val="0"/>
              <w:spacing w:line="360" w:lineRule="auto"/>
              <w:rPr>
                <w:rStyle w:val="NormalCharacter"/>
                <w:rFonts w:asciiTheme="minorEastAsia" w:eastAsiaTheme="minorEastAsia" w:hAnsiTheme="minorEastAsia" w:cs="宋体"/>
                <w:bCs/>
                <w:szCs w:val="24"/>
                <w:lang w:val="zh-CN"/>
              </w:rPr>
            </w:pPr>
            <w:r>
              <w:rPr>
                <w:rStyle w:val="NormalCharacter"/>
                <w:rFonts w:asciiTheme="minorEastAsia" w:eastAsiaTheme="minorEastAsia" w:hAnsiTheme="minorEastAsia" w:cs="宋体"/>
                <w:bCs/>
                <w:sz w:val="21"/>
                <w:szCs w:val="21"/>
                <w:lang w:val="zh-CN"/>
              </w:rPr>
              <w:t>投标人与参加本项目投标的其他供应商</w:t>
            </w:r>
            <w:r>
              <w:rPr>
                <w:rStyle w:val="NormalCharacter"/>
                <w:rFonts w:asciiTheme="minorEastAsia" w:eastAsiaTheme="minorEastAsia" w:hAnsiTheme="minorEastAsia" w:cs="宋体"/>
                <w:bCs/>
                <w:sz w:val="21"/>
                <w:szCs w:val="21"/>
                <w:lang w:val="zh-CN"/>
              </w:rPr>
              <w:lastRenderedPageBreak/>
              <w:t>之间，单位负责人不为同一人并且不存在直接控股、管理关系承诺函</w:t>
            </w:r>
          </w:p>
        </w:tc>
        <w:tc>
          <w:tcPr>
            <w:tcW w:w="1559" w:type="dxa"/>
            <w:tcBorders>
              <w:top w:val="single" w:sz="6" w:space="0" w:color="000000"/>
              <w:left w:val="single" w:sz="6" w:space="0" w:color="000000"/>
              <w:bottom w:val="single" w:sz="6" w:space="0" w:color="000000"/>
              <w:right w:val="single" w:sz="6" w:space="0" w:color="000000"/>
            </w:tcBorders>
            <w:vAlign w:val="center"/>
          </w:tcPr>
          <w:p w14:paraId="6D35C5E4"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42F5ACAC"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65EE0B3D"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r>
      <w:tr w:rsidR="006A5060" w14:paraId="5260F21D" w14:textId="77777777">
        <w:trPr>
          <w:trHeight w:val="510"/>
        </w:trPr>
        <w:tc>
          <w:tcPr>
            <w:tcW w:w="468" w:type="dxa"/>
            <w:tcBorders>
              <w:top w:val="double" w:sz="4" w:space="0" w:color="000000"/>
              <w:left w:val="single" w:sz="6" w:space="0" w:color="000000"/>
              <w:bottom w:val="single" w:sz="6" w:space="0" w:color="000000"/>
              <w:right w:val="single" w:sz="6" w:space="0" w:color="000000"/>
            </w:tcBorders>
            <w:vAlign w:val="center"/>
          </w:tcPr>
          <w:p w14:paraId="32E8C1F9"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1"/>
              </w:rPr>
            </w:pPr>
            <w:r>
              <w:rPr>
                <w:rStyle w:val="NormalCharacter"/>
                <w:rFonts w:asciiTheme="minorEastAsia" w:eastAsiaTheme="minorEastAsia" w:hAnsiTheme="minorEastAsia" w:hint="eastAsia"/>
                <w:szCs w:val="21"/>
              </w:rPr>
              <w:t>14</w:t>
            </w:r>
          </w:p>
        </w:tc>
        <w:tc>
          <w:tcPr>
            <w:tcW w:w="3751" w:type="dxa"/>
            <w:gridSpan w:val="4"/>
            <w:tcBorders>
              <w:top w:val="double" w:sz="4" w:space="0" w:color="000000"/>
              <w:left w:val="single" w:sz="6" w:space="0" w:color="000000"/>
              <w:bottom w:val="single" w:sz="6" w:space="0" w:color="000000"/>
              <w:right w:val="single" w:sz="6" w:space="0" w:color="000000"/>
            </w:tcBorders>
            <w:vAlign w:val="center"/>
          </w:tcPr>
          <w:p w14:paraId="26663311" w14:textId="77777777" w:rsidR="006A5060" w:rsidRDefault="00980D72">
            <w:pPr>
              <w:pStyle w:val="UserStyle10"/>
              <w:widowControl w:val="0"/>
              <w:adjustRightInd w:val="0"/>
              <w:snapToGrid w:val="0"/>
              <w:spacing w:line="360" w:lineRule="auto"/>
              <w:rPr>
                <w:rStyle w:val="NormalCharacter"/>
                <w:rFonts w:asciiTheme="minorEastAsia" w:eastAsiaTheme="minorEastAsia" w:hAnsiTheme="minorEastAsia" w:cs="微软雅黑"/>
                <w:bCs/>
                <w:kern w:val="0"/>
              </w:rPr>
            </w:pPr>
            <w:r>
              <w:rPr>
                <w:rStyle w:val="NormalCharacter"/>
                <w:rFonts w:asciiTheme="minorEastAsia" w:eastAsiaTheme="minorEastAsia" w:hAnsiTheme="minorEastAsia" w:cs="微软雅黑"/>
                <w:bCs/>
                <w:kern w:val="0"/>
              </w:rPr>
              <w:t>技术方案（实施方案）</w:t>
            </w:r>
          </w:p>
        </w:tc>
        <w:tc>
          <w:tcPr>
            <w:tcW w:w="1559" w:type="dxa"/>
            <w:tcBorders>
              <w:top w:val="double" w:sz="4" w:space="0" w:color="000000"/>
              <w:left w:val="single" w:sz="6" w:space="0" w:color="000000"/>
              <w:bottom w:val="single" w:sz="6" w:space="0" w:color="000000"/>
              <w:right w:val="single" w:sz="6" w:space="0" w:color="000000"/>
            </w:tcBorders>
            <w:vAlign w:val="center"/>
          </w:tcPr>
          <w:p w14:paraId="39C1E333"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rPr>
            </w:pPr>
          </w:p>
        </w:tc>
        <w:tc>
          <w:tcPr>
            <w:tcW w:w="1560" w:type="dxa"/>
            <w:tcBorders>
              <w:top w:val="double" w:sz="4" w:space="0" w:color="000000"/>
              <w:left w:val="single" w:sz="6" w:space="0" w:color="000000"/>
              <w:bottom w:val="single" w:sz="6" w:space="0" w:color="000000"/>
              <w:right w:val="single" w:sz="6" w:space="0" w:color="000000"/>
            </w:tcBorders>
            <w:vAlign w:val="center"/>
          </w:tcPr>
          <w:p w14:paraId="5E35F511"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double" w:sz="4" w:space="0" w:color="000000"/>
              <w:left w:val="single" w:sz="6" w:space="0" w:color="000000"/>
              <w:bottom w:val="single" w:sz="6" w:space="0" w:color="000000"/>
              <w:right w:val="single" w:sz="6" w:space="0" w:color="000000"/>
            </w:tcBorders>
            <w:vAlign w:val="center"/>
          </w:tcPr>
          <w:p w14:paraId="57076956"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r>
      <w:tr w:rsidR="006A5060" w14:paraId="06881D8F" w14:textId="77777777">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14:paraId="6C35359F"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1"/>
              </w:rPr>
            </w:pPr>
            <w:r>
              <w:rPr>
                <w:rStyle w:val="NormalCharacter"/>
                <w:rFonts w:asciiTheme="minorEastAsia" w:eastAsiaTheme="minorEastAsia" w:hAnsiTheme="minorEastAsia" w:hint="eastAsia"/>
                <w:szCs w:val="21"/>
              </w:rPr>
              <w:t>15</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14:paraId="505714F7" w14:textId="77777777" w:rsidR="006A5060" w:rsidRDefault="00980D72">
            <w:pPr>
              <w:pStyle w:val="UserStyle10"/>
              <w:widowControl w:val="0"/>
              <w:adjustRightInd w:val="0"/>
              <w:snapToGrid w:val="0"/>
              <w:spacing w:line="360" w:lineRule="auto"/>
              <w:rPr>
                <w:rStyle w:val="NormalCharacter"/>
                <w:rFonts w:asciiTheme="minorEastAsia" w:eastAsiaTheme="minorEastAsia" w:hAnsiTheme="minorEastAsia" w:cs="微软雅黑"/>
                <w:bCs/>
                <w:kern w:val="0"/>
              </w:rPr>
            </w:pPr>
            <w:r>
              <w:rPr>
                <w:rStyle w:val="NormalCharacter"/>
                <w:rFonts w:asciiTheme="minorEastAsia" w:eastAsiaTheme="minorEastAsia" w:hAnsiTheme="minorEastAsia" w:cs="微软雅黑"/>
                <w:bCs/>
                <w:kern w:val="0"/>
              </w:rPr>
              <w:t>服务承诺</w:t>
            </w:r>
          </w:p>
        </w:tc>
        <w:tc>
          <w:tcPr>
            <w:tcW w:w="1559" w:type="dxa"/>
            <w:tcBorders>
              <w:top w:val="single" w:sz="6" w:space="0" w:color="000000"/>
              <w:left w:val="single" w:sz="6" w:space="0" w:color="000000"/>
              <w:bottom w:val="single" w:sz="6" w:space="0" w:color="000000"/>
              <w:right w:val="single" w:sz="6" w:space="0" w:color="000000"/>
            </w:tcBorders>
            <w:vAlign w:val="center"/>
          </w:tcPr>
          <w:p w14:paraId="37CC197A"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rPr>
            </w:pPr>
          </w:p>
        </w:tc>
        <w:tc>
          <w:tcPr>
            <w:tcW w:w="1560" w:type="dxa"/>
            <w:tcBorders>
              <w:top w:val="single" w:sz="4" w:space="0" w:color="000000"/>
              <w:left w:val="single" w:sz="6" w:space="0" w:color="000000"/>
              <w:bottom w:val="single" w:sz="6" w:space="0" w:color="000000"/>
              <w:right w:val="single" w:sz="6" w:space="0" w:color="000000"/>
            </w:tcBorders>
            <w:vAlign w:val="center"/>
          </w:tcPr>
          <w:p w14:paraId="2BFA3DAE"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4" w:space="0" w:color="000000"/>
              <w:left w:val="single" w:sz="6" w:space="0" w:color="000000"/>
              <w:bottom w:val="single" w:sz="6" w:space="0" w:color="000000"/>
              <w:right w:val="single" w:sz="6" w:space="0" w:color="000000"/>
            </w:tcBorders>
            <w:vAlign w:val="center"/>
          </w:tcPr>
          <w:p w14:paraId="3A1D0651"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r>
      <w:tr w:rsidR="006A5060" w14:paraId="20C525B3" w14:textId="77777777">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14:paraId="2EE2990B"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1"/>
              </w:rPr>
            </w:pPr>
            <w:r>
              <w:rPr>
                <w:rStyle w:val="NormalCharacter"/>
                <w:rFonts w:asciiTheme="minorEastAsia" w:eastAsiaTheme="minorEastAsia" w:hAnsiTheme="minorEastAsia" w:hint="eastAsia"/>
                <w:szCs w:val="21"/>
              </w:rPr>
              <w:t>16</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14:paraId="46160746" w14:textId="77777777" w:rsidR="006A5060" w:rsidRDefault="00980D72">
            <w:pPr>
              <w:pStyle w:val="UserStyle10"/>
              <w:widowControl w:val="0"/>
              <w:adjustRightInd w:val="0"/>
              <w:snapToGrid w:val="0"/>
              <w:spacing w:line="360" w:lineRule="auto"/>
              <w:rPr>
                <w:rStyle w:val="NormalCharacter"/>
                <w:rFonts w:asciiTheme="minorEastAsia" w:eastAsiaTheme="minorEastAsia" w:hAnsiTheme="minorEastAsia" w:cs="微软雅黑"/>
                <w:bCs/>
                <w:kern w:val="0"/>
              </w:rPr>
            </w:pPr>
            <w:r>
              <w:rPr>
                <w:rStyle w:val="NormalCharacter"/>
                <w:rFonts w:asciiTheme="minorEastAsia" w:eastAsiaTheme="minorEastAsia" w:hAnsiTheme="minorEastAsia" w:cs="微软雅黑"/>
                <w:bCs/>
                <w:kern w:val="0"/>
              </w:rPr>
              <w:t>业绩情况表</w:t>
            </w:r>
          </w:p>
        </w:tc>
        <w:tc>
          <w:tcPr>
            <w:tcW w:w="1559" w:type="dxa"/>
            <w:tcBorders>
              <w:top w:val="single" w:sz="6" w:space="0" w:color="000000"/>
              <w:left w:val="single" w:sz="6" w:space="0" w:color="000000"/>
              <w:bottom w:val="single" w:sz="6" w:space="0" w:color="000000"/>
              <w:right w:val="single" w:sz="6" w:space="0" w:color="000000"/>
            </w:tcBorders>
            <w:vAlign w:val="center"/>
          </w:tcPr>
          <w:p w14:paraId="5621DED2"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6C6E08AF"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54501F14"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r>
      <w:tr w:rsidR="006A5060" w14:paraId="2E4FCAA7" w14:textId="77777777">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14:paraId="4643F8ED"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1"/>
              </w:rPr>
            </w:pPr>
            <w:r>
              <w:rPr>
                <w:rStyle w:val="NormalCharacter"/>
                <w:rFonts w:asciiTheme="minorEastAsia" w:eastAsiaTheme="minorEastAsia" w:hAnsiTheme="minorEastAsia" w:hint="eastAsia"/>
                <w:szCs w:val="21"/>
              </w:rPr>
              <w:t>17</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14:paraId="38B17F14" w14:textId="77777777" w:rsidR="006A5060" w:rsidRDefault="00980D72">
            <w:pPr>
              <w:pStyle w:val="PlainText"/>
              <w:widowControl w:val="0"/>
              <w:adjustRightInd w:val="0"/>
              <w:snapToGrid w:val="0"/>
              <w:spacing w:line="360" w:lineRule="auto"/>
              <w:rPr>
                <w:rStyle w:val="NormalCharacter"/>
                <w:rFonts w:asciiTheme="minorEastAsia" w:eastAsiaTheme="minorEastAsia" w:hAnsiTheme="minorEastAsia" w:cs="微软雅黑"/>
                <w:bCs/>
                <w:kern w:val="0"/>
              </w:rPr>
            </w:pPr>
            <w:r>
              <w:rPr>
                <w:rStyle w:val="NormalCharacter"/>
                <w:rFonts w:asciiTheme="minorEastAsia" w:eastAsiaTheme="minorEastAsia" w:hAnsiTheme="minorEastAsia" w:cs="微软雅黑"/>
                <w:bCs/>
                <w:kern w:val="0"/>
                <w:sz w:val="21"/>
                <w:szCs w:val="21"/>
              </w:rPr>
              <w:t>政府强制采购节能产品品目清单情况</w:t>
            </w:r>
          </w:p>
        </w:tc>
        <w:tc>
          <w:tcPr>
            <w:tcW w:w="1559" w:type="dxa"/>
            <w:tcBorders>
              <w:top w:val="single" w:sz="6" w:space="0" w:color="000000"/>
              <w:left w:val="single" w:sz="6" w:space="0" w:color="000000"/>
              <w:bottom w:val="single" w:sz="6" w:space="0" w:color="000000"/>
              <w:right w:val="single" w:sz="6" w:space="0" w:color="000000"/>
            </w:tcBorders>
            <w:vAlign w:val="center"/>
          </w:tcPr>
          <w:p w14:paraId="0C64FA16"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18DACCFA"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1CF64207"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r>
      <w:tr w:rsidR="006A5060" w14:paraId="555AC4F8" w14:textId="77777777">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14:paraId="461E46C7"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1"/>
              </w:rPr>
            </w:pPr>
            <w:r>
              <w:rPr>
                <w:rStyle w:val="NormalCharacter"/>
                <w:rFonts w:asciiTheme="minorEastAsia" w:eastAsiaTheme="minorEastAsia" w:hAnsiTheme="minorEastAsia" w:hint="eastAsia"/>
                <w:szCs w:val="21"/>
              </w:rPr>
              <w:t>18</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14:paraId="128E1F88" w14:textId="77777777" w:rsidR="006A5060" w:rsidRDefault="00980D72">
            <w:pPr>
              <w:pStyle w:val="PlainText"/>
              <w:widowControl w:val="0"/>
              <w:adjustRightInd w:val="0"/>
              <w:snapToGrid w:val="0"/>
              <w:spacing w:line="360" w:lineRule="auto"/>
              <w:rPr>
                <w:rStyle w:val="NormalCharacter"/>
                <w:rFonts w:asciiTheme="minorEastAsia" w:eastAsiaTheme="minorEastAsia" w:hAnsiTheme="minorEastAsia" w:cs="微软雅黑"/>
                <w:bCs/>
                <w:kern w:val="0"/>
              </w:rPr>
            </w:pPr>
            <w:r>
              <w:rPr>
                <w:rStyle w:val="NormalCharacter"/>
                <w:rFonts w:asciiTheme="minorEastAsia" w:eastAsiaTheme="minorEastAsia" w:hAnsiTheme="minorEastAsia" w:cs="微软雅黑"/>
                <w:bCs/>
                <w:kern w:val="0"/>
                <w:sz w:val="21"/>
                <w:szCs w:val="21"/>
              </w:rPr>
              <w:t>优先采购节能产品政府采购品目清单情况</w:t>
            </w:r>
          </w:p>
        </w:tc>
        <w:tc>
          <w:tcPr>
            <w:tcW w:w="1559" w:type="dxa"/>
            <w:tcBorders>
              <w:top w:val="single" w:sz="6" w:space="0" w:color="000000"/>
              <w:left w:val="single" w:sz="6" w:space="0" w:color="000000"/>
              <w:bottom w:val="single" w:sz="6" w:space="0" w:color="000000"/>
              <w:right w:val="single" w:sz="6" w:space="0" w:color="000000"/>
            </w:tcBorders>
            <w:vAlign w:val="center"/>
          </w:tcPr>
          <w:p w14:paraId="715C52B6"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7DDDF3B2"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46DADCF0"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r>
      <w:tr w:rsidR="006A5060" w14:paraId="7A7FBE4C" w14:textId="77777777">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14:paraId="16433982"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1"/>
              </w:rPr>
            </w:pPr>
            <w:r>
              <w:rPr>
                <w:rStyle w:val="NormalCharacter"/>
                <w:rFonts w:asciiTheme="minorEastAsia" w:eastAsiaTheme="minorEastAsia" w:hAnsiTheme="minorEastAsia" w:hint="eastAsia"/>
                <w:szCs w:val="21"/>
              </w:rPr>
              <w:t>19</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14:paraId="2C01FAC8" w14:textId="77777777" w:rsidR="006A5060" w:rsidRDefault="00980D72">
            <w:pPr>
              <w:pStyle w:val="PlainText"/>
              <w:widowControl w:val="0"/>
              <w:adjustRightInd w:val="0"/>
              <w:snapToGrid w:val="0"/>
              <w:spacing w:line="360" w:lineRule="auto"/>
              <w:rPr>
                <w:rStyle w:val="NormalCharacter"/>
                <w:rFonts w:asciiTheme="minorEastAsia" w:eastAsiaTheme="minorEastAsia" w:hAnsiTheme="minorEastAsia" w:cs="微软雅黑"/>
                <w:bCs/>
                <w:kern w:val="0"/>
              </w:rPr>
            </w:pPr>
            <w:r>
              <w:rPr>
                <w:rStyle w:val="NormalCharacter"/>
                <w:rFonts w:asciiTheme="minorEastAsia" w:eastAsiaTheme="minorEastAsia" w:hAnsiTheme="minorEastAsia"/>
                <w:color w:val="000000"/>
                <w:sz w:val="21"/>
                <w:szCs w:val="21"/>
                <w:lang w:val="en-GB"/>
              </w:rPr>
              <w:t>优先采购环境标志产品政府采购品目清单情况</w:t>
            </w:r>
          </w:p>
        </w:tc>
        <w:tc>
          <w:tcPr>
            <w:tcW w:w="1559" w:type="dxa"/>
            <w:tcBorders>
              <w:top w:val="single" w:sz="6" w:space="0" w:color="000000"/>
              <w:left w:val="single" w:sz="6" w:space="0" w:color="000000"/>
              <w:bottom w:val="single" w:sz="6" w:space="0" w:color="000000"/>
              <w:right w:val="single" w:sz="6" w:space="0" w:color="000000"/>
            </w:tcBorders>
            <w:vAlign w:val="center"/>
          </w:tcPr>
          <w:p w14:paraId="62FE9A3A"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5C6F9F86"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4147CC91"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r>
      <w:tr w:rsidR="006A5060" w14:paraId="4A76504B" w14:textId="77777777">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14:paraId="11B471D5"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1"/>
              </w:rPr>
            </w:pPr>
            <w:r>
              <w:rPr>
                <w:rStyle w:val="NormalCharacter"/>
                <w:rFonts w:asciiTheme="minorEastAsia" w:eastAsiaTheme="minorEastAsia" w:hAnsiTheme="minorEastAsia" w:hint="eastAsia"/>
                <w:szCs w:val="21"/>
              </w:rPr>
              <w:t>20</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14:paraId="527FB48C" w14:textId="77777777" w:rsidR="006A5060" w:rsidRDefault="00980D72">
            <w:pPr>
              <w:pStyle w:val="UserStyle10"/>
              <w:widowControl w:val="0"/>
              <w:adjustRightInd w:val="0"/>
              <w:snapToGrid w:val="0"/>
              <w:spacing w:line="360" w:lineRule="auto"/>
              <w:rPr>
                <w:rStyle w:val="NormalCharacter"/>
                <w:rFonts w:asciiTheme="minorEastAsia" w:eastAsiaTheme="minorEastAsia" w:hAnsiTheme="minorEastAsia" w:cs="微软雅黑"/>
                <w:bCs/>
                <w:kern w:val="0"/>
              </w:rPr>
            </w:pPr>
            <w:r>
              <w:rPr>
                <w:rStyle w:val="NormalCharacter"/>
                <w:rFonts w:asciiTheme="minorEastAsia" w:eastAsiaTheme="minorEastAsia" w:hAnsiTheme="minorEastAsia" w:cs="微软雅黑"/>
                <w:bCs/>
                <w:kern w:val="0"/>
              </w:rPr>
              <w:t>中小企业声明函</w:t>
            </w:r>
          </w:p>
        </w:tc>
        <w:tc>
          <w:tcPr>
            <w:tcW w:w="1559" w:type="dxa"/>
            <w:tcBorders>
              <w:top w:val="single" w:sz="6" w:space="0" w:color="000000"/>
              <w:left w:val="single" w:sz="6" w:space="0" w:color="000000"/>
              <w:bottom w:val="single" w:sz="6" w:space="0" w:color="000000"/>
              <w:right w:val="single" w:sz="6" w:space="0" w:color="000000"/>
            </w:tcBorders>
            <w:vAlign w:val="center"/>
          </w:tcPr>
          <w:p w14:paraId="083E333B"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55402624"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19040667"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r>
      <w:tr w:rsidR="006A5060" w14:paraId="3D6DFD60" w14:textId="77777777">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14:paraId="37F333E6"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1"/>
              </w:rPr>
            </w:pPr>
            <w:r>
              <w:rPr>
                <w:rStyle w:val="NormalCharacter"/>
                <w:rFonts w:asciiTheme="minorEastAsia" w:eastAsiaTheme="minorEastAsia" w:hAnsiTheme="minorEastAsia" w:hint="eastAsia"/>
                <w:szCs w:val="21"/>
              </w:rPr>
              <w:t>21</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14:paraId="081AD28E" w14:textId="77777777" w:rsidR="006A5060" w:rsidRDefault="00980D72">
            <w:pPr>
              <w:pStyle w:val="UserStyle10"/>
              <w:widowControl w:val="0"/>
              <w:adjustRightInd w:val="0"/>
              <w:snapToGrid w:val="0"/>
              <w:spacing w:line="360" w:lineRule="auto"/>
              <w:rPr>
                <w:rStyle w:val="NormalCharacter"/>
                <w:rFonts w:asciiTheme="minorEastAsia" w:eastAsiaTheme="minorEastAsia" w:hAnsiTheme="minorEastAsia" w:cs="微软雅黑"/>
                <w:bCs/>
                <w:kern w:val="0"/>
              </w:rPr>
            </w:pPr>
            <w:r>
              <w:rPr>
                <w:rStyle w:val="NormalCharacter"/>
                <w:rFonts w:asciiTheme="minorEastAsia" w:eastAsiaTheme="minorEastAsia" w:hAnsiTheme="minorEastAsia"/>
                <w:szCs w:val="24"/>
                <w:lang w:val="zh-CN"/>
              </w:rPr>
              <w:t>残疾人福利性单位声明函</w:t>
            </w:r>
          </w:p>
        </w:tc>
        <w:tc>
          <w:tcPr>
            <w:tcW w:w="1559" w:type="dxa"/>
            <w:tcBorders>
              <w:top w:val="single" w:sz="6" w:space="0" w:color="000000"/>
              <w:left w:val="single" w:sz="6" w:space="0" w:color="000000"/>
              <w:bottom w:val="single" w:sz="6" w:space="0" w:color="000000"/>
              <w:right w:val="single" w:sz="6" w:space="0" w:color="000000"/>
            </w:tcBorders>
            <w:vAlign w:val="center"/>
          </w:tcPr>
          <w:p w14:paraId="080C3674"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5791C1B4"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0DC0EDC3"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r>
      <w:tr w:rsidR="006A5060" w14:paraId="6860CCC8" w14:textId="77777777">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14:paraId="3F9E13CE"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1"/>
              </w:rPr>
            </w:pPr>
            <w:r>
              <w:rPr>
                <w:rStyle w:val="NormalCharacter"/>
                <w:rFonts w:asciiTheme="minorEastAsia" w:eastAsiaTheme="minorEastAsia" w:hAnsiTheme="minorEastAsia" w:hint="eastAsia"/>
                <w:szCs w:val="21"/>
              </w:rPr>
              <w:t>22</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14:paraId="2E6AAE10" w14:textId="77777777" w:rsidR="006A5060" w:rsidRDefault="00980D72">
            <w:pPr>
              <w:pStyle w:val="UserStyle10"/>
              <w:widowControl w:val="0"/>
              <w:adjustRightInd w:val="0"/>
              <w:snapToGrid w:val="0"/>
              <w:spacing w:line="360" w:lineRule="auto"/>
              <w:rPr>
                <w:rStyle w:val="NormalCharacter"/>
                <w:rFonts w:asciiTheme="minorEastAsia" w:eastAsiaTheme="minorEastAsia" w:hAnsiTheme="minorEastAsia" w:cs="微软雅黑"/>
                <w:bCs/>
                <w:kern w:val="0"/>
              </w:rPr>
            </w:pPr>
            <w:r>
              <w:rPr>
                <w:rStyle w:val="NormalCharacter"/>
                <w:rFonts w:asciiTheme="minorEastAsia" w:eastAsiaTheme="minorEastAsia" w:hAnsiTheme="minorEastAsia" w:cs="微软雅黑"/>
                <w:bCs/>
                <w:kern w:val="0"/>
              </w:rPr>
              <w:t>监狱企业证明文件</w:t>
            </w:r>
          </w:p>
        </w:tc>
        <w:tc>
          <w:tcPr>
            <w:tcW w:w="1559" w:type="dxa"/>
            <w:tcBorders>
              <w:top w:val="single" w:sz="6" w:space="0" w:color="000000"/>
              <w:left w:val="single" w:sz="6" w:space="0" w:color="000000"/>
              <w:bottom w:val="single" w:sz="6" w:space="0" w:color="000000"/>
              <w:right w:val="single" w:sz="6" w:space="0" w:color="000000"/>
            </w:tcBorders>
            <w:vAlign w:val="center"/>
          </w:tcPr>
          <w:p w14:paraId="4DA468B0"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37510FB7"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3BD4A8E9"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r>
      <w:tr w:rsidR="006A5060" w14:paraId="0F39EB46" w14:textId="77777777">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14:paraId="649D0233"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1"/>
              </w:rPr>
            </w:pPr>
            <w:r>
              <w:rPr>
                <w:rStyle w:val="NormalCharacter"/>
                <w:rFonts w:asciiTheme="minorEastAsia" w:eastAsiaTheme="minorEastAsia" w:hAnsiTheme="minorEastAsia" w:hint="eastAsia"/>
                <w:szCs w:val="21"/>
              </w:rPr>
              <w:t>23</w:t>
            </w:r>
          </w:p>
        </w:tc>
        <w:tc>
          <w:tcPr>
            <w:tcW w:w="1332" w:type="dxa"/>
            <w:gridSpan w:val="2"/>
            <w:tcBorders>
              <w:top w:val="single" w:sz="6" w:space="0" w:color="000000"/>
              <w:left w:val="single" w:sz="6" w:space="0" w:color="000000"/>
              <w:bottom w:val="single" w:sz="6" w:space="0" w:color="000000"/>
              <w:right w:val="single" w:sz="4" w:space="0" w:color="000000"/>
            </w:tcBorders>
            <w:vAlign w:val="center"/>
          </w:tcPr>
          <w:p w14:paraId="766A4DCB" w14:textId="77777777" w:rsidR="006A5060" w:rsidRDefault="00980D72">
            <w:pPr>
              <w:pStyle w:val="PlainText"/>
              <w:widowControl w:val="0"/>
              <w:adjustRightInd w:val="0"/>
              <w:snapToGrid w:val="0"/>
              <w:spacing w:line="360" w:lineRule="auto"/>
              <w:rPr>
                <w:rStyle w:val="NormalCharacter"/>
                <w:rFonts w:asciiTheme="minorEastAsia" w:eastAsiaTheme="minorEastAsia" w:hAnsiTheme="minorEastAsia" w:cs="微软雅黑"/>
                <w:bCs/>
                <w:kern w:val="0"/>
              </w:rPr>
            </w:pPr>
            <w:r>
              <w:rPr>
                <w:rStyle w:val="NormalCharacter"/>
                <w:rFonts w:asciiTheme="minorEastAsia" w:eastAsiaTheme="minorEastAsia" w:hAnsiTheme="minorEastAsia" w:cs="微软雅黑"/>
                <w:bCs/>
                <w:kern w:val="0"/>
              </w:rPr>
              <w:t>CCC强制性产品认证</w:t>
            </w:r>
          </w:p>
        </w:tc>
        <w:tc>
          <w:tcPr>
            <w:tcW w:w="2419" w:type="dxa"/>
            <w:gridSpan w:val="2"/>
            <w:tcBorders>
              <w:top w:val="single" w:sz="6" w:space="0" w:color="000000"/>
              <w:left w:val="single" w:sz="4" w:space="0" w:color="000000"/>
              <w:bottom w:val="single" w:sz="6" w:space="0" w:color="000000"/>
              <w:right w:val="single" w:sz="6" w:space="0" w:color="000000"/>
            </w:tcBorders>
            <w:vAlign w:val="center"/>
          </w:tcPr>
          <w:p w14:paraId="67375AD5" w14:textId="77777777" w:rsidR="006A5060" w:rsidRDefault="00980D72">
            <w:pPr>
              <w:pStyle w:val="PlainText"/>
              <w:widowControl w:val="0"/>
              <w:adjustRightInd w:val="0"/>
              <w:snapToGrid w:val="0"/>
              <w:spacing w:line="360" w:lineRule="auto"/>
              <w:rPr>
                <w:rStyle w:val="NormalCharacter"/>
                <w:rFonts w:asciiTheme="minorEastAsia" w:eastAsiaTheme="minorEastAsia" w:hAnsiTheme="minorEastAsia" w:cs="微软雅黑"/>
                <w:bCs/>
                <w:kern w:val="0"/>
              </w:rPr>
            </w:pPr>
            <w:r>
              <w:rPr>
                <w:rStyle w:val="NormalCharacter"/>
                <w:rFonts w:asciiTheme="minorEastAsia" w:eastAsiaTheme="minorEastAsia" w:hAnsiTheme="minorEastAsia" w:cs="宋体"/>
                <w:bCs/>
                <w:szCs w:val="24"/>
                <w:lang w:val="zh-CN"/>
              </w:rPr>
              <w:t>所投产品符合国家强制性要求承诺函</w:t>
            </w:r>
          </w:p>
        </w:tc>
        <w:tc>
          <w:tcPr>
            <w:tcW w:w="1559" w:type="dxa"/>
            <w:tcBorders>
              <w:top w:val="single" w:sz="6" w:space="0" w:color="000000"/>
              <w:left w:val="single" w:sz="6" w:space="0" w:color="000000"/>
              <w:bottom w:val="single" w:sz="6" w:space="0" w:color="000000"/>
              <w:right w:val="single" w:sz="6" w:space="0" w:color="000000"/>
            </w:tcBorders>
            <w:vAlign w:val="center"/>
          </w:tcPr>
          <w:p w14:paraId="51A48168"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2F055F6E"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7C2AC0F8"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r>
      <w:tr w:rsidR="006A5060" w14:paraId="1E15F1D9" w14:textId="77777777">
        <w:trPr>
          <w:trHeight w:val="510"/>
        </w:trPr>
        <w:tc>
          <w:tcPr>
            <w:tcW w:w="468" w:type="dxa"/>
            <w:vMerge w:val="restart"/>
            <w:tcBorders>
              <w:top w:val="single" w:sz="6" w:space="0" w:color="000000"/>
              <w:left w:val="single" w:sz="6" w:space="0" w:color="000000"/>
              <w:bottom w:val="single" w:sz="6" w:space="0" w:color="000000"/>
              <w:right w:val="single" w:sz="6" w:space="0" w:color="000000"/>
            </w:tcBorders>
            <w:vAlign w:val="center"/>
          </w:tcPr>
          <w:p w14:paraId="3C03959A"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1"/>
              </w:rPr>
            </w:pPr>
            <w:r>
              <w:rPr>
                <w:rStyle w:val="NormalCharacter"/>
                <w:rFonts w:asciiTheme="minorEastAsia" w:eastAsiaTheme="minorEastAsia" w:hAnsiTheme="minorEastAsia" w:hint="eastAsia"/>
                <w:szCs w:val="21"/>
              </w:rPr>
              <w:t>24</w:t>
            </w:r>
          </w:p>
        </w:tc>
        <w:tc>
          <w:tcPr>
            <w:tcW w:w="1332" w:type="dxa"/>
            <w:gridSpan w:val="2"/>
            <w:vMerge w:val="restart"/>
            <w:tcBorders>
              <w:top w:val="single" w:sz="6" w:space="0" w:color="000000"/>
              <w:left w:val="single" w:sz="6" w:space="0" w:color="000000"/>
              <w:bottom w:val="single" w:sz="6" w:space="0" w:color="000000"/>
              <w:right w:val="single" w:sz="4" w:space="0" w:color="000000"/>
            </w:tcBorders>
            <w:vAlign w:val="center"/>
          </w:tcPr>
          <w:p w14:paraId="708EFF1F" w14:textId="77777777" w:rsidR="006A5060" w:rsidRDefault="00980D72">
            <w:pPr>
              <w:pStyle w:val="PlainText"/>
              <w:widowControl w:val="0"/>
              <w:adjustRightInd w:val="0"/>
              <w:snapToGrid w:val="0"/>
              <w:spacing w:line="360" w:lineRule="auto"/>
              <w:rPr>
                <w:rStyle w:val="NormalCharacter"/>
                <w:rFonts w:asciiTheme="minorEastAsia" w:eastAsiaTheme="minorEastAsia" w:hAnsiTheme="minorEastAsia" w:cs="微软雅黑"/>
                <w:bCs/>
                <w:kern w:val="0"/>
              </w:rPr>
            </w:pPr>
            <w:r>
              <w:rPr>
                <w:rStyle w:val="NormalCharacter"/>
                <w:rFonts w:asciiTheme="minorEastAsia" w:eastAsiaTheme="minorEastAsia" w:hAnsiTheme="minorEastAsia"/>
                <w:kern w:val="0"/>
                <w:szCs w:val="24"/>
              </w:rPr>
              <w:t>信息安全产品强制性认证</w:t>
            </w:r>
          </w:p>
        </w:tc>
        <w:tc>
          <w:tcPr>
            <w:tcW w:w="2419" w:type="dxa"/>
            <w:gridSpan w:val="2"/>
            <w:tcBorders>
              <w:top w:val="single" w:sz="6" w:space="0" w:color="000000"/>
              <w:left w:val="single" w:sz="4" w:space="0" w:color="000000"/>
              <w:bottom w:val="single" w:sz="6" w:space="0" w:color="000000"/>
              <w:right w:val="single" w:sz="6" w:space="0" w:color="000000"/>
            </w:tcBorders>
            <w:vAlign w:val="center"/>
          </w:tcPr>
          <w:p w14:paraId="38DE41B9" w14:textId="77777777" w:rsidR="006A5060" w:rsidRDefault="00980D72">
            <w:pPr>
              <w:pStyle w:val="PlainText"/>
              <w:widowControl w:val="0"/>
              <w:adjustRightInd w:val="0"/>
              <w:snapToGrid w:val="0"/>
              <w:spacing w:line="360" w:lineRule="auto"/>
              <w:rPr>
                <w:rStyle w:val="NormalCharacter"/>
                <w:rFonts w:asciiTheme="minorEastAsia" w:eastAsiaTheme="minorEastAsia" w:hAnsiTheme="minorEastAsia" w:cs="微软雅黑"/>
                <w:bCs/>
                <w:kern w:val="0"/>
              </w:rPr>
            </w:pPr>
            <w:r>
              <w:rPr>
                <w:rStyle w:val="NormalCharacter"/>
                <w:rFonts w:asciiTheme="minorEastAsia" w:eastAsiaTheme="minorEastAsia" w:hAnsiTheme="minorEastAsia"/>
                <w:kern w:val="0"/>
                <w:szCs w:val="24"/>
              </w:rPr>
              <w:t>认证机构颁发的认证证书</w:t>
            </w:r>
          </w:p>
        </w:tc>
        <w:tc>
          <w:tcPr>
            <w:tcW w:w="1559" w:type="dxa"/>
            <w:tcBorders>
              <w:top w:val="single" w:sz="6" w:space="0" w:color="000000"/>
              <w:left w:val="single" w:sz="6" w:space="0" w:color="000000"/>
              <w:bottom w:val="single" w:sz="6" w:space="0" w:color="000000"/>
              <w:right w:val="single" w:sz="6" w:space="0" w:color="000000"/>
            </w:tcBorders>
            <w:vAlign w:val="center"/>
          </w:tcPr>
          <w:p w14:paraId="418C1A9E"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36E5F305"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2EA8D591"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r>
      <w:tr w:rsidR="006A5060" w14:paraId="7D0DC7C8" w14:textId="77777777">
        <w:trPr>
          <w:trHeight w:val="510"/>
        </w:trPr>
        <w:tc>
          <w:tcPr>
            <w:tcW w:w="468" w:type="dxa"/>
            <w:vMerge/>
            <w:tcBorders>
              <w:top w:val="single" w:sz="6" w:space="0" w:color="000000"/>
              <w:left w:val="single" w:sz="6" w:space="0" w:color="000000"/>
              <w:bottom w:val="single" w:sz="6" w:space="0" w:color="000000"/>
              <w:right w:val="single" w:sz="6" w:space="0" w:color="000000"/>
            </w:tcBorders>
            <w:vAlign w:val="center"/>
          </w:tcPr>
          <w:p w14:paraId="4AEBC0F6"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szCs w:val="21"/>
              </w:rPr>
            </w:pPr>
          </w:p>
        </w:tc>
        <w:tc>
          <w:tcPr>
            <w:tcW w:w="1332" w:type="dxa"/>
            <w:gridSpan w:val="2"/>
            <w:vMerge/>
            <w:tcBorders>
              <w:top w:val="single" w:sz="6" w:space="0" w:color="000000"/>
              <w:left w:val="single" w:sz="6" w:space="0" w:color="000000"/>
              <w:bottom w:val="single" w:sz="6" w:space="0" w:color="000000"/>
              <w:right w:val="single" w:sz="4" w:space="0" w:color="000000"/>
            </w:tcBorders>
            <w:vAlign w:val="center"/>
          </w:tcPr>
          <w:p w14:paraId="515680DF" w14:textId="77777777" w:rsidR="006A5060" w:rsidRDefault="006A5060">
            <w:pPr>
              <w:pStyle w:val="UserStyle10"/>
              <w:widowControl w:val="0"/>
              <w:adjustRightInd w:val="0"/>
              <w:snapToGrid w:val="0"/>
              <w:spacing w:line="360" w:lineRule="auto"/>
              <w:rPr>
                <w:rStyle w:val="NormalCharacter"/>
                <w:rFonts w:asciiTheme="minorEastAsia" w:eastAsiaTheme="minorEastAsia" w:hAnsiTheme="minorEastAsia" w:cs="微软雅黑"/>
                <w:bCs/>
                <w:kern w:val="0"/>
              </w:rPr>
            </w:pPr>
          </w:p>
        </w:tc>
        <w:tc>
          <w:tcPr>
            <w:tcW w:w="2419" w:type="dxa"/>
            <w:gridSpan w:val="2"/>
            <w:tcBorders>
              <w:top w:val="single" w:sz="6" w:space="0" w:color="000000"/>
              <w:left w:val="single" w:sz="4" w:space="0" w:color="000000"/>
              <w:bottom w:val="single" w:sz="6" w:space="0" w:color="000000"/>
              <w:right w:val="single" w:sz="6" w:space="0" w:color="000000"/>
            </w:tcBorders>
            <w:vAlign w:val="center"/>
          </w:tcPr>
          <w:p w14:paraId="7E9ACD3D" w14:textId="77777777" w:rsidR="006A5060" w:rsidRDefault="00980D72">
            <w:pPr>
              <w:pStyle w:val="PlainText"/>
              <w:widowControl w:val="0"/>
              <w:adjustRightInd w:val="0"/>
              <w:snapToGrid w:val="0"/>
              <w:spacing w:line="360" w:lineRule="auto"/>
              <w:rPr>
                <w:rStyle w:val="NormalCharacter"/>
                <w:rFonts w:asciiTheme="minorEastAsia" w:eastAsiaTheme="minorEastAsia" w:hAnsiTheme="minorEastAsia" w:cs="微软雅黑"/>
                <w:bCs/>
                <w:kern w:val="0"/>
              </w:rPr>
            </w:pPr>
            <w:r>
              <w:rPr>
                <w:rStyle w:val="NormalCharacter"/>
                <w:rFonts w:asciiTheme="minorEastAsia" w:eastAsiaTheme="minorEastAsia" w:hAnsiTheme="minorEastAsia"/>
                <w:kern w:val="0"/>
                <w:szCs w:val="24"/>
              </w:rPr>
              <w:t>中国信息安全认证中心</w:t>
            </w:r>
            <w:proofErr w:type="gramStart"/>
            <w:r>
              <w:rPr>
                <w:rStyle w:val="NormalCharacter"/>
                <w:rFonts w:asciiTheme="minorEastAsia" w:eastAsiaTheme="minorEastAsia" w:hAnsiTheme="minorEastAsia"/>
                <w:kern w:val="0"/>
                <w:szCs w:val="24"/>
              </w:rPr>
              <w:t>官网产品</w:t>
            </w:r>
            <w:proofErr w:type="gramEnd"/>
            <w:r>
              <w:rPr>
                <w:rStyle w:val="NormalCharacter"/>
                <w:rFonts w:asciiTheme="minorEastAsia" w:eastAsiaTheme="minorEastAsia" w:hAnsiTheme="minorEastAsia"/>
                <w:kern w:val="0"/>
                <w:szCs w:val="24"/>
              </w:rPr>
              <w:t>查询结果截图</w:t>
            </w:r>
          </w:p>
        </w:tc>
        <w:tc>
          <w:tcPr>
            <w:tcW w:w="1559" w:type="dxa"/>
            <w:tcBorders>
              <w:top w:val="single" w:sz="6" w:space="0" w:color="000000"/>
              <w:left w:val="single" w:sz="6" w:space="0" w:color="000000"/>
              <w:bottom w:val="single" w:sz="6" w:space="0" w:color="000000"/>
              <w:right w:val="single" w:sz="6" w:space="0" w:color="000000"/>
            </w:tcBorders>
            <w:vAlign w:val="center"/>
          </w:tcPr>
          <w:p w14:paraId="13C0A263"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602261F1"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22143A50"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r>
      <w:tr w:rsidR="006A5060" w14:paraId="4199B289" w14:textId="77777777">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14:paraId="14B630C1"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1"/>
              </w:rPr>
            </w:pPr>
            <w:r>
              <w:rPr>
                <w:rStyle w:val="NormalCharacter"/>
                <w:rFonts w:asciiTheme="minorEastAsia" w:eastAsiaTheme="minorEastAsia" w:hAnsiTheme="minorEastAsia" w:hint="eastAsia"/>
                <w:szCs w:val="21"/>
              </w:rPr>
              <w:t>25</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14:paraId="2C792193" w14:textId="77777777" w:rsidR="006A5060" w:rsidRDefault="00980D72">
            <w:pPr>
              <w:pStyle w:val="PlainText"/>
              <w:widowControl w:val="0"/>
              <w:adjustRightInd w:val="0"/>
              <w:snapToGrid w:val="0"/>
              <w:spacing w:line="360" w:lineRule="auto"/>
              <w:rPr>
                <w:rStyle w:val="NormalCharacter"/>
                <w:rFonts w:asciiTheme="minorEastAsia" w:eastAsiaTheme="minorEastAsia" w:hAnsiTheme="minorEastAsia" w:cs="微软雅黑"/>
                <w:bCs/>
                <w:kern w:val="0"/>
              </w:rPr>
            </w:pPr>
            <w:r>
              <w:rPr>
                <w:rStyle w:val="NormalCharacter"/>
                <w:rFonts w:asciiTheme="minorEastAsia" w:eastAsiaTheme="minorEastAsia" w:hAnsiTheme="minorEastAsia" w:cs="微软雅黑"/>
                <w:bCs/>
                <w:kern w:val="0"/>
                <w:sz w:val="21"/>
                <w:szCs w:val="21"/>
              </w:rPr>
              <w:t>国家级贫困县</w:t>
            </w:r>
            <w:proofErr w:type="gramStart"/>
            <w:r>
              <w:rPr>
                <w:rStyle w:val="NormalCharacter"/>
                <w:rFonts w:asciiTheme="minorEastAsia" w:eastAsiaTheme="minorEastAsia" w:hAnsiTheme="minorEastAsia" w:cs="微软雅黑"/>
                <w:bCs/>
                <w:kern w:val="0"/>
                <w:sz w:val="21"/>
                <w:szCs w:val="21"/>
              </w:rPr>
              <w:t>域注册</w:t>
            </w:r>
            <w:proofErr w:type="gramEnd"/>
            <w:r>
              <w:rPr>
                <w:rStyle w:val="NormalCharacter"/>
                <w:rFonts w:asciiTheme="minorEastAsia" w:eastAsiaTheme="minorEastAsia" w:hAnsiTheme="minorEastAsia" w:cs="微软雅黑"/>
                <w:bCs/>
                <w:kern w:val="0"/>
                <w:sz w:val="21"/>
                <w:szCs w:val="21"/>
              </w:rPr>
              <w:t>地证明材料</w:t>
            </w:r>
          </w:p>
        </w:tc>
        <w:tc>
          <w:tcPr>
            <w:tcW w:w="1559" w:type="dxa"/>
            <w:tcBorders>
              <w:top w:val="single" w:sz="6" w:space="0" w:color="000000"/>
              <w:left w:val="single" w:sz="6" w:space="0" w:color="000000"/>
              <w:bottom w:val="single" w:sz="6" w:space="0" w:color="000000"/>
              <w:right w:val="single" w:sz="6" w:space="0" w:color="000000"/>
            </w:tcBorders>
            <w:vAlign w:val="center"/>
          </w:tcPr>
          <w:p w14:paraId="3E09C67D"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18108B32"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4DB8B236"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r>
      <w:tr w:rsidR="006A5060" w14:paraId="76E2763E" w14:textId="77777777">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14:paraId="40630158"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1"/>
              </w:rPr>
            </w:pPr>
            <w:r>
              <w:rPr>
                <w:rStyle w:val="NormalCharacter"/>
                <w:rFonts w:asciiTheme="minorEastAsia" w:eastAsiaTheme="minorEastAsia" w:hAnsiTheme="minorEastAsia" w:hint="eastAsia"/>
                <w:szCs w:val="21"/>
              </w:rPr>
              <w:t>26</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14:paraId="31376310" w14:textId="77777777" w:rsidR="006A5060" w:rsidRDefault="00980D72">
            <w:pPr>
              <w:pStyle w:val="PlainText"/>
              <w:widowControl w:val="0"/>
              <w:adjustRightInd w:val="0"/>
              <w:snapToGrid w:val="0"/>
              <w:spacing w:line="360" w:lineRule="auto"/>
              <w:rPr>
                <w:rStyle w:val="NormalCharacter"/>
                <w:rFonts w:asciiTheme="minorEastAsia" w:eastAsiaTheme="minorEastAsia" w:hAnsiTheme="minorEastAsia" w:cs="微软雅黑"/>
                <w:bCs/>
                <w:kern w:val="0"/>
              </w:rPr>
            </w:pPr>
            <w:r>
              <w:rPr>
                <w:rStyle w:val="NormalCharacter"/>
                <w:rFonts w:asciiTheme="minorEastAsia" w:eastAsiaTheme="minorEastAsia" w:hAnsiTheme="minorEastAsia"/>
                <w:color w:val="000000"/>
                <w:sz w:val="21"/>
                <w:szCs w:val="21"/>
                <w:lang w:val="en-GB"/>
              </w:rPr>
              <w:t>扶贫部门出具的聘用建档立</w:t>
            </w:r>
            <w:proofErr w:type="gramStart"/>
            <w:r>
              <w:rPr>
                <w:rStyle w:val="NormalCharacter"/>
                <w:rFonts w:asciiTheme="minorEastAsia" w:eastAsiaTheme="minorEastAsia" w:hAnsiTheme="minorEastAsia"/>
                <w:color w:val="000000"/>
                <w:sz w:val="21"/>
                <w:szCs w:val="21"/>
                <w:lang w:val="en-GB"/>
              </w:rPr>
              <w:t>卡贫困</w:t>
            </w:r>
            <w:proofErr w:type="gramEnd"/>
            <w:r>
              <w:rPr>
                <w:rStyle w:val="NormalCharacter"/>
                <w:rFonts w:asciiTheme="minorEastAsia" w:eastAsiaTheme="minorEastAsia" w:hAnsiTheme="minorEastAsia"/>
                <w:color w:val="000000"/>
                <w:sz w:val="21"/>
                <w:szCs w:val="21"/>
                <w:lang w:val="en-GB"/>
              </w:rPr>
              <w:t>人员身份证明</w:t>
            </w:r>
          </w:p>
        </w:tc>
        <w:tc>
          <w:tcPr>
            <w:tcW w:w="1559" w:type="dxa"/>
            <w:tcBorders>
              <w:top w:val="single" w:sz="6" w:space="0" w:color="000000"/>
              <w:left w:val="single" w:sz="6" w:space="0" w:color="000000"/>
              <w:bottom w:val="single" w:sz="6" w:space="0" w:color="000000"/>
              <w:right w:val="single" w:sz="6" w:space="0" w:color="000000"/>
            </w:tcBorders>
            <w:vAlign w:val="center"/>
          </w:tcPr>
          <w:p w14:paraId="34E02B57"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16EB69DF"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60494B81"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r>
      <w:tr w:rsidR="006A5060" w14:paraId="7ED3906E" w14:textId="77777777">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14:paraId="68DF1551"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1"/>
              </w:rPr>
            </w:pPr>
            <w:r>
              <w:rPr>
                <w:rStyle w:val="NormalCharacter"/>
                <w:rFonts w:asciiTheme="minorEastAsia" w:eastAsiaTheme="minorEastAsia" w:hAnsiTheme="minorEastAsia" w:hint="eastAsia"/>
                <w:szCs w:val="21"/>
              </w:rPr>
              <w:t>27</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14:paraId="5141BABD" w14:textId="77777777" w:rsidR="006A5060" w:rsidRDefault="00980D72">
            <w:pPr>
              <w:pStyle w:val="PlainText"/>
              <w:widowControl w:val="0"/>
              <w:adjustRightInd w:val="0"/>
              <w:snapToGrid w:val="0"/>
              <w:spacing w:line="360" w:lineRule="auto"/>
              <w:rPr>
                <w:rStyle w:val="NormalCharacter"/>
                <w:rFonts w:asciiTheme="minorEastAsia" w:eastAsiaTheme="minorEastAsia" w:hAnsiTheme="minorEastAsia" w:cs="微软雅黑"/>
                <w:bCs/>
                <w:kern w:val="0"/>
              </w:rPr>
            </w:pPr>
            <w:r>
              <w:rPr>
                <w:rStyle w:val="NormalCharacter"/>
                <w:rFonts w:asciiTheme="minorEastAsia" w:eastAsiaTheme="minorEastAsia" w:hAnsiTheme="minorEastAsia"/>
                <w:color w:val="000000"/>
                <w:sz w:val="21"/>
                <w:szCs w:val="21"/>
                <w:lang w:val="en-GB"/>
              </w:rPr>
              <w:t>建档立</w:t>
            </w:r>
            <w:proofErr w:type="gramStart"/>
            <w:r>
              <w:rPr>
                <w:rStyle w:val="NormalCharacter"/>
                <w:rFonts w:asciiTheme="minorEastAsia" w:eastAsiaTheme="minorEastAsia" w:hAnsiTheme="minorEastAsia"/>
                <w:color w:val="000000"/>
                <w:sz w:val="21"/>
                <w:szCs w:val="21"/>
                <w:lang w:val="en-GB"/>
              </w:rPr>
              <w:t>卡贫困</w:t>
            </w:r>
            <w:proofErr w:type="gramEnd"/>
            <w:r>
              <w:rPr>
                <w:rStyle w:val="NormalCharacter"/>
                <w:rFonts w:asciiTheme="minorEastAsia" w:eastAsiaTheme="minorEastAsia" w:hAnsiTheme="minorEastAsia"/>
                <w:color w:val="000000"/>
                <w:sz w:val="21"/>
                <w:szCs w:val="21"/>
                <w:lang w:val="en-GB"/>
              </w:rPr>
              <w:t>人员社保材料</w:t>
            </w:r>
          </w:p>
        </w:tc>
        <w:tc>
          <w:tcPr>
            <w:tcW w:w="1559" w:type="dxa"/>
            <w:tcBorders>
              <w:top w:val="single" w:sz="6" w:space="0" w:color="000000"/>
              <w:left w:val="single" w:sz="6" w:space="0" w:color="000000"/>
              <w:bottom w:val="single" w:sz="6" w:space="0" w:color="000000"/>
              <w:right w:val="single" w:sz="6" w:space="0" w:color="000000"/>
            </w:tcBorders>
            <w:vAlign w:val="center"/>
          </w:tcPr>
          <w:p w14:paraId="61A5B73B"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2D7332B8"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376D7FFB"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r>
      <w:tr w:rsidR="006A5060" w14:paraId="4BA18DCC" w14:textId="77777777">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14:paraId="1558BA68" w14:textId="77777777" w:rsidR="006A5060" w:rsidRDefault="00980D72">
            <w:pPr>
              <w:widowControl w:val="0"/>
              <w:adjustRightInd w:val="0"/>
              <w:snapToGrid w:val="0"/>
              <w:spacing w:line="360" w:lineRule="auto"/>
              <w:jc w:val="center"/>
              <w:rPr>
                <w:rStyle w:val="NormalCharacter"/>
                <w:rFonts w:asciiTheme="minorEastAsia" w:eastAsiaTheme="minorEastAsia" w:hAnsiTheme="minorEastAsia"/>
                <w:szCs w:val="21"/>
              </w:rPr>
            </w:pPr>
            <w:r>
              <w:rPr>
                <w:rStyle w:val="NormalCharacter"/>
                <w:rFonts w:asciiTheme="minorEastAsia" w:eastAsiaTheme="minorEastAsia" w:hAnsiTheme="minorEastAsia" w:hint="eastAsia"/>
                <w:szCs w:val="21"/>
              </w:rPr>
              <w:t>25</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14:paraId="07F3F7BC" w14:textId="77777777" w:rsidR="006A5060" w:rsidRDefault="00980D72">
            <w:pPr>
              <w:pStyle w:val="UserStyle10"/>
              <w:widowControl w:val="0"/>
              <w:adjustRightInd w:val="0"/>
              <w:snapToGrid w:val="0"/>
              <w:spacing w:line="360" w:lineRule="auto"/>
              <w:rPr>
                <w:rStyle w:val="NormalCharacter"/>
                <w:rFonts w:asciiTheme="minorEastAsia" w:eastAsiaTheme="minorEastAsia" w:hAnsiTheme="minorEastAsia" w:cs="微软雅黑"/>
                <w:bCs/>
                <w:kern w:val="0"/>
              </w:rPr>
            </w:pPr>
            <w:r>
              <w:rPr>
                <w:rStyle w:val="NormalCharacter"/>
                <w:rFonts w:asciiTheme="minorEastAsia" w:eastAsiaTheme="minorEastAsia" w:hAnsiTheme="minorEastAsia" w:cs="微软雅黑"/>
                <w:bCs/>
                <w:kern w:val="0"/>
              </w:rPr>
              <w:t>其它资料</w:t>
            </w:r>
          </w:p>
        </w:tc>
        <w:tc>
          <w:tcPr>
            <w:tcW w:w="1559" w:type="dxa"/>
            <w:tcBorders>
              <w:top w:val="single" w:sz="6" w:space="0" w:color="000000"/>
              <w:left w:val="single" w:sz="6" w:space="0" w:color="000000"/>
              <w:bottom w:val="single" w:sz="6" w:space="0" w:color="000000"/>
              <w:right w:val="single" w:sz="6" w:space="0" w:color="000000"/>
            </w:tcBorders>
            <w:vAlign w:val="center"/>
          </w:tcPr>
          <w:p w14:paraId="35739381" w14:textId="77777777" w:rsidR="006A5060" w:rsidRDefault="006A5060">
            <w:pPr>
              <w:widowControl w:val="0"/>
              <w:adjustRightInd w:val="0"/>
              <w:snapToGrid w:val="0"/>
              <w:spacing w:line="360" w:lineRule="auto"/>
              <w:jc w:val="center"/>
              <w:rPr>
                <w:rStyle w:val="NormalCharacter"/>
                <w:rFonts w:asciiTheme="minorEastAsia" w:eastAsiaTheme="minorEastAsia" w:hAnsiTheme="minorEastAsia"/>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2DEE9C26"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c>
          <w:tcPr>
            <w:tcW w:w="1567" w:type="dxa"/>
            <w:tcBorders>
              <w:top w:val="single" w:sz="6" w:space="0" w:color="000000"/>
              <w:left w:val="single" w:sz="6" w:space="0" w:color="000000"/>
              <w:bottom w:val="single" w:sz="6" w:space="0" w:color="000000"/>
              <w:right w:val="single" w:sz="6" w:space="0" w:color="000000"/>
            </w:tcBorders>
            <w:vAlign w:val="center"/>
          </w:tcPr>
          <w:p w14:paraId="35E920F1" w14:textId="77777777" w:rsidR="006A5060" w:rsidRDefault="006A5060">
            <w:pPr>
              <w:widowControl w:val="0"/>
              <w:adjustRightInd w:val="0"/>
              <w:snapToGrid w:val="0"/>
              <w:spacing w:line="360" w:lineRule="auto"/>
              <w:rPr>
                <w:rStyle w:val="NormalCharacter"/>
                <w:rFonts w:asciiTheme="minorEastAsia" w:eastAsiaTheme="minorEastAsia" w:hAnsiTheme="minorEastAsia"/>
                <w:szCs w:val="21"/>
              </w:rPr>
            </w:pPr>
          </w:p>
        </w:tc>
      </w:tr>
    </w:tbl>
    <w:p w14:paraId="0FC9B98F" w14:textId="77777777" w:rsidR="006A5060" w:rsidRDefault="006A5060">
      <w:pPr>
        <w:pStyle w:val="UserStyle10"/>
        <w:widowControl w:val="0"/>
        <w:adjustRightInd w:val="0"/>
        <w:snapToGrid w:val="0"/>
        <w:spacing w:line="360" w:lineRule="auto"/>
        <w:rPr>
          <w:rStyle w:val="NormalCharacter"/>
          <w:rFonts w:asciiTheme="minorEastAsia" w:eastAsiaTheme="minorEastAsia" w:hAnsiTheme="minorEastAsia"/>
          <w:b/>
          <w:kern w:val="0"/>
          <w:sz w:val="36"/>
          <w:szCs w:val="36"/>
        </w:rPr>
      </w:pPr>
    </w:p>
    <w:p w14:paraId="48E04C62" w14:textId="77777777" w:rsidR="006A5060" w:rsidRDefault="00980D72">
      <w:pPr>
        <w:pStyle w:val="260"/>
        <w:keepNext w:val="0"/>
        <w:keepLines w:val="0"/>
        <w:pageBreakBefore/>
        <w:tabs>
          <w:tab w:val="left" w:pos="660"/>
        </w:tabs>
        <w:snapToGrid w:val="0"/>
        <w:spacing w:before="0" w:line="360" w:lineRule="auto"/>
        <w:jc w:val="center"/>
        <w:rPr>
          <w:rFonts w:asciiTheme="minorEastAsia" w:eastAsiaTheme="minorEastAsia" w:hAnsiTheme="minorEastAsia"/>
          <w:color w:val="auto"/>
          <w:kern w:val="2"/>
          <w:sz w:val="36"/>
          <w:szCs w:val="36"/>
          <w:lang w:val="zh-CN"/>
        </w:rPr>
      </w:pPr>
      <w:r>
        <w:rPr>
          <w:rFonts w:asciiTheme="minorEastAsia" w:eastAsiaTheme="minorEastAsia" w:hAnsiTheme="minorEastAsia" w:hint="eastAsia"/>
          <w:color w:val="auto"/>
          <w:kern w:val="2"/>
          <w:sz w:val="36"/>
          <w:szCs w:val="36"/>
        </w:rPr>
        <w:lastRenderedPageBreak/>
        <w:t>二</w:t>
      </w:r>
      <w:r>
        <w:rPr>
          <w:rFonts w:asciiTheme="minorEastAsia" w:eastAsiaTheme="minorEastAsia" w:hAnsiTheme="minorEastAsia" w:hint="eastAsia"/>
          <w:color w:val="auto"/>
          <w:kern w:val="2"/>
          <w:sz w:val="36"/>
          <w:szCs w:val="36"/>
          <w:lang w:val="zh-CN"/>
        </w:rPr>
        <w:t>、资格审查证明材料</w:t>
      </w:r>
    </w:p>
    <w:p w14:paraId="5FDF3699" w14:textId="77777777" w:rsidR="006A5060" w:rsidRDefault="006A5060">
      <w:pPr>
        <w:pStyle w:val="260"/>
        <w:keepNext w:val="0"/>
        <w:keepLines w:val="0"/>
        <w:tabs>
          <w:tab w:val="left" w:pos="660"/>
        </w:tabs>
        <w:snapToGrid w:val="0"/>
        <w:spacing w:before="0" w:line="360" w:lineRule="auto"/>
        <w:jc w:val="center"/>
        <w:outlineLvl w:val="9"/>
        <w:rPr>
          <w:rFonts w:asciiTheme="minorEastAsia" w:eastAsiaTheme="minorEastAsia" w:hAnsiTheme="minorEastAsia"/>
          <w:color w:val="auto"/>
          <w:kern w:val="2"/>
          <w:sz w:val="36"/>
          <w:szCs w:val="36"/>
          <w:lang w:val="zh-CN"/>
        </w:rPr>
      </w:pPr>
    </w:p>
    <w:p w14:paraId="113E741C" w14:textId="77777777" w:rsidR="006A5060" w:rsidRDefault="00980D72">
      <w:pPr>
        <w:pStyle w:val="260"/>
        <w:keepNext w:val="0"/>
        <w:keepLines w:val="0"/>
        <w:tabs>
          <w:tab w:val="left" w:pos="660"/>
        </w:tabs>
        <w:snapToGrid w:val="0"/>
        <w:spacing w:before="0" w:line="360" w:lineRule="auto"/>
        <w:jc w:val="center"/>
        <w:outlineLvl w:val="9"/>
        <w:rPr>
          <w:rFonts w:asciiTheme="minorEastAsia" w:eastAsiaTheme="minorEastAsia" w:hAnsiTheme="minorEastAsia"/>
          <w:color w:val="auto"/>
          <w:kern w:val="2"/>
          <w:sz w:val="36"/>
          <w:szCs w:val="36"/>
          <w:lang w:val="zh-CN"/>
        </w:rPr>
      </w:pPr>
      <w:r>
        <w:rPr>
          <w:rFonts w:asciiTheme="minorEastAsia" w:eastAsiaTheme="minorEastAsia" w:hAnsiTheme="minorEastAsia" w:hint="eastAsia"/>
          <w:color w:val="auto"/>
          <w:kern w:val="2"/>
          <w:sz w:val="36"/>
          <w:szCs w:val="36"/>
          <w:lang w:val="zh-CN"/>
        </w:rPr>
        <w:t>2.1开标一览表</w:t>
      </w:r>
    </w:p>
    <w:p w14:paraId="23F9188F" w14:textId="77777777" w:rsidR="006A5060" w:rsidRDefault="00980D72" w:rsidP="00660E44">
      <w:pPr>
        <w:spacing w:before="50" w:afterLines="50" w:after="156" w:line="360" w:lineRule="auto"/>
        <w:contextualSpacing/>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项目编号：</w:t>
      </w:r>
    </w:p>
    <w:p w14:paraId="262FFD3E" w14:textId="77777777" w:rsidR="006A5060" w:rsidRDefault="00980D72">
      <w:pPr>
        <w:spacing w:line="360" w:lineRule="auto"/>
        <w:contextualSpacing/>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项目名称：</w:t>
      </w:r>
      <w:r>
        <w:rPr>
          <w:rFonts w:asciiTheme="minorEastAsia" w:eastAsiaTheme="minorEastAsia" w:hAnsiTheme="minorEastAsia" w:cs="宋体" w:hint="eastAsia"/>
          <w:sz w:val="24"/>
          <w:szCs w:val="24"/>
        </w:rPr>
        <w:t>单位：元（人民币）</w:t>
      </w:r>
    </w:p>
    <w:tbl>
      <w:tblPr>
        <w:tblW w:w="8613" w:type="dxa"/>
        <w:tblLayout w:type="fixed"/>
        <w:tblLook w:val="04A0" w:firstRow="1" w:lastRow="0" w:firstColumn="1" w:lastColumn="0" w:noHBand="0" w:noVBand="1"/>
      </w:tblPr>
      <w:tblGrid>
        <w:gridCol w:w="959"/>
        <w:gridCol w:w="1843"/>
        <w:gridCol w:w="2835"/>
        <w:gridCol w:w="2126"/>
        <w:gridCol w:w="850"/>
      </w:tblGrid>
      <w:tr w:rsidR="006A5060" w14:paraId="698A7D97" w14:textId="77777777">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14:paraId="1A12FE74" w14:textId="77777777" w:rsidR="006A5060" w:rsidRDefault="00980D72">
            <w:pPr>
              <w:autoSpaceDE w:val="0"/>
              <w:autoSpaceDN w:val="0"/>
              <w:spacing w:line="360" w:lineRule="auto"/>
              <w:jc w:val="center"/>
              <w:rPr>
                <w:rFonts w:asciiTheme="minorEastAsia" w:eastAsiaTheme="minorEastAsia" w:hAnsiTheme="minorEastAsia" w:cs="宋体"/>
                <w:b/>
                <w:sz w:val="24"/>
                <w:szCs w:val="24"/>
                <w:lang w:val="zh-CN"/>
              </w:rPr>
            </w:pPr>
            <w:r>
              <w:rPr>
                <w:rFonts w:asciiTheme="minorEastAsia" w:eastAsiaTheme="minorEastAsia" w:hAnsiTheme="minorEastAsia" w:cs="宋体" w:hint="eastAsia"/>
                <w:b/>
                <w:sz w:val="24"/>
                <w:szCs w:val="24"/>
                <w:lang w:val="zh-CN"/>
              </w:rPr>
              <w:t>序号</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14:paraId="65B87431" w14:textId="77777777" w:rsidR="006A5060" w:rsidRDefault="00980D72">
            <w:pPr>
              <w:autoSpaceDE w:val="0"/>
              <w:autoSpaceDN w:val="0"/>
              <w:spacing w:line="360" w:lineRule="auto"/>
              <w:jc w:val="center"/>
              <w:rPr>
                <w:rFonts w:asciiTheme="minorEastAsia" w:eastAsiaTheme="minorEastAsia" w:hAnsiTheme="minorEastAsia" w:cs="宋体"/>
                <w:b/>
                <w:sz w:val="24"/>
                <w:szCs w:val="24"/>
                <w:lang w:val="zh-CN"/>
              </w:rPr>
            </w:pPr>
            <w:r>
              <w:rPr>
                <w:rFonts w:asciiTheme="minorEastAsia" w:eastAsiaTheme="minorEastAsia" w:hAnsiTheme="minorEastAsia" w:cs="宋体" w:hint="eastAsia"/>
                <w:b/>
                <w:sz w:val="24"/>
                <w:szCs w:val="24"/>
                <w:lang w:val="zh-CN"/>
              </w:rPr>
              <w:t>标段</w:t>
            </w:r>
          </w:p>
        </w:tc>
        <w:tc>
          <w:tcPr>
            <w:tcW w:w="2835" w:type="dxa"/>
            <w:tcBorders>
              <w:top w:val="single" w:sz="6" w:space="0" w:color="auto"/>
              <w:left w:val="single" w:sz="6" w:space="0" w:color="auto"/>
              <w:bottom w:val="single" w:sz="6" w:space="0" w:color="auto"/>
              <w:right w:val="single" w:sz="6" w:space="0" w:color="auto"/>
            </w:tcBorders>
            <w:shd w:val="clear" w:color="auto" w:fill="F2F2F2"/>
            <w:vAlign w:val="center"/>
          </w:tcPr>
          <w:p w14:paraId="704E63A6" w14:textId="77777777" w:rsidR="006A5060" w:rsidRDefault="00980D72">
            <w:pPr>
              <w:autoSpaceDE w:val="0"/>
              <w:autoSpaceDN w:val="0"/>
              <w:spacing w:line="360" w:lineRule="auto"/>
              <w:jc w:val="center"/>
              <w:rPr>
                <w:rFonts w:asciiTheme="minorEastAsia" w:eastAsiaTheme="minorEastAsia" w:hAnsiTheme="minorEastAsia" w:cs="宋体"/>
                <w:b/>
                <w:sz w:val="24"/>
                <w:szCs w:val="24"/>
                <w:lang w:val="zh-CN"/>
              </w:rPr>
            </w:pPr>
            <w:r>
              <w:rPr>
                <w:rFonts w:asciiTheme="minorEastAsia" w:eastAsiaTheme="minorEastAsia" w:hAnsiTheme="minorEastAsia" w:cs="宋体" w:hint="eastAsia"/>
                <w:b/>
                <w:sz w:val="24"/>
                <w:szCs w:val="24"/>
                <w:lang w:val="zh-CN"/>
              </w:rPr>
              <w:t>投标报价</w:t>
            </w:r>
          </w:p>
        </w:tc>
        <w:tc>
          <w:tcPr>
            <w:tcW w:w="2126" w:type="dxa"/>
            <w:tcBorders>
              <w:top w:val="single" w:sz="6" w:space="0" w:color="auto"/>
              <w:left w:val="single" w:sz="6" w:space="0" w:color="auto"/>
              <w:bottom w:val="single" w:sz="6" w:space="0" w:color="auto"/>
              <w:right w:val="single" w:sz="6" w:space="0" w:color="auto"/>
            </w:tcBorders>
            <w:shd w:val="clear" w:color="auto" w:fill="F2F2F2"/>
            <w:vAlign w:val="center"/>
          </w:tcPr>
          <w:p w14:paraId="0A51CE12" w14:textId="77777777" w:rsidR="006A5060" w:rsidRDefault="00980D72">
            <w:pPr>
              <w:autoSpaceDE w:val="0"/>
              <w:autoSpaceDN w:val="0"/>
              <w:spacing w:line="360" w:lineRule="auto"/>
              <w:jc w:val="center"/>
              <w:rPr>
                <w:rFonts w:asciiTheme="minorEastAsia" w:eastAsiaTheme="minorEastAsia" w:hAnsiTheme="minorEastAsia" w:cs="宋体"/>
                <w:b/>
                <w:sz w:val="24"/>
                <w:szCs w:val="24"/>
                <w:lang w:val="zh-CN"/>
              </w:rPr>
            </w:pPr>
            <w:r>
              <w:rPr>
                <w:rFonts w:asciiTheme="minorEastAsia" w:eastAsiaTheme="minorEastAsia" w:hAnsiTheme="minorEastAsia" w:cs="宋体" w:hint="eastAsia"/>
                <w:b/>
                <w:sz w:val="24"/>
                <w:szCs w:val="24"/>
                <w:lang w:val="zh-CN"/>
              </w:rPr>
              <w:t>合同履行期限</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14:paraId="7F5B3844" w14:textId="77777777" w:rsidR="006A5060" w:rsidRDefault="00980D72">
            <w:pPr>
              <w:autoSpaceDE w:val="0"/>
              <w:autoSpaceDN w:val="0"/>
              <w:spacing w:line="360" w:lineRule="auto"/>
              <w:jc w:val="center"/>
              <w:rPr>
                <w:rFonts w:asciiTheme="minorEastAsia" w:eastAsiaTheme="minorEastAsia" w:hAnsiTheme="minorEastAsia" w:cs="宋体"/>
                <w:b/>
                <w:sz w:val="24"/>
                <w:szCs w:val="24"/>
                <w:lang w:val="zh-CN"/>
              </w:rPr>
            </w:pPr>
            <w:r>
              <w:rPr>
                <w:rFonts w:asciiTheme="minorEastAsia" w:eastAsiaTheme="minorEastAsia" w:hAnsiTheme="minorEastAsia" w:cs="宋体" w:hint="eastAsia"/>
                <w:b/>
                <w:sz w:val="24"/>
                <w:szCs w:val="24"/>
                <w:lang w:val="zh-CN"/>
              </w:rPr>
              <w:t>备注</w:t>
            </w:r>
          </w:p>
        </w:tc>
      </w:tr>
      <w:tr w:rsidR="006A5060" w14:paraId="10189E03" w14:textId="77777777">
        <w:trPr>
          <w:trHeight w:val="851"/>
        </w:trPr>
        <w:tc>
          <w:tcPr>
            <w:tcW w:w="959" w:type="dxa"/>
            <w:tcBorders>
              <w:top w:val="single" w:sz="6" w:space="0" w:color="auto"/>
              <w:left w:val="single" w:sz="6" w:space="0" w:color="auto"/>
              <w:bottom w:val="single" w:sz="6" w:space="0" w:color="auto"/>
              <w:right w:val="single" w:sz="6" w:space="0" w:color="auto"/>
            </w:tcBorders>
            <w:vAlign w:val="center"/>
          </w:tcPr>
          <w:p w14:paraId="0100F17C" w14:textId="77777777" w:rsidR="006A5060" w:rsidRDefault="00980D72">
            <w:pPr>
              <w:autoSpaceDE w:val="0"/>
              <w:autoSpaceDN w:val="0"/>
              <w:spacing w:line="360" w:lineRule="auto"/>
              <w:ind w:firstLine="24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w:t>
            </w:r>
          </w:p>
        </w:tc>
        <w:tc>
          <w:tcPr>
            <w:tcW w:w="1843" w:type="dxa"/>
            <w:tcBorders>
              <w:top w:val="single" w:sz="6" w:space="0" w:color="auto"/>
              <w:left w:val="single" w:sz="6" w:space="0" w:color="auto"/>
              <w:bottom w:val="single" w:sz="6" w:space="0" w:color="auto"/>
              <w:right w:val="single" w:sz="6" w:space="0" w:color="auto"/>
            </w:tcBorders>
            <w:vAlign w:val="center"/>
          </w:tcPr>
          <w:p w14:paraId="1C3CDD8B" w14:textId="77777777" w:rsidR="006A5060" w:rsidRDefault="006A5060">
            <w:pPr>
              <w:autoSpaceDE w:val="0"/>
              <w:autoSpaceDN w:val="0"/>
              <w:spacing w:line="360" w:lineRule="auto"/>
              <w:ind w:firstLine="240"/>
              <w:rPr>
                <w:rFonts w:asciiTheme="minorEastAsia" w:eastAsiaTheme="minorEastAsia" w:hAnsiTheme="minorEastAsia" w:cs="宋体"/>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14:paraId="660BD983" w14:textId="77777777" w:rsidR="006A5060" w:rsidRDefault="006A5060">
            <w:pPr>
              <w:pStyle w:val="ae"/>
              <w:ind w:firstLine="422"/>
              <w:jc w:val="left"/>
              <w:rPr>
                <w:rFonts w:asciiTheme="minorEastAsia" w:eastAsiaTheme="minorEastAsia" w:hAnsiTheme="minorEastAsia" w:cs="宋体"/>
                <w:b/>
                <w:color w:val="000000"/>
                <w:sz w:val="21"/>
              </w:rPr>
            </w:pPr>
          </w:p>
        </w:tc>
        <w:tc>
          <w:tcPr>
            <w:tcW w:w="2126" w:type="dxa"/>
            <w:tcBorders>
              <w:top w:val="single" w:sz="6" w:space="0" w:color="auto"/>
              <w:left w:val="single" w:sz="6" w:space="0" w:color="auto"/>
              <w:bottom w:val="single" w:sz="6" w:space="0" w:color="auto"/>
              <w:right w:val="single" w:sz="6" w:space="0" w:color="auto"/>
            </w:tcBorders>
            <w:vAlign w:val="center"/>
          </w:tcPr>
          <w:p w14:paraId="6FA46EE2" w14:textId="77777777" w:rsidR="006A5060" w:rsidRDefault="006A5060">
            <w:pPr>
              <w:autoSpaceDE w:val="0"/>
              <w:autoSpaceDN w:val="0"/>
              <w:spacing w:line="360" w:lineRule="auto"/>
              <w:ind w:firstLine="240"/>
              <w:rPr>
                <w:rFonts w:asciiTheme="minorEastAsia" w:eastAsia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14:paraId="123ED907" w14:textId="77777777" w:rsidR="006A5060" w:rsidRDefault="006A5060">
            <w:pPr>
              <w:autoSpaceDE w:val="0"/>
              <w:autoSpaceDN w:val="0"/>
              <w:spacing w:line="360" w:lineRule="auto"/>
              <w:ind w:firstLine="240"/>
              <w:rPr>
                <w:rFonts w:asciiTheme="minorEastAsia" w:eastAsiaTheme="minorEastAsia" w:hAnsiTheme="minorEastAsia" w:cs="宋体"/>
                <w:sz w:val="24"/>
                <w:szCs w:val="24"/>
                <w:lang w:val="zh-CN"/>
              </w:rPr>
            </w:pPr>
          </w:p>
        </w:tc>
      </w:tr>
    </w:tbl>
    <w:p w14:paraId="1B72A2F9" w14:textId="77777777" w:rsidR="006A5060" w:rsidRDefault="00980D72">
      <w:pPr>
        <w:pStyle w:val="Default"/>
        <w:spacing w:line="360" w:lineRule="auto"/>
        <w:ind w:right="440"/>
        <w:rPr>
          <w:rFonts w:asciiTheme="minorEastAsia" w:eastAsiaTheme="minorEastAsia" w:hAnsiTheme="minorEastAsia"/>
          <w:color w:val="auto"/>
        </w:rPr>
      </w:pPr>
      <w:r>
        <w:rPr>
          <w:rFonts w:asciiTheme="minorEastAsia" w:eastAsiaTheme="minorEastAsia" w:hAnsiTheme="minorEastAsia" w:hint="eastAsia"/>
          <w:color w:val="auto"/>
        </w:rPr>
        <w:t>注:投标报价应当是投标人为提供本项目所要求的全部服务所发生的一切成本、税费和利润，包括人工（含工资、社会统筹保险金、加班工资、工作餐、相关福利、关于人员聘用的费用等）等。</w:t>
      </w:r>
    </w:p>
    <w:p w14:paraId="17E2E1AF" w14:textId="77777777" w:rsidR="006A5060" w:rsidRDefault="006A5060">
      <w:pPr>
        <w:pStyle w:val="Default"/>
        <w:spacing w:line="360" w:lineRule="auto"/>
        <w:ind w:firstLineChars="400" w:firstLine="960"/>
        <w:jc w:val="right"/>
        <w:rPr>
          <w:rFonts w:asciiTheme="minorEastAsia" w:eastAsiaTheme="minorEastAsia" w:hAnsiTheme="minorEastAsia"/>
          <w:color w:val="auto"/>
        </w:rPr>
      </w:pPr>
    </w:p>
    <w:p w14:paraId="75F8A507" w14:textId="77777777" w:rsidR="006A5060" w:rsidRDefault="006A5060">
      <w:pPr>
        <w:pStyle w:val="Default"/>
        <w:spacing w:line="360" w:lineRule="auto"/>
        <w:ind w:firstLineChars="400" w:firstLine="960"/>
        <w:jc w:val="right"/>
        <w:rPr>
          <w:rFonts w:asciiTheme="minorEastAsia" w:eastAsiaTheme="minorEastAsia" w:hAnsiTheme="minorEastAsia"/>
          <w:color w:val="auto"/>
        </w:rPr>
      </w:pPr>
    </w:p>
    <w:p w14:paraId="5EDFEF0F" w14:textId="77777777" w:rsidR="006A5060" w:rsidRDefault="006A5060">
      <w:pPr>
        <w:pStyle w:val="Default"/>
        <w:spacing w:line="360" w:lineRule="auto"/>
        <w:ind w:firstLineChars="400" w:firstLine="960"/>
        <w:jc w:val="right"/>
        <w:rPr>
          <w:rFonts w:asciiTheme="minorEastAsia" w:eastAsiaTheme="minorEastAsia" w:hAnsiTheme="minorEastAsia"/>
          <w:color w:val="auto"/>
        </w:rPr>
      </w:pPr>
    </w:p>
    <w:p w14:paraId="4FE2F37B" w14:textId="77777777" w:rsidR="006A5060" w:rsidRDefault="006A5060">
      <w:pPr>
        <w:pStyle w:val="Default"/>
        <w:spacing w:line="360" w:lineRule="auto"/>
        <w:ind w:firstLineChars="400" w:firstLine="960"/>
        <w:jc w:val="right"/>
        <w:rPr>
          <w:rFonts w:asciiTheme="minorEastAsia" w:eastAsiaTheme="minorEastAsia" w:hAnsiTheme="minorEastAsia"/>
          <w:color w:val="auto"/>
        </w:rPr>
      </w:pPr>
    </w:p>
    <w:p w14:paraId="50A39824" w14:textId="77777777" w:rsidR="006A5060" w:rsidRDefault="00980D72">
      <w:pPr>
        <w:pStyle w:val="Default"/>
        <w:spacing w:line="360" w:lineRule="auto"/>
        <w:ind w:firstLineChars="400" w:firstLine="960"/>
        <w:jc w:val="right"/>
        <w:rPr>
          <w:rFonts w:asciiTheme="minorEastAsia" w:eastAsiaTheme="minorEastAsia" w:hAnsiTheme="minorEastAsia"/>
          <w:color w:val="auto"/>
        </w:rPr>
      </w:pPr>
      <w:r>
        <w:rPr>
          <w:rFonts w:asciiTheme="minorEastAsia" w:eastAsiaTheme="minorEastAsia" w:hAnsiTheme="minorEastAsia" w:hint="eastAsia"/>
          <w:color w:val="auto"/>
        </w:rPr>
        <w:t>投标人：（盖单位章）</w:t>
      </w:r>
    </w:p>
    <w:p w14:paraId="2F106A7B" w14:textId="77777777" w:rsidR="006A5060" w:rsidRDefault="00980D72">
      <w:pPr>
        <w:pStyle w:val="Default"/>
        <w:spacing w:line="360" w:lineRule="auto"/>
        <w:jc w:val="right"/>
        <w:rPr>
          <w:rFonts w:asciiTheme="minorEastAsia" w:eastAsiaTheme="minorEastAsia" w:hAnsiTheme="minorEastAsia"/>
          <w:color w:val="auto"/>
        </w:rPr>
      </w:pPr>
      <w:r>
        <w:rPr>
          <w:rFonts w:asciiTheme="minorEastAsia" w:eastAsiaTheme="minorEastAsia" w:hAnsiTheme="minorEastAsia" w:hint="eastAsia"/>
          <w:color w:val="auto"/>
        </w:rPr>
        <w:t>法定代表人或其委托代理人：（</w:t>
      </w:r>
      <w:r>
        <w:rPr>
          <w:rFonts w:hAnsi="宋体" w:hint="eastAsia"/>
        </w:rPr>
        <w:t>签字或加盖姓名章</w:t>
      </w:r>
      <w:r>
        <w:rPr>
          <w:rFonts w:asciiTheme="minorEastAsia" w:eastAsiaTheme="minorEastAsia" w:hAnsiTheme="minorEastAsia" w:hint="eastAsia"/>
          <w:color w:val="auto"/>
        </w:rPr>
        <w:t>）</w:t>
      </w:r>
    </w:p>
    <w:p w14:paraId="23D1BC83" w14:textId="77777777" w:rsidR="006A5060" w:rsidRDefault="00980D72">
      <w:pPr>
        <w:autoSpaceDE w:val="0"/>
        <w:autoSpaceDN w:val="0"/>
        <w:spacing w:line="360" w:lineRule="auto"/>
        <w:jc w:val="right"/>
        <w:rPr>
          <w:rFonts w:asciiTheme="minorEastAsia" w:eastAsiaTheme="minorEastAsia" w:hAnsiTheme="minorEastAsia" w:cs="宋体"/>
          <w:b/>
          <w:sz w:val="24"/>
          <w:szCs w:val="24"/>
        </w:rPr>
      </w:pPr>
      <w:r>
        <w:rPr>
          <w:rFonts w:asciiTheme="minorEastAsia" w:eastAsiaTheme="minorEastAsia" w:hAnsiTheme="minorEastAsia" w:cs="宋体" w:hint="eastAsia"/>
          <w:sz w:val="24"/>
          <w:szCs w:val="24"/>
        </w:rPr>
        <w:t>日期：年月日</w:t>
      </w:r>
    </w:p>
    <w:p w14:paraId="4039C089" w14:textId="77777777" w:rsidR="006A5060" w:rsidRDefault="006A5060">
      <w:pPr>
        <w:autoSpaceDE w:val="0"/>
        <w:autoSpaceDN w:val="0"/>
        <w:spacing w:line="360" w:lineRule="auto"/>
        <w:rPr>
          <w:rFonts w:asciiTheme="minorEastAsia" w:eastAsiaTheme="minorEastAsia" w:hAnsiTheme="minorEastAsia" w:cs="宋体"/>
          <w:szCs w:val="21"/>
          <w:lang w:val="zh-CN"/>
        </w:rPr>
      </w:pPr>
    </w:p>
    <w:p w14:paraId="029C2489" w14:textId="77777777" w:rsidR="006A5060" w:rsidRDefault="006A5060">
      <w:pPr>
        <w:autoSpaceDE w:val="0"/>
        <w:autoSpaceDN w:val="0"/>
        <w:spacing w:line="360" w:lineRule="auto"/>
        <w:rPr>
          <w:rFonts w:asciiTheme="minorEastAsia" w:eastAsiaTheme="minorEastAsia" w:hAnsiTheme="minorEastAsia" w:cs="宋体"/>
          <w:szCs w:val="21"/>
          <w:lang w:val="zh-CN"/>
        </w:rPr>
      </w:pPr>
    </w:p>
    <w:p w14:paraId="3B324A4D" w14:textId="77777777" w:rsidR="006A5060" w:rsidRDefault="00980D72">
      <w:pPr>
        <w:autoSpaceDE w:val="0"/>
        <w:autoSpaceDN w:val="0"/>
        <w:spacing w:line="360" w:lineRule="auto"/>
        <w:rPr>
          <w:rFonts w:asciiTheme="minorEastAsia" w:eastAsiaTheme="minorEastAsia" w:hAnsiTheme="minorEastAsia" w:cs="宋体"/>
          <w:szCs w:val="21"/>
          <w:lang w:val="zh-CN"/>
        </w:rPr>
      </w:pPr>
      <w:r>
        <w:rPr>
          <w:rFonts w:asciiTheme="minorEastAsia" w:eastAsiaTheme="minorEastAsia" w:hAnsiTheme="minorEastAsia" w:cs="宋体" w:hint="eastAsia"/>
          <w:szCs w:val="21"/>
          <w:lang w:val="zh-CN"/>
        </w:rPr>
        <w:t>注：合同履行期限指完成该项目的最终时间（日历天）。</w:t>
      </w:r>
    </w:p>
    <w:p w14:paraId="13593E19" w14:textId="77777777" w:rsidR="006A5060" w:rsidRDefault="006A5060">
      <w:pPr>
        <w:pStyle w:val="ae"/>
        <w:ind w:firstLine="723"/>
        <w:jc w:val="center"/>
        <w:rPr>
          <w:rFonts w:asciiTheme="minorEastAsia" w:eastAsiaTheme="minorEastAsia" w:hAnsiTheme="minorEastAsia" w:cs="宋体"/>
          <w:b/>
          <w:snapToGrid w:val="0"/>
          <w:kern w:val="0"/>
          <w:sz w:val="36"/>
          <w:szCs w:val="36"/>
        </w:rPr>
      </w:pPr>
    </w:p>
    <w:p w14:paraId="61B0128E" w14:textId="77777777" w:rsidR="006A5060" w:rsidRDefault="00980D72">
      <w:pPr>
        <w:spacing w:line="360" w:lineRule="auto"/>
        <w:rPr>
          <w:rFonts w:asciiTheme="minorEastAsia" w:eastAsiaTheme="minorEastAsia" w:hAnsiTheme="minorEastAsia" w:cs="宋体"/>
          <w:b/>
          <w:snapToGrid w:val="0"/>
          <w:sz w:val="36"/>
          <w:szCs w:val="36"/>
        </w:rPr>
      </w:pPr>
      <w:r>
        <w:rPr>
          <w:rFonts w:asciiTheme="minorEastAsia" w:eastAsiaTheme="minorEastAsia" w:hAnsiTheme="minorEastAsia" w:cs="宋体" w:hint="eastAsia"/>
          <w:b/>
          <w:snapToGrid w:val="0"/>
          <w:sz w:val="36"/>
          <w:szCs w:val="36"/>
        </w:rPr>
        <w:br w:type="page"/>
      </w:r>
    </w:p>
    <w:p w14:paraId="3AC4CABF" w14:textId="77777777" w:rsidR="006A5060" w:rsidRDefault="00980D72">
      <w:pPr>
        <w:pStyle w:val="ae"/>
        <w:pageBreakBefore/>
        <w:ind w:firstLine="723"/>
        <w:jc w:val="center"/>
        <w:rPr>
          <w:rFonts w:asciiTheme="minorEastAsia" w:eastAsiaTheme="minorEastAsia" w:hAnsiTheme="minorEastAsia" w:cs="宋体"/>
          <w:b/>
          <w:snapToGrid w:val="0"/>
          <w:kern w:val="0"/>
          <w:sz w:val="36"/>
          <w:szCs w:val="36"/>
        </w:rPr>
      </w:pPr>
      <w:r>
        <w:rPr>
          <w:rFonts w:asciiTheme="minorEastAsia" w:eastAsiaTheme="minorEastAsia" w:hAnsiTheme="minorEastAsia" w:cs="宋体" w:hint="eastAsia"/>
          <w:b/>
          <w:snapToGrid w:val="0"/>
          <w:kern w:val="0"/>
          <w:sz w:val="36"/>
          <w:szCs w:val="36"/>
        </w:rPr>
        <w:lastRenderedPageBreak/>
        <w:t>2.2 投标函</w:t>
      </w:r>
    </w:p>
    <w:p w14:paraId="2AA2D037" w14:textId="77777777" w:rsidR="006A5060" w:rsidRDefault="00980D72">
      <w:pPr>
        <w:spacing w:line="360" w:lineRule="auto"/>
        <w:contextualSpacing/>
        <w:rPr>
          <w:rFonts w:asciiTheme="minorEastAsia" w:eastAsiaTheme="minorEastAsia" w:hAnsiTheme="minorEastAsia" w:cs="宋体"/>
          <w:b/>
          <w:snapToGrid w:val="0"/>
          <w:sz w:val="24"/>
          <w:szCs w:val="24"/>
          <w:u w:val="single"/>
        </w:rPr>
      </w:pPr>
      <w:r>
        <w:rPr>
          <w:rFonts w:asciiTheme="minorEastAsia" w:eastAsiaTheme="minorEastAsia" w:hAnsiTheme="minorEastAsia" w:cs="宋体" w:hint="eastAsia"/>
          <w:snapToGrid w:val="0"/>
          <w:sz w:val="24"/>
          <w:szCs w:val="24"/>
        </w:rPr>
        <w:t>致：</w:t>
      </w:r>
      <w:r>
        <w:rPr>
          <w:rFonts w:asciiTheme="minorEastAsia" w:eastAsiaTheme="minorEastAsia" w:hAnsiTheme="minorEastAsia" w:cs="宋体" w:hint="eastAsia"/>
          <w:b/>
          <w:snapToGrid w:val="0"/>
          <w:sz w:val="24"/>
          <w:szCs w:val="24"/>
          <w:u w:val="single"/>
        </w:rPr>
        <w:t>（采购人）</w:t>
      </w:r>
    </w:p>
    <w:p w14:paraId="431A84C1" w14:textId="77777777" w:rsidR="006A5060" w:rsidRDefault="00980D72">
      <w:pPr>
        <w:pStyle w:val="ae"/>
        <w:adjustRightInd w:val="0"/>
        <w:ind w:firstLine="480"/>
        <w:contextualSpacing/>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根据贵方</w:t>
      </w:r>
      <w:r>
        <w:rPr>
          <w:rFonts w:asciiTheme="minorEastAsia" w:eastAsiaTheme="minorEastAsia" w:hAnsiTheme="minorEastAsia" w:cs="宋体" w:hint="eastAsia"/>
          <w:sz w:val="24"/>
          <w:szCs w:val="24"/>
          <w:u w:val="single"/>
        </w:rPr>
        <w:t>（项目名称、招标编号）</w:t>
      </w:r>
      <w:r>
        <w:rPr>
          <w:rFonts w:asciiTheme="minorEastAsia" w:eastAsiaTheme="minorEastAsia" w:hAnsiTheme="minorEastAsia" w:cs="宋体" w:hint="eastAsia"/>
          <w:sz w:val="24"/>
          <w:szCs w:val="24"/>
        </w:rPr>
        <w:t>采购的招标公告及招标文件，</w:t>
      </w:r>
      <w:r>
        <w:rPr>
          <w:rFonts w:asciiTheme="minorEastAsia" w:eastAsiaTheme="minorEastAsia" w:hAnsiTheme="minorEastAsia" w:cs="宋体" w:hint="eastAsia"/>
          <w:sz w:val="24"/>
          <w:szCs w:val="24"/>
          <w:u w:val="single"/>
        </w:rPr>
        <w:t>_______（姓名和职务）</w:t>
      </w:r>
      <w:r>
        <w:rPr>
          <w:rFonts w:asciiTheme="minorEastAsia" w:eastAsiaTheme="minorEastAsia" w:hAnsiTheme="minorEastAsia" w:cs="宋体" w:hint="eastAsia"/>
          <w:sz w:val="24"/>
          <w:szCs w:val="24"/>
        </w:rPr>
        <w:t>被正式授权并代表投标人</w:t>
      </w:r>
      <w:r>
        <w:rPr>
          <w:rFonts w:asciiTheme="minorEastAsia" w:eastAsiaTheme="minorEastAsia" w:hAnsiTheme="minorEastAsia" w:cs="宋体" w:hint="eastAsia"/>
          <w:sz w:val="24"/>
          <w:szCs w:val="24"/>
          <w:u w:val="single"/>
        </w:rPr>
        <w:t>（投标人名称、地址）</w:t>
      </w:r>
      <w:r>
        <w:rPr>
          <w:rFonts w:asciiTheme="minorEastAsia" w:eastAsiaTheme="minorEastAsia" w:hAnsiTheme="minorEastAsia" w:cs="宋体" w:hint="eastAsia"/>
          <w:sz w:val="24"/>
          <w:szCs w:val="24"/>
        </w:rPr>
        <w:t>提交投标文件。</w:t>
      </w:r>
    </w:p>
    <w:p w14:paraId="6B63B17C" w14:textId="77777777" w:rsidR="006A5060" w:rsidRDefault="00980D72">
      <w:pPr>
        <w:pStyle w:val="ae"/>
        <w:adjustRightInd w:val="0"/>
        <w:ind w:firstLine="480"/>
        <w:contextualSpacing/>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我方确认收到贵方提供的</w:t>
      </w:r>
      <w:r>
        <w:rPr>
          <w:rFonts w:asciiTheme="minorEastAsia" w:eastAsiaTheme="minorEastAsia" w:hAnsiTheme="minorEastAsia" w:cs="宋体" w:hint="eastAsia"/>
          <w:sz w:val="24"/>
          <w:szCs w:val="24"/>
          <w:u w:val="single"/>
        </w:rPr>
        <w:t>（项目名称、招标编号）</w:t>
      </w:r>
      <w:r>
        <w:rPr>
          <w:rFonts w:asciiTheme="minorEastAsia" w:eastAsiaTheme="minorEastAsia" w:hAnsiTheme="minorEastAsia" w:cs="宋体" w:hint="eastAsia"/>
          <w:sz w:val="24"/>
          <w:szCs w:val="24"/>
        </w:rPr>
        <w:t>招标文件的全部内容。</w:t>
      </w:r>
    </w:p>
    <w:p w14:paraId="6A9CC5ED" w14:textId="77777777" w:rsidR="006A5060" w:rsidRDefault="00980D72">
      <w:pPr>
        <w:pStyle w:val="ae"/>
        <w:adjustRightInd w:val="0"/>
        <w:ind w:firstLine="480"/>
        <w:contextualSpacing/>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cs="宋体" w:hint="eastAsia"/>
          <w:sz w:val="24"/>
          <w:szCs w:val="24"/>
        </w:rPr>
        <w:t>有倾</w:t>
      </w:r>
      <w:proofErr w:type="gramEnd"/>
      <w:r>
        <w:rPr>
          <w:rFonts w:asciiTheme="minorEastAsia" w:eastAsiaTheme="minorEastAsia" w:hAnsiTheme="minorEastAsia" w:cs="宋体" w:hint="eastAsia"/>
          <w:sz w:val="24"/>
          <w:szCs w:val="24"/>
        </w:rPr>
        <w:t>向性，也不存在排斥潜在投标供应商的内容，我方同意招标文件的相关条款和已完全理解并接受招标文件的各项规定和要求及资金支付规定，对招标文件的合理性、合法性不再有异议。</w:t>
      </w:r>
    </w:p>
    <w:p w14:paraId="1B61F3E2" w14:textId="77777777" w:rsidR="006A5060" w:rsidRDefault="00980D72">
      <w:pPr>
        <w:spacing w:line="360" w:lineRule="auto"/>
        <w:ind w:firstLineChars="200" w:firstLine="480"/>
        <w:contextualSpacing/>
        <w:rPr>
          <w:rFonts w:asciiTheme="minorEastAsia" w:eastAsiaTheme="minorEastAsia" w:hAnsiTheme="minorEastAsia" w:cs="宋体"/>
          <w:snapToGrid w:val="0"/>
          <w:sz w:val="24"/>
          <w:szCs w:val="24"/>
        </w:rPr>
      </w:pPr>
      <w:r>
        <w:rPr>
          <w:rFonts w:asciiTheme="minorEastAsia" w:eastAsiaTheme="minorEastAsia" w:hAnsiTheme="minorEastAsia" w:cs="宋体" w:hint="eastAsia"/>
          <w:i/>
          <w:snapToGrid w:val="0"/>
          <w:sz w:val="24"/>
          <w:szCs w:val="24"/>
          <w:u w:val="single"/>
        </w:rPr>
        <w:t xml:space="preserve">(投标人名称)     </w:t>
      </w:r>
      <w:r>
        <w:rPr>
          <w:rFonts w:asciiTheme="minorEastAsia" w:eastAsiaTheme="minorEastAsia" w:hAnsiTheme="minorEastAsia" w:cs="宋体" w:hint="eastAsia"/>
          <w:snapToGrid w:val="0"/>
          <w:sz w:val="24"/>
          <w:szCs w:val="24"/>
        </w:rPr>
        <w:t>作为投标人正式授权</w:t>
      </w:r>
      <w:r>
        <w:rPr>
          <w:rFonts w:asciiTheme="minorEastAsia" w:eastAsiaTheme="minorEastAsia" w:hAnsiTheme="minorEastAsia" w:cs="宋体" w:hint="eastAsia"/>
          <w:i/>
          <w:snapToGrid w:val="0"/>
          <w:sz w:val="24"/>
          <w:szCs w:val="24"/>
          <w:u w:val="single"/>
        </w:rPr>
        <w:t xml:space="preserve">(授权代表全名, 职务)       </w:t>
      </w:r>
      <w:r>
        <w:rPr>
          <w:rFonts w:asciiTheme="minorEastAsia" w:eastAsiaTheme="minorEastAsia" w:hAnsiTheme="minorEastAsia" w:cs="宋体" w:hint="eastAsia"/>
          <w:snapToGrid w:val="0"/>
          <w:sz w:val="24"/>
          <w:szCs w:val="24"/>
        </w:rPr>
        <w:t>代表我方全权处理有关本投标的一切事宜。</w:t>
      </w:r>
    </w:p>
    <w:p w14:paraId="17D5F654" w14:textId="77777777" w:rsidR="006A5060" w:rsidRDefault="00980D72">
      <w:pPr>
        <w:spacing w:line="360" w:lineRule="auto"/>
        <w:ind w:firstLineChars="200" w:firstLine="480"/>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我方已完全明白招标文件的所有条款要求，并申明如下：</w:t>
      </w:r>
    </w:p>
    <w:p w14:paraId="0657A419" w14:textId="77777777" w:rsidR="006A5060" w:rsidRDefault="00980D72">
      <w:pPr>
        <w:spacing w:line="360" w:lineRule="auto"/>
        <w:ind w:firstLineChars="200" w:firstLine="480"/>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一、按招标文件提供的全部货物与相关服务的投标总报价大写：</w:t>
      </w:r>
      <w:r>
        <w:rPr>
          <w:rFonts w:asciiTheme="minorEastAsia" w:eastAsiaTheme="minorEastAsia" w:hAnsiTheme="minorEastAsia" w:cs="宋体"/>
          <w:noProof/>
          <w:sz w:val="24"/>
          <w:szCs w:val="24"/>
        </w:rPr>
        <w:drawing>
          <wp:inline distT="0" distB="0" distL="0" distR="0" wp14:anchorId="14840371" wp14:editId="2784C1EC">
            <wp:extent cx="733425" cy="2190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a:srcRect/>
                    <a:stretch>
                      <a:fillRect/>
                    </a:stretch>
                  </pic:blipFill>
                  <pic:spPr>
                    <a:xfrm>
                      <a:off x="0" y="0"/>
                      <a:ext cx="733425" cy="219075"/>
                    </a:xfrm>
                    <a:prstGeom prst="rect">
                      <a:avLst/>
                    </a:prstGeom>
                    <a:noFill/>
                    <a:ln w="9525">
                      <a:noFill/>
                      <a:miter lim="800000"/>
                      <a:headEnd/>
                      <a:tailEnd/>
                    </a:ln>
                  </pic:spPr>
                </pic:pic>
              </a:graphicData>
            </a:graphic>
          </wp:inline>
        </w:drawing>
      </w:r>
      <w:r>
        <w:rPr>
          <w:rFonts w:asciiTheme="minorEastAsia" w:eastAsiaTheme="minorEastAsia" w:hAnsiTheme="minorEastAsia" w:cs="宋体" w:hint="eastAsia"/>
          <w:sz w:val="24"/>
          <w:szCs w:val="24"/>
        </w:rPr>
        <w:t>，小写：</w:t>
      </w:r>
      <w:r>
        <w:rPr>
          <w:rFonts w:asciiTheme="minorEastAsia" w:eastAsiaTheme="minorEastAsia" w:hAnsiTheme="minorEastAsia" w:cs="宋体"/>
          <w:noProof/>
          <w:sz w:val="24"/>
          <w:szCs w:val="24"/>
        </w:rPr>
        <w:drawing>
          <wp:inline distT="0" distB="0" distL="0" distR="0" wp14:anchorId="2B10333B" wp14:editId="278A36A0">
            <wp:extent cx="733425" cy="219075"/>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a:srcRect/>
                    <a:stretch>
                      <a:fillRect/>
                    </a:stretch>
                  </pic:blipFill>
                  <pic:spPr>
                    <a:xfrm>
                      <a:off x="0" y="0"/>
                      <a:ext cx="733425" cy="219075"/>
                    </a:xfrm>
                    <a:prstGeom prst="rect">
                      <a:avLst/>
                    </a:prstGeom>
                    <a:noFill/>
                    <a:ln w="9525">
                      <a:noFill/>
                      <a:miter lim="800000"/>
                      <a:headEnd/>
                      <a:tailEnd/>
                    </a:ln>
                  </pic:spPr>
                </pic:pic>
              </a:graphicData>
            </a:graphic>
          </wp:inline>
        </w:drawing>
      </w:r>
      <w:r>
        <w:rPr>
          <w:rFonts w:asciiTheme="minorEastAsia" w:eastAsiaTheme="minorEastAsia" w:hAnsiTheme="minorEastAsia" w:cs="宋体" w:hint="eastAsia"/>
          <w:sz w:val="24"/>
          <w:szCs w:val="24"/>
        </w:rPr>
        <w:t>元。</w:t>
      </w:r>
    </w:p>
    <w:p w14:paraId="6B3F13AB" w14:textId="77777777" w:rsidR="006A5060" w:rsidRDefault="00980D72">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14:paraId="6DE276FD" w14:textId="77777777" w:rsidR="006A5060" w:rsidRDefault="00980D72">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三、我方明白并同意，在规定的开标日之后，投标有效期之内撤销投标的，则贵方有权追究我方相关法律责任。</w:t>
      </w:r>
    </w:p>
    <w:p w14:paraId="23FBA918" w14:textId="77777777" w:rsidR="006A5060" w:rsidRDefault="00980D72">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四、我方同意按照贵方可能提出的要求而提供与投标有关的任何其它数据、信息或资料。</w:t>
      </w:r>
    </w:p>
    <w:p w14:paraId="0892C7D4" w14:textId="77777777" w:rsidR="006A5060" w:rsidRDefault="00980D72">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五、我方理解贵方不一定接受最低投标价或任何贵方可能收到的投标。</w:t>
      </w:r>
    </w:p>
    <w:p w14:paraId="0208B5C9" w14:textId="77777777" w:rsidR="006A5060" w:rsidRDefault="00980D72">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六、我方如果中标，将保证履行招标文件及其澄清、修改文件（如果有）中的全部责任和义务，按质、按量、按期完成《项目需求》及《合同书》中的全部任务。</w:t>
      </w:r>
    </w:p>
    <w:p w14:paraId="2332821D" w14:textId="77777777" w:rsidR="006A5060" w:rsidRDefault="00980D72">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七、我方在此保证所提交的所有文件和全部说明是真实的和正确的。</w:t>
      </w:r>
    </w:p>
    <w:p w14:paraId="63B65ED0" w14:textId="77777777" w:rsidR="006A5060" w:rsidRDefault="00980D72">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八、我方投标报价已包含应向知识产权所有权人支付的所有相关税费，并保证采购人在中国使用我方提供的货物时，如有第三方提出侵犯其知识产权主张的，责任由我方承担。</w:t>
      </w:r>
    </w:p>
    <w:p w14:paraId="66603EF5" w14:textId="77777777" w:rsidR="006A5060" w:rsidRDefault="00980D72">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九、我方具备《政府采购法》第二十二条规定的条件；承诺如下：</w:t>
      </w:r>
    </w:p>
    <w:p w14:paraId="155C1E57" w14:textId="77777777" w:rsidR="006A5060" w:rsidRDefault="00980D72">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（1）具有独立承担民事责任能力的在中华人民共和国境内注册的法人或其他组织或自然人，有效的营业执照（或事业法人登记证或身份证等相关证明）。</w:t>
      </w:r>
    </w:p>
    <w:p w14:paraId="0A04A136" w14:textId="77777777" w:rsidR="006A5060" w:rsidRDefault="00980D72">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（2）我方已依法缴纳了各项税费及社会保险费用，如有需要，可随时向采购人提供相关缴费证明，以便核查。</w:t>
      </w:r>
    </w:p>
    <w:p w14:paraId="6EA95188" w14:textId="77777777" w:rsidR="006A5060" w:rsidRDefault="00980D72">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（3）我方已依法建立健全的财务会计制度，如有需要，可随时向采购人提供相关证明材料，以便核查。</w:t>
      </w:r>
    </w:p>
    <w:p w14:paraId="70A9C218" w14:textId="77777777" w:rsidR="006A5060" w:rsidRDefault="00980D72">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（4）参加政府采购活动前三年内，在经营活动中没有重大违法记录。</w:t>
      </w:r>
    </w:p>
    <w:p w14:paraId="3B87FDF1" w14:textId="77777777" w:rsidR="006A5060" w:rsidRDefault="00980D72">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（5）符合法律、行政法规规定的其他条件。</w:t>
      </w:r>
    </w:p>
    <w:p w14:paraId="6B25DDB1" w14:textId="77777777" w:rsidR="006A5060" w:rsidRDefault="00980D72">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以上内容如有虚假或与事实不符的，评审委员会可将我方做无效投标处理，我方愿意承担相应的法律责任。</w:t>
      </w:r>
    </w:p>
    <w:p w14:paraId="26B6B2A8" w14:textId="77777777" w:rsidR="006A5060" w:rsidRDefault="00980D72">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十、我方具备履行合同所必需的设备和专业技术能力。</w:t>
      </w:r>
    </w:p>
    <w:p w14:paraId="49F0AB7A" w14:textId="77777777" w:rsidR="006A5060" w:rsidRDefault="00980D72">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十一、我方对在本函及投标文件中所作的所有承诺承担法律责任。</w:t>
      </w:r>
    </w:p>
    <w:p w14:paraId="30EF35FF" w14:textId="77777777" w:rsidR="006A5060" w:rsidRDefault="00980D72">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十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14:paraId="63F746D6" w14:textId="77777777" w:rsidR="006A5060" w:rsidRDefault="00980D72">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本项目投标由此产生的一切法律后果和责任由我公司承担。我公司声明放弃对此提出任何异议和追索的权利。</w:t>
      </w:r>
    </w:p>
    <w:p w14:paraId="2065595C" w14:textId="77777777" w:rsidR="006A5060" w:rsidRDefault="00980D72">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本公司对上述承诺的内容事项真实性负责。如经查实上述承诺的内容事项存在虚假，我公司愿意接受以提供虚假材料谋取中标追究法律责任。同时承担被列入许昌市公共资源交易当事人责任负面清单名录及其他失信惩戒名录。</w:t>
      </w:r>
    </w:p>
    <w:p w14:paraId="6B21DB30" w14:textId="77777777" w:rsidR="006A5060" w:rsidRDefault="00980D72">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所有与本招标有关的一切正式</w:t>
      </w:r>
      <w:proofErr w:type="gramStart"/>
      <w:r>
        <w:rPr>
          <w:rFonts w:asciiTheme="minorEastAsia" w:eastAsiaTheme="minorEastAsia" w:hAnsiTheme="minorEastAsia" w:cs="宋体" w:hint="eastAsia"/>
          <w:sz w:val="24"/>
          <w:szCs w:val="24"/>
        </w:rPr>
        <w:t>往来请</w:t>
      </w:r>
      <w:proofErr w:type="gramEnd"/>
      <w:r>
        <w:rPr>
          <w:rFonts w:asciiTheme="minorEastAsia" w:eastAsiaTheme="minorEastAsia" w:hAnsiTheme="minorEastAsia" w:cs="宋体" w:hint="eastAsia"/>
          <w:sz w:val="24"/>
          <w:szCs w:val="24"/>
        </w:rPr>
        <w:t>寄：</w:t>
      </w:r>
    </w:p>
    <w:p w14:paraId="0CE2A632" w14:textId="77777777" w:rsidR="006A5060" w:rsidRDefault="00980D72">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地址：.                  邮政编码：.</w:t>
      </w:r>
    </w:p>
    <w:p w14:paraId="6E0E730D" w14:textId="77777777" w:rsidR="006A5060" w:rsidRDefault="00980D72">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电话：.                  传真：.</w:t>
      </w:r>
    </w:p>
    <w:p w14:paraId="3B609DFA" w14:textId="77777777" w:rsidR="006A5060" w:rsidRDefault="00980D72">
      <w:pPr>
        <w:spacing w:line="360" w:lineRule="auto"/>
        <w:rPr>
          <w:rFonts w:asciiTheme="minorEastAsia" w:eastAsiaTheme="minorEastAsia" w:hAnsiTheme="minorEastAsia" w:cs="宋体"/>
          <w:sz w:val="24"/>
          <w:szCs w:val="24"/>
          <w:u w:val="single"/>
        </w:rPr>
      </w:pPr>
      <w:r>
        <w:rPr>
          <w:rFonts w:asciiTheme="minorEastAsia" w:eastAsiaTheme="minorEastAsia" w:hAnsiTheme="minorEastAsia" w:cs="宋体" w:hint="eastAsia"/>
          <w:sz w:val="24"/>
          <w:szCs w:val="24"/>
        </w:rPr>
        <w:t>投标人代表姓名：职务：.</w:t>
      </w:r>
    </w:p>
    <w:p w14:paraId="04995B29" w14:textId="77777777" w:rsidR="006A5060" w:rsidRDefault="006A5060">
      <w:pPr>
        <w:pStyle w:val="Default"/>
        <w:spacing w:line="360" w:lineRule="auto"/>
        <w:ind w:firstLineChars="400" w:firstLine="960"/>
        <w:jc w:val="right"/>
        <w:rPr>
          <w:rFonts w:asciiTheme="minorEastAsia" w:eastAsiaTheme="minorEastAsia" w:hAnsiTheme="minorEastAsia"/>
          <w:color w:val="auto"/>
        </w:rPr>
      </w:pPr>
    </w:p>
    <w:p w14:paraId="0A4AF77C" w14:textId="77777777" w:rsidR="006A5060" w:rsidRDefault="00980D72">
      <w:pPr>
        <w:pStyle w:val="Default"/>
        <w:spacing w:line="360" w:lineRule="auto"/>
        <w:ind w:firstLineChars="400" w:firstLine="960"/>
        <w:jc w:val="right"/>
        <w:rPr>
          <w:rFonts w:asciiTheme="minorEastAsia" w:eastAsiaTheme="minorEastAsia" w:hAnsiTheme="minorEastAsia"/>
          <w:color w:val="auto"/>
        </w:rPr>
      </w:pPr>
      <w:r>
        <w:rPr>
          <w:rFonts w:asciiTheme="minorEastAsia" w:eastAsiaTheme="minorEastAsia" w:hAnsiTheme="minorEastAsia" w:hint="eastAsia"/>
          <w:color w:val="auto"/>
        </w:rPr>
        <w:lastRenderedPageBreak/>
        <w:t>投标人：（盖单位章）</w:t>
      </w:r>
    </w:p>
    <w:p w14:paraId="7904FD60" w14:textId="77777777" w:rsidR="006A5060" w:rsidRDefault="00980D72">
      <w:pPr>
        <w:pStyle w:val="Default"/>
        <w:spacing w:line="360" w:lineRule="auto"/>
        <w:jc w:val="right"/>
        <w:rPr>
          <w:rFonts w:asciiTheme="minorEastAsia" w:eastAsiaTheme="minorEastAsia" w:hAnsiTheme="minorEastAsia"/>
          <w:color w:val="auto"/>
        </w:rPr>
      </w:pPr>
      <w:r>
        <w:rPr>
          <w:rFonts w:asciiTheme="minorEastAsia" w:eastAsiaTheme="minorEastAsia" w:hAnsiTheme="minorEastAsia" w:hint="eastAsia"/>
          <w:color w:val="auto"/>
        </w:rPr>
        <w:t>法定代表人或其委托代理人：（签字）</w:t>
      </w:r>
    </w:p>
    <w:p w14:paraId="4F7947F5" w14:textId="77777777" w:rsidR="006A5060" w:rsidRDefault="00980D72">
      <w:pPr>
        <w:autoSpaceDE w:val="0"/>
        <w:autoSpaceDN w:val="0"/>
        <w:spacing w:line="360" w:lineRule="auto"/>
        <w:jc w:val="right"/>
        <w:rPr>
          <w:rFonts w:asciiTheme="minorEastAsia" w:eastAsiaTheme="minorEastAsia" w:hAnsiTheme="minorEastAsia" w:cs="宋体"/>
          <w:b/>
          <w:sz w:val="24"/>
          <w:szCs w:val="24"/>
        </w:rPr>
      </w:pPr>
      <w:r>
        <w:rPr>
          <w:rFonts w:asciiTheme="minorEastAsia" w:eastAsiaTheme="minorEastAsia" w:hAnsiTheme="minorEastAsia" w:cs="宋体" w:hint="eastAsia"/>
          <w:sz w:val="24"/>
          <w:szCs w:val="24"/>
        </w:rPr>
        <w:t>日期：年月日</w:t>
      </w:r>
    </w:p>
    <w:p w14:paraId="7ACA540C" w14:textId="77777777" w:rsidR="006A5060" w:rsidRDefault="00980D72">
      <w:pPr>
        <w:pageBreakBefore/>
        <w:spacing w:line="360" w:lineRule="auto"/>
        <w:jc w:val="center"/>
        <w:rPr>
          <w:rFonts w:asciiTheme="minorEastAsia" w:eastAsiaTheme="minorEastAsia" w:hAnsiTheme="minorEastAsia" w:cs="宋体"/>
          <w:b/>
          <w:bCs/>
          <w:color w:val="000000"/>
          <w:sz w:val="36"/>
          <w:szCs w:val="36"/>
        </w:rPr>
      </w:pPr>
      <w:r>
        <w:rPr>
          <w:rFonts w:asciiTheme="minorEastAsia" w:eastAsiaTheme="minorEastAsia" w:hAnsiTheme="minorEastAsia" w:cs="宋体" w:hint="eastAsia"/>
          <w:b/>
          <w:bCs/>
          <w:color w:val="000000"/>
          <w:sz w:val="36"/>
          <w:szCs w:val="36"/>
        </w:rPr>
        <w:lastRenderedPageBreak/>
        <w:t>2.3 法定代表人资格证明书</w:t>
      </w:r>
    </w:p>
    <w:p w14:paraId="3F074C97" w14:textId="77777777" w:rsidR="006A5060" w:rsidRDefault="006A5060" w:rsidP="001D5340">
      <w:pPr>
        <w:autoSpaceDE w:val="0"/>
        <w:autoSpaceDN w:val="0"/>
        <w:spacing w:line="360" w:lineRule="auto"/>
        <w:ind w:firstLineChars="257" w:firstLine="617"/>
        <w:rPr>
          <w:rFonts w:asciiTheme="minorEastAsia" w:eastAsiaTheme="minorEastAsia" w:hAnsiTheme="minorEastAsia" w:cs="宋体"/>
          <w:color w:val="000000"/>
          <w:sz w:val="24"/>
          <w:szCs w:val="24"/>
        </w:rPr>
      </w:pPr>
    </w:p>
    <w:p w14:paraId="16121CFE" w14:textId="77777777" w:rsidR="006A5060" w:rsidRDefault="00980D72">
      <w:pPr>
        <w:pStyle w:val="18"/>
        <w:ind w:firstLineChars="225" w:firstLine="540"/>
        <w:jc w:val="left"/>
        <w:rPr>
          <w:rFonts w:asciiTheme="minorEastAsia" w:eastAsiaTheme="minorEastAsia" w:hAnsiTheme="minorEastAsia" w:cs="宋体"/>
          <w:color w:val="000000"/>
          <w:szCs w:val="24"/>
          <w:u w:val="single"/>
        </w:rPr>
      </w:pPr>
      <w:r>
        <w:rPr>
          <w:rFonts w:asciiTheme="minorEastAsia" w:eastAsiaTheme="minorEastAsia" w:hAnsiTheme="minorEastAsia" w:cs="宋体" w:hint="eastAsia"/>
          <w:color w:val="000000"/>
          <w:szCs w:val="24"/>
        </w:rPr>
        <w:t>单位名称：</w:t>
      </w:r>
    </w:p>
    <w:p w14:paraId="4FEEF179" w14:textId="77777777" w:rsidR="006A5060" w:rsidRDefault="00980D72">
      <w:pPr>
        <w:pStyle w:val="18"/>
        <w:ind w:firstLineChars="225" w:firstLine="540"/>
        <w:jc w:val="left"/>
        <w:rPr>
          <w:rFonts w:asciiTheme="minorEastAsia" w:eastAsiaTheme="minorEastAsia" w:hAnsiTheme="minorEastAsia" w:cs="宋体"/>
          <w:color w:val="000000"/>
          <w:szCs w:val="24"/>
          <w:u w:val="single"/>
        </w:rPr>
      </w:pPr>
      <w:r>
        <w:rPr>
          <w:rFonts w:asciiTheme="minorEastAsia" w:eastAsiaTheme="minorEastAsia" w:hAnsiTheme="minorEastAsia" w:cs="宋体" w:hint="eastAsia"/>
          <w:color w:val="000000"/>
          <w:szCs w:val="24"/>
        </w:rPr>
        <w:t>地址：</w:t>
      </w:r>
    </w:p>
    <w:p w14:paraId="1CB28773" w14:textId="77777777" w:rsidR="006A5060" w:rsidRDefault="00980D72">
      <w:pPr>
        <w:pStyle w:val="18"/>
        <w:ind w:firstLineChars="225" w:firstLine="540"/>
        <w:jc w:val="left"/>
        <w:rPr>
          <w:rFonts w:asciiTheme="minorEastAsia" w:eastAsiaTheme="minorEastAsia" w:hAnsiTheme="minorEastAsia" w:cs="宋体"/>
          <w:color w:val="000000"/>
          <w:szCs w:val="24"/>
          <w:u w:val="single"/>
        </w:rPr>
      </w:pPr>
      <w:r>
        <w:rPr>
          <w:rFonts w:asciiTheme="minorEastAsia" w:eastAsiaTheme="minorEastAsia" w:hAnsiTheme="minorEastAsia" w:cs="宋体" w:hint="eastAsia"/>
          <w:color w:val="000000"/>
          <w:szCs w:val="24"/>
        </w:rPr>
        <w:t>姓名：性别：年龄：职务：</w:t>
      </w:r>
    </w:p>
    <w:p w14:paraId="08030E1D" w14:textId="77777777" w:rsidR="006A5060" w:rsidRDefault="00980D72">
      <w:pPr>
        <w:pStyle w:val="18"/>
        <w:ind w:firstLineChars="225" w:firstLine="540"/>
        <w:jc w:val="left"/>
        <w:rPr>
          <w:rFonts w:asciiTheme="minorEastAsia" w:eastAsiaTheme="minorEastAsia" w:hAnsiTheme="minorEastAsia" w:cs="宋体"/>
          <w:color w:val="000000"/>
          <w:szCs w:val="24"/>
        </w:rPr>
      </w:pPr>
      <w:r>
        <w:rPr>
          <w:rFonts w:asciiTheme="minorEastAsia" w:eastAsiaTheme="minorEastAsia" w:hAnsiTheme="minorEastAsia" w:cs="宋体" w:hint="eastAsia"/>
          <w:color w:val="000000"/>
          <w:szCs w:val="24"/>
        </w:rPr>
        <w:t>本人系</w:t>
      </w:r>
      <w:r>
        <w:rPr>
          <w:rFonts w:asciiTheme="minorEastAsia" w:eastAsiaTheme="minorEastAsia" w:hAnsiTheme="minorEastAsia" w:cs="宋体" w:hint="eastAsia"/>
          <w:i/>
          <w:snapToGrid w:val="0"/>
          <w:szCs w:val="24"/>
          <w:u w:val="single"/>
        </w:rPr>
        <w:t>投标人名称</w:t>
      </w:r>
      <w:r>
        <w:rPr>
          <w:rFonts w:asciiTheme="minorEastAsia" w:eastAsiaTheme="minorEastAsia" w:hAnsiTheme="minorEastAsia" w:cs="宋体" w:hint="eastAsia"/>
          <w:color w:val="000000"/>
          <w:szCs w:val="24"/>
        </w:rPr>
        <w:t>的法定代表人。就参加贵方招标编号为</w:t>
      </w:r>
      <w:r>
        <w:rPr>
          <w:rFonts w:asciiTheme="minorEastAsia" w:eastAsiaTheme="minorEastAsia" w:hAnsiTheme="minorEastAsia" w:cs="宋体" w:hint="eastAsia"/>
          <w:i/>
          <w:color w:val="000000"/>
          <w:szCs w:val="24"/>
          <w:u w:val="single"/>
        </w:rPr>
        <w:t>项目编号</w:t>
      </w:r>
      <w:r>
        <w:rPr>
          <w:rFonts w:asciiTheme="minorEastAsia" w:eastAsiaTheme="minorEastAsia" w:hAnsiTheme="minorEastAsia" w:cs="宋体" w:hint="eastAsia"/>
          <w:color w:val="000000"/>
          <w:szCs w:val="24"/>
        </w:rPr>
        <w:t>的</w:t>
      </w:r>
      <w:r>
        <w:rPr>
          <w:rFonts w:asciiTheme="minorEastAsia" w:eastAsiaTheme="minorEastAsia" w:hAnsiTheme="minorEastAsia" w:cs="宋体" w:hint="eastAsia"/>
          <w:i/>
          <w:color w:val="000000"/>
          <w:szCs w:val="24"/>
          <w:u w:val="single"/>
        </w:rPr>
        <w:t>项目名称</w:t>
      </w:r>
      <w:r>
        <w:rPr>
          <w:rFonts w:asciiTheme="minorEastAsia" w:eastAsiaTheme="minorEastAsia" w:hAnsiTheme="minorEastAsia" w:cs="宋体" w:hint="eastAsia"/>
          <w:color w:val="000000"/>
          <w:szCs w:val="24"/>
        </w:rPr>
        <w:t>公开招标项目的投标，签署上述项目的投标文件及合同的执行、完成、服务和保修，签署合同和处理与之有关的一切事务。</w:t>
      </w:r>
    </w:p>
    <w:p w14:paraId="78411F03" w14:textId="77777777" w:rsidR="006A5060" w:rsidRDefault="00980D72">
      <w:pPr>
        <w:pStyle w:val="18"/>
        <w:ind w:firstLineChars="225" w:firstLine="540"/>
        <w:jc w:val="left"/>
        <w:rPr>
          <w:rFonts w:asciiTheme="minorEastAsia" w:eastAsiaTheme="minorEastAsia" w:hAnsiTheme="minorEastAsia" w:cs="宋体"/>
          <w:color w:val="000000"/>
          <w:szCs w:val="24"/>
        </w:rPr>
      </w:pPr>
      <w:r>
        <w:rPr>
          <w:rFonts w:asciiTheme="minorEastAsia" w:eastAsiaTheme="minorEastAsia" w:hAnsiTheme="minorEastAsia" w:cs="宋体" w:hint="eastAsia"/>
          <w:color w:val="000000"/>
          <w:szCs w:val="24"/>
        </w:rPr>
        <w:t>特此证明。</w:t>
      </w:r>
    </w:p>
    <w:p w14:paraId="754FA3EF" w14:textId="77777777" w:rsidR="006A5060" w:rsidRDefault="006A5060">
      <w:pPr>
        <w:pStyle w:val="18"/>
        <w:ind w:firstLineChars="0" w:firstLine="0"/>
        <w:jc w:val="left"/>
        <w:rPr>
          <w:rFonts w:asciiTheme="minorEastAsia" w:eastAsiaTheme="minorEastAsia" w:hAnsiTheme="minorEastAsia" w:cs="宋体"/>
          <w:color w:val="000000"/>
          <w:szCs w:val="24"/>
        </w:rPr>
      </w:pPr>
    </w:p>
    <w:p w14:paraId="0B50ECC2" w14:textId="77777777" w:rsidR="006A5060" w:rsidRDefault="00980D72" w:rsidP="001D5340">
      <w:pPr>
        <w:pStyle w:val="18"/>
        <w:ind w:leftChars="-256" w:left="-538" w:firstLineChars="257" w:firstLine="617"/>
        <w:jc w:val="center"/>
        <w:rPr>
          <w:rFonts w:asciiTheme="minorEastAsia" w:eastAsiaTheme="minorEastAsia" w:hAnsiTheme="minorEastAsia" w:cs="宋体"/>
          <w:bCs/>
          <w:color w:val="000000"/>
          <w:szCs w:val="24"/>
        </w:rPr>
      </w:pPr>
      <w:r>
        <w:rPr>
          <w:rFonts w:asciiTheme="minorEastAsia" w:eastAsiaTheme="minorEastAsia" w:hAnsiTheme="minorEastAsia" w:cs="宋体" w:hint="eastAsia"/>
          <w:bCs/>
          <w:color w:val="000000"/>
          <w:szCs w:val="24"/>
        </w:rPr>
        <w:t>【此处请粘贴法定代表人身份证原件扫描件（或彩色图片），需清晰反映身份证有效期限】</w:t>
      </w:r>
    </w:p>
    <w:p w14:paraId="3A97755D" w14:textId="77777777" w:rsidR="006A5060" w:rsidRDefault="006A5060" w:rsidP="001D5340">
      <w:pPr>
        <w:pStyle w:val="18"/>
        <w:ind w:leftChars="-256" w:left="-538" w:firstLineChars="257" w:firstLine="617"/>
        <w:jc w:val="center"/>
        <w:rPr>
          <w:rFonts w:asciiTheme="minorEastAsia" w:eastAsiaTheme="minorEastAsia" w:hAnsiTheme="minorEastAsia" w:cs="宋体"/>
          <w:bCs/>
          <w:color w:val="000000"/>
          <w:szCs w:val="24"/>
        </w:rPr>
      </w:pPr>
    </w:p>
    <w:p w14:paraId="5F7E550A" w14:textId="77777777" w:rsidR="006A5060" w:rsidRDefault="006A5060">
      <w:pPr>
        <w:autoSpaceDE w:val="0"/>
        <w:autoSpaceDN w:val="0"/>
        <w:spacing w:line="360" w:lineRule="auto"/>
        <w:ind w:right="-11"/>
        <w:rPr>
          <w:rFonts w:asciiTheme="minorEastAsia" w:eastAsiaTheme="minorEastAsia" w:hAnsiTheme="minorEastAsia" w:cs="宋体"/>
          <w:sz w:val="24"/>
          <w:szCs w:val="24"/>
          <w:lang w:val="zh-CN"/>
        </w:rPr>
      </w:pPr>
    </w:p>
    <w:p w14:paraId="0C913BD3" w14:textId="77777777" w:rsidR="006A5060" w:rsidRDefault="006A5060">
      <w:pPr>
        <w:autoSpaceDE w:val="0"/>
        <w:autoSpaceDN w:val="0"/>
        <w:spacing w:line="360" w:lineRule="auto"/>
        <w:ind w:right="-11"/>
        <w:rPr>
          <w:rFonts w:asciiTheme="minorEastAsia" w:eastAsiaTheme="minorEastAsia" w:hAnsiTheme="minorEastAsia" w:cs="宋体"/>
          <w:sz w:val="24"/>
          <w:szCs w:val="24"/>
          <w:lang w:val="zh-CN"/>
        </w:rPr>
      </w:pPr>
    </w:p>
    <w:p w14:paraId="3AB0C34D" w14:textId="77777777" w:rsidR="006A5060" w:rsidRDefault="006A5060">
      <w:pPr>
        <w:autoSpaceDE w:val="0"/>
        <w:autoSpaceDN w:val="0"/>
        <w:spacing w:line="360" w:lineRule="auto"/>
        <w:ind w:right="-11"/>
        <w:rPr>
          <w:rFonts w:asciiTheme="minorEastAsia" w:eastAsiaTheme="minorEastAsia" w:hAnsiTheme="minorEastAsia" w:cs="宋体"/>
          <w:sz w:val="24"/>
          <w:szCs w:val="24"/>
          <w:lang w:val="zh-CN"/>
        </w:rPr>
      </w:pPr>
    </w:p>
    <w:p w14:paraId="2A413CE9" w14:textId="77777777" w:rsidR="006A5060" w:rsidRDefault="00980D72">
      <w:pPr>
        <w:autoSpaceDE w:val="0"/>
        <w:autoSpaceDN w:val="0"/>
        <w:spacing w:line="360" w:lineRule="auto"/>
        <w:jc w:val="right"/>
        <w:rPr>
          <w:rFonts w:asciiTheme="minorEastAsia" w:eastAsiaTheme="minorEastAsia" w:hAnsiTheme="minorEastAsia" w:cs="宋体"/>
          <w:sz w:val="24"/>
          <w:szCs w:val="24"/>
          <w:lang w:val="zh-CN"/>
        </w:rPr>
      </w:pPr>
      <w:r>
        <w:rPr>
          <w:rFonts w:asciiTheme="minorEastAsia" w:eastAsiaTheme="minorEastAsia" w:hAnsiTheme="minorEastAsia" w:cs="宋体" w:hint="eastAsia"/>
          <w:sz w:val="24"/>
          <w:szCs w:val="24"/>
          <w:lang w:val="zh-CN"/>
        </w:rPr>
        <w:t>投标人名称：</w:t>
      </w:r>
      <w:r>
        <w:rPr>
          <w:rFonts w:asciiTheme="minorEastAsia" w:eastAsiaTheme="minorEastAsia" w:hAnsiTheme="minorEastAsia" w:cs="宋体" w:hint="eastAsia"/>
          <w:sz w:val="24"/>
          <w:szCs w:val="24"/>
          <w:u w:val="single"/>
          <w:lang w:val="zh-CN"/>
        </w:rPr>
        <w:t>（全称）</w:t>
      </w:r>
      <w:r>
        <w:rPr>
          <w:rFonts w:asciiTheme="minorEastAsia" w:eastAsiaTheme="minorEastAsia" w:hAnsiTheme="minorEastAsia" w:cs="宋体" w:hint="eastAsia"/>
          <w:sz w:val="24"/>
          <w:szCs w:val="24"/>
          <w:lang w:val="zh-CN"/>
        </w:rPr>
        <w:t>（公章）</w:t>
      </w:r>
    </w:p>
    <w:p w14:paraId="23CA8B9E" w14:textId="77777777" w:rsidR="006A5060" w:rsidRDefault="00980D72">
      <w:pPr>
        <w:autoSpaceDE w:val="0"/>
        <w:autoSpaceDN w:val="0"/>
        <w:spacing w:line="360" w:lineRule="auto"/>
        <w:jc w:val="right"/>
        <w:rPr>
          <w:rFonts w:asciiTheme="minorEastAsia" w:eastAsiaTheme="minorEastAsia" w:hAnsiTheme="minorEastAsia" w:cs="宋体"/>
          <w:sz w:val="24"/>
          <w:szCs w:val="24"/>
          <w:lang w:val="zh-CN"/>
        </w:rPr>
      </w:pPr>
      <w:r>
        <w:rPr>
          <w:rFonts w:asciiTheme="minorEastAsia" w:eastAsiaTheme="minorEastAsia" w:hAnsiTheme="minorEastAsia" w:cs="宋体" w:hint="eastAsia"/>
          <w:sz w:val="24"/>
          <w:szCs w:val="24"/>
          <w:lang w:val="zh-CN"/>
        </w:rPr>
        <w:t>日期：年月日</w:t>
      </w:r>
    </w:p>
    <w:p w14:paraId="2C5ADF20" w14:textId="77777777" w:rsidR="006A5060" w:rsidRDefault="006A5060">
      <w:pPr>
        <w:pStyle w:val="19"/>
        <w:spacing w:line="360" w:lineRule="auto"/>
        <w:rPr>
          <w:rFonts w:asciiTheme="minorEastAsia" w:eastAsiaTheme="minorEastAsia" w:hAnsiTheme="minorEastAsia" w:cs="宋体"/>
          <w:color w:val="000000"/>
          <w:szCs w:val="24"/>
        </w:rPr>
      </w:pPr>
    </w:p>
    <w:p w14:paraId="352EA757" w14:textId="77777777" w:rsidR="006A5060" w:rsidRDefault="006A5060">
      <w:pPr>
        <w:spacing w:line="360" w:lineRule="auto"/>
        <w:rPr>
          <w:rFonts w:asciiTheme="minorEastAsia" w:eastAsiaTheme="minorEastAsia" w:hAnsiTheme="minorEastAsia" w:cs="宋体"/>
          <w:szCs w:val="21"/>
        </w:rPr>
      </w:pPr>
    </w:p>
    <w:p w14:paraId="59D690D7" w14:textId="77777777" w:rsidR="006A5060" w:rsidRDefault="00980D72">
      <w:pPr>
        <w:spacing w:line="360" w:lineRule="auto"/>
        <w:rPr>
          <w:rFonts w:asciiTheme="minorEastAsia" w:eastAsiaTheme="minorEastAsia" w:hAnsiTheme="minorEastAsia" w:cs="宋体"/>
          <w:bCs/>
          <w:color w:val="000000"/>
          <w:kern w:val="12"/>
          <w:szCs w:val="21"/>
        </w:rPr>
      </w:pPr>
      <w:r>
        <w:rPr>
          <w:rFonts w:asciiTheme="minorEastAsia" w:eastAsiaTheme="minorEastAsia" w:hAnsiTheme="minorEastAsia" w:cs="宋体" w:hint="eastAsia"/>
          <w:bCs/>
          <w:color w:val="000000"/>
          <w:kern w:val="12"/>
          <w:szCs w:val="21"/>
        </w:rPr>
        <w:t>说明：法定代表人参加本招标项目投标的，仅须出具此证明书。</w:t>
      </w:r>
    </w:p>
    <w:p w14:paraId="177F78F3" w14:textId="77777777" w:rsidR="006A5060" w:rsidRDefault="00980D72">
      <w:pPr>
        <w:pageBreakBefore/>
        <w:spacing w:line="360" w:lineRule="auto"/>
        <w:jc w:val="center"/>
        <w:rPr>
          <w:rFonts w:asciiTheme="minorEastAsia" w:eastAsiaTheme="minorEastAsia" w:hAnsiTheme="minorEastAsia" w:cs="宋体"/>
          <w:b/>
          <w:bCs/>
          <w:color w:val="000000"/>
          <w:sz w:val="36"/>
          <w:szCs w:val="36"/>
        </w:rPr>
      </w:pPr>
      <w:r>
        <w:rPr>
          <w:rFonts w:asciiTheme="minorEastAsia" w:eastAsiaTheme="minorEastAsia" w:hAnsiTheme="minorEastAsia" w:cs="宋体" w:hint="eastAsia"/>
          <w:b/>
          <w:bCs/>
          <w:color w:val="000000"/>
          <w:sz w:val="36"/>
          <w:szCs w:val="36"/>
        </w:rPr>
        <w:lastRenderedPageBreak/>
        <w:t>2.4法定代表人授权书</w:t>
      </w:r>
    </w:p>
    <w:p w14:paraId="104FCAE3" w14:textId="77777777" w:rsidR="006A5060" w:rsidRDefault="00980D72">
      <w:pPr>
        <w:spacing w:line="360" w:lineRule="auto"/>
        <w:ind w:firstLineChars="210" w:firstLine="504"/>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本人</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hint="eastAsia"/>
          <w:i/>
          <w:snapToGrid w:val="0"/>
          <w:sz w:val="24"/>
          <w:szCs w:val="24"/>
          <w:u w:val="single"/>
        </w:rPr>
        <w:t>法人姓名</w:t>
      </w:r>
      <w:r>
        <w:rPr>
          <w:rFonts w:asciiTheme="minorEastAsia" w:eastAsiaTheme="minorEastAsia" w:hAnsiTheme="minorEastAsia" w:cs="宋体" w:hint="eastAsia"/>
          <w:sz w:val="24"/>
          <w:szCs w:val="24"/>
        </w:rPr>
        <w:t>系</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hint="eastAsia"/>
          <w:i/>
          <w:snapToGrid w:val="0"/>
          <w:sz w:val="24"/>
          <w:szCs w:val="24"/>
          <w:u w:val="single"/>
        </w:rPr>
        <w:t>投标人名称</w:t>
      </w:r>
      <w:r>
        <w:rPr>
          <w:rFonts w:asciiTheme="minorEastAsia" w:eastAsiaTheme="minorEastAsia" w:hAnsiTheme="minorEastAsia" w:cs="宋体" w:hint="eastAsia"/>
          <w:sz w:val="24"/>
          <w:szCs w:val="24"/>
        </w:rPr>
        <w:t>的法定代表人，现委托</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hint="eastAsia"/>
          <w:i/>
          <w:snapToGrid w:val="0"/>
          <w:sz w:val="24"/>
          <w:szCs w:val="24"/>
          <w:u w:val="single"/>
        </w:rPr>
        <w:t>姓名，职务</w:t>
      </w:r>
      <w:r>
        <w:rPr>
          <w:rFonts w:asciiTheme="minorEastAsia" w:eastAsiaTheme="minorEastAsia" w:hAnsiTheme="minorEastAsia" w:cs="宋体" w:hint="eastAsia"/>
          <w:sz w:val="24"/>
          <w:szCs w:val="24"/>
        </w:rPr>
        <w:t>以我方的名义参加______________________项目的投标活动，并代表我方全权办理针对上述项目的投标、开标、投标文件澄清、签约等一切具体事务和签署相关文件。</w:t>
      </w:r>
    </w:p>
    <w:p w14:paraId="60271A50" w14:textId="77777777" w:rsidR="006A5060" w:rsidRDefault="00980D72">
      <w:pPr>
        <w:spacing w:line="360" w:lineRule="auto"/>
        <w:ind w:firstLineChars="210" w:firstLine="504"/>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我方对被授权人的签名事项负全部责任。</w:t>
      </w:r>
    </w:p>
    <w:p w14:paraId="57296393" w14:textId="77777777" w:rsidR="006A5060" w:rsidRDefault="00980D72">
      <w:pPr>
        <w:spacing w:line="360" w:lineRule="auto"/>
        <w:ind w:firstLineChars="210" w:firstLine="504"/>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14:paraId="69DDE98C" w14:textId="77777777" w:rsidR="006A5060" w:rsidRDefault="00980D72">
      <w:pPr>
        <w:spacing w:line="360" w:lineRule="auto"/>
        <w:ind w:firstLineChars="210" w:firstLine="504"/>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被授权人无转委托权，特此委托。</w:t>
      </w:r>
    </w:p>
    <w:p w14:paraId="01559653" w14:textId="77777777" w:rsidR="006A5060" w:rsidRDefault="00980D72">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投标人名称：</w:t>
      </w:r>
      <w:r>
        <w:rPr>
          <w:rFonts w:asciiTheme="minorEastAsia" w:eastAsiaTheme="minorEastAsia" w:hAnsiTheme="minorEastAsia" w:cs="宋体" w:hint="eastAsia"/>
          <w:sz w:val="24"/>
          <w:szCs w:val="24"/>
          <w:u w:val="single"/>
        </w:rPr>
        <w:t>（全称）</w:t>
      </w:r>
      <w:r>
        <w:rPr>
          <w:rFonts w:asciiTheme="minorEastAsia" w:eastAsiaTheme="minorEastAsia" w:hAnsiTheme="minorEastAsia" w:cs="宋体" w:hint="eastAsia"/>
          <w:sz w:val="24"/>
          <w:szCs w:val="24"/>
        </w:rPr>
        <w:t>（盖单位公章）</w:t>
      </w:r>
    </w:p>
    <w:p w14:paraId="4B74A84C" w14:textId="77777777" w:rsidR="006A5060" w:rsidRDefault="00980D72">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法定代表人：（签字或加盖姓名章）</w:t>
      </w:r>
    </w:p>
    <w:p w14:paraId="556943A6" w14:textId="77777777" w:rsidR="006A5060" w:rsidRDefault="00980D72">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法定代表人授权代表：（签字或加盖姓名章）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6A5060" w14:paraId="7A343340" w14:textId="77777777">
        <w:trPr>
          <w:gridAfter w:val="1"/>
          <w:wAfter w:w="14" w:type="dxa"/>
          <w:trHeight w:val="2636"/>
        </w:trPr>
        <w:tc>
          <w:tcPr>
            <w:tcW w:w="4484" w:type="dxa"/>
            <w:vAlign w:val="center"/>
          </w:tcPr>
          <w:p w14:paraId="42552D04" w14:textId="77777777" w:rsidR="006A5060" w:rsidRDefault="00980D72">
            <w:pPr>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法定代表人身份证原件扫描件（或彩色图片）（正面）</w:t>
            </w:r>
          </w:p>
        </w:tc>
        <w:tc>
          <w:tcPr>
            <w:tcW w:w="4485" w:type="dxa"/>
            <w:gridSpan w:val="2"/>
            <w:vAlign w:val="center"/>
          </w:tcPr>
          <w:p w14:paraId="58ACDA01" w14:textId="77777777" w:rsidR="006A5060" w:rsidRDefault="00980D72">
            <w:pPr>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法定代表人身份证原件扫描件（或彩色图片）（反面）</w:t>
            </w:r>
          </w:p>
        </w:tc>
      </w:tr>
      <w:tr w:rsidR="006A5060" w14:paraId="026FFE52" w14:textId="77777777">
        <w:trPr>
          <w:trHeight w:val="2781"/>
        </w:trPr>
        <w:tc>
          <w:tcPr>
            <w:tcW w:w="4491" w:type="dxa"/>
            <w:gridSpan w:val="2"/>
            <w:vAlign w:val="center"/>
          </w:tcPr>
          <w:p w14:paraId="3F9F04C1" w14:textId="77777777" w:rsidR="006A5060" w:rsidRDefault="00980D72">
            <w:pPr>
              <w:spacing w:line="360" w:lineRule="auto"/>
              <w:jc w:val="center"/>
              <w:rPr>
                <w:rFonts w:asciiTheme="minorEastAsia" w:eastAsiaTheme="minorEastAsia" w:hAnsiTheme="minorEastAsia" w:cs="宋体"/>
                <w:sz w:val="24"/>
                <w:szCs w:val="24"/>
              </w:rPr>
            </w:pPr>
            <w:bookmarkStart w:id="17" w:name="_资格证明文件"/>
            <w:bookmarkStart w:id="18" w:name="_Toc364329026"/>
            <w:bookmarkEnd w:id="17"/>
            <w:r>
              <w:rPr>
                <w:rFonts w:asciiTheme="minorEastAsia" w:eastAsiaTheme="minorEastAsia" w:hAnsiTheme="minorEastAsia" w:cs="宋体" w:hint="eastAsia"/>
                <w:sz w:val="24"/>
                <w:szCs w:val="24"/>
              </w:rPr>
              <w:t>法定代表人授权代表身份证原件扫描件（或彩色图片）（正面）</w:t>
            </w:r>
            <w:bookmarkEnd w:id="18"/>
          </w:p>
        </w:tc>
        <w:tc>
          <w:tcPr>
            <w:tcW w:w="4492" w:type="dxa"/>
            <w:gridSpan w:val="2"/>
            <w:vAlign w:val="center"/>
          </w:tcPr>
          <w:p w14:paraId="5286262C" w14:textId="77777777" w:rsidR="006A5060" w:rsidRDefault="00980D72">
            <w:pPr>
              <w:spacing w:line="360" w:lineRule="auto"/>
              <w:jc w:val="center"/>
              <w:rPr>
                <w:rFonts w:asciiTheme="minorEastAsia" w:eastAsiaTheme="minorEastAsia" w:hAnsiTheme="minorEastAsia" w:cs="宋体"/>
                <w:sz w:val="24"/>
                <w:szCs w:val="24"/>
              </w:rPr>
            </w:pPr>
            <w:bookmarkStart w:id="19" w:name="_Toc364329027"/>
            <w:r>
              <w:rPr>
                <w:rFonts w:asciiTheme="minorEastAsia" w:eastAsiaTheme="minorEastAsia" w:hAnsiTheme="minorEastAsia" w:cs="宋体" w:hint="eastAsia"/>
                <w:sz w:val="24"/>
                <w:szCs w:val="24"/>
              </w:rPr>
              <w:t>法定代表人授权代表身份证原件扫描件</w:t>
            </w:r>
          </w:p>
          <w:p w14:paraId="7F733973" w14:textId="77777777" w:rsidR="006A5060" w:rsidRDefault="00980D72">
            <w:pPr>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（或彩色图片）（反面）</w:t>
            </w:r>
            <w:bookmarkEnd w:id="19"/>
          </w:p>
        </w:tc>
      </w:tr>
    </w:tbl>
    <w:p w14:paraId="1D7C47EA" w14:textId="77777777" w:rsidR="006A5060" w:rsidRDefault="006A5060" w:rsidP="001D5340">
      <w:pPr>
        <w:spacing w:line="360" w:lineRule="auto"/>
        <w:ind w:left="2" w:firstLineChars="149" w:firstLine="358"/>
        <w:rPr>
          <w:rFonts w:asciiTheme="minorEastAsia" w:eastAsiaTheme="minorEastAsia" w:hAnsiTheme="minorEastAsia" w:cs="宋体"/>
          <w:sz w:val="24"/>
          <w:szCs w:val="24"/>
        </w:rPr>
      </w:pPr>
    </w:p>
    <w:p w14:paraId="43DF915C" w14:textId="77777777" w:rsidR="006A5060" w:rsidRDefault="00980D72">
      <w:pPr>
        <w:pageBreakBefore/>
        <w:spacing w:line="360" w:lineRule="auto"/>
        <w:jc w:val="center"/>
        <w:rPr>
          <w:rFonts w:asciiTheme="minorEastAsia" w:eastAsiaTheme="minorEastAsia" w:hAnsiTheme="minorEastAsia" w:cs="宋体"/>
          <w:b/>
          <w:bCs/>
          <w:color w:val="000000"/>
          <w:sz w:val="36"/>
          <w:szCs w:val="36"/>
        </w:rPr>
      </w:pPr>
      <w:r>
        <w:rPr>
          <w:rFonts w:asciiTheme="minorEastAsia" w:eastAsiaTheme="minorEastAsia" w:hAnsiTheme="minorEastAsia" w:cs="宋体" w:hint="eastAsia"/>
          <w:b/>
          <w:bCs/>
          <w:color w:val="000000"/>
          <w:sz w:val="36"/>
          <w:szCs w:val="36"/>
        </w:rPr>
        <w:lastRenderedPageBreak/>
        <w:t>2.5 没有重大违法记录的声明</w:t>
      </w:r>
    </w:p>
    <w:p w14:paraId="72D84D7C" w14:textId="77777777" w:rsidR="006A5060" w:rsidRDefault="00980D72" w:rsidP="00660E44">
      <w:pPr>
        <w:spacing w:beforeLines="50" w:before="156" w:afterLines="50" w:after="156" w:line="360" w:lineRule="auto"/>
        <w:jc w:val="center"/>
        <w:rPr>
          <w:rFonts w:asciiTheme="minorEastAsia" w:eastAsiaTheme="minorEastAsia" w:hAnsiTheme="minorEastAsia" w:cs="宋体"/>
          <w:color w:val="000000"/>
          <w:sz w:val="28"/>
          <w:szCs w:val="21"/>
        </w:rPr>
      </w:pPr>
      <w:r>
        <w:rPr>
          <w:rFonts w:asciiTheme="minorEastAsia" w:eastAsiaTheme="minorEastAsia" w:hAnsiTheme="minorEastAsia" w:cs="宋体" w:hint="eastAsia"/>
          <w:color w:val="000000"/>
          <w:sz w:val="28"/>
          <w:szCs w:val="21"/>
        </w:rPr>
        <w:t>声　明</w:t>
      </w:r>
    </w:p>
    <w:p w14:paraId="6F2190CB" w14:textId="77777777" w:rsidR="006A5060" w:rsidRDefault="00980D72">
      <w:pPr>
        <w:spacing w:line="360" w:lineRule="auto"/>
        <w:ind w:firstLineChars="200" w:firstLine="480"/>
        <w:rPr>
          <w:rFonts w:asciiTheme="minorEastAsia" w:eastAsiaTheme="minorEastAsia" w:hAnsiTheme="minorEastAsia" w:cs="宋体"/>
          <w:sz w:val="24"/>
          <w:szCs w:val="24"/>
          <w:lang w:val="zh-CN"/>
        </w:rPr>
      </w:pPr>
      <w:r>
        <w:rPr>
          <w:rFonts w:asciiTheme="minorEastAsia" w:eastAsia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14:paraId="75BCBA99" w14:textId="77777777" w:rsidR="006A5060" w:rsidRDefault="00980D72">
      <w:pPr>
        <w:spacing w:line="360" w:lineRule="auto"/>
        <w:ind w:firstLineChars="200" w:firstLine="480"/>
        <w:rPr>
          <w:rFonts w:asciiTheme="minorEastAsia" w:eastAsiaTheme="minorEastAsia" w:hAnsiTheme="minorEastAsia" w:cs="宋体"/>
          <w:sz w:val="24"/>
          <w:szCs w:val="24"/>
          <w:lang w:val="zh-CN"/>
        </w:rPr>
      </w:pPr>
      <w:r>
        <w:rPr>
          <w:rFonts w:asciiTheme="minorEastAsia" w:eastAsiaTheme="minorEastAsia" w:hAnsiTheme="minorEastAsia" w:cs="宋体" w:hint="eastAsia"/>
          <w:sz w:val="24"/>
          <w:szCs w:val="24"/>
          <w:lang w:val="zh-CN"/>
        </w:rPr>
        <w:t>特此声明。</w:t>
      </w:r>
    </w:p>
    <w:p w14:paraId="644F6D5A" w14:textId="77777777" w:rsidR="006A5060" w:rsidRDefault="00980D72">
      <w:pPr>
        <w:spacing w:line="360" w:lineRule="auto"/>
        <w:ind w:firstLineChars="200" w:firstLine="480"/>
        <w:rPr>
          <w:rFonts w:asciiTheme="minorEastAsia" w:eastAsiaTheme="minorEastAsia" w:hAnsiTheme="minorEastAsia" w:cs="宋体"/>
          <w:sz w:val="24"/>
          <w:szCs w:val="24"/>
          <w:lang w:val="zh-CN"/>
        </w:rPr>
      </w:pPr>
      <w:r>
        <w:rPr>
          <w:rFonts w:asciiTheme="minorEastAsia" w:eastAsiaTheme="minorEastAsia" w:hAnsiTheme="minorEastAsia" w:cs="宋体" w:hint="eastAsia"/>
          <w:sz w:val="24"/>
          <w:szCs w:val="24"/>
          <w:lang w:val="zh-CN"/>
        </w:rPr>
        <w:t>本公司对上述声明的真实性负责。如有虚假，将依法承担相应责任。</w:t>
      </w:r>
    </w:p>
    <w:p w14:paraId="5622F394" w14:textId="77777777" w:rsidR="006A5060" w:rsidRDefault="006A5060" w:rsidP="00660E44">
      <w:pPr>
        <w:spacing w:beforeLines="50" w:before="156" w:afterLines="50" w:after="156" w:line="360" w:lineRule="auto"/>
        <w:ind w:firstLineChars="236" w:firstLine="566"/>
        <w:rPr>
          <w:rFonts w:asciiTheme="minorEastAsia" w:eastAsiaTheme="minorEastAsia" w:hAnsiTheme="minorEastAsia" w:cs="宋体"/>
          <w:sz w:val="24"/>
          <w:szCs w:val="24"/>
          <w:lang w:val="zh-CN"/>
        </w:rPr>
      </w:pPr>
    </w:p>
    <w:p w14:paraId="15E76576" w14:textId="77777777" w:rsidR="006A5060" w:rsidRDefault="006A5060" w:rsidP="00660E44">
      <w:pPr>
        <w:spacing w:beforeLines="50" w:before="156" w:afterLines="50" w:after="156" w:line="360" w:lineRule="auto"/>
        <w:ind w:right="420" w:firstLineChars="2286" w:firstLine="5486"/>
        <w:rPr>
          <w:rFonts w:asciiTheme="minorEastAsia" w:eastAsiaTheme="minorEastAsia" w:hAnsiTheme="minorEastAsia" w:cs="宋体"/>
          <w:sz w:val="24"/>
          <w:szCs w:val="24"/>
          <w:lang w:val="zh-CN"/>
        </w:rPr>
      </w:pPr>
    </w:p>
    <w:p w14:paraId="692C1A89" w14:textId="77777777" w:rsidR="006A5060" w:rsidRDefault="00980D72">
      <w:pPr>
        <w:pStyle w:val="Default"/>
        <w:spacing w:line="360" w:lineRule="auto"/>
        <w:ind w:firstLineChars="400" w:firstLine="960"/>
        <w:jc w:val="right"/>
        <w:rPr>
          <w:rFonts w:asciiTheme="minorEastAsia" w:eastAsiaTheme="minorEastAsia" w:hAnsiTheme="minorEastAsia"/>
          <w:color w:val="auto"/>
        </w:rPr>
      </w:pPr>
      <w:r>
        <w:rPr>
          <w:rFonts w:asciiTheme="minorEastAsia" w:eastAsiaTheme="minorEastAsia" w:hAnsiTheme="minorEastAsia" w:hint="eastAsia"/>
          <w:color w:val="auto"/>
        </w:rPr>
        <w:t>投标人：（盖单位章）</w:t>
      </w:r>
    </w:p>
    <w:p w14:paraId="5C02DC39" w14:textId="77777777" w:rsidR="006A5060" w:rsidRDefault="00980D72">
      <w:pPr>
        <w:pStyle w:val="Default"/>
        <w:spacing w:line="360" w:lineRule="auto"/>
        <w:jc w:val="right"/>
        <w:rPr>
          <w:rFonts w:asciiTheme="minorEastAsia" w:eastAsiaTheme="minorEastAsia" w:hAnsiTheme="minorEastAsia"/>
          <w:color w:val="auto"/>
        </w:rPr>
      </w:pPr>
      <w:r>
        <w:rPr>
          <w:rFonts w:asciiTheme="minorEastAsia" w:eastAsiaTheme="minorEastAsia" w:hAnsiTheme="minorEastAsia" w:hint="eastAsia"/>
          <w:color w:val="auto"/>
        </w:rPr>
        <w:t>法定代表人或其委托代理人：（</w:t>
      </w:r>
      <w:r>
        <w:rPr>
          <w:rFonts w:asciiTheme="minorEastAsia" w:eastAsiaTheme="minorEastAsia" w:hAnsiTheme="minorEastAsia" w:hint="eastAsia"/>
        </w:rPr>
        <w:t>签字或加盖姓名章</w:t>
      </w:r>
      <w:r>
        <w:rPr>
          <w:rFonts w:asciiTheme="minorEastAsia" w:eastAsiaTheme="minorEastAsia" w:hAnsiTheme="minorEastAsia" w:hint="eastAsia"/>
          <w:color w:val="auto"/>
        </w:rPr>
        <w:t>）</w:t>
      </w:r>
    </w:p>
    <w:p w14:paraId="74C76A78" w14:textId="77777777" w:rsidR="006A5060" w:rsidRDefault="00980D72">
      <w:pPr>
        <w:autoSpaceDE w:val="0"/>
        <w:autoSpaceDN w:val="0"/>
        <w:spacing w:line="360" w:lineRule="auto"/>
        <w:jc w:val="right"/>
        <w:rPr>
          <w:rFonts w:asciiTheme="minorEastAsia" w:eastAsiaTheme="minorEastAsia" w:hAnsiTheme="minorEastAsia" w:cs="宋体"/>
          <w:b/>
          <w:sz w:val="24"/>
          <w:szCs w:val="24"/>
        </w:rPr>
      </w:pPr>
      <w:r>
        <w:rPr>
          <w:rFonts w:asciiTheme="minorEastAsia" w:eastAsiaTheme="minorEastAsia" w:hAnsiTheme="minorEastAsia" w:cs="宋体" w:hint="eastAsia"/>
          <w:sz w:val="24"/>
          <w:szCs w:val="24"/>
        </w:rPr>
        <w:t>日期：年月日</w:t>
      </w:r>
    </w:p>
    <w:p w14:paraId="214C6FC9" w14:textId="77777777" w:rsidR="006A5060" w:rsidRDefault="006A5060" w:rsidP="00660E44">
      <w:pPr>
        <w:spacing w:beforeLines="50" w:before="156" w:afterLines="50" w:after="156" w:line="360" w:lineRule="auto"/>
        <w:ind w:right="420" w:firstLineChars="2286" w:firstLine="5486"/>
        <w:rPr>
          <w:rFonts w:asciiTheme="minorEastAsia" w:eastAsiaTheme="minorEastAsia" w:hAnsiTheme="minorEastAsia" w:cs="宋体"/>
          <w:sz w:val="24"/>
          <w:szCs w:val="24"/>
          <w:lang w:val="zh-CN"/>
        </w:rPr>
      </w:pPr>
    </w:p>
    <w:p w14:paraId="0C6944F8" w14:textId="77777777" w:rsidR="006A5060" w:rsidRDefault="006A5060" w:rsidP="00660E44">
      <w:pPr>
        <w:spacing w:beforeLines="50" w:before="156" w:afterLines="50" w:after="156" w:line="360" w:lineRule="auto"/>
        <w:ind w:right="420" w:firstLineChars="2286" w:firstLine="5486"/>
        <w:rPr>
          <w:rFonts w:asciiTheme="minorEastAsia" w:eastAsiaTheme="minorEastAsia" w:hAnsiTheme="minorEastAsia" w:cs="宋体"/>
          <w:sz w:val="24"/>
          <w:szCs w:val="24"/>
          <w:lang w:val="zh-CN"/>
        </w:rPr>
      </w:pPr>
    </w:p>
    <w:p w14:paraId="3D87947E" w14:textId="77777777" w:rsidR="006A5060" w:rsidRDefault="006A5060" w:rsidP="00660E44">
      <w:pPr>
        <w:spacing w:beforeLines="50" w:before="156" w:afterLines="50" w:after="156" w:line="360" w:lineRule="auto"/>
        <w:ind w:right="420" w:firstLineChars="2286" w:firstLine="5486"/>
        <w:rPr>
          <w:rFonts w:asciiTheme="minorEastAsia" w:eastAsiaTheme="minorEastAsia" w:hAnsiTheme="minorEastAsia" w:cs="宋体"/>
          <w:sz w:val="24"/>
          <w:szCs w:val="24"/>
          <w:lang w:val="zh-CN"/>
        </w:rPr>
      </w:pPr>
    </w:p>
    <w:p w14:paraId="15587AAC" w14:textId="77777777" w:rsidR="006A5060" w:rsidRDefault="00980D72">
      <w:pPr>
        <w:pageBreakBefore/>
        <w:autoSpaceDE w:val="0"/>
        <w:autoSpaceDN w:val="0"/>
        <w:spacing w:line="360" w:lineRule="auto"/>
        <w:jc w:val="center"/>
        <w:rPr>
          <w:rFonts w:asciiTheme="minorEastAsia" w:eastAsiaTheme="minorEastAsia" w:hAnsiTheme="minorEastAsia" w:cs="宋体"/>
          <w:b/>
          <w:bCs/>
          <w:color w:val="000000"/>
          <w:sz w:val="36"/>
          <w:szCs w:val="36"/>
        </w:rPr>
      </w:pPr>
      <w:r>
        <w:rPr>
          <w:rFonts w:asciiTheme="minorEastAsia" w:eastAsiaTheme="minorEastAsia" w:hAnsiTheme="minorEastAsia" w:cs="宋体" w:hint="eastAsia"/>
          <w:b/>
          <w:bCs/>
          <w:color w:val="000000"/>
          <w:sz w:val="36"/>
          <w:szCs w:val="36"/>
        </w:rPr>
        <w:lastRenderedPageBreak/>
        <w:t>2.6 投标承诺函</w:t>
      </w:r>
    </w:p>
    <w:p w14:paraId="7E66C43D" w14:textId="77777777" w:rsidR="006A5060" w:rsidRDefault="00980D72" w:rsidP="00660E44">
      <w:pPr>
        <w:spacing w:beforeLines="50" w:before="156" w:afterLines="50" w:after="156" w:line="360" w:lineRule="auto"/>
        <w:contextualSpacing/>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致（采购人）：</w:t>
      </w:r>
    </w:p>
    <w:p w14:paraId="47835B5C" w14:textId="77777777" w:rsidR="006A5060" w:rsidRDefault="00980D72" w:rsidP="00660E44">
      <w:pPr>
        <w:spacing w:beforeLines="50" w:before="156" w:afterLines="50" w:after="156" w:line="360" w:lineRule="auto"/>
        <w:ind w:firstLineChars="200" w:firstLine="480"/>
        <w:contextualSpacing/>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经研究，我方自愿参与贵方</w:t>
      </w:r>
      <w:r>
        <w:rPr>
          <w:rFonts w:asciiTheme="minorEastAsia" w:eastAsiaTheme="minorEastAsia" w:hAnsiTheme="minorEastAsia" w:cs="宋体" w:hint="eastAsia"/>
          <w:sz w:val="24"/>
          <w:u w:val="single"/>
          <w:lang w:val="zh-CN"/>
        </w:rPr>
        <w:t>年____月日               _</w:t>
      </w:r>
      <w:r>
        <w:rPr>
          <w:rFonts w:asciiTheme="minorEastAsia" w:eastAsiaTheme="minorEastAsia" w:hAnsiTheme="minorEastAsia" w:cs="宋体" w:hint="eastAsia"/>
          <w:sz w:val="24"/>
          <w:lang w:val="zh-CN"/>
        </w:rPr>
        <w:t>（招标编号、项目名称）的投标，将严格遵守《中华人民共和国政府采购法》等相关法律法规规定，并无条件地遵守本次采购活动各项规定。我们郑重承诺：我方如果在本次投标活动中有下列情形之一的，愿接受政府采购监督管理部门给予相关处罚并承诺依法承担相关的经济赔偿责任和法律责任。</w:t>
      </w:r>
    </w:p>
    <w:p w14:paraId="1554B45D" w14:textId="77777777" w:rsidR="006A5060" w:rsidRDefault="00980D72" w:rsidP="00660E44">
      <w:pPr>
        <w:spacing w:beforeLines="50" w:before="156" w:afterLines="50" w:after="156" w:line="360" w:lineRule="auto"/>
        <w:ind w:firstLineChars="200" w:firstLine="480"/>
        <w:contextualSpacing/>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一、在投标有效期内撤销投标文件；</w:t>
      </w:r>
    </w:p>
    <w:p w14:paraId="6D980263" w14:textId="77777777" w:rsidR="006A5060" w:rsidRDefault="00980D72" w:rsidP="00660E44">
      <w:pPr>
        <w:spacing w:beforeLines="50" w:before="156" w:afterLines="50" w:after="156" w:line="360" w:lineRule="auto"/>
        <w:ind w:firstLineChars="200" w:firstLine="480"/>
        <w:contextualSpacing/>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二、在投标文件中提供虚假材料；</w:t>
      </w:r>
    </w:p>
    <w:p w14:paraId="7BA08F6A" w14:textId="77777777" w:rsidR="006A5060" w:rsidRDefault="00980D72" w:rsidP="00660E44">
      <w:pPr>
        <w:spacing w:beforeLines="50" w:before="156" w:afterLines="50" w:after="156" w:line="360" w:lineRule="auto"/>
        <w:ind w:firstLineChars="200" w:firstLine="480"/>
        <w:contextualSpacing/>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三、除因不可抗力或招标文件认可的情形以外，中标后不与采购人签订合同；</w:t>
      </w:r>
    </w:p>
    <w:p w14:paraId="59AAD4A9" w14:textId="77777777" w:rsidR="006A5060" w:rsidRDefault="00980D72" w:rsidP="00660E44">
      <w:pPr>
        <w:spacing w:beforeLines="50" w:before="156" w:afterLines="50" w:after="156" w:line="360" w:lineRule="auto"/>
        <w:ind w:firstLineChars="200" w:firstLine="480"/>
        <w:contextualSpacing/>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四、与采购人、其他投标人或者采购代理机构恶意串通；</w:t>
      </w:r>
    </w:p>
    <w:p w14:paraId="09AD3AAE" w14:textId="77777777" w:rsidR="006A5060" w:rsidRDefault="00980D72" w:rsidP="00660E44">
      <w:pPr>
        <w:spacing w:beforeLines="50" w:before="156" w:afterLines="50" w:after="156" w:line="360" w:lineRule="auto"/>
        <w:ind w:firstLineChars="200" w:firstLine="480"/>
        <w:contextualSpacing/>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五、法律法规及本招标文件规定的其他严重违法行为。</w:t>
      </w:r>
    </w:p>
    <w:p w14:paraId="55B0CC2C" w14:textId="77777777" w:rsidR="006A5060" w:rsidRDefault="006A5060">
      <w:pPr>
        <w:autoSpaceDE w:val="0"/>
        <w:autoSpaceDN w:val="0"/>
        <w:spacing w:line="360" w:lineRule="auto"/>
        <w:rPr>
          <w:rFonts w:asciiTheme="minorEastAsia" w:eastAsiaTheme="minorEastAsia" w:hAnsiTheme="minorEastAsia" w:cs="宋体"/>
          <w:b/>
          <w:snapToGrid w:val="0"/>
          <w:sz w:val="40"/>
          <w:szCs w:val="40"/>
        </w:rPr>
      </w:pPr>
    </w:p>
    <w:p w14:paraId="7A959F34" w14:textId="77777777" w:rsidR="006A5060" w:rsidRDefault="006A5060">
      <w:pPr>
        <w:pStyle w:val="Default"/>
        <w:spacing w:line="360" w:lineRule="auto"/>
        <w:ind w:firstLineChars="400" w:firstLine="960"/>
        <w:jc w:val="right"/>
        <w:rPr>
          <w:rFonts w:asciiTheme="minorEastAsia" w:eastAsiaTheme="minorEastAsia" w:hAnsiTheme="minorEastAsia"/>
          <w:color w:val="auto"/>
          <w:szCs w:val="28"/>
        </w:rPr>
      </w:pPr>
    </w:p>
    <w:p w14:paraId="59098B52" w14:textId="77777777" w:rsidR="006A5060" w:rsidRDefault="00980D72">
      <w:pPr>
        <w:pStyle w:val="Default"/>
        <w:spacing w:line="360" w:lineRule="auto"/>
        <w:ind w:firstLineChars="400" w:firstLine="960"/>
        <w:jc w:val="right"/>
        <w:rPr>
          <w:rFonts w:asciiTheme="minorEastAsia" w:eastAsiaTheme="minorEastAsia" w:hAnsiTheme="minorEastAsia"/>
          <w:color w:val="auto"/>
          <w:szCs w:val="28"/>
        </w:rPr>
      </w:pPr>
      <w:r>
        <w:rPr>
          <w:rFonts w:asciiTheme="minorEastAsia" w:eastAsiaTheme="minorEastAsia" w:hAnsiTheme="minorEastAsia" w:hint="eastAsia"/>
          <w:color w:val="auto"/>
          <w:szCs w:val="28"/>
        </w:rPr>
        <w:t>投标人：（盖单位章）</w:t>
      </w:r>
    </w:p>
    <w:p w14:paraId="5E32A553" w14:textId="77777777" w:rsidR="006A5060" w:rsidRDefault="00980D72">
      <w:pPr>
        <w:pStyle w:val="Default"/>
        <w:spacing w:line="360" w:lineRule="auto"/>
        <w:jc w:val="right"/>
        <w:rPr>
          <w:rFonts w:asciiTheme="minorEastAsia" w:eastAsiaTheme="minorEastAsia" w:hAnsiTheme="minorEastAsia"/>
          <w:color w:val="auto"/>
          <w:szCs w:val="28"/>
        </w:rPr>
      </w:pPr>
      <w:r>
        <w:rPr>
          <w:rFonts w:asciiTheme="minorEastAsia" w:eastAsiaTheme="minorEastAsia" w:hAnsiTheme="minorEastAsia" w:hint="eastAsia"/>
          <w:color w:val="auto"/>
          <w:szCs w:val="28"/>
        </w:rPr>
        <w:t>法定代表人或其委托代理人：（</w:t>
      </w:r>
      <w:r>
        <w:rPr>
          <w:rFonts w:asciiTheme="minorEastAsia" w:eastAsiaTheme="minorEastAsia" w:hAnsiTheme="minorEastAsia" w:hint="eastAsia"/>
        </w:rPr>
        <w:t>签字或加盖姓名章</w:t>
      </w:r>
      <w:r>
        <w:rPr>
          <w:rFonts w:asciiTheme="minorEastAsia" w:eastAsiaTheme="minorEastAsia" w:hAnsiTheme="minorEastAsia" w:hint="eastAsia"/>
          <w:color w:val="auto"/>
          <w:szCs w:val="28"/>
        </w:rPr>
        <w:t>）</w:t>
      </w:r>
    </w:p>
    <w:p w14:paraId="57FD4781" w14:textId="77777777" w:rsidR="006A5060" w:rsidRDefault="00980D72">
      <w:pPr>
        <w:autoSpaceDE w:val="0"/>
        <w:autoSpaceDN w:val="0"/>
        <w:spacing w:line="360" w:lineRule="auto"/>
        <w:jc w:val="right"/>
        <w:rPr>
          <w:rFonts w:asciiTheme="minorEastAsia" w:eastAsiaTheme="minorEastAsia" w:hAnsiTheme="minorEastAsia" w:cs="宋体"/>
          <w:b/>
          <w:sz w:val="28"/>
          <w:szCs w:val="40"/>
        </w:rPr>
      </w:pPr>
      <w:r>
        <w:rPr>
          <w:rFonts w:asciiTheme="minorEastAsia" w:eastAsiaTheme="minorEastAsia" w:hAnsiTheme="minorEastAsia" w:cs="宋体" w:hint="eastAsia"/>
          <w:sz w:val="24"/>
          <w:szCs w:val="24"/>
        </w:rPr>
        <w:t>日期：年月日</w:t>
      </w:r>
    </w:p>
    <w:p w14:paraId="2AACFE59" w14:textId="77777777" w:rsidR="006A5060" w:rsidRDefault="006A5060">
      <w:pPr>
        <w:autoSpaceDE w:val="0"/>
        <w:autoSpaceDN w:val="0"/>
        <w:spacing w:line="360" w:lineRule="auto"/>
        <w:rPr>
          <w:rFonts w:asciiTheme="minorEastAsia" w:eastAsiaTheme="minorEastAsia" w:hAnsiTheme="minorEastAsia" w:cs="宋体"/>
          <w:sz w:val="24"/>
          <w:szCs w:val="24"/>
          <w:lang w:val="zh-CN"/>
        </w:rPr>
      </w:pPr>
    </w:p>
    <w:p w14:paraId="49A6780B" w14:textId="77777777" w:rsidR="006A5060" w:rsidRDefault="006A5060">
      <w:pPr>
        <w:autoSpaceDE w:val="0"/>
        <w:autoSpaceDN w:val="0"/>
        <w:spacing w:line="360" w:lineRule="auto"/>
        <w:rPr>
          <w:rFonts w:asciiTheme="minorEastAsia" w:eastAsiaTheme="minorEastAsia" w:hAnsiTheme="minorEastAsia" w:cs="宋体"/>
          <w:sz w:val="24"/>
          <w:lang w:val="zh-CN"/>
        </w:rPr>
      </w:pPr>
    </w:p>
    <w:p w14:paraId="1258246D" w14:textId="77777777" w:rsidR="006A5060" w:rsidRDefault="00980D72">
      <w:pPr>
        <w:spacing w:line="360" w:lineRule="auto"/>
        <w:jc w:val="center"/>
        <w:rPr>
          <w:rFonts w:asciiTheme="minorEastAsia" w:eastAsiaTheme="minorEastAsia" w:hAnsiTheme="minorEastAsia" w:cs="宋体"/>
          <w:b/>
          <w:bCs/>
          <w:color w:val="000000"/>
          <w:sz w:val="36"/>
          <w:szCs w:val="36"/>
        </w:rPr>
      </w:pPr>
      <w:r>
        <w:rPr>
          <w:rFonts w:asciiTheme="minorEastAsia" w:eastAsiaTheme="minorEastAsia" w:hAnsiTheme="minorEastAsia" w:cs="宋体" w:hint="eastAsia"/>
          <w:b/>
          <w:bCs/>
          <w:color w:val="000000"/>
          <w:sz w:val="36"/>
          <w:szCs w:val="36"/>
        </w:rPr>
        <w:br w:type="page"/>
      </w:r>
      <w:r>
        <w:rPr>
          <w:rFonts w:asciiTheme="minorEastAsia" w:eastAsiaTheme="minorEastAsia" w:hAnsiTheme="minorEastAsia" w:cs="宋体" w:hint="eastAsia"/>
          <w:b/>
          <w:bCs/>
          <w:color w:val="000000"/>
          <w:sz w:val="36"/>
          <w:szCs w:val="36"/>
        </w:rPr>
        <w:lastRenderedPageBreak/>
        <w:t>2.7 其他资格证书或其他材料</w:t>
      </w:r>
    </w:p>
    <w:p w14:paraId="5A7A28B0" w14:textId="77777777" w:rsidR="006A5060" w:rsidRDefault="00980D72">
      <w:pPr>
        <w:pStyle w:val="afa"/>
        <w:spacing w:line="360" w:lineRule="auto"/>
        <w:ind w:firstLineChars="0" w:firstLine="0"/>
        <w:jc w:val="center"/>
        <w:rPr>
          <w:rFonts w:asciiTheme="minorEastAsia" w:eastAsiaTheme="minorEastAsia" w:hAnsiTheme="minorEastAsia" w:cs="宋体"/>
          <w:b/>
          <w:bCs/>
          <w:color w:val="000000"/>
          <w:sz w:val="24"/>
          <w:szCs w:val="36"/>
        </w:rPr>
      </w:pPr>
      <w:r>
        <w:rPr>
          <w:rFonts w:asciiTheme="minorEastAsia" w:eastAsiaTheme="minorEastAsia" w:hAnsiTheme="minorEastAsia" w:cs="宋体" w:hint="eastAsia"/>
          <w:b/>
          <w:bCs/>
          <w:color w:val="000000"/>
          <w:sz w:val="24"/>
          <w:szCs w:val="36"/>
        </w:rPr>
        <w:t>2.7.1投标人基本情况表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44"/>
        <w:gridCol w:w="1057"/>
        <w:gridCol w:w="1770"/>
        <w:gridCol w:w="1231"/>
        <w:gridCol w:w="1068"/>
        <w:gridCol w:w="46"/>
        <w:gridCol w:w="837"/>
        <w:gridCol w:w="580"/>
      </w:tblGrid>
      <w:tr w:rsidR="006A5060" w14:paraId="5B243466" w14:textId="77777777">
        <w:trPr>
          <w:trHeight w:val="567"/>
        </w:trPr>
        <w:tc>
          <w:tcPr>
            <w:tcW w:w="1944" w:type="dxa"/>
            <w:vAlign w:val="center"/>
          </w:tcPr>
          <w:p w14:paraId="1B77BF88" w14:textId="77777777" w:rsidR="006A5060" w:rsidRDefault="00980D72">
            <w:pPr>
              <w:spacing w:line="360" w:lineRule="auto"/>
              <w:jc w:val="center"/>
              <w:rPr>
                <w:rFonts w:asciiTheme="minorEastAsia" w:eastAsiaTheme="minorEastAsia" w:hAnsiTheme="minorEastAsia" w:cs="宋体"/>
                <w:sz w:val="24"/>
                <w:szCs w:val="21"/>
              </w:rPr>
            </w:pPr>
            <w:r>
              <w:rPr>
                <w:rFonts w:asciiTheme="minorEastAsia" w:eastAsiaTheme="minorEastAsia" w:hAnsiTheme="minorEastAsia" w:cs="宋体" w:hint="eastAsia"/>
                <w:sz w:val="24"/>
                <w:szCs w:val="21"/>
              </w:rPr>
              <w:t>投标人名称</w:t>
            </w:r>
          </w:p>
        </w:tc>
        <w:tc>
          <w:tcPr>
            <w:tcW w:w="6589" w:type="dxa"/>
            <w:gridSpan w:val="7"/>
            <w:vAlign w:val="center"/>
          </w:tcPr>
          <w:p w14:paraId="5BFB84D8" w14:textId="77777777" w:rsidR="006A5060" w:rsidRDefault="006A5060">
            <w:pPr>
              <w:spacing w:line="360" w:lineRule="auto"/>
              <w:jc w:val="center"/>
              <w:rPr>
                <w:rFonts w:asciiTheme="minorEastAsia" w:eastAsiaTheme="minorEastAsia" w:hAnsiTheme="minorEastAsia" w:cs="宋体"/>
                <w:sz w:val="24"/>
                <w:szCs w:val="21"/>
              </w:rPr>
            </w:pPr>
          </w:p>
        </w:tc>
      </w:tr>
      <w:tr w:rsidR="006A5060" w14:paraId="0639381E" w14:textId="77777777">
        <w:trPr>
          <w:trHeight w:val="567"/>
        </w:trPr>
        <w:tc>
          <w:tcPr>
            <w:tcW w:w="1944" w:type="dxa"/>
            <w:vAlign w:val="center"/>
          </w:tcPr>
          <w:p w14:paraId="16FB1668" w14:textId="77777777" w:rsidR="006A5060" w:rsidRDefault="00980D72">
            <w:pPr>
              <w:spacing w:line="360" w:lineRule="auto"/>
              <w:jc w:val="center"/>
              <w:rPr>
                <w:rFonts w:asciiTheme="minorEastAsia" w:eastAsiaTheme="minorEastAsia" w:hAnsiTheme="minorEastAsia" w:cs="宋体"/>
                <w:sz w:val="24"/>
                <w:szCs w:val="21"/>
              </w:rPr>
            </w:pPr>
            <w:r>
              <w:rPr>
                <w:rFonts w:asciiTheme="minorEastAsia" w:eastAsiaTheme="minorEastAsia" w:hAnsiTheme="minorEastAsia" w:cs="宋体" w:hint="eastAsia"/>
                <w:sz w:val="24"/>
                <w:szCs w:val="21"/>
              </w:rPr>
              <w:t>注册地址</w:t>
            </w:r>
          </w:p>
        </w:tc>
        <w:tc>
          <w:tcPr>
            <w:tcW w:w="4058" w:type="dxa"/>
            <w:gridSpan w:val="3"/>
            <w:vAlign w:val="center"/>
          </w:tcPr>
          <w:p w14:paraId="39975618" w14:textId="77777777" w:rsidR="006A5060" w:rsidRDefault="006A5060">
            <w:pPr>
              <w:spacing w:line="360" w:lineRule="auto"/>
              <w:jc w:val="center"/>
              <w:rPr>
                <w:rFonts w:asciiTheme="minorEastAsia" w:eastAsiaTheme="minorEastAsia" w:hAnsiTheme="minorEastAsia" w:cs="宋体"/>
                <w:sz w:val="24"/>
                <w:szCs w:val="21"/>
              </w:rPr>
            </w:pPr>
          </w:p>
        </w:tc>
        <w:tc>
          <w:tcPr>
            <w:tcW w:w="1068" w:type="dxa"/>
            <w:vAlign w:val="center"/>
          </w:tcPr>
          <w:p w14:paraId="7DCEA70A" w14:textId="77777777" w:rsidR="006A5060" w:rsidRDefault="00980D72">
            <w:pPr>
              <w:spacing w:line="360" w:lineRule="auto"/>
              <w:rPr>
                <w:rFonts w:asciiTheme="minorEastAsia" w:eastAsiaTheme="minorEastAsia" w:hAnsiTheme="minorEastAsia" w:cs="宋体"/>
                <w:sz w:val="24"/>
                <w:szCs w:val="21"/>
              </w:rPr>
            </w:pPr>
            <w:r>
              <w:rPr>
                <w:rFonts w:asciiTheme="minorEastAsia" w:eastAsiaTheme="minorEastAsia" w:hAnsiTheme="minorEastAsia" w:cs="宋体" w:hint="eastAsia"/>
                <w:sz w:val="24"/>
                <w:szCs w:val="21"/>
              </w:rPr>
              <w:t>邮政编码</w:t>
            </w:r>
          </w:p>
        </w:tc>
        <w:tc>
          <w:tcPr>
            <w:tcW w:w="1463" w:type="dxa"/>
            <w:gridSpan w:val="3"/>
            <w:vAlign w:val="center"/>
          </w:tcPr>
          <w:p w14:paraId="7BEB200B" w14:textId="77777777" w:rsidR="006A5060" w:rsidRDefault="006A5060">
            <w:pPr>
              <w:spacing w:line="360" w:lineRule="auto"/>
              <w:jc w:val="center"/>
              <w:rPr>
                <w:rFonts w:asciiTheme="minorEastAsia" w:eastAsiaTheme="minorEastAsia" w:hAnsiTheme="minorEastAsia" w:cs="宋体"/>
                <w:sz w:val="24"/>
                <w:szCs w:val="21"/>
              </w:rPr>
            </w:pPr>
          </w:p>
        </w:tc>
      </w:tr>
      <w:tr w:rsidR="006A5060" w14:paraId="521C7918" w14:textId="77777777">
        <w:trPr>
          <w:trHeight w:val="567"/>
        </w:trPr>
        <w:tc>
          <w:tcPr>
            <w:tcW w:w="1944" w:type="dxa"/>
            <w:vMerge w:val="restart"/>
            <w:vAlign w:val="center"/>
          </w:tcPr>
          <w:p w14:paraId="5C2A7C96" w14:textId="77777777" w:rsidR="006A5060" w:rsidRDefault="00980D72">
            <w:pPr>
              <w:spacing w:line="360" w:lineRule="auto"/>
              <w:jc w:val="center"/>
              <w:rPr>
                <w:rFonts w:asciiTheme="minorEastAsia" w:eastAsiaTheme="minorEastAsia" w:hAnsiTheme="minorEastAsia" w:cs="宋体"/>
                <w:sz w:val="24"/>
                <w:szCs w:val="21"/>
              </w:rPr>
            </w:pPr>
            <w:r>
              <w:rPr>
                <w:rFonts w:asciiTheme="minorEastAsia" w:eastAsiaTheme="minorEastAsia" w:hAnsiTheme="minorEastAsia" w:cs="宋体" w:hint="eastAsia"/>
                <w:sz w:val="24"/>
                <w:szCs w:val="21"/>
              </w:rPr>
              <w:t>联系方式</w:t>
            </w:r>
          </w:p>
        </w:tc>
        <w:tc>
          <w:tcPr>
            <w:tcW w:w="1057" w:type="dxa"/>
            <w:vAlign w:val="center"/>
          </w:tcPr>
          <w:p w14:paraId="64FA6E57" w14:textId="77777777" w:rsidR="006A5060" w:rsidRDefault="00980D72">
            <w:pPr>
              <w:spacing w:line="360" w:lineRule="auto"/>
              <w:jc w:val="center"/>
              <w:rPr>
                <w:rFonts w:asciiTheme="minorEastAsia" w:eastAsiaTheme="minorEastAsia" w:hAnsiTheme="minorEastAsia" w:cs="宋体"/>
                <w:sz w:val="24"/>
                <w:szCs w:val="21"/>
              </w:rPr>
            </w:pPr>
            <w:r>
              <w:rPr>
                <w:rFonts w:asciiTheme="minorEastAsia" w:eastAsiaTheme="minorEastAsia" w:hAnsiTheme="minorEastAsia" w:cs="宋体" w:hint="eastAsia"/>
                <w:sz w:val="24"/>
                <w:szCs w:val="21"/>
              </w:rPr>
              <w:t>联系人</w:t>
            </w:r>
          </w:p>
        </w:tc>
        <w:tc>
          <w:tcPr>
            <w:tcW w:w="3001" w:type="dxa"/>
            <w:gridSpan w:val="2"/>
            <w:vAlign w:val="center"/>
          </w:tcPr>
          <w:p w14:paraId="7667F65D" w14:textId="77777777" w:rsidR="006A5060" w:rsidRDefault="006A5060">
            <w:pPr>
              <w:spacing w:line="360" w:lineRule="auto"/>
              <w:jc w:val="center"/>
              <w:rPr>
                <w:rFonts w:asciiTheme="minorEastAsia" w:eastAsiaTheme="minorEastAsia" w:hAnsiTheme="minorEastAsia" w:cs="宋体"/>
                <w:sz w:val="24"/>
                <w:szCs w:val="21"/>
              </w:rPr>
            </w:pPr>
          </w:p>
        </w:tc>
        <w:tc>
          <w:tcPr>
            <w:tcW w:w="1068" w:type="dxa"/>
            <w:vAlign w:val="center"/>
          </w:tcPr>
          <w:p w14:paraId="0D634A2B" w14:textId="77777777" w:rsidR="006A5060" w:rsidRDefault="00980D72">
            <w:pPr>
              <w:spacing w:line="360" w:lineRule="auto"/>
              <w:rPr>
                <w:rFonts w:asciiTheme="minorEastAsia" w:eastAsiaTheme="minorEastAsia" w:hAnsiTheme="minorEastAsia" w:cs="宋体"/>
                <w:sz w:val="24"/>
                <w:szCs w:val="21"/>
              </w:rPr>
            </w:pPr>
            <w:r>
              <w:rPr>
                <w:rFonts w:asciiTheme="minorEastAsia" w:eastAsiaTheme="minorEastAsia" w:hAnsiTheme="minorEastAsia" w:cs="宋体" w:hint="eastAsia"/>
                <w:sz w:val="24"/>
                <w:szCs w:val="21"/>
              </w:rPr>
              <w:t>电话</w:t>
            </w:r>
          </w:p>
        </w:tc>
        <w:tc>
          <w:tcPr>
            <w:tcW w:w="1463" w:type="dxa"/>
            <w:gridSpan w:val="3"/>
            <w:vAlign w:val="center"/>
          </w:tcPr>
          <w:p w14:paraId="35211B2E" w14:textId="77777777" w:rsidR="006A5060" w:rsidRDefault="006A5060">
            <w:pPr>
              <w:spacing w:line="360" w:lineRule="auto"/>
              <w:jc w:val="center"/>
              <w:rPr>
                <w:rFonts w:asciiTheme="minorEastAsia" w:eastAsiaTheme="minorEastAsia" w:hAnsiTheme="minorEastAsia" w:cs="宋体"/>
                <w:sz w:val="24"/>
                <w:szCs w:val="21"/>
              </w:rPr>
            </w:pPr>
          </w:p>
        </w:tc>
      </w:tr>
      <w:tr w:rsidR="006A5060" w14:paraId="08BF97DB" w14:textId="77777777">
        <w:trPr>
          <w:trHeight w:val="567"/>
        </w:trPr>
        <w:tc>
          <w:tcPr>
            <w:tcW w:w="1944" w:type="dxa"/>
            <w:vMerge/>
            <w:vAlign w:val="center"/>
          </w:tcPr>
          <w:p w14:paraId="295E6F34" w14:textId="77777777" w:rsidR="006A5060" w:rsidRDefault="006A5060">
            <w:pPr>
              <w:spacing w:line="360" w:lineRule="auto"/>
              <w:jc w:val="center"/>
              <w:rPr>
                <w:rFonts w:asciiTheme="minorEastAsia" w:eastAsiaTheme="minorEastAsia" w:hAnsiTheme="minorEastAsia" w:cs="宋体"/>
                <w:sz w:val="24"/>
                <w:szCs w:val="21"/>
              </w:rPr>
            </w:pPr>
          </w:p>
        </w:tc>
        <w:tc>
          <w:tcPr>
            <w:tcW w:w="1057" w:type="dxa"/>
            <w:vAlign w:val="center"/>
          </w:tcPr>
          <w:p w14:paraId="26DCDD6F" w14:textId="77777777" w:rsidR="006A5060" w:rsidRDefault="00980D72">
            <w:pPr>
              <w:spacing w:line="360" w:lineRule="auto"/>
              <w:jc w:val="center"/>
              <w:rPr>
                <w:rFonts w:asciiTheme="minorEastAsia" w:eastAsiaTheme="minorEastAsia" w:hAnsiTheme="minorEastAsia" w:cs="宋体"/>
                <w:sz w:val="24"/>
                <w:szCs w:val="21"/>
              </w:rPr>
            </w:pPr>
            <w:r>
              <w:rPr>
                <w:rFonts w:asciiTheme="minorEastAsia" w:eastAsiaTheme="minorEastAsia" w:hAnsiTheme="minorEastAsia" w:cs="宋体" w:hint="eastAsia"/>
                <w:sz w:val="24"/>
                <w:szCs w:val="21"/>
              </w:rPr>
              <w:t>传真</w:t>
            </w:r>
          </w:p>
        </w:tc>
        <w:tc>
          <w:tcPr>
            <w:tcW w:w="3001" w:type="dxa"/>
            <w:gridSpan w:val="2"/>
            <w:vAlign w:val="center"/>
          </w:tcPr>
          <w:p w14:paraId="0227A001" w14:textId="77777777" w:rsidR="006A5060" w:rsidRDefault="006A5060">
            <w:pPr>
              <w:spacing w:line="360" w:lineRule="auto"/>
              <w:jc w:val="center"/>
              <w:rPr>
                <w:rFonts w:asciiTheme="minorEastAsia" w:eastAsiaTheme="minorEastAsia" w:hAnsiTheme="minorEastAsia" w:cs="宋体"/>
                <w:sz w:val="24"/>
                <w:szCs w:val="21"/>
              </w:rPr>
            </w:pPr>
          </w:p>
        </w:tc>
        <w:tc>
          <w:tcPr>
            <w:tcW w:w="1068" w:type="dxa"/>
            <w:vAlign w:val="center"/>
          </w:tcPr>
          <w:p w14:paraId="4531EE13" w14:textId="77777777" w:rsidR="006A5060" w:rsidRDefault="00980D72">
            <w:pPr>
              <w:spacing w:line="360" w:lineRule="auto"/>
              <w:rPr>
                <w:rFonts w:asciiTheme="minorEastAsia" w:eastAsiaTheme="minorEastAsia" w:hAnsiTheme="minorEastAsia" w:cs="宋体"/>
                <w:sz w:val="24"/>
                <w:szCs w:val="21"/>
              </w:rPr>
            </w:pPr>
            <w:r>
              <w:rPr>
                <w:rFonts w:asciiTheme="minorEastAsia" w:eastAsiaTheme="minorEastAsia" w:hAnsiTheme="minorEastAsia" w:cs="宋体" w:hint="eastAsia"/>
                <w:sz w:val="24"/>
                <w:szCs w:val="21"/>
              </w:rPr>
              <w:t>网址</w:t>
            </w:r>
          </w:p>
        </w:tc>
        <w:tc>
          <w:tcPr>
            <w:tcW w:w="1463" w:type="dxa"/>
            <w:gridSpan w:val="3"/>
            <w:vAlign w:val="center"/>
          </w:tcPr>
          <w:p w14:paraId="27873316" w14:textId="77777777" w:rsidR="006A5060" w:rsidRDefault="006A5060">
            <w:pPr>
              <w:spacing w:line="360" w:lineRule="auto"/>
              <w:jc w:val="center"/>
              <w:rPr>
                <w:rFonts w:asciiTheme="minorEastAsia" w:eastAsiaTheme="minorEastAsia" w:hAnsiTheme="minorEastAsia" w:cs="宋体"/>
                <w:sz w:val="24"/>
                <w:szCs w:val="21"/>
              </w:rPr>
            </w:pPr>
          </w:p>
        </w:tc>
      </w:tr>
      <w:tr w:rsidR="006A5060" w14:paraId="15094AFD" w14:textId="77777777">
        <w:trPr>
          <w:trHeight w:val="567"/>
        </w:trPr>
        <w:tc>
          <w:tcPr>
            <w:tcW w:w="1944" w:type="dxa"/>
            <w:vAlign w:val="center"/>
          </w:tcPr>
          <w:p w14:paraId="39315D43" w14:textId="77777777" w:rsidR="006A5060" w:rsidRDefault="00980D72">
            <w:pPr>
              <w:spacing w:line="360" w:lineRule="auto"/>
              <w:jc w:val="center"/>
              <w:rPr>
                <w:rFonts w:asciiTheme="minorEastAsia" w:eastAsiaTheme="minorEastAsia" w:hAnsiTheme="minorEastAsia" w:cs="宋体"/>
                <w:sz w:val="24"/>
                <w:szCs w:val="21"/>
              </w:rPr>
            </w:pPr>
            <w:r>
              <w:rPr>
                <w:rFonts w:asciiTheme="minorEastAsia" w:eastAsiaTheme="minorEastAsia" w:hAnsiTheme="minorEastAsia" w:cs="宋体" w:hint="eastAsia"/>
                <w:sz w:val="24"/>
                <w:szCs w:val="21"/>
              </w:rPr>
              <w:t>营业执照注册号</w:t>
            </w:r>
          </w:p>
        </w:tc>
        <w:tc>
          <w:tcPr>
            <w:tcW w:w="6589" w:type="dxa"/>
            <w:gridSpan w:val="7"/>
            <w:vAlign w:val="center"/>
          </w:tcPr>
          <w:p w14:paraId="35D3AFBA" w14:textId="77777777" w:rsidR="006A5060" w:rsidRDefault="006A5060">
            <w:pPr>
              <w:spacing w:line="360" w:lineRule="auto"/>
              <w:jc w:val="center"/>
              <w:rPr>
                <w:rFonts w:asciiTheme="minorEastAsia" w:eastAsiaTheme="minorEastAsia" w:hAnsiTheme="minorEastAsia" w:cs="宋体"/>
                <w:sz w:val="24"/>
                <w:szCs w:val="21"/>
              </w:rPr>
            </w:pPr>
          </w:p>
        </w:tc>
      </w:tr>
      <w:tr w:rsidR="006A5060" w14:paraId="79F85C4C" w14:textId="77777777">
        <w:trPr>
          <w:trHeight w:val="567"/>
        </w:trPr>
        <w:tc>
          <w:tcPr>
            <w:tcW w:w="1944" w:type="dxa"/>
            <w:vAlign w:val="center"/>
          </w:tcPr>
          <w:p w14:paraId="208E8C47" w14:textId="77777777" w:rsidR="006A5060" w:rsidRDefault="00980D72">
            <w:pPr>
              <w:spacing w:line="360" w:lineRule="auto"/>
              <w:jc w:val="center"/>
              <w:rPr>
                <w:rFonts w:asciiTheme="minorEastAsia" w:eastAsiaTheme="minorEastAsia" w:hAnsiTheme="minorEastAsia" w:cs="宋体"/>
                <w:sz w:val="24"/>
                <w:szCs w:val="21"/>
              </w:rPr>
            </w:pPr>
            <w:r>
              <w:rPr>
                <w:rFonts w:asciiTheme="minorEastAsia" w:eastAsiaTheme="minorEastAsia" w:hAnsiTheme="minorEastAsia" w:cs="宋体" w:hint="eastAsia"/>
                <w:sz w:val="24"/>
                <w:szCs w:val="21"/>
              </w:rPr>
              <w:t>法定代表人</w:t>
            </w:r>
          </w:p>
        </w:tc>
        <w:tc>
          <w:tcPr>
            <w:tcW w:w="1057" w:type="dxa"/>
            <w:vAlign w:val="center"/>
          </w:tcPr>
          <w:p w14:paraId="17A83465" w14:textId="77777777" w:rsidR="006A5060" w:rsidRDefault="00980D72">
            <w:pPr>
              <w:spacing w:line="360" w:lineRule="auto"/>
              <w:jc w:val="center"/>
              <w:rPr>
                <w:rFonts w:asciiTheme="minorEastAsia" w:eastAsiaTheme="minorEastAsia" w:hAnsiTheme="minorEastAsia" w:cs="宋体"/>
                <w:sz w:val="24"/>
                <w:szCs w:val="21"/>
              </w:rPr>
            </w:pPr>
            <w:r>
              <w:rPr>
                <w:rFonts w:asciiTheme="minorEastAsia" w:eastAsiaTheme="minorEastAsia" w:hAnsiTheme="minorEastAsia" w:cs="宋体" w:hint="eastAsia"/>
                <w:sz w:val="24"/>
                <w:szCs w:val="21"/>
              </w:rPr>
              <w:t>姓名</w:t>
            </w:r>
          </w:p>
        </w:tc>
        <w:tc>
          <w:tcPr>
            <w:tcW w:w="1770" w:type="dxa"/>
            <w:vAlign w:val="center"/>
          </w:tcPr>
          <w:p w14:paraId="2AEECDCD" w14:textId="77777777" w:rsidR="006A5060" w:rsidRDefault="006A5060">
            <w:pPr>
              <w:spacing w:line="360" w:lineRule="auto"/>
              <w:jc w:val="center"/>
              <w:rPr>
                <w:rFonts w:asciiTheme="minorEastAsia" w:eastAsiaTheme="minorEastAsia" w:hAnsiTheme="minorEastAsia" w:cs="宋体"/>
                <w:sz w:val="24"/>
                <w:szCs w:val="21"/>
              </w:rPr>
            </w:pPr>
          </w:p>
        </w:tc>
        <w:tc>
          <w:tcPr>
            <w:tcW w:w="1231" w:type="dxa"/>
            <w:vAlign w:val="center"/>
          </w:tcPr>
          <w:p w14:paraId="2659F369" w14:textId="77777777" w:rsidR="006A5060" w:rsidRDefault="00980D72">
            <w:pPr>
              <w:spacing w:line="360" w:lineRule="auto"/>
              <w:jc w:val="center"/>
              <w:rPr>
                <w:rFonts w:asciiTheme="minorEastAsia" w:eastAsiaTheme="minorEastAsia" w:hAnsiTheme="minorEastAsia" w:cs="宋体"/>
                <w:sz w:val="24"/>
                <w:szCs w:val="21"/>
              </w:rPr>
            </w:pPr>
            <w:r>
              <w:rPr>
                <w:rFonts w:asciiTheme="minorEastAsia" w:eastAsiaTheme="minorEastAsia" w:hAnsiTheme="minorEastAsia" w:cs="宋体" w:hint="eastAsia"/>
                <w:sz w:val="24"/>
                <w:szCs w:val="21"/>
              </w:rPr>
              <w:t>技术职称</w:t>
            </w:r>
          </w:p>
        </w:tc>
        <w:tc>
          <w:tcPr>
            <w:tcW w:w="1114" w:type="dxa"/>
            <w:gridSpan w:val="2"/>
            <w:vAlign w:val="center"/>
          </w:tcPr>
          <w:p w14:paraId="63DBD6FD" w14:textId="77777777" w:rsidR="006A5060" w:rsidRDefault="006A5060">
            <w:pPr>
              <w:spacing w:line="360" w:lineRule="auto"/>
              <w:jc w:val="center"/>
              <w:rPr>
                <w:rFonts w:asciiTheme="minorEastAsia" w:eastAsiaTheme="minorEastAsia" w:hAnsiTheme="minorEastAsia" w:cs="宋体"/>
                <w:sz w:val="24"/>
                <w:szCs w:val="21"/>
              </w:rPr>
            </w:pPr>
          </w:p>
        </w:tc>
        <w:tc>
          <w:tcPr>
            <w:tcW w:w="837" w:type="dxa"/>
            <w:vAlign w:val="center"/>
          </w:tcPr>
          <w:p w14:paraId="03D38B92" w14:textId="77777777" w:rsidR="006A5060" w:rsidRDefault="00980D72">
            <w:pPr>
              <w:spacing w:line="360" w:lineRule="auto"/>
              <w:ind w:firstLineChars="50" w:firstLine="120"/>
              <w:rPr>
                <w:rFonts w:asciiTheme="minorEastAsia" w:eastAsiaTheme="minorEastAsia" w:hAnsiTheme="minorEastAsia" w:cs="宋体"/>
                <w:sz w:val="24"/>
                <w:szCs w:val="21"/>
              </w:rPr>
            </w:pPr>
            <w:r>
              <w:rPr>
                <w:rFonts w:asciiTheme="minorEastAsia" w:eastAsiaTheme="minorEastAsia" w:hAnsiTheme="minorEastAsia" w:cs="宋体" w:hint="eastAsia"/>
                <w:sz w:val="24"/>
                <w:szCs w:val="21"/>
              </w:rPr>
              <w:t>电话</w:t>
            </w:r>
          </w:p>
        </w:tc>
        <w:tc>
          <w:tcPr>
            <w:tcW w:w="580" w:type="dxa"/>
            <w:vAlign w:val="center"/>
          </w:tcPr>
          <w:p w14:paraId="659E037A" w14:textId="77777777" w:rsidR="006A5060" w:rsidRDefault="006A5060">
            <w:pPr>
              <w:spacing w:line="360" w:lineRule="auto"/>
              <w:jc w:val="center"/>
              <w:rPr>
                <w:rFonts w:asciiTheme="minorEastAsia" w:eastAsiaTheme="minorEastAsia" w:hAnsiTheme="minorEastAsia" w:cs="宋体"/>
                <w:sz w:val="24"/>
                <w:szCs w:val="21"/>
              </w:rPr>
            </w:pPr>
          </w:p>
        </w:tc>
      </w:tr>
      <w:tr w:rsidR="006A5060" w14:paraId="378B721F" w14:textId="77777777">
        <w:trPr>
          <w:trHeight w:val="567"/>
        </w:trPr>
        <w:tc>
          <w:tcPr>
            <w:tcW w:w="1944" w:type="dxa"/>
            <w:vAlign w:val="center"/>
          </w:tcPr>
          <w:p w14:paraId="47F9CEEA" w14:textId="77777777" w:rsidR="006A5060" w:rsidRDefault="00980D72">
            <w:pPr>
              <w:spacing w:line="360" w:lineRule="auto"/>
              <w:jc w:val="center"/>
              <w:rPr>
                <w:rFonts w:asciiTheme="minorEastAsia" w:eastAsiaTheme="minorEastAsia" w:hAnsiTheme="minorEastAsia" w:cs="宋体"/>
                <w:sz w:val="24"/>
                <w:szCs w:val="21"/>
              </w:rPr>
            </w:pPr>
            <w:r>
              <w:rPr>
                <w:rFonts w:asciiTheme="minorEastAsia" w:eastAsiaTheme="minorEastAsia" w:hAnsiTheme="minorEastAsia" w:cs="宋体" w:hint="eastAsia"/>
                <w:sz w:val="24"/>
                <w:szCs w:val="21"/>
              </w:rPr>
              <w:t>成立时间</w:t>
            </w:r>
          </w:p>
        </w:tc>
        <w:tc>
          <w:tcPr>
            <w:tcW w:w="2827" w:type="dxa"/>
            <w:gridSpan w:val="2"/>
            <w:vAlign w:val="center"/>
          </w:tcPr>
          <w:p w14:paraId="5583B1DC" w14:textId="77777777" w:rsidR="006A5060" w:rsidRDefault="006A5060">
            <w:pPr>
              <w:spacing w:line="360" w:lineRule="auto"/>
              <w:jc w:val="center"/>
              <w:rPr>
                <w:rFonts w:asciiTheme="minorEastAsia" w:eastAsiaTheme="minorEastAsia" w:hAnsiTheme="minorEastAsia" w:cs="宋体"/>
                <w:sz w:val="24"/>
                <w:szCs w:val="21"/>
              </w:rPr>
            </w:pPr>
          </w:p>
        </w:tc>
        <w:tc>
          <w:tcPr>
            <w:tcW w:w="3762" w:type="dxa"/>
            <w:gridSpan w:val="5"/>
            <w:vAlign w:val="center"/>
          </w:tcPr>
          <w:p w14:paraId="384B305F" w14:textId="77777777" w:rsidR="006A5060" w:rsidRDefault="00980D72">
            <w:pPr>
              <w:spacing w:line="360" w:lineRule="auto"/>
              <w:rPr>
                <w:rFonts w:asciiTheme="minorEastAsia" w:eastAsiaTheme="minorEastAsia" w:hAnsiTheme="minorEastAsia" w:cs="宋体"/>
                <w:sz w:val="24"/>
                <w:szCs w:val="21"/>
              </w:rPr>
            </w:pPr>
            <w:r>
              <w:rPr>
                <w:rFonts w:asciiTheme="minorEastAsia" w:eastAsiaTheme="minorEastAsia" w:hAnsiTheme="minorEastAsia" w:cs="宋体" w:hint="eastAsia"/>
                <w:sz w:val="24"/>
                <w:szCs w:val="21"/>
              </w:rPr>
              <w:t>员工总人数：</w:t>
            </w:r>
          </w:p>
        </w:tc>
      </w:tr>
      <w:tr w:rsidR="006A5060" w14:paraId="668E94AF" w14:textId="77777777">
        <w:trPr>
          <w:trHeight w:val="567"/>
        </w:trPr>
        <w:tc>
          <w:tcPr>
            <w:tcW w:w="1944" w:type="dxa"/>
            <w:vAlign w:val="center"/>
          </w:tcPr>
          <w:p w14:paraId="7BA5DF48" w14:textId="77777777" w:rsidR="006A5060" w:rsidRDefault="00980D72">
            <w:pPr>
              <w:spacing w:line="360" w:lineRule="auto"/>
              <w:jc w:val="center"/>
              <w:rPr>
                <w:rFonts w:asciiTheme="minorEastAsia" w:eastAsiaTheme="minorEastAsia" w:hAnsiTheme="minorEastAsia" w:cs="宋体"/>
                <w:sz w:val="24"/>
                <w:szCs w:val="21"/>
              </w:rPr>
            </w:pPr>
            <w:r>
              <w:rPr>
                <w:rFonts w:asciiTheme="minorEastAsia" w:eastAsiaTheme="minorEastAsia" w:hAnsiTheme="minorEastAsia" w:cs="宋体" w:hint="eastAsia"/>
                <w:sz w:val="24"/>
                <w:szCs w:val="21"/>
              </w:rPr>
              <w:t>注册资金</w:t>
            </w:r>
          </w:p>
        </w:tc>
        <w:tc>
          <w:tcPr>
            <w:tcW w:w="6589" w:type="dxa"/>
            <w:gridSpan w:val="7"/>
            <w:vAlign w:val="center"/>
          </w:tcPr>
          <w:p w14:paraId="2573CD10" w14:textId="77777777" w:rsidR="006A5060" w:rsidRDefault="006A5060">
            <w:pPr>
              <w:spacing w:line="360" w:lineRule="auto"/>
              <w:jc w:val="center"/>
              <w:rPr>
                <w:rFonts w:asciiTheme="minorEastAsia" w:eastAsiaTheme="minorEastAsia" w:hAnsiTheme="minorEastAsia" w:cs="宋体"/>
                <w:sz w:val="24"/>
                <w:szCs w:val="21"/>
              </w:rPr>
            </w:pPr>
          </w:p>
        </w:tc>
      </w:tr>
      <w:tr w:rsidR="006A5060" w14:paraId="2DC7ED89" w14:textId="77777777">
        <w:trPr>
          <w:trHeight w:val="567"/>
        </w:trPr>
        <w:tc>
          <w:tcPr>
            <w:tcW w:w="1944" w:type="dxa"/>
            <w:vAlign w:val="center"/>
          </w:tcPr>
          <w:p w14:paraId="06EAEE6C" w14:textId="77777777" w:rsidR="006A5060" w:rsidRDefault="00980D72">
            <w:pPr>
              <w:spacing w:line="360" w:lineRule="auto"/>
              <w:jc w:val="center"/>
              <w:rPr>
                <w:rFonts w:asciiTheme="minorEastAsia" w:eastAsiaTheme="minorEastAsia" w:hAnsiTheme="minorEastAsia" w:cs="宋体"/>
                <w:sz w:val="24"/>
                <w:szCs w:val="21"/>
              </w:rPr>
            </w:pPr>
            <w:r>
              <w:rPr>
                <w:rFonts w:asciiTheme="minorEastAsia" w:eastAsiaTheme="minorEastAsia" w:hAnsiTheme="minorEastAsia" w:cs="宋体" w:hint="eastAsia"/>
                <w:sz w:val="24"/>
                <w:szCs w:val="21"/>
              </w:rPr>
              <w:t>开户银行</w:t>
            </w:r>
          </w:p>
        </w:tc>
        <w:tc>
          <w:tcPr>
            <w:tcW w:w="6589" w:type="dxa"/>
            <w:gridSpan w:val="7"/>
            <w:vAlign w:val="center"/>
          </w:tcPr>
          <w:p w14:paraId="7DC94779" w14:textId="77777777" w:rsidR="006A5060" w:rsidRDefault="006A5060">
            <w:pPr>
              <w:spacing w:line="360" w:lineRule="auto"/>
              <w:jc w:val="center"/>
              <w:rPr>
                <w:rFonts w:asciiTheme="minorEastAsia" w:eastAsiaTheme="minorEastAsia" w:hAnsiTheme="minorEastAsia" w:cs="宋体"/>
                <w:sz w:val="24"/>
                <w:szCs w:val="21"/>
              </w:rPr>
            </w:pPr>
          </w:p>
        </w:tc>
      </w:tr>
      <w:tr w:rsidR="006A5060" w14:paraId="61A5766A" w14:textId="77777777">
        <w:trPr>
          <w:trHeight w:val="567"/>
        </w:trPr>
        <w:tc>
          <w:tcPr>
            <w:tcW w:w="1944" w:type="dxa"/>
            <w:vAlign w:val="center"/>
          </w:tcPr>
          <w:p w14:paraId="69F06EEB" w14:textId="77777777" w:rsidR="006A5060" w:rsidRDefault="00980D72">
            <w:pPr>
              <w:spacing w:line="360" w:lineRule="auto"/>
              <w:jc w:val="center"/>
              <w:rPr>
                <w:rFonts w:asciiTheme="minorEastAsia" w:eastAsiaTheme="minorEastAsia" w:hAnsiTheme="minorEastAsia" w:cs="宋体"/>
                <w:sz w:val="24"/>
                <w:szCs w:val="21"/>
              </w:rPr>
            </w:pPr>
            <w:r>
              <w:rPr>
                <w:rFonts w:asciiTheme="minorEastAsia" w:eastAsiaTheme="minorEastAsia" w:hAnsiTheme="minorEastAsia" w:cs="宋体" w:hint="eastAsia"/>
                <w:sz w:val="24"/>
                <w:szCs w:val="21"/>
              </w:rPr>
              <w:t>账号</w:t>
            </w:r>
          </w:p>
        </w:tc>
        <w:tc>
          <w:tcPr>
            <w:tcW w:w="6589" w:type="dxa"/>
            <w:gridSpan w:val="7"/>
            <w:vAlign w:val="center"/>
          </w:tcPr>
          <w:p w14:paraId="47DC1885" w14:textId="77777777" w:rsidR="006A5060" w:rsidRDefault="006A5060">
            <w:pPr>
              <w:spacing w:line="360" w:lineRule="auto"/>
              <w:jc w:val="center"/>
              <w:rPr>
                <w:rFonts w:asciiTheme="minorEastAsia" w:eastAsiaTheme="minorEastAsia" w:hAnsiTheme="minorEastAsia" w:cs="宋体"/>
                <w:sz w:val="24"/>
                <w:szCs w:val="21"/>
              </w:rPr>
            </w:pPr>
          </w:p>
        </w:tc>
      </w:tr>
      <w:tr w:rsidR="006A5060" w14:paraId="5EBF4205" w14:textId="77777777">
        <w:trPr>
          <w:trHeight w:val="2593"/>
        </w:trPr>
        <w:tc>
          <w:tcPr>
            <w:tcW w:w="1944" w:type="dxa"/>
            <w:vAlign w:val="center"/>
          </w:tcPr>
          <w:p w14:paraId="23BCA104" w14:textId="77777777" w:rsidR="006A5060" w:rsidRDefault="00980D72">
            <w:pPr>
              <w:spacing w:line="360" w:lineRule="auto"/>
              <w:jc w:val="center"/>
              <w:rPr>
                <w:rFonts w:asciiTheme="minorEastAsia" w:eastAsiaTheme="minorEastAsia" w:hAnsiTheme="minorEastAsia" w:cs="宋体"/>
                <w:sz w:val="24"/>
                <w:szCs w:val="21"/>
              </w:rPr>
            </w:pPr>
            <w:r>
              <w:rPr>
                <w:rFonts w:asciiTheme="minorEastAsia" w:eastAsiaTheme="minorEastAsia" w:hAnsiTheme="minorEastAsia" w:cs="宋体" w:hint="eastAsia"/>
                <w:sz w:val="24"/>
                <w:szCs w:val="21"/>
              </w:rPr>
              <w:t>经营范围备注</w:t>
            </w:r>
          </w:p>
        </w:tc>
        <w:tc>
          <w:tcPr>
            <w:tcW w:w="6589" w:type="dxa"/>
            <w:gridSpan w:val="7"/>
            <w:vAlign w:val="center"/>
          </w:tcPr>
          <w:p w14:paraId="1679EE7F" w14:textId="77777777" w:rsidR="006A5060" w:rsidRDefault="006A5060">
            <w:pPr>
              <w:spacing w:line="360" w:lineRule="auto"/>
              <w:ind w:firstLineChars="200" w:firstLine="480"/>
              <w:jc w:val="center"/>
              <w:rPr>
                <w:rFonts w:asciiTheme="minorEastAsia" w:eastAsiaTheme="minorEastAsia" w:hAnsiTheme="minorEastAsia" w:cs="宋体"/>
                <w:sz w:val="24"/>
                <w:szCs w:val="21"/>
              </w:rPr>
            </w:pPr>
          </w:p>
        </w:tc>
      </w:tr>
    </w:tbl>
    <w:p w14:paraId="6A54A962" w14:textId="77777777" w:rsidR="006A5060" w:rsidRDefault="00980D72">
      <w:pPr>
        <w:spacing w:before="100" w:beforeAutospacing="1" w:after="100" w:afterAutospacing="1" w:line="360" w:lineRule="auto"/>
        <w:rPr>
          <w:rFonts w:asciiTheme="minorEastAsia" w:eastAsiaTheme="minorEastAsia" w:hAnsiTheme="minorEastAsia" w:cs="宋体"/>
          <w:color w:val="000000"/>
          <w:szCs w:val="28"/>
        </w:rPr>
      </w:pPr>
      <w:r>
        <w:rPr>
          <w:rFonts w:asciiTheme="minorEastAsia" w:eastAsiaTheme="minorEastAsia" w:hAnsiTheme="minorEastAsia" w:cs="宋体" w:hint="eastAsia"/>
          <w:color w:val="000000"/>
          <w:szCs w:val="28"/>
        </w:rPr>
        <w:t>附：所涉及的公司证件，均需提供原件扫描件（或彩色图片）。</w:t>
      </w:r>
    </w:p>
    <w:p w14:paraId="4CF30033" w14:textId="77777777" w:rsidR="006A5060" w:rsidRDefault="006A5060">
      <w:pPr>
        <w:spacing w:before="100" w:beforeAutospacing="1" w:after="100" w:afterAutospacing="1" w:line="360" w:lineRule="auto"/>
        <w:rPr>
          <w:rFonts w:asciiTheme="minorEastAsia" w:eastAsiaTheme="minorEastAsia" w:hAnsiTheme="minorEastAsia" w:cs="宋体"/>
          <w:color w:val="000000"/>
          <w:sz w:val="24"/>
          <w:szCs w:val="24"/>
        </w:rPr>
      </w:pPr>
    </w:p>
    <w:p w14:paraId="215B7813" w14:textId="77777777" w:rsidR="006A5060" w:rsidRDefault="00980D72">
      <w:pPr>
        <w:spacing w:line="360" w:lineRule="auto"/>
        <w:rPr>
          <w:rFonts w:asciiTheme="minorEastAsia" w:eastAsiaTheme="minorEastAsia" w:hAnsiTheme="minorEastAsia" w:cs="宋体"/>
          <w:b/>
          <w:bCs/>
          <w:color w:val="000000"/>
          <w:sz w:val="24"/>
          <w:szCs w:val="36"/>
        </w:rPr>
      </w:pPr>
      <w:r>
        <w:rPr>
          <w:rFonts w:asciiTheme="minorEastAsia" w:eastAsiaTheme="minorEastAsia" w:hAnsiTheme="minorEastAsia" w:cs="宋体" w:hint="eastAsia"/>
          <w:b/>
          <w:bCs/>
          <w:color w:val="000000"/>
          <w:sz w:val="24"/>
          <w:szCs w:val="36"/>
        </w:rPr>
        <w:br w:type="page"/>
      </w:r>
    </w:p>
    <w:p w14:paraId="4D1A38AF" w14:textId="77777777" w:rsidR="006A5060" w:rsidRDefault="00980D72">
      <w:pPr>
        <w:pStyle w:val="afa"/>
        <w:spacing w:line="360" w:lineRule="auto"/>
        <w:ind w:firstLineChars="0" w:firstLine="0"/>
        <w:jc w:val="center"/>
        <w:rPr>
          <w:rFonts w:asciiTheme="minorEastAsia" w:eastAsiaTheme="minorEastAsia" w:hAnsiTheme="minorEastAsia" w:cs="宋体"/>
          <w:b/>
          <w:bCs/>
          <w:color w:val="000000"/>
          <w:sz w:val="24"/>
          <w:szCs w:val="36"/>
        </w:rPr>
      </w:pPr>
      <w:r>
        <w:rPr>
          <w:rFonts w:asciiTheme="minorEastAsia" w:eastAsiaTheme="minorEastAsia" w:hAnsiTheme="minorEastAsia" w:cs="宋体" w:hint="eastAsia"/>
          <w:b/>
          <w:bCs/>
          <w:color w:val="000000"/>
          <w:sz w:val="24"/>
          <w:szCs w:val="36"/>
        </w:rPr>
        <w:lastRenderedPageBreak/>
        <w:t>2.7.2其他相关材料</w:t>
      </w:r>
    </w:p>
    <w:p w14:paraId="01FD6BDE" w14:textId="77777777" w:rsidR="006A5060" w:rsidRDefault="00980D72">
      <w:pPr>
        <w:autoSpaceDE w:val="0"/>
        <w:autoSpaceDN w:val="0"/>
        <w:spacing w:line="360" w:lineRule="auto"/>
        <w:jc w:val="center"/>
        <w:rPr>
          <w:rFonts w:asciiTheme="minorEastAsia" w:eastAsiaTheme="minorEastAsia" w:hAnsiTheme="minorEastAsia" w:cs="宋体"/>
          <w:snapToGrid w:val="0"/>
          <w:szCs w:val="21"/>
        </w:rPr>
      </w:pPr>
      <w:r>
        <w:rPr>
          <w:rFonts w:asciiTheme="minorEastAsia" w:eastAsiaTheme="minorEastAsia" w:hAnsiTheme="minorEastAsia" w:cs="宋体" w:hint="eastAsia"/>
          <w:snapToGrid w:val="0"/>
          <w:szCs w:val="21"/>
        </w:rPr>
        <w:t>（根据招标文件要求，投标人须提供的资格证明文件或材料）</w:t>
      </w:r>
    </w:p>
    <w:p w14:paraId="721FD267" w14:textId="77777777" w:rsidR="006A5060" w:rsidRDefault="006A5060">
      <w:pPr>
        <w:autoSpaceDE w:val="0"/>
        <w:autoSpaceDN w:val="0"/>
        <w:spacing w:line="360" w:lineRule="auto"/>
        <w:rPr>
          <w:rFonts w:asciiTheme="minorEastAsia" w:eastAsiaTheme="minorEastAsia" w:hAnsiTheme="minorEastAsia" w:cs="宋体"/>
          <w:sz w:val="24"/>
          <w:szCs w:val="24"/>
        </w:rPr>
      </w:pPr>
    </w:p>
    <w:p w14:paraId="49D7A072" w14:textId="77777777" w:rsidR="006A5060" w:rsidRDefault="006A5060">
      <w:pPr>
        <w:pStyle w:val="afa"/>
        <w:spacing w:line="360" w:lineRule="auto"/>
        <w:ind w:firstLineChars="0" w:firstLine="0"/>
        <w:jc w:val="center"/>
        <w:rPr>
          <w:rFonts w:asciiTheme="minorEastAsia" w:eastAsiaTheme="minorEastAsia" w:hAnsiTheme="minorEastAsia" w:cs="宋体"/>
          <w:b/>
          <w:bCs/>
          <w:color w:val="000000"/>
          <w:sz w:val="24"/>
          <w:szCs w:val="36"/>
        </w:rPr>
      </w:pPr>
    </w:p>
    <w:p w14:paraId="70331CE3" w14:textId="77777777" w:rsidR="006A5060" w:rsidRDefault="006A5060">
      <w:pPr>
        <w:pStyle w:val="afa"/>
        <w:spacing w:line="360" w:lineRule="auto"/>
        <w:ind w:firstLineChars="0" w:firstLine="0"/>
        <w:jc w:val="center"/>
        <w:rPr>
          <w:rFonts w:asciiTheme="minorEastAsia" w:eastAsiaTheme="minorEastAsia" w:hAnsiTheme="minorEastAsia" w:cs="宋体"/>
          <w:b/>
          <w:bCs/>
          <w:color w:val="000000"/>
          <w:sz w:val="24"/>
          <w:szCs w:val="36"/>
        </w:rPr>
      </w:pPr>
    </w:p>
    <w:p w14:paraId="73E82ABF" w14:textId="77777777" w:rsidR="006A5060" w:rsidRDefault="006A5060">
      <w:pPr>
        <w:pStyle w:val="afa"/>
        <w:spacing w:line="360" w:lineRule="auto"/>
        <w:ind w:firstLineChars="0" w:firstLine="0"/>
        <w:jc w:val="center"/>
        <w:rPr>
          <w:rFonts w:asciiTheme="minorEastAsia" w:eastAsiaTheme="minorEastAsia" w:hAnsiTheme="minorEastAsia" w:cs="宋体"/>
          <w:b/>
          <w:bCs/>
          <w:color w:val="000000"/>
          <w:sz w:val="24"/>
          <w:szCs w:val="36"/>
        </w:rPr>
      </w:pPr>
    </w:p>
    <w:p w14:paraId="2CBCCC03" w14:textId="77777777" w:rsidR="006A5060" w:rsidRDefault="006A5060">
      <w:pPr>
        <w:pStyle w:val="afa"/>
        <w:spacing w:line="360" w:lineRule="auto"/>
        <w:ind w:firstLineChars="0" w:firstLine="0"/>
        <w:jc w:val="center"/>
        <w:rPr>
          <w:rFonts w:asciiTheme="minorEastAsia" w:eastAsiaTheme="minorEastAsia" w:hAnsiTheme="minorEastAsia" w:cs="宋体"/>
          <w:b/>
          <w:bCs/>
          <w:color w:val="000000"/>
          <w:sz w:val="24"/>
          <w:szCs w:val="36"/>
        </w:rPr>
      </w:pPr>
    </w:p>
    <w:p w14:paraId="61EB54D9" w14:textId="77777777" w:rsidR="006A5060" w:rsidRDefault="00980D72">
      <w:pPr>
        <w:pStyle w:val="afa"/>
        <w:spacing w:line="360" w:lineRule="auto"/>
        <w:ind w:firstLineChars="0" w:firstLine="0"/>
        <w:jc w:val="center"/>
        <w:rPr>
          <w:rFonts w:asciiTheme="minorEastAsia" w:eastAsiaTheme="minorEastAsia" w:hAnsiTheme="minorEastAsia" w:cs="宋体"/>
          <w:b/>
          <w:bCs/>
          <w:color w:val="000000"/>
          <w:sz w:val="24"/>
          <w:szCs w:val="36"/>
        </w:rPr>
      </w:pPr>
      <w:r>
        <w:rPr>
          <w:rFonts w:asciiTheme="minorEastAsia" w:eastAsiaTheme="minorEastAsia" w:hAnsiTheme="minorEastAsia" w:cs="宋体" w:hint="eastAsia"/>
          <w:b/>
          <w:bCs/>
          <w:color w:val="000000"/>
          <w:sz w:val="24"/>
          <w:szCs w:val="36"/>
        </w:rPr>
        <w:t>2.7.3文件费缴纳凭证</w:t>
      </w:r>
    </w:p>
    <w:p w14:paraId="1C22E6CB" w14:textId="77777777" w:rsidR="006A5060" w:rsidRDefault="006A5060">
      <w:pPr>
        <w:pStyle w:val="afa"/>
        <w:spacing w:line="360" w:lineRule="auto"/>
        <w:ind w:firstLine="340"/>
        <w:rPr>
          <w:rFonts w:asciiTheme="minorEastAsia" w:eastAsiaTheme="minorEastAsia" w:hAnsiTheme="minorEastAsia" w:cs="宋体"/>
        </w:rPr>
      </w:pPr>
    </w:p>
    <w:p w14:paraId="01FCCB0C" w14:textId="77777777" w:rsidR="006A5060" w:rsidRDefault="006A5060">
      <w:pPr>
        <w:autoSpaceDE w:val="0"/>
        <w:autoSpaceDN w:val="0"/>
        <w:spacing w:line="360" w:lineRule="auto"/>
        <w:rPr>
          <w:rFonts w:asciiTheme="minorEastAsia" w:eastAsiaTheme="minorEastAsia" w:hAnsiTheme="minorEastAsia" w:cs="宋体"/>
          <w:sz w:val="24"/>
          <w:szCs w:val="24"/>
          <w:lang w:val="zh-CN"/>
        </w:rPr>
      </w:pPr>
    </w:p>
    <w:p w14:paraId="5A0641E8" w14:textId="77777777" w:rsidR="006A5060" w:rsidRDefault="006A5060">
      <w:pPr>
        <w:autoSpaceDE w:val="0"/>
        <w:autoSpaceDN w:val="0"/>
        <w:spacing w:line="360" w:lineRule="auto"/>
        <w:rPr>
          <w:rFonts w:asciiTheme="minorEastAsia" w:eastAsiaTheme="minorEastAsia" w:hAnsiTheme="minorEastAsia" w:cs="宋体"/>
          <w:sz w:val="24"/>
          <w:szCs w:val="24"/>
          <w:lang w:val="zh-CN"/>
        </w:rPr>
      </w:pPr>
    </w:p>
    <w:p w14:paraId="3D1B441D" w14:textId="77777777" w:rsidR="006A5060" w:rsidRDefault="006A5060">
      <w:pPr>
        <w:autoSpaceDE w:val="0"/>
        <w:autoSpaceDN w:val="0"/>
        <w:spacing w:line="360" w:lineRule="auto"/>
        <w:rPr>
          <w:rFonts w:asciiTheme="minorEastAsia" w:eastAsiaTheme="minorEastAsia" w:hAnsiTheme="minorEastAsia" w:cs="宋体"/>
          <w:b/>
          <w:snapToGrid w:val="0"/>
          <w:sz w:val="36"/>
          <w:szCs w:val="36"/>
        </w:rPr>
      </w:pPr>
    </w:p>
    <w:p w14:paraId="5A10ED6B" w14:textId="77777777" w:rsidR="006A5060" w:rsidRDefault="00980D72">
      <w:pPr>
        <w:pStyle w:val="Default"/>
        <w:spacing w:line="360" w:lineRule="auto"/>
        <w:ind w:firstLineChars="400" w:firstLine="960"/>
        <w:jc w:val="right"/>
        <w:rPr>
          <w:rFonts w:asciiTheme="minorEastAsia" w:eastAsiaTheme="minorEastAsia" w:hAnsiTheme="minorEastAsia"/>
          <w:color w:val="auto"/>
          <w:szCs w:val="28"/>
        </w:rPr>
      </w:pPr>
      <w:r>
        <w:rPr>
          <w:rFonts w:asciiTheme="minorEastAsia" w:eastAsiaTheme="minorEastAsia" w:hAnsiTheme="minorEastAsia" w:hint="eastAsia"/>
          <w:color w:val="auto"/>
          <w:szCs w:val="28"/>
        </w:rPr>
        <w:t>投标人：（盖单位章）</w:t>
      </w:r>
    </w:p>
    <w:p w14:paraId="5670F664" w14:textId="77777777" w:rsidR="006A5060" w:rsidRDefault="00980D72">
      <w:pPr>
        <w:pStyle w:val="Default"/>
        <w:spacing w:line="360" w:lineRule="auto"/>
        <w:jc w:val="right"/>
        <w:rPr>
          <w:rFonts w:asciiTheme="minorEastAsia" w:eastAsiaTheme="minorEastAsia" w:hAnsiTheme="minorEastAsia"/>
          <w:color w:val="auto"/>
          <w:szCs w:val="28"/>
        </w:rPr>
      </w:pPr>
      <w:r>
        <w:rPr>
          <w:rFonts w:asciiTheme="minorEastAsia" w:eastAsiaTheme="minorEastAsia" w:hAnsiTheme="minorEastAsia" w:hint="eastAsia"/>
          <w:color w:val="auto"/>
          <w:szCs w:val="28"/>
        </w:rPr>
        <w:t>法定代表人或其委托代理人：（</w:t>
      </w:r>
      <w:r>
        <w:rPr>
          <w:rFonts w:asciiTheme="minorEastAsia" w:eastAsiaTheme="minorEastAsia" w:hAnsiTheme="minorEastAsia" w:hint="eastAsia"/>
        </w:rPr>
        <w:t>签字或加盖姓名章</w:t>
      </w:r>
      <w:r>
        <w:rPr>
          <w:rFonts w:asciiTheme="minorEastAsia" w:eastAsiaTheme="minorEastAsia" w:hAnsiTheme="minorEastAsia" w:hint="eastAsia"/>
          <w:color w:val="auto"/>
          <w:szCs w:val="28"/>
        </w:rPr>
        <w:t>）</w:t>
      </w:r>
    </w:p>
    <w:p w14:paraId="46A92FF9" w14:textId="77777777" w:rsidR="006A5060" w:rsidRDefault="00980D72">
      <w:pPr>
        <w:autoSpaceDE w:val="0"/>
        <w:autoSpaceDN w:val="0"/>
        <w:spacing w:line="360" w:lineRule="auto"/>
        <w:jc w:val="right"/>
        <w:rPr>
          <w:rFonts w:asciiTheme="minorEastAsia" w:eastAsiaTheme="minorEastAsia" w:hAnsiTheme="minorEastAsia" w:cs="宋体"/>
          <w:b/>
          <w:sz w:val="28"/>
          <w:szCs w:val="40"/>
        </w:rPr>
      </w:pPr>
      <w:r>
        <w:rPr>
          <w:rFonts w:asciiTheme="minorEastAsia" w:eastAsiaTheme="minorEastAsia" w:hAnsiTheme="minorEastAsia" w:cs="宋体" w:hint="eastAsia"/>
          <w:sz w:val="24"/>
          <w:szCs w:val="24"/>
        </w:rPr>
        <w:t>日期：年月日</w:t>
      </w:r>
    </w:p>
    <w:p w14:paraId="63A22E89" w14:textId="77777777" w:rsidR="006A5060" w:rsidRDefault="006A5060">
      <w:pPr>
        <w:autoSpaceDE w:val="0"/>
        <w:autoSpaceDN w:val="0"/>
        <w:spacing w:line="360" w:lineRule="auto"/>
        <w:jc w:val="center"/>
        <w:rPr>
          <w:rFonts w:asciiTheme="minorEastAsia" w:eastAsiaTheme="minorEastAsia" w:hAnsiTheme="minorEastAsia" w:cs="宋体"/>
          <w:b/>
          <w:bCs/>
          <w:sz w:val="44"/>
          <w:szCs w:val="44"/>
          <w:lang w:val="zh-CN"/>
        </w:rPr>
      </w:pPr>
    </w:p>
    <w:p w14:paraId="5FE017C2" w14:textId="77777777" w:rsidR="006A5060" w:rsidRDefault="00980D72">
      <w:pPr>
        <w:pageBreakBefore/>
        <w:autoSpaceDE w:val="0"/>
        <w:autoSpaceDN w:val="0"/>
        <w:spacing w:line="360" w:lineRule="auto"/>
        <w:jc w:val="center"/>
        <w:outlineLvl w:val="1"/>
        <w:rPr>
          <w:rFonts w:asciiTheme="minorEastAsia" w:eastAsiaTheme="minorEastAsia" w:hAnsiTheme="minorEastAsia" w:cs="宋体"/>
          <w:b/>
          <w:bCs/>
          <w:sz w:val="44"/>
          <w:szCs w:val="44"/>
          <w:lang w:val="zh-CN"/>
        </w:rPr>
      </w:pPr>
      <w:r>
        <w:rPr>
          <w:rFonts w:asciiTheme="minorEastAsia" w:eastAsiaTheme="minorEastAsia" w:hAnsiTheme="minorEastAsia" w:cs="宋体" w:hint="eastAsia"/>
          <w:b/>
          <w:bCs/>
          <w:sz w:val="44"/>
          <w:szCs w:val="44"/>
        </w:rPr>
        <w:lastRenderedPageBreak/>
        <w:t>三</w:t>
      </w:r>
      <w:r>
        <w:rPr>
          <w:rFonts w:asciiTheme="minorEastAsia" w:eastAsiaTheme="minorEastAsia" w:hAnsiTheme="minorEastAsia" w:cs="宋体" w:hint="eastAsia"/>
          <w:b/>
          <w:bCs/>
          <w:sz w:val="44"/>
          <w:szCs w:val="44"/>
          <w:lang w:val="zh-CN"/>
        </w:rPr>
        <w:t>、符合性审查证明材料</w:t>
      </w:r>
    </w:p>
    <w:p w14:paraId="32FC4D16" w14:textId="77777777" w:rsidR="006A5060" w:rsidRDefault="00980D72">
      <w:pPr>
        <w:autoSpaceDE w:val="0"/>
        <w:autoSpaceDN w:val="0"/>
        <w:spacing w:line="360" w:lineRule="auto"/>
        <w:jc w:val="center"/>
        <w:rPr>
          <w:rFonts w:asciiTheme="minorEastAsia" w:eastAsiaTheme="minorEastAsia" w:hAnsiTheme="minorEastAsia" w:cs="宋体"/>
          <w:b/>
          <w:bCs/>
          <w:color w:val="000000"/>
          <w:sz w:val="24"/>
          <w:szCs w:val="24"/>
        </w:rPr>
      </w:pPr>
      <w:r>
        <w:rPr>
          <w:rFonts w:asciiTheme="minorEastAsia" w:eastAsiaTheme="minorEastAsia" w:hAnsiTheme="minorEastAsia" w:cs="宋体" w:hint="eastAsia"/>
          <w:b/>
          <w:bCs/>
          <w:color w:val="000000"/>
          <w:sz w:val="24"/>
          <w:szCs w:val="24"/>
        </w:rPr>
        <w:t>技术规格偏离表</w:t>
      </w:r>
    </w:p>
    <w:p w14:paraId="14261624" w14:textId="77777777" w:rsidR="006A5060" w:rsidRDefault="00980D72" w:rsidP="00660E44">
      <w:pPr>
        <w:spacing w:before="50" w:afterLines="50" w:after="156" w:line="360" w:lineRule="auto"/>
        <w:contextualSpacing/>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项目编号：</w:t>
      </w:r>
    </w:p>
    <w:p w14:paraId="142C320E" w14:textId="77777777" w:rsidR="006A5060" w:rsidRDefault="00980D72">
      <w:pPr>
        <w:autoSpaceDE w:val="0"/>
        <w:autoSpaceDN w:val="0"/>
        <w:spacing w:line="360" w:lineRule="auto"/>
        <w:rPr>
          <w:rFonts w:asciiTheme="minorEastAsia" w:eastAsiaTheme="minorEastAsia" w:hAnsiTheme="minorEastAsia" w:cs="宋体"/>
          <w:b/>
          <w:snapToGrid w:val="0"/>
          <w:szCs w:val="21"/>
        </w:rPr>
      </w:pPr>
      <w:r>
        <w:rPr>
          <w:rFonts w:asciiTheme="minorEastAsia" w:eastAsiaTheme="minorEastAsia" w:hAnsiTheme="minorEastAsia" w:cs="宋体" w:hint="eastAsia"/>
          <w:color w:val="000000"/>
          <w:szCs w:val="21"/>
        </w:rPr>
        <w:t>项目名称：</w:t>
      </w:r>
    </w:p>
    <w:tbl>
      <w:tblPr>
        <w:tblW w:w="9794" w:type="dxa"/>
        <w:jc w:val="center"/>
        <w:tblLayout w:type="fixed"/>
        <w:tblLook w:val="04A0" w:firstRow="1" w:lastRow="0" w:firstColumn="1" w:lastColumn="0" w:noHBand="0" w:noVBand="1"/>
      </w:tblPr>
      <w:tblGrid>
        <w:gridCol w:w="709"/>
        <w:gridCol w:w="1030"/>
        <w:gridCol w:w="1276"/>
        <w:gridCol w:w="1559"/>
        <w:gridCol w:w="1109"/>
        <w:gridCol w:w="1868"/>
        <w:gridCol w:w="954"/>
        <w:gridCol w:w="1289"/>
      </w:tblGrid>
      <w:tr w:rsidR="006A5060" w14:paraId="527D1350" w14:textId="77777777">
        <w:trPr>
          <w:trHeight w:val="851"/>
          <w:jc w:val="center"/>
        </w:trPr>
        <w:tc>
          <w:tcPr>
            <w:tcW w:w="709" w:type="dxa"/>
            <w:tcBorders>
              <w:top w:val="single" w:sz="6" w:space="0" w:color="auto"/>
              <w:left w:val="single" w:sz="6" w:space="0" w:color="auto"/>
              <w:bottom w:val="single" w:sz="6" w:space="0" w:color="auto"/>
              <w:right w:val="single" w:sz="6" w:space="0" w:color="auto"/>
            </w:tcBorders>
            <w:shd w:val="clear" w:color="auto" w:fill="F2F2F2"/>
            <w:vAlign w:val="center"/>
          </w:tcPr>
          <w:p w14:paraId="7E8907CB" w14:textId="77777777" w:rsidR="006A5060" w:rsidRDefault="00980D72">
            <w:pPr>
              <w:pStyle w:val="a7"/>
              <w:ind w:firstLineChars="0" w:firstLine="0"/>
              <w:jc w:val="center"/>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序号</w:t>
            </w:r>
          </w:p>
        </w:tc>
        <w:tc>
          <w:tcPr>
            <w:tcW w:w="1030" w:type="dxa"/>
            <w:tcBorders>
              <w:top w:val="single" w:sz="6" w:space="0" w:color="auto"/>
              <w:left w:val="single" w:sz="6" w:space="0" w:color="auto"/>
              <w:bottom w:val="single" w:sz="6" w:space="0" w:color="auto"/>
              <w:right w:val="single" w:sz="6" w:space="0" w:color="auto"/>
            </w:tcBorders>
            <w:shd w:val="clear" w:color="auto" w:fill="F2F2F2"/>
            <w:vAlign w:val="center"/>
          </w:tcPr>
          <w:p w14:paraId="69FCE63D" w14:textId="77777777" w:rsidR="006A5060" w:rsidRDefault="00980D72">
            <w:pPr>
              <w:pStyle w:val="a7"/>
              <w:ind w:firstLineChars="0" w:firstLine="0"/>
              <w:jc w:val="center"/>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货物服务名称</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14:paraId="261996CA" w14:textId="77777777" w:rsidR="006A5060" w:rsidRDefault="00980D72">
            <w:pPr>
              <w:pStyle w:val="a7"/>
              <w:ind w:firstLineChars="0" w:firstLine="0"/>
              <w:jc w:val="center"/>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14:paraId="3EBA9B0D" w14:textId="77777777" w:rsidR="006A5060" w:rsidRDefault="00980D72">
            <w:pPr>
              <w:pStyle w:val="a7"/>
              <w:ind w:firstLineChars="0" w:firstLine="0"/>
              <w:jc w:val="center"/>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招标文件</w:t>
            </w:r>
          </w:p>
          <w:p w14:paraId="17DB0922" w14:textId="77777777" w:rsidR="006A5060" w:rsidRDefault="00980D72">
            <w:pPr>
              <w:pStyle w:val="a7"/>
              <w:ind w:firstLineChars="0" w:firstLine="0"/>
              <w:jc w:val="center"/>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技术参数</w:t>
            </w:r>
          </w:p>
        </w:tc>
        <w:tc>
          <w:tcPr>
            <w:tcW w:w="1109" w:type="dxa"/>
            <w:tcBorders>
              <w:top w:val="single" w:sz="6" w:space="0" w:color="auto"/>
              <w:left w:val="single" w:sz="6" w:space="0" w:color="auto"/>
              <w:bottom w:val="single" w:sz="6" w:space="0" w:color="auto"/>
              <w:right w:val="single" w:sz="6" w:space="0" w:color="auto"/>
            </w:tcBorders>
            <w:shd w:val="clear" w:color="auto" w:fill="F2F2F2"/>
            <w:vAlign w:val="center"/>
          </w:tcPr>
          <w:p w14:paraId="48FA14CC" w14:textId="77777777" w:rsidR="006A5060" w:rsidRDefault="00980D72">
            <w:pPr>
              <w:pStyle w:val="a7"/>
              <w:ind w:firstLineChars="0" w:firstLine="0"/>
              <w:jc w:val="center"/>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投标技术参数</w:t>
            </w:r>
          </w:p>
        </w:tc>
        <w:tc>
          <w:tcPr>
            <w:tcW w:w="1868" w:type="dxa"/>
            <w:tcBorders>
              <w:top w:val="single" w:sz="6" w:space="0" w:color="auto"/>
              <w:left w:val="single" w:sz="6" w:space="0" w:color="auto"/>
              <w:bottom w:val="single" w:sz="6" w:space="0" w:color="auto"/>
              <w:right w:val="single" w:sz="6" w:space="0" w:color="auto"/>
            </w:tcBorders>
            <w:shd w:val="clear" w:color="auto" w:fill="F2F2F2"/>
            <w:vAlign w:val="center"/>
          </w:tcPr>
          <w:p w14:paraId="3CFCBFD5" w14:textId="77777777" w:rsidR="006A5060" w:rsidRDefault="00980D72">
            <w:pPr>
              <w:pStyle w:val="a7"/>
              <w:ind w:firstLineChars="0" w:firstLine="0"/>
              <w:jc w:val="center"/>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偏离</w:t>
            </w:r>
          </w:p>
          <w:p w14:paraId="47583388" w14:textId="77777777" w:rsidR="006A5060" w:rsidRDefault="00980D72">
            <w:pPr>
              <w:spacing w:line="360" w:lineRule="auto"/>
              <w:jc w:val="center"/>
              <w:rPr>
                <w:rFonts w:asciiTheme="minorEastAsia" w:eastAsiaTheme="minorEastAsia" w:hAnsiTheme="minorEastAsia" w:cs="宋体"/>
                <w:b/>
                <w:bCs/>
                <w:szCs w:val="21"/>
              </w:rPr>
            </w:pPr>
            <w:r>
              <w:rPr>
                <w:rFonts w:asciiTheme="minorEastAsia" w:eastAsiaTheme="minorEastAsia" w:hAnsiTheme="minorEastAsia" w:cs="宋体" w:hint="eastAsia"/>
                <w:b/>
                <w:bCs/>
                <w:szCs w:val="21"/>
              </w:rPr>
              <w:t>（无偏离</w:t>
            </w:r>
            <w:r>
              <w:rPr>
                <w:rFonts w:asciiTheme="minorEastAsia" w:eastAsiaTheme="minorEastAsia" w:hAnsiTheme="minorEastAsia" w:cs="宋体"/>
                <w:b/>
                <w:bCs/>
                <w:szCs w:val="21"/>
              </w:rPr>
              <w:t>/</w:t>
            </w:r>
            <w:r>
              <w:rPr>
                <w:rFonts w:asciiTheme="minorEastAsia" w:eastAsiaTheme="minorEastAsia" w:hAnsiTheme="minorEastAsia" w:cs="宋体" w:hint="eastAsia"/>
                <w:b/>
                <w:bCs/>
                <w:szCs w:val="21"/>
              </w:rPr>
              <w:t>正偏离</w:t>
            </w:r>
            <w:r>
              <w:rPr>
                <w:rFonts w:asciiTheme="minorEastAsia" w:eastAsiaTheme="minorEastAsia" w:hAnsiTheme="minorEastAsia" w:cs="宋体"/>
                <w:b/>
                <w:bCs/>
                <w:szCs w:val="21"/>
              </w:rPr>
              <w:t>/</w:t>
            </w:r>
            <w:r>
              <w:rPr>
                <w:rFonts w:asciiTheme="minorEastAsia" w:eastAsiaTheme="minorEastAsia" w:hAnsiTheme="minorEastAsia" w:cs="宋体" w:hint="eastAsia"/>
                <w:b/>
                <w:bCs/>
                <w:szCs w:val="21"/>
              </w:rPr>
              <w:t>负偏离）</w:t>
            </w:r>
          </w:p>
        </w:tc>
        <w:tc>
          <w:tcPr>
            <w:tcW w:w="954" w:type="dxa"/>
            <w:tcBorders>
              <w:top w:val="single" w:sz="6" w:space="0" w:color="auto"/>
              <w:left w:val="single" w:sz="6" w:space="0" w:color="auto"/>
              <w:bottom w:val="single" w:sz="6" w:space="0" w:color="auto"/>
              <w:right w:val="single" w:sz="6" w:space="0" w:color="auto"/>
            </w:tcBorders>
            <w:shd w:val="clear" w:color="auto" w:fill="F2F2F2"/>
            <w:vAlign w:val="center"/>
          </w:tcPr>
          <w:p w14:paraId="1DBDCA7D" w14:textId="77777777" w:rsidR="006A5060" w:rsidRDefault="00980D72">
            <w:pPr>
              <w:pStyle w:val="a7"/>
              <w:ind w:firstLineChars="0" w:firstLine="0"/>
              <w:jc w:val="center"/>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偏离内容说明</w:t>
            </w:r>
          </w:p>
        </w:tc>
        <w:tc>
          <w:tcPr>
            <w:tcW w:w="1289" w:type="dxa"/>
            <w:tcBorders>
              <w:top w:val="single" w:sz="6" w:space="0" w:color="auto"/>
              <w:left w:val="single" w:sz="6" w:space="0" w:color="auto"/>
              <w:bottom w:val="single" w:sz="6" w:space="0" w:color="auto"/>
              <w:right w:val="single" w:sz="6" w:space="0" w:color="auto"/>
            </w:tcBorders>
            <w:shd w:val="clear" w:color="auto" w:fill="F2F2F2"/>
            <w:vAlign w:val="center"/>
          </w:tcPr>
          <w:p w14:paraId="150DEE56" w14:textId="77777777" w:rsidR="006A5060" w:rsidRDefault="00980D72">
            <w:pPr>
              <w:pStyle w:val="a7"/>
              <w:ind w:firstLineChars="0" w:firstLine="0"/>
              <w:jc w:val="center"/>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备注（列明证明材料位置）</w:t>
            </w:r>
          </w:p>
        </w:tc>
      </w:tr>
      <w:tr w:rsidR="006A5060" w14:paraId="1631145C" w14:textId="77777777">
        <w:trPr>
          <w:trHeight w:val="851"/>
          <w:jc w:val="center"/>
        </w:trPr>
        <w:tc>
          <w:tcPr>
            <w:tcW w:w="709" w:type="dxa"/>
            <w:tcBorders>
              <w:top w:val="single" w:sz="6" w:space="0" w:color="auto"/>
              <w:left w:val="single" w:sz="6" w:space="0" w:color="auto"/>
              <w:bottom w:val="single" w:sz="6" w:space="0" w:color="auto"/>
              <w:right w:val="single" w:sz="6" w:space="0" w:color="auto"/>
            </w:tcBorders>
            <w:vAlign w:val="center"/>
          </w:tcPr>
          <w:p w14:paraId="235AB523" w14:textId="77777777" w:rsidR="006A5060" w:rsidRDefault="00980D72">
            <w:pPr>
              <w:autoSpaceDE w:val="0"/>
              <w:autoSpaceDN w:val="0"/>
              <w:spacing w:line="360" w:lineRule="auto"/>
              <w:jc w:val="center"/>
              <w:rPr>
                <w:rFonts w:asciiTheme="minorEastAsia" w:eastAsiaTheme="minorEastAsia" w:hAnsiTheme="minorEastAsia" w:cs="宋体"/>
                <w:bCs/>
                <w:szCs w:val="21"/>
              </w:rPr>
            </w:pPr>
            <w:r>
              <w:rPr>
                <w:rFonts w:asciiTheme="minorEastAsia" w:eastAsiaTheme="minorEastAsia" w:hAnsiTheme="minorEastAsia" w:cs="宋体"/>
                <w:bCs/>
                <w:szCs w:val="21"/>
              </w:rPr>
              <w:t>1</w:t>
            </w:r>
          </w:p>
        </w:tc>
        <w:tc>
          <w:tcPr>
            <w:tcW w:w="1030" w:type="dxa"/>
            <w:tcBorders>
              <w:top w:val="single" w:sz="6" w:space="0" w:color="auto"/>
              <w:left w:val="single" w:sz="6" w:space="0" w:color="auto"/>
              <w:bottom w:val="single" w:sz="6" w:space="0" w:color="auto"/>
              <w:right w:val="single" w:sz="6" w:space="0" w:color="auto"/>
            </w:tcBorders>
          </w:tcPr>
          <w:p w14:paraId="69E3C7B8" w14:textId="77777777" w:rsidR="006A5060" w:rsidRDefault="006A5060">
            <w:pPr>
              <w:autoSpaceDE w:val="0"/>
              <w:autoSpaceDN w:val="0"/>
              <w:spacing w:line="360" w:lineRule="auto"/>
              <w:rPr>
                <w:rFonts w:asciiTheme="minorEastAsia" w:eastAsiaTheme="minorEastAsia" w:hAnsiTheme="minorEastAsia" w:cs="宋体"/>
                <w:b/>
                <w:bCs/>
                <w:szCs w:val="21"/>
              </w:rPr>
            </w:pPr>
          </w:p>
        </w:tc>
        <w:tc>
          <w:tcPr>
            <w:tcW w:w="1276" w:type="dxa"/>
            <w:tcBorders>
              <w:top w:val="single" w:sz="6" w:space="0" w:color="auto"/>
              <w:left w:val="single" w:sz="6" w:space="0" w:color="auto"/>
              <w:bottom w:val="single" w:sz="6" w:space="0" w:color="auto"/>
              <w:right w:val="single" w:sz="6" w:space="0" w:color="auto"/>
            </w:tcBorders>
          </w:tcPr>
          <w:p w14:paraId="6271CD09" w14:textId="77777777" w:rsidR="006A5060" w:rsidRDefault="006A5060">
            <w:pPr>
              <w:autoSpaceDE w:val="0"/>
              <w:autoSpaceDN w:val="0"/>
              <w:spacing w:line="360" w:lineRule="auto"/>
              <w:rPr>
                <w:rFonts w:asciiTheme="minorEastAsia" w:eastAsiaTheme="minorEastAsia" w:hAnsiTheme="minorEastAsia" w:cs="宋体"/>
                <w:b/>
                <w:bCs/>
                <w:szCs w:val="21"/>
              </w:rPr>
            </w:pPr>
          </w:p>
        </w:tc>
        <w:tc>
          <w:tcPr>
            <w:tcW w:w="1559" w:type="dxa"/>
            <w:tcBorders>
              <w:top w:val="single" w:sz="6" w:space="0" w:color="auto"/>
              <w:left w:val="single" w:sz="6" w:space="0" w:color="auto"/>
              <w:bottom w:val="single" w:sz="6" w:space="0" w:color="auto"/>
              <w:right w:val="single" w:sz="6" w:space="0" w:color="auto"/>
            </w:tcBorders>
          </w:tcPr>
          <w:p w14:paraId="42D3C163" w14:textId="77777777" w:rsidR="006A5060" w:rsidRDefault="006A5060">
            <w:pPr>
              <w:autoSpaceDE w:val="0"/>
              <w:autoSpaceDN w:val="0"/>
              <w:spacing w:line="360" w:lineRule="auto"/>
              <w:rPr>
                <w:rFonts w:asciiTheme="minorEastAsia" w:eastAsiaTheme="minorEastAsia" w:hAnsiTheme="minorEastAsia" w:cs="宋体"/>
                <w:b/>
                <w:bCs/>
                <w:szCs w:val="21"/>
              </w:rPr>
            </w:pPr>
          </w:p>
        </w:tc>
        <w:tc>
          <w:tcPr>
            <w:tcW w:w="1109" w:type="dxa"/>
            <w:tcBorders>
              <w:top w:val="single" w:sz="6" w:space="0" w:color="auto"/>
              <w:left w:val="single" w:sz="6" w:space="0" w:color="auto"/>
              <w:bottom w:val="single" w:sz="6" w:space="0" w:color="auto"/>
              <w:right w:val="single" w:sz="6" w:space="0" w:color="auto"/>
            </w:tcBorders>
          </w:tcPr>
          <w:p w14:paraId="50AEDB1D" w14:textId="77777777" w:rsidR="006A5060" w:rsidRDefault="006A5060">
            <w:pPr>
              <w:autoSpaceDE w:val="0"/>
              <w:autoSpaceDN w:val="0"/>
              <w:spacing w:line="360" w:lineRule="auto"/>
              <w:rPr>
                <w:rFonts w:asciiTheme="minorEastAsia" w:eastAsiaTheme="minorEastAsia" w:hAnsiTheme="minorEastAsia" w:cs="宋体"/>
                <w:b/>
                <w:bCs/>
                <w:szCs w:val="21"/>
              </w:rPr>
            </w:pPr>
          </w:p>
        </w:tc>
        <w:tc>
          <w:tcPr>
            <w:tcW w:w="1868" w:type="dxa"/>
            <w:tcBorders>
              <w:top w:val="single" w:sz="6" w:space="0" w:color="auto"/>
              <w:left w:val="single" w:sz="6" w:space="0" w:color="auto"/>
              <w:bottom w:val="single" w:sz="6" w:space="0" w:color="auto"/>
              <w:right w:val="single" w:sz="6" w:space="0" w:color="auto"/>
            </w:tcBorders>
          </w:tcPr>
          <w:p w14:paraId="5F18D3CE" w14:textId="77777777" w:rsidR="006A5060" w:rsidRDefault="006A5060">
            <w:pPr>
              <w:autoSpaceDE w:val="0"/>
              <w:autoSpaceDN w:val="0"/>
              <w:spacing w:line="360" w:lineRule="auto"/>
              <w:rPr>
                <w:rFonts w:asciiTheme="minorEastAsia" w:eastAsiaTheme="minorEastAsia" w:hAnsiTheme="minorEastAsia" w:cs="宋体"/>
                <w:b/>
                <w:bCs/>
                <w:szCs w:val="21"/>
              </w:rPr>
            </w:pPr>
          </w:p>
        </w:tc>
        <w:tc>
          <w:tcPr>
            <w:tcW w:w="954" w:type="dxa"/>
            <w:tcBorders>
              <w:top w:val="single" w:sz="6" w:space="0" w:color="auto"/>
              <w:left w:val="single" w:sz="6" w:space="0" w:color="auto"/>
              <w:bottom w:val="single" w:sz="6" w:space="0" w:color="auto"/>
              <w:right w:val="single" w:sz="6" w:space="0" w:color="auto"/>
            </w:tcBorders>
            <w:vAlign w:val="center"/>
          </w:tcPr>
          <w:p w14:paraId="568271BB" w14:textId="77777777" w:rsidR="006A5060" w:rsidRDefault="006A5060">
            <w:pPr>
              <w:autoSpaceDE w:val="0"/>
              <w:autoSpaceDN w:val="0"/>
              <w:spacing w:line="360" w:lineRule="auto"/>
              <w:jc w:val="center"/>
              <w:rPr>
                <w:rFonts w:asciiTheme="minorEastAsia" w:eastAsiaTheme="minorEastAsia" w:hAnsiTheme="minorEastAsia" w:cs="宋体"/>
                <w:b/>
                <w:bCs/>
                <w:szCs w:val="21"/>
              </w:rPr>
            </w:pPr>
          </w:p>
        </w:tc>
        <w:tc>
          <w:tcPr>
            <w:tcW w:w="1289" w:type="dxa"/>
            <w:tcBorders>
              <w:top w:val="single" w:sz="6" w:space="0" w:color="auto"/>
              <w:left w:val="single" w:sz="6" w:space="0" w:color="auto"/>
              <w:bottom w:val="single" w:sz="6" w:space="0" w:color="auto"/>
              <w:right w:val="single" w:sz="6" w:space="0" w:color="auto"/>
            </w:tcBorders>
          </w:tcPr>
          <w:p w14:paraId="6552025A" w14:textId="77777777" w:rsidR="006A5060" w:rsidRDefault="006A5060">
            <w:pPr>
              <w:autoSpaceDE w:val="0"/>
              <w:autoSpaceDN w:val="0"/>
              <w:spacing w:line="360" w:lineRule="auto"/>
              <w:jc w:val="center"/>
              <w:rPr>
                <w:rFonts w:asciiTheme="minorEastAsia" w:eastAsiaTheme="minorEastAsia" w:hAnsiTheme="minorEastAsia" w:cs="宋体"/>
                <w:b/>
                <w:bCs/>
                <w:szCs w:val="21"/>
              </w:rPr>
            </w:pPr>
          </w:p>
        </w:tc>
      </w:tr>
      <w:tr w:rsidR="006A5060" w14:paraId="37505F34" w14:textId="77777777">
        <w:trPr>
          <w:trHeight w:val="851"/>
          <w:jc w:val="center"/>
        </w:trPr>
        <w:tc>
          <w:tcPr>
            <w:tcW w:w="709" w:type="dxa"/>
            <w:tcBorders>
              <w:top w:val="single" w:sz="6" w:space="0" w:color="auto"/>
              <w:left w:val="single" w:sz="6" w:space="0" w:color="auto"/>
              <w:bottom w:val="single" w:sz="6" w:space="0" w:color="auto"/>
              <w:right w:val="single" w:sz="6" w:space="0" w:color="auto"/>
            </w:tcBorders>
            <w:vAlign w:val="center"/>
          </w:tcPr>
          <w:p w14:paraId="73E6C2D8" w14:textId="77777777" w:rsidR="006A5060" w:rsidRDefault="00980D72">
            <w:pPr>
              <w:autoSpaceDE w:val="0"/>
              <w:autoSpaceDN w:val="0"/>
              <w:spacing w:line="360" w:lineRule="auto"/>
              <w:jc w:val="center"/>
              <w:rPr>
                <w:rFonts w:asciiTheme="minorEastAsia" w:eastAsiaTheme="minorEastAsia" w:hAnsiTheme="minorEastAsia" w:cs="宋体"/>
                <w:bCs/>
                <w:szCs w:val="21"/>
              </w:rPr>
            </w:pPr>
            <w:r>
              <w:rPr>
                <w:rFonts w:asciiTheme="minorEastAsia" w:eastAsiaTheme="minorEastAsia" w:hAnsiTheme="minorEastAsia" w:cs="宋体" w:hint="eastAsia"/>
                <w:szCs w:val="21"/>
              </w:rPr>
              <w:t>…</w:t>
            </w:r>
          </w:p>
        </w:tc>
        <w:tc>
          <w:tcPr>
            <w:tcW w:w="1030" w:type="dxa"/>
            <w:tcBorders>
              <w:top w:val="single" w:sz="6" w:space="0" w:color="auto"/>
              <w:left w:val="single" w:sz="6" w:space="0" w:color="auto"/>
              <w:bottom w:val="single" w:sz="6" w:space="0" w:color="auto"/>
              <w:right w:val="single" w:sz="6" w:space="0" w:color="auto"/>
            </w:tcBorders>
          </w:tcPr>
          <w:p w14:paraId="76CDC5DC" w14:textId="77777777" w:rsidR="006A5060" w:rsidRDefault="006A5060">
            <w:pPr>
              <w:autoSpaceDE w:val="0"/>
              <w:autoSpaceDN w:val="0"/>
              <w:spacing w:line="360" w:lineRule="auto"/>
              <w:rPr>
                <w:rFonts w:asciiTheme="minorEastAsia" w:eastAsiaTheme="minorEastAsia" w:hAnsiTheme="minorEastAsia" w:cs="宋体"/>
                <w:b/>
                <w:bCs/>
                <w:szCs w:val="21"/>
              </w:rPr>
            </w:pPr>
          </w:p>
        </w:tc>
        <w:tc>
          <w:tcPr>
            <w:tcW w:w="1276" w:type="dxa"/>
            <w:tcBorders>
              <w:top w:val="single" w:sz="6" w:space="0" w:color="auto"/>
              <w:left w:val="single" w:sz="6" w:space="0" w:color="auto"/>
              <w:bottom w:val="single" w:sz="6" w:space="0" w:color="auto"/>
              <w:right w:val="single" w:sz="6" w:space="0" w:color="auto"/>
            </w:tcBorders>
          </w:tcPr>
          <w:p w14:paraId="4F2C909E" w14:textId="77777777" w:rsidR="006A5060" w:rsidRDefault="006A5060">
            <w:pPr>
              <w:autoSpaceDE w:val="0"/>
              <w:autoSpaceDN w:val="0"/>
              <w:spacing w:line="360" w:lineRule="auto"/>
              <w:rPr>
                <w:rFonts w:asciiTheme="minorEastAsia" w:eastAsiaTheme="minorEastAsia" w:hAnsiTheme="minorEastAsia" w:cs="宋体"/>
                <w:b/>
                <w:bCs/>
                <w:szCs w:val="21"/>
              </w:rPr>
            </w:pPr>
          </w:p>
        </w:tc>
        <w:tc>
          <w:tcPr>
            <w:tcW w:w="1559" w:type="dxa"/>
            <w:tcBorders>
              <w:top w:val="single" w:sz="6" w:space="0" w:color="auto"/>
              <w:left w:val="single" w:sz="6" w:space="0" w:color="auto"/>
              <w:bottom w:val="single" w:sz="6" w:space="0" w:color="auto"/>
              <w:right w:val="single" w:sz="6" w:space="0" w:color="auto"/>
            </w:tcBorders>
          </w:tcPr>
          <w:p w14:paraId="7BB4D570" w14:textId="77777777" w:rsidR="006A5060" w:rsidRDefault="006A5060">
            <w:pPr>
              <w:autoSpaceDE w:val="0"/>
              <w:autoSpaceDN w:val="0"/>
              <w:spacing w:line="360" w:lineRule="auto"/>
              <w:rPr>
                <w:rFonts w:asciiTheme="minorEastAsia" w:eastAsiaTheme="minorEastAsia" w:hAnsiTheme="minorEastAsia" w:cs="宋体"/>
                <w:b/>
                <w:bCs/>
                <w:szCs w:val="21"/>
              </w:rPr>
            </w:pPr>
          </w:p>
        </w:tc>
        <w:tc>
          <w:tcPr>
            <w:tcW w:w="1109" w:type="dxa"/>
            <w:tcBorders>
              <w:top w:val="single" w:sz="6" w:space="0" w:color="auto"/>
              <w:left w:val="single" w:sz="6" w:space="0" w:color="auto"/>
              <w:bottom w:val="single" w:sz="6" w:space="0" w:color="auto"/>
              <w:right w:val="single" w:sz="6" w:space="0" w:color="auto"/>
            </w:tcBorders>
          </w:tcPr>
          <w:p w14:paraId="636D13EF" w14:textId="77777777" w:rsidR="006A5060" w:rsidRDefault="006A5060">
            <w:pPr>
              <w:autoSpaceDE w:val="0"/>
              <w:autoSpaceDN w:val="0"/>
              <w:spacing w:line="360" w:lineRule="auto"/>
              <w:rPr>
                <w:rFonts w:asciiTheme="minorEastAsia" w:eastAsiaTheme="minorEastAsia" w:hAnsiTheme="minorEastAsia" w:cs="宋体"/>
                <w:b/>
                <w:bCs/>
                <w:szCs w:val="21"/>
              </w:rPr>
            </w:pPr>
          </w:p>
        </w:tc>
        <w:tc>
          <w:tcPr>
            <w:tcW w:w="1868" w:type="dxa"/>
            <w:tcBorders>
              <w:top w:val="single" w:sz="6" w:space="0" w:color="auto"/>
              <w:left w:val="single" w:sz="6" w:space="0" w:color="auto"/>
              <w:bottom w:val="single" w:sz="6" w:space="0" w:color="auto"/>
              <w:right w:val="single" w:sz="6" w:space="0" w:color="auto"/>
            </w:tcBorders>
          </w:tcPr>
          <w:p w14:paraId="6AA2A78A" w14:textId="77777777" w:rsidR="006A5060" w:rsidRDefault="006A5060">
            <w:pPr>
              <w:autoSpaceDE w:val="0"/>
              <w:autoSpaceDN w:val="0"/>
              <w:spacing w:line="360" w:lineRule="auto"/>
              <w:rPr>
                <w:rFonts w:asciiTheme="minorEastAsia" w:eastAsiaTheme="minorEastAsia" w:hAnsiTheme="minorEastAsia" w:cs="宋体"/>
                <w:b/>
                <w:bCs/>
                <w:szCs w:val="21"/>
              </w:rPr>
            </w:pPr>
          </w:p>
        </w:tc>
        <w:tc>
          <w:tcPr>
            <w:tcW w:w="954" w:type="dxa"/>
            <w:tcBorders>
              <w:top w:val="single" w:sz="6" w:space="0" w:color="auto"/>
              <w:left w:val="single" w:sz="6" w:space="0" w:color="auto"/>
              <w:bottom w:val="single" w:sz="6" w:space="0" w:color="auto"/>
              <w:right w:val="single" w:sz="6" w:space="0" w:color="auto"/>
            </w:tcBorders>
            <w:vAlign w:val="center"/>
          </w:tcPr>
          <w:p w14:paraId="7D0252AA" w14:textId="77777777" w:rsidR="006A5060" w:rsidRDefault="006A5060">
            <w:pPr>
              <w:autoSpaceDE w:val="0"/>
              <w:autoSpaceDN w:val="0"/>
              <w:spacing w:line="360" w:lineRule="auto"/>
              <w:jc w:val="center"/>
              <w:rPr>
                <w:rFonts w:asciiTheme="minorEastAsia" w:eastAsiaTheme="minorEastAsia" w:hAnsiTheme="minorEastAsia" w:cs="宋体"/>
                <w:b/>
                <w:bCs/>
                <w:szCs w:val="21"/>
              </w:rPr>
            </w:pPr>
          </w:p>
        </w:tc>
        <w:tc>
          <w:tcPr>
            <w:tcW w:w="1289" w:type="dxa"/>
            <w:tcBorders>
              <w:top w:val="single" w:sz="6" w:space="0" w:color="auto"/>
              <w:left w:val="single" w:sz="6" w:space="0" w:color="auto"/>
              <w:bottom w:val="single" w:sz="6" w:space="0" w:color="auto"/>
              <w:right w:val="single" w:sz="6" w:space="0" w:color="auto"/>
            </w:tcBorders>
          </w:tcPr>
          <w:p w14:paraId="5D2A356C" w14:textId="77777777" w:rsidR="006A5060" w:rsidRDefault="006A5060">
            <w:pPr>
              <w:autoSpaceDE w:val="0"/>
              <w:autoSpaceDN w:val="0"/>
              <w:spacing w:line="360" w:lineRule="auto"/>
              <w:jc w:val="center"/>
              <w:rPr>
                <w:rFonts w:asciiTheme="minorEastAsia" w:eastAsiaTheme="minorEastAsia" w:hAnsiTheme="minorEastAsia" w:cs="宋体"/>
                <w:b/>
                <w:bCs/>
                <w:szCs w:val="21"/>
              </w:rPr>
            </w:pPr>
          </w:p>
        </w:tc>
      </w:tr>
    </w:tbl>
    <w:p w14:paraId="2161281B" w14:textId="77777777" w:rsidR="006A5060" w:rsidRDefault="006A5060">
      <w:pPr>
        <w:pStyle w:val="Default"/>
        <w:spacing w:line="360" w:lineRule="auto"/>
        <w:ind w:firstLineChars="400" w:firstLine="880"/>
        <w:jc w:val="right"/>
        <w:rPr>
          <w:rFonts w:asciiTheme="minorEastAsia" w:eastAsiaTheme="minorEastAsia" w:hAnsiTheme="minorEastAsia"/>
          <w:color w:val="auto"/>
          <w:sz w:val="22"/>
        </w:rPr>
      </w:pPr>
    </w:p>
    <w:p w14:paraId="274C61F6" w14:textId="77777777" w:rsidR="006A5060" w:rsidRDefault="006A5060">
      <w:pPr>
        <w:pStyle w:val="Default"/>
        <w:spacing w:line="360" w:lineRule="auto"/>
        <w:ind w:firstLineChars="400" w:firstLine="880"/>
        <w:jc w:val="right"/>
        <w:rPr>
          <w:rFonts w:asciiTheme="minorEastAsia" w:eastAsiaTheme="minorEastAsia" w:hAnsiTheme="minorEastAsia"/>
          <w:color w:val="auto"/>
          <w:sz w:val="22"/>
        </w:rPr>
      </w:pPr>
    </w:p>
    <w:p w14:paraId="3856DF27" w14:textId="77777777" w:rsidR="006A5060" w:rsidRDefault="006A5060">
      <w:pPr>
        <w:pStyle w:val="Default"/>
        <w:spacing w:line="360" w:lineRule="auto"/>
        <w:ind w:firstLineChars="400" w:firstLine="880"/>
        <w:jc w:val="right"/>
        <w:rPr>
          <w:rFonts w:asciiTheme="minorEastAsia" w:eastAsiaTheme="minorEastAsia" w:hAnsiTheme="minorEastAsia"/>
          <w:color w:val="auto"/>
          <w:sz w:val="22"/>
        </w:rPr>
      </w:pPr>
    </w:p>
    <w:p w14:paraId="77BBAB43" w14:textId="77777777" w:rsidR="006A5060" w:rsidRDefault="00980D72">
      <w:pPr>
        <w:pStyle w:val="Default"/>
        <w:spacing w:line="360" w:lineRule="auto"/>
        <w:ind w:firstLineChars="400" w:firstLine="880"/>
        <w:jc w:val="right"/>
        <w:rPr>
          <w:rFonts w:asciiTheme="minorEastAsia" w:eastAsiaTheme="minorEastAsia" w:hAnsiTheme="minorEastAsia"/>
          <w:color w:val="auto"/>
          <w:sz w:val="22"/>
        </w:rPr>
      </w:pPr>
      <w:r>
        <w:rPr>
          <w:rFonts w:asciiTheme="minorEastAsia" w:eastAsiaTheme="minorEastAsia" w:hAnsiTheme="minorEastAsia" w:hint="eastAsia"/>
          <w:color w:val="auto"/>
          <w:sz w:val="22"/>
        </w:rPr>
        <w:t>投标人：（盖单位章）</w:t>
      </w:r>
    </w:p>
    <w:p w14:paraId="75A63035" w14:textId="77777777" w:rsidR="006A5060" w:rsidRDefault="00980D72">
      <w:pPr>
        <w:pStyle w:val="Default"/>
        <w:spacing w:line="360" w:lineRule="auto"/>
        <w:jc w:val="right"/>
        <w:rPr>
          <w:rFonts w:asciiTheme="minorEastAsia" w:eastAsiaTheme="minorEastAsia" w:hAnsiTheme="minorEastAsia"/>
          <w:color w:val="auto"/>
          <w:sz w:val="22"/>
        </w:rPr>
      </w:pPr>
      <w:r>
        <w:rPr>
          <w:rFonts w:asciiTheme="minorEastAsia" w:eastAsiaTheme="minorEastAsia" w:hAnsiTheme="minorEastAsia" w:hint="eastAsia"/>
          <w:color w:val="auto"/>
          <w:sz w:val="22"/>
        </w:rPr>
        <w:t>法定代表人或其委托代理人：（</w:t>
      </w:r>
      <w:r>
        <w:rPr>
          <w:rFonts w:asciiTheme="minorEastAsia" w:eastAsiaTheme="minorEastAsia" w:hAnsiTheme="minorEastAsia" w:hint="eastAsia"/>
        </w:rPr>
        <w:t>签字或加盖姓名章</w:t>
      </w:r>
      <w:r>
        <w:rPr>
          <w:rFonts w:asciiTheme="minorEastAsia" w:eastAsiaTheme="minorEastAsia" w:hAnsiTheme="minorEastAsia" w:hint="eastAsia"/>
          <w:color w:val="auto"/>
          <w:sz w:val="22"/>
        </w:rPr>
        <w:t>）</w:t>
      </w:r>
    </w:p>
    <w:p w14:paraId="03945FA9" w14:textId="77777777" w:rsidR="006A5060" w:rsidRDefault="00980D72">
      <w:pPr>
        <w:autoSpaceDE w:val="0"/>
        <w:autoSpaceDN w:val="0"/>
        <w:spacing w:line="360" w:lineRule="auto"/>
        <w:jc w:val="right"/>
        <w:rPr>
          <w:rFonts w:asciiTheme="minorEastAsia" w:eastAsiaTheme="minorEastAsia" w:hAnsiTheme="minorEastAsia" w:cs="宋体"/>
          <w:b/>
          <w:sz w:val="24"/>
          <w:szCs w:val="36"/>
        </w:rPr>
      </w:pPr>
      <w:r>
        <w:rPr>
          <w:rFonts w:asciiTheme="minorEastAsia" w:eastAsiaTheme="minorEastAsia" w:hAnsiTheme="minorEastAsia" w:cs="宋体" w:hint="eastAsia"/>
        </w:rPr>
        <w:t>日期：年月日</w:t>
      </w:r>
    </w:p>
    <w:p w14:paraId="6E269A5A" w14:textId="77777777" w:rsidR="006A5060" w:rsidRDefault="006A5060">
      <w:pPr>
        <w:autoSpaceDE w:val="0"/>
        <w:autoSpaceDN w:val="0"/>
        <w:spacing w:line="360" w:lineRule="auto"/>
        <w:rPr>
          <w:rFonts w:asciiTheme="minorEastAsia" w:eastAsiaTheme="minorEastAsia" w:hAnsiTheme="minorEastAsia" w:cs="宋体"/>
          <w:szCs w:val="21"/>
          <w:lang w:val="zh-CN"/>
        </w:rPr>
      </w:pPr>
    </w:p>
    <w:p w14:paraId="59FC653B" w14:textId="77777777" w:rsidR="006A5060" w:rsidRDefault="006A5060">
      <w:pPr>
        <w:spacing w:line="360" w:lineRule="auto"/>
        <w:jc w:val="center"/>
        <w:rPr>
          <w:rFonts w:asciiTheme="minorEastAsia" w:eastAsiaTheme="minorEastAsia" w:hAnsiTheme="minorEastAsia" w:cs="宋体"/>
          <w:sz w:val="36"/>
          <w:szCs w:val="36"/>
        </w:rPr>
      </w:pPr>
    </w:p>
    <w:p w14:paraId="42C4700F" w14:textId="77777777" w:rsidR="006A5060" w:rsidRDefault="006A5060">
      <w:pPr>
        <w:spacing w:line="360" w:lineRule="auto"/>
        <w:jc w:val="center"/>
        <w:rPr>
          <w:rFonts w:asciiTheme="minorEastAsia" w:eastAsiaTheme="minorEastAsia" w:hAnsiTheme="minorEastAsia" w:cs="宋体"/>
          <w:sz w:val="36"/>
          <w:szCs w:val="36"/>
        </w:rPr>
      </w:pPr>
    </w:p>
    <w:p w14:paraId="050BD14F" w14:textId="77777777" w:rsidR="006A5060" w:rsidRDefault="00980D72">
      <w:pPr>
        <w:pageBreakBefore/>
        <w:widowControl w:val="0"/>
        <w:spacing w:line="360" w:lineRule="auto"/>
        <w:jc w:val="center"/>
        <w:rPr>
          <w:rFonts w:asciiTheme="minorEastAsia" w:eastAsiaTheme="minorEastAsia" w:hAnsiTheme="minorEastAsia" w:cs="宋体"/>
          <w:b/>
          <w:snapToGrid w:val="0"/>
          <w:sz w:val="36"/>
          <w:szCs w:val="36"/>
        </w:rPr>
      </w:pPr>
      <w:r>
        <w:rPr>
          <w:rFonts w:asciiTheme="minorEastAsia" w:eastAsiaTheme="minorEastAsia" w:hAnsiTheme="minorEastAsia" w:cs="宋体" w:hint="eastAsia"/>
          <w:sz w:val="36"/>
          <w:szCs w:val="36"/>
        </w:rPr>
        <w:lastRenderedPageBreak/>
        <w:t>3</w:t>
      </w:r>
      <w:r>
        <w:rPr>
          <w:rFonts w:asciiTheme="minorEastAsia" w:eastAsiaTheme="minorEastAsia" w:hAnsiTheme="minorEastAsia" w:cs="宋体" w:hint="eastAsia"/>
          <w:sz w:val="36"/>
          <w:szCs w:val="36"/>
          <w:lang w:val="zh-CN"/>
        </w:rPr>
        <w:t>.1</w:t>
      </w:r>
      <w:r>
        <w:rPr>
          <w:rFonts w:asciiTheme="minorEastAsia" w:eastAsiaTheme="minorEastAsia" w:hAnsiTheme="minorEastAsia" w:cs="宋体" w:hint="eastAsia"/>
          <w:b/>
          <w:snapToGrid w:val="0"/>
          <w:sz w:val="36"/>
          <w:szCs w:val="36"/>
        </w:rPr>
        <w:t>商务部分</w:t>
      </w:r>
    </w:p>
    <w:p w14:paraId="31697FB8" w14:textId="77777777" w:rsidR="006A5060" w:rsidRDefault="00980D72">
      <w:pPr>
        <w:autoSpaceDE w:val="0"/>
        <w:autoSpaceDN w:val="0"/>
        <w:spacing w:line="360" w:lineRule="auto"/>
        <w:jc w:val="center"/>
        <w:rPr>
          <w:rFonts w:asciiTheme="minorEastAsia" w:eastAsiaTheme="minorEastAsia" w:hAnsiTheme="minorEastAsia" w:cs="宋体"/>
          <w:sz w:val="24"/>
          <w:szCs w:val="24"/>
          <w:lang w:val="zh-CN"/>
        </w:rPr>
      </w:pPr>
      <w:r>
        <w:rPr>
          <w:rFonts w:asciiTheme="minorEastAsia" w:eastAsiaTheme="minorEastAsia" w:hAnsiTheme="minorEastAsia" w:cs="宋体" w:hint="eastAsia"/>
          <w:sz w:val="24"/>
          <w:szCs w:val="24"/>
          <w:lang w:val="zh-CN"/>
        </w:rPr>
        <w:t>（投标人根据招标文件评分要求自行编制）</w:t>
      </w:r>
    </w:p>
    <w:p w14:paraId="37557C47" w14:textId="77777777" w:rsidR="006A5060" w:rsidRDefault="006A5060">
      <w:pPr>
        <w:autoSpaceDE w:val="0"/>
        <w:autoSpaceDN w:val="0"/>
        <w:spacing w:line="360" w:lineRule="auto"/>
        <w:jc w:val="center"/>
        <w:rPr>
          <w:rFonts w:asciiTheme="minorEastAsia" w:eastAsiaTheme="minorEastAsia" w:hAnsiTheme="minorEastAsia" w:cs="宋体"/>
          <w:sz w:val="24"/>
          <w:szCs w:val="24"/>
          <w:lang w:val="zh-CN"/>
        </w:rPr>
      </w:pPr>
    </w:p>
    <w:p w14:paraId="658D7FBD" w14:textId="77777777" w:rsidR="006A5060" w:rsidRDefault="00980D72">
      <w:pPr>
        <w:pageBreakBefore/>
        <w:spacing w:line="360" w:lineRule="auto"/>
        <w:jc w:val="center"/>
        <w:rPr>
          <w:rFonts w:asciiTheme="minorEastAsia" w:eastAsiaTheme="minorEastAsia" w:hAnsiTheme="minorEastAsia" w:cs="宋体"/>
          <w:b/>
          <w:snapToGrid w:val="0"/>
          <w:sz w:val="36"/>
          <w:szCs w:val="36"/>
        </w:rPr>
      </w:pPr>
      <w:r>
        <w:rPr>
          <w:rFonts w:asciiTheme="minorEastAsia" w:eastAsiaTheme="minorEastAsia" w:hAnsiTheme="minorEastAsia" w:cs="宋体" w:hint="eastAsia"/>
          <w:b/>
          <w:bCs/>
          <w:color w:val="000000"/>
          <w:sz w:val="36"/>
          <w:szCs w:val="36"/>
        </w:rPr>
        <w:lastRenderedPageBreak/>
        <w:t>3.2</w:t>
      </w:r>
      <w:r>
        <w:rPr>
          <w:rFonts w:asciiTheme="minorEastAsia" w:eastAsiaTheme="minorEastAsia" w:hAnsiTheme="minorEastAsia" w:cs="宋体" w:hint="eastAsia"/>
          <w:sz w:val="36"/>
          <w:szCs w:val="36"/>
          <w:lang w:val="zh-CN"/>
        </w:rPr>
        <w:t>技术部分</w:t>
      </w:r>
    </w:p>
    <w:p w14:paraId="006A6E99" w14:textId="77777777" w:rsidR="006A5060" w:rsidRDefault="00980D72">
      <w:pPr>
        <w:autoSpaceDE w:val="0"/>
        <w:autoSpaceDN w:val="0"/>
        <w:spacing w:line="360" w:lineRule="auto"/>
        <w:jc w:val="center"/>
        <w:rPr>
          <w:rFonts w:asciiTheme="minorEastAsia" w:eastAsiaTheme="minorEastAsia" w:hAnsiTheme="minorEastAsia" w:cs="宋体"/>
          <w:sz w:val="24"/>
          <w:szCs w:val="24"/>
          <w:lang w:val="zh-CN"/>
        </w:rPr>
      </w:pPr>
      <w:r>
        <w:rPr>
          <w:rFonts w:asciiTheme="minorEastAsia" w:eastAsiaTheme="minorEastAsia" w:hAnsiTheme="minorEastAsia" w:cs="宋体" w:hint="eastAsia"/>
          <w:sz w:val="24"/>
          <w:szCs w:val="24"/>
          <w:lang w:val="zh-CN"/>
        </w:rPr>
        <w:t>（投标人根据招标文件评分要求自行编制）</w:t>
      </w:r>
    </w:p>
    <w:p w14:paraId="0E219D81" w14:textId="77777777" w:rsidR="006A5060" w:rsidRDefault="006A5060">
      <w:pPr>
        <w:autoSpaceDE w:val="0"/>
        <w:autoSpaceDN w:val="0"/>
        <w:spacing w:line="360" w:lineRule="auto"/>
        <w:ind w:right="440"/>
        <w:rPr>
          <w:rFonts w:asciiTheme="minorEastAsia" w:eastAsiaTheme="minorEastAsia" w:hAnsiTheme="minorEastAsia" w:cs="宋体"/>
        </w:rPr>
      </w:pPr>
    </w:p>
    <w:p w14:paraId="3AA42100" w14:textId="77777777" w:rsidR="006A5060" w:rsidRDefault="006A5060">
      <w:pPr>
        <w:autoSpaceDE w:val="0"/>
        <w:autoSpaceDN w:val="0"/>
        <w:spacing w:line="360" w:lineRule="auto"/>
        <w:ind w:firstLineChars="2200" w:firstLine="4620"/>
        <w:rPr>
          <w:rFonts w:asciiTheme="minorEastAsia" w:eastAsiaTheme="minorEastAsia" w:hAnsiTheme="minorEastAsia" w:cs="宋体"/>
          <w:szCs w:val="21"/>
          <w:lang w:val="zh-CN"/>
        </w:rPr>
      </w:pPr>
    </w:p>
    <w:p w14:paraId="4592D8C0" w14:textId="77777777" w:rsidR="006A5060" w:rsidRDefault="00980D72">
      <w:pPr>
        <w:pageBreakBefore/>
        <w:spacing w:line="360" w:lineRule="auto"/>
        <w:jc w:val="center"/>
        <w:rPr>
          <w:rFonts w:asciiTheme="minorEastAsia" w:eastAsiaTheme="minorEastAsia" w:hAnsiTheme="minorEastAsia" w:cs="宋体"/>
          <w:b/>
          <w:bCs/>
          <w:color w:val="000000"/>
          <w:sz w:val="36"/>
          <w:szCs w:val="36"/>
        </w:rPr>
      </w:pPr>
      <w:r>
        <w:rPr>
          <w:rFonts w:asciiTheme="minorEastAsia" w:eastAsiaTheme="minorEastAsia" w:hAnsiTheme="minorEastAsia" w:cs="宋体" w:hint="eastAsia"/>
          <w:b/>
          <w:bCs/>
          <w:color w:val="000000"/>
          <w:sz w:val="36"/>
          <w:szCs w:val="36"/>
        </w:rPr>
        <w:lastRenderedPageBreak/>
        <w:t>3.3 中小企业声明函</w:t>
      </w:r>
    </w:p>
    <w:p w14:paraId="2D921485" w14:textId="77777777" w:rsidR="006A5060" w:rsidRDefault="006A5060">
      <w:pPr>
        <w:spacing w:line="360" w:lineRule="auto"/>
        <w:jc w:val="center"/>
        <w:rPr>
          <w:rFonts w:asciiTheme="minorEastAsia" w:eastAsiaTheme="minorEastAsia" w:hAnsiTheme="minorEastAsia" w:cs="宋体"/>
          <w:b/>
          <w:bCs/>
          <w:color w:val="000000"/>
          <w:sz w:val="36"/>
          <w:szCs w:val="36"/>
        </w:rPr>
      </w:pPr>
    </w:p>
    <w:p w14:paraId="5829F2D4" w14:textId="77777777" w:rsidR="006A5060" w:rsidRDefault="00980D72">
      <w:pPr>
        <w:spacing w:before="100" w:beforeAutospacing="1" w:after="100" w:afterAutospacing="1" w:line="360" w:lineRule="auto"/>
        <w:ind w:firstLine="420"/>
        <w:contextualSpacing/>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本公司郑重声明，根据《政府采购促进中小企业发展暂行办法》（财库[2011]181号）的规定，本公司为______（请填写：中型、小型、微型）企业。即，本公司同时满足以下条件：</w:t>
      </w:r>
      <w:r>
        <w:rPr>
          <w:rFonts w:asciiTheme="minorEastAsia" w:eastAsiaTheme="minorEastAsia" w:hAnsiTheme="minorEastAsia" w:cs="宋体" w:hint="eastAsia"/>
          <w:color w:val="000000"/>
          <w:sz w:val="24"/>
          <w:szCs w:val="24"/>
        </w:rPr>
        <w:br/>
        <w:t xml:space="preserve">　　根据《工业和信息化部、国家统计局、国家发展和改革委员会、财政部关于印发中小企业划型标准规定的通知》（工信部联企业[2011]300号）规定的划分标准，按照《国家统计局关于印发统计上大中小微型企业划分办法的通知》（国统字[2011] 75号）规定，本公司所属行业为______，截至上一财年末，公司资产总额______万元，营业收入______万元，从业人员______人，本公司为______（请填写：中型、小型、微型）企业。　　</w:t>
      </w:r>
    </w:p>
    <w:p w14:paraId="5C5597EA" w14:textId="77777777" w:rsidR="006A5060" w:rsidRDefault="00980D72">
      <w:pPr>
        <w:spacing w:before="100" w:beforeAutospacing="1" w:after="100" w:afterAutospacing="1" w:line="360" w:lineRule="auto"/>
        <w:ind w:firstLine="420"/>
        <w:contextualSpacing/>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本公司对上述声明的真实性负责。如有虚假，将依法承担相应责任。</w:t>
      </w:r>
    </w:p>
    <w:p w14:paraId="5AB1D13C" w14:textId="77777777" w:rsidR="006A5060" w:rsidRDefault="006A5060">
      <w:pPr>
        <w:spacing w:before="100" w:beforeAutospacing="1" w:after="100" w:afterAutospacing="1" w:line="360" w:lineRule="auto"/>
        <w:ind w:leftChars="1850" w:left="3885"/>
        <w:rPr>
          <w:rFonts w:asciiTheme="minorEastAsia" w:eastAsiaTheme="minorEastAsia" w:hAnsiTheme="minorEastAsia" w:cs="宋体"/>
          <w:color w:val="000000"/>
          <w:sz w:val="24"/>
          <w:szCs w:val="24"/>
        </w:rPr>
      </w:pPr>
    </w:p>
    <w:p w14:paraId="72B4D3D8" w14:textId="77777777" w:rsidR="006A5060" w:rsidRDefault="00980D72">
      <w:pPr>
        <w:pStyle w:val="Default"/>
        <w:spacing w:line="360" w:lineRule="auto"/>
        <w:ind w:firstLineChars="400" w:firstLine="880"/>
        <w:jc w:val="right"/>
        <w:rPr>
          <w:rFonts w:asciiTheme="minorEastAsia" w:eastAsiaTheme="minorEastAsia" w:hAnsiTheme="minorEastAsia"/>
          <w:color w:val="auto"/>
          <w:sz w:val="22"/>
        </w:rPr>
      </w:pPr>
      <w:r>
        <w:rPr>
          <w:rFonts w:asciiTheme="minorEastAsia" w:eastAsiaTheme="minorEastAsia" w:hAnsiTheme="minorEastAsia" w:hint="eastAsia"/>
          <w:color w:val="auto"/>
          <w:sz w:val="22"/>
        </w:rPr>
        <w:t>投标人：（盖单位章）</w:t>
      </w:r>
    </w:p>
    <w:p w14:paraId="1E2FF8A3" w14:textId="77777777" w:rsidR="006A5060" w:rsidRDefault="00980D72">
      <w:pPr>
        <w:pStyle w:val="Default"/>
        <w:spacing w:line="360" w:lineRule="auto"/>
        <w:jc w:val="right"/>
        <w:rPr>
          <w:rFonts w:asciiTheme="minorEastAsia" w:eastAsiaTheme="minorEastAsia" w:hAnsiTheme="minorEastAsia"/>
          <w:color w:val="auto"/>
          <w:sz w:val="22"/>
        </w:rPr>
      </w:pPr>
      <w:r>
        <w:rPr>
          <w:rFonts w:asciiTheme="minorEastAsia" w:eastAsiaTheme="minorEastAsia" w:hAnsiTheme="minorEastAsia" w:hint="eastAsia"/>
          <w:color w:val="auto"/>
          <w:sz w:val="22"/>
        </w:rPr>
        <w:t>法定代表人或其委托代理人：（</w:t>
      </w:r>
      <w:r>
        <w:rPr>
          <w:rFonts w:asciiTheme="minorEastAsia" w:eastAsiaTheme="minorEastAsia" w:hAnsiTheme="minorEastAsia" w:hint="eastAsia"/>
        </w:rPr>
        <w:t>签字或加盖姓名章</w:t>
      </w:r>
      <w:r>
        <w:rPr>
          <w:rFonts w:asciiTheme="minorEastAsia" w:eastAsiaTheme="minorEastAsia" w:hAnsiTheme="minorEastAsia" w:hint="eastAsia"/>
          <w:color w:val="auto"/>
          <w:sz w:val="22"/>
        </w:rPr>
        <w:t>）</w:t>
      </w:r>
    </w:p>
    <w:p w14:paraId="31623FBC" w14:textId="77777777" w:rsidR="006A5060" w:rsidRDefault="00980D72">
      <w:pPr>
        <w:autoSpaceDE w:val="0"/>
        <w:autoSpaceDN w:val="0"/>
        <w:spacing w:line="360" w:lineRule="auto"/>
        <w:jc w:val="right"/>
        <w:rPr>
          <w:rFonts w:asciiTheme="minorEastAsia" w:eastAsiaTheme="minorEastAsia" w:hAnsiTheme="minorEastAsia" w:cs="宋体"/>
          <w:b/>
          <w:sz w:val="24"/>
          <w:szCs w:val="36"/>
        </w:rPr>
      </w:pPr>
      <w:r>
        <w:rPr>
          <w:rFonts w:asciiTheme="minorEastAsia" w:eastAsiaTheme="minorEastAsia" w:hAnsiTheme="minorEastAsia" w:cs="宋体" w:hint="eastAsia"/>
        </w:rPr>
        <w:t>日期：年月日</w:t>
      </w:r>
    </w:p>
    <w:p w14:paraId="2133E3D1" w14:textId="77777777" w:rsidR="006A5060" w:rsidRDefault="00980D72">
      <w:pPr>
        <w:spacing w:before="100" w:beforeAutospacing="1" w:after="100" w:afterAutospacing="1" w:line="360" w:lineRule="auto"/>
        <w:contextualSpacing/>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说明：</w:t>
      </w:r>
    </w:p>
    <w:p w14:paraId="5EB79E91" w14:textId="77777777" w:rsidR="006A5060" w:rsidRDefault="00980D72">
      <w:pPr>
        <w:spacing w:before="100" w:beforeAutospacing="1" w:after="100" w:afterAutospacing="1" w:line="360" w:lineRule="auto"/>
        <w:contextualSpacing/>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1、不属于中小企业划型标准确定的中小企业，不得按《关于印发中小企业划型标准规定的通知》规定声明为中小微企业，也不适用《政府采购促进中小企业发展暂行办法》。</w:t>
      </w:r>
    </w:p>
    <w:p w14:paraId="454B121E" w14:textId="77777777" w:rsidR="006A5060" w:rsidRDefault="00980D72">
      <w:pPr>
        <w:spacing w:before="100" w:beforeAutospacing="1" w:after="100" w:afterAutospacing="1" w:line="360" w:lineRule="auto"/>
        <w:contextualSpacing/>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2、如投标人为联合投标的，联合投标人需分别填写上述《中小企业声明函》。</w:t>
      </w:r>
    </w:p>
    <w:p w14:paraId="6C02E2E3" w14:textId="77777777" w:rsidR="006A5060" w:rsidRDefault="00980D72">
      <w:pPr>
        <w:pageBreakBefore/>
        <w:spacing w:line="360" w:lineRule="auto"/>
        <w:jc w:val="center"/>
        <w:rPr>
          <w:rFonts w:asciiTheme="minorEastAsia" w:eastAsiaTheme="minorEastAsia" w:hAnsiTheme="minorEastAsia" w:cs="宋体"/>
          <w:b/>
          <w:bCs/>
          <w:color w:val="000000"/>
          <w:sz w:val="36"/>
          <w:szCs w:val="36"/>
        </w:rPr>
      </w:pPr>
      <w:bookmarkStart w:id="20" w:name="OLE_LINK13"/>
      <w:bookmarkStart w:id="21" w:name="OLE_LINK14"/>
      <w:r>
        <w:rPr>
          <w:rFonts w:asciiTheme="minorEastAsia" w:eastAsiaTheme="minorEastAsia" w:hAnsiTheme="minorEastAsia" w:cs="宋体" w:hint="eastAsia"/>
          <w:b/>
          <w:bCs/>
          <w:color w:val="000000"/>
          <w:sz w:val="36"/>
          <w:szCs w:val="36"/>
        </w:rPr>
        <w:lastRenderedPageBreak/>
        <w:t>3.4残疾人福利性单位声明函</w:t>
      </w:r>
    </w:p>
    <w:bookmarkEnd w:id="20"/>
    <w:bookmarkEnd w:id="21"/>
    <w:p w14:paraId="45C6FE13" w14:textId="77777777" w:rsidR="006A5060" w:rsidRDefault="006A5060">
      <w:pPr>
        <w:spacing w:line="360" w:lineRule="auto"/>
        <w:rPr>
          <w:rFonts w:asciiTheme="minorEastAsia" w:eastAsiaTheme="minorEastAsia" w:hAnsiTheme="minorEastAsia" w:cs="宋体"/>
          <w:szCs w:val="21"/>
        </w:rPr>
      </w:pPr>
    </w:p>
    <w:p w14:paraId="7E0DF00C" w14:textId="77777777" w:rsidR="006A5060" w:rsidRDefault="00980D72">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本单位郑重声明，根据《财政部民政部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77BEF1B2" w14:textId="77777777" w:rsidR="006A5060" w:rsidRDefault="00980D72">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本单位对上述声明的真实性负责。如有虚假，将依法承担相应责任。</w:t>
      </w:r>
    </w:p>
    <w:p w14:paraId="734B24E2" w14:textId="77777777" w:rsidR="006A5060" w:rsidRDefault="006A5060">
      <w:pPr>
        <w:pStyle w:val="afa"/>
        <w:spacing w:line="360" w:lineRule="auto"/>
        <w:ind w:firstLine="240"/>
        <w:rPr>
          <w:rFonts w:asciiTheme="minorEastAsia" w:eastAsiaTheme="minorEastAsia" w:hAnsiTheme="minorEastAsia" w:cs="宋体"/>
          <w:kern w:val="2"/>
          <w:sz w:val="24"/>
          <w:szCs w:val="24"/>
        </w:rPr>
      </w:pPr>
    </w:p>
    <w:p w14:paraId="24D2EF9C" w14:textId="77777777" w:rsidR="006A5060" w:rsidRDefault="006A5060">
      <w:pPr>
        <w:pStyle w:val="afa"/>
        <w:spacing w:line="360" w:lineRule="auto"/>
        <w:ind w:firstLine="240"/>
        <w:rPr>
          <w:rFonts w:asciiTheme="minorEastAsia" w:eastAsiaTheme="minorEastAsia" w:hAnsiTheme="minorEastAsia" w:cs="宋体"/>
          <w:kern w:val="2"/>
          <w:sz w:val="24"/>
          <w:szCs w:val="24"/>
        </w:rPr>
      </w:pPr>
    </w:p>
    <w:p w14:paraId="4B3EF0BD" w14:textId="77777777" w:rsidR="006A5060" w:rsidRDefault="006A5060">
      <w:pPr>
        <w:pStyle w:val="afa"/>
        <w:spacing w:line="360" w:lineRule="auto"/>
        <w:ind w:firstLine="340"/>
        <w:rPr>
          <w:rFonts w:asciiTheme="minorEastAsia" w:eastAsiaTheme="minorEastAsia" w:hAnsiTheme="minorEastAsia" w:cs="宋体"/>
        </w:rPr>
      </w:pPr>
    </w:p>
    <w:p w14:paraId="48A65DEC" w14:textId="77777777" w:rsidR="006A5060" w:rsidRDefault="00980D72">
      <w:pPr>
        <w:pStyle w:val="Default"/>
        <w:spacing w:line="360" w:lineRule="auto"/>
        <w:ind w:firstLineChars="400" w:firstLine="880"/>
        <w:jc w:val="right"/>
        <w:rPr>
          <w:rFonts w:asciiTheme="minorEastAsia" w:eastAsiaTheme="minorEastAsia" w:hAnsiTheme="minorEastAsia"/>
          <w:color w:val="auto"/>
          <w:sz w:val="22"/>
        </w:rPr>
      </w:pPr>
      <w:r>
        <w:rPr>
          <w:rFonts w:asciiTheme="minorEastAsia" w:eastAsiaTheme="minorEastAsia" w:hAnsiTheme="minorEastAsia" w:hint="eastAsia"/>
          <w:color w:val="auto"/>
          <w:sz w:val="22"/>
        </w:rPr>
        <w:t>投标人：（盖单位章）</w:t>
      </w:r>
    </w:p>
    <w:p w14:paraId="316E09B7" w14:textId="77777777" w:rsidR="006A5060" w:rsidRDefault="00980D72">
      <w:pPr>
        <w:pStyle w:val="Default"/>
        <w:spacing w:line="360" w:lineRule="auto"/>
        <w:jc w:val="right"/>
        <w:rPr>
          <w:rFonts w:asciiTheme="minorEastAsia" w:eastAsiaTheme="minorEastAsia" w:hAnsiTheme="minorEastAsia"/>
          <w:color w:val="auto"/>
          <w:sz w:val="22"/>
        </w:rPr>
      </w:pPr>
      <w:r>
        <w:rPr>
          <w:rFonts w:asciiTheme="minorEastAsia" w:eastAsiaTheme="minorEastAsia" w:hAnsiTheme="minorEastAsia" w:hint="eastAsia"/>
          <w:color w:val="auto"/>
          <w:sz w:val="22"/>
        </w:rPr>
        <w:t>法定代表人或其委托代理人：（</w:t>
      </w:r>
      <w:r>
        <w:rPr>
          <w:rFonts w:asciiTheme="minorEastAsia" w:eastAsiaTheme="minorEastAsia" w:hAnsiTheme="minorEastAsia" w:hint="eastAsia"/>
        </w:rPr>
        <w:t>签字或加盖姓名章</w:t>
      </w:r>
      <w:r>
        <w:rPr>
          <w:rFonts w:asciiTheme="minorEastAsia" w:eastAsiaTheme="minorEastAsia" w:hAnsiTheme="minorEastAsia" w:hint="eastAsia"/>
          <w:color w:val="auto"/>
          <w:sz w:val="22"/>
        </w:rPr>
        <w:t>）</w:t>
      </w:r>
    </w:p>
    <w:p w14:paraId="6577894B" w14:textId="77777777" w:rsidR="006A5060" w:rsidRDefault="00980D72">
      <w:pPr>
        <w:autoSpaceDE w:val="0"/>
        <w:autoSpaceDN w:val="0"/>
        <w:spacing w:line="360" w:lineRule="auto"/>
        <w:jc w:val="right"/>
        <w:rPr>
          <w:rFonts w:asciiTheme="minorEastAsia" w:eastAsiaTheme="minorEastAsia" w:hAnsiTheme="minorEastAsia" w:cs="宋体"/>
          <w:b/>
          <w:sz w:val="24"/>
          <w:szCs w:val="36"/>
        </w:rPr>
      </w:pPr>
      <w:r>
        <w:rPr>
          <w:rFonts w:asciiTheme="minorEastAsia" w:eastAsiaTheme="minorEastAsia" w:hAnsiTheme="minorEastAsia" w:cs="宋体" w:hint="eastAsia"/>
        </w:rPr>
        <w:t>日期：年月日</w:t>
      </w:r>
    </w:p>
    <w:p w14:paraId="35DAFDF4" w14:textId="77777777" w:rsidR="006A5060" w:rsidRDefault="006A5060">
      <w:pPr>
        <w:spacing w:line="360" w:lineRule="auto"/>
        <w:rPr>
          <w:rFonts w:asciiTheme="minorEastAsia" w:eastAsiaTheme="minorEastAsia" w:hAnsiTheme="minorEastAsia" w:cs="宋体"/>
        </w:rPr>
      </w:pPr>
    </w:p>
    <w:p w14:paraId="2D4D4F36" w14:textId="77777777" w:rsidR="006A5060" w:rsidRDefault="006A5060">
      <w:pPr>
        <w:spacing w:line="360" w:lineRule="auto"/>
        <w:rPr>
          <w:rFonts w:asciiTheme="minorEastAsia" w:eastAsiaTheme="minorEastAsia" w:hAnsiTheme="minorEastAsia" w:cs="宋体"/>
        </w:rPr>
      </w:pPr>
    </w:p>
    <w:p w14:paraId="09E48EBB" w14:textId="77777777" w:rsidR="006A5060" w:rsidRDefault="00980D72">
      <w:pPr>
        <w:pageBreakBefore/>
        <w:spacing w:line="360" w:lineRule="auto"/>
        <w:jc w:val="center"/>
        <w:rPr>
          <w:rFonts w:asciiTheme="minorEastAsia" w:eastAsiaTheme="minorEastAsia" w:hAnsiTheme="minorEastAsia" w:cs="宋体"/>
          <w:b/>
          <w:bCs/>
          <w:color w:val="000000"/>
          <w:sz w:val="36"/>
          <w:szCs w:val="36"/>
        </w:rPr>
      </w:pPr>
      <w:r>
        <w:rPr>
          <w:rFonts w:asciiTheme="minorEastAsia" w:eastAsiaTheme="minorEastAsia" w:hAnsiTheme="minorEastAsia" w:cs="宋体"/>
          <w:b/>
          <w:bCs/>
          <w:color w:val="000000"/>
          <w:sz w:val="36"/>
          <w:szCs w:val="36"/>
        </w:rPr>
        <w:lastRenderedPageBreak/>
        <w:t>4.</w:t>
      </w:r>
      <w:r>
        <w:rPr>
          <w:rFonts w:asciiTheme="minorEastAsia" w:eastAsiaTheme="minorEastAsia" w:hAnsiTheme="minorEastAsia" w:cs="宋体" w:hint="eastAsia"/>
          <w:b/>
          <w:bCs/>
          <w:color w:val="000000"/>
          <w:sz w:val="36"/>
          <w:szCs w:val="36"/>
        </w:rPr>
        <w:t>5所投产品符合国家强制性要求承诺函</w:t>
      </w:r>
    </w:p>
    <w:p w14:paraId="204453AF" w14:textId="77777777" w:rsidR="006A5060" w:rsidRDefault="006A5060">
      <w:pPr>
        <w:widowControl w:val="0"/>
        <w:autoSpaceDE w:val="0"/>
        <w:autoSpaceDN w:val="0"/>
        <w:spacing w:line="360" w:lineRule="auto"/>
        <w:jc w:val="center"/>
        <w:rPr>
          <w:rFonts w:asciiTheme="minorEastAsia" w:eastAsiaTheme="minorEastAsia" w:hAnsiTheme="minorEastAsia" w:cs="宋体"/>
          <w:b/>
          <w:bCs/>
          <w:color w:val="000000"/>
          <w:sz w:val="28"/>
          <w:szCs w:val="28"/>
        </w:rPr>
      </w:pPr>
    </w:p>
    <w:p w14:paraId="784B1971" w14:textId="77777777" w:rsidR="006A5060" w:rsidRDefault="00980D72">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投标人所投产</w:t>
      </w:r>
      <w:proofErr w:type="gramStart"/>
      <w:r>
        <w:rPr>
          <w:rFonts w:asciiTheme="minorEastAsia" w:eastAsiaTheme="minorEastAsia" w:hAnsiTheme="minorEastAsia" w:cs="宋体" w:hint="eastAsia"/>
          <w:color w:val="000000"/>
          <w:szCs w:val="21"/>
        </w:rPr>
        <w:t>品涉及</w:t>
      </w:r>
      <w:proofErr w:type="gramEnd"/>
      <w:r>
        <w:rPr>
          <w:rFonts w:asciiTheme="minorEastAsia" w:eastAsiaTheme="minorEastAsia" w:hAnsiTheme="minorEastAsia" w:cs="宋体" w:hint="eastAsia"/>
          <w:color w:val="000000"/>
          <w:szCs w:val="21"/>
        </w:rPr>
        <w:t>国家有属强制性规定的，须承诺其所投产品符合国家强制性要求（如</w:t>
      </w:r>
      <w:r>
        <w:rPr>
          <w:rFonts w:asciiTheme="minorEastAsia" w:eastAsiaTheme="minorEastAsia" w:hAnsiTheme="minorEastAsia" w:cs="宋体"/>
          <w:color w:val="000000"/>
          <w:szCs w:val="21"/>
        </w:rPr>
        <w:t>CCC</w:t>
      </w:r>
      <w:r>
        <w:rPr>
          <w:rFonts w:asciiTheme="minorEastAsia" w:eastAsiaTheme="minorEastAsia" w:hAnsiTheme="minorEastAsia" w:cs="宋体" w:hint="eastAsia"/>
          <w:color w:val="000000"/>
          <w:szCs w:val="21"/>
        </w:rPr>
        <w:t>认证，格式自拟）</w:t>
      </w:r>
    </w:p>
    <w:p w14:paraId="741BFF15" w14:textId="77777777" w:rsidR="006A5060" w:rsidRDefault="006A5060">
      <w:pPr>
        <w:spacing w:before="100" w:beforeAutospacing="1" w:after="100" w:afterAutospacing="1" w:line="360" w:lineRule="auto"/>
        <w:jc w:val="center"/>
        <w:rPr>
          <w:rFonts w:asciiTheme="minorEastAsia" w:eastAsiaTheme="minorEastAsia" w:hAnsiTheme="minorEastAsia" w:cs="宋体"/>
          <w:b/>
          <w:bCs/>
          <w:color w:val="000000"/>
          <w:sz w:val="36"/>
          <w:szCs w:val="36"/>
        </w:rPr>
      </w:pPr>
    </w:p>
    <w:p w14:paraId="7115AC5B" w14:textId="77777777" w:rsidR="006A5060" w:rsidRDefault="006A5060">
      <w:pPr>
        <w:spacing w:line="360" w:lineRule="auto"/>
        <w:rPr>
          <w:rFonts w:asciiTheme="minorEastAsia" w:eastAsiaTheme="minorEastAsia" w:hAnsiTheme="minorEastAsia" w:cs="宋体"/>
        </w:rPr>
      </w:pPr>
    </w:p>
    <w:p w14:paraId="67821644" w14:textId="77777777" w:rsidR="006A5060" w:rsidRDefault="00980D72">
      <w:pPr>
        <w:spacing w:line="360" w:lineRule="auto"/>
        <w:jc w:val="center"/>
        <w:rPr>
          <w:rFonts w:asciiTheme="minorEastAsia" w:eastAsiaTheme="minorEastAsia" w:hAnsiTheme="minorEastAsia" w:cs="宋体"/>
          <w:b/>
          <w:bCs/>
          <w:color w:val="000000"/>
          <w:sz w:val="36"/>
          <w:szCs w:val="36"/>
        </w:rPr>
      </w:pPr>
      <w:r>
        <w:rPr>
          <w:rFonts w:asciiTheme="minorEastAsia" w:eastAsiaTheme="minorEastAsia" w:hAnsiTheme="minorEastAsia" w:cs="宋体" w:hint="eastAsia"/>
          <w:b/>
          <w:bCs/>
          <w:sz w:val="44"/>
          <w:szCs w:val="44"/>
          <w:lang w:val="zh-CN"/>
        </w:rPr>
        <w:br w:type="page"/>
      </w:r>
      <w:r>
        <w:rPr>
          <w:rFonts w:asciiTheme="minorEastAsia" w:eastAsiaTheme="minorEastAsia" w:hAnsiTheme="minorEastAsia" w:cs="宋体" w:hint="eastAsia"/>
          <w:b/>
          <w:bCs/>
          <w:color w:val="000000"/>
          <w:sz w:val="36"/>
          <w:szCs w:val="36"/>
        </w:rPr>
        <w:lastRenderedPageBreak/>
        <w:t>3.6、其他资料（若有）</w:t>
      </w:r>
    </w:p>
    <w:p w14:paraId="049D2E9C" w14:textId="77777777" w:rsidR="006A5060" w:rsidRDefault="006A5060">
      <w:pPr>
        <w:spacing w:line="360" w:lineRule="auto"/>
        <w:rPr>
          <w:rFonts w:asciiTheme="minorEastAsia" w:eastAsiaTheme="minorEastAsia" w:hAnsiTheme="minorEastAsia" w:cs="宋体"/>
        </w:rPr>
      </w:pPr>
    </w:p>
    <w:p w14:paraId="1D11CC79" w14:textId="77777777" w:rsidR="006A5060" w:rsidRDefault="00980D72">
      <w:pPr>
        <w:spacing w:line="360" w:lineRule="auto"/>
        <w:jc w:val="center"/>
        <w:rPr>
          <w:rFonts w:asciiTheme="minorEastAsia" w:eastAsiaTheme="minorEastAsia" w:hAnsiTheme="minorEastAsia" w:cs="宋体"/>
          <w:bCs/>
          <w:color w:val="000000"/>
          <w:szCs w:val="24"/>
        </w:rPr>
      </w:pPr>
      <w:r>
        <w:rPr>
          <w:rFonts w:asciiTheme="minorEastAsia" w:eastAsiaTheme="minorEastAsia" w:hAnsiTheme="minorEastAsia" w:cs="宋体" w:hint="eastAsia"/>
          <w:bCs/>
          <w:color w:val="000000"/>
          <w:szCs w:val="24"/>
        </w:rPr>
        <w:t>除招标文件另有规定外，投标人认为需要提交的其他证明材料或资料应在此项下提交。</w:t>
      </w:r>
    </w:p>
    <w:p w14:paraId="4EDE0178" w14:textId="77777777" w:rsidR="006A5060" w:rsidRDefault="006A5060">
      <w:pPr>
        <w:spacing w:line="360" w:lineRule="auto"/>
        <w:rPr>
          <w:rFonts w:asciiTheme="minorEastAsia" w:eastAsiaTheme="minorEastAsia" w:hAnsiTheme="minorEastAsia" w:cs="宋体"/>
        </w:rPr>
      </w:pPr>
    </w:p>
    <w:p w14:paraId="35EB2552" w14:textId="77777777" w:rsidR="006A5060" w:rsidRDefault="006A5060">
      <w:pPr>
        <w:pStyle w:val="afa"/>
        <w:spacing w:line="360" w:lineRule="auto"/>
        <w:ind w:firstLineChars="0" w:firstLine="0"/>
        <w:rPr>
          <w:rFonts w:asciiTheme="minorEastAsia" w:eastAsiaTheme="minorEastAsia" w:hAnsiTheme="minorEastAsia" w:cs="宋体"/>
        </w:rPr>
      </w:pPr>
    </w:p>
    <w:p w14:paraId="190394A1" w14:textId="77777777" w:rsidR="006A5060" w:rsidRDefault="00980D72">
      <w:pPr>
        <w:pStyle w:val="af6"/>
        <w:pageBreakBefore/>
        <w:shd w:val="clear" w:color="auto" w:fill="FFFFFF"/>
        <w:spacing w:line="360" w:lineRule="auto"/>
        <w:jc w:val="center"/>
        <w:rPr>
          <w:rFonts w:asciiTheme="minorEastAsia" w:hAnsiTheme="minorEastAsia"/>
          <w:b/>
          <w:bCs/>
          <w:color w:val="000000"/>
          <w:sz w:val="36"/>
          <w:szCs w:val="36"/>
        </w:rPr>
      </w:pPr>
      <w:r>
        <w:rPr>
          <w:rFonts w:asciiTheme="minorEastAsia" w:hAnsiTheme="minorEastAsia" w:hint="eastAsia"/>
          <w:color w:val="000000"/>
          <w:sz w:val="36"/>
          <w:szCs w:val="36"/>
        </w:rPr>
        <w:lastRenderedPageBreak/>
        <w:t>招标代理服务费承诺函</w:t>
      </w:r>
    </w:p>
    <w:p w14:paraId="3969B629" w14:textId="77777777" w:rsidR="006A5060" w:rsidRDefault="00980D72">
      <w:pPr>
        <w:pStyle w:val="af6"/>
        <w:shd w:val="clear" w:color="auto" w:fill="FFFFFF"/>
        <w:spacing w:line="360" w:lineRule="auto"/>
        <w:rPr>
          <w:rFonts w:asciiTheme="minorEastAsia" w:hAnsiTheme="minorEastAsia"/>
          <w:color w:val="333333"/>
          <w:spacing w:val="8"/>
          <w:sz w:val="26"/>
          <w:szCs w:val="26"/>
        </w:rPr>
      </w:pPr>
      <w:r>
        <w:rPr>
          <w:rFonts w:asciiTheme="minorEastAsia" w:hAnsiTheme="minorEastAsia" w:hint="eastAsia"/>
          <w:color w:val="333333"/>
          <w:spacing w:val="8"/>
        </w:rPr>
        <w:t> </w:t>
      </w:r>
    </w:p>
    <w:p w14:paraId="277E1C49" w14:textId="77777777" w:rsidR="006A5060" w:rsidRDefault="00980D72">
      <w:pPr>
        <w:pStyle w:val="af6"/>
        <w:shd w:val="clear" w:color="auto" w:fill="FFFFFF"/>
        <w:spacing w:line="360" w:lineRule="auto"/>
        <w:rPr>
          <w:rFonts w:asciiTheme="minorEastAsia" w:hAnsiTheme="minorEastAsia"/>
          <w:color w:val="333333"/>
          <w:spacing w:val="8"/>
          <w:sz w:val="26"/>
          <w:szCs w:val="26"/>
        </w:rPr>
      </w:pPr>
      <w:r>
        <w:rPr>
          <w:rFonts w:asciiTheme="minorEastAsia" w:hAnsiTheme="minorEastAsia" w:hint="eastAsia"/>
          <w:color w:val="333333"/>
          <w:spacing w:val="8"/>
        </w:rPr>
        <w:t>致（代理机构）</w:t>
      </w:r>
      <w:r>
        <w:rPr>
          <w:rStyle w:val="apple-converted-space"/>
          <w:rFonts w:asciiTheme="minorEastAsia" w:hAnsiTheme="minorEastAsia" w:hint="eastAsia"/>
          <w:color w:val="333333"/>
          <w:spacing w:val="8"/>
        </w:rPr>
        <w:t> </w:t>
      </w:r>
      <w:r>
        <w:rPr>
          <w:rFonts w:asciiTheme="minorEastAsia" w:hAnsiTheme="minorEastAsia" w:hint="eastAsia"/>
          <w:color w:val="333333"/>
          <w:spacing w:val="8"/>
        </w:rPr>
        <w:t>：</w:t>
      </w:r>
    </w:p>
    <w:p w14:paraId="2C0FEABF" w14:textId="77777777" w:rsidR="006A5060" w:rsidRDefault="00980D72">
      <w:pPr>
        <w:pStyle w:val="af6"/>
        <w:shd w:val="clear" w:color="auto" w:fill="FFFFFF"/>
        <w:spacing w:line="360" w:lineRule="auto"/>
        <w:ind w:firstLineChars="200" w:firstLine="512"/>
        <w:rPr>
          <w:rFonts w:asciiTheme="minorEastAsia" w:hAnsiTheme="minorEastAsia"/>
          <w:color w:val="333333"/>
          <w:spacing w:val="8"/>
          <w:sz w:val="26"/>
          <w:szCs w:val="26"/>
        </w:rPr>
      </w:pPr>
      <w:r>
        <w:rPr>
          <w:rFonts w:asciiTheme="minorEastAsia" w:hAnsiTheme="minorEastAsia" w:hint="eastAsia"/>
          <w:color w:val="333333"/>
          <w:spacing w:val="8"/>
        </w:rPr>
        <w:t>我们在贵公司组织的（项目名称</w:t>
      </w:r>
      <w:r>
        <w:rPr>
          <w:rFonts w:asciiTheme="minorEastAsia" w:hAnsiTheme="minorEastAsia" w:hint="eastAsia"/>
          <w:color w:val="333333"/>
          <w:spacing w:val="8"/>
          <w:u w:val="single"/>
        </w:rPr>
        <w:t>：</w:t>
      </w:r>
      <w:r>
        <w:rPr>
          <w:rStyle w:val="apple-converted-space"/>
          <w:rFonts w:asciiTheme="minorEastAsia" w:hAnsiTheme="minorEastAsia" w:hint="eastAsia"/>
          <w:color w:val="333333"/>
          <w:spacing w:val="8"/>
          <w:u w:val="single"/>
        </w:rPr>
        <w:t> </w:t>
      </w:r>
      <w:r>
        <w:rPr>
          <w:rFonts w:asciiTheme="minorEastAsia" w:hAnsiTheme="minorEastAsia" w:hint="eastAsia"/>
          <w:color w:val="333333"/>
          <w:spacing w:val="8"/>
        </w:rPr>
        <w:t>，采购编号：）招标中若获中标，我们保证在中标公告发布后3个工作日内，按要求以支票、银行转账、汇票或现金，向贵公司一次性支付招标代理服务费用。否则，由此产生的一切法律后果和责任由我公司承担。我公司声明放弃对此提出任何异议和追索的权利。</w:t>
      </w:r>
    </w:p>
    <w:p w14:paraId="79AD6D23" w14:textId="77777777" w:rsidR="006A5060" w:rsidRDefault="00980D72">
      <w:pPr>
        <w:pStyle w:val="af6"/>
        <w:shd w:val="clear" w:color="auto" w:fill="FFFFFF"/>
        <w:spacing w:line="360" w:lineRule="auto"/>
        <w:ind w:firstLineChars="200" w:firstLine="512"/>
        <w:rPr>
          <w:rFonts w:asciiTheme="minorEastAsia" w:hAnsiTheme="minorEastAsia"/>
          <w:color w:val="333333"/>
          <w:spacing w:val="8"/>
          <w:sz w:val="26"/>
          <w:szCs w:val="26"/>
        </w:rPr>
      </w:pPr>
      <w:r>
        <w:rPr>
          <w:rFonts w:asciiTheme="minorEastAsia" w:hAnsiTheme="minorEastAsia" w:hint="eastAsia"/>
          <w:color w:val="333333"/>
          <w:spacing w:val="8"/>
        </w:rPr>
        <w:t>特此承诺。</w:t>
      </w:r>
    </w:p>
    <w:p w14:paraId="0D40CA0F" w14:textId="77777777" w:rsidR="006A5060" w:rsidRDefault="006A5060">
      <w:pPr>
        <w:pStyle w:val="Default"/>
        <w:spacing w:line="360" w:lineRule="auto"/>
        <w:ind w:firstLineChars="400" w:firstLine="880"/>
        <w:jc w:val="right"/>
        <w:rPr>
          <w:rFonts w:asciiTheme="minorEastAsia" w:eastAsiaTheme="minorEastAsia" w:hAnsiTheme="minorEastAsia"/>
          <w:color w:val="auto"/>
          <w:sz w:val="22"/>
        </w:rPr>
      </w:pPr>
    </w:p>
    <w:p w14:paraId="09945C1F" w14:textId="77777777" w:rsidR="006A5060" w:rsidRDefault="006A5060">
      <w:pPr>
        <w:pStyle w:val="Default"/>
        <w:spacing w:line="360" w:lineRule="auto"/>
        <w:ind w:firstLineChars="400" w:firstLine="880"/>
        <w:jc w:val="right"/>
        <w:rPr>
          <w:rFonts w:asciiTheme="minorEastAsia" w:eastAsiaTheme="minorEastAsia" w:hAnsiTheme="minorEastAsia"/>
          <w:color w:val="auto"/>
          <w:sz w:val="22"/>
        </w:rPr>
      </w:pPr>
    </w:p>
    <w:p w14:paraId="1B9ECD5B" w14:textId="77777777" w:rsidR="006A5060" w:rsidRDefault="006A5060">
      <w:pPr>
        <w:pStyle w:val="Default"/>
        <w:spacing w:line="360" w:lineRule="auto"/>
        <w:ind w:firstLineChars="400" w:firstLine="880"/>
        <w:jc w:val="right"/>
        <w:rPr>
          <w:rFonts w:asciiTheme="minorEastAsia" w:eastAsiaTheme="minorEastAsia" w:hAnsiTheme="minorEastAsia"/>
          <w:color w:val="auto"/>
          <w:sz w:val="22"/>
        </w:rPr>
      </w:pPr>
    </w:p>
    <w:p w14:paraId="3638E976" w14:textId="77777777" w:rsidR="006A5060" w:rsidRDefault="00980D72">
      <w:pPr>
        <w:pStyle w:val="Default"/>
        <w:spacing w:line="360" w:lineRule="auto"/>
        <w:ind w:firstLineChars="400" w:firstLine="960"/>
        <w:jc w:val="right"/>
        <w:rPr>
          <w:rFonts w:asciiTheme="minorEastAsia" w:eastAsiaTheme="minorEastAsia" w:hAnsiTheme="minorEastAsia"/>
          <w:color w:val="auto"/>
          <w:szCs w:val="28"/>
        </w:rPr>
      </w:pPr>
      <w:r>
        <w:rPr>
          <w:rFonts w:asciiTheme="minorEastAsia" w:eastAsiaTheme="minorEastAsia" w:hAnsiTheme="minorEastAsia" w:hint="eastAsia"/>
          <w:color w:val="auto"/>
          <w:szCs w:val="28"/>
        </w:rPr>
        <w:t>投标人：（盖单位公章）</w:t>
      </w:r>
    </w:p>
    <w:p w14:paraId="40611FB2" w14:textId="77777777" w:rsidR="006A5060" w:rsidRDefault="00980D72">
      <w:pPr>
        <w:pStyle w:val="Default"/>
        <w:spacing w:line="360" w:lineRule="auto"/>
        <w:jc w:val="right"/>
        <w:rPr>
          <w:rFonts w:asciiTheme="minorEastAsia" w:eastAsiaTheme="minorEastAsia" w:hAnsiTheme="minorEastAsia"/>
          <w:color w:val="auto"/>
          <w:szCs w:val="28"/>
        </w:rPr>
      </w:pPr>
      <w:r>
        <w:rPr>
          <w:rFonts w:asciiTheme="minorEastAsia" w:eastAsiaTheme="minorEastAsia" w:hAnsiTheme="minorEastAsia" w:hint="eastAsia"/>
          <w:color w:val="auto"/>
          <w:szCs w:val="28"/>
        </w:rPr>
        <w:t>法定代表人或其委托代理人：（</w:t>
      </w:r>
      <w:r>
        <w:rPr>
          <w:rFonts w:asciiTheme="minorEastAsia" w:eastAsiaTheme="minorEastAsia" w:hAnsiTheme="minorEastAsia" w:hint="eastAsia"/>
        </w:rPr>
        <w:t>签字或加盖姓名章</w:t>
      </w:r>
      <w:r>
        <w:rPr>
          <w:rFonts w:asciiTheme="minorEastAsia" w:eastAsiaTheme="minorEastAsia" w:hAnsiTheme="minorEastAsia" w:hint="eastAsia"/>
          <w:color w:val="auto"/>
          <w:szCs w:val="28"/>
        </w:rPr>
        <w:t>）</w:t>
      </w:r>
    </w:p>
    <w:p w14:paraId="6909C29C" w14:textId="77777777" w:rsidR="006A5060" w:rsidRDefault="00980D72">
      <w:pPr>
        <w:autoSpaceDE w:val="0"/>
        <w:autoSpaceDN w:val="0"/>
        <w:spacing w:line="360" w:lineRule="auto"/>
        <w:jc w:val="right"/>
        <w:rPr>
          <w:rFonts w:asciiTheme="minorEastAsia" w:eastAsiaTheme="minorEastAsia" w:hAnsiTheme="minorEastAsia" w:cs="宋体"/>
          <w:b/>
          <w:sz w:val="28"/>
          <w:szCs w:val="40"/>
        </w:rPr>
      </w:pPr>
      <w:r>
        <w:rPr>
          <w:rFonts w:asciiTheme="minorEastAsia" w:eastAsiaTheme="minorEastAsia" w:hAnsiTheme="minorEastAsia" w:cs="宋体" w:hint="eastAsia"/>
          <w:sz w:val="24"/>
          <w:szCs w:val="24"/>
        </w:rPr>
        <w:t>日期：年月日</w:t>
      </w:r>
    </w:p>
    <w:p w14:paraId="367BB76F" w14:textId="77777777" w:rsidR="006A5060" w:rsidRDefault="006A5060">
      <w:pPr>
        <w:spacing w:line="360" w:lineRule="auto"/>
        <w:rPr>
          <w:rFonts w:asciiTheme="minorEastAsia" w:eastAsiaTheme="minorEastAsia" w:hAnsiTheme="minorEastAsia" w:cs="宋体"/>
        </w:rPr>
      </w:pPr>
    </w:p>
    <w:p w14:paraId="4338F238" w14:textId="77777777" w:rsidR="006A5060" w:rsidRDefault="006A5060">
      <w:pPr>
        <w:spacing w:line="360" w:lineRule="auto"/>
        <w:rPr>
          <w:rFonts w:asciiTheme="minorEastAsia" w:eastAsiaTheme="minorEastAsia" w:hAnsiTheme="minorEastAsia" w:cs="宋体"/>
        </w:rPr>
      </w:pPr>
    </w:p>
    <w:p w14:paraId="7AB12076" w14:textId="77777777" w:rsidR="006A5060" w:rsidRDefault="00980D72">
      <w:pPr>
        <w:pStyle w:val="ae"/>
        <w:pageBreakBefore/>
        <w:ind w:firstLine="723"/>
        <w:contextualSpacing/>
        <w:jc w:val="center"/>
        <w:outlineLvl w:val="1"/>
        <w:rPr>
          <w:rFonts w:asciiTheme="minorEastAsia" w:eastAsiaTheme="minorEastAsia" w:hAnsiTheme="minorEastAsia" w:cs="宋体"/>
          <w:b/>
          <w:kern w:val="0"/>
          <w:sz w:val="36"/>
          <w:szCs w:val="36"/>
        </w:rPr>
      </w:pPr>
      <w:r>
        <w:rPr>
          <w:rFonts w:asciiTheme="minorEastAsia" w:eastAsiaTheme="minorEastAsia" w:hAnsiTheme="minorEastAsia" w:cs="宋体" w:hint="eastAsia"/>
          <w:b/>
          <w:kern w:val="0"/>
          <w:sz w:val="36"/>
          <w:szCs w:val="36"/>
        </w:rPr>
        <w:lastRenderedPageBreak/>
        <w:t>分项报价明细</w:t>
      </w:r>
    </w:p>
    <w:p w14:paraId="78375210" w14:textId="77777777" w:rsidR="006A5060" w:rsidRDefault="006A5060">
      <w:pPr>
        <w:widowControl w:val="0"/>
        <w:spacing w:line="360" w:lineRule="auto"/>
        <w:jc w:val="center"/>
        <w:rPr>
          <w:rFonts w:asciiTheme="minorEastAsia" w:eastAsiaTheme="minorEastAsia" w:hAnsiTheme="minorEastAsia"/>
          <w:b/>
          <w:bCs/>
          <w:sz w:val="24"/>
          <w:szCs w:val="32"/>
        </w:rPr>
      </w:pPr>
    </w:p>
    <w:p w14:paraId="7D54321C" w14:textId="77777777" w:rsidR="006A5060" w:rsidRDefault="00980D72">
      <w:pPr>
        <w:widowControl w:val="0"/>
        <w:spacing w:line="360" w:lineRule="auto"/>
        <w:jc w:val="center"/>
        <w:rPr>
          <w:rFonts w:asciiTheme="minorEastAsia" w:eastAsiaTheme="minorEastAsia" w:hAnsiTheme="minorEastAsia"/>
          <w:b/>
          <w:bCs/>
          <w:sz w:val="24"/>
          <w:szCs w:val="32"/>
        </w:rPr>
      </w:pPr>
      <w:r>
        <w:rPr>
          <w:rFonts w:asciiTheme="minorEastAsia" w:eastAsiaTheme="minorEastAsia" w:hAnsiTheme="minorEastAsia"/>
          <w:b/>
          <w:bCs/>
          <w:sz w:val="24"/>
          <w:szCs w:val="32"/>
        </w:rPr>
        <w:t>货物说明</w:t>
      </w:r>
      <w:r>
        <w:rPr>
          <w:rFonts w:asciiTheme="minorEastAsia" w:eastAsiaTheme="minorEastAsia" w:hAnsiTheme="minorEastAsia"/>
          <w:b/>
          <w:sz w:val="24"/>
          <w:szCs w:val="32"/>
        </w:rPr>
        <w:t>一览表</w:t>
      </w:r>
    </w:p>
    <w:tbl>
      <w:tblPr>
        <w:tblW w:w="8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298"/>
        <w:gridCol w:w="1181"/>
        <w:gridCol w:w="826"/>
        <w:gridCol w:w="709"/>
        <w:gridCol w:w="708"/>
        <w:gridCol w:w="826"/>
        <w:gridCol w:w="826"/>
        <w:gridCol w:w="708"/>
        <w:gridCol w:w="1045"/>
      </w:tblGrid>
      <w:tr w:rsidR="006A5060" w14:paraId="0748DA4C" w14:textId="77777777">
        <w:trPr>
          <w:trHeight w:val="1199"/>
        </w:trPr>
        <w:tc>
          <w:tcPr>
            <w:tcW w:w="680" w:type="dxa"/>
            <w:vAlign w:val="center"/>
          </w:tcPr>
          <w:p w14:paraId="22135795" w14:textId="77777777" w:rsidR="006A5060" w:rsidRDefault="00980D72">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序号</w:t>
            </w:r>
          </w:p>
        </w:tc>
        <w:tc>
          <w:tcPr>
            <w:tcW w:w="1298" w:type="dxa"/>
            <w:vAlign w:val="center"/>
          </w:tcPr>
          <w:p w14:paraId="5B13A8E6" w14:textId="77777777" w:rsidR="006A5060" w:rsidRDefault="00980D72">
            <w:pPr>
              <w:spacing w:line="36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货物名称</w:t>
            </w:r>
          </w:p>
        </w:tc>
        <w:tc>
          <w:tcPr>
            <w:tcW w:w="1181" w:type="dxa"/>
            <w:vAlign w:val="center"/>
          </w:tcPr>
          <w:p w14:paraId="1C435B1F" w14:textId="77777777" w:rsidR="006A5060" w:rsidRDefault="00980D72">
            <w:pPr>
              <w:spacing w:line="36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型号规格</w:t>
            </w:r>
          </w:p>
        </w:tc>
        <w:tc>
          <w:tcPr>
            <w:tcW w:w="826" w:type="dxa"/>
            <w:vAlign w:val="center"/>
          </w:tcPr>
          <w:p w14:paraId="5F0B6663" w14:textId="77777777" w:rsidR="006A5060" w:rsidRDefault="00980D72">
            <w:pPr>
              <w:spacing w:line="36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单位</w:t>
            </w:r>
          </w:p>
        </w:tc>
        <w:tc>
          <w:tcPr>
            <w:tcW w:w="709" w:type="dxa"/>
            <w:vAlign w:val="center"/>
          </w:tcPr>
          <w:p w14:paraId="5363D1A9" w14:textId="77777777" w:rsidR="006A5060" w:rsidRDefault="00980D72">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数量</w:t>
            </w:r>
          </w:p>
        </w:tc>
        <w:tc>
          <w:tcPr>
            <w:tcW w:w="708" w:type="dxa"/>
            <w:vAlign w:val="center"/>
          </w:tcPr>
          <w:p w14:paraId="376F173D" w14:textId="77777777" w:rsidR="006A5060" w:rsidRDefault="00980D72">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单价</w:t>
            </w:r>
          </w:p>
        </w:tc>
        <w:tc>
          <w:tcPr>
            <w:tcW w:w="826" w:type="dxa"/>
            <w:vAlign w:val="center"/>
          </w:tcPr>
          <w:p w14:paraId="3BDB46A4" w14:textId="77777777" w:rsidR="006A5060" w:rsidRDefault="00980D72">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合价</w:t>
            </w:r>
          </w:p>
        </w:tc>
        <w:tc>
          <w:tcPr>
            <w:tcW w:w="826" w:type="dxa"/>
            <w:vAlign w:val="center"/>
          </w:tcPr>
          <w:p w14:paraId="6631E65B" w14:textId="77777777" w:rsidR="006A5060" w:rsidRDefault="00980D72">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质保期</w:t>
            </w:r>
          </w:p>
        </w:tc>
        <w:tc>
          <w:tcPr>
            <w:tcW w:w="708" w:type="dxa"/>
            <w:vAlign w:val="center"/>
          </w:tcPr>
          <w:p w14:paraId="235F16AA" w14:textId="77777777" w:rsidR="006A5060" w:rsidRDefault="00980D72">
            <w:pPr>
              <w:spacing w:line="36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产地</w:t>
            </w:r>
          </w:p>
        </w:tc>
        <w:tc>
          <w:tcPr>
            <w:tcW w:w="1045" w:type="dxa"/>
            <w:vAlign w:val="center"/>
          </w:tcPr>
          <w:p w14:paraId="11F536ED" w14:textId="77777777" w:rsidR="006A5060" w:rsidRDefault="00980D72">
            <w:pPr>
              <w:spacing w:line="36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制造厂家</w:t>
            </w:r>
          </w:p>
        </w:tc>
      </w:tr>
      <w:tr w:rsidR="006A5060" w14:paraId="578B94CA" w14:textId="77777777">
        <w:trPr>
          <w:trHeight w:val="489"/>
        </w:trPr>
        <w:tc>
          <w:tcPr>
            <w:tcW w:w="680" w:type="dxa"/>
            <w:vAlign w:val="center"/>
          </w:tcPr>
          <w:p w14:paraId="10EB51EE" w14:textId="77777777" w:rsidR="006A5060" w:rsidRDefault="006A5060">
            <w:pPr>
              <w:spacing w:line="360" w:lineRule="auto"/>
              <w:jc w:val="center"/>
              <w:rPr>
                <w:rFonts w:asciiTheme="minorEastAsia" w:eastAsiaTheme="minorEastAsia" w:hAnsiTheme="minorEastAsia"/>
                <w:sz w:val="24"/>
                <w:szCs w:val="24"/>
                <w:u w:val="single"/>
              </w:rPr>
            </w:pPr>
          </w:p>
        </w:tc>
        <w:tc>
          <w:tcPr>
            <w:tcW w:w="1298" w:type="dxa"/>
            <w:vAlign w:val="center"/>
          </w:tcPr>
          <w:p w14:paraId="2EB2D368" w14:textId="77777777" w:rsidR="006A5060" w:rsidRDefault="006A5060">
            <w:pPr>
              <w:spacing w:line="360" w:lineRule="auto"/>
              <w:jc w:val="center"/>
              <w:rPr>
                <w:rFonts w:asciiTheme="minorEastAsia" w:eastAsiaTheme="minorEastAsia" w:hAnsiTheme="minorEastAsia"/>
                <w:sz w:val="24"/>
                <w:szCs w:val="24"/>
                <w:u w:val="single"/>
              </w:rPr>
            </w:pPr>
          </w:p>
        </w:tc>
        <w:tc>
          <w:tcPr>
            <w:tcW w:w="1181" w:type="dxa"/>
            <w:vAlign w:val="center"/>
          </w:tcPr>
          <w:p w14:paraId="1D64FC3F" w14:textId="77777777" w:rsidR="006A5060" w:rsidRDefault="006A5060">
            <w:pPr>
              <w:spacing w:line="360" w:lineRule="auto"/>
              <w:jc w:val="center"/>
              <w:rPr>
                <w:rFonts w:asciiTheme="minorEastAsia" w:eastAsiaTheme="minorEastAsia" w:hAnsiTheme="minorEastAsia"/>
                <w:sz w:val="24"/>
                <w:szCs w:val="24"/>
                <w:u w:val="single"/>
              </w:rPr>
            </w:pPr>
          </w:p>
        </w:tc>
        <w:tc>
          <w:tcPr>
            <w:tcW w:w="826" w:type="dxa"/>
            <w:vAlign w:val="center"/>
          </w:tcPr>
          <w:p w14:paraId="462DD0F5" w14:textId="77777777" w:rsidR="006A5060" w:rsidRDefault="006A5060">
            <w:pPr>
              <w:spacing w:line="360" w:lineRule="auto"/>
              <w:jc w:val="center"/>
              <w:rPr>
                <w:rFonts w:asciiTheme="minorEastAsia" w:eastAsiaTheme="minorEastAsia" w:hAnsiTheme="minorEastAsia"/>
                <w:sz w:val="24"/>
                <w:szCs w:val="24"/>
                <w:u w:val="single"/>
              </w:rPr>
            </w:pPr>
          </w:p>
        </w:tc>
        <w:tc>
          <w:tcPr>
            <w:tcW w:w="709" w:type="dxa"/>
            <w:vAlign w:val="center"/>
          </w:tcPr>
          <w:p w14:paraId="66B61933" w14:textId="77777777" w:rsidR="006A5060" w:rsidRDefault="006A5060">
            <w:pPr>
              <w:spacing w:line="360" w:lineRule="auto"/>
              <w:jc w:val="center"/>
              <w:rPr>
                <w:rFonts w:asciiTheme="minorEastAsia" w:eastAsiaTheme="minorEastAsia" w:hAnsiTheme="minorEastAsia"/>
                <w:sz w:val="24"/>
                <w:szCs w:val="24"/>
                <w:u w:val="single"/>
              </w:rPr>
            </w:pPr>
          </w:p>
        </w:tc>
        <w:tc>
          <w:tcPr>
            <w:tcW w:w="708" w:type="dxa"/>
            <w:vAlign w:val="center"/>
          </w:tcPr>
          <w:p w14:paraId="72F19D54" w14:textId="77777777" w:rsidR="006A5060" w:rsidRDefault="006A5060">
            <w:pPr>
              <w:spacing w:line="360" w:lineRule="auto"/>
              <w:jc w:val="center"/>
              <w:rPr>
                <w:rFonts w:asciiTheme="minorEastAsia" w:eastAsiaTheme="minorEastAsia" w:hAnsiTheme="minorEastAsia"/>
                <w:sz w:val="24"/>
                <w:szCs w:val="24"/>
                <w:u w:val="single"/>
              </w:rPr>
            </w:pPr>
          </w:p>
        </w:tc>
        <w:tc>
          <w:tcPr>
            <w:tcW w:w="826" w:type="dxa"/>
            <w:vAlign w:val="center"/>
          </w:tcPr>
          <w:p w14:paraId="3A2D9D9F" w14:textId="77777777" w:rsidR="006A5060" w:rsidRDefault="006A5060">
            <w:pPr>
              <w:spacing w:line="360" w:lineRule="auto"/>
              <w:jc w:val="center"/>
              <w:rPr>
                <w:rFonts w:asciiTheme="minorEastAsia" w:eastAsiaTheme="minorEastAsia" w:hAnsiTheme="minorEastAsia"/>
                <w:sz w:val="24"/>
                <w:szCs w:val="24"/>
                <w:u w:val="single"/>
              </w:rPr>
            </w:pPr>
          </w:p>
        </w:tc>
        <w:tc>
          <w:tcPr>
            <w:tcW w:w="826" w:type="dxa"/>
            <w:vAlign w:val="center"/>
          </w:tcPr>
          <w:p w14:paraId="0304AB37" w14:textId="77777777" w:rsidR="006A5060" w:rsidRDefault="006A5060">
            <w:pPr>
              <w:spacing w:line="360" w:lineRule="auto"/>
              <w:jc w:val="center"/>
              <w:rPr>
                <w:rFonts w:asciiTheme="minorEastAsia" w:eastAsiaTheme="minorEastAsia" w:hAnsiTheme="minorEastAsia"/>
                <w:sz w:val="24"/>
                <w:szCs w:val="24"/>
                <w:u w:val="single"/>
              </w:rPr>
            </w:pPr>
          </w:p>
        </w:tc>
        <w:tc>
          <w:tcPr>
            <w:tcW w:w="708" w:type="dxa"/>
            <w:vAlign w:val="center"/>
          </w:tcPr>
          <w:p w14:paraId="65291746" w14:textId="77777777" w:rsidR="006A5060" w:rsidRDefault="006A5060">
            <w:pPr>
              <w:spacing w:line="360" w:lineRule="auto"/>
              <w:jc w:val="center"/>
              <w:rPr>
                <w:rFonts w:asciiTheme="minorEastAsia" w:eastAsiaTheme="minorEastAsia" w:hAnsiTheme="minorEastAsia"/>
                <w:sz w:val="24"/>
                <w:szCs w:val="24"/>
                <w:u w:val="single"/>
              </w:rPr>
            </w:pPr>
          </w:p>
        </w:tc>
        <w:tc>
          <w:tcPr>
            <w:tcW w:w="1045" w:type="dxa"/>
            <w:vAlign w:val="center"/>
          </w:tcPr>
          <w:p w14:paraId="746EBE68" w14:textId="77777777" w:rsidR="006A5060" w:rsidRDefault="006A5060">
            <w:pPr>
              <w:spacing w:line="360" w:lineRule="auto"/>
              <w:jc w:val="center"/>
              <w:rPr>
                <w:rFonts w:asciiTheme="minorEastAsia" w:eastAsiaTheme="minorEastAsia" w:hAnsiTheme="minorEastAsia"/>
                <w:sz w:val="24"/>
                <w:szCs w:val="24"/>
                <w:u w:val="single"/>
              </w:rPr>
            </w:pPr>
          </w:p>
        </w:tc>
      </w:tr>
      <w:tr w:rsidR="006A5060" w14:paraId="7AD12D51" w14:textId="77777777">
        <w:trPr>
          <w:trHeight w:val="484"/>
        </w:trPr>
        <w:tc>
          <w:tcPr>
            <w:tcW w:w="680" w:type="dxa"/>
            <w:vAlign w:val="center"/>
          </w:tcPr>
          <w:p w14:paraId="20D7F0B6" w14:textId="77777777" w:rsidR="006A5060" w:rsidRDefault="006A5060">
            <w:pPr>
              <w:spacing w:line="360" w:lineRule="auto"/>
              <w:jc w:val="center"/>
              <w:rPr>
                <w:rFonts w:asciiTheme="minorEastAsia" w:eastAsiaTheme="minorEastAsia" w:hAnsiTheme="minorEastAsia"/>
                <w:sz w:val="24"/>
                <w:szCs w:val="24"/>
                <w:u w:val="single"/>
              </w:rPr>
            </w:pPr>
          </w:p>
        </w:tc>
        <w:tc>
          <w:tcPr>
            <w:tcW w:w="1298" w:type="dxa"/>
            <w:vAlign w:val="center"/>
          </w:tcPr>
          <w:p w14:paraId="173A3C1A" w14:textId="77777777" w:rsidR="006A5060" w:rsidRDefault="006A5060">
            <w:pPr>
              <w:spacing w:line="360" w:lineRule="auto"/>
              <w:jc w:val="center"/>
              <w:rPr>
                <w:rFonts w:asciiTheme="minorEastAsia" w:eastAsiaTheme="minorEastAsia" w:hAnsiTheme="minorEastAsia"/>
                <w:sz w:val="24"/>
                <w:szCs w:val="24"/>
                <w:u w:val="single"/>
              </w:rPr>
            </w:pPr>
          </w:p>
        </w:tc>
        <w:tc>
          <w:tcPr>
            <w:tcW w:w="1181" w:type="dxa"/>
            <w:vAlign w:val="center"/>
          </w:tcPr>
          <w:p w14:paraId="30207DF3" w14:textId="77777777" w:rsidR="006A5060" w:rsidRDefault="006A5060">
            <w:pPr>
              <w:spacing w:line="360" w:lineRule="auto"/>
              <w:jc w:val="center"/>
              <w:rPr>
                <w:rFonts w:asciiTheme="minorEastAsia" w:eastAsiaTheme="minorEastAsia" w:hAnsiTheme="minorEastAsia"/>
                <w:sz w:val="24"/>
                <w:szCs w:val="24"/>
                <w:u w:val="single"/>
              </w:rPr>
            </w:pPr>
          </w:p>
        </w:tc>
        <w:tc>
          <w:tcPr>
            <w:tcW w:w="826" w:type="dxa"/>
            <w:vAlign w:val="center"/>
          </w:tcPr>
          <w:p w14:paraId="698C9836" w14:textId="77777777" w:rsidR="006A5060" w:rsidRDefault="006A5060">
            <w:pPr>
              <w:spacing w:line="360" w:lineRule="auto"/>
              <w:jc w:val="center"/>
              <w:rPr>
                <w:rFonts w:asciiTheme="minorEastAsia" w:eastAsiaTheme="minorEastAsia" w:hAnsiTheme="minorEastAsia"/>
                <w:sz w:val="24"/>
                <w:szCs w:val="24"/>
                <w:u w:val="single"/>
              </w:rPr>
            </w:pPr>
          </w:p>
        </w:tc>
        <w:tc>
          <w:tcPr>
            <w:tcW w:w="709" w:type="dxa"/>
            <w:vAlign w:val="center"/>
          </w:tcPr>
          <w:p w14:paraId="51B82DA7" w14:textId="77777777" w:rsidR="006A5060" w:rsidRDefault="006A5060">
            <w:pPr>
              <w:spacing w:line="360" w:lineRule="auto"/>
              <w:jc w:val="center"/>
              <w:rPr>
                <w:rFonts w:asciiTheme="minorEastAsia" w:eastAsiaTheme="minorEastAsia" w:hAnsiTheme="minorEastAsia"/>
                <w:sz w:val="24"/>
                <w:szCs w:val="24"/>
                <w:u w:val="single"/>
              </w:rPr>
            </w:pPr>
          </w:p>
        </w:tc>
        <w:tc>
          <w:tcPr>
            <w:tcW w:w="708" w:type="dxa"/>
            <w:vAlign w:val="center"/>
          </w:tcPr>
          <w:p w14:paraId="21BC37F0" w14:textId="77777777" w:rsidR="006A5060" w:rsidRDefault="006A5060">
            <w:pPr>
              <w:spacing w:line="360" w:lineRule="auto"/>
              <w:jc w:val="center"/>
              <w:rPr>
                <w:rFonts w:asciiTheme="minorEastAsia" w:eastAsiaTheme="minorEastAsia" w:hAnsiTheme="minorEastAsia"/>
                <w:sz w:val="24"/>
                <w:szCs w:val="24"/>
                <w:u w:val="single"/>
              </w:rPr>
            </w:pPr>
          </w:p>
        </w:tc>
        <w:tc>
          <w:tcPr>
            <w:tcW w:w="826" w:type="dxa"/>
            <w:vAlign w:val="center"/>
          </w:tcPr>
          <w:p w14:paraId="4CBAA49D" w14:textId="77777777" w:rsidR="006A5060" w:rsidRDefault="006A5060">
            <w:pPr>
              <w:spacing w:line="360" w:lineRule="auto"/>
              <w:jc w:val="center"/>
              <w:rPr>
                <w:rFonts w:asciiTheme="minorEastAsia" w:eastAsiaTheme="minorEastAsia" w:hAnsiTheme="minorEastAsia"/>
                <w:sz w:val="24"/>
                <w:szCs w:val="24"/>
                <w:u w:val="single"/>
              </w:rPr>
            </w:pPr>
          </w:p>
        </w:tc>
        <w:tc>
          <w:tcPr>
            <w:tcW w:w="826" w:type="dxa"/>
            <w:vAlign w:val="center"/>
          </w:tcPr>
          <w:p w14:paraId="2F49FE3E" w14:textId="77777777" w:rsidR="006A5060" w:rsidRDefault="006A5060">
            <w:pPr>
              <w:spacing w:line="360" w:lineRule="auto"/>
              <w:jc w:val="center"/>
              <w:rPr>
                <w:rFonts w:asciiTheme="minorEastAsia" w:eastAsiaTheme="minorEastAsia" w:hAnsiTheme="minorEastAsia"/>
                <w:sz w:val="24"/>
                <w:szCs w:val="24"/>
                <w:u w:val="single"/>
              </w:rPr>
            </w:pPr>
          </w:p>
        </w:tc>
        <w:tc>
          <w:tcPr>
            <w:tcW w:w="708" w:type="dxa"/>
            <w:vAlign w:val="center"/>
          </w:tcPr>
          <w:p w14:paraId="44AB56E2" w14:textId="77777777" w:rsidR="006A5060" w:rsidRDefault="006A5060">
            <w:pPr>
              <w:spacing w:line="360" w:lineRule="auto"/>
              <w:jc w:val="center"/>
              <w:rPr>
                <w:rFonts w:asciiTheme="minorEastAsia" w:eastAsiaTheme="minorEastAsia" w:hAnsiTheme="minorEastAsia"/>
                <w:sz w:val="24"/>
                <w:szCs w:val="24"/>
                <w:u w:val="single"/>
              </w:rPr>
            </w:pPr>
          </w:p>
        </w:tc>
        <w:tc>
          <w:tcPr>
            <w:tcW w:w="1045" w:type="dxa"/>
            <w:vAlign w:val="center"/>
          </w:tcPr>
          <w:p w14:paraId="7C30E514" w14:textId="77777777" w:rsidR="006A5060" w:rsidRDefault="006A5060">
            <w:pPr>
              <w:spacing w:line="360" w:lineRule="auto"/>
              <w:jc w:val="center"/>
              <w:rPr>
                <w:rFonts w:asciiTheme="minorEastAsia" w:eastAsiaTheme="minorEastAsia" w:hAnsiTheme="minorEastAsia"/>
                <w:sz w:val="24"/>
                <w:szCs w:val="24"/>
                <w:u w:val="single"/>
              </w:rPr>
            </w:pPr>
          </w:p>
        </w:tc>
      </w:tr>
      <w:tr w:rsidR="006A5060" w14:paraId="563A10AA" w14:textId="77777777">
        <w:trPr>
          <w:trHeight w:val="469"/>
        </w:trPr>
        <w:tc>
          <w:tcPr>
            <w:tcW w:w="680" w:type="dxa"/>
            <w:vAlign w:val="center"/>
          </w:tcPr>
          <w:p w14:paraId="45C482C6" w14:textId="77777777" w:rsidR="006A5060" w:rsidRDefault="006A5060">
            <w:pPr>
              <w:spacing w:line="360" w:lineRule="auto"/>
              <w:jc w:val="center"/>
              <w:rPr>
                <w:rFonts w:asciiTheme="minorEastAsia" w:eastAsiaTheme="minorEastAsia" w:hAnsiTheme="minorEastAsia"/>
                <w:sz w:val="24"/>
                <w:szCs w:val="24"/>
                <w:u w:val="single"/>
              </w:rPr>
            </w:pPr>
          </w:p>
        </w:tc>
        <w:tc>
          <w:tcPr>
            <w:tcW w:w="1298" w:type="dxa"/>
            <w:vAlign w:val="center"/>
          </w:tcPr>
          <w:p w14:paraId="1ED9B3A2" w14:textId="77777777" w:rsidR="006A5060" w:rsidRDefault="006A5060">
            <w:pPr>
              <w:spacing w:line="360" w:lineRule="auto"/>
              <w:jc w:val="center"/>
              <w:rPr>
                <w:rFonts w:asciiTheme="minorEastAsia" w:eastAsiaTheme="minorEastAsia" w:hAnsiTheme="minorEastAsia"/>
                <w:sz w:val="24"/>
                <w:szCs w:val="24"/>
                <w:u w:val="single"/>
              </w:rPr>
            </w:pPr>
          </w:p>
        </w:tc>
        <w:tc>
          <w:tcPr>
            <w:tcW w:w="1181" w:type="dxa"/>
            <w:vAlign w:val="center"/>
          </w:tcPr>
          <w:p w14:paraId="20CD0F31" w14:textId="77777777" w:rsidR="006A5060" w:rsidRDefault="006A5060">
            <w:pPr>
              <w:spacing w:line="360" w:lineRule="auto"/>
              <w:jc w:val="center"/>
              <w:rPr>
                <w:rFonts w:asciiTheme="minorEastAsia" w:eastAsiaTheme="minorEastAsia" w:hAnsiTheme="minorEastAsia"/>
                <w:sz w:val="24"/>
                <w:szCs w:val="24"/>
                <w:u w:val="single"/>
              </w:rPr>
            </w:pPr>
          </w:p>
        </w:tc>
        <w:tc>
          <w:tcPr>
            <w:tcW w:w="826" w:type="dxa"/>
            <w:vAlign w:val="center"/>
          </w:tcPr>
          <w:p w14:paraId="75CC8D42" w14:textId="77777777" w:rsidR="006A5060" w:rsidRDefault="006A5060">
            <w:pPr>
              <w:spacing w:line="360" w:lineRule="auto"/>
              <w:jc w:val="center"/>
              <w:rPr>
                <w:rFonts w:asciiTheme="minorEastAsia" w:eastAsiaTheme="minorEastAsia" w:hAnsiTheme="minorEastAsia"/>
                <w:sz w:val="24"/>
                <w:szCs w:val="24"/>
                <w:u w:val="single"/>
              </w:rPr>
            </w:pPr>
          </w:p>
        </w:tc>
        <w:tc>
          <w:tcPr>
            <w:tcW w:w="709" w:type="dxa"/>
            <w:vAlign w:val="center"/>
          </w:tcPr>
          <w:p w14:paraId="4354219A" w14:textId="77777777" w:rsidR="006A5060" w:rsidRDefault="006A5060">
            <w:pPr>
              <w:spacing w:line="360" w:lineRule="auto"/>
              <w:jc w:val="center"/>
              <w:rPr>
                <w:rFonts w:asciiTheme="minorEastAsia" w:eastAsiaTheme="minorEastAsia" w:hAnsiTheme="minorEastAsia"/>
                <w:sz w:val="24"/>
                <w:szCs w:val="24"/>
                <w:u w:val="single"/>
              </w:rPr>
            </w:pPr>
          </w:p>
        </w:tc>
        <w:tc>
          <w:tcPr>
            <w:tcW w:w="708" w:type="dxa"/>
            <w:vAlign w:val="center"/>
          </w:tcPr>
          <w:p w14:paraId="0D99D7E8" w14:textId="77777777" w:rsidR="006A5060" w:rsidRDefault="006A5060">
            <w:pPr>
              <w:spacing w:line="360" w:lineRule="auto"/>
              <w:jc w:val="center"/>
              <w:rPr>
                <w:rFonts w:asciiTheme="minorEastAsia" w:eastAsiaTheme="minorEastAsia" w:hAnsiTheme="minorEastAsia"/>
                <w:sz w:val="24"/>
                <w:szCs w:val="24"/>
                <w:u w:val="single"/>
              </w:rPr>
            </w:pPr>
          </w:p>
        </w:tc>
        <w:tc>
          <w:tcPr>
            <w:tcW w:w="826" w:type="dxa"/>
            <w:vAlign w:val="center"/>
          </w:tcPr>
          <w:p w14:paraId="61FC9348" w14:textId="77777777" w:rsidR="006A5060" w:rsidRDefault="006A5060">
            <w:pPr>
              <w:spacing w:line="360" w:lineRule="auto"/>
              <w:jc w:val="center"/>
              <w:rPr>
                <w:rFonts w:asciiTheme="minorEastAsia" w:eastAsiaTheme="minorEastAsia" w:hAnsiTheme="minorEastAsia"/>
                <w:sz w:val="24"/>
                <w:szCs w:val="24"/>
                <w:u w:val="single"/>
              </w:rPr>
            </w:pPr>
          </w:p>
        </w:tc>
        <w:tc>
          <w:tcPr>
            <w:tcW w:w="826" w:type="dxa"/>
            <w:vAlign w:val="center"/>
          </w:tcPr>
          <w:p w14:paraId="31AB0D3F" w14:textId="77777777" w:rsidR="006A5060" w:rsidRDefault="006A5060">
            <w:pPr>
              <w:spacing w:line="360" w:lineRule="auto"/>
              <w:jc w:val="center"/>
              <w:rPr>
                <w:rFonts w:asciiTheme="minorEastAsia" w:eastAsiaTheme="minorEastAsia" w:hAnsiTheme="minorEastAsia"/>
                <w:sz w:val="24"/>
                <w:szCs w:val="24"/>
                <w:u w:val="single"/>
              </w:rPr>
            </w:pPr>
          </w:p>
        </w:tc>
        <w:tc>
          <w:tcPr>
            <w:tcW w:w="708" w:type="dxa"/>
            <w:vAlign w:val="center"/>
          </w:tcPr>
          <w:p w14:paraId="0A27E66F" w14:textId="77777777" w:rsidR="006A5060" w:rsidRDefault="006A5060">
            <w:pPr>
              <w:spacing w:line="360" w:lineRule="auto"/>
              <w:jc w:val="center"/>
              <w:rPr>
                <w:rFonts w:asciiTheme="minorEastAsia" w:eastAsiaTheme="minorEastAsia" w:hAnsiTheme="minorEastAsia"/>
                <w:sz w:val="24"/>
                <w:szCs w:val="24"/>
                <w:u w:val="single"/>
              </w:rPr>
            </w:pPr>
          </w:p>
        </w:tc>
        <w:tc>
          <w:tcPr>
            <w:tcW w:w="1045" w:type="dxa"/>
            <w:vAlign w:val="center"/>
          </w:tcPr>
          <w:p w14:paraId="37BFDACF" w14:textId="77777777" w:rsidR="006A5060" w:rsidRDefault="006A5060">
            <w:pPr>
              <w:spacing w:line="360" w:lineRule="auto"/>
              <w:jc w:val="center"/>
              <w:rPr>
                <w:rFonts w:asciiTheme="minorEastAsia" w:eastAsiaTheme="minorEastAsia" w:hAnsiTheme="minorEastAsia"/>
                <w:sz w:val="24"/>
                <w:szCs w:val="24"/>
                <w:u w:val="single"/>
              </w:rPr>
            </w:pPr>
          </w:p>
        </w:tc>
      </w:tr>
      <w:tr w:rsidR="006A5060" w14:paraId="053F64FF" w14:textId="77777777">
        <w:trPr>
          <w:trHeight w:val="453"/>
        </w:trPr>
        <w:tc>
          <w:tcPr>
            <w:tcW w:w="680" w:type="dxa"/>
            <w:vAlign w:val="center"/>
          </w:tcPr>
          <w:p w14:paraId="0C9E1EF4" w14:textId="77777777" w:rsidR="006A5060" w:rsidRDefault="006A5060">
            <w:pPr>
              <w:spacing w:line="360" w:lineRule="auto"/>
              <w:jc w:val="center"/>
              <w:rPr>
                <w:rFonts w:asciiTheme="minorEastAsia" w:eastAsiaTheme="minorEastAsia" w:hAnsiTheme="minorEastAsia"/>
                <w:sz w:val="24"/>
                <w:szCs w:val="24"/>
                <w:u w:val="single"/>
              </w:rPr>
            </w:pPr>
          </w:p>
        </w:tc>
        <w:tc>
          <w:tcPr>
            <w:tcW w:w="1298" w:type="dxa"/>
            <w:vAlign w:val="center"/>
          </w:tcPr>
          <w:p w14:paraId="29163E46" w14:textId="77777777" w:rsidR="006A5060" w:rsidRDefault="006A5060">
            <w:pPr>
              <w:spacing w:line="360" w:lineRule="auto"/>
              <w:jc w:val="center"/>
              <w:rPr>
                <w:rFonts w:asciiTheme="minorEastAsia" w:eastAsiaTheme="minorEastAsia" w:hAnsiTheme="minorEastAsia"/>
                <w:sz w:val="24"/>
                <w:szCs w:val="24"/>
                <w:u w:val="single"/>
              </w:rPr>
            </w:pPr>
          </w:p>
        </w:tc>
        <w:tc>
          <w:tcPr>
            <w:tcW w:w="1181" w:type="dxa"/>
            <w:vAlign w:val="center"/>
          </w:tcPr>
          <w:p w14:paraId="555FCFC8" w14:textId="77777777" w:rsidR="006A5060" w:rsidRDefault="006A5060">
            <w:pPr>
              <w:spacing w:line="360" w:lineRule="auto"/>
              <w:jc w:val="center"/>
              <w:rPr>
                <w:rFonts w:asciiTheme="minorEastAsia" w:eastAsiaTheme="minorEastAsia" w:hAnsiTheme="minorEastAsia"/>
                <w:sz w:val="24"/>
                <w:szCs w:val="24"/>
                <w:u w:val="single"/>
              </w:rPr>
            </w:pPr>
          </w:p>
        </w:tc>
        <w:tc>
          <w:tcPr>
            <w:tcW w:w="826" w:type="dxa"/>
            <w:vAlign w:val="center"/>
          </w:tcPr>
          <w:p w14:paraId="57B30904" w14:textId="77777777" w:rsidR="006A5060" w:rsidRDefault="006A5060">
            <w:pPr>
              <w:spacing w:line="360" w:lineRule="auto"/>
              <w:jc w:val="center"/>
              <w:rPr>
                <w:rFonts w:asciiTheme="minorEastAsia" w:eastAsiaTheme="minorEastAsia" w:hAnsiTheme="minorEastAsia"/>
                <w:sz w:val="24"/>
                <w:szCs w:val="24"/>
                <w:u w:val="single"/>
              </w:rPr>
            </w:pPr>
          </w:p>
        </w:tc>
        <w:tc>
          <w:tcPr>
            <w:tcW w:w="709" w:type="dxa"/>
            <w:vAlign w:val="center"/>
          </w:tcPr>
          <w:p w14:paraId="0A6DC4BC" w14:textId="77777777" w:rsidR="006A5060" w:rsidRDefault="006A5060">
            <w:pPr>
              <w:spacing w:line="360" w:lineRule="auto"/>
              <w:jc w:val="center"/>
              <w:rPr>
                <w:rFonts w:asciiTheme="minorEastAsia" w:eastAsiaTheme="minorEastAsia" w:hAnsiTheme="minorEastAsia"/>
                <w:sz w:val="24"/>
                <w:szCs w:val="24"/>
                <w:u w:val="single"/>
              </w:rPr>
            </w:pPr>
          </w:p>
        </w:tc>
        <w:tc>
          <w:tcPr>
            <w:tcW w:w="708" w:type="dxa"/>
            <w:vAlign w:val="center"/>
          </w:tcPr>
          <w:p w14:paraId="30211173" w14:textId="77777777" w:rsidR="006A5060" w:rsidRDefault="006A5060">
            <w:pPr>
              <w:spacing w:line="360" w:lineRule="auto"/>
              <w:jc w:val="center"/>
              <w:rPr>
                <w:rFonts w:asciiTheme="minorEastAsia" w:eastAsiaTheme="minorEastAsia" w:hAnsiTheme="minorEastAsia"/>
                <w:sz w:val="24"/>
                <w:szCs w:val="24"/>
                <w:u w:val="single"/>
              </w:rPr>
            </w:pPr>
          </w:p>
        </w:tc>
        <w:tc>
          <w:tcPr>
            <w:tcW w:w="826" w:type="dxa"/>
            <w:vAlign w:val="center"/>
          </w:tcPr>
          <w:p w14:paraId="7FA7489B" w14:textId="77777777" w:rsidR="006A5060" w:rsidRDefault="006A5060">
            <w:pPr>
              <w:spacing w:line="360" w:lineRule="auto"/>
              <w:jc w:val="center"/>
              <w:rPr>
                <w:rFonts w:asciiTheme="minorEastAsia" w:eastAsiaTheme="minorEastAsia" w:hAnsiTheme="minorEastAsia"/>
                <w:sz w:val="24"/>
                <w:szCs w:val="24"/>
                <w:u w:val="single"/>
              </w:rPr>
            </w:pPr>
          </w:p>
        </w:tc>
        <w:tc>
          <w:tcPr>
            <w:tcW w:w="826" w:type="dxa"/>
            <w:vAlign w:val="center"/>
          </w:tcPr>
          <w:p w14:paraId="4F996EB9" w14:textId="77777777" w:rsidR="006A5060" w:rsidRDefault="006A5060">
            <w:pPr>
              <w:spacing w:line="360" w:lineRule="auto"/>
              <w:jc w:val="center"/>
              <w:rPr>
                <w:rFonts w:asciiTheme="minorEastAsia" w:eastAsiaTheme="minorEastAsia" w:hAnsiTheme="minorEastAsia"/>
                <w:sz w:val="24"/>
                <w:szCs w:val="24"/>
                <w:u w:val="single"/>
              </w:rPr>
            </w:pPr>
          </w:p>
        </w:tc>
        <w:tc>
          <w:tcPr>
            <w:tcW w:w="708" w:type="dxa"/>
            <w:vAlign w:val="center"/>
          </w:tcPr>
          <w:p w14:paraId="4C399855" w14:textId="77777777" w:rsidR="006A5060" w:rsidRDefault="006A5060">
            <w:pPr>
              <w:spacing w:line="360" w:lineRule="auto"/>
              <w:jc w:val="center"/>
              <w:rPr>
                <w:rFonts w:asciiTheme="minorEastAsia" w:eastAsiaTheme="minorEastAsia" w:hAnsiTheme="minorEastAsia"/>
                <w:sz w:val="24"/>
                <w:szCs w:val="24"/>
                <w:u w:val="single"/>
              </w:rPr>
            </w:pPr>
          </w:p>
        </w:tc>
        <w:tc>
          <w:tcPr>
            <w:tcW w:w="1045" w:type="dxa"/>
            <w:vAlign w:val="center"/>
          </w:tcPr>
          <w:p w14:paraId="5895C8A6" w14:textId="77777777" w:rsidR="006A5060" w:rsidRDefault="006A5060">
            <w:pPr>
              <w:spacing w:line="360" w:lineRule="auto"/>
              <w:jc w:val="center"/>
              <w:rPr>
                <w:rFonts w:asciiTheme="minorEastAsia" w:eastAsiaTheme="minorEastAsia" w:hAnsiTheme="minorEastAsia"/>
                <w:sz w:val="24"/>
                <w:szCs w:val="24"/>
                <w:u w:val="single"/>
              </w:rPr>
            </w:pPr>
          </w:p>
        </w:tc>
      </w:tr>
      <w:tr w:rsidR="006A5060" w14:paraId="6383B20D" w14:textId="77777777">
        <w:trPr>
          <w:trHeight w:val="458"/>
        </w:trPr>
        <w:tc>
          <w:tcPr>
            <w:tcW w:w="680" w:type="dxa"/>
            <w:vAlign w:val="center"/>
          </w:tcPr>
          <w:p w14:paraId="6C123232" w14:textId="77777777" w:rsidR="006A5060" w:rsidRDefault="006A5060">
            <w:pPr>
              <w:spacing w:line="360" w:lineRule="auto"/>
              <w:jc w:val="center"/>
              <w:rPr>
                <w:rFonts w:asciiTheme="minorEastAsia" w:eastAsiaTheme="minorEastAsia" w:hAnsiTheme="minorEastAsia"/>
                <w:sz w:val="24"/>
                <w:szCs w:val="24"/>
                <w:u w:val="single"/>
              </w:rPr>
            </w:pPr>
          </w:p>
        </w:tc>
        <w:tc>
          <w:tcPr>
            <w:tcW w:w="1298" w:type="dxa"/>
            <w:vAlign w:val="center"/>
          </w:tcPr>
          <w:p w14:paraId="111CA4C6" w14:textId="77777777" w:rsidR="006A5060" w:rsidRDefault="006A5060">
            <w:pPr>
              <w:spacing w:line="360" w:lineRule="auto"/>
              <w:jc w:val="center"/>
              <w:rPr>
                <w:rFonts w:asciiTheme="minorEastAsia" w:eastAsiaTheme="minorEastAsia" w:hAnsiTheme="minorEastAsia"/>
                <w:sz w:val="24"/>
                <w:szCs w:val="24"/>
                <w:u w:val="single"/>
              </w:rPr>
            </w:pPr>
          </w:p>
        </w:tc>
        <w:tc>
          <w:tcPr>
            <w:tcW w:w="1181" w:type="dxa"/>
            <w:vAlign w:val="center"/>
          </w:tcPr>
          <w:p w14:paraId="12E9F61B" w14:textId="77777777" w:rsidR="006A5060" w:rsidRDefault="006A5060">
            <w:pPr>
              <w:spacing w:line="360" w:lineRule="auto"/>
              <w:jc w:val="center"/>
              <w:rPr>
                <w:rFonts w:asciiTheme="minorEastAsia" w:eastAsiaTheme="minorEastAsia" w:hAnsiTheme="minorEastAsia"/>
                <w:sz w:val="24"/>
                <w:szCs w:val="24"/>
                <w:u w:val="single"/>
              </w:rPr>
            </w:pPr>
          </w:p>
        </w:tc>
        <w:tc>
          <w:tcPr>
            <w:tcW w:w="826" w:type="dxa"/>
            <w:vAlign w:val="center"/>
          </w:tcPr>
          <w:p w14:paraId="349329CC" w14:textId="77777777" w:rsidR="006A5060" w:rsidRDefault="006A5060">
            <w:pPr>
              <w:spacing w:line="360" w:lineRule="auto"/>
              <w:jc w:val="center"/>
              <w:rPr>
                <w:rFonts w:asciiTheme="minorEastAsia" w:eastAsiaTheme="minorEastAsia" w:hAnsiTheme="minorEastAsia"/>
                <w:sz w:val="24"/>
                <w:szCs w:val="24"/>
                <w:u w:val="single"/>
              </w:rPr>
            </w:pPr>
          </w:p>
        </w:tc>
        <w:tc>
          <w:tcPr>
            <w:tcW w:w="709" w:type="dxa"/>
            <w:vAlign w:val="center"/>
          </w:tcPr>
          <w:p w14:paraId="0CB75599" w14:textId="77777777" w:rsidR="006A5060" w:rsidRDefault="006A5060">
            <w:pPr>
              <w:spacing w:line="360" w:lineRule="auto"/>
              <w:jc w:val="center"/>
              <w:rPr>
                <w:rFonts w:asciiTheme="minorEastAsia" w:eastAsiaTheme="minorEastAsia" w:hAnsiTheme="minorEastAsia"/>
                <w:sz w:val="24"/>
                <w:szCs w:val="24"/>
                <w:u w:val="single"/>
              </w:rPr>
            </w:pPr>
          </w:p>
        </w:tc>
        <w:tc>
          <w:tcPr>
            <w:tcW w:w="708" w:type="dxa"/>
            <w:vAlign w:val="center"/>
          </w:tcPr>
          <w:p w14:paraId="705B83EE" w14:textId="77777777" w:rsidR="006A5060" w:rsidRDefault="006A5060">
            <w:pPr>
              <w:spacing w:line="360" w:lineRule="auto"/>
              <w:jc w:val="center"/>
              <w:rPr>
                <w:rFonts w:asciiTheme="minorEastAsia" w:eastAsiaTheme="minorEastAsia" w:hAnsiTheme="minorEastAsia"/>
                <w:sz w:val="24"/>
                <w:szCs w:val="24"/>
                <w:u w:val="single"/>
              </w:rPr>
            </w:pPr>
          </w:p>
        </w:tc>
        <w:tc>
          <w:tcPr>
            <w:tcW w:w="826" w:type="dxa"/>
            <w:vAlign w:val="center"/>
          </w:tcPr>
          <w:p w14:paraId="01E127E4" w14:textId="77777777" w:rsidR="006A5060" w:rsidRDefault="006A5060">
            <w:pPr>
              <w:spacing w:line="360" w:lineRule="auto"/>
              <w:jc w:val="center"/>
              <w:rPr>
                <w:rFonts w:asciiTheme="minorEastAsia" w:eastAsiaTheme="minorEastAsia" w:hAnsiTheme="minorEastAsia"/>
                <w:sz w:val="24"/>
                <w:szCs w:val="24"/>
                <w:u w:val="single"/>
              </w:rPr>
            </w:pPr>
          </w:p>
        </w:tc>
        <w:tc>
          <w:tcPr>
            <w:tcW w:w="826" w:type="dxa"/>
            <w:vAlign w:val="center"/>
          </w:tcPr>
          <w:p w14:paraId="35C414FE" w14:textId="77777777" w:rsidR="006A5060" w:rsidRDefault="006A5060">
            <w:pPr>
              <w:spacing w:line="360" w:lineRule="auto"/>
              <w:jc w:val="center"/>
              <w:rPr>
                <w:rFonts w:asciiTheme="minorEastAsia" w:eastAsiaTheme="minorEastAsia" w:hAnsiTheme="minorEastAsia"/>
                <w:sz w:val="24"/>
                <w:szCs w:val="24"/>
                <w:u w:val="single"/>
              </w:rPr>
            </w:pPr>
          </w:p>
        </w:tc>
        <w:tc>
          <w:tcPr>
            <w:tcW w:w="708" w:type="dxa"/>
            <w:vAlign w:val="center"/>
          </w:tcPr>
          <w:p w14:paraId="3E6632D6" w14:textId="77777777" w:rsidR="006A5060" w:rsidRDefault="006A5060">
            <w:pPr>
              <w:spacing w:line="360" w:lineRule="auto"/>
              <w:jc w:val="center"/>
              <w:rPr>
                <w:rFonts w:asciiTheme="minorEastAsia" w:eastAsiaTheme="minorEastAsia" w:hAnsiTheme="minorEastAsia"/>
                <w:sz w:val="24"/>
                <w:szCs w:val="24"/>
                <w:u w:val="single"/>
              </w:rPr>
            </w:pPr>
          </w:p>
        </w:tc>
        <w:tc>
          <w:tcPr>
            <w:tcW w:w="1045" w:type="dxa"/>
            <w:vAlign w:val="center"/>
          </w:tcPr>
          <w:p w14:paraId="71B90F0F" w14:textId="77777777" w:rsidR="006A5060" w:rsidRDefault="006A5060">
            <w:pPr>
              <w:spacing w:line="360" w:lineRule="auto"/>
              <w:jc w:val="center"/>
              <w:rPr>
                <w:rFonts w:asciiTheme="minorEastAsia" w:eastAsiaTheme="minorEastAsia" w:hAnsiTheme="minorEastAsia"/>
                <w:sz w:val="24"/>
                <w:szCs w:val="24"/>
                <w:u w:val="single"/>
              </w:rPr>
            </w:pPr>
          </w:p>
        </w:tc>
      </w:tr>
      <w:tr w:rsidR="006A5060" w14:paraId="3766ABDD" w14:textId="77777777">
        <w:trPr>
          <w:trHeight w:val="458"/>
        </w:trPr>
        <w:tc>
          <w:tcPr>
            <w:tcW w:w="680" w:type="dxa"/>
            <w:vAlign w:val="center"/>
          </w:tcPr>
          <w:p w14:paraId="4E528373" w14:textId="77777777" w:rsidR="006A5060" w:rsidRDefault="006A5060">
            <w:pPr>
              <w:spacing w:line="360" w:lineRule="auto"/>
              <w:jc w:val="center"/>
              <w:rPr>
                <w:rFonts w:asciiTheme="minorEastAsia" w:eastAsiaTheme="minorEastAsia" w:hAnsiTheme="minorEastAsia"/>
                <w:sz w:val="24"/>
                <w:szCs w:val="24"/>
                <w:u w:val="single"/>
              </w:rPr>
            </w:pPr>
          </w:p>
        </w:tc>
        <w:tc>
          <w:tcPr>
            <w:tcW w:w="1298" w:type="dxa"/>
            <w:vAlign w:val="center"/>
          </w:tcPr>
          <w:p w14:paraId="4E89ADBD" w14:textId="77777777" w:rsidR="006A5060" w:rsidRDefault="006A5060">
            <w:pPr>
              <w:spacing w:line="360" w:lineRule="auto"/>
              <w:jc w:val="center"/>
              <w:rPr>
                <w:rFonts w:asciiTheme="minorEastAsia" w:eastAsiaTheme="minorEastAsia" w:hAnsiTheme="minorEastAsia"/>
                <w:sz w:val="24"/>
                <w:szCs w:val="24"/>
                <w:u w:val="single"/>
              </w:rPr>
            </w:pPr>
          </w:p>
        </w:tc>
        <w:tc>
          <w:tcPr>
            <w:tcW w:w="1181" w:type="dxa"/>
            <w:vAlign w:val="center"/>
          </w:tcPr>
          <w:p w14:paraId="12DB1922" w14:textId="77777777" w:rsidR="006A5060" w:rsidRDefault="006A5060">
            <w:pPr>
              <w:spacing w:line="360" w:lineRule="auto"/>
              <w:jc w:val="center"/>
              <w:rPr>
                <w:rFonts w:asciiTheme="minorEastAsia" w:eastAsiaTheme="minorEastAsia" w:hAnsiTheme="minorEastAsia"/>
                <w:sz w:val="24"/>
                <w:szCs w:val="24"/>
                <w:u w:val="single"/>
              </w:rPr>
            </w:pPr>
          </w:p>
        </w:tc>
        <w:tc>
          <w:tcPr>
            <w:tcW w:w="826" w:type="dxa"/>
            <w:vAlign w:val="center"/>
          </w:tcPr>
          <w:p w14:paraId="7A5FEF49" w14:textId="77777777" w:rsidR="006A5060" w:rsidRDefault="006A5060">
            <w:pPr>
              <w:spacing w:line="360" w:lineRule="auto"/>
              <w:jc w:val="center"/>
              <w:rPr>
                <w:rFonts w:asciiTheme="minorEastAsia" w:eastAsiaTheme="minorEastAsia" w:hAnsiTheme="minorEastAsia"/>
                <w:sz w:val="24"/>
                <w:szCs w:val="24"/>
                <w:u w:val="single"/>
              </w:rPr>
            </w:pPr>
          </w:p>
        </w:tc>
        <w:tc>
          <w:tcPr>
            <w:tcW w:w="709" w:type="dxa"/>
            <w:vAlign w:val="center"/>
          </w:tcPr>
          <w:p w14:paraId="4D6BBDBA" w14:textId="77777777" w:rsidR="006A5060" w:rsidRDefault="006A5060">
            <w:pPr>
              <w:spacing w:line="360" w:lineRule="auto"/>
              <w:jc w:val="center"/>
              <w:rPr>
                <w:rFonts w:asciiTheme="minorEastAsia" w:eastAsiaTheme="minorEastAsia" w:hAnsiTheme="minorEastAsia"/>
                <w:sz w:val="24"/>
                <w:szCs w:val="24"/>
                <w:u w:val="single"/>
              </w:rPr>
            </w:pPr>
          </w:p>
        </w:tc>
        <w:tc>
          <w:tcPr>
            <w:tcW w:w="708" w:type="dxa"/>
            <w:vAlign w:val="center"/>
          </w:tcPr>
          <w:p w14:paraId="395A6C4D" w14:textId="77777777" w:rsidR="006A5060" w:rsidRDefault="006A5060">
            <w:pPr>
              <w:spacing w:line="360" w:lineRule="auto"/>
              <w:jc w:val="center"/>
              <w:rPr>
                <w:rFonts w:asciiTheme="minorEastAsia" w:eastAsiaTheme="minorEastAsia" w:hAnsiTheme="minorEastAsia"/>
                <w:sz w:val="24"/>
                <w:szCs w:val="24"/>
                <w:u w:val="single"/>
              </w:rPr>
            </w:pPr>
          </w:p>
        </w:tc>
        <w:tc>
          <w:tcPr>
            <w:tcW w:w="826" w:type="dxa"/>
            <w:vAlign w:val="center"/>
          </w:tcPr>
          <w:p w14:paraId="5CF996BE" w14:textId="77777777" w:rsidR="006A5060" w:rsidRDefault="006A5060">
            <w:pPr>
              <w:spacing w:line="360" w:lineRule="auto"/>
              <w:jc w:val="center"/>
              <w:rPr>
                <w:rFonts w:asciiTheme="minorEastAsia" w:eastAsiaTheme="minorEastAsia" w:hAnsiTheme="minorEastAsia"/>
                <w:sz w:val="24"/>
                <w:szCs w:val="24"/>
                <w:u w:val="single"/>
              </w:rPr>
            </w:pPr>
          </w:p>
        </w:tc>
        <w:tc>
          <w:tcPr>
            <w:tcW w:w="826" w:type="dxa"/>
            <w:vAlign w:val="center"/>
          </w:tcPr>
          <w:p w14:paraId="6E18EFE1" w14:textId="77777777" w:rsidR="006A5060" w:rsidRDefault="006A5060">
            <w:pPr>
              <w:spacing w:line="360" w:lineRule="auto"/>
              <w:jc w:val="center"/>
              <w:rPr>
                <w:rFonts w:asciiTheme="minorEastAsia" w:eastAsiaTheme="minorEastAsia" w:hAnsiTheme="minorEastAsia"/>
                <w:sz w:val="24"/>
                <w:szCs w:val="24"/>
                <w:u w:val="single"/>
              </w:rPr>
            </w:pPr>
          </w:p>
        </w:tc>
        <w:tc>
          <w:tcPr>
            <w:tcW w:w="708" w:type="dxa"/>
            <w:vAlign w:val="center"/>
          </w:tcPr>
          <w:p w14:paraId="4DB78A6A" w14:textId="77777777" w:rsidR="006A5060" w:rsidRDefault="006A5060">
            <w:pPr>
              <w:spacing w:line="360" w:lineRule="auto"/>
              <w:jc w:val="center"/>
              <w:rPr>
                <w:rFonts w:asciiTheme="minorEastAsia" w:eastAsiaTheme="minorEastAsia" w:hAnsiTheme="minorEastAsia"/>
                <w:sz w:val="24"/>
                <w:szCs w:val="24"/>
                <w:u w:val="single"/>
              </w:rPr>
            </w:pPr>
          </w:p>
        </w:tc>
        <w:tc>
          <w:tcPr>
            <w:tcW w:w="1045" w:type="dxa"/>
            <w:vAlign w:val="center"/>
          </w:tcPr>
          <w:p w14:paraId="1545F221" w14:textId="77777777" w:rsidR="006A5060" w:rsidRDefault="006A5060">
            <w:pPr>
              <w:spacing w:line="360" w:lineRule="auto"/>
              <w:jc w:val="center"/>
              <w:rPr>
                <w:rFonts w:asciiTheme="minorEastAsia" w:eastAsiaTheme="minorEastAsia" w:hAnsiTheme="minorEastAsia"/>
                <w:sz w:val="24"/>
                <w:szCs w:val="24"/>
                <w:u w:val="single"/>
              </w:rPr>
            </w:pPr>
          </w:p>
        </w:tc>
      </w:tr>
      <w:tr w:rsidR="006A5060" w14:paraId="4D52D20A" w14:textId="77777777">
        <w:trPr>
          <w:trHeight w:val="458"/>
        </w:trPr>
        <w:tc>
          <w:tcPr>
            <w:tcW w:w="680" w:type="dxa"/>
            <w:vAlign w:val="center"/>
          </w:tcPr>
          <w:p w14:paraId="78DC08E2" w14:textId="77777777" w:rsidR="006A5060" w:rsidRDefault="006A5060">
            <w:pPr>
              <w:spacing w:line="360" w:lineRule="auto"/>
              <w:jc w:val="center"/>
              <w:rPr>
                <w:rFonts w:asciiTheme="minorEastAsia" w:eastAsiaTheme="minorEastAsia" w:hAnsiTheme="minorEastAsia"/>
                <w:sz w:val="24"/>
                <w:szCs w:val="24"/>
                <w:u w:val="single"/>
              </w:rPr>
            </w:pPr>
          </w:p>
        </w:tc>
        <w:tc>
          <w:tcPr>
            <w:tcW w:w="1298" w:type="dxa"/>
            <w:vAlign w:val="center"/>
          </w:tcPr>
          <w:p w14:paraId="2C4DD0DF" w14:textId="77777777" w:rsidR="006A5060" w:rsidRDefault="006A5060">
            <w:pPr>
              <w:spacing w:line="360" w:lineRule="auto"/>
              <w:jc w:val="center"/>
              <w:rPr>
                <w:rFonts w:asciiTheme="minorEastAsia" w:eastAsiaTheme="minorEastAsia" w:hAnsiTheme="minorEastAsia"/>
                <w:sz w:val="24"/>
                <w:szCs w:val="24"/>
                <w:u w:val="single"/>
              </w:rPr>
            </w:pPr>
          </w:p>
        </w:tc>
        <w:tc>
          <w:tcPr>
            <w:tcW w:w="1181" w:type="dxa"/>
            <w:vAlign w:val="center"/>
          </w:tcPr>
          <w:p w14:paraId="4052BDC6" w14:textId="77777777" w:rsidR="006A5060" w:rsidRDefault="006A5060">
            <w:pPr>
              <w:spacing w:line="360" w:lineRule="auto"/>
              <w:jc w:val="center"/>
              <w:rPr>
                <w:rFonts w:asciiTheme="minorEastAsia" w:eastAsiaTheme="minorEastAsia" w:hAnsiTheme="minorEastAsia"/>
                <w:sz w:val="24"/>
                <w:szCs w:val="24"/>
                <w:u w:val="single"/>
              </w:rPr>
            </w:pPr>
          </w:p>
        </w:tc>
        <w:tc>
          <w:tcPr>
            <w:tcW w:w="826" w:type="dxa"/>
            <w:vAlign w:val="center"/>
          </w:tcPr>
          <w:p w14:paraId="414728B3" w14:textId="77777777" w:rsidR="006A5060" w:rsidRDefault="006A5060">
            <w:pPr>
              <w:spacing w:line="360" w:lineRule="auto"/>
              <w:jc w:val="center"/>
              <w:rPr>
                <w:rFonts w:asciiTheme="minorEastAsia" w:eastAsiaTheme="minorEastAsia" w:hAnsiTheme="minorEastAsia"/>
                <w:sz w:val="24"/>
                <w:szCs w:val="24"/>
                <w:u w:val="single"/>
              </w:rPr>
            </w:pPr>
          </w:p>
        </w:tc>
        <w:tc>
          <w:tcPr>
            <w:tcW w:w="709" w:type="dxa"/>
            <w:vAlign w:val="center"/>
          </w:tcPr>
          <w:p w14:paraId="61F137B6" w14:textId="77777777" w:rsidR="006A5060" w:rsidRDefault="006A5060">
            <w:pPr>
              <w:spacing w:line="360" w:lineRule="auto"/>
              <w:jc w:val="center"/>
              <w:rPr>
                <w:rFonts w:asciiTheme="minorEastAsia" w:eastAsiaTheme="minorEastAsia" w:hAnsiTheme="minorEastAsia"/>
                <w:sz w:val="24"/>
                <w:szCs w:val="24"/>
                <w:u w:val="single"/>
              </w:rPr>
            </w:pPr>
          </w:p>
        </w:tc>
        <w:tc>
          <w:tcPr>
            <w:tcW w:w="708" w:type="dxa"/>
            <w:vAlign w:val="center"/>
          </w:tcPr>
          <w:p w14:paraId="7DF33567" w14:textId="77777777" w:rsidR="006A5060" w:rsidRDefault="006A5060">
            <w:pPr>
              <w:spacing w:line="360" w:lineRule="auto"/>
              <w:jc w:val="center"/>
              <w:rPr>
                <w:rFonts w:asciiTheme="minorEastAsia" w:eastAsiaTheme="minorEastAsia" w:hAnsiTheme="minorEastAsia"/>
                <w:sz w:val="24"/>
                <w:szCs w:val="24"/>
                <w:u w:val="single"/>
              </w:rPr>
            </w:pPr>
          </w:p>
        </w:tc>
        <w:tc>
          <w:tcPr>
            <w:tcW w:w="826" w:type="dxa"/>
            <w:vAlign w:val="center"/>
          </w:tcPr>
          <w:p w14:paraId="7654AD05" w14:textId="77777777" w:rsidR="006A5060" w:rsidRDefault="006A5060">
            <w:pPr>
              <w:spacing w:line="360" w:lineRule="auto"/>
              <w:jc w:val="center"/>
              <w:rPr>
                <w:rFonts w:asciiTheme="minorEastAsia" w:eastAsiaTheme="minorEastAsia" w:hAnsiTheme="minorEastAsia"/>
                <w:sz w:val="24"/>
                <w:szCs w:val="24"/>
                <w:u w:val="single"/>
              </w:rPr>
            </w:pPr>
          </w:p>
        </w:tc>
        <w:tc>
          <w:tcPr>
            <w:tcW w:w="826" w:type="dxa"/>
            <w:vAlign w:val="center"/>
          </w:tcPr>
          <w:p w14:paraId="297E9BB8" w14:textId="77777777" w:rsidR="006A5060" w:rsidRDefault="006A5060">
            <w:pPr>
              <w:spacing w:line="360" w:lineRule="auto"/>
              <w:jc w:val="center"/>
              <w:rPr>
                <w:rFonts w:asciiTheme="minorEastAsia" w:eastAsiaTheme="minorEastAsia" w:hAnsiTheme="minorEastAsia"/>
                <w:sz w:val="24"/>
                <w:szCs w:val="24"/>
                <w:u w:val="single"/>
              </w:rPr>
            </w:pPr>
          </w:p>
        </w:tc>
        <w:tc>
          <w:tcPr>
            <w:tcW w:w="708" w:type="dxa"/>
            <w:vAlign w:val="center"/>
          </w:tcPr>
          <w:p w14:paraId="7928A1E7" w14:textId="77777777" w:rsidR="006A5060" w:rsidRDefault="006A5060">
            <w:pPr>
              <w:spacing w:line="360" w:lineRule="auto"/>
              <w:jc w:val="center"/>
              <w:rPr>
                <w:rFonts w:asciiTheme="minorEastAsia" w:eastAsiaTheme="minorEastAsia" w:hAnsiTheme="minorEastAsia"/>
                <w:sz w:val="24"/>
                <w:szCs w:val="24"/>
                <w:u w:val="single"/>
              </w:rPr>
            </w:pPr>
          </w:p>
        </w:tc>
        <w:tc>
          <w:tcPr>
            <w:tcW w:w="1045" w:type="dxa"/>
            <w:vAlign w:val="center"/>
          </w:tcPr>
          <w:p w14:paraId="26D826BC" w14:textId="77777777" w:rsidR="006A5060" w:rsidRDefault="006A5060">
            <w:pPr>
              <w:spacing w:line="360" w:lineRule="auto"/>
              <w:jc w:val="center"/>
              <w:rPr>
                <w:rFonts w:asciiTheme="minorEastAsia" w:eastAsiaTheme="minorEastAsia" w:hAnsiTheme="minorEastAsia"/>
                <w:sz w:val="24"/>
                <w:szCs w:val="24"/>
                <w:u w:val="single"/>
              </w:rPr>
            </w:pPr>
          </w:p>
        </w:tc>
      </w:tr>
      <w:tr w:rsidR="006A5060" w14:paraId="2F06F2AF" w14:textId="77777777">
        <w:trPr>
          <w:trHeight w:val="458"/>
        </w:trPr>
        <w:tc>
          <w:tcPr>
            <w:tcW w:w="3159" w:type="dxa"/>
            <w:gridSpan w:val="3"/>
            <w:vAlign w:val="center"/>
          </w:tcPr>
          <w:p w14:paraId="7D509801" w14:textId="77777777" w:rsidR="006A5060" w:rsidRDefault="00980D72">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合计（元）</w:t>
            </w:r>
          </w:p>
        </w:tc>
        <w:tc>
          <w:tcPr>
            <w:tcW w:w="5648" w:type="dxa"/>
            <w:gridSpan w:val="7"/>
            <w:vAlign w:val="center"/>
          </w:tcPr>
          <w:p w14:paraId="17E45E6B" w14:textId="77777777" w:rsidR="006A5060" w:rsidRDefault="00980D72">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小写：大写：</w:t>
            </w:r>
          </w:p>
        </w:tc>
      </w:tr>
    </w:tbl>
    <w:p w14:paraId="3898E5D0" w14:textId="77777777" w:rsidR="006A5060" w:rsidRDefault="006A5060">
      <w:pPr>
        <w:spacing w:line="360" w:lineRule="auto"/>
        <w:rPr>
          <w:rFonts w:asciiTheme="minorEastAsia" w:eastAsiaTheme="minorEastAsia" w:hAnsiTheme="minorEastAsia"/>
          <w:sz w:val="24"/>
          <w:szCs w:val="24"/>
        </w:rPr>
      </w:pPr>
    </w:p>
    <w:p w14:paraId="5CB525EA" w14:textId="77777777" w:rsidR="006A5060" w:rsidRDefault="00980D7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备注：1、价格包含设备制造费、包装费、运杂费、卸车费、检验费、税费、设备采购管理费、以及提供基础设计条件和技术服务、性能考核等响应招标文件内容的所有费用。2、投标报价严格按本表的编制格式进行填写报价，分项报价应结合市场情况均衡报价，若出现波动较大的报价，则可能被否决其投标。3、中标人必须按“一票制结算”进行投标报价。4、分项报价表格式不完善或不详细之处有投标人自行拟定修改(但自拟的分项报价表填写内容应详细)。</w:t>
      </w:r>
    </w:p>
    <w:p w14:paraId="2C7C7B8B" w14:textId="77777777" w:rsidR="006A5060" w:rsidRDefault="006A5060">
      <w:pPr>
        <w:spacing w:line="360" w:lineRule="auto"/>
        <w:rPr>
          <w:rFonts w:asciiTheme="minorEastAsia" w:eastAsiaTheme="minorEastAsia" w:hAnsiTheme="minorEastAsia"/>
        </w:rPr>
      </w:pPr>
    </w:p>
    <w:p w14:paraId="3E9C4ECD" w14:textId="77777777" w:rsidR="006A5060" w:rsidRDefault="006A5060">
      <w:pPr>
        <w:spacing w:line="360" w:lineRule="auto"/>
        <w:rPr>
          <w:rFonts w:asciiTheme="minorEastAsia" w:eastAsiaTheme="minorEastAsia" w:hAnsiTheme="minorEastAsia"/>
        </w:rPr>
      </w:pPr>
    </w:p>
    <w:p w14:paraId="0D87D702" w14:textId="77777777" w:rsidR="006A5060" w:rsidRDefault="006A5060">
      <w:pPr>
        <w:spacing w:line="360" w:lineRule="auto"/>
        <w:rPr>
          <w:rFonts w:asciiTheme="minorEastAsia" w:eastAsiaTheme="minorEastAsia" w:hAnsiTheme="minorEastAsia"/>
        </w:rPr>
      </w:pPr>
    </w:p>
    <w:p w14:paraId="2F50149C" w14:textId="77777777" w:rsidR="006A5060" w:rsidRDefault="006A5060">
      <w:pPr>
        <w:pStyle w:val="Default"/>
        <w:spacing w:line="360" w:lineRule="auto"/>
        <w:ind w:firstLineChars="400" w:firstLine="960"/>
        <w:jc w:val="right"/>
        <w:rPr>
          <w:rFonts w:asciiTheme="minorEastAsia" w:eastAsiaTheme="minorEastAsia" w:hAnsiTheme="minorEastAsia"/>
          <w:color w:val="auto"/>
        </w:rPr>
      </w:pPr>
    </w:p>
    <w:p w14:paraId="2E3376F2" w14:textId="77777777" w:rsidR="006A5060" w:rsidRDefault="006A5060">
      <w:pPr>
        <w:pStyle w:val="Default"/>
        <w:spacing w:line="360" w:lineRule="auto"/>
        <w:ind w:firstLineChars="400" w:firstLine="960"/>
        <w:jc w:val="right"/>
        <w:rPr>
          <w:rFonts w:asciiTheme="minorEastAsia" w:eastAsiaTheme="minorEastAsia" w:hAnsiTheme="minorEastAsia"/>
          <w:color w:val="auto"/>
        </w:rPr>
      </w:pPr>
    </w:p>
    <w:p w14:paraId="0766E654" w14:textId="77777777" w:rsidR="006A5060" w:rsidRDefault="00980D72">
      <w:pPr>
        <w:pStyle w:val="Default"/>
        <w:spacing w:line="360" w:lineRule="auto"/>
        <w:ind w:firstLineChars="400" w:firstLine="960"/>
        <w:jc w:val="right"/>
        <w:rPr>
          <w:rFonts w:asciiTheme="minorEastAsia" w:eastAsiaTheme="minorEastAsia" w:hAnsiTheme="minorEastAsia"/>
          <w:color w:val="auto"/>
        </w:rPr>
      </w:pPr>
      <w:r>
        <w:rPr>
          <w:rFonts w:asciiTheme="minorEastAsia" w:eastAsiaTheme="minorEastAsia" w:hAnsiTheme="minorEastAsia" w:hint="eastAsia"/>
          <w:color w:val="auto"/>
        </w:rPr>
        <w:t>投标人：（盖单位章）</w:t>
      </w:r>
    </w:p>
    <w:p w14:paraId="119ED1C7" w14:textId="77777777" w:rsidR="006A5060" w:rsidRDefault="00980D72">
      <w:pPr>
        <w:pStyle w:val="Default"/>
        <w:spacing w:line="360" w:lineRule="auto"/>
        <w:jc w:val="right"/>
        <w:rPr>
          <w:rFonts w:asciiTheme="minorEastAsia" w:eastAsiaTheme="minorEastAsia" w:hAnsiTheme="minorEastAsia"/>
          <w:color w:val="auto"/>
        </w:rPr>
      </w:pPr>
      <w:r>
        <w:rPr>
          <w:rFonts w:asciiTheme="minorEastAsia" w:eastAsiaTheme="minorEastAsia" w:hAnsiTheme="minorEastAsia" w:hint="eastAsia"/>
          <w:color w:val="auto"/>
        </w:rPr>
        <w:t>法定代表人或其委托代理人：（</w:t>
      </w:r>
      <w:r>
        <w:rPr>
          <w:rFonts w:asciiTheme="minorEastAsia" w:eastAsiaTheme="minorEastAsia" w:hAnsiTheme="minorEastAsia" w:hint="eastAsia"/>
        </w:rPr>
        <w:t>签字或加盖姓名章</w:t>
      </w:r>
      <w:r>
        <w:rPr>
          <w:rFonts w:asciiTheme="minorEastAsia" w:eastAsiaTheme="minorEastAsia" w:hAnsiTheme="minorEastAsia" w:hint="eastAsia"/>
          <w:color w:val="auto"/>
        </w:rPr>
        <w:t>）</w:t>
      </w:r>
    </w:p>
    <w:p w14:paraId="14E267AF" w14:textId="77777777" w:rsidR="006A5060" w:rsidRDefault="00980D72">
      <w:pPr>
        <w:autoSpaceDE w:val="0"/>
        <w:autoSpaceDN w:val="0"/>
        <w:spacing w:line="360" w:lineRule="auto"/>
        <w:jc w:val="right"/>
        <w:rPr>
          <w:rFonts w:asciiTheme="minorEastAsia" w:eastAsiaTheme="minorEastAsia" w:hAnsiTheme="minorEastAsia" w:cs="宋体"/>
          <w:b/>
          <w:sz w:val="24"/>
          <w:szCs w:val="24"/>
        </w:rPr>
      </w:pPr>
      <w:r>
        <w:rPr>
          <w:rFonts w:asciiTheme="minorEastAsia" w:eastAsiaTheme="minorEastAsia" w:hAnsiTheme="minorEastAsia" w:cs="宋体" w:hint="eastAsia"/>
          <w:sz w:val="24"/>
          <w:szCs w:val="24"/>
        </w:rPr>
        <w:t>日期：年月日</w:t>
      </w:r>
    </w:p>
    <w:sectPr w:rsidR="006A5060" w:rsidSect="006A5060">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61FE9" w14:textId="77777777" w:rsidR="00911928" w:rsidRDefault="00911928" w:rsidP="006A5060">
      <w:r>
        <w:separator/>
      </w:r>
    </w:p>
  </w:endnote>
  <w:endnote w:type="continuationSeparator" w:id="0">
    <w:p w14:paraId="087933FE" w14:textId="77777777" w:rsidR="00911928" w:rsidRDefault="00911928" w:rsidP="006A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仿宋_GB2312">
    <w:altName w:val="仿宋"/>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5B098" w14:textId="77777777" w:rsidR="006A5060" w:rsidRDefault="006A5060">
    <w:pPr>
      <w:pStyle w:val="af2"/>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0DF4" w14:textId="77777777" w:rsidR="006A5060" w:rsidRDefault="00B82643">
    <w:pPr>
      <w:pStyle w:val="af2"/>
    </w:pPr>
    <w:r>
      <w:pict w14:anchorId="62E4EE11">
        <v:shapetype id="_x0000_t202" coordsize="21600,21600" o:spt="202" path="m,l,21600r21600,l21600,xe">
          <v:stroke joinstyle="miter"/>
          <v:path gradientshapeok="t" o:connecttype="rect"/>
        </v:shapetype>
        <v:shape id="文本框 20" o:spid="_x0000_s4097" type="#_x0000_t202" style="position:absolute;margin-left:0;margin-top:0;width:4.6pt;height:11pt;z-index:251666432;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" filled="f" stroked="f" strokeweight=".5pt">
          <v:textbox style="mso-fit-shape-to-text:t" inset="0,0,0,0">
            <w:txbxContent>
              <w:p w14:paraId="038DEF34" w14:textId="77777777" w:rsidR="006A5060" w:rsidRDefault="00660E44">
                <w:pPr>
                  <w:pStyle w:val="af2"/>
                  <w:rPr>
                    <w:rStyle w:val="afd"/>
                  </w:rPr>
                </w:pPr>
                <w:r>
                  <w:fldChar w:fldCharType="begin"/>
                </w:r>
                <w:r w:rsidR="00980D72">
                  <w:rPr>
                    <w:rStyle w:val="afd"/>
                  </w:rPr>
                  <w:instrText xml:space="preserve">PAGE  </w:instrText>
                </w:r>
                <w:r>
                  <w:fldChar w:fldCharType="separate"/>
                </w:r>
                <w:r w:rsidR="00660BF4">
                  <w:rPr>
                    <w:rStyle w:val="afd"/>
                    <w:noProof/>
                  </w:rPr>
                  <w:t>21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E69F1" w14:textId="77777777" w:rsidR="00911928" w:rsidRDefault="00911928" w:rsidP="006A5060">
      <w:r>
        <w:separator/>
      </w:r>
    </w:p>
  </w:footnote>
  <w:footnote w:type="continuationSeparator" w:id="0">
    <w:p w14:paraId="78FA2094" w14:textId="77777777" w:rsidR="00911928" w:rsidRDefault="00911928" w:rsidP="006A5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A3B4A" w14:textId="77777777" w:rsidR="006A5060" w:rsidRDefault="00980D72">
    <w:pPr>
      <w:pStyle w:val="af4"/>
      <w:jc w:val="left"/>
    </w:pPr>
    <w:r>
      <w:rPr>
        <w:rFonts w:hint="eastAsia"/>
      </w:rPr>
      <w:t>襄城县人民医院胃肠</w:t>
    </w:r>
    <w:proofErr w:type="gramStart"/>
    <w:r>
      <w:rPr>
        <w:rFonts w:hint="eastAsia"/>
      </w:rPr>
      <w:t>镜设备</w:t>
    </w:r>
    <w:proofErr w:type="gramEnd"/>
    <w:r>
      <w:rPr>
        <w:rFonts w:hint="eastAsia"/>
      </w:rPr>
      <w:t xml:space="preserve">                                                            </w:t>
    </w:r>
    <w:r>
      <w:rPr>
        <w:rFonts w:hint="eastAsia"/>
      </w:rPr>
      <w:t>采购文件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UserStyle42"/>
      <w:lvlText w:val="%1."/>
      <w:lvlJc w:val="left"/>
      <w:pPr>
        <w:tabs>
          <w:tab w:val="left" w:pos="709"/>
        </w:tabs>
        <w:ind w:left="709" w:hanging="709"/>
        <w:textAlignment w:val="baseline"/>
      </w:pPr>
    </w:lvl>
    <w:lvl w:ilvl="1">
      <w:start w:val="1"/>
      <w:numFmt w:val="decimal"/>
      <w:lvlText w:val="%1.%2"/>
      <w:lvlJc w:val="left"/>
      <w:pPr>
        <w:tabs>
          <w:tab w:val="left" w:pos="709"/>
        </w:tabs>
        <w:ind w:left="709" w:hanging="709"/>
        <w:textAlignment w:val="baseline"/>
      </w:pPr>
      <w:rPr>
        <w:rFonts w:ascii="宋体" w:eastAsia="宋体" w:hAnsi="宋体"/>
        <w:b w:val="0"/>
        <w:color w:val="000000"/>
        <w:sz w:val="21"/>
        <w:szCs w:val="21"/>
      </w:rPr>
    </w:lvl>
    <w:lvl w:ilvl="2">
      <w:start w:val="1"/>
      <w:numFmt w:val="decimal"/>
      <w:lvlText w:val="%1.%2.%3."/>
      <w:lvlJc w:val="left"/>
      <w:pPr>
        <w:tabs>
          <w:tab w:val="left" w:pos="425"/>
        </w:tabs>
        <w:ind w:left="425" w:hanging="425"/>
        <w:textAlignment w:val="baseline"/>
      </w:pPr>
      <w:rPr>
        <w:sz w:val="21"/>
        <w:szCs w:val="21"/>
      </w:rPr>
    </w:lvl>
    <w:lvl w:ilvl="3">
      <w:start w:val="1"/>
      <w:numFmt w:val="decimal"/>
      <w:lvlText w:val="%1.%2.%3.%4."/>
      <w:lvlJc w:val="left"/>
      <w:pPr>
        <w:tabs>
          <w:tab w:val="left" w:pos="851"/>
        </w:tabs>
        <w:ind w:left="851" w:hanging="851"/>
        <w:textAlignment w:val="baseline"/>
      </w:pPr>
    </w:lvl>
    <w:lvl w:ilvl="4">
      <w:start w:val="1"/>
      <w:numFmt w:val="decimal"/>
      <w:lvlText w:val="%1.%2.%3.%4.%5."/>
      <w:lvlJc w:val="left"/>
      <w:pPr>
        <w:tabs>
          <w:tab w:val="left" w:pos="992"/>
        </w:tabs>
        <w:ind w:left="992" w:hanging="992"/>
        <w:textAlignment w:val="baseline"/>
      </w:pPr>
    </w:lvl>
    <w:lvl w:ilvl="5">
      <w:start w:val="1"/>
      <w:numFmt w:val="decimal"/>
      <w:lvlText w:val="%1.%2.%3.%4.%5.%6."/>
      <w:lvlJc w:val="left"/>
      <w:pPr>
        <w:tabs>
          <w:tab w:val="left" w:pos="1134"/>
        </w:tabs>
        <w:ind w:left="1134" w:hanging="1134"/>
        <w:textAlignment w:val="baseline"/>
      </w:pPr>
    </w:lvl>
    <w:lvl w:ilvl="6">
      <w:start w:val="1"/>
      <w:numFmt w:val="decimal"/>
      <w:lvlText w:val="%1.%2.%3.%4.%5.%6.%7."/>
      <w:lvlJc w:val="left"/>
      <w:pPr>
        <w:tabs>
          <w:tab w:val="left" w:pos="1276"/>
        </w:tabs>
        <w:ind w:left="1276" w:hanging="1276"/>
        <w:textAlignment w:val="baseline"/>
      </w:pPr>
    </w:lvl>
    <w:lvl w:ilvl="7">
      <w:start w:val="1"/>
      <w:numFmt w:val="decimal"/>
      <w:lvlText w:val="%1.%2.%3.%4.%5.%6.%7.%8."/>
      <w:lvlJc w:val="left"/>
      <w:pPr>
        <w:tabs>
          <w:tab w:val="left" w:pos="1418"/>
        </w:tabs>
        <w:ind w:left="1418" w:hanging="1418"/>
        <w:textAlignment w:val="baseline"/>
      </w:pPr>
    </w:lvl>
    <w:lvl w:ilvl="8">
      <w:start w:val="1"/>
      <w:numFmt w:val="decimal"/>
      <w:lvlText w:val="%1.%2.%3.%4.%5.%6.%7.%8.%9."/>
      <w:lvlJc w:val="left"/>
      <w:pPr>
        <w:tabs>
          <w:tab w:val="left" w:pos="1559"/>
        </w:tabs>
        <w:ind w:left="1559" w:hanging="1559"/>
        <w:textAlignment w:val="baseline"/>
      </w:pPr>
    </w:lvl>
  </w:abstractNum>
  <w:abstractNum w:abstractNumId="1" w15:restartNumberingAfterBreak="0">
    <w:nsid w:val="00000002"/>
    <w:multiLevelType w:val="multilevel"/>
    <w:tmpl w:val="00000002"/>
    <w:lvl w:ilvl="0">
      <w:start w:val="1"/>
      <w:numFmt w:val="decimal"/>
      <w:lvlText w:val="%1."/>
      <w:lvlJc w:val="left"/>
      <w:pPr>
        <w:tabs>
          <w:tab w:val="left" w:pos="420"/>
        </w:tabs>
        <w:ind w:left="420" w:hanging="420"/>
        <w:textAlignment w:val="baseline"/>
      </w:pPr>
    </w:lvl>
    <w:lvl w:ilvl="1">
      <w:start w:val="1"/>
      <w:numFmt w:val="lowerLetter"/>
      <w:lvlText w:val="%1)"/>
      <w:lvlJc w:val="left"/>
      <w:pPr>
        <w:tabs>
          <w:tab w:val="left" w:pos="840"/>
        </w:tabs>
        <w:ind w:left="840" w:hanging="420"/>
        <w:textAlignment w:val="baseline"/>
      </w:pPr>
    </w:lvl>
    <w:lvl w:ilvl="2">
      <w:start w:val="1"/>
      <w:numFmt w:val="lowerRoman"/>
      <w:lvlText w:val="%1."/>
      <w:lvlJc w:val="right"/>
      <w:pPr>
        <w:tabs>
          <w:tab w:val="left" w:pos="1260"/>
        </w:tabs>
        <w:ind w:left="1260" w:hanging="420"/>
        <w:textAlignment w:val="baseline"/>
      </w:pPr>
    </w:lvl>
    <w:lvl w:ilvl="3">
      <w:start w:val="1"/>
      <w:numFmt w:val="decimal"/>
      <w:lvlText w:val="%1."/>
      <w:lvlJc w:val="left"/>
      <w:pPr>
        <w:tabs>
          <w:tab w:val="left" w:pos="1680"/>
        </w:tabs>
        <w:ind w:left="1680" w:hanging="420"/>
        <w:textAlignment w:val="baseline"/>
      </w:pPr>
    </w:lvl>
    <w:lvl w:ilvl="4">
      <w:start w:val="1"/>
      <w:numFmt w:val="lowerLetter"/>
      <w:lvlText w:val="%1)"/>
      <w:lvlJc w:val="left"/>
      <w:pPr>
        <w:tabs>
          <w:tab w:val="left" w:pos="2100"/>
        </w:tabs>
        <w:ind w:left="2100" w:hanging="420"/>
        <w:textAlignment w:val="baseline"/>
      </w:pPr>
    </w:lvl>
    <w:lvl w:ilvl="5">
      <w:start w:val="1"/>
      <w:numFmt w:val="lowerRoman"/>
      <w:lvlText w:val="%1."/>
      <w:lvlJc w:val="right"/>
      <w:pPr>
        <w:tabs>
          <w:tab w:val="left" w:pos="2520"/>
        </w:tabs>
        <w:ind w:left="2520" w:hanging="420"/>
        <w:textAlignment w:val="baseline"/>
      </w:pPr>
    </w:lvl>
    <w:lvl w:ilvl="6">
      <w:start w:val="1"/>
      <w:numFmt w:val="decimal"/>
      <w:lvlText w:val="%1."/>
      <w:lvlJc w:val="left"/>
      <w:pPr>
        <w:tabs>
          <w:tab w:val="left" w:pos="2940"/>
        </w:tabs>
        <w:ind w:left="2940" w:hanging="420"/>
        <w:textAlignment w:val="baseline"/>
      </w:pPr>
    </w:lvl>
    <w:lvl w:ilvl="7">
      <w:start w:val="1"/>
      <w:numFmt w:val="lowerLetter"/>
      <w:lvlText w:val="%1)"/>
      <w:lvlJc w:val="left"/>
      <w:pPr>
        <w:tabs>
          <w:tab w:val="left" w:pos="3360"/>
        </w:tabs>
        <w:ind w:left="3360" w:hanging="420"/>
        <w:textAlignment w:val="baseline"/>
      </w:pPr>
    </w:lvl>
    <w:lvl w:ilvl="8">
      <w:start w:val="1"/>
      <w:numFmt w:val="lowerRoman"/>
      <w:lvlText w:val="%1."/>
      <w:lvlJc w:val="right"/>
      <w:pPr>
        <w:tabs>
          <w:tab w:val="left" w:pos="3780"/>
        </w:tabs>
        <w:ind w:left="3780" w:hanging="420"/>
        <w:textAlignment w:val="baseline"/>
      </w:pPr>
    </w:lvl>
  </w:abstractNum>
  <w:abstractNum w:abstractNumId="2" w15:restartNumberingAfterBreak="0">
    <w:nsid w:val="00000006"/>
    <w:multiLevelType w:val="singleLevel"/>
    <w:tmpl w:val="00000006"/>
    <w:lvl w:ilvl="0">
      <w:start w:val="1"/>
      <w:numFmt w:val="chineseCounting"/>
      <w:pStyle w:val="UserStyle41"/>
      <w:suff w:val="nothing"/>
      <w:lvlText w:val="%1、"/>
      <w:lvlJc w:val="left"/>
      <w:pPr>
        <w:textAlignment w:val="baseline"/>
      </w:pPr>
    </w:lvl>
  </w:abstractNum>
  <w:abstractNum w:abstractNumId="3" w15:restartNumberingAfterBreak="0">
    <w:nsid w:val="00000009"/>
    <w:multiLevelType w:val="multilevel"/>
    <w:tmpl w:val="00000009"/>
    <w:lvl w:ilvl="0">
      <w:start w:val="1"/>
      <w:numFmt w:val="decimal"/>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4" w15:restartNumberingAfterBreak="0">
    <w:nsid w:val="0000000A"/>
    <w:multiLevelType w:val="multilevel"/>
    <w:tmpl w:val="0000000A"/>
    <w:lvl w:ilvl="0">
      <w:start w:val="1"/>
      <w:numFmt w:val="chineseCountingThousand"/>
      <w:pStyle w:val="Heading1"/>
      <w:suff w:val="nothing"/>
      <w:lvlText w:val="第%1部分"/>
      <w:lvlJc w:val="center"/>
      <w:pPr>
        <w:ind w:left="-288" w:firstLine="288"/>
        <w:textAlignment w:val="baseline"/>
      </w:pPr>
      <w:rPr>
        <w:sz w:val="28"/>
        <w:szCs w:val="28"/>
      </w:rPr>
    </w:lvl>
    <w:lvl w:ilvl="1">
      <w:start w:val="1"/>
      <w:numFmt w:val="chineseCountingThousand"/>
      <w:pStyle w:val="Heading2"/>
      <w:suff w:val="nothing"/>
      <w:lvlText w:val="%1、"/>
      <w:lvlJc w:val="left"/>
      <w:pPr>
        <w:ind w:left="254" w:firstLine="0"/>
        <w:textAlignment w:val="baseline"/>
      </w:pPr>
      <w:rPr>
        <w:rFonts w:ascii="宋体" w:eastAsia="宋体" w:hAnsi="宋体"/>
        <w:sz w:val="21"/>
        <w:szCs w:val="24"/>
      </w:rPr>
    </w:lvl>
    <w:lvl w:ilvl="2">
      <w:start w:val="1"/>
      <w:numFmt w:val="chineseCountingThousand"/>
      <w:suff w:val="nothing"/>
      <w:lvlText w:val="(%1)"/>
      <w:lvlJc w:val="left"/>
      <w:pPr>
        <w:ind w:left="0" w:firstLine="0"/>
        <w:textAlignment w:val="baseline"/>
      </w:pPr>
      <w:rPr>
        <w:rFonts w:ascii="Times New Roman" w:eastAsia="宋体" w:hAnsi="Times New Roman"/>
        <w:b/>
        <w:i w:val="0"/>
        <w:position w:val="0"/>
        <w:sz w:val="21"/>
        <w:szCs w:val="21"/>
      </w:rPr>
    </w:lvl>
    <w:lvl w:ilvl="3">
      <w:start w:val="1"/>
      <w:numFmt w:val="decimal"/>
      <w:pStyle w:val="Heading4"/>
      <w:suff w:val="nothing"/>
      <w:lvlText w:val="%1、"/>
      <w:lvlJc w:val="left"/>
      <w:pPr>
        <w:ind w:left="0" w:firstLine="0"/>
        <w:textAlignment w:val="baseline"/>
      </w:pPr>
    </w:lvl>
    <w:lvl w:ilvl="4">
      <w:start w:val="1"/>
      <w:numFmt w:val="upperLetter"/>
      <w:suff w:val="nothing"/>
      <w:lvlText w:val="%1、"/>
      <w:lvlJc w:val="left"/>
      <w:pPr>
        <w:ind w:left="0" w:firstLine="0"/>
        <w:textAlignment w:val="baseline"/>
      </w:pPr>
    </w:lvl>
    <w:lvl w:ilvl="5">
      <w:start w:val="1"/>
      <w:numFmt w:val="decimal"/>
      <w:suff w:val="nothing"/>
      <w:lvlText w:val=""/>
      <w:lvlJc w:val="left"/>
      <w:pPr>
        <w:ind w:left="0" w:firstLine="0"/>
        <w:textAlignment w:val="baseline"/>
      </w:pPr>
    </w:lvl>
    <w:lvl w:ilvl="6">
      <w:start w:val="1"/>
      <w:numFmt w:val="decimal"/>
      <w:suff w:val="nothing"/>
      <w:lvlText w:val=""/>
      <w:lvlJc w:val="left"/>
      <w:pPr>
        <w:ind w:left="0" w:firstLine="0"/>
        <w:textAlignment w:val="baseline"/>
      </w:pPr>
    </w:lvl>
    <w:lvl w:ilvl="7">
      <w:start w:val="1"/>
      <w:numFmt w:val="decimal"/>
      <w:suff w:val="nothing"/>
      <w:lvlText w:val=""/>
      <w:lvlJc w:val="left"/>
      <w:pPr>
        <w:ind w:left="0" w:firstLine="0"/>
        <w:textAlignment w:val="baseline"/>
      </w:pPr>
    </w:lvl>
    <w:lvl w:ilvl="8">
      <w:start w:val="1"/>
      <w:numFmt w:val="decimal"/>
      <w:suff w:val="nothing"/>
      <w:lvlText w:val=""/>
      <w:lvlJc w:val="left"/>
      <w:pPr>
        <w:ind w:left="0" w:firstLine="0"/>
        <w:textAlignment w:val="baseline"/>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efaultTabStop w:val="420"/>
  <w:drawingGridHorizontalSpacing w:val="105"/>
  <w:drawingGridVerticalSpacing w:val="156"/>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E71738"/>
    <w:rsid w:val="00004853"/>
    <w:rsid w:val="00007A46"/>
    <w:rsid w:val="000149F6"/>
    <w:rsid w:val="00014E80"/>
    <w:rsid w:val="0002163E"/>
    <w:rsid w:val="00030F97"/>
    <w:rsid w:val="000371F9"/>
    <w:rsid w:val="000408B5"/>
    <w:rsid w:val="00041DF2"/>
    <w:rsid w:val="00056379"/>
    <w:rsid w:val="00056B97"/>
    <w:rsid w:val="000640D4"/>
    <w:rsid w:val="000955BA"/>
    <w:rsid w:val="000A2E3C"/>
    <w:rsid w:val="000A699D"/>
    <w:rsid w:val="000B2AB8"/>
    <w:rsid w:val="000C5859"/>
    <w:rsid w:val="000C64DA"/>
    <w:rsid w:val="000C7A18"/>
    <w:rsid w:val="000D5B70"/>
    <w:rsid w:val="000E23D4"/>
    <w:rsid w:val="000E5F63"/>
    <w:rsid w:val="000E71AC"/>
    <w:rsid w:val="000F2037"/>
    <w:rsid w:val="000F30A5"/>
    <w:rsid w:val="000F7202"/>
    <w:rsid w:val="0010192C"/>
    <w:rsid w:val="00101F53"/>
    <w:rsid w:val="001143FB"/>
    <w:rsid w:val="001413D7"/>
    <w:rsid w:val="00142ECD"/>
    <w:rsid w:val="00143E94"/>
    <w:rsid w:val="001453ED"/>
    <w:rsid w:val="001557B4"/>
    <w:rsid w:val="0015691D"/>
    <w:rsid w:val="0016020B"/>
    <w:rsid w:val="00163F55"/>
    <w:rsid w:val="001664E4"/>
    <w:rsid w:val="00175C4F"/>
    <w:rsid w:val="00187B94"/>
    <w:rsid w:val="0019450F"/>
    <w:rsid w:val="00194AC3"/>
    <w:rsid w:val="001A0F53"/>
    <w:rsid w:val="001B0FBC"/>
    <w:rsid w:val="001B131E"/>
    <w:rsid w:val="001B3ECA"/>
    <w:rsid w:val="001C2F88"/>
    <w:rsid w:val="001D34E5"/>
    <w:rsid w:val="001D5340"/>
    <w:rsid w:val="001D734A"/>
    <w:rsid w:val="001E2B27"/>
    <w:rsid w:val="001E5ED5"/>
    <w:rsid w:val="001F5365"/>
    <w:rsid w:val="002121CF"/>
    <w:rsid w:val="002202A1"/>
    <w:rsid w:val="00233D11"/>
    <w:rsid w:val="0024170A"/>
    <w:rsid w:val="0024215A"/>
    <w:rsid w:val="002444BB"/>
    <w:rsid w:val="002455B9"/>
    <w:rsid w:val="00275C30"/>
    <w:rsid w:val="00286325"/>
    <w:rsid w:val="00291A4E"/>
    <w:rsid w:val="00292973"/>
    <w:rsid w:val="002A11AB"/>
    <w:rsid w:val="002B566F"/>
    <w:rsid w:val="002D2CE6"/>
    <w:rsid w:val="002D446F"/>
    <w:rsid w:val="002D503D"/>
    <w:rsid w:val="002D5198"/>
    <w:rsid w:val="002E1EFC"/>
    <w:rsid w:val="002E78E1"/>
    <w:rsid w:val="0030020E"/>
    <w:rsid w:val="0032225E"/>
    <w:rsid w:val="00331A00"/>
    <w:rsid w:val="00344D46"/>
    <w:rsid w:val="003468EA"/>
    <w:rsid w:val="00350EF9"/>
    <w:rsid w:val="00352C00"/>
    <w:rsid w:val="00360CFC"/>
    <w:rsid w:val="00374365"/>
    <w:rsid w:val="0038076F"/>
    <w:rsid w:val="003823F9"/>
    <w:rsid w:val="003904F8"/>
    <w:rsid w:val="0039144E"/>
    <w:rsid w:val="003968F9"/>
    <w:rsid w:val="003A31CC"/>
    <w:rsid w:val="003A6A48"/>
    <w:rsid w:val="003B50A3"/>
    <w:rsid w:val="003D4A3B"/>
    <w:rsid w:val="003D719D"/>
    <w:rsid w:val="003F151A"/>
    <w:rsid w:val="003F1B48"/>
    <w:rsid w:val="0040028B"/>
    <w:rsid w:val="00402820"/>
    <w:rsid w:val="004042FF"/>
    <w:rsid w:val="00416B52"/>
    <w:rsid w:val="004207F2"/>
    <w:rsid w:val="0042582B"/>
    <w:rsid w:val="0043629E"/>
    <w:rsid w:val="0044070E"/>
    <w:rsid w:val="00453EE4"/>
    <w:rsid w:val="00473AB1"/>
    <w:rsid w:val="004857B1"/>
    <w:rsid w:val="00497740"/>
    <w:rsid w:val="004A4CD0"/>
    <w:rsid w:val="004B36F8"/>
    <w:rsid w:val="004B397E"/>
    <w:rsid w:val="004B7BA0"/>
    <w:rsid w:val="004C1F56"/>
    <w:rsid w:val="004C28CB"/>
    <w:rsid w:val="004C5271"/>
    <w:rsid w:val="004C5BC6"/>
    <w:rsid w:val="004D1D5B"/>
    <w:rsid w:val="004D783E"/>
    <w:rsid w:val="004E4B37"/>
    <w:rsid w:val="004F3C05"/>
    <w:rsid w:val="004F3F41"/>
    <w:rsid w:val="005035A5"/>
    <w:rsid w:val="00512AA9"/>
    <w:rsid w:val="00515CA2"/>
    <w:rsid w:val="005232E4"/>
    <w:rsid w:val="0054575D"/>
    <w:rsid w:val="005679A7"/>
    <w:rsid w:val="00573EB4"/>
    <w:rsid w:val="00583F68"/>
    <w:rsid w:val="005B72CD"/>
    <w:rsid w:val="005C10F2"/>
    <w:rsid w:val="005C73CB"/>
    <w:rsid w:val="005C7DA9"/>
    <w:rsid w:val="005D542F"/>
    <w:rsid w:val="005D5E44"/>
    <w:rsid w:val="005E0690"/>
    <w:rsid w:val="005E1882"/>
    <w:rsid w:val="005E3FAF"/>
    <w:rsid w:val="005E78EC"/>
    <w:rsid w:val="00602E0D"/>
    <w:rsid w:val="006145C4"/>
    <w:rsid w:val="00617115"/>
    <w:rsid w:val="006371EB"/>
    <w:rsid w:val="00640C42"/>
    <w:rsid w:val="00643891"/>
    <w:rsid w:val="00644993"/>
    <w:rsid w:val="00646AAD"/>
    <w:rsid w:val="00651C0F"/>
    <w:rsid w:val="0065365D"/>
    <w:rsid w:val="006563B9"/>
    <w:rsid w:val="00660AB7"/>
    <w:rsid w:val="00660BF4"/>
    <w:rsid w:val="00660E44"/>
    <w:rsid w:val="00676EDD"/>
    <w:rsid w:val="0068648C"/>
    <w:rsid w:val="00697D27"/>
    <w:rsid w:val="006A1A4F"/>
    <w:rsid w:val="006A3D95"/>
    <w:rsid w:val="006A5060"/>
    <w:rsid w:val="006C73EC"/>
    <w:rsid w:val="006D0F55"/>
    <w:rsid w:val="006D2461"/>
    <w:rsid w:val="006D6FDA"/>
    <w:rsid w:val="006E15C3"/>
    <w:rsid w:val="006E1FA2"/>
    <w:rsid w:val="006E346E"/>
    <w:rsid w:val="006F2BB8"/>
    <w:rsid w:val="006F47B4"/>
    <w:rsid w:val="006F6642"/>
    <w:rsid w:val="006F69ED"/>
    <w:rsid w:val="007014E5"/>
    <w:rsid w:val="0070198E"/>
    <w:rsid w:val="007137EE"/>
    <w:rsid w:val="00716756"/>
    <w:rsid w:val="00716A5D"/>
    <w:rsid w:val="007200F7"/>
    <w:rsid w:val="00741AC1"/>
    <w:rsid w:val="00756E85"/>
    <w:rsid w:val="00757232"/>
    <w:rsid w:val="007649BC"/>
    <w:rsid w:val="00764DC9"/>
    <w:rsid w:val="00771468"/>
    <w:rsid w:val="00776502"/>
    <w:rsid w:val="0078502D"/>
    <w:rsid w:val="00786F54"/>
    <w:rsid w:val="00795586"/>
    <w:rsid w:val="007A2C2A"/>
    <w:rsid w:val="007A47CE"/>
    <w:rsid w:val="007B160E"/>
    <w:rsid w:val="007B4968"/>
    <w:rsid w:val="007D387B"/>
    <w:rsid w:val="007E0696"/>
    <w:rsid w:val="007E4288"/>
    <w:rsid w:val="007F3A37"/>
    <w:rsid w:val="007F6080"/>
    <w:rsid w:val="00801989"/>
    <w:rsid w:val="00813902"/>
    <w:rsid w:val="0083569E"/>
    <w:rsid w:val="00837FA1"/>
    <w:rsid w:val="008410D5"/>
    <w:rsid w:val="00862637"/>
    <w:rsid w:val="0087457B"/>
    <w:rsid w:val="00876017"/>
    <w:rsid w:val="00880E47"/>
    <w:rsid w:val="00881145"/>
    <w:rsid w:val="008979E3"/>
    <w:rsid w:val="008A5DAF"/>
    <w:rsid w:val="008A6232"/>
    <w:rsid w:val="008A6F93"/>
    <w:rsid w:val="008D25AF"/>
    <w:rsid w:val="008D2C30"/>
    <w:rsid w:val="008D4FCF"/>
    <w:rsid w:val="008E0F68"/>
    <w:rsid w:val="008E549A"/>
    <w:rsid w:val="008F001A"/>
    <w:rsid w:val="008F3B8C"/>
    <w:rsid w:val="00900092"/>
    <w:rsid w:val="009048DF"/>
    <w:rsid w:val="009118B3"/>
    <w:rsid w:val="00911928"/>
    <w:rsid w:val="0092208C"/>
    <w:rsid w:val="00923C77"/>
    <w:rsid w:val="00931C52"/>
    <w:rsid w:val="0095572A"/>
    <w:rsid w:val="00955BCE"/>
    <w:rsid w:val="00971BE9"/>
    <w:rsid w:val="009756B7"/>
    <w:rsid w:val="00980D72"/>
    <w:rsid w:val="009974E4"/>
    <w:rsid w:val="009A0B19"/>
    <w:rsid w:val="009A303F"/>
    <w:rsid w:val="009B164C"/>
    <w:rsid w:val="009B50B2"/>
    <w:rsid w:val="009C697C"/>
    <w:rsid w:val="009D356C"/>
    <w:rsid w:val="009E4CE2"/>
    <w:rsid w:val="009F2A75"/>
    <w:rsid w:val="00A00B4E"/>
    <w:rsid w:val="00A07BB8"/>
    <w:rsid w:val="00A111D6"/>
    <w:rsid w:val="00A113AB"/>
    <w:rsid w:val="00A203CB"/>
    <w:rsid w:val="00A23D8D"/>
    <w:rsid w:val="00A33A7A"/>
    <w:rsid w:val="00A34AB9"/>
    <w:rsid w:val="00A512DC"/>
    <w:rsid w:val="00A53BD4"/>
    <w:rsid w:val="00A5520B"/>
    <w:rsid w:val="00A669AE"/>
    <w:rsid w:val="00A85557"/>
    <w:rsid w:val="00A968BA"/>
    <w:rsid w:val="00AA792C"/>
    <w:rsid w:val="00AB59B4"/>
    <w:rsid w:val="00AC3B95"/>
    <w:rsid w:val="00AE46E6"/>
    <w:rsid w:val="00AF01D0"/>
    <w:rsid w:val="00AF0F7B"/>
    <w:rsid w:val="00AF4F7C"/>
    <w:rsid w:val="00B042ED"/>
    <w:rsid w:val="00B04B36"/>
    <w:rsid w:val="00B13B82"/>
    <w:rsid w:val="00B355E0"/>
    <w:rsid w:val="00B35886"/>
    <w:rsid w:val="00B36B4D"/>
    <w:rsid w:val="00B60EAE"/>
    <w:rsid w:val="00B61451"/>
    <w:rsid w:val="00B61C03"/>
    <w:rsid w:val="00B63081"/>
    <w:rsid w:val="00B640BB"/>
    <w:rsid w:val="00B64389"/>
    <w:rsid w:val="00B6587C"/>
    <w:rsid w:val="00B6672A"/>
    <w:rsid w:val="00B924B2"/>
    <w:rsid w:val="00B94CED"/>
    <w:rsid w:val="00BA4F9C"/>
    <w:rsid w:val="00BC4476"/>
    <w:rsid w:val="00BD22FC"/>
    <w:rsid w:val="00BD37FD"/>
    <w:rsid w:val="00BD4EF4"/>
    <w:rsid w:val="00BE0A41"/>
    <w:rsid w:val="00BF037F"/>
    <w:rsid w:val="00BF16AA"/>
    <w:rsid w:val="00C0480C"/>
    <w:rsid w:val="00C129F7"/>
    <w:rsid w:val="00C34A48"/>
    <w:rsid w:val="00C418D6"/>
    <w:rsid w:val="00C43EE5"/>
    <w:rsid w:val="00C52714"/>
    <w:rsid w:val="00C72DBB"/>
    <w:rsid w:val="00C73744"/>
    <w:rsid w:val="00C740A9"/>
    <w:rsid w:val="00C75A07"/>
    <w:rsid w:val="00C92800"/>
    <w:rsid w:val="00C936F9"/>
    <w:rsid w:val="00CB32A1"/>
    <w:rsid w:val="00CD1E29"/>
    <w:rsid w:val="00CE3BBA"/>
    <w:rsid w:val="00CE60EC"/>
    <w:rsid w:val="00CE7718"/>
    <w:rsid w:val="00CF101D"/>
    <w:rsid w:val="00CF3BDD"/>
    <w:rsid w:val="00D12262"/>
    <w:rsid w:val="00D137A7"/>
    <w:rsid w:val="00D2334A"/>
    <w:rsid w:val="00D24A78"/>
    <w:rsid w:val="00D31812"/>
    <w:rsid w:val="00D31D68"/>
    <w:rsid w:val="00D3224A"/>
    <w:rsid w:val="00D4058C"/>
    <w:rsid w:val="00D510A4"/>
    <w:rsid w:val="00D74866"/>
    <w:rsid w:val="00D7590E"/>
    <w:rsid w:val="00D906BC"/>
    <w:rsid w:val="00DA7A11"/>
    <w:rsid w:val="00DB0B48"/>
    <w:rsid w:val="00DC4938"/>
    <w:rsid w:val="00DC79C1"/>
    <w:rsid w:val="00DD1751"/>
    <w:rsid w:val="00DF134A"/>
    <w:rsid w:val="00E02743"/>
    <w:rsid w:val="00E154E2"/>
    <w:rsid w:val="00E202B7"/>
    <w:rsid w:val="00E226B1"/>
    <w:rsid w:val="00E25F85"/>
    <w:rsid w:val="00E365A7"/>
    <w:rsid w:val="00E44522"/>
    <w:rsid w:val="00E509F9"/>
    <w:rsid w:val="00E5225F"/>
    <w:rsid w:val="00E56FF6"/>
    <w:rsid w:val="00E65E96"/>
    <w:rsid w:val="00E71738"/>
    <w:rsid w:val="00E7642A"/>
    <w:rsid w:val="00E81124"/>
    <w:rsid w:val="00EA2296"/>
    <w:rsid w:val="00EA4330"/>
    <w:rsid w:val="00EA4376"/>
    <w:rsid w:val="00EB180F"/>
    <w:rsid w:val="00EB2552"/>
    <w:rsid w:val="00EB4985"/>
    <w:rsid w:val="00EB5590"/>
    <w:rsid w:val="00EC101B"/>
    <w:rsid w:val="00ED5367"/>
    <w:rsid w:val="00ED7275"/>
    <w:rsid w:val="00EE735A"/>
    <w:rsid w:val="00EF75DA"/>
    <w:rsid w:val="00EF79C0"/>
    <w:rsid w:val="00F02449"/>
    <w:rsid w:val="00F0443E"/>
    <w:rsid w:val="00F17DE9"/>
    <w:rsid w:val="00F20D2C"/>
    <w:rsid w:val="00F252D8"/>
    <w:rsid w:val="00F277B2"/>
    <w:rsid w:val="00F34107"/>
    <w:rsid w:val="00F36473"/>
    <w:rsid w:val="00F40402"/>
    <w:rsid w:val="00F43323"/>
    <w:rsid w:val="00F50DEB"/>
    <w:rsid w:val="00F52004"/>
    <w:rsid w:val="00F54180"/>
    <w:rsid w:val="00F55AA1"/>
    <w:rsid w:val="00F572D5"/>
    <w:rsid w:val="00F61FF0"/>
    <w:rsid w:val="00F737BF"/>
    <w:rsid w:val="00F81BA6"/>
    <w:rsid w:val="00F81D65"/>
    <w:rsid w:val="00F85FFB"/>
    <w:rsid w:val="00F90CE6"/>
    <w:rsid w:val="00F93DA4"/>
    <w:rsid w:val="00F97C28"/>
    <w:rsid w:val="00FA151D"/>
    <w:rsid w:val="00FB3DBC"/>
    <w:rsid w:val="00FB55F5"/>
    <w:rsid w:val="00FC332A"/>
    <w:rsid w:val="00FD358D"/>
    <w:rsid w:val="00FD5D93"/>
    <w:rsid w:val="00FD60BA"/>
    <w:rsid w:val="00FD63F3"/>
    <w:rsid w:val="00FD660A"/>
    <w:rsid w:val="00FF20D2"/>
    <w:rsid w:val="00FF40D5"/>
    <w:rsid w:val="0821619C"/>
    <w:rsid w:val="08C10B11"/>
    <w:rsid w:val="098D254B"/>
    <w:rsid w:val="0AE51700"/>
    <w:rsid w:val="0C4E6487"/>
    <w:rsid w:val="0CC30E04"/>
    <w:rsid w:val="10CF4DEC"/>
    <w:rsid w:val="11D85832"/>
    <w:rsid w:val="12F341C7"/>
    <w:rsid w:val="15DE7779"/>
    <w:rsid w:val="15E630FB"/>
    <w:rsid w:val="162155E6"/>
    <w:rsid w:val="17346992"/>
    <w:rsid w:val="19073FFD"/>
    <w:rsid w:val="1A565F4A"/>
    <w:rsid w:val="1A924E7C"/>
    <w:rsid w:val="1FCE3ACB"/>
    <w:rsid w:val="20BB52C1"/>
    <w:rsid w:val="228C6B3C"/>
    <w:rsid w:val="23F50A1C"/>
    <w:rsid w:val="25BD4F95"/>
    <w:rsid w:val="27E370CF"/>
    <w:rsid w:val="29E97FFE"/>
    <w:rsid w:val="2A0174B9"/>
    <w:rsid w:val="2AB12BBD"/>
    <w:rsid w:val="2C0F268F"/>
    <w:rsid w:val="2D350B1E"/>
    <w:rsid w:val="2FC93BA4"/>
    <w:rsid w:val="31C957C4"/>
    <w:rsid w:val="35EB0B82"/>
    <w:rsid w:val="360472F8"/>
    <w:rsid w:val="38913F86"/>
    <w:rsid w:val="38942159"/>
    <w:rsid w:val="389E5A93"/>
    <w:rsid w:val="3FC00CB6"/>
    <w:rsid w:val="3FC246AF"/>
    <w:rsid w:val="443D7E54"/>
    <w:rsid w:val="45355D27"/>
    <w:rsid w:val="50C57A6E"/>
    <w:rsid w:val="51031978"/>
    <w:rsid w:val="523B30D6"/>
    <w:rsid w:val="5615174B"/>
    <w:rsid w:val="56EB47BE"/>
    <w:rsid w:val="58D14404"/>
    <w:rsid w:val="5ACF7CCE"/>
    <w:rsid w:val="5D424EF5"/>
    <w:rsid w:val="5ECD0E29"/>
    <w:rsid w:val="60BE6865"/>
    <w:rsid w:val="62431226"/>
    <w:rsid w:val="628D33CB"/>
    <w:rsid w:val="632273A0"/>
    <w:rsid w:val="6328595A"/>
    <w:rsid w:val="633B0E81"/>
    <w:rsid w:val="6453665D"/>
    <w:rsid w:val="6608013A"/>
    <w:rsid w:val="67467FE5"/>
    <w:rsid w:val="6B4371F9"/>
    <w:rsid w:val="6C107441"/>
    <w:rsid w:val="6E0C03EE"/>
    <w:rsid w:val="70586AF6"/>
    <w:rsid w:val="718119B6"/>
    <w:rsid w:val="74E949EC"/>
    <w:rsid w:val="784C5FEF"/>
    <w:rsid w:val="7D9A56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128616AE"/>
  <w15:docId w15:val="{58EFC099-724D-4ACF-A10A-7800D58C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qFormat="1"/>
    <w:lsdException w:name="Subtitle" w:uiPriority="11" w:qFormat="1"/>
    <w:lsdException w:name="Salutation" w:semiHidden="1" w:unhideWhenUsed="1"/>
    <w:lsdException w:name="Date" w:semiHidden="1" w:unhideWhenUsed="1"/>
    <w:lsdException w:name="Body Text First Indent" w:semiHidden="1"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iPriority="0" w:qFormat="1"/>
    <w:lsdException w:name="Strong" w:uiPriority="0" w:qFormat="1"/>
    <w:lsdException w:name="Emphasis" w:uiPriority="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unhideWhenUsed="1"/>
    <w:lsdException w:name="Table Web 3" w:unhideWhenUsed="1"/>
    <w:lsdException w:name="Balloon Text" w:unhideWhenUsed="1" w:qFormat="1"/>
    <w:lsdException w:name="Table Grid" w:uiPriority="39" w:unhideWhenUsed="1" w:qFormat="1"/>
    <w:lsdException w:name="Table Theme"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A5060"/>
    <w:pPr>
      <w:jc w:val="both"/>
      <w:textAlignment w:val="baseline"/>
    </w:pPr>
    <w:rPr>
      <w:rFonts w:ascii="Calibri" w:eastAsia="宋体" w:hAnsi="Calibri" w:cs="Times New Roman"/>
      <w:kern w:val="2"/>
      <w:sz w:val="21"/>
      <w:szCs w:val="22"/>
    </w:rPr>
  </w:style>
  <w:style w:type="paragraph" w:styleId="1">
    <w:name w:val="heading 1"/>
    <w:basedOn w:val="a"/>
    <w:next w:val="a"/>
    <w:link w:val="10"/>
    <w:uiPriority w:val="9"/>
    <w:qFormat/>
    <w:rsid w:val="006A5060"/>
    <w:pPr>
      <w:keepNext/>
      <w:keepLines/>
      <w:widowControl w:val="0"/>
      <w:spacing w:before="260" w:after="260" w:line="360" w:lineRule="auto"/>
      <w:jc w:val="center"/>
      <w:textAlignment w:val="auto"/>
      <w:outlineLvl w:val="0"/>
    </w:pPr>
    <w:rPr>
      <w:rFonts w:ascii="Times New Roman" w:eastAsia="仿宋" w:hAnsi="Times New Roman" w:cstheme="minorBidi"/>
      <w:b/>
      <w:bCs/>
      <w:kern w:val="44"/>
      <w:sz w:val="32"/>
      <w:szCs w:val="44"/>
    </w:rPr>
  </w:style>
  <w:style w:type="paragraph" w:styleId="2">
    <w:name w:val="heading 2"/>
    <w:basedOn w:val="a"/>
    <w:next w:val="a"/>
    <w:link w:val="20"/>
    <w:uiPriority w:val="9"/>
    <w:qFormat/>
    <w:rsid w:val="006A5060"/>
    <w:pPr>
      <w:keepNext/>
      <w:keepLines/>
      <w:tabs>
        <w:tab w:val="left" w:pos="420"/>
        <w:tab w:val="left" w:pos="576"/>
      </w:tabs>
      <w:adjustRightInd w:val="0"/>
      <w:snapToGrid w:val="0"/>
      <w:spacing w:before="124" w:after="124" w:line="360" w:lineRule="auto"/>
      <w:ind w:firstLineChars="192" w:firstLine="524"/>
      <w:textAlignment w:val="auto"/>
      <w:outlineLvl w:val="1"/>
    </w:pPr>
    <w:rPr>
      <w:rFonts w:ascii="宋体" w:hAnsi="宋体"/>
      <w:b/>
      <w:bCs/>
      <w:spacing w:val="16"/>
      <w:kern w:val="0"/>
      <w:sz w:val="24"/>
      <w:szCs w:val="24"/>
    </w:rPr>
  </w:style>
  <w:style w:type="paragraph" w:styleId="3">
    <w:name w:val="heading 3"/>
    <w:basedOn w:val="a"/>
    <w:next w:val="a"/>
    <w:link w:val="30"/>
    <w:uiPriority w:val="9"/>
    <w:unhideWhenUsed/>
    <w:qFormat/>
    <w:rsid w:val="006A5060"/>
    <w:pPr>
      <w:keepNext/>
      <w:keepLines/>
      <w:widowControl w:val="0"/>
      <w:spacing w:before="260" w:after="260" w:line="360" w:lineRule="auto"/>
      <w:ind w:firstLineChars="200" w:firstLine="420"/>
      <w:jc w:val="left"/>
      <w:textAlignment w:val="auto"/>
      <w:outlineLvl w:val="2"/>
    </w:pPr>
    <w:rPr>
      <w:rFonts w:ascii="Times New Roman" w:eastAsia="仿宋" w:hAnsi="Times New Roman"/>
      <w:b/>
      <w:bCs/>
      <w:sz w:val="28"/>
      <w:szCs w:val="32"/>
    </w:rPr>
  </w:style>
  <w:style w:type="paragraph" w:styleId="4">
    <w:name w:val="heading 4"/>
    <w:basedOn w:val="a"/>
    <w:next w:val="a"/>
    <w:link w:val="40"/>
    <w:uiPriority w:val="9"/>
    <w:qFormat/>
    <w:rsid w:val="006A5060"/>
    <w:pPr>
      <w:keepNext/>
      <w:keepLines/>
      <w:widowControl w:val="0"/>
      <w:spacing w:before="280" w:after="290" w:line="372" w:lineRule="auto"/>
      <w:textAlignment w:val="auto"/>
      <w:outlineLvl w:val="3"/>
    </w:pPr>
    <w:rPr>
      <w:rFonts w:ascii="Cambria" w:hAnsi="Cambria"/>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a4"/>
    <w:qFormat/>
    <w:rsid w:val="006A5060"/>
    <w:pPr>
      <w:widowControl w:val="0"/>
      <w:pBdr>
        <w:top w:val="single" w:sz="6" w:space="1" w:color="auto"/>
        <w:left w:val="single" w:sz="6" w:space="1" w:color="auto"/>
        <w:bottom w:val="single" w:sz="6" w:space="1" w:color="auto"/>
        <w:right w:val="single" w:sz="6" w:space="1" w:color="auto"/>
      </w:pBdr>
      <w:shd w:val="pct20" w:color="auto" w:fill="auto"/>
      <w:spacing w:line="360" w:lineRule="auto"/>
      <w:ind w:leftChars="500" w:left="1080" w:hangingChars="500" w:hanging="1080"/>
      <w:textAlignment w:val="auto"/>
    </w:pPr>
    <w:rPr>
      <w:rFonts w:ascii="Cambria" w:hAnsi="Cambria"/>
      <w:sz w:val="24"/>
    </w:rPr>
  </w:style>
  <w:style w:type="paragraph" w:styleId="TOC7">
    <w:name w:val="toc 7"/>
    <w:basedOn w:val="a"/>
    <w:next w:val="a"/>
    <w:uiPriority w:val="39"/>
    <w:unhideWhenUsed/>
    <w:qFormat/>
    <w:rsid w:val="006A5060"/>
    <w:pPr>
      <w:widowControl w:val="0"/>
      <w:spacing w:line="360" w:lineRule="auto"/>
      <w:ind w:left="1260" w:firstLineChars="200" w:firstLine="420"/>
      <w:jc w:val="left"/>
      <w:textAlignment w:val="auto"/>
    </w:pPr>
    <w:rPr>
      <w:rFonts w:ascii="Times New Roman" w:eastAsia="仿宋" w:hAnsi="Times New Roman" w:cstheme="minorBidi"/>
      <w:sz w:val="18"/>
      <w:szCs w:val="18"/>
    </w:rPr>
  </w:style>
  <w:style w:type="paragraph" w:styleId="a5">
    <w:name w:val="Normal Indent"/>
    <w:basedOn w:val="a"/>
    <w:link w:val="a6"/>
    <w:qFormat/>
    <w:rsid w:val="006A5060"/>
    <w:pPr>
      <w:widowControl w:val="0"/>
      <w:spacing w:line="360" w:lineRule="auto"/>
      <w:ind w:firstLineChars="200" w:firstLine="420"/>
      <w:textAlignment w:val="auto"/>
    </w:pPr>
    <w:rPr>
      <w:rFonts w:ascii="Times New Roman" w:hAnsi="Times New Roman"/>
      <w:sz w:val="28"/>
      <w:szCs w:val="20"/>
    </w:rPr>
  </w:style>
  <w:style w:type="paragraph" w:styleId="a7">
    <w:name w:val="caption"/>
    <w:basedOn w:val="a"/>
    <w:next w:val="a"/>
    <w:uiPriority w:val="99"/>
    <w:unhideWhenUsed/>
    <w:qFormat/>
    <w:rsid w:val="006A5060"/>
    <w:pPr>
      <w:widowControl w:val="0"/>
      <w:spacing w:line="360" w:lineRule="auto"/>
      <w:ind w:firstLineChars="200" w:firstLine="420"/>
      <w:textAlignment w:val="auto"/>
    </w:pPr>
    <w:rPr>
      <w:rFonts w:asciiTheme="majorHAnsi" w:eastAsia="黑体" w:hAnsiTheme="majorHAnsi" w:cstheme="majorBidi"/>
      <w:sz w:val="20"/>
      <w:szCs w:val="20"/>
    </w:rPr>
  </w:style>
  <w:style w:type="paragraph" w:styleId="a8">
    <w:name w:val="Document Map"/>
    <w:basedOn w:val="a"/>
    <w:link w:val="a9"/>
    <w:semiHidden/>
    <w:qFormat/>
    <w:rsid w:val="006A5060"/>
    <w:pPr>
      <w:widowControl w:val="0"/>
      <w:shd w:val="clear" w:color="auto" w:fill="000080"/>
      <w:textAlignment w:val="auto"/>
    </w:pPr>
    <w:rPr>
      <w:rFonts w:ascii="Times New Roman" w:hAnsi="Times New Roman"/>
      <w:kern w:val="0"/>
      <w:sz w:val="20"/>
      <w:szCs w:val="24"/>
    </w:rPr>
  </w:style>
  <w:style w:type="paragraph" w:styleId="aa">
    <w:name w:val="annotation text"/>
    <w:basedOn w:val="a"/>
    <w:link w:val="ab"/>
    <w:uiPriority w:val="99"/>
    <w:unhideWhenUsed/>
    <w:qFormat/>
    <w:rsid w:val="006A5060"/>
    <w:pPr>
      <w:widowControl w:val="0"/>
      <w:spacing w:line="360" w:lineRule="auto"/>
      <w:ind w:firstLineChars="200" w:firstLine="420"/>
      <w:jc w:val="left"/>
      <w:textAlignment w:val="auto"/>
    </w:pPr>
    <w:rPr>
      <w:rFonts w:ascii="Times New Roman" w:eastAsia="仿宋" w:hAnsi="Times New Roman" w:cstheme="minorBidi"/>
      <w:sz w:val="28"/>
    </w:rPr>
  </w:style>
  <w:style w:type="paragraph" w:styleId="ac">
    <w:name w:val="Body Text"/>
    <w:basedOn w:val="a"/>
    <w:link w:val="ad"/>
    <w:uiPriority w:val="1"/>
    <w:qFormat/>
    <w:rsid w:val="006A5060"/>
  </w:style>
  <w:style w:type="paragraph" w:styleId="TOC5">
    <w:name w:val="toc 5"/>
    <w:basedOn w:val="a"/>
    <w:next w:val="a"/>
    <w:uiPriority w:val="39"/>
    <w:unhideWhenUsed/>
    <w:qFormat/>
    <w:rsid w:val="006A5060"/>
    <w:pPr>
      <w:widowControl w:val="0"/>
      <w:spacing w:line="360" w:lineRule="auto"/>
      <w:ind w:left="840" w:firstLineChars="200" w:firstLine="420"/>
      <w:jc w:val="left"/>
      <w:textAlignment w:val="auto"/>
    </w:pPr>
    <w:rPr>
      <w:rFonts w:ascii="Times New Roman" w:eastAsia="仿宋" w:hAnsi="Times New Roman" w:cstheme="minorBidi"/>
      <w:sz w:val="18"/>
      <w:szCs w:val="18"/>
    </w:rPr>
  </w:style>
  <w:style w:type="paragraph" w:styleId="TOC3">
    <w:name w:val="toc 3"/>
    <w:basedOn w:val="a"/>
    <w:next w:val="a"/>
    <w:uiPriority w:val="39"/>
    <w:unhideWhenUsed/>
    <w:qFormat/>
    <w:rsid w:val="006A5060"/>
    <w:pPr>
      <w:widowControl w:val="0"/>
      <w:spacing w:line="360" w:lineRule="auto"/>
      <w:ind w:left="420"/>
      <w:jc w:val="left"/>
      <w:textAlignment w:val="auto"/>
    </w:pPr>
    <w:rPr>
      <w:rFonts w:ascii="Times New Roman" w:eastAsia="仿宋" w:hAnsi="Times New Roman" w:cstheme="minorBidi"/>
      <w:iCs/>
      <w:szCs w:val="20"/>
    </w:rPr>
  </w:style>
  <w:style w:type="paragraph" w:styleId="ae">
    <w:name w:val="Plain Text"/>
    <w:basedOn w:val="a"/>
    <w:link w:val="af"/>
    <w:qFormat/>
    <w:rsid w:val="006A5060"/>
    <w:pPr>
      <w:widowControl w:val="0"/>
      <w:spacing w:line="360" w:lineRule="auto"/>
      <w:ind w:firstLineChars="200" w:firstLine="420"/>
      <w:textAlignment w:val="auto"/>
    </w:pPr>
    <w:rPr>
      <w:rFonts w:ascii="宋体" w:eastAsia="仿宋" w:hAnsi="Courier New" w:cs="Courier New"/>
      <w:sz w:val="28"/>
      <w:szCs w:val="21"/>
    </w:rPr>
  </w:style>
  <w:style w:type="paragraph" w:styleId="TOC8">
    <w:name w:val="toc 8"/>
    <w:basedOn w:val="a"/>
    <w:next w:val="a"/>
    <w:uiPriority w:val="39"/>
    <w:unhideWhenUsed/>
    <w:qFormat/>
    <w:rsid w:val="006A5060"/>
    <w:pPr>
      <w:widowControl w:val="0"/>
      <w:spacing w:line="360" w:lineRule="auto"/>
      <w:ind w:left="1470" w:firstLineChars="200" w:firstLine="420"/>
      <w:jc w:val="left"/>
      <w:textAlignment w:val="auto"/>
    </w:pPr>
    <w:rPr>
      <w:rFonts w:ascii="Times New Roman" w:eastAsia="仿宋" w:hAnsi="Times New Roman" w:cstheme="minorBidi"/>
      <w:sz w:val="18"/>
      <w:szCs w:val="18"/>
    </w:rPr>
  </w:style>
  <w:style w:type="paragraph" w:styleId="af0">
    <w:name w:val="Balloon Text"/>
    <w:basedOn w:val="a"/>
    <w:link w:val="af1"/>
    <w:uiPriority w:val="99"/>
    <w:unhideWhenUsed/>
    <w:qFormat/>
    <w:rsid w:val="006A5060"/>
    <w:rPr>
      <w:sz w:val="18"/>
      <w:szCs w:val="18"/>
    </w:rPr>
  </w:style>
  <w:style w:type="paragraph" w:styleId="af2">
    <w:name w:val="footer"/>
    <w:basedOn w:val="a"/>
    <w:link w:val="af3"/>
    <w:uiPriority w:val="99"/>
    <w:unhideWhenUsed/>
    <w:qFormat/>
    <w:rsid w:val="006A5060"/>
    <w:pPr>
      <w:tabs>
        <w:tab w:val="center" w:pos="4153"/>
        <w:tab w:val="right" w:pos="8306"/>
      </w:tabs>
      <w:snapToGrid w:val="0"/>
      <w:jc w:val="left"/>
    </w:pPr>
    <w:rPr>
      <w:sz w:val="18"/>
      <w:szCs w:val="18"/>
    </w:rPr>
  </w:style>
  <w:style w:type="paragraph" w:styleId="af4">
    <w:name w:val="header"/>
    <w:basedOn w:val="a"/>
    <w:link w:val="af5"/>
    <w:uiPriority w:val="99"/>
    <w:unhideWhenUsed/>
    <w:qFormat/>
    <w:rsid w:val="006A5060"/>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6A5060"/>
    <w:pPr>
      <w:widowControl w:val="0"/>
      <w:tabs>
        <w:tab w:val="right" w:leader="dot" w:pos="8302"/>
      </w:tabs>
      <w:spacing w:before="120" w:after="120" w:line="360" w:lineRule="auto"/>
      <w:jc w:val="center"/>
      <w:textAlignment w:val="auto"/>
    </w:pPr>
    <w:rPr>
      <w:rFonts w:ascii="黑体" w:eastAsia="仿宋" w:hAnsi="黑体" w:cstheme="minorBidi"/>
      <w:b/>
      <w:bCs/>
      <w:caps/>
      <w:sz w:val="28"/>
      <w:szCs w:val="28"/>
    </w:rPr>
  </w:style>
  <w:style w:type="paragraph" w:styleId="TOC4">
    <w:name w:val="toc 4"/>
    <w:basedOn w:val="a"/>
    <w:next w:val="a"/>
    <w:uiPriority w:val="39"/>
    <w:unhideWhenUsed/>
    <w:qFormat/>
    <w:rsid w:val="006A5060"/>
    <w:pPr>
      <w:widowControl w:val="0"/>
      <w:spacing w:line="360" w:lineRule="auto"/>
      <w:ind w:left="630" w:firstLineChars="200" w:firstLine="420"/>
      <w:jc w:val="left"/>
      <w:textAlignment w:val="auto"/>
    </w:pPr>
    <w:rPr>
      <w:rFonts w:ascii="Times New Roman" w:eastAsia="仿宋" w:hAnsi="Times New Roman" w:cstheme="minorBidi"/>
      <w:sz w:val="18"/>
      <w:szCs w:val="18"/>
    </w:rPr>
  </w:style>
  <w:style w:type="paragraph" w:styleId="TOC6">
    <w:name w:val="toc 6"/>
    <w:basedOn w:val="a"/>
    <w:next w:val="a"/>
    <w:uiPriority w:val="39"/>
    <w:unhideWhenUsed/>
    <w:qFormat/>
    <w:rsid w:val="006A5060"/>
    <w:pPr>
      <w:widowControl w:val="0"/>
      <w:spacing w:line="360" w:lineRule="auto"/>
      <w:ind w:left="1050" w:firstLineChars="200" w:firstLine="420"/>
      <w:jc w:val="left"/>
      <w:textAlignment w:val="auto"/>
    </w:pPr>
    <w:rPr>
      <w:rFonts w:ascii="Times New Roman" w:eastAsia="仿宋" w:hAnsi="Times New Roman" w:cstheme="minorBidi"/>
      <w:sz w:val="18"/>
      <w:szCs w:val="18"/>
    </w:rPr>
  </w:style>
  <w:style w:type="paragraph" w:styleId="TOC2">
    <w:name w:val="toc 2"/>
    <w:basedOn w:val="a"/>
    <w:next w:val="a"/>
    <w:uiPriority w:val="39"/>
    <w:unhideWhenUsed/>
    <w:qFormat/>
    <w:rsid w:val="006A5060"/>
    <w:pPr>
      <w:widowControl w:val="0"/>
      <w:tabs>
        <w:tab w:val="right" w:leader="dot" w:pos="8302"/>
      </w:tabs>
      <w:spacing w:line="360" w:lineRule="auto"/>
      <w:ind w:left="210"/>
      <w:jc w:val="left"/>
      <w:textAlignment w:val="auto"/>
    </w:pPr>
    <w:rPr>
      <w:rFonts w:ascii="黑体" w:eastAsia="仿宋" w:hAnsi="黑体" w:cstheme="minorBidi"/>
      <w:smallCaps/>
      <w:sz w:val="24"/>
      <w:szCs w:val="24"/>
    </w:rPr>
  </w:style>
  <w:style w:type="paragraph" w:styleId="TOC9">
    <w:name w:val="toc 9"/>
    <w:basedOn w:val="a"/>
    <w:next w:val="a"/>
    <w:uiPriority w:val="39"/>
    <w:unhideWhenUsed/>
    <w:qFormat/>
    <w:rsid w:val="006A5060"/>
    <w:pPr>
      <w:widowControl w:val="0"/>
      <w:spacing w:line="360" w:lineRule="auto"/>
      <w:ind w:left="1680" w:firstLineChars="200" w:firstLine="420"/>
      <w:jc w:val="left"/>
      <w:textAlignment w:val="auto"/>
    </w:pPr>
    <w:rPr>
      <w:rFonts w:ascii="Times New Roman" w:eastAsia="仿宋" w:hAnsi="Times New Roman" w:cstheme="minorBidi"/>
      <w:sz w:val="18"/>
      <w:szCs w:val="18"/>
    </w:rPr>
  </w:style>
  <w:style w:type="paragraph" w:styleId="af6">
    <w:name w:val="Normal (Web)"/>
    <w:basedOn w:val="a"/>
    <w:qFormat/>
    <w:rsid w:val="006A5060"/>
    <w:pPr>
      <w:spacing w:beforeAutospacing="1" w:afterAutospacing="1"/>
      <w:jc w:val="left"/>
      <w:textAlignment w:val="auto"/>
    </w:pPr>
    <w:rPr>
      <w:rFonts w:ascii="宋体" w:eastAsiaTheme="minorEastAsia" w:hAnsi="宋体" w:cs="宋体"/>
      <w:kern w:val="0"/>
      <w:sz w:val="24"/>
    </w:rPr>
  </w:style>
  <w:style w:type="paragraph" w:styleId="af7">
    <w:name w:val="Title"/>
    <w:basedOn w:val="a"/>
    <w:next w:val="a"/>
    <w:qFormat/>
    <w:rsid w:val="006A5060"/>
    <w:pPr>
      <w:spacing w:before="240" w:after="60"/>
      <w:jc w:val="center"/>
    </w:pPr>
    <w:rPr>
      <w:rFonts w:ascii="Cambria" w:hAnsi="Cambria" w:cs="黑体"/>
      <w:b/>
      <w:bCs/>
      <w:sz w:val="32"/>
      <w:szCs w:val="32"/>
    </w:rPr>
  </w:style>
  <w:style w:type="paragraph" w:styleId="af8">
    <w:name w:val="annotation subject"/>
    <w:basedOn w:val="aa"/>
    <w:next w:val="aa"/>
    <w:link w:val="af9"/>
    <w:uiPriority w:val="99"/>
    <w:unhideWhenUsed/>
    <w:qFormat/>
    <w:rsid w:val="006A5060"/>
    <w:rPr>
      <w:b/>
      <w:bCs/>
    </w:rPr>
  </w:style>
  <w:style w:type="paragraph" w:styleId="afa">
    <w:name w:val="Body Text First Indent"/>
    <w:basedOn w:val="ac"/>
    <w:qFormat/>
    <w:rsid w:val="006A5060"/>
    <w:pPr>
      <w:ind w:firstLineChars="100" w:firstLine="420"/>
    </w:pPr>
    <w:rPr>
      <w:rFonts w:ascii="宋体" w:hAnsi="Times New Roman"/>
      <w:kern w:val="0"/>
      <w:sz w:val="34"/>
      <w:szCs w:val="34"/>
    </w:rPr>
  </w:style>
  <w:style w:type="table" w:styleId="afb">
    <w:name w:val="Table Grid"/>
    <w:basedOn w:val="a2"/>
    <w:uiPriority w:val="39"/>
    <w:qFormat/>
    <w:rsid w:val="006A5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qFormat/>
    <w:rsid w:val="006A5060"/>
    <w:rPr>
      <w:rFonts w:cs="Times New Roman"/>
      <w:b/>
      <w:bCs/>
    </w:rPr>
  </w:style>
  <w:style w:type="character" w:styleId="afd">
    <w:name w:val="page number"/>
    <w:basedOn w:val="a1"/>
    <w:qFormat/>
    <w:rsid w:val="006A5060"/>
  </w:style>
  <w:style w:type="character" w:styleId="afe">
    <w:name w:val="FollowedHyperlink"/>
    <w:qFormat/>
    <w:rsid w:val="006A5060"/>
    <w:rPr>
      <w:color w:val="000000"/>
    </w:rPr>
  </w:style>
  <w:style w:type="character" w:styleId="aff">
    <w:name w:val="Emphasis"/>
    <w:qFormat/>
    <w:rsid w:val="006A5060"/>
  </w:style>
  <w:style w:type="character" w:styleId="aff0">
    <w:name w:val="Hyperlink"/>
    <w:uiPriority w:val="99"/>
    <w:qFormat/>
    <w:rsid w:val="006A5060"/>
    <w:rPr>
      <w:color w:val="000000"/>
    </w:rPr>
  </w:style>
  <w:style w:type="character" w:styleId="aff1">
    <w:name w:val="annotation reference"/>
    <w:basedOn w:val="a1"/>
    <w:uiPriority w:val="99"/>
    <w:unhideWhenUsed/>
    <w:qFormat/>
    <w:rsid w:val="006A5060"/>
    <w:rPr>
      <w:sz w:val="21"/>
      <w:szCs w:val="21"/>
    </w:rPr>
  </w:style>
  <w:style w:type="character" w:customStyle="1" w:styleId="10">
    <w:name w:val="标题 1 字符"/>
    <w:basedOn w:val="a1"/>
    <w:link w:val="1"/>
    <w:uiPriority w:val="9"/>
    <w:qFormat/>
    <w:rsid w:val="006A5060"/>
    <w:rPr>
      <w:rFonts w:ascii="Times New Roman" w:eastAsia="仿宋" w:hAnsi="Times New Roman" w:cstheme="minorBidi"/>
      <w:b/>
      <w:bCs/>
      <w:kern w:val="44"/>
      <w:sz w:val="32"/>
      <w:szCs w:val="44"/>
    </w:rPr>
  </w:style>
  <w:style w:type="character" w:customStyle="1" w:styleId="20">
    <w:name w:val="标题 2 字符"/>
    <w:basedOn w:val="a1"/>
    <w:link w:val="2"/>
    <w:uiPriority w:val="9"/>
    <w:qFormat/>
    <w:rsid w:val="006A5060"/>
    <w:rPr>
      <w:rFonts w:ascii="宋体" w:hAnsi="宋体"/>
      <w:b/>
      <w:bCs/>
      <w:spacing w:val="16"/>
      <w:sz w:val="24"/>
      <w:szCs w:val="24"/>
    </w:rPr>
  </w:style>
  <w:style w:type="character" w:customStyle="1" w:styleId="30">
    <w:name w:val="标题 3 字符"/>
    <w:basedOn w:val="a1"/>
    <w:link w:val="3"/>
    <w:uiPriority w:val="9"/>
    <w:qFormat/>
    <w:rsid w:val="006A5060"/>
    <w:rPr>
      <w:rFonts w:ascii="Times New Roman" w:eastAsia="仿宋" w:hAnsi="Times New Roman"/>
      <w:b/>
      <w:bCs/>
      <w:kern w:val="2"/>
      <w:sz w:val="28"/>
      <w:szCs w:val="32"/>
    </w:rPr>
  </w:style>
  <w:style w:type="paragraph" w:customStyle="1" w:styleId="BodyText1I">
    <w:name w:val="BodyText1I"/>
    <w:basedOn w:val="BodyText"/>
    <w:qFormat/>
    <w:rsid w:val="006A5060"/>
    <w:pPr>
      <w:ind w:firstLineChars="100" w:firstLine="420"/>
    </w:pPr>
    <w:rPr>
      <w:rFonts w:ascii="宋体" w:hAnsi="Times New Roman"/>
      <w:kern w:val="0"/>
      <w:sz w:val="34"/>
      <w:szCs w:val="34"/>
    </w:rPr>
  </w:style>
  <w:style w:type="paragraph" w:customStyle="1" w:styleId="BodyText">
    <w:name w:val="BodyText"/>
    <w:basedOn w:val="a"/>
    <w:link w:val="UserStyle0"/>
    <w:qFormat/>
    <w:rsid w:val="006A5060"/>
    <w:pPr>
      <w:spacing w:after="120"/>
    </w:pPr>
  </w:style>
  <w:style w:type="paragraph" w:customStyle="1" w:styleId="Heading1">
    <w:name w:val="Heading1"/>
    <w:basedOn w:val="a"/>
    <w:next w:val="a"/>
    <w:link w:val="UserStyle17"/>
    <w:qFormat/>
    <w:rsid w:val="006A5060"/>
    <w:pPr>
      <w:keepNext/>
      <w:keepLines/>
      <w:numPr>
        <w:numId w:val="1"/>
      </w:numPr>
      <w:spacing w:before="340" w:after="330" w:line="578" w:lineRule="atLeast"/>
      <w:ind w:left="0"/>
      <w:jc w:val="left"/>
    </w:pPr>
    <w:rPr>
      <w:b/>
      <w:bCs/>
      <w:kern w:val="44"/>
      <w:sz w:val="44"/>
      <w:szCs w:val="44"/>
    </w:rPr>
  </w:style>
  <w:style w:type="paragraph" w:customStyle="1" w:styleId="Heading2">
    <w:name w:val="Heading2"/>
    <w:basedOn w:val="a"/>
    <w:next w:val="a"/>
    <w:link w:val="UserStyle18"/>
    <w:qFormat/>
    <w:rsid w:val="006A5060"/>
    <w:pPr>
      <w:keepNext/>
      <w:keepLines/>
      <w:numPr>
        <w:ilvl w:val="1"/>
        <w:numId w:val="1"/>
      </w:numPr>
      <w:spacing w:before="260" w:after="260" w:line="416" w:lineRule="atLeast"/>
      <w:jc w:val="left"/>
    </w:pPr>
    <w:rPr>
      <w:rFonts w:ascii="Arial" w:eastAsia="黑体" w:hAnsi="Arial"/>
      <w:b/>
      <w:bCs/>
      <w:kern w:val="0"/>
      <w:sz w:val="32"/>
      <w:szCs w:val="32"/>
    </w:rPr>
  </w:style>
  <w:style w:type="paragraph" w:customStyle="1" w:styleId="Heading3">
    <w:name w:val="Heading3"/>
    <w:basedOn w:val="a"/>
    <w:next w:val="a"/>
    <w:link w:val="UserStyle15"/>
    <w:qFormat/>
    <w:rsid w:val="006A5060"/>
    <w:pPr>
      <w:spacing w:after="156" w:line="360" w:lineRule="auto"/>
      <w:ind w:left="-4"/>
      <w:jc w:val="center"/>
    </w:pPr>
    <w:rPr>
      <w:rFonts w:ascii="宋体" w:hAnsi="宋体"/>
      <w:b/>
      <w:color w:val="000000"/>
      <w:kern w:val="0"/>
      <w:sz w:val="24"/>
      <w:szCs w:val="20"/>
    </w:rPr>
  </w:style>
  <w:style w:type="paragraph" w:customStyle="1" w:styleId="Heading4">
    <w:name w:val="Heading4"/>
    <w:basedOn w:val="a"/>
    <w:next w:val="a"/>
    <w:link w:val="UserStyle4"/>
    <w:qFormat/>
    <w:rsid w:val="006A5060"/>
    <w:pPr>
      <w:keepNext/>
      <w:keepLines/>
      <w:numPr>
        <w:ilvl w:val="3"/>
        <w:numId w:val="1"/>
      </w:numPr>
      <w:spacing w:before="280" w:after="290" w:line="376" w:lineRule="atLeast"/>
      <w:jc w:val="left"/>
    </w:pPr>
    <w:rPr>
      <w:rFonts w:ascii="Arial" w:eastAsia="黑体" w:hAnsi="Arial"/>
      <w:b/>
      <w:bCs/>
      <w:kern w:val="0"/>
      <w:sz w:val="28"/>
      <w:szCs w:val="28"/>
    </w:rPr>
  </w:style>
  <w:style w:type="character" w:customStyle="1" w:styleId="NormalCharacter">
    <w:name w:val="NormalCharacter"/>
    <w:qFormat/>
    <w:rsid w:val="006A5060"/>
  </w:style>
  <w:style w:type="table" w:customStyle="1" w:styleId="TableNormal">
    <w:name w:val="TableNormal"/>
    <w:semiHidden/>
    <w:qFormat/>
    <w:rsid w:val="006A5060"/>
    <w:tblPr>
      <w:tblCellMar>
        <w:top w:w="0" w:type="dxa"/>
        <w:left w:w="0" w:type="dxa"/>
        <w:bottom w:w="0" w:type="dxa"/>
        <w:right w:w="0" w:type="dxa"/>
      </w:tblCellMar>
    </w:tblPr>
  </w:style>
  <w:style w:type="character" w:customStyle="1" w:styleId="UserStyle0">
    <w:name w:val="UserStyle_0"/>
    <w:basedOn w:val="NormalCharacter"/>
    <w:link w:val="BodyText"/>
    <w:qFormat/>
    <w:rsid w:val="006A5060"/>
  </w:style>
  <w:style w:type="character" w:customStyle="1" w:styleId="UserStyle1">
    <w:name w:val="UserStyle_1"/>
    <w:link w:val="UserStyle2"/>
    <w:qFormat/>
    <w:rsid w:val="006A5060"/>
    <w:rPr>
      <w:rFonts w:ascii="宋体" w:eastAsia="宋体" w:hAnsi="Times New Roman"/>
      <w:kern w:val="0"/>
      <w:sz w:val="34"/>
      <w:szCs w:val="20"/>
    </w:rPr>
  </w:style>
  <w:style w:type="paragraph" w:customStyle="1" w:styleId="UserStyle2">
    <w:name w:val="UserStyle_2"/>
    <w:basedOn w:val="BodyText"/>
    <w:link w:val="UserStyle1"/>
    <w:qFormat/>
    <w:rsid w:val="006A5060"/>
    <w:pPr>
      <w:ind w:firstLineChars="100" w:firstLine="420"/>
    </w:pPr>
    <w:rPr>
      <w:rFonts w:ascii="宋体" w:hAnsi="Times New Roman"/>
      <w:kern w:val="0"/>
      <w:sz w:val="34"/>
      <w:szCs w:val="20"/>
    </w:rPr>
  </w:style>
  <w:style w:type="character" w:customStyle="1" w:styleId="UserStyle3">
    <w:name w:val="UserStyle_3"/>
    <w:qFormat/>
    <w:rsid w:val="006A5060"/>
    <w:rPr>
      <w:color w:val="0371C6"/>
      <w:sz w:val="21"/>
      <w:szCs w:val="21"/>
    </w:rPr>
  </w:style>
  <w:style w:type="character" w:customStyle="1" w:styleId="UserStyle4">
    <w:name w:val="UserStyle_4"/>
    <w:link w:val="Heading4"/>
    <w:qFormat/>
    <w:rsid w:val="006A5060"/>
    <w:rPr>
      <w:rFonts w:ascii="Arial" w:eastAsia="黑体" w:hAnsi="Arial" w:cs="Times New Roman"/>
      <w:b/>
      <w:bCs/>
      <w:kern w:val="0"/>
      <w:sz w:val="28"/>
      <w:szCs w:val="28"/>
    </w:rPr>
  </w:style>
  <w:style w:type="character" w:customStyle="1" w:styleId="UserStyle5">
    <w:name w:val="UserStyle_5"/>
    <w:link w:val="UserStyle6"/>
    <w:qFormat/>
    <w:rsid w:val="006A5060"/>
    <w:rPr>
      <w:rFonts w:ascii="宋体" w:eastAsia="宋体" w:hAnsi="宋体"/>
      <w:kern w:val="0"/>
      <w:sz w:val="24"/>
      <w:szCs w:val="24"/>
    </w:rPr>
  </w:style>
  <w:style w:type="paragraph" w:customStyle="1" w:styleId="UserStyle6">
    <w:name w:val="UserStyle_6"/>
    <w:basedOn w:val="a"/>
    <w:link w:val="UserStyle5"/>
    <w:qFormat/>
    <w:rsid w:val="006A5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UserStyle7">
    <w:name w:val="UserStyle_7"/>
    <w:qFormat/>
    <w:rsid w:val="006A5060"/>
    <w:rPr>
      <w:rFonts w:ascii="Arial" w:eastAsia="黑体" w:hAnsi="Arial" w:cs="Times New Roman"/>
      <w:b/>
      <w:bCs/>
      <w:kern w:val="0"/>
      <w:sz w:val="32"/>
      <w:szCs w:val="32"/>
    </w:rPr>
  </w:style>
  <w:style w:type="character" w:customStyle="1" w:styleId="UserStyle8">
    <w:name w:val="UserStyle_8"/>
    <w:qFormat/>
    <w:rsid w:val="006A5060"/>
    <w:rPr>
      <w:color w:val="999999"/>
      <w:sz w:val="18"/>
      <w:szCs w:val="18"/>
    </w:rPr>
  </w:style>
  <w:style w:type="character" w:customStyle="1" w:styleId="UserStyle9">
    <w:name w:val="UserStyle_9"/>
    <w:link w:val="UserStyle10"/>
    <w:qFormat/>
    <w:rsid w:val="006A5060"/>
    <w:rPr>
      <w:rFonts w:eastAsia="宋体"/>
      <w:sz w:val="24"/>
    </w:rPr>
  </w:style>
  <w:style w:type="paragraph" w:customStyle="1" w:styleId="UserStyle10">
    <w:name w:val="UserStyle_10"/>
    <w:basedOn w:val="a"/>
    <w:link w:val="UserStyle9"/>
    <w:qFormat/>
    <w:rsid w:val="006A5060"/>
    <w:rPr>
      <w:sz w:val="24"/>
    </w:rPr>
  </w:style>
  <w:style w:type="character" w:customStyle="1" w:styleId="UserStyle11">
    <w:name w:val="UserStyle_11"/>
    <w:qFormat/>
    <w:rsid w:val="006A5060"/>
    <w:rPr>
      <w:rFonts w:eastAsia="宋体"/>
      <w:sz w:val="24"/>
    </w:rPr>
  </w:style>
  <w:style w:type="character" w:customStyle="1" w:styleId="UserStyle12">
    <w:name w:val="UserStyle_12"/>
    <w:qFormat/>
    <w:rsid w:val="006A5060"/>
    <w:rPr>
      <w:color w:val="66AE00"/>
      <w:sz w:val="18"/>
      <w:szCs w:val="18"/>
    </w:rPr>
  </w:style>
  <w:style w:type="character" w:customStyle="1" w:styleId="UserStyle13">
    <w:name w:val="UserStyle_13"/>
    <w:link w:val="UserStyle14"/>
    <w:qFormat/>
    <w:rsid w:val="006A5060"/>
    <w:rPr>
      <w:rFonts w:ascii="Times New Roman" w:eastAsia="宋体" w:hAnsi="Times New Roman"/>
      <w:color w:val="FF0000"/>
      <w:sz w:val="24"/>
      <w:szCs w:val="24"/>
    </w:rPr>
  </w:style>
  <w:style w:type="paragraph" w:customStyle="1" w:styleId="UserStyle14">
    <w:name w:val="UserStyle_14"/>
    <w:basedOn w:val="a"/>
    <w:link w:val="UserStyle13"/>
    <w:qFormat/>
    <w:rsid w:val="006A5060"/>
    <w:rPr>
      <w:rFonts w:ascii="Times New Roman" w:hAnsi="Times New Roman"/>
      <w:color w:val="FF0000"/>
      <w:sz w:val="24"/>
      <w:szCs w:val="24"/>
    </w:rPr>
  </w:style>
  <w:style w:type="character" w:customStyle="1" w:styleId="UserStyle15">
    <w:name w:val="UserStyle_15"/>
    <w:link w:val="Heading3"/>
    <w:qFormat/>
    <w:rsid w:val="006A5060"/>
    <w:rPr>
      <w:rFonts w:ascii="宋体" w:eastAsia="宋体" w:hAnsi="宋体"/>
      <w:b/>
      <w:color w:val="000000"/>
      <w:kern w:val="0"/>
      <w:sz w:val="24"/>
      <w:szCs w:val="20"/>
    </w:rPr>
  </w:style>
  <w:style w:type="character" w:customStyle="1" w:styleId="UserStyle16">
    <w:name w:val="UserStyle_16"/>
    <w:qFormat/>
    <w:rsid w:val="006A5060"/>
    <w:rPr>
      <w:color w:val="FF0000"/>
      <w:sz w:val="18"/>
      <w:szCs w:val="18"/>
    </w:rPr>
  </w:style>
  <w:style w:type="character" w:customStyle="1" w:styleId="UserStyle17">
    <w:name w:val="UserStyle_17"/>
    <w:link w:val="Heading1"/>
    <w:qFormat/>
    <w:rsid w:val="006A5060"/>
    <w:rPr>
      <w:rFonts w:ascii="Calibri" w:eastAsia="宋体" w:hAnsi="Calibri" w:cs="Times New Roman"/>
      <w:b/>
      <w:bCs/>
      <w:kern w:val="44"/>
      <w:sz w:val="44"/>
      <w:szCs w:val="44"/>
    </w:rPr>
  </w:style>
  <w:style w:type="character" w:customStyle="1" w:styleId="UserStyle18">
    <w:name w:val="UserStyle_18"/>
    <w:link w:val="Heading2"/>
    <w:qFormat/>
    <w:locked/>
    <w:rsid w:val="006A5060"/>
    <w:rPr>
      <w:rFonts w:ascii="Arial" w:eastAsia="黑体" w:hAnsi="Arial" w:cs="Times New Roman"/>
      <w:b/>
      <w:bCs/>
      <w:sz w:val="32"/>
      <w:szCs w:val="32"/>
    </w:rPr>
  </w:style>
  <w:style w:type="character" w:customStyle="1" w:styleId="UserStyle19">
    <w:name w:val="UserStyle_19"/>
    <w:link w:val="11"/>
    <w:qFormat/>
    <w:rsid w:val="006A5060"/>
    <w:rPr>
      <w:sz w:val="18"/>
      <w:szCs w:val="18"/>
    </w:rPr>
  </w:style>
  <w:style w:type="paragraph" w:customStyle="1" w:styleId="11">
    <w:name w:val="页脚1"/>
    <w:basedOn w:val="a"/>
    <w:link w:val="UserStyle19"/>
    <w:qFormat/>
    <w:rsid w:val="006A5060"/>
    <w:pPr>
      <w:tabs>
        <w:tab w:val="center" w:pos="4153"/>
        <w:tab w:val="right" w:pos="8306"/>
      </w:tabs>
      <w:snapToGrid w:val="0"/>
      <w:jc w:val="left"/>
    </w:pPr>
    <w:rPr>
      <w:sz w:val="18"/>
      <w:szCs w:val="18"/>
    </w:rPr>
  </w:style>
  <w:style w:type="character" w:customStyle="1" w:styleId="UserStyle20">
    <w:name w:val="UserStyle_20"/>
    <w:link w:val="12"/>
    <w:qFormat/>
    <w:rsid w:val="006A5060"/>
    <w:rPr>
      <w:sz w:val="18"/>
      <w:szCs w:val="18"/>
    </w:rPr>
  </w:style>
  <w:style w:type="paragraph" w:customStyle="1" w:styleId="12">
    <w:name w:val="页眉1"/>
    <w:basedOn w:val="a"/>
    <w:link w:val="UserStyle20"/>
    <w:qFormat/>
    <w:rsid w:val="006A5060"/>
    <w:pPr>
      <w:pBdr>
        <w:bottom w:val="single" w:sz="6" w:space="1" w:color="000000"/>
      </w:pBdr>
      <w:tabs>
        <w:tab w:val="center" w:pos="4153"/>
        <w:tab w:val="right" w:pos="8306"/>
      </w:tabs>
      <w:snapToGrid w:val="0"/>
      <w:jc w:val="center"/>
    </w:pPr>
    <w:rPr>
      <w:sz w:val="18"/>
      <w:szCs w:val="18"/>
    </w:rPr>
  </w:style>
  <w:style w:type="character" w:customStyle="1" w:styleId="UserStyle21">
    <w:name w:val="UserStyle_21"/>
    <w:qFormat/>
    <w:rsid w:val="006A5060"/>
    <w:rPr>
      <w:color w:val="FF0000"/>
    </w:rPr>
  </w:style>
  <w:style w:type="character" w:customStyle="1" w:styleId="UserStyle22">
    <w:name w:val="UserStyle_22"/>
    <w:basedOn w:val="NormalCharacter"/>
    <w:qFormat/>
    <w:rsid w:val="006A5060"/>
  </w:style>
  <w:style w:type="character" w:customStyle="1" w:styleId="UserStyle23">
    <w:name w:val="UserStyle_23"/>
    <w:basedOn w:val="NormalCharacter"/>
    <w:qFormat/>
    <w:rsid w:val="006A5060"/>
  </w:style>
  <w:style w:type="character" w:customStyle="1" w:styleId="UserStyle24">
    <w:name w:val="UserStyle_24"/>
    <w:link w:val="UserStyle25"/>
    <w:qFormat/>
    <w:rsid w:val="006A5060"/>
    <w:rPr>
      <w:rFonts w:ascii="宋体"/>
      <w:sz w:val="24"/>
    </w:rPr>
  </w:style>
  <w:style w:type="paragraph" w:customStyle="1" w:styleId="UserStyle25">
    <w:name w:val="UserStyle_25"/>
    <w:basedOn w:val="a"/>
    <w:link w:val="UserStyle24"/>
    <w:qFormat/>
    <w:rsid w:val="006A5060"/>
    <w:pPr>
      <w:spacing w:line="360" w:lineRule="auto"/>
      <w:ind w:firstLineChars="200" w:firstLine="480"/>
    </w:pPr>
    <w:rPr>
      <w:rFonts w:ascii="宋体" w:hAnsi="Times New Roman"/>
      <w:kern w:val="0"/>
      <w:sz w:val="24"/>
      <w:szCs w:val="20"/>
    </w:rPr>
  </w:style>
  <w:style w:type="character" w:customStyle="1" w:styleId="UserStyle26">
    <w:name w:val="UserStyle_26"/>
    <w:basedOn w:val="NormalCharacter"/>
    <w:qFormat/>
    <w:rsid w:val="006A5060"/>
  </w:style>
  <w:style w:type="character" w:customStyle="1" w:styleId="UserStyle27">
    <w:name w:val="UserStyle_27"/>
    <w:qFormat/>
    <w:rsid w:val="006A5060"/>
    <w:rPr>
      <w:color w:val="CC0000"/>
    </w:rPr>
  </w:style>
  <w:style w:type="character" w:customStyle="1" w:styleId="UserStyle28">
    <w:name w:val="UserStyle_28"/>
    <w:basedOn w:val="NormalCharacter"/>
    <w:link w:val="UserStyle29"/>
    <w:qFormat/>
    <w:rsid w:val="006A5060"/>
  </w:style>
  <w:style w:type="paragraph" w:customStyle="1" w:styleId="UserStyle29">
    <w:name w:val="UserStyle_29"/>
    <w:basedOn w:val="a"/>
    <w:next w:val="a"/>
    <w:link w:val="UserStyle28"/>
    <w:qFormat/>
    <w:rsid w:val="006A5060"/>
    <w:pPr>
      <w:ind w:leftChars="2500" w:left="100"/>
    </w:pPr>
  </w:style>
  <w:style w:type="character" w:customStyle="1" w:styleId="UserStyle30">
    <w:name w:val="UserStyle_30"/>
    <w:qFormat/>
    <w:rsid w:val="006A5060"/>
    <w:rPr>
      <w:color w:val="66AE00"/>
      <w:sz w:val="18"/>
      <w:szCs w:val="18"/>
    </w:rPr>
  </w:style>
  <w:style w:type="character" w:customStyle="1" w:styleId="UserStyle31">
    <w:name w:val="UserStyle_31"/>
    <w:link w:val="UserStyle32"/>
    <w:qFormat/>
    <w:rsid w:val="006A5060"/>
    <w:rPr>
      <w:sz w:val="24"/>
    </w:rPr>
  </w:style>
  <w:style w:type="paragraph" w:customStyle="1" w:styleId="UserStyle32">
    <w:name w:val="UserStyle_32"/>
    <w:basedOn w:val="a"/>
    <w:next w:val="a"/>
    <w:link w:val="UserStyle31"/>
    <w:qFormat/>
    <w:rsid w:val="006A5060"/>
    <w:rPr>
      <w:rFonts w:ascii="Times New Roman" w:hAnsi="Times New Roman"/>
      <w:kern w:val="0"/>
      <w:sz w:val="24"/>
      <w:szCs w:val="20"/>
    </w:rPr>
  </w:style>
  <w:style w:type="paragraph" w:customStyle="1" w:styleId="TOC50">
    <w:name w:val="TOC5"/>
    <w:basedOn w:val="a"/>
    <w:next w:val="a"/>
    <w:qFormat/>
    <w:rsid w:val="006A5060"/>
    <w:pPr>
      <w:spacing w:line="276" w:lineRule="auto"/>
      <w:ind w:left="960"/>
      <w:jc w:val="center"/>
    </w:pPr>
    <w:rPr>
      <w:rFonts w:ascii="Times New Roman" w:hAnsi="Times New Roman"/>
      <w:b/>
      <w:color w:val="000000"/>
      <w:sz w:val="36"/>
      <w:szCs w:val="36"/>
    </w:rPr>
  </w:style>
  <w:style w:type="paragraph" w:customStyle="1" w:styleId="TOC10">
    <w:name w:val="TOC1"/>
    <w:basedOn w:val="a"/>
    <w:next w:val="a"/>
    <w:qFormat/>
    <w:rsid w:val="006A5060"/>
    <w:pPr>
      <w:spacing w:before="120" w:after="120"/>
      <w:jc w:val="left"/>
    </w:pPr>
    <w:rPr>
      <w:rFonts w:ascii="Times New Roman" w:hAnsi="Times New Roman"/>
      <w:b/>
      <w:bCs/>
      <w:caps/>
      <w:color w:val="0000FF"/>
      <w:sz w:val="20"/>
      <w:szCs w:val="20"/>
    </w:rPr>
  </w:style>
  <w:style w:type="paragraph" w:customStyle="1" w:styleId="MessageHeader">
    <w:name w:val="MessageHeader"/>
    <w:basedOn w:val="a"/>
    <w:qFormat/>
    <w:rsid w:val="006A5060"/>
    <w:pPr>
      <w:pBdr>
        <w:top w:val="single" w:sz="6" w:space="1" w:color="000000"/>
        <w:left w:val="single" w:sz="6" w:space="1" w:color="000000"/>
        <w:bottom w:val="single" w:sz="6" w:space="1" w:color="000000"/>
        <w:right w:val="single" w:sz="6" w:space="1" w:color="000000"/>
      </w:pBdr>
      <w:ind w:leftChars="500" w:left="1080" w:hangingChars="500" w:hanging="1080"/>
    </w:pPr>
    <w:rPr>
      <w:rFonts w:ascii="Arial" w:hAnsi="Arial"/>
      <w:sz w:val="24"/>
    </w:rPr>
  </w:style>
  <w:style w:type="paragraph" w:customStyle="1" w:styleId="13">
    <w:name w:val="题注1"/>
    <w:basedOn w:val="a"/>
    <w:next w:val="a"/>
    <w:qFormat/>
    <w:rsid w:val="006A5060"/>
    <w:rPr>
      <w:rFonts w:ascii="Arial" w:eastAsia="黑体" w:hAnsi="Arial"/>
      <w:sz w:val="20"/>
      <w:szCs w:val="20"/>
    </w:rPr>
  </w:style>
  <w:style w:type="paragraph" w:customStyle="1" w:styleId="PlainText">
    <w:name w:val="PlainText"/>
    <w:basedOn w:val="a"/>
    <w:qFormat/>
    <w:rsid w:val="006A5060"/>
    <w:rPr>
      <w:sz w:val="24"/>
    </w:rPr>
  </w:style>
  <w:style w:type="paragraph" w:customStyle="1" w:styleId="TOC30">
    <w:name w:val="TOC3"/>
    <w:basedOn w:val="a"/>
    <w:next w:val="a"/>
    <w:qFormat/>
    <w:rsid w:val="006A5060"/>
    <w:pPr>
      <w:ind w:left="480"/>
      <w:jc w:val="left"/>
    </w:pPr>
    <w:rPr>
      <w:rFonts w:ascii="Times New Roman" w:hAnsi="Times New Roman"/>
      <w:i/>
      <w:iCs/>
      <w:color w:val="0000FF"/>
      <w:sz w:val="20"/>
      <w:szCs w:val="20"/>
    </w:rPr>
  </w:style>
  <w:style w:type="paragraph" w:customStyle="1" w:styleId="HtmlNormal">
    <w:name w:val="HtmlNormal"/>
    <w:basedOn w:val="a"/>
    <w:qFormat/>
    <w:rsid w:val="006A5060"/>
    <w:rPr>
      <w:sz w:val="24"/>
      <w:szCs w:val="24"/>
    </w:rPr>
  </w:style>
  <w:style w:type="paragraph" w:customStyle="1" w:styleId="UserStyle33">
    <w:name w:val="UserStyle_33"/>
    <w:basedOn w:val="a"/>
    <w:qFormat/>
    <w:rsid w:val="006A5060"/>
    <w:rPr>
      <w:sz w:val="24"/>
      <w:szCs w:val="24"/>
    </w:rPr>
  </w:style>
  <w:style w:type="paragraph" w:customStyle="1" w:styleId="UserStyle34">
    <w:name w:val="UserStyle_34"/>
    <w:basedOn w:val="a"/>
    <w:qFormat/>
    <w:rsid w:val="006A5060"/>
    <w:pPr>
      <w:ind w:firstLineChars="200" w:firstLine="420"/>
    </w:pPr>
  </w:style>
  <w:style w:type="paragraph" w:customStyle="1" w:styleId="UserStyle35">
    <w:name w:val="UserStyle_35"/>
    <w:basedOn w:val="a"/>
    <w:qFormat/>
    <w:rsid w:val="006A5060"/>
    <w:pPr>
      <w:ind w:firstLine="425"/>
    </w:pPr>
    <w:rPr>
      <w:rFonts w:ascii="Times New Roman" w:hAnsi="Times New Roman"/>
      <w:szCs w:val="20"/>
    </w:rPr>
  </w:style>
  <w:style w:type="paragraph" w:customStyle="1" w:styleId="UserStyle36">
    <w:name w:val="UserStyle_36"/>
    <w:basedOn w:val="a"/>
    <w:qFormat/>
    <w:rsid w:val="006A5060"/>
    <w:pPr>
      <w:pBdr>
        <w:top w:val="single" w:sz="6" w:space="1" w:color="000000"/>
        <w:left w:val="single" w:sz="6" w:space="1" w:color="000000"/>
        <w:bottom w:val="single" w:sz="6" w:space="1" w:color="000000"/>
        <w:right w:val="single" w:sz="6" w:space="1" w:color="000000"/>
      </w:pBdr>
      <w:ind w:leftChars="500" w:left="1080" w:hangingChars="500" w:hanging="1080"/>
    </w:pPr>
    <w:rPr>
      <w:rFonts w:ascii="Cambria" w:hAnsi="Cambria"/>
      <w:sz w:val="24"/>
    </w:rPr>
  </w:style>
  <w:style w:type="paragraph" w:customStyle="1" w:styleId="UserStyle37">
    <w:name w:val="UserStyle_37"/>
    <w:basedOn w:val="a"/>
    <w:qFormat/>
    <w:rsid w:val="006A5060"/>
    <w:pPr>
      <w:keepNext/>
      <w:spacing w:before="60" w:after="60" w:line="300" w:lineRule="auto"/>
      <w:jc w:val="center"/>
      <w:textAlignment w:val="center"/>
    </w:pPr>
    <w:rPr>
      <w:rFonts w:ascii="Times New Roman" w:hAnsi="Times New Roman"/>
      <w:color w:val="0000FF"/>
      <w:spacing w:val="20"/>
      <w:kern w:val="0"/>
      <w:sz w:val="24"/>
      <w:szCs w:val="20"/>
    </w:rPr>
  </w:style>
  <w:style w:type="paragraph" w:customStyle="1" w:styleId="UserStyle38">
    <w:name w:val="UserStyle_38"/>
    <w:basedOn w:val="Heading1"/>
    <w:qFormat/>
    <w:rsid w:val="006A5060"/>
    <w:pPr>
      <w:spacing w:before="240" w:after="240" w:line="240" w:lineRule="auto"/>
      <w:ind w:left="-288"/>
      <w:jc w:val="center"/>
    </w:pPr>
    <w:rPr>
      <w:rFonts w:cs="宋体"/>
      <w:sz w:val="28"/>
      <w:szCs w:val="20"/>
    </w:rPr>
  </w:style>
  <w:style w:type="paragraph" w:customStyle="1" w:styleId="UserStyle39">
    <w:name w:val="UserStyle_39"/>
    <w:basedOn w:val="a"/>
    <w:qFormat/>
    <w:rsid w:val="006A5060"/>
    <w:pPr>
      <w:ind w:firstLineChars="200" w:firstLine="420"/>
    </w:pPr>
  </w:style>
  <w:style w:type="paragraph" w:customStyle="1" w:styleId="UserStyle40">
    <w:name w:val="UserStyle_40"/>
    <w:basedOn w:val="a"/>
    <w:qFormat/>
    <w:rsid w:val="006A5060"/>
    <w:pPr>
      <w:ind w:firstLineChars="200" w:firstLine="420"/>
    </w:pPr>
  </w:style>
  <w:style w:type="paragraph" w:customStyle="1" w:styleId="UserStyle41">
    <w:name w:val="UserStyle_41"/>
    <w:basedOn w:val="a"/>
    <w:qFormat/>
    <w:rsid w:val="006A5060"/>
    <w:pPr>
      <w:keepNext/>
      <w:keepLines/>
      <w:numPr>
        <w:numId w:val="2"/>
      </w:numPr>
      <w:spacing w:before="240"/>
      <w:jc w:val="left"/>
    </w:pPr>
    <w:rPr>
      <w:rFonts w:ascii="宋体" w:hAnsi="宋体" w:cs="宋体"/>
      <w:b/>
      <w:bCs/>
      <w:color w:val="000000"/>
      <w:kern w:val="0"/>
      <w:szCs w:val="20"/>
    </w:rPr>
  </w:style>
  <w:style w:type="paragraph" w:customStyle="1" w:styleId="UserStyle42">
    <w:name w:val="UserStyle_42"/>
    <w:basedOn w:val="a"/>
    <w:qFormat/>
    <w:rsid w:val="006A5060"/>
    <w:pPr>
      <w:numPr>
        <w:numId w:val="3"/>
      </w:numPr>
    </w:pPr>
    <w:rPr>
      <w:rFonts w:ascii="宋体" w:hAnsi="宋体"/>
      <w:kern w:val="0"/>
      <w:szCs w:val="21"/>
    </w:rPr>
  </w:style>
  <w:style w:type="paragraph" w:customStyle="1" w:styleId="UserStyle43">
    <w:name w:val="UserStyle_43"/>
    <w:basedOn w:val="a"/>
    <w:qFormat/>
    <w:rsid w:val="006A5060"/>
    <w:pPr>
      <w:spacing w:line="360" w:lineRule="atLeast"/>
      <w:ind w:firstLineChars="200" w:firstLine="420"/>
      <w:jc w:val="left"/>
    </w:pPr>
    <w:rPr>
      <w:rFonts w:ascii="Times New Roman" w:hAnsi="Times New Roman"/>
      <w:kern w:val="0"/>
      <w:sz w:val="24"/>
      <w:szCs w:val="20"/>
    </w:rPr>
  </w:style>
  <w:style w:type="paragraph" w:customStyle="1" w:styleId="UserStyle44">
    <w:name w:val="UserStyle_44"/>
    <w:qFormat/>
    <w:rsid w:val="006A5060"/>
    <w:pPr>
      <w:textAlignment w:val="baseline"/>
    </w:pPr>
    <w:rPr>
      <w:rFonts w:ascii="宋体" w:eastAsia="宋体" w:hAnsi="Calibri" w:cs="Times New Roman"/>
      <w:color w:val="000000"/>
      <w:sz w:val="24"/>
      <w:szCs w:val="24"/>
    </w:rPr>
  </w:style>
  <w:style w:type="table" w:customStyle="1" w:styleId="TableGrid">
    <w:name w:val="TableGrid"/>
    <w:basedOn w:val="TableNormal"/>
    <w:qFormat/>
    <w:rsid w:val="006A5060"/>
    <w:tblPr/>
  </w:style>
  <w:style w:type="character" w:customStyle="1" w:styleId="af5">
    <w:name w:val="页眉 字符"/>
    <w:basedOn w:val="a1"/>
    <w:link w:val="af4"/>
    <w:uiPriority w:val="99"/>
    <w:qFormat/>
    <w:rsid w:val="006A5060"/>
    <w:rPr>
      <w:rFonts w:ascii="Calibri" w:hAnsi="Calibri"/>
      <w:kern w:val="2"/>
      <w:sz w:val="18"/>
      <w:szCs w:val="18"/>
    </w:rPr>
  </w:style>
  <w:style w:type="character" w:customStyle="1" w:styleId="af3">
    <w:name w:val="页脚 字符"/>
    <w:basedOn w:val="a1"/>
    <w:link w:val="af2"/>
    <w:uiPriority w:val="99"/>
    <w:qFormat/>
    <w:rsid w:val="006A5060"/>
    <w:rPr>
      <w:rFonts w:ascii="Calibri" w:hAnsi="Calibri"/>
      <w:kern w:val="2"/>
      <w:sz w:val="18"/>
      <w:szCs w:val="18"/>
    </w:rPr>
  </w:style>
  <w:style w:type="paragraph" w:styleId="aff2">
    <w:name w:val="List Paragraph"/>
    <w:basedOn w:val="a"/>
    <w:uiPriority w:val="34"/>
    <w:qFormat/>
    <w:rsid w:val="006A5060"/>
    <w:pPr>
      <w:widowControl w:val="0"/>
      <w:ind w:firstLineChars="200" w:firstLine="420"/>
      <w:textAlignment w:val="auto"/>
    </w:pPr>
  </w:style>
  <w:style w:type="paragraph" w:customStyle="1" w:styleId="14">
    <w:name w:val="列出段落1"/>
    <w:basedOn w:val="a"/>
    <w:uiPriority w:val="34"/>
    <w:qFormat/>
    <w:rsid w:val="006A5060"/>
    <w:pPr>
      <w:widowControl w:val="0"/>
      <w:ind w:firstLineChars="200" w:firstLine="420"/>
      <w:textAlignment w:val="auto"/>
    </w:pPr>
    <w:rPr>
      <w:rFonts w:ascii="Times New Roman" w:hAnsi="Times New Roman" w:cs="黑体"/>
    </w:rPr>
  </w:style>
  <w:style w:type="character" w:customStyle="1" w:styleId="af1">
    <w:name w:val="批注框文本 字符"/>
    <w:basedOn w:val="a1"/>
    <w:link w:val="af0"/>
    <w:uiPriority w:val="99"/>
    <w:semiHidden/>
    <w:qFormat/>
    <w:rsid w:val="006A5060"/>
    <w:rPr>
      <w:kern w:val="2"/>
      <w:sz w:val="18"/>
      <w:szCs w:val="18"/>
    </w:rPr>
  </w:style>
  <w:style w:type="character" w:customStyle="1" w:styleId="40">
    <w:name w:val="标题 4 字符"/>
    <w:basedOn w:val="a1"/>
    <w:link w:val="4"/>
    <w:qFormat/>
    <w:rsid w:val="006A5060"/>
    <w:rPr>
      <w:rFonts w:ascii="Cambria" w:hAnsi="Cambria"/>
      <w:b/>
      <w:bCs/>
      <w:sz w:val="28"/>
      <w:szCs w:val="28"/>
    </w:rPr>
  </w:style>
  <w:style w:type="character" w:customStyle="1" w:styleId="Char">
    <w:name w:val="文档结构图 Char"/>
    <w:semiHidden/>
    <w:qFormat/>
    <w:rsid w:val="006A5060"/>
    <w:rPr>
      <w:rFonts w:ascii="Times New Roman" w:hAnsi="Times New Roman"/>
      <w:szCs w:val="24"/>
      <w:shd w:val="clear" w:color="auto" w:fill="000080"/>
    </w:rPr>
  </w:style>
  <w:style w:type="character" w:customStyle="1" w:styleId="a9">
    <w:name w:val="文档结构图 字符"/>
    <w:basedOn w:val="a1"/>
    <w:link w:val="a8"/>
    <w:uiPriority w:val="99"/>
    <w:semiHidden/>
    <w:qFormat/>
    <w:rsid w:val="006A5060"/>
    <w:rPr>
      <w:rFonts w:ascii="宋体"/>
      <w:kern w:val="2"/>
      <w:sz w:val="18"/>
      <w:szCs w:val="18"/>
    </w:rPr>
  </w:style>
  <w:style w:type="character" w:customStyle="1" w:styleId="a4">
    <w:name w:val="信息标题 字符"/>
    <w:basedOn w:val="a1"/>
    <w:link w:val="a0"/>
    <w:qFormat/>
    <w:rsid w:val="006A5060"/>
    <w:rPr>
      <w:rFonts w:ascii="Cambria" w:hAnsi="Cambria"/>
      <w:kern w:val="2"/>
      <w:sz w:val="24"/>
      <w:szCs w:val="22"/>
      <w:shd w:val="pct20" w:color="auto" w:fill="auto"/>
    </w:rPr>
  </w:style>
  <w:style w:type="character" w:customStyle="1" w:styleId="ab">
    <w:name w:val="批注文字 字符"/>
    <w:basedOn w:val="a1"/>
    <w:link w:val="aa"/>
    <w:uiPriority w:val="99"/>
    <w:qFormat/>
    <w:rsid w:val="006A5060"/>
    <w:rPr>
      <w:rFonts w:ascii="Times New Roman" w:eastAsia="仿宋" w:hAnsi="Times New Roman" w:cstheme="minorBidi"/>
      <w:kern w:val="2"/>
      <w:sz w:val="28"/>
      <w:szCs w:val="22"/>
    </w:rPr>
  </w:style>
  <w:style w:type="character" w:customStyle="1" w:styleId="af">
    <w:name w:val="纯文本 字符"/>
    <w:basedOn w:val="a1"/>
    <w:link w:val="ae"/>
    <w:qFormat/>
    <w:rsid w:val="006A5060"/>
    <w:rPr>
      <w:rFonts w:ascii="宋体" w:eastAsia="仿宋" w:hAnsi="Courier New" w:cs="Courier New"/>
      <w:kern w:val="2"/>
      <w:sz w:val="28"/>
      <w:szCs w:val="21"/>
    </w:rPr>
  </w:style>
  <w:style w:type="character" w:customStyle="1" w:styleId="af9">
    <w:name w:val="批注主题 字符"/>
    <w:basedOn w:val="ab"/>
    <w:link w:val="af8"/>
    <w:uiPriority w:val="99"/>
    <w:qFormat/>
    <w:rsid w:val="006A5060"/>
    <w:rPr>
      <w:rFonts w:ascii="Times New Roman" w:eastAsia="仿宋" w:hAnsi="Times New Roman" w:cstheme="minorBidi"/>
      <w:b/>
      <w:bCs/>
      <w:kern w:val="2"/>
      <w:sz w:val="28"/>
      <w:szCs w:val="22"/>
    </w:rPr>
  </w:style>
  <w:style w:type="paragraph" w:customStyle="1" w:styleId="aff3">
    <w:name w:val="表格文字"/>
    <w:basedOn w:val="a"/>
    <w:next w:val="ac"/>
    <w:qFormat/>
    <w:rsid w:val="006A5060"/>
    <w:pPr>
      <w:widowControl w:val="0"/>
      <w:adjustRightInd w:val="0"/>
      <w:spacing w:line="420" w:lineRule="atLeast"/>
      <w:ind w:firstLineChars="200" w:firstLine="420"/>
      <w:jc w:val="left"/>
    </w:pPr>
    <w:rPr>
      <w:rFonts w:ascii="Times New Roman" w:hAnsi="Times New Roman"/>
      <w:kern w:val="0"/>
      <w:sz w:val="28"/>
      <w:szCs w:val="24"/>
    </w:rPr>
  </w:style>
  <w:style w:type="character" w:customStyle="1" w:styleId="apple-converted-space">
    <w:name w:val="apple-converted-space"/>
    <w:basedOn w:val="a1"/>
    <w:qFormat/>
    <w:rsid w:val="006A5060"/>
  </w:style>
  <w:style w:type="paragraph" w:customStyle="1" w:styleId="TOC11">
    <w:name w:val="TOC 标题1"/>
    <w:basedOn w:val="1"/>
    <w:next w:val="a"/>
    <w:uiPriority w:val="39"/>
    <w:unhideWhenUsed/>
    <w:qFormat/>
    <w:rsid w:val="006A5060"/>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Cs w:val="32"/>
    </w:rPr>
  </w:style>
  <w:style w:type="paragraph" w:customStyle="1" w:styleId="15">
    <w:name w:val="无间隔1"/>
    <w:link w:val="Char0"/>
    <w:uiPriority w:val="1"/>
    <w:qFormat/>
    <w:rsid w:val="006A5060"/>
    <w:rPr>
      <w:sz w:val="22"/>
      <w:szCs w:val="22"/>
    </w:rPr>
  </w:style>
  <w:style w:type="character" w:customStyle="1" w:styleId="Char0">
    <w:name w:val="无间隔 Char"/>
    <w:basedOn w:val="a1"/>
    <w:link w:val="15"/>
    <w:uiPriority w:val="1"/>
    <w:qFormat/>
    <w:rsid w:val="006A5060"/>
    <w:rPr>
      <w:rFonts w:asciiTheme="minorHAnsi" w:eastAsiaTheme="minorEastAsia" w:hAnsiTheme="minorHAnsi" w:cstheme="minorBidi"/>
      <w:sz w:val="22"/>
      <w:szCs w:val="22"/>
    </w:rPr>
  </w:style>
  <w:style w:type="table" w:customStyle="1" w:styleId="TableNormal0">
    <w:name w:val="Table Normal"/>
    <w:uiPriority w:val="2"/>
    <w:unhideWhenUsed/>
    <w:qFormat/>
    <w:rsid w:val="006A5060"/>
    <w:pPr>
      <w:widowControl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6A5060"/>
    <w:pPr>
      <w:widowControl w:val="0"/>
      <w:spacing w:line="360" w:lineRule="auto"/>
      <w:ind w:firstLineChars="200" w:firstLine="420"/>
      <w:jc w:val="center"/>
      <w:textAlignment w:val="auto"/>
    </w:pPr>
    <w:rPr>
      <w:rFonts w:ascii="宋体" w:hAnsi="宋体" w:cs="宋体"/>
      <w:kern w:val="0"/>
      <w:sz w:val="22"/>
      <w:lang w:eastAsia="en-US"/>
    </w:rPr>
  </w:style>
  <w:style w:type="character" w:customStyle="1" w:styleId="a6">
    <w:name w:val="正文缩进 字符"/>
    <w:link w:val="a5"/>
    <w:qFormat/>
    <w:locked/>
    <w:rsid w:val="006A5060"/>
    <w:rPr>
      <w:rFonts w:ascii="Times New Roman" w:hAnsi="Times New Roman"/>
      <w:kern w:val="2"/>
      <w:sz w:val="28"/>
    </w:rPr>
  </w:style>
  <w:style w:type="paragraph" w:customStyle="1" w:styleId="aff4">
    <w:name w:val="报告正文"/>
    <w:basedOn w:val="a"/>
    <w:qFormat/>
    <w:rsid w:val="006A5060"/>
    <w:pPr>
      <w:widowControl w:val="0"/>
      <w:spacing w:line="360" w:lineRule="auto"/>
      <w:ind w:firstLineChars="200" w:firstLine="200"/>
      <w:textAlignment w:val="auto"/>
    </w:pPr>
    <w:rPr>
      <w:rFonts w:ascii="Times New Roman" w:hAnsi="Times New Roman"/>
      <w:kern w:val="0"/>
      <w:sz w:val="28"/>
      <w:szCs w:val="28"/>
    </w:rPr>
  </w:style>
  <w:style w:type="character" w:customStyle="1" w:styleId="Char1">
    <w:name w:val="纯文本 Char1"/>
    <w:basedOn w:val="a1"/>
    <w:uiPriority w:val="99"/>
    <w:semiHidden/>
    <w:qFormat/>
    <w:rsid w:val="006A5060"/>
    <w:rPr>
      <w:rFonts w:ascii="宋体" w:eastAsia="宋体" w:hAnsi="Courier New" w:cs="Courier New"/>
      <w:szCs w:val="21"/>
    </w:rPr>
  </w:style>
  <w:style w:type="character" w:customStyle="1" w:styleId="ad">
    <w:name w:val="正文文本 字符"/>
    <w:basedOn w:val="a1"/>
    <w:link w:val="ac"/>
    <w:uiPriority w:val="1"/>
    <w:qFormat/>
    <w:rsid w:val="006A5060"/>
    <w:rPr>
      <w:kern w:val="2"/>
      <w:sz w:val="21"/>
      <w:szCs w:val="22"/>
    </w:rPr>
  </w:style>
  <w:style w:type="paragraph" w:customStyle="1" w:styleId="21">
    <w:name w:val="列出段落2"/>
    <w:basedOn w:val="a"/>
    <w:uiPriority w:val="34"/>
    <w:qFormat/>
    <w:rsid w:val="006A5060"/>
    <w:pPr>
      <w:widowControl w:val="0"/>
      <w:spacing w:line="360" w:lineRule="auto"/>
      <w:ind w:firstLineChars="200" w:firstLine="420"/>
      <w:textAlignment w:val="auto"/>
    </w:pPr>
    <w:rPr>
      <w:rFonts w:ascii="Times New Roman" w:eastAsia="仿宋" w:hAnsi="Times New Roman" w:cstheme="minorBidi"/>
      <w:sz w:val="28"/>
    </w:rPr>
  </w:style>
  <w:style w:type="character" w:customStyle="1" w:styleId="16">
    <w:name w:val="占位符文本1"/>
    <w:basedOn w:val="a1"/>
    <w:uiPriority w:val="99"/>
    <w:semiHidden/>
    <w:qFormat/>
    <w:rsid w:val="006A5060"/>
    <w:rPr>
      <w:color w:val="808080"/>
    </w:rPr>
  </w:style>
  <w:style w:type="table" w:customStyle="1" w:styleId="17">
    <w:name w:val="网格型1"/>
    <w:basedOn w:val="a2"/>
    <w:uiPriority w:val="39"/>
    <w:qFormat/>
    <w:rsid w:val="006A50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1">
    <w:name w:val="font41"/>
    <w:qFormat/>
    <w:rsid w:val="006A5060"/>
    <w:rPr>
      <w:rFonts w:ascii="宋体" w:eastAsia="宋体" w:hAnsi="宋体" w:cs="宋体" w:hint="eastAsia"/>
      <w:color w:val="000000"/>
      <w:sz w:val="21"/>
      <w:szCs w:val="21"/>
      <w:u w:val="none"/>
    </w:rPr>
  </w:style>
  <w:style w:type="character" w:customStyle="1" w:styleId="font21">
    <w:name w:val="font21"/>
    <w:basedOn w:val="a1"/>
    <w:qFormat/>
    <w:rsid w:val="006A5060"/>
    <w:rPr>
      <w:rFonts w:ascii="Arial Narrow" w:eastAsia="Arial Narrow" w:hAnsi="Arial Narrow" w:cs="Arial Narrow" w:hint="default"/>
      <w:color w:val="000000"/>
      <w:sz w:val="21"/>
      <w:szCs w:val="21"/>
      <w:u w:val="none"/>
    </w:rPr>
  </w:style>
  <w:style w:type="character" w:customStyle="1" w:styleId="150">
    <w:name w:val="15"/>
    <w:basedOn w:val="a1"/>
    <w:qFormat/>
    <w:rsid w:val="006A5060"/>
    <w:rPr>
      <w:color w:val="000000"/>
      <w:u w:val="none"/>
    </w:rPr>
  </w:style>
  <w:style w:type="paragraph" w:customStyle="1" w:styleId="p0">
    <w:name w:val="p0"/>
    <w:basedOn w:val="a"/>
    <w:qFormat/>
    <w:rsid w:val="006A5060"/>
    <w:pPr>
      <w:textAlignment w:val="auto"/>
    </w:pPr>
    <w:rPr>
      <w:rFonts w:ascii="Times New Roman" w:hAnsi="Times New Roman"/>
      <w:kern w:val="0"/>
      <w:szCs w:val="21"/>
    </w:rPr>
  </w:style>
  <w:style w:type="paragraph" w:customStyle="1" w:styleId="Default">
    <w:name w:val="Default"/>
    <w:qFormat/>
    <w:rsid w:val="006A5060"/>
    <w:pPr>
      <w:widowControl w:val="0"/>
      <w:autoSpaceDE w:val="0"/>
      <w:autoSpaceDN w:val="0"/>
      <w:adjustRightInd w:val="0"/>
    </w:pPr>
    <w:rPr>
      <w:rFonts w:ascii="宋体" w:eastAsia="宋体" w:hAnsi="Calibri" w:cs="宋体"/>
      <w:color w:val="000000"/>
      <w:sz w:val="24"/>
      <w:szCs w:val="24"/>
    </w:rPr>
  </w:style>
  <w:style w:type="character" w:customStyle="1" w:styleId="CharChar">
    <w:name w:val="正文文本缩进 Char Char"/>
    <w:link w:val="18"/>
    <w:qFormat/>
    <w:locked/>
    <w:rsid w:val="006A5060"/>
    <w:rPr>
      <w:rFonts w:ascii="宋体"/>
      <w:sz w:val="24"/>
    </w:rPr>
  </w:style>
  <w:style w:type="paragraph" w:customStyle="1" w:styleId="18">
    <w:name w:val="正文文本缩进1"/>
    <w:basedOn w:val="a"/>
    <w:link w:val="CharChar"/>
    <w:qFormat/>
    <w:rsid w:val="006A5060"/>
    <w:pPr>
      <w:widowControl w:val="0"/>
      <w:spacing w:line="360" w:lineRule="auto"/>
      <w:ind w:firstLineChars="200" w:firstLine="480"/>
      <w:textAlignment w:val="auto"/>
    </w:pPr>
    <w:rPr>
      <w:rFonts w:ascii="宋体"/>
      <w:kern w:val="0"/>
      <w:sz w:val="24"/>
      <w:szCs w:val="20"/>
    </w:rPr>
  </w:style>
  <w:style w:type="character" w:customStyle="1" w:styleId="CharChar0">
    <w:name w:val="日期 Char Char"/>
    <w:link w:val="19"/>
    <w:qFormat/>
    <w:locked/>
    <w:rsid w:val="006A5060"/>
    <w:rPr>
      <w:sz w:val="24"/>
    </w:rPr>
  </w:style>
  <w:style w:type="paragraph" w:customStyle="1" w:styleId="19">
    <w:name w:val="日期1"/>
    <w:basedOn w:val="a"/>
    <w:next w:val="a"/>
    <w:link w:val="CharChar0"/>
    <w:qFormat/>
    <w:rsid w:val="006A5060"/>
    <w:pPr>
      <w:widowControl w:val="0"/>
      <w:textAlignment w:val="auto"/>
    </w:pPr>
    <w:rPr>
      <w:kern w:val="0"/>
      <w:sz w:val="24"/>
      <w:szCs w:val="20"/>
    </w:rPr>
  </w:style>
  <w:style w:type="paragraph" w:customStyle="1" w:styleId="260">
    <w:name w:val="样式 样式 样式 样式 标题 2 + 宋体 五号 非加粗 黑色 + 段前: 6 磅 段后: 0 磅 行距: 单倍行距 + 段前:..."/>
    <w:basedOn w:val="a"/>
    <w:qFormat/>
    <w:rsid w:val="006A5060"/>
    <w:pPr>
      <w:keepNext/>
      <w:keepLines/>
      <w:widowControl w:val="0"/>
      <w:adjustRightInd w:val="0"/>
      <w:spacing w:before="240"/>
      <w:jc w:val="left"/>
      <w:outlineLvl w:val="1"/>
    </w:pPr>
    <w:rPr>
      <w:rFonts w:ascii="宋体" w:hAnsi="宋体" w:cs="宋体"/>
      <w:b/>
      <w:bCs/>
      <w:color w:val="000000"/>
      <w:kern w:val="0"/>
      <w:szCs w:val="20"/>
    </w:rPr>
  </w:style>
  <w:style w:type="paragraph" w:customStyle="1" w:styleId="1a">
    <w:name w:val="纯文本1"/>
    <w:basedOn w:val="a"/>
    <w:qFormat/>
    <w:rsid w:val="006A5060"/>
    <w:pPr>
      <w:widowControl w:val="0"/>
      <w:spacing w:line="360" w:lineRule="auto"/>
      <w:ind w:firstLineChars="200" w:firstLine="420"/>
      <w:textAlignment w:val="auto"/>
    </w:pPr>
    <w:rPr>
      <w:rFonts w:ascii="宋体" w:eastAsia="仿宋" w:hAnsi="Courier New" w:cs="Courier New"/>
      <w:sz w:val="28"/>
      <w:szCs w:val="21"/>
    </w:rPr>
  </w:style>
  <w:style w:type="character" w:customStyle="1" w:styleId="red">
    <w:name w:val="red"/>
    <w:basedOn w:val="a1"/>
    <w:qFormat/>
    <w:rsid w:val="006A5060"/>
    <w:rPr>
      <w:color w:val="FF0000"/>
      <w:sz w:val="14"/>
      <w:szCs w:val="14"/>
    </w:rPr>
  </w:style>
  <w:style w:type="character" w:customStyle="1" w:styleId="red1">
    <w:name w:val="red1"/>
    <w:basedOn w:val="a1"/>
    <w:rsid w:val="006A5060"/>
    <w:rPr>
      <w:color w:val="FF0000"/>
      <w:sz w:val="14"/>
      <w:szCs w:val="14"/>
    </w:rPr>
  </w:style>
  <w:style w:type="character" w:customStyle="1" w:styleId="red2">
    <w:name w:val="red2"/>
    <w:basedOn w:val="a1"/>
    <w:qFormat/>
    <w:rsid w:val="006A5060"/>
    <w:rPr>
      <w:color w:val="FF0000"/>
    </w:rPr>
  </w:style>
  <w:style w:type="character" w:customStyle="1" w:styleId="red3">
    <w:name w:val="red3"/>
    <w:basedOn w:val="a1"/>
    <w:qFormat/>
    <w:rsid w:val="006A5060"/>
    <w:rPr>
      <w:color w:val="CC0000"/>
    </w:rPr>
  </w:style>
  <w:style w:type="character" w:customStyle="1" w:styleId="green">
    <w:name w:val="green"/>
    <w:basedOn w:val="a1"/>
    <w:qFormat/>
    <w:rsid w:val="006A5060"/>
    <w:rPr>
      <w:color w:val="66AE00"/>
      <w:sz w:val="14"/>
      <w:szCs w:val="14"/>
    </w:rPr>
  </w:style>
  <w:style w:type="character" w:customStyle="1" w:styleId="green1">
    <w:name w:val="green1"/>
    <w:basedOn w:val="a1"/>
    <w:qFormat/>
    <w:rsid w:val="006A5060"/>
    <w:rPr>
      <w:color w:val="66AE00"/>
      <w:sz w:val="14"/>
      <w:szCs w:val="14"/>
    </w:rPr>
  </w:style>
  <w:style w:type="character" w:customStyle="1" w:styleId="gb-jt">
    <w:name w:val="gb-jt"/>
    <w:basedOn w:val="a1"/>
    <w:qFormat/>
    <w:rsid w:val="006A5060"/>
  </w:style>
  <w:style w:type="character" w:customStyle="1" w:styleId="hover24">
    <w:name w:val="hover24"/>
    <w:basedOn w:val="a1"/>
    <w:qFormat/>
    <w:rsid w:val="006A5060"/>
  </w:style>
  <w:style w:type="character" w:customStyle="1" w:styleId="blue">
    <w:name w:val="blue"/>
    <w:basedOn w:val="a1"/>
    <w:qFormat/>
    <w:rsid w:val="006A5060"/>
    <w:rPr>
      <w:color w:val="0371C6"/>
      <w:sz w:val="16"/>
      <w:szCs w:val="16"/>
    </w:rPr>
  </w:style>
  <w:style w:type="character" w:customStyle="1" w:styleId="right">
    <w:name w:val="right"/>
    <w:basedOn w:val="a1"/>
    <w:qFormat/>
    <w:rsid w:val="006A5060"/>
    <w:rPr>
      <w:color w:val="999999"/>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75</Pages>
  <Words>6465</Words>
  <Characters>36856</Characters>
  <Application>Microsoft Office Word</Application>
  <DocSecurity>0</DocSecurity>
  <Lines>307</Lines>
  <Paragraphs>86</Paragraphs>
  <ScaleCrop>false</ScaleCrop>
  <Company>Microsoft</Company>
  <LinksUpToDate>false</LinksUpToDate>
  <CharactersWithSpaces>43235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欧邦工程管理集团有限公司:常明</cp:lastModifiedBy>
  <cp:revision>6</cp:revision>
  <cp:lastPrinted>2020-08-04T01:45:00Z</cp:lastPrinted>
  <dcterms:created xsi:type="dcterms:W3CDTF">2020-09-14T03:40:00Z</dcterms:created>
  <dcterms:modified xsi:type="dcterms:W3CDTF">2020-09-14T08:06:00Z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