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FC9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25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长葛市殡仪馆房屋车辆租赁项目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拍卖会中止公告</w:t>
      </w:r>
    </w:p>
    <w:p w14:paraId="4D65898A">
      <w:pPr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0"/>
          <w:szCs w:val="30"/>
        </w:rPr>
        <w:t>项目编号：长产权拍字【2024】0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0"/>
          <w:szCs w:val="30"/>
        </w:rPr>
        <w:t>号</w:t>
      </w:r>
    </w:p>
    <w:p w14:paraId="2063A555">
      <w:pPr>
        <w:ind w:firstLine="600" w:firstLineChars="200"/>
        <w:jc w:val="both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0"/>
          <w:szCs w:val="30"/>
        </w:rPr>
        <w:t>2024年6月14日，我公司依法在长葛市公共资源交易网等相关媒体发布拍卖公告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，定于2024年6月24日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上午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10时在长葛市公共资源交易中心开标四室507（长葛市葛天大道东段商务区6号楼五楼），依法对长葛市殡仪馆房屋车辆租赁项目进行公开拍卖，公告期为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日。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0"/>
          <w:szCs w:val="30"/>
        </w:rPr>
        <w:t>截止2024年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0"/>
          <w:szCs w:val="30"/>
        </w:rPr>
        <w:t>月2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0"/>
          <w:szCs w:val="30"/>
        </w:rPr>
        <w:t>日1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0"/>
          <w:szCs w:val="30"/>
        </w:rPr>
        <w:t>时，通过公开征集，共产生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0"/>
          <w:szCs w:val="30"/>
        </w:rPr>
        <w:t>名意向竞买人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。2024年6月24日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上午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10时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0"/>
          <w:szCs w:val="30"/>
        </w:rPr>
        <w:t>我公司在长葛市公共资源交易中心开标四室507依法召开拍卖会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，起拍价：6251500元/5年，因委托方行业主管单位的原因，中止本次拍卖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。</w:t>
      </w:r>
    </w:p>
    <w:p w14:paraId="7B96FB46">
      <w:pPr>
        <w:ind w:firstLine="600" w:firstLineChars="200"/>
        <w:jc w:val="both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特此公告</w:t>
      </w:r>
    </w:p>
    <w:p w14:paraId="3F4A1E6B">
      <w:pPr>
        <w:ind w:firstLine="600" w:firstLineChars="200"/>
        <w:jc w:val="righ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河南豫财拍卖有限公司</w:t>
      </w:r>
    </w:p>
    <w:p w14:paraId="5C9BB88B">
      <w:pPr>
        <w:ind w:firstLine="600" w:firstLineChars="200"/>
        <w:jc w:val="righ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2024年6月24日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M2FjODNjOTMzZTMxYTIzNTY5M2IwYzUzOGJjMDEifQ=="/>
  </w:docVars>
  <w:rsids>
    <w:rsidRoot w:val="00000000"/>
    <w:rsid w:val="07557646"/>
    <w:rsid w:val="14AB1989"/>
    <w:rsid w:val="329A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345</Characters>
  <Lines>0</Lines>
  <Paragraphs>0</Paragraphs>
  <TotalTime>6</TotalTime>
  <ScaleCrop>false</ScaleCrop>
  <LinksUpToDate>false</LinksUpToDate>
  <CharactersWithSpaces>385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2024-06-21T06:47:00Z</dcterms:created>
  <dc:creator>ZLH</dc:creator>
  <cp:lastModifiedBy>摩羯猪</cp:lastModifiedBy>
  <dcterms:modified xsi:type="dcterms:W3CDTF">2024-06-24T08:19:12Z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1E0F67526B6B493BA64DF9107B14E743_12</vt:lpwstr>
  </property>
</Properties>
</file>