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wpg="http://schemas.microsoft.com/office/word/2010/wordprocessingGroup" xmlns:wp="http://schemas.openxmlformats.org/drawingml/2006/wordprocessingDrawing" xmlns:m="http://schemas.openxmlformats.org/officeDocument/2006/math" xmlns:w10="urn:schemas-microsoft-com:office:word" xmlns:wpi="http://schemas.microsoft.com/office/word/2010/wordprocessingInk" xmlns:mc="http://schemas.openxmlformats.org/markup-compatibility/2006" xmlns:w14="http://schemas.microsoft.com/office/word/2010/wordml" xmlns:v="urn:schemas-microsoft-com:vml" xmlns:wp14="http://schemas.microsoft.com/office/word/2010/wordprocessingDrawing" xmlns:wps="http://schemas.microsoft.com/office/word/2010/wordprocessingShape" xmlns:r="http://schemas.openxmlformats.org/officeDocument/2006/relationships" xmlns:wpsCustomData="http://www.wps.cn/officeDocument/2013/wpsCustomData" xmlns:w="http://schemas.openxmlformats.org/wordprocessingml/2006/main" xmlns:o="urn:schemas-microsoft-com:office:office" mc:Ignorable="w14 wp14">
  <w:body>
    <w:p>
      <w:pPr>
        <w:pStyle w:val="style0"/>
        <w:ind w:firstLine="5421" w:firstLineChars="1500"/>
        <w:rPr>
          <w:b w:val="1"/>
          <w:sz w:val="36"/>
          <w:bCs/>
          <w:szCs w:val="36"/>
          <w:rFonts w:ascii="宋体" w:hAnsi="宋体" w:hint="eastAsia"/>
        </w:rPr>
      </w:pPr>
    </w:p>
    <w:p>
      <w:pPr>
        <w:pStyle w:val="style0"/>
        <w:ind w:firstLine="4417" w:firstLineChars="1100"/>
        <w:rPr>
          <w:b w:val="1"/>
          <w:sz w:val="40"/>
          <w:bCs/>
          <w:szCs w:val="40"/>
        </w:rPr>
      </w:pPr>
      <w:r>
        <w:rPr>
          <w:b w:val="1"/>
          <w:sz w:val="40"/>
          <w:lang w:eastAsia="zh-CN"/>
          <w:bCs/>
          <w:szCs w:val="40"/>
          <w:rFonts w:ascii="宋体" w:hAnsi="宋体" w:hint="eastAsia"/>
        </w:rPr>
        <w:t>禹</w:t>
      </w:r>
      <w:r>
        <w:rPr>
          <w:b w:val="1"/>
          <w:sz w:val="40"/>
          <w:lang w:val="en-US" w:eastAsia="zh-CN"/>
          <w:bCs/>
          <w:szCs w:val="40"/>
          <w:rFonts w:ascii="宋体" w:hAnsi="宋体" w:hint="eastAsia"/>
        </w:rPr>
        <w:t>CQJY-2023008</w:t>
      </w:r>
      <w:r>
        <w:rPr>
          <w:b w:val="1"/>
          <w:sz w:val="40"/>
          <w:bCs/>
          <w:szCs w:val="40"/>
          <w:rFonts w:ascii="宋体" w:hAnsi="宋体" w:hint="eastAsia"/>
        </w:rPr>
        <w:t>拍卖成交</w:t>
      </w:r>
      <w:r>
        <w:rPr>
          <w:b w:val="1"/>
          <w:sz w:val="40"/>
          <w:lang w:val="en-US" w:eastAsia="zh-CN"/>
          <w:bCs/>
          <w:szCs w:val="40"/>
          <w:rFonts w:ascii="宋体" w:hAnsi="宋体" w:hint="eastAsia"/>
        </w:rPr>
        <w:t xml:space="preserve">一览表 </w:t>
      </w:r>
    </w:p>
    <w:tbl>
      <w:tblPr>
        <w:tblStyle w:val="style105"/>
        <w:tblOverlap w:val="never"/>
        <w:tblW w:w="11532" w:type="dxa"/>
        <w:tblInd w:type="dxa" w:w="0"/>
        <w:tblpPr w:leftFromText="180" w:rightFromText="180" w:vertAnchor="text" w:horzAnchor="page" w:tblpX="2993" w:tblpY="276"/>
        <w:tblBorders>
          <w:top w:val="single" w:color="auto" w:sz="4" w:space="0" w:shadow="off" w:frame="off"/>
          <w:left w:val="single" w:color="auto" w:sz="4" w:space="0" w:shadow="off" w:frame="off"/>
          <w:bottom w:val="single" w:color="auto" w:sz="4" w:space="0" w:shadow="off" w:frame="off"/>
          <w:right w:val="single" w:color="auto" w:sz="4" w:space="0" w:shadow="off" w:frame="off"/>
          <w:insideH w:val="single" w:color="auto" w:sz="4" w:space="0" w:shadow="off" w:frame="off"/>
          <w:insideV w:val="single" w:color="auto" w:sz="4" w:space="0" w:shadow="off" w:frame="off"/>
        </w:tblBorders>
        <w:tblCellMar>
          <w:top w:type="dxa" w:w="0"/>
          <w:bottom w:type="dxa" w:w="0"/>
          <w:left w:type="dxa" w:w="108"/>
          <w:right w:type="dxa" w:w="108"/>
        </w:tblCellMar>
      </w:tblPr>
      <w:tblGrid>
        <w:gridCol w:w="3515"/>
        <w:gridCol w:w="1990"/>
        <w:gridCol w:w="1890"/>
        <w:gridCol w:w="2770"/>
        <w:gridCol w:w="1367"/>
      </w:tblGrid>
      <w:tr>
        <w:trPr>
          <w:trHeight w:val="695" w:hRule="atLeast"/>
        </w:trPr>
        <w:tc>
          <w:tcPr>
            <w:tcW w:w="35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Fonts w:ascii="宋体" w:hAnsi="宋体" w:hint="eastAsia"/>
              </w:rPr>
              <w:t>标</w:t>
            </w:r>
            <w:r>
              <w:rPr>
                <w:sz w:val="32"/>
                <w:lang w:val="en-US" w:eastAsia="zh-CN"/>
                <w:szCs w:val="32"/>
                <w:rFonts w:ascii="宋体" w:hAnsi="宋体" w:hint="eastAsia"/>
              </w:rPr>
              <w:t xml:space="preserve"> </w:t>
            </w:r>
            <w:r>
              <w:rPr>
                <w:sz w:val="32"/>
                <w:szCs w:val="32"/>
                <w:rFonts w:ascii="宋体" w:hAnsi="宋体" w:hint="eastAsia"/>
              </w:rPr>
              <w:t>的</w:t>
            </w:r>
            <w:r>
              <w:rPr>
                <w:sz w:val="32"/>
                <w:lang w:val="en-US" w:eastAsia="zh-CN"/>
                <w:szCs w:val="32"/>
                <w:rFonts w:ascii="宋体" w:hAnsi="宋体" w:hint="eastAsia"/>
              </w:rPr>
              <w:t xml:space="preserve"> </w:t>
            </w:r>
            <w:r>
              <w:rPr>
                <w:sz w:val="32"/>
                <w:szCs w:val="32"/>
                <w:rFonts w:ascii="宋体" w:hAnsi="宋体" w:hint="eastAsia"/>
              </w:rPr>
              <w:t>名</w:t>
            </w:r>
            <w:r>
              <w:rPr>
                <w:sz w:val="32"/>
                <w:lang w:val="en-US" w:eastAsia="zh-CN"/>
                <w:szCs w:val="32"/>
                <w:rFonts w:ascii="宋体" w:hAnsi="宋体" w:hint="eastAsia"/>
              </w:rPr>
              <w:t xml:space="preserve"> </w:t>
            </w:r>
            <w:r>
              <w:rPr>
                <w:sz w:val="32"/>
                <w:szCs w:val="32"/>
                <w:rFonts w:ascii="宋体" w:hAnsi="宋体" w:hint="eastAsia"/>
              </w:rPr>
              <w:t>称</w:t>
            </w:r>
          </w:p>
        </w:tc>
        <w:tc>
          <w:tcPr>
            <w:tcW w:w="1990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Fonts w:ascii="宋体" w:hAnsi="宋体" w:hint="eastAsia"/>
              </w:rPr>
              <w:t>起</w:t>
            </w:r>
            <w:r>
              <w:rPr>
                <w:sz w:val="32"/>
                <w:lang w:val="en-US" w:eastAsia="zh-CN"/>
                <w:szCs w:val="32"/>
                <w:rFonts w:ascii="宋体" w:hAnsi="宋体" w:hint="eastAsia"/>
              </w:rPr>
              <w:t xml:space="preserve"> </w:t>
            </w:r>
            <w:r>
              <w:rPr>
                <w:sz w:val="32"/>
                <w:szCs w:val="32"/>
                <w:rFonts w:ascii="宋体" w:hAnsi="宋体" w:hint="eastAsia"/>
              </w:rPr>
              <w:t>拍</w:t>
            </w:r>
            <w:r>
              <w:rPr>
                <w:sz w:val="32"/>
                <w:lang w:val="en-US" w:eastAsia="zh-CN"/>
                <w:szCs w:val="32"/>
                <w:rFonts w:ascii="宋体" w:hAnsi="宋体" w:hint="eastAsia"/>
              </w:rPr>
              <w:t xml:space="preserve"> </w:t>
            </w:r>
            <w:r>
              <w:rPr>
                <w:sz w:val="32"/>
                <w:szCs w:val="32"/>
                <w:rFonts w:ascii="宋体" w:hAnsi="宋体" w:hint="eastAsia"/>
              </w:rPr>
              <w:t>价</w:t>
            </w:r>
          </w:p>
        </w:tc>
        <w:tc>
          <w:tcPr>
            <w:tcW w:w="1890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Fonts w:ascii="宋体" w:hAnsi="宋体" w:hint="eastAsia"/>
              </w:rPr>
              <w:t>成</w:t>
            </w:r>
            <w:r>
              <w:rPr>
                <w:sz w:val="32"/>
                <w:lang w:val="en-US" w:eastAsia="zh-CN"/>
                <w:szCs w:val="32"/>
                <w:rFonts w:ascii="宋体" w:hAnsi="宋体" w:hint="eastAsia"/>
              </w:rPr>
              <w:t xml:space="preserve"> </w:t>
            </w:r>
            <w:r>
              <w:rPr>
                <w:sz w:val="32"/>
                <w:szCs w:val="32"/>
                <w:rFonts w:ascii="宋体" w:hAnsi="宋体" w:hint="eastAsia"/>
              </w:rPr>
              <w:t>交</w:t>
            </w:r>
            <w:r>
              <w:rPr>
                <w:sz w:val="32"/>
                <w:lang w:val="en-US" w:eastAsia="zh-CN"/>
                <w:szCs w:val="32"/>
                <w:rFonts w:ascii="宋体" w:hAnsi="宋体" w:hint="eastAsia"/>
              </w:rPr>
              <w:t xml:space="preserve"> </w:t>
            </w:r>
            <w:r>
              <w:rPr>
                <w:sz w:val="32"/>
                <w:szCs w:val="32"/>
                <w:rFonts w:ascii="宋体" w:hAnsi="宋体" w:hint="eastAsia"/>
              </w:rPr>
              <w:t>价</w:t>
            </w:r>
          </w:p>
        </w:tc>
        <w:tc>
          <w:tcPr>
            <w:tcW w:w="2770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Fonts w:ascii="宋体" w:hAnsi="宋体" w:hint="eastAsia"/>
              </w:rPr>
              <w:t>买</w:t>
            </w:r>
            <w:r>
              <w:rPr>
                <w:sz w:val="32"/>
                <w:lang w:val="en-US" w:eastAsia="zh-CN"/>
                <w:szCs w:val="32"/>
                <w:rFonts w:ascii="宋体" w:hAnsi="宋体" w:hint="eastAsia"/>
              </w:rPr>
              <w:t xml:space="preserve"> </w:t>
            </w:r>
            <w:r>
              <w:rPr>
                <w:sz w:val="32"/>
                <w:szCs w:val="32"/>
                <w:rFonts w:ascii="宋体" w:hAnsi="宋体" w:hint="eastAsia"/>
              </w:rPr>
              <w:t>受</w:t>
            </w:r>
            <w:r>
              <w:rPr>
                <w:sz w:val="32"/>
                <w:lang w:val="en-US" w:eastAsia="zh-CN"/>
                <w:szCs w:val="32"/>
                <w:rFonts w:ascii="宋体" w:hAnsi="宋体" w:hint="eastAsia"/>
              </w:rPr>
              <w:t xml:space="preserve"> </w:t>
            </w:r>
            <w:r>
              <w:rPr>
                <w:sz w:val="32"/>
                <w:szCs w:val="32"/>
                <w:rFonts w:ascii="宋体" w:hAnsi="宋体" w:hint="eastAsia"/>
              </w:rPr>
              <w:t>人</w:t>
            </w:r>
          </w:p>
        </w:tc>
        <w:tc>
          <w:tcPr>
            <w:tcW w:w="13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 xml:space="preserve"> 备  注</w:t>
            </w:r>
          </w:p>
        </w:tc>
      </w:tr>
      <w:tr>
        <w:tblPrEx/>
        <w:trPr>
          <w:trHeight w:val="512" w:hRule="atLeast"/>
        </w:trPr>
        <w:tc>
          <w:tcPr>
            <w:tcW w:w="35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both"/>
              <w:ind w:firstLine="480" w:firstLineChars="200"/>
              <w:rPr>
                <w:sz w:val="24"/>
                <w:lang w:val="en-US" w:eastAsia="zh-CN"/>
                <w:szCs w:val="24"/>
                <w:rFonts w:ascii="宋体" w:hAnsi="宋体" w:hint="eastAsia"/>
              </w:rPr>
            </w:pPr>
            <w:r>
              <w:rPr>
                <w:sz w:val="24"/>
                <w:lang w:val="en-US" w:eastAsia="zh-CN"/>
                <w:szCs w:val="24"/>
                <w:rFonts w:ascii="宋体" w:hAnsi="宋体" w:hint="eastAsia"/>
              </w:rPr>
              <w:t>沥青拌和设备一套</w:t>
            </w:r>
          </w:p>
        </w:tc>
        <w:tc>
          <w:tcPr>
            <w:tcW w:w="1990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24"/>
                <w:lang w:val="en-US" w:eastAsia="zh-CN"/>
                <w:szCs w:val="24"/>
                <w:rFonts w:hint="default"/>
              </w:rPr>
            </w:pPr>
            <w:r>
              <w:rPr>
                <w:sz w:val="24"/>
                <w:lang w:val="en-US" w:eastAsia="zh-CN"/>
                <w:szCs w:val="24"/>
                <w:rFonts w:hint="eastAsia"/>
              </w:rPr>
              <w:t>173600元</w:t>
            </w:r>
          </w:p>
        </w:tc>
        <w:tc>
          <w:tcPr>
            <w:tcW w:w="1890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24"/>
                <w:lang w:val="en-US" w:eastAsia="zh-CN"/>
                <w:szCs w:val="24"/>
                <w:rFonts w:hint="eastAsia"/>
              </w:rPr>
            </w:pPr>
            <w:r>
              <w:rPr>
                <w:sz w:val="24"/>
                <w:lang w:val="en-US" w:eastAsia="zh-CN"/>
                <w:szCs w:val="24"/>
                <w:rFonts w:hint="default"/>
              </w:rPr>
              <w:t>175000</w:t>
            </w:r>
          </w:p>
        </w:tc>
        <w:tc>
          <w:tcPr>
            <w:tcW w:w="2770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24"/>
                <w:lang w:val="en-US" w:eastAsia="zh-CN"/>
                <w:szCs w:val="24"/>
                <w:rFonts w:eastAsia="宋体" w:hint="default"/>
              </w:rPr>
            </w:pPr>
            <w:r>
              <w:rPr>
                <w:sz w:val="24"/>
                <w:lang w:val="en-US" w:eastAsia="zh-CN"/>
                <w:szCs w:val="24"/>
                <w:rFonts w:eastAsia="宋体" w:hint="eastAsia"/>
              </w:rPr>
              <w:t>谢宝亮</w:t>
            </w:r>
          </w:p>
        </w:tc>
        <w:tc>
          <w:tcPr>
            <w:tcW w:w="1367" w:type="dxa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72" w:hRule="atLeast"/>
        </w:trPr>
        <w:tc>
          <w:tcPr>
            <w:tcW w:w="3515" w:type="dxa"/>
            <w:vAlign w:val="center"/>
            <w:tcBorders>
              <w:top w:val="single" w:color="auto" w:sz="4" w:space="0" w:shadow="off" w:frame="off"/>
              <w:left w:val="single" w:color="auto" w:sz="4" w:space="0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sz w:val="28"/>
                <w:szCs w:val="28"/>
                <w:rFonts w:ascii="宋体" w:hAnsi="宋体" w:hint="eastAsia"/>
              </w:rPr>
              <w:t xml:space="preserve">合   </w:t>
            </w:r>
            <w:r>
              <w:rPr>
                <w:sz w:val="28"/>
                <w:lang w:val="en-US" w:eastAsia="zh-CN"/>
                <w:szCs w:val="28"/>
                <w:rFonts w:ascii="宋体" w:hAnsi="宋体" w:hint="eastAsia"/>
              </w:rPr>
              <w:t xml:space="preserve"> </w:t>
            </w:r>
            <w:r>
              <w:rPr>
                <w:sz w:val="28"/>
                <w:szCs w:val="28"/>
                <w:rFonts w:ascii="宋体" w:hAnsi="宋体" w:hint="eastAsia"/>
              </w:rPr>
              <w:t xml:space="preserve">  计</w:t>
            </w:r>
          </w:p>
        </w:tc>
        <w:tc>
          <w:tcPr>
            <w:tcW w:w="8017" w:type="dxa"/>
            <w:gridSpan w:val="4"/>
            <w:vAlign w:val="center"/>
            <w:tcBorders>
              <w:top w:val="single" w:color="auto" w:sz="4" w:space="0" w:shadow="off" w:frame="off"/>
              <w:left w:val="nil" w:shadow="off" w:frame="off"/>
              <w:bottom w:val="single" w:color="auto" w:sz="4" w:space="0" w:shadow="off" w:frame="off"/>
              <w:right w:val="single" w:color="auto" w:sz="4" w:space="0" w:shadow="off" w:frame="off"/>
            </w:tcBorders>
          </w:tcPr>
          <w:p>
            <w:pPr>
              <w:pStyle w:val="style0"/>
              <w:jc w:val="center"/>
              <w:rPr>
                <w:sz w:val="24"/>
                <w:szCs w:val="24"/>
                <w:rFonts w:ascii="宋体" w:hAnsi="宋体"/>
              </w:rPr>
            </w:pPr>
            <w:r>
              <w:rPr>
                <w:b w:val="1"/>
                <w:sz w:val="28"/>
                <w:lang w:val="en-US" w:eastAsia="zh-CN"/>
                <w:bCs/>
                <w:szCs w:val="28"/>
                <w:rFonts w:ascii="宋体" w:hAnsi="宋体" w:hint="eastAsia"/>
              </w:rPr>
              <w:t xml:space="preserve">175000 元 </w:t>
            </w:r>
          </w:p>
        </w:tc>
      </w:tr>
    </w:tbl>
    <w:p>
      <w:pPr>
        <w:pStyle w:val="style0"/>
        <w:jc w:val="center"/>
        <w:rPr>
          <w:b w:val="1"/>
          <w:sz w:val="36"/>
          <w:bCs/>
          <w:szCs w:val="36"/>
          <w:rFonts w:hint="eastAsia"/>
        </w:rPr>
      </w:pPr>
      <w:r>
        <w:rPr>
          <w:b w:val="1"/>
          <w:sz w:val="36"/>
          <w:bCs/>
          <w:szCs w:val="36"/>
          <w:rFonts w:ascii="宋体" w:hAnsi="宋体" w:hint="eastAsia"/>
        </w:rPr>
        <w:t xml:space="preserve"> </w:t>
      </w:r>
    </w:p>
    <w:p>
      <w:pPr>
        <w:pStyle w:val="style0"/>
        <w:rPr/>
      </w:pPr>
    </w:p>
    <w:sectPr>
      <w:docGrid w:type="lines" w:linePitch="312" w:charSpace="0"/>
      <w:pgSz w:w="16838" w:h="11906" w:orient="landscape"/>
      <w:pgMar w:top="1800" w:right="1440" w:bottom="1800" w:left="144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="http://schemas.openxmlformats.org/officeDocument/2006/math" xmlns:r="http://schemas.openxmlformats.org/officeDocument/2006/relationships" xmlns:w="http://schemas.openxmlformats.org/wordprocessingml/2006/main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/>
  <w:listSeparator/>
</w:settings>
</file>

<file path=word/styles.xml><?xml version="1.0" encoding="utf-8"?>
<w:styles xmlns:w14="http://schemas.microsoft.com/office/word/2010/wordml" xmlns:w="http://schemas.openxmlformats.org/wordprocessingml/2006/main" xmlns:mc="http://schemas.openxmlformats.org/markup-compatibility/2006" mc:Ignorable="w14">
  <w:docDefaults>
    <w:rPrDefault>
      <w:rPr>
        <w:rFonts w:ascii="Calibri" w:hAnsi="Calibri" w:eastAsia="宋体" w:cs="宋体"/>
      </w:rPr>
    </w:rPrDefault>
    <w:pPrDefault>
      <w:pPr/>
    </w:pPrDefault>
  </w:docDefaults>
  <w:style w:type="paragraph" w:styleId="style0" w:default="1">
    <w:name w:val="Normal"/>
    <w:uiPriority w:val="0"/>
    <w:qFormat/>
    <w:pPr>
      <w:jc w:val="both"/>
      <w:widowControl w:val="false"/>
    </w:pPr>
    <w:rPr>
      <w:sz w:val="21"/>
      <w:lang w:val="en-US" w:eastAsia="zh-CN" w:bidi="ar-SA"/>
      <w:kern w:val="2"/>
      <w:szCs w:val="21"/>
      <w:rFonts w:ascii="Calibri" w:hAnsi="Calibri" w:eastAsia="宋体" w:cs="宋体"/>
    </w:rPr>
  </w:style>
  <w:style w:type="character" w:styleId="style65" w:default="1">
    <w:name w:val="Default Paragraph Font"/>
    <w:uiPriority w:val="1"/>
  </w:style>
  <w:style w:type="table" w:styleId="style105" w:default="1">
    <w:name w:val="Normal Table"/>
    <w:uiPriority w:val="99"/>
    <w:qFormat/>
    <w:pPr/>
    <w:rPr/>
    <w:tblPr>
      <w:tblCellMar>
        <w:top w:type="dxa" w:w="0"/>
        <w:bottom w:type="dxa" w:w="0"/>
        <w:left w:type="dxa" w:w="108"/>
        <w:right w:type="dxa" w:w="108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Times New Roman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MoolBoran" script="Khmr"/>
        <a:font typeface="Estrangelo Edessa" script="Syrc"/>
        <a:font typeface="Angsana New" script="Thai"/>
        <a:font typeface="Shruti" script="Gujr"/>
        <a:font typeface="Microsoft Uighur" script="Uigh"/>
        <a:font typeface="Vrinda" script="Beng"/>
        <a:font typeface="ＭＳ ゴシック" script="Jpan"/>
        <a:font typeface="MV Boli" script="Thaa"/>
        <a:font typeface="Plantagenet Cherokee" script="Cher"/>
        <a:font typeface="Times New Roman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Times New Roman" script="Arab"/>
        <a:font typeface="新細明體" script="Hant"/>
      </a:majorFont>
      <a:minorFont>
        <a:latin typeface="Calibri"/>
        <a:ea typeface=""/>
        <a:cs typeface=""/>
        <a:font typeface="Arial" script="Viet"/>
        <a:font typeface="Sylfaen" script="Geor"/>
        <a:font typeface="Iskoola Pota" script="Sinh"/>
        <a:font typeface="DokChampa" script="Laoo"/>
        <a:font typeface="Kalinga" script="Orya"/>
        <a:font typeface="Mongolian Baiti" script="Mong"/>
        <a:font typeface="Kartika" script="Mlym"/>
        <a:font typeface="맑은 고딕" script="Hang"/>
        <a:font typeface="Gautami" script="Telu"/>
        <a:font typeface="Mangal" script="Deva"/>
        <a:font typeface="Microsoft Himalaya" script="Tibt"/>
        <a:font typeface="Euphemia" script="Cans"/>
        <a:font typeface="DaunPenh" script="Khmr"/>
        <a:font typeface="Estrangelo Edessa" script="Syrc"/>
        <a:font typeface="Cordia New" script="Thai"/>
        <a:font typeface="Shruti" script="Gujr"/>
        <a:font typeface="Microsoft Uighur" script="Uigh"/>
        <a:font typeface="Vrinda" script="Beng"/>
        <a:font typeface="ＭＳ 明朝" script="Jpan"/>
        <a:font typeface="MV Boli" script="Thaa"/>
        <a:font typeface="Plantagenet Cherokee" script="Cher"/>
        <a:font typeface="Arial" script="Hebr"/>
        <a:font typeface="Microsoft Yi Baiti" script="Yiii"/>
        <a:font typeface="Raavi" script="Guru"/>
        <a:font typeface="宋体" script="Hans"/>
        <a:font typeface="Nyala" script="Ethi"/>
        <a:font typeface="Latha" script="Taml"/>
        <a:font typeface="Tunga" script="Knda"/>
        <a:font typeface="Arial" script="Arab"/>
        <a:font typeface="新細明體" script="Han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scaled="0" ang="1620000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41</Words>
  <Characters>62</Characters>
  <Application>WPS Office</Application>
  <DocSecurity>0</DocSecurity>
  <Lines>0</Lines>
  <Paragraphs>19</Paragraphs>
  <ScaleCrop>false</ScaleCrop>
  <Company/>
  <LinksUpToDate>false</LinksUpToDate>
  <CharactersWithSpaces>84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firstLine="5421" w:firstLineChars="1500"/>
        <w:rPr>
          <w:rFonts w:ascii="宋体" w:hAnsi="宋体" w:hint="eastAsia"/>
          <w:b/>
          <w:bCs/>
          <w:sz w:val="36"/>
          <w:szCs w:val="36"/>
        </w:rPr>
      </w:pPr>
    </w:p>
    <w:p>
      <w:pPr>
        <w:pStyle w:val="style0"/>
        <w:ind w:firstLine="4417" w:firstLineChars="1100"/>
        <w:rPr>
          <w:b/>
          <w:bCs/>
          <w:sz w:val="40"/>
          <w:szCs w:val="40"/>
        </w:rPr>
      </w:pPr>
      <w:r>
        <w:rPr>
          <w:rFonts w:ascii="宋体" w:hAnsi="宋体" w:hint="eastAsia"/>
          <w:b/>
          <w:bCs/>
          <w:sz w:val="40"/>
          <w:szCs w:val="40"/>
          <w:lang w:eastAsia="zh-CN"/>
        </w:rPr>
        <w:t>禹</w:t>
      </w:r>
      <w:r>
        <w:rPr>
          <w:rFonts w:ascii="宋体" w:hAnsi="宋体" w:hint="eastAsia"/>
          <w:b/>
          <w:bCs/>
          <w:sz w:val="40"/>
          <w:szCs w:val="40"/>
          <w:lang w:val="en-US" w:eastAsia="zh-CN"/>
        </w:rPr>
        <w:t>CQJY-2023008</w:t>
      </w:r>
      <w:r>
        <w:rPr>
          <w:rFonts w:ascii="宋体" w:hAnsi="宋体" w:hint="eastAsia"/>
          <w:b/>
          <w:bCs/>
          <w:sz w:val="40"/>
          <w:szCs w:val="40"/>
        </w:rPr>
        <w:t>拍卖成交</w:t>
      </w:r>
      <w:r>
        <w:rPr>
          <w:rFonts w:ascii="宋体" w:hAnsi="宋体" w:hint="eastAsia"/>
          <w:b/>
          <w:bCs/>
          <w:sz w:val="40"/>
          <w:szCs w:val="40"/>
          <w:lang w:val="en-US" w:eastAsia="zh-CN"/>
        </w:rPr>
        <w:t xml:space="preserve">一览表 </w:t>
      </w:r>
    </w:p>
    <w:tbl>
      <w:tblPr>
        <w:tblStyle w:val="style105"/>
        <w:tblpPr w:leftFromText="180" w:rightFromText="180" w:topFromText="0" w:bottomFromText="0" w:vertAnchor="text" w:horzAnchor="page" w:tblpX="2993" w:tblpY="276"/>
        <w:tblOverlap w:val="never"/>
        <w:tblW w:w="115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5"/>
        <w:gridCol w:w="1990"/>
        <w:gridCol w:w="1890"/>
        <w:gridCol w:w="2770"/>
        <w:gridCol w:w="1367"/>
      </w:tblGrid>
      <w:tr>
        <w:trPr>
          <w:trHeight w:val="695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标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的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名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起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拍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价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成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交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价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买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受</w:t>
            </w:r>
            <w:r>
              <w:rPr>
                <w:rFonts w:ascii="宋体" w:hAnsi="宋体"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32"/>
                <w:szCs w:val="32"/>
              </w:rPr>
              <w:t>人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备  注</w:t>
            </w:r>
          </w:p>
        </w:tc>
      </w:tr>
      <w:tr>
        <w:tblPrEx/>
        <w:trPr>
          <w:trHeight w:val="512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firstLine="480" w:firstLineChars="200"/>
              <w:jc w:val="both"/>
              <w:rPr>
                <w:rFonts w:ascii="宋体"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val="en-US" w:eastAsia="zh-CN"/>
              </w:rPr>
              <w:t>沥青拌和设备一套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173600元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175000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eastAsia="宋体" w:hint="default"/>
                <w:sz w:val="24"/>
                <w:szCs w:val="24"/>
                <w:lang w:val="en-US" w:eastAsia="zh-CN"/>
              </w:rPr>
            </w:pPr>
            <w:r>
              <w:rPr>
                <w:rFonts w:eastAsia="宋体" w:hint="eastAsia"/>
                <w:sz w:val="24"/>
                <w:szCs w:val="24"/>
                <w:lang w:val="en-US" w:eastAsia="zh-CN"/>
              </w:rPr>
              <w:t>谢宝亮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/>
            </w:pPr>
          </w:p>
        </w:tc>
      </w:tr>
      <w:tr>
        <w:tblPrEx/>
        <w:trPr>
          <w:trHeight w:val="672" w:hRule="atLeast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合   </w:t>
            </w:r>
            <w:r>
              <w:rPr>
                <w:rFonts w:ascii="宋体" w:hAnsi="宋体"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计</w:t>
            </w:r>
          </w:p>
        </w:tc>
        <w:tc>
          <w:tcPr>
            <w:tcW w:w="8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  <w:lang w:val="en-US" w:eastAsia="zh-CN"/>
              </w:rPr>
              <w:t xml:space="preserve"> 元 </w:t>
            </w:r>
          </w:p>
        </w:tc>
      </w:tr>
    </w:tbl>
    <w:p>
      <w:pPr>
        <w:pStyle w:val="style0"/>
        <w:jc w:val="center"/>
        <w:rPr>
          <w:rFonts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bookmarkStart w:id="0" w:name="_GoBack"/>
    <w:bookmarkEnd w:id="0"/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