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DCFF9B" w14:textId="77777777" w:rsidR="000C4AA1" w:rsidRPr="005910DD" w:rsidRDefault="000C4AA1" w:rsidP="000C4AA1">
      <w:pPr>
        <w:spacing w:afterLines="50" w:after="120" w:line="360" w:lineRule="auto"/>
        <w:rPr>
          <w:rFonts w:ascii="Times New Roman" w:hAnsi="Times New Roman"/>
          <w:sz w:val="84"/>
          <w:szCs w:val="84"/>
        </w:rPr>
      </w:pPr>
      <w:r w:rsidRPr="005910DD">
        <w:rPr>
          <w:rFonts w:ascii="Times New Roman" w:hAnsi="Times New Roman" w:hint="eastAsia"/>
          <w:b/>
          <w:sz w:val="24"/>
        </w:rPr>
        <w:t>备案号</w:t>
      </w:r>
      <w:r w:rsidRPr="005910DD">
        <w:rPr>
          <w:rFonts w:ascii="Times New Roman" w:hAnsi="Times New Roman" w:hint="eastAsia"/>
          <w:sz w:val="24"/>
        </w:rPr>
        <w:t>：</w:t>
      </w:r>
      <w:r w:rsidRPr="005910DD">
        <w:rPr>
          <w:rFonts w:ascii="Times New Roman" w:hAnsi="Times New Roman" w:hint="eastAsia"/>
        </w:rPr>
        <w:t xml:space="preserve">                               </w:t>
      </w:r>
      <w:r w:rsidRPr="005910DD">
        <w:rPr>
          <w:rFonts w:ascii="Times New Roman" w:hAnsi="Times New Roman" w:hint="eastAsia"/>
          <w:sz w:val="84"/>
          <w:szCs w:val="84"/>
        </w:rPr>
        <w:t xml:space="preserve">  </w:t>
      </w:r>
    </w:p>
    <w:p w14:paraId="3F46AF35" w14:textId="77777777" w:rsidR="000C4AA1" w:rsidRPr="005910DD" w:rsidRDefault="000C4AA1" w:rsidP="000C4AA1">
      <w:pPr>
        <w:wordWrap w:val="0"/>
        <w:adjustRightInd w:val="0"/>
        <w:snapToGrid w:val="0"/>
        <w:spacing w:line="360" w:lineRule="auto"/>
        <w:ind w:right="440"/>
        <w:jc w:val="right"/>
        <w:rPr>
          <w:rFonts w:ascii="Times New Roman" w:hAnsi="Times New Roman"/>
          <w:b/>
          <w:sz w:val="44"/>
          <w:szCs w:val="44"/>
        </w:rPr>
      </w:pPr>
      <w:r w:rsidRPr="005910DD">
        <w:rPr>
          <w:rFonts w:ascii="Times New Roman" w:hAnsi="Times New Roman" w:hint="eastAsia"/>
          <w:b/>
          <w:sz w:val="44"/>
          <w:szCs w:val="44"/>
        </w:rPr>
        <w:t>河南省工程建设地方标准</w:t>
      </w:r>
      <w:r w:rsidRPr="005910DD">
        <w:rPr>
          <w:rFonts w:ascii="Times New Roman" w:hAnsi="Times New Roman" w:hint="eastAsia"/>
          <w:b/>
          <w:sz w:val="44"/>
          <w:szCs w:val="44"/>
        </w:rPr>
        <w:t xml:space="preserve">  </w:t>
      </w:r>
      <w:r w:rsidRPr="005910DD">
        <w:rPr>
          <w:rFonts w:ascii="Times New Roman" w:hAnsi="Times New Roman"/>
          <w:b/>
          <w:sz w:val="44"/>
          <w:szCs w:val="44"/>
        </w:rPr>
        <w:t xml:space="preserve">  </w:t>
      </w:r>
      <w:r w:rsidRPr="005910DD">
        <w:rPr>
          <w:rFonts w:ascii="Times New Roman" w:hAnsi="Times New Roman" w:hint="eastAsia"/>
          <w:b/>
          <w:sz w:val="84"/>
          <w:szCs w:val="84"/>
        </w:rPr>
        <w:t>DB</w:t>
      </w:r>
    </w:p>
    <w:p w14:paraId="15BC4C30" w14:textId="77777777" w:rsidR="000C4AA1" w:rsidRPr="005910DD" w:rsidRDefault="000C4AA1" w:rsidP="000C4AA1">
      <w:pPr>
        <w:wordWrap w:val="0"/>
        <w:spacing w:line="360" w:lineRule="auto"/>
        <w:jc w:val="right"/>
        <w:rPr>
          <w:rFonts w:ascii="Times New Roman" w:hAnsi="Times New Roman"/>
          <w:b/>
          <w:sz w:val="28"/>
          <w:szCs w:val="28"/>
        </w:rPr>
      </w:pPr>
      <w:r w:rsidRPr="005910DD">
        <w:rPr>
          <w:rFonts w:ascii="Times New Roman" w:hAnsi="Times New Roman"/>
          <w:b/>
          <w:sz w:val="28"/>
          <w:szCs w:val="28"/>
        </w:rPr>
        <w:t>DBJ 41/T087-2016</w:t>
      </w:r>
    </w:p>
    <w:p w14:paraId="73C38F4C" w14:textId="77777777" w:rsidR="000C4AA1" w:rsidRPr="005910DD" w:rsidRDefault="000C4AA1" w:rsidP="000C4AA1">
      <w:pPr>
        <w:adjustRightInd w:val="0"/>
        <w:snapToGrid w:val="0"/>
        <w:spacing w:line="360" w:lineRule="auto"/>
        <w:rPr>
          <w:rFonts w:ascii="Times New Roman" w:hAnsi="Times New Roman"/>
          <w:sz w:val="24"/>
          <w:u w:val="single"/>
        </w:rPr>
      </w:pPr>
      <w:r w:rsidRPr="005910DD">
        <w:rPr>
          <w:rFonts w:ascii="Times New Roman" w:hAnsi="Times New Roman" w:hint="eastAsia"/>
          <w:sz w:val="24"/>
          <w:u w:val="single"/>
        </w:rPr>
        <w:t xml:space="preserve">                                                                                </w:t>
      </w:r>
    </w:p>
    <w:p w14:paraId="305D49DA" w14:textId="77777777" w:rsidR="000C4AA1" w:rsidRPr="005910DD" w:rsidRDefault="000C4AA1" w:rsidP="000C4AA1">
      <w:pPr>
        <w:widowControl/>
        <w:spacing w:before="100" w:beforeAutospacing="1" w:after="100" w:afterAutospacing="1" w:line="360" w:lineRule="auto"/>
        <w:jc w:val="center"/>
        <w:rPr>
          <w:rFonts w:ascii="Times New Roman" w:hAnsi="Times New Roman"/>
          <w:b/>
          <w:sz w:val="32"/>
          <w:szCs w:val="32"/>
        </w:rPr>
      </w:pPr>
    </w:p>
    <w:p w14:paraId="05E6F1C3" w14:textId="77777777" w:rsidR="000C4AA1" w:rsidRPr="005910DD" w:rsidRDefault="000C4AA1" w:rsidP="000C4AA1">
      <w:pPr>
        <w:widowControl/>
        <w:spacing w:before="100" w:beforeAutospacing="1" w:after="100" w:afterAutospacing="1" w:line="360" w:lineRule="auto"/>
        <w:jc w:val="center"/>
        <w:rPr>
          <w:rFonts w:ascii="Times New Roman" w:hAnsi="Times New Roman"/>
          <w:b/>
        </w:rPr>
      </w:pPr>
    </w:p>
    <w:p w14:paraId="07D576D9" w14:textId="77777777" w:rsidR="000C4AA1" w:rsidRPr="005910DD" w:rsidRDefault="000C4AA1" w:rsidP="000C4AA1">
      <w:pPr>
        <w:widowControl/>
        <w:spacing w:before="100" w:beforeAutospacing="1" w:after="100" w:afterAutospacing="1" w:line="360" w:lineRule="auto"/>
        <w:jc w:val="center"/>
        <w:rPr>
          <w:rFonts w:ascii="Times New Roman" w:eastAsia="黑体" w:hAnsi="Times New Roman"/>
          <w:b/>
          <w:kern w:val="0"/>
          <w:sz w:val="48"/>
        </w:rPr>
      </w:pPr>
      <w:r w:rsidRPr="005910DD">
        <w:rPr>
          <w:rFonts w:ascii="Times New Roman" w:eastAsia="黑体" w:hAnsi="Times New Roman" w:hint="eastAsia"/>
          <w:b/>
          <w:kern w:val="0"/>
          <w:sz w:val="48"/>
        </w:rPr>
        <w:t>建设工程造价电子数据标准</w:t>
      </w:r>
    </w:p>
    <w:p w14:paraId="233D0E5E" w14:textId="023EB980" w:rsidR="000C4AA1" w:rsidRPr="005910DD" w:rsidRDefault="000C4AA1" w:rsidP="000C4AA1">
      <w:pPr>
        <w:widowControl/>
        <w:spacing w:before="100" w:beforeAutospacing="1" w:after="100" w:afterAutospacing="1" w:line="360" w:lineRule="auto"/>
        <w:jc w:val="center"/>
        <w:rPr>
          <w:rFonts w:ascii="Times New Roman" w:eastAsia="黑体" w:hAnsi="Times New Roman" w:cs="Times New Roman"/>
          <w:b/>
          <w:kern w:val="0"/>
          <w:szCs w:val="21"/>
          <w:lang w:val="x-none"/>
        </w:rPr>
      </w:pPr>
      <w:r w:rsidRPr="005910DD">
        <w:rPr>
          <w:rFonts w:ascii="Times New Roman" w:eastAsia="黑体" w:hAnsi="Times New Roman" w:cs="Times New Roman"/>
          <w:b/>
          <w:kern w:val="0"/>
          <w:szCs w:val="21"/>
        </w:rPr>
        <w:t>Electronic data standard for cost of construction projects in He</w:t>
      </w:r>
      <w:r w:rsidR="00921C02" w:rsidRPr="005910DD">
        <w:rPr>
          <w:rFonts w:ascii="Times New Roman" w:eastAsia="黑体" w:hAnsi="Times New Roman" w:cs="Times New Roman" w:hint="eastAsia"/>
          <w:b/>
          <w:kern w:val="0"/>
          <w:szCs w:val="21"/>
        </w:rPr>
        <w:t>n</w:t>
      </w:r>
      <w:r w:rsidRPr="005910DD">
        <w:rPr>
          <w:rFonts w:ascii="Times New Roman" w:eastAsia="黑体" w:hAnsi="Times New Roman" w:cs="Times New Roman"/>
          <w:b/>
          <w:kern w:val="0"/>
          <w:szCs w:val="21"/>
        </w:rPr>
        <w:t>an Province</w:t>
      </w:r>
    </w:p>
    <w:p w14:paraId="785CF414" w14:textId="48B6B55E" w:rsidR="000C4AA1" w:rsidRPr="005910DD" w:rsidRDefault="000C4AA1" w:rsidP="000C4AA1">
      <w:pPr>
        <w:widowControl/>
        <w:spacing w:before="100" w:beforeAutospacing="1" w:after="100" w:afterAutospacing="1" w:line="360" w:lineRule="auto"/>
        <w:jc w:val="center"/>
        <w:rPr>
          <w:rFonts w:ascii="Times New Roman" w:hAnsi="Times New Roman"/>
          <w:b/>
          <w:kern w:val="0"/>
          <w:sz w:val="32"/>
          <w:szCs w:val="32"/>
        </w:rPr>
      </w:pPr>
      <w:r w:rsidRPr="005910DD">
        <w:rPr>
          <w:rFonts w:ascii="Times New Roman" w:hAnsi="Times New Roman" w:hint="eastAsia"/>
          <w:b/>
          <w:kern w:val="0"/>
          <w:sz w:val="32"/>
          <w:szCs w:val="32"/>
        </w:rPr>
        <w:t>（</w:t>
      </w:r>
      <w:r w:rsidR="00E64911" w:rsidRPr="005910DD">
        <w:rPr>
          <w:rFonts w:ascii="Times New Roman" w:hAnsi="Times New Roman" w:hint="eastAsia"/>
          <w:b/>
          <w:kern w:val="0"/>
          <w:sz w:val="32"/>
          <w:szCs w:val="32"/>
        </w:rPr>
        <w:t>送审</w:t>
      </w:r>
      <w:r w:rsidR="006F1CD7" w:rsidRPr="005910DD">
        <w:rPr>
          <w:rFonts w:ascii="Times New Roman" w:hAnsi="Times New Roman" w:hint="eastAsia"/>
          <w:b/>
          <w:kern w:val="0"/>
          <w:sz w:val="32"/>
          <w:szCs w:val="32"/>
        </w:rPr>
        <w:t>稿</w:t>
      </w:r>
      <w:r w:rsidRPr="005910DD">
        <w:rPr>
          <w:rFonts w:ascii="Times New Roman" w:hAnsi="Times New Roman" w:hint="eastAsia"/>
          <w:b/>
          <w:kern w:val="0"/>
          <w:sz w:val="32"/>
          <w:szCs w:val="32"/>
        </w:rPr>
        <w:t>）</w:t>
      </w:r>
    </w:p>
    <w:p w14:paraId="210C8B7E" w14:textId="77777777" w:rsidR="000C4AA1" w:rsidRPr="005910DD" w:rsidRDefault="000C4AA1" w:rsidP="000C4AA1">
      <w:pPr>
        <w:widowControl/>
        <w:spacing w:before="100" w:beforeAutospacing="1" w:after="100" w:afterAutospacing="1" w:line="360" w:lineRule="auto"/>
        <w:jc w:val="center"/>
        <w:rPr>
          <w:rFonts w:ascii="Times New Roman" w:hAnsi="Times New Roman"/>
          <w:b/>
          <w:kern w:val="0"/>
          <w:sz w:val="32"/>
          <w:szCs w:val="32"/>
        </w:rPr>
      </w:pPr>
    </w:p>
    <w:p w14:paraId="79502DB9" w14:textId="77777777" w:rsidR="000C4AA1" w:rsidRPr="005910DD" w:rsidRDefault="000C4AA1" w:rsidP="000C4AA1">
      <w:pPr>
        <w:widowControl/>
        <w:spacing w:before="100" w:beforeAutospacing="1" w:after="100" w:afterAutospacing="1" w:line="360" w:lineRule="auto"/>
        <w:jc w:val="center"/>
        <w:rPr>
          <w:rFonts w:ascii="Times New Roman" w:hAnsi="Times New Roman"/>
          <w:b/>
          <w:kern w:val="0"/>
          <w:sz w:val="32"/>
          <w:szCs w:val="32"/>
        </w:rPr>
      </w:pPr>
    </w:p>
    <w:p w14:paraId="13F700F4" w14:textId="77777777" w:rsidR="000C4AA1" w:rsidRPr="005910DD" w:rsidRDefault="000C4AA1" w:rsidP="000C4AA1">
      <w:pPr>
        <w:widowControl/>
        <w:spacing w:before="100" w:beforeAutospacing="1" w:line="360" w:lineRule="auto"/>
        <w:jc w:val="center"/>
        <w:rPr>
          <w:rFonts w:ascii="Times New Roman" w:hAnsi="Times New Roman"/>
          <w:b/>
          <w:kern w:val="0"/>
          <w:sz w:val="28"/>
          <w:szCs w:val="28"/>
        </w:rPr>
      </w:pPr>
    </w:p>
    <w:p w14:paraId="05EC561A" w14:textId="77777777" w:rsidR="000C4AA1" w:rsidRPr="005910DD" w:rsidRDefault="000C4AA1" w:rsidP="000C4AA1">
      <w:pPr>
        <w:widowControl/>
        <w:spacing w:before="100" w:beforeAutospacing="1" w:line="360" w:lineRule="auto"/>
        <w:jc w:val="center"/>
        <w:rPr>
          <w:rFonts w:ascii="Times New Roman" w:hAnsi="Times New Roman"/>
          <w:b/>
          <w:kern w:val="0"/>
          <w:sz w:val="28"/>
          <w:szCs w:val="28"/>
        </w:rPr>
      </w:pPr>
    </w:p>
    <w:p w14:paraId="56AFE588" w14:textId="5CDF1669" w:rsidR="000C4AA1" w:rsidRPr="005910DD" w:rsidRDefault="000C4AA1" w:rsidP="000C4AA1">
      <w:pPr>
        <w:widowControl/>
        <w:spacing w:before="100" w:beforeAutospacing="1" w:line="360" w:lineRule="auto"/>
        <w:ind w:left="281" w:hangingChars="100" w:hanging="281"/>
        <w:jc w:val="left"/>
        <w:rPr>
          <w:rFonts w:ascii="Times New Roman" w:hAnsi="Times New Roman"/>
          <w:b/>
          <w:kern w:val="0"/>
          <w:sz w:val="28"/>
          <w:szCs w:val="28"/>
        </w:rPr>
      </w:pPr>
      <w:r w:rsidRPr="005910DD">
        <w:rPr>
          <w:rFonts w:ascii="Times New Roman" w:hAnsi="Times New Roman" w:hint="eastAsia"/>
          <w:b/>
          <w:kern w:val="0"/>
          <w:sz w:val="28"/>
          <w:szCs w:val="28"/>
        </w:rPr>
        <w:t>201</w:t>
      </w:r>
      <w:r w:rsidRPr="005910DD">
        <w:rPr>
          <w:rFonts w:ascii="Times New Roman" w:hAnsi="Times New Roman"/>
          <w:b/>
          <w:kern w:val="0"/>
          <w:sz w:val="28"/>
          <w:szCs w:val="28"/>
        </w:rPr>
        <w:t>6-</w:t>
      </w:r>
      <w:r w:rsidR="00674856" w:rsidRPr="005910DD">
        <w:rPr>
          <w:rFonts w:ascii="Times New Roman" w:hAnsi="Times New Roman"/>
          <w:b/>
          <w:kern w:val="0"/>
          <w:sz w:val="28"/>
          <w:szCs w:val="28"/>
        </w:rPr>
        <w:t>XX</w:t>
      </w:r>
      <w:r w:rsidRPr="005910DD">
        <w:rPr>
          <w:rFonts w:ascii="Times New Roman" w:hAnsi="Times New Roman"/>
          <w:b/>
          <w:kern w:val="0"/>
          <w:sz w:val="28"/>
          <w:szCs w:val="28"/>
        </w:rPr>
        <w:t>-</w:t>
      </w:r>
      <w:r w:rsidR="00674856" w:rsidRPr="005910DD">
        <w:rPr>
          <w:rFonts w:ascii="Times New Roman" w:hAnsi="Times New Roman"/>
          <w:b/>
          <w:kern w:val="0"/>
          <w:sz w:val="28"/>
          <w:szCs w:val="28"/>
        </w:rPr>
        <w:t xml:space="preserve">XX   </w:t>
      </w:r>
      <w:r w:rsidRPr="005910DD">
        <w:rPr>
          <w:rFonts w:ascii="Times New Roman" w:hAnsi="Times New Roman" w:hint="eastAsia"/>
          <w:b/>
          <w:kern w:val="0"/>
          <w:sz w:val="28"/>
          <w:szCs w:val="28"/>
        </w:rPr>
        <w:t>发布</w:t>
      </w:r>
      <w:r w:rsidRPr="005910DD">
        <w:rPr>
          <w:rFonts w:ascii="Times New Roman" w:hAnsi="Times New Roman" w:hint="eastAsia"/>
          <w:b/>
          <w:kern w:val="0"/>
          <w:sz w:val="28"/>
          <w:szCs w:val="28"/>
        </w:rPr>
        <w:t xml:space="preserve">         </w:t>
      </w:r>
      <w:r w:rsidRPr="005910DD">
        <w:rPr>
          <w:rFonts w:ascii="Times New Roman" w:hAnsi="Times New Roman"/>
          <w:b/>
          <w:kern w:val="0"/>
          <w:sz w:val="28"/>
          <w:szCs w:val="28"/>
        </w:rPr>
        <w:t xml:space="preserve"> </w:t>
      </w:r>
      <w:r w:rsidRPr="005910DD">
        <w:rPr>
          <w:rFonts w:ascii="Times New Roman" w:hAnsi="Times New Roman" w:hint="eastAsia"/>
          <w:b/>
          <w:kern w:val="0"/>
          <w:sz w:val="28"/>
          <w:szCs w:val="28"/>
        </w:rPr>
        <w:t xml:space="preserve">                2016-</w:t>
      </w:r>
      <w:r w:rsidR="00674856" w:rsidRPr="005910DD">
        <w:rPr>
          <w:rFonts w:ascii="Times New Roman" w:hAnsi="Times New Roman"/>
          <w:b/>
          <w:kern w:val="0"/>
          <w:sz w:val="28"/>
          <w:szCs w:val="28"/>
        </w:rPr>
        <w:t>XX</w:t>
      </w:r>
      <w:r w:rsidRPr="005910DD">
        <w:rPr>
          <w:rFonts w:ascii="Times New Roman" w:hAnsi="Times New Roman" w:hint="eastAsia"/>
          <w:b/>
          <w:kern w:val="0"/>
          <w:sz w:val="28"/>
          <w:szCs w:val="28"/>
        </w:rPr>
        <w:t>-</w:t>
      </w:r>
      <w:r w:rsidR="00674856" w:rsidRPr="005910DD">
        <w:rPr>
          <w:rFonts w:ascii="Times New Roman" w:hAnsi="Times New Roman"/>
          <w:b/>
          <w:kern w:val="0"/>
          <w:sz w:val="28"/>
          <w:szCs w:val="28"/>
        </w:rPr>
        <w:t xml:space="preserve">XX  </w:t>
      </w:r>
      <w:r w:rsidRPr="005910DD">
        <w:rPr>
          <w:rFonts w:ascii="Times New Roman" w:hAnsi="Times New Roman" w:hint="eastAsia"/>
          <w:b/>
          <w:kern w:val="0"/>
          <w:sz w:val="28"/>
          <w:szCs w:val="28"/>
        </w:rPr>
        <w:t>实施</w:t>
      </w:r>
    </w:p>
    <w:p w14:paraId="35057430" w14:textId="77777777" w:rsidR="000C4AA1" w:rsidRPr="005910DD" w:rsidRDefault="000C4AA1" w:rsidP="000C4AA1">
      <w:pPr>
        <w:adjustRightInd w:val="0"/>
        <w:snapToGrid w:val="0"/>
        <w:spacing w:line="360" w:lineRule="auto"/>
        <w:rPr>
          <w:rFonts w:ascii="Times New Roman" w:hAnsi="Times New Roman"/>
          <w:sz w:val="24"/>
          <w:u w:val="single"/>
        </w:rPr>
      </w:pPr>
      <w:r w:rsidRPr="005910DD">
        <w:rPr>
          <w:rFonts w:ascii="Times New Roman" w:hAnsi="Times New Roman" w:hint="eastAsia"/>
          <w:sz w:val="24"/>
          <w:u w:val="single"/>
        </w:rPr>
        <w:t xml:space="preserve">                                                                                </w:t>
      </w:r>
    </w:p>
    <w:p w14:paraId="2D4730DA" w14:textId="77777777" w:rsidR="000C4AA1" w:rsidRPr="005910DD" w:rsidRDefault="000C4AA1" w:rsidP="000C4AA1">
      <w:pPr>
        <w:widowControl/>
        <w:spacing w:before="100" w:beforeAutospacing="1" w:after="100" w:afterAutospacing="1" w:line="360" w:lineRule="auto"/>
        <w:jc w:val="center"/>
        <w:rPr>
          <w:rFonts w:ascii="Times New Roman" w:hAnsi="Times New Roman"/>
          <w:b/>
          <w:kern w:val="0"/>
          <w:sz w:val="32"/>
          <w:szCs w:val="32"/>
        </w:rPr>
      </w:pPr>
      <w:r w:rsidRPr="005910DD">
        <w:rPr>
          <w:rFonts w:ascii="Times New Roman" w:hAnsi="Times New Roman" w:hint="eastAsia"/>
          <w:b/>
          <w:kern w:val="0"/>
          <w:sz w:val="32"/>
          <w:szCs w:val="32"/>
        </w:rPr>
        <w:t>河南省住房和城乡建设厅</w:t>
      </w:r>
      <w:r w:rsidRPr="005910DD">
        <w:rPr>
          <w:rFonts w:ascii="Times New Roman" w:hAnsi="Times New Roman" w:hint="eastAsia"/>
          <w:b/>
          <w:kern w:val="0"/>
          <w:sz w:val="32"/>
          <w:szCs w:val="32"/>
        </w:rPr>
        <w:t xml:space="preserve">       </w:t>
      </w:r>
      <w:r w:rsidRPr="005910DD">
        <w:rPr>
          <w:rFonts w:ascii="Times New Roman" w:hAnsi="Times New Roman" w:hint="eastAsia"/>
          <w:b/>
          <w:kern w:val="0"/>
          <w:sz w:val="32"/>
          <w:szCs w:val="32"/>
        </w:rPr>
        <w:t>发布</w:t>
      </w:r>
    </w:p>
    <w:p w14:paraId="1F29E5C0" w14:textId="77777777" w:rsidR="000C4AA1" w:rsidRPr="005910DD" w:rsidRDefault="000C4AA1" w:rsidP="000C4AA1">
      <w:pPr>
        <w:widowControl/>
        <w:spacing w:before="100" w:beforeAutospacing="1" w:after="100" w:afterAutospacing="1" w:line="360" w:lineRule="auto"/>
        <w:jc w:val="center"/>
        <w:rPr>
          <w:rFonts w:ascii="Times New Roman" w:hAnsi="Times New Roman"/>
          <w:b/>
          <w:kern w:val="0"/>
          <w:sz w:val="32"/>
          <w:szCs w:val="32"/>
        </w:rPr>
        <w:sectPr w:rsidR="000C4AA1" w:rsidRPr="005910DD" w:rsidSect="000F3B61">
          <w:headerReference w:type="even" r:id="rId9"/>
          <w:footerReference w:type="default" r:id="rId10"/>
          <w:pgSz w:w="11906" w:h="16838"/>
          <w:pgMar w:top="1440" w:right="1797" w:bottom="1440" w:left="1797" w:header="851" w:footer="992" w:gutter="0"/>
          <w:cols w:space="720"/>
          <w:docGrid w:linePitch="312"/>
        </w:sectPr>
      </w:pPr>
    </w:p>
    <w:p w14:paraId="255FC653" w14:textId="77777777" w:rsidR="000C4AA1" w:rsidRPr="005910DD" w:rsidRDefault="000C4AA1" w:rsidP="000C4AA1">
      <w:pPr>
        <w:widowControl/>
        <w:spacing w:before="100" w:beforeAutospacing="1" w:after="100" w:afterAutospacing="1" w:line="360" w:lineRule="auto"/>
        <w:jc w:val="center"/>
        <w:rPr>
          <w:rFonts w:ascii="Times New Roman" w:eastAsia="黑体" w:hAnsi="Times New Roman"/>
          <w:b/>
          <w:kern w:val="0"/>
          <w:sz w:val="44"/>
          <w:szCs w:val="44"/>
        </w:rPr>
      </w:pPr>
      <w:r w:rsidRPr="005910DD">
        <w:rPr>
          <w:rFonts w:ascii="Times New Roman" w:eastAsia="黑体" w:hAnsi="Times New Roman" w:hint="eastAsia"/>
          <w:b/>
          <w:kern w:val="0"/>
          <w:sz w:val="44"/>
          <w:szCs w:val="44"/>
        </w:rPr>
        <w:lastRenderedPageBreak/>
        <w:t>河南省</w:t>
      </w:r>
      <w:r w:rsidRPr="005910DD">
        <w:rPr>
          <w:rFonts w:ascii="Times New Roman" w:eastAsia="黑体" w:hAnsi="Times New Roman"/>
          <w:b/>
          <w:kern w:val="0"/>
          <w:sz w:val="44"/>
          <w:szCs w:val="44"/>
        </w:rPr>
        <w:t>工程建设地方标准</w:t>
      </w:r>
    </w:p>
    <w:p w14:paraId="6648343E" w14:textId="77777777" w:rsidR="000C4AA1" w:rsidRPr="005910DD" w:rsidRDefault="000C4AA1" w:rsidP="000C4AA1">
      <w:pPr>
        <w:widowControl/>
        <w:spacing w:before="100" w:beforeAutospacing="1" w:after="100" w:afterAutospacing="1" w:line="360" w:lineRule="auto"/>
        <w:jc w:val="center"/>
        <w:rPr>
          <w:rFonts w:ascii="Times New Roman" w:eastAsia="黑体" w:hAnsi="Times New Roman"/>
          <w:kern w:val="0"/>
          <w:sz w:val="44"/>
          <w:szCs w:val="44"/>
        </w:rPr>
      </w:pPr>
      <w:r w:rsidRPr="005910DD">
        <w:rPr>
          <w:rFonts w:ascii="Times New Roman" w:eastAsia="黑体" w:hAnsi="Times New Roman" w:hint="eastAsia"/>
          <w:kern w:val="0"/>
          <w:sz w:val="44"/>
          <w:szCs w:val="44"/>
        </w:rPr>
        <w:t>建设工程造价电子数据标准</w:t>
      </w:r>
    </w:p>
    <w:p w14:paraId="7B092369" w14:textId="77777777" w:rsidR="000C4AA1" w:rsidRPr="005910DD" w:rsidRDefault="000C4AA1" w:rsidP="000C4AA1">
      <w:pPr>
        <w:widowControl/>
        <w:spacing w:before="100" w:beforeAutospacing="1" w:after="100" w:afterAutospacing="1" w:line="360" w:lineRule="auto"/>
        <w:jc w:val="center"/>
        <w:rPr>
          <w:rFonts w:ascii="Times New Roman" w:eastAsia="黑体" w:hAnsi="Times New Roman"/>
          <w:kern w:val="0"/>
          <w:sz w:val="44"/>
          <w:szCs w:val="44"/>
        </w:rPr>
      </w:pPr>
      <w:r w:rsidRPr="005910DD">
        <w:rPr>
          <w:rFonts w:ascii="Times New Roman" w:hAnsi="Times New Roman"/>
          <w:b/>
          <w:sz w:val="24"/>
          <w:szCs w:val="24"/>
        </w:rPr>
        <w:t>DBJ 41/T087-2016</w:t>
      </w:r>
    </w:p>
    <w:p w14:paraId="28A05AC6" w14:textId="53DB0515" w:rsidR="000C4AA1" w:rsidRPr="005910DD" w:rsidRDefault="000C4AA1" w:rsidP="000C4AA1">
      <w:pPr>
        <w:widowControl/>
        <w:spacing w:before="100" w:beforeAutospacing="1" w:after="100" w:afterAutospacing="1" w:line="360" w:lineRule="auto"/>
        <w:jc w:val="center"/>
        <w:rPr>
          <w:rFonts w:ascii="Times New Roman" w:eastAsia="黑体" w:hAnsi="Times New Roman" w:cs="Times New Roman"/>
          <w:kern w:val="0"/>
          <w:sz w:val="24"/>
          <w:szCs w:val="21"/>
        </w:rPr>
      </w:pPr>
      <w:r w:rsidRPr="005910DD">
        <w:rPr>
          <w:rFonts w:ascii="Times New Roman" w:eastAsia="黑体" w:hAnsi="Times New Roman" w:cs="Times New Roman"/>
          <w:kern w:val="0"/>
          <w:sz w:val="24"/>
          <w:szCs w:val="21"/>
        </w:rPr>
        <w:t>Electronic data standard for cost of construction projects in He</w:t>
      </w:r>
      <w:r w:rsidR="00921C02" w:rsidRPr="005910DD">
        <w:rPr>
          <w:rFonts w:ascii="Times New Roman" w:eastAsia="黑体" w:hAnsi="Times New Roman" w:cs="Times New Roman" w:hint="eastAsia"/>
          <w:kern w:val="0"/>
          <w:sz w:val="24"/>
          <w:szCs w:val="21"/>
        </w:rPr>
        <w:t>n</w:t>
      </w:r>
      <w:r w:rsidRPr="005910DD">
        <w:rPr>
          <w:rFonts w:ascii="Times New Roman" w:eastAsia="黑体" w:hAnsi="Times New Roman" w:cs="Times New Roman"/>
          <w:kern w:val="0"/>
          <w:sz w:val="24"/>
          <w:szCs w:val="21"/>
        </w:rPr>
        <w:t>an Province</w:t>
      </w:r>
    </w:p>
    <w:p w14:paraId="2AC71980" w14:textId="77777777" w:rsidR="000C4AA1" w:rsidRPr="005910DD" w:rsidRDefault="000C4AA1" w:rsidP="000C4AA1">
      <w:pPr>
        <w:widowControl/>
        <w:spacing w:before="100" w:beforeAutospacing="1" w:after="100" w:afterAutospacing="1" w:line="360" w:lineRule="auto"/>
        <w:jc w:val="center"/>
        <w:rPr>
          <w:rFonts w:ascii="Times New Roman" w:eastAsia="黑体" w:hAnsi="Times New Roman"/>
          <w:kern w:val="0"/>
          <w:sz w:val="24"/>
          <w:szCs w:val="21"/>
        </w:rPr>
      </w:pPr>
    </w:p>
    <w:p w14:paraId="332A067D" w14:textId="77777777" w:rsidR="000C4AA1" w:rsidRPr="005910DD" w:rsidRDefault="000C4AA1" w:rsidP="000C4AA1">
      <w:pPr>
        <w:widowControl/>
        <w:spacing w:before="100" w:beforeAutospacing="1" w:after="100" w:afterAutospacing="1" w:line="360" w:lineRule="auto"/>
        <w:jc w:val="center"/>
        <w:rPr>
          <w:rFonts w:ascii="Times New Roman" w:eastAsia="黑体" w:hAnsi="Times New Roman"/>
          <w:kern w:val="0"/>
          <w:sz w:val="24"/>
          <w:szCs w:val="21"/>
        </w:rPr>
      </w:pPr>
    </w:p>
    <w:p w14:paraId="6E47ABB8" w14:textId="77777777" w:rsidR="000C4AA1" w:rsidRPr="005910DD" w:rsidRDefault="000C4AA1" w:rsidP="000C4AA1">
      <w:pPr>
        <w:widowControl/>
        <w:spacing w:before="100" w:beforeAutospacing="1" w:after="100" w:afterAutospacing="1" w:line="360" w:lineRule="auto"/>
        <w:jc w:val="center"/>
        <w:rPr>
          <w:rFonts w:ascii="Times New Roman" w:eastAsia="黑体" w:hAnsi="Times New Roman"/>
          <w:kern w:val="0"/>
          <w:sz w:val="24"/>
          <w:szCs w:val="21"/>
        </w:rPr>
      </w:pPr>
    </w:p>
    <w:tbl>
      <w:tblPr>
        <w:tblW w:w="0" w:type="auto"/>
        <w:tblInd w:w="152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843"/>
        <w:gridCol w:w="3969"/>
      </w:tblGrid>
      <w:tr w:rsidR="000C4AA1" w:rsidRPr="005910DD" w14:paraId="6F314C15" w14:textId="77777777" w:rsidTr="000F3B61">
        <w:tc>
          <w:tcPr>
            <w:tcW w:w="1843" w:type="dxa"/>
            <w:shd w:val="clear" w:color="auto" w:fill="auto"/>
          </w:tcPr>
          <w:p w14:paraId="4E93A888" w14:textId="77777777" w:rsidR="000C4AA1" w:rsidRPr="005910DD" w:rsidRDefault="000C4AA1" w:rsidP="000F3B61">
            <w:pPr>
              <w:widowControl/>
              <w:spacing w:before="100" w:beforeAutospacing="1" w:after="100" w:afterAutospacing="1" w:line="360" w:lineRule="auto"/>
              <w:jc w:val="center"/>
              <w:rPr>
                <w:rFonts w:ascii="Times New Roman" w:eastAsia="黑体" w:hAnsi="Times New Roman"/>
                <w:kern w:val="0"/>
                <w:sz w:val="24"/>
                <w:szCs w:val="21"/>
              </w:rPr>
            </w:pPr>
            <w:r w:rsidRPr="005910DD">
              <w:rPr>
                <w:rFonts w:ascii="Times New Roman" w:hAnsi="Times New Roman" w:hint="eastAsia"/>
                <w:kern w:val="0"/>
                <w:sz w:val="28"/>
                <w:szCs w:val="28"/>
              </w:rPr>
              <w:t>主编</w:t>
            </w:r>
            <w:r w:rsidRPr="005910DD">
              <w:rPr>
                <w:rFonts w:ascii="Times New Roman" w:hAnsi="Times New Roman"/>
                <w:kern w:val="0"/>
                <w:sz w:val="28"/>
                <w:szCs w:val="28"/>
              </w:rPr>
              <w:t>单位：</w:t>
            </w:r>
          </w:p>
        </w:tc>
        <w:tc>
          <w:tcPr>
            <w:tcW w:w="3969" w:type="dxa"/>
            <w:shd w:val="clear" w:color="auto" w:fill="auto"/>
            <w:vAlign w:val="center"/>
          </w:tcPr>
          <w:p w14:paraId="11B53875" w14:textId="77777777" w:rsidR="000C4AA1" w:rsidRPr="005910DD" w:rsidRDefault="000C4AA1" w:rsidP="00E22130">
            <w:pPr>
              <w:widowControl/>
              <w:spacing w:afterLines="50" w:after="120"/>
              <w:jc w:val="left"/>
              <w:rPr>
                <w:rFonts w:ascii="Times New Roman" w:hAnsi="Times New Roman"/>
                <w:kern w:val="0"/>
                <w:sz w:val="28"/>
                <w:szCs w:val="28"/>
              </w:rPr>
            </w:pPr>
            <w:r w:rsidRPr="005910DD">
              <w:rPr>
                <w:rFonts w:ascii="Times New Roman" w:hAnsi="Times New Roman" w:hint="eastAsia"/>
                <w:kern w:val="0"/>
                <w:sz w:val="28"/>
                <w:szCs w:val="28"/>
              </w:rPr>
              <w:t>河南</w:t>
            </w:r>
            <w:r w:rsidRPr="005910DD">
              <w:rPr>
                <w:rFonts w:ascii="Times New Roman" w:hAnsi="Times New Roman"/>
                <w:kern w:val="0"/>
                <w:sz w:val="28"/>
                <w:szCs w:val="28"/>
              </w:rPr>
              <w:t>省</w:t>
            </w:r>
            <w:r w:rsidRPr="005910DD">
              <w:rPr>
                <w:rFonts w:ascii="Times New Roman" w:hAnsi="Times New Roman" w:hint="eastAsia"/>
                <w:kern w:val="0"/>
                <w:sz w:val="28"/>
                <w:szCs w:val="28"/>
              </w:rPr>
              <w:t>建筑</w:t>
            </w:r>
            <w:r w:rsidRPr="005910DD">
              <w:rPr>
                <w:rFonts w:ascii="Times New Roman" w:hAnsi="Times New Roman"/>
                <w:kern w:val="0"/>
                <w:sz w:val="28"/>
                <w:szCs w:val="28"/>
              </w:rPr>
              <w:t>工程</w:t>
            </w:r>
            <w:r w:rsidRPr="005910DD">
              <w:rPr>
                <w:rFonts w:ascii="Times New Roman" w:hAnsi="Times New Roman" w:hint="eastAsia"/>
                <w:kern w:val="0"/>
                <w:sz w:val="28"/>
                <w:szCs w:val="28"/>
              </w:rPr>
              <w:t>标准定额</w:t>
            </w:r>
            <w:r w:rsidRPr="005910DD">
              <w:rPr>
                <w:rFonts w:ascii="Times New Roman" w:hAnsi="Times New Roman"/>
                <w:kern w:val="0"/>
                <w:sz w:val="28"/>
                <w:szCs w:val="28"/>
              </w:rPr>
              <w:t>站</w:t>
            </w:r>
          </w:p>
          <w:p w14:paraId="7043AC2E" w14:textId="77777777" w:rsidR="000C4AA1" w:rsidRPr="005910DD" w:rsidRDefault="000C4AA1" w:rsidP="00E22130">
            <w:pPr>
              <w:widowControl/>
              <w:spacing w:afterLines="50" w:after="120"/>
              <w:jc w:val="left"/>
              <w:rPr>
                <w:rFonts w:ascii="Times New Roman" w:eastAsia="黑体" w:hAnsi="Times New Roman"/>
                <w:kern w:val="0"/>
                <w:sz w:val="24"/>
                <w:szCs w:val="21"/>
              </w:rPr>
            </w:pPr>
            <w:r w:rsidRPr="005910DD">
              <w:rPr>
                <w:rFonts w:ascii="Times New Roman" w:hAnsi="Times New Roman" w:hint="eastAsia"/>
                <w:kern w:val="0"/>
                <w:sz w:val="28"/>
                <w:szCs w:val="28"/>
              </w:rPr>
              <w:t>成都鹏业软件股份有限公司</w:t>
            </w:r>
          </w:p>
        </w:tc>
      </w:tr>
      <w:tr w:rsidR="000C4AA1" w:rsidRPr="005910DD" w14:paraId="48232190" w14:textId="77777777" w:rsidTr="000F3B61">
        <w:tc>
          <w:tcPr>
            <w:tcW w:w="1843" w:type="dxa"/>
            <w:shd w:val="clear" w:color="auto" w:fill="auto"/>
          </w:tcPr>
          <w:p w14:paraId="5140A6B5" w14:textId="77777777" w:rsidR="000C4AA1" w:rsidRPr="005910DD" w:rsidRDefault="000C4AA1" w:rsidP="000F3B61">
            <w:pPr>
              <w:widowControl/>
              <w:spacing w:before="100" w:beforeAutospacing="1" w:after="100" w:afterAutospacing="1" w:line="360" w:lineRule="auto"/>
              <w:jc w:val="center"/>
              <w:rPr>
                <w:rFonts w:ascii="Times New Roman" w:eastAsia="黑体" w:hAnsi="Times New Roman"/>
                <w:kern w:val="0"/>
                <w:sz w:val="24"/>
                <w:szCs w:val="21"/>
              </w:rPr>
            </w:pPr>
            <w:r w:rsidRPr="005910DD">
              <w:rPr>
                <w:rFonts w:ascii="Times New Roman" w:hAnsi="Times New Roman" w:hint="eastAsia"/>
                <w:kern w:val="0"/>
                <w:sz w:val="28"/>
                <w:szCs w:val="28"/>
              </w:rPr>
              <w:t>批准</w:t>
            </w:r>
            <w:r w:rsidRPr="005910DD">
              <w:rPr>
                <w:rFonts w:ascii="Times New Roman" w:hAnsi="Times New Roman"/>
                <w:kern w:val="0"/>
                <w:sz w:val="28"/>
                <w:szCs w:val="28"/>
              </w:rPr>
              <w:t>部门：</w:t>
            </w:r>
          </w:p>
        </w:tc>
        <w:tc>
          <w:tcPr>
            <w:tcW w:w="3969" w:type="dxa"/>
            <w:shd w:val="clear" w:color="auto" w:fill="auto"/>
            <w:vAlign w:val="center"/>
          </w:tcPr>
          <w:p w14:paraId="384848F1" w14:textId="77777777" w:rsidR="000C4AA1" w:rsidRPr="005910DD" w:rsidRDefault="000C4AA1" w:rsidP="000F3B61">
            <w:pPr>
              <w:widowControl/>
              <w:spacing w:before="100" w:beforeAutospacing="1" w:after="100" w:afterAutospacing="1" w:line="360" w:lineRule="auto"/>
              <w:jc w:val="distribute"/>
              <w:rPr>
                <w:rFonts w:ascii="Times New Roman" w:eastAsia="黑体" w:hAnsi="Times New Roman"/>
                <w:kern w:val="0"/>
                <w:sz w:val="24"/>
                <w:szCs w:val="21"/>
              </w:rPr>
            </w:pPr>
            <w:r w:rsidRPr="005910DD">
              <w:rPr>
                <w:rFonts w:ascii="Times New Roman" w:hAnsi="Times New Roman" w:hint="eastAsia"/>
                <w:kern w:val="0"/>
                <w:sz w:val="28"/>
                <w:szCs w:val="28"/>
              </w:rPr>
              <w:t>河南</w:t>
            </w:r>
            <w:r w:rsidRPr="005910DD">
              <w:rPr>
                <w:rFonts w:ascii="Times New Roman" w:hAnsi="Times New Roman"/>
                <w:kern w:val="0"/>
                <w:sz w:val="28"/>
                <w:szCs w:val="28"/>
              </w:rPr>
              <w:t>省住房和城乡建设厅</w:t>
            </w:r>
          </w:p>
        </w:tc>
      </w:tr>
      <w:tr w:rsidR="000C4AA1" w:rsidRPr="005910DD" w14:paraId="1E740E70" w14:textId="77777777" w:rsidTr="000F3B61">
        <w:tc>
          <w:tcPr>
            <w:tcW w:w="1843" w:type="dxa"/>
            <w:shd w:val="clear" w:color="auto" w:fill="auto"/>
          </w:tcPr>
          <w:p w14:paraId="06CB6D41" w14:textId="77777777" w:rsidR="000C4AA1" w:rsidRPr="005910DD" w:rsidRDefault="000C4AA1" w:rsidP="000F3B61">
            <w:pPr>
              <w:widowControl/>
              <w:spacing w:before="100" w:beforeAutospacing="1" w:after="100" w:afterAutospacing="1" w:line="360" w:lineRule="auto"/>
              <w:jc w:val="center"/>
              <w:rPr>
                <w:rFonts w:ascii="Times New Roman" w:eastAsia="黑体" w:hAnsi="Times New Roman"/>
                <w:kern w:val="0"/>
                <w:sz w:val="24"/>
                <w:szCs w:val="21"/>
              </w:rPr>
            </w:pPr>
            <w:r w:rsidRPr="005910DD">
              <w:rPr>
                <w:rFonts w:ascii="Times New Roman" w:hAnsi="Times New Roman" w:hint="eastAsia"/>
                <w:kern w:val="0"/>
                <w:sz w:val="28"/>
                <w:szCs w:val="28"/>
              </w:rPr>
              <w:t>施行日期</w:t>
            </w:r>
            <w:r w:rsidRPr="005910DD">
              <w:rPr>
                <w:rFonts w:ascii="Times New Roman" w:hAnsi="Times New Roman"/>
                <w:kern w:val="0"/>
                <w:sz w:val="28"/>
                <w:szCs w:val="28"/>
              </w:rPr>
              <w:t>：</w:t>
            </w:r>
          </w:p>
        </w:tc>
        <w:tc>
          <w:tcPr>
            <w:tcW w:w="3969" w:type="dxa"/>
            <w:shd w:val="clear" w:color="auto" w:fill="auto"/>
          </w:tcPr>
          <w:p w14:paraId="452B0538" w14:textId="18055403" w:rsidR="000C4AA1" w:rsidRPr="005910DD" w:rsidRDefault="000C4AA1">
            <w:pPr>
              <w:widowControl/>
              <w:spacing w:before="100" w:beforeAutospacing="1" w:after="100" w:afterAutospacing="1" w:line="360" w:lineRule="auto"/>
              <w:jc w:val="distribute"/>
              <w:rPr>
                <w:rFonts w:ascii="Times New Roman" w:eastAsia="黑体" w:hAnsi="Times New Roman"/>
                <w:kern w:val="0"/>
                <w:sz w:val="24"/>
                <w:szCs w:val="21"/>
              </w:rPr>
            </w:pPr>
            <w:r w:rsidRPr="005910DD">
              <w:rPr>
                <w:rFonts w:ascii="Times New Roman" w:hAnsi="Times New Roman" w:hint="eastAsia"/>
                <w:kern w:val="0"/>
                <w:sz w:val="28"/>
                <w:szCs w:val="28"/>
              </w:rPr>
              <w:t>2016</w:t>
            </w:r>
            <w:r w:rsidRPr="005910DD">
              <w:rPr>
                <w:rFonts w:ascii="Times New Roman" w:hAnsi="Times New Roman" w:hint="eastAsia"/>
                <w:kern w:val="0"/>
                <w:sz w:val="28"/>
                <w:szCs w:val="28"/>
              </w:rPr>
              <w:t>年</w:t>
            </w:r>
            <w:r w:rsidR="00674856" w:rsidRPr="005910DD">
              <w:rPr>
                <w:rFonts w:ascii="Times New Roman" w:hAnsi="Times New Roman"/>
                <w:kern w:val="0"/>
                <w:sz w:val="28"/>
                <w:szCs w:val="28"/>
              </w:rPr>
              <w:t>XX</w:t>
            </w:r>
            <w:r w:rsidRPr="005910DD">
              <w:rPr>
                <w:rFonts w:ascii="Times New Roman" w:hAnsi="Times New Roman" w:hint="eastAsia"/>
                <w:kern w:val="0"/>
                <w:sz w:val="28"/>
                <w:szCs w:val="28"/>
              </w:rPr>
              <w:t>月</w:t>
            </w:r>
            <w:r w:rsidR="00674856" w:rsidRPr="005910DD">
              <w:rPr>
                <w:rFonts w:ascii="Times New Roman" w:hAnsi="Times New Roman"/>
                <w:kern w:val="0"/>
                <w:sz w:val="28"/>
                <w:szCs w:val="28"/>
              </w:rPr>
              <w:t>XX</w:t>
            </w:r>
            <w:r w:rsidRPr="005910DD">
              <w:rPr>
                <w:rFonts w:ascii="Times New Roman" w:hAnsi="Times New Roman" w:hint="eastAsia"/>
                <w:kern w:val="0"/>
                <w:sz w:val="28"/>
                <w:szCs w:val="28"/>
              </w:rPr>
              <w:t>日</w:t>
            </w:r>
          </w:p>
        </w:tc>
      </w:tr>
    </w:tbl>
    <w:p w14:paraId="655A910A" w14:textId="77777777" w:rsidR="000C4AA1" w:rsidRPr="005910DD" w:rsidRDefault="000C4AA1" w:rsidP="000C4AA1">
      <w:pPr>
        <w:widowControl/>
        <w:spacing w:before="100" w:beforeAutospacing="1" w:after="100" w:afterAutospacing="1"/>
        <w:jc w:val="center"/>
        <w:rPr>
          <w:rFonts w:ascii="Times New Roman" w:hAnsi="Times New Roman"/>
          <w:kern w:val="0"/>
          <w:sz w:val="28"/>
          <w:szCs w:val="28"/>
        </w:rPr>
      </w:pPr>
    </w:p>
    <w:p w14:paraId="5E7B08DE" w14:textId="77777777" w:rsidR="000C4AA1" w:rsidRPr="005910DD" w:rsidRDefault="000C4AA1" w:rsidP="000C4AA1">
      <w:pPr>
        <w:widowControl/>
        <w:spacing w:before="100" w:beforeAutospacing="1" w:after="100" w:afterAutospacing="1"/>
        <w:jc w:val="center"/>
        <w:rPr>
          <w:rFonts w:ascii="Times New Roman" w:hAnsi="Times New Roman"/>
          <w:kern w:val="0"/>
          <w:sz w:val="28"/>
          <w:szCs w:val="28"/>
        </w:rPr>
      </w:pPr>
    </w:p>
    <w:p w14:paraId="31101D7E" w14:textId="77777777" w:rsidR="000C4AA1" w:rsidRPr="005910DD" w:rsidRDefault="000C4AA1" w:rsidP="000C4AA1">
      <w:pPr>
        <w:widowControl/>
        <w:spacing w:before="100" w:beforeAutospacing="1" w:after="100" w:afterAutospacing="1"/>
        <w:jc w:val="center"/>
        <w:rPr>
          <w:rFonts w:ascii="Times New Roman" w:hAnsi="Times New Roman"/>
          <w:kern w:val="0"/>
          <w:sz w:val="28"/>
          <w:szCs w:val="28"/>
        </w:rPr>
      </w:pPr>
    </w:p>
    <w:p w14:paraId="52483361" w14:textId="77777777" w:rsidR="000C4AA1" w:rsidRPr="005910DD" w:rsidRDefault="000C4AA1" w:rsidP="000C4AA1">
      <w:pPr>
        <w:widowControl/>
        <w:spacing w:before="100" w:beforeAutospacing="1" w:after="100" w:afterAutospacing="1"/>
        <w:jc w:val="center"/>
        <w:rPr>
          <w:rFonts w:ascii="Times New Roman" w:hAnsi="Times New Roman"/>
          <w:kern w:val="0"/>
          <w:sz w:val="28"/>
          <w:szCs w:val="28"/>
        </w:rPr>
      </w:pPr>
    </w:p>
    <w:p w14:paraId="36E7EA74" w14:textId="77777777" w:rsidR="000C4AA1" w:rsidRPr="005910DD" w:rsidRDefault="000C4AA1" w:rsidP="000C4AA1">
      <w:pPr>
        <w:widowControl/>
        <w:spacing w:before="100" w:beforeAutospacing="1" w:after="100" w:afterAutospacing="1"/>
        <w:jc w:val="center"/>
        <w:rPr>
          <w:rFonts w:ascii="Times New Roman" w:hAnsi="Times New Roman"/>
          <w:kern w:val="0"/>
          <w:sz w:val="28"/>
          <w:szCs w:val="28"/>
        </w:rPr>
      </w:pPr>
      <w:r w:rsidRPr="005910DD">
        <w:rPr>
          <w:rFonts w:ascii="Times New Roman" w:hAnsi="Times New Roman"/>
          <w:kern w:val="0"/>
          <w:sz w:val="28"/>
          <w:szCs w:val="28"/>
        </w:rPr>
        <w:t>XXX</w:t>
      </w:r>
      <w:r w:rsidRPr="005910DD">
        <w:rPr>
          <w:rFonts w:ascii="Times New Roman" w:hAnsi="Times New Roman" w:hint="eastAsia"/>
          <w:kern w:val="0"/>
          <w:sz w:val="28"/>
          <w:szCs w:val="28"/>
        </w:rPr>
        <w:t>出版社</w:t>
      </w:r>
    </w:p>
    <w:p w14:paraId="7A1A324A" w14:textId="77777777" w:rsidR="000C4AA1" w:rsidRPr="005910DD" w:rsidRDefault="000C4AA1" w:rsidP="000C4AA1">
      <w:pPr>
        <w:widowControl/>
        <w:spacing w:before="100" w:beforeAutospacing="1" w:after="100" w:afterAutospacing="1"/>
        <w:jc w:val="center"/>
        <w:rPr>
          <w:rFonts w:ascii="Times New Roman" w:eastAsia="黑体" w:hAnsi="Times New Roman"/>
          <w:b/>
          <w:kern w:val="0"/>
          <w:sz w:val="28"/>
          <w:szCs w:val="28"/>
        </w:rPr>
        <w:sectPr w:rsidR="000C4AA1" w:rsidRPr="005910DD" w:rsidSect="000F3B61">
          <w:headerReference w:type="default" r:id="rId11"/>
          <w:pgSz w:w="11906" w:h="16838"/>
          <w:pgMar w:top="1440" w:right="1800" w:bottom="1440" w:left="1800" w:header="851" w:footer="992" w:gutter="0"/>
          <w:cols w:space="720"/>
          <w:docGrid w:linePitch="312"/>
        </w:sectPr>
      </w:pPr>
      <w:r w:rsidRPr="005910DD">
        <w:rPr>
          <w:rFonts w:ascii="Times New Roman" w:eastAsia="黑体" w:hAnsi="Times New Roman" w:hint="eastAsia"/>
          <w:b/>
          <w:kern w:val="0"/>
          <w:sz w:val="24"/>
          <w:szCs w:val="28"/>
        </w:rPr>
        <w:t>201</w:t>
      </w:r>
      <w:r w:rsidRPr="005910DD">
        <w:rPr>
          <w:rFonts w:ascii="Times New Roman" w:eastAsia="黑体" w:hAnsi="Times New Roman"/>
          <w:b/>
          <w:kern w:val="0"/>
          <w:sz w:val="24"/>
          <w:szCs w:val="28"/>
        </w:rPr>
        <w:t>6</w:t>
      </w:r>
      <w:r w:rsidRPr="005910DD">
        <w:rPr>
          <w:rFonts w:ascii="Times New Roman" w:eastAsia="黑体" w:hAnsi="Times New Roman" w:hint="eastAsia"/>
          <w:b/>
          <w:kern w:val="0"/>
          <w:sz w:val="24"/>
          <w:szCs w:val="28"/>
        </w:rPr>
        <w:t xml:space="preserve">  </w:t>
      </w:r>
      <w:r w:rsidRPr="005910DD">
        <w:rPr>
          <w:rFonts w:ascii="Times New Roman" w:eastAsia="黑体" w:hAnsi="Times New Roman" w:hint="eastAsia"/>
          <w:b/>
          <w:kern w:val="0"/>
          <w:sz w:val="24"/>
          <w:szCs w:val="28"/>
        </w:rPr>
        <w:t>郑</w:t>
      </w:r>
      <w:r w:rsidRPr="005910DD">
        <w:rPr>
          <w:rFonts w:ascii="Times New Roman" w:eastAsia="黑体" w:hAnsi="Times New Roman" w:hint="eastAsia"/>
          <w:b/>
          <w:kern w:val="0"/>
          <w:sz w:val="24"/>
          <w:szCs w:val="28"/>
        </w:rPr>
        <w:t xml:space="preserve">  </w:t>
      </w:r>
      <w:r w:rsidRPr="005910DD">
        <w:rPr>
          <w:rFonts w:ascii="Times New Roman" w:eastAsia="黑体" w:hAnsi="Times New Roman"/>
          <w:b/>
          <w:kern w:val="0"/>
          <w:sz w:val="24"/>
          <w:szCs w:val="28"/>
        </w:rPr>
        <w:t xml:space="preserve">  </w:t>
      </w:r>
      <w:r w:rsidRPr="005910DD">
        <w:rPr>
          <w:rFonts w:ascii="Times New Roman" w:eastAsia="黑体" w:hAnsi="Times New Roman" w:hint="eastAsia"/>
          <w:b/>
          <w:kern w:val="0"/>
          <w:sz w:val="24"/>
          <w:szCs w:val="28"/>
        </w:rPr>
        <w:t>州</w:t>
      </w:r>
    </w:p>
    <w:p w14:paraId="5A082C07" w14:textId="77777777" w:rsidR="000C4AA1" w:rsidRPr="005910DD" w:rsidRDefault="000C4AA1" w:rsidP="000C4AA1">
      <w:pPr>
        <w:spacing w:afterLines="50" w:after="156"/>
        <w:jc w:val="center"/>
        <w:rPr>
          <w:rFonts w:ascii="Times New Roman" w:hAnsi="Times New Roman" w:cs="宋体"/>
          <w:b/>
          <w:sz w:val="44"/>
          <w:szCs w:val="44"/>
        </w:rPr>
      </w:pPr>
      <w:r w:rsidRPr="005910DD">
        <w:rPr>
          <w:rFonts w:ascii="Times New Roman" w:hAnsi="Times New Roman" w:cs="宋体" w:hint="eastAsia"/>
          <w:b/>
          <w:sz w:val="44"/>
          <w:szCs w:val="44"/>
        </w:rPr>
        <w:lastRenderedPageBreak/>
        <w:t>前</w:t>
      </w:r>
      <w:r w:rsidRPr="005910DD">
        <w:rPr>
          <w:rFonts w:ascii="Times New Roman" w:hAnsi="Times New Roman" w:cs="宋体" w:hint="eastAsia"/>
          <w:b/>
          <w:sz w:val="44"/>
          <w:szCs w:val="44"/>
        </w:rPr>
        <w:t xml:space="preserve">  </w:t>
      </w:r>
      <w:r w:rsidRPr="005910DD">
        <w:rPr>
          <w:rFonts w:ascii="Times New Roman" w:hAnsi="Times New Roman" w:cs="宋体" w:hint="eastAsia"/>
          <w:b/>
          <w:sz w:val="44"/>
          <w:szCs w:val="44"/>
        </w:rPr>
        <w:t>言</w:t>
      </w:r>
    </w:p>
    <w:p w14:paraId="068DFF29" w14:textId="1F74C637" w:rsidR="000C4AA1" w:rsidRPr="005910DD" w:rsidRDefault="000C4AA1" w:rsidP="000C4AA1">
      <w:pPr>
        <w:spacing w:line="360" w:lineRule="auto"/>
        <w:ind w:firstLineChars="200" w:firstLine="420"/>
        <w:rPr>
          <w:rFonts w:ascii="Times New Roman" w:hAnsi="Times New Roman"/>
        </w:rPr>
      </w:pPr>
      <w:r w:rsidRPr="005910DD">
        <w:rPr>
          <w:rFonts w:ascii="Times New Roman" w:hAnsi="Times New Roman" w:hint="eastAsia"/>
        </w:rPr>
        <w:t>为了建立</w:t>
      </w:r>
      <w:r w:rsidRPr="005910DD">
        <w:rPr>
          <w:rFonts w:ascii="Times New Roman" w:hAnsi="Times New Roman"/>
        </w:rPr>
        <w:t>全省统一的</w:t>
      </w:r>
      <w:r w:rsidRPr="005910DD">
        <w:rPr>
          <w:rFonts w:ascii="Times New Roman" w:hAnsi="Times New Roman" w:hint="eastAsia"/>
        </w:rPr>
        <w:t>建筑</w:t>
      </w:r>
      <w:r w:rsidRPr="005910DD">
        <w:rPr>
          <w:rFonts w:ascii="Times New Roman" w:hAnsi="Times New Roman"/>
        </w:rPr>
        <w:t>工程</w:t>
      </w:r>
      <w:r w:rsidRPr="005910DD">
        <w:rPr>
          <w:rFonts w:ascii="Times New Roman" w:hAnsi="Times New Roman" w:hint="eastAsia"/>
        </w:rPr>
        <w:t>造价</w:t>
      </w:r>
      <w:r w:rsidRPr="005910DD">
        <w:rPr>
          <w:rFonts w:ascii="Times New Roman" w:hAnsi="Times New Roman"/>
        </w:rPr>
        <w:t>数据标准，</w:t>
      </w:r>
      <w:r w:rsidRPr="005910DD">
        <w:rPr>
          <w:rFonts w:ascii="Times New Roman" w:hAnsi="Times New Roman" w:hint="eastAsia"/>
        </w:rPr>
        <w:t>克服不同的工程计价软件采用不同的数据加密方式以及数据异构造成共享造价成果数据的困难，实现计价</w:t>
      </w:r>
      <w:r w:rsidRPr="005910DD">
        <w:rPr>
          <w:rFonts w:ascii="Times New Roman" w:hAnsi="Times New Roman"/>
        </w:rPr>
        <w:t>软件与</w:t>
      </w:r>
      <w:r w:rsidRPr="005910DD">
        <w:rPr>
          <w:rFonts w:ascii="Times New Roman" w:hAnsi="Times New Roman" w:hint="eastAsia"/>
        </w:rPr>
        <w:t>造价成果</w:t>
      </w:r>
      <w:r w:rsidRPr="005910DD">
        <w:rPr>
          <w:rFonts w:ascii="Times New Roman" w:hAnsi="Times New Roman"/>
        </w:rPr>
        <w:t>数据</w:t>
      </w:r>
      <w:r w:rsidRPr="005910DD">
        <w:rPr>
          <w:rFonts w:ascii="Times New Roman" w:hAnsi="Times New Roman" w:hint="eastAsia"/>
        </w:rPr>
        <w:t>的</w:t>
      </w:r>
      <w:r w:rsidRPr="005910DD">
        <w:rPr>
          <w:rFonts w:ascii="Times New Roman" w:hAnsi="Times New Roman"/>
        </w:rPr>
        <w:t>分离，</w:t>
      </w:r>
      <w:r w:rsidRPr="005910DD">
        <w:rPr>
          <w:rFonts w:ascii="Times New Roman" w:hAnsi="Times New Roman" w:hint="eastAsia"/>
        </w:rPr>
        <w:t>方便建设、设计、施工、监理和造价咨询单位之间能够进行有效的数据交换，促进我省建设工程造价数据资源的科学积累和有效利用</w:t>
      </w:r>
      <w:r w:rsidRPr="005910DD">
        <w:rPr>
          <w:rFonts w:ascii="Times New Roman" w:hAnsi="Times New Roman"/>
        </w:rPr>
        <w:t>。</w:t>
      </w:r>
      <w:r w:rsidRPr="005910DD">
        <w:rPr>
          <w:rFonts w:ascii="Times New Roman" w:hAnsi="Times New Roman" w:hint="eastAsia"/>
        </w:rPr>
        <w:t>根据河南省</w:t>
      </w:r>
      <w:r w:rsidRPr="005910DD">
        <w:rPr>
          <w:rFonts w:ascii="Times New Roman" w:hAnsi="Times New Roman"/>
        </w:rPr>
        <w:t>住房和城乡建设厅</w:t>
      </w:r>
      <w:r w:rsidRPr="005910DD">
        <w:rPr>
          <w:rFonts w:ascii="Times New Roman" w:hAnsi="Times New Roman" w:hint="eastAsia"/>
        </w:rPr>
        <w:t>《</w:t>
      </w:r>
      <w:r w:rsidRPr="005910DD">
        <w:rPr>
          <w:rFonts w:ascii="Times New Roman" w:hAnsi="Times New Roman"/>
        </w:rPr>
        <w:t>关于</w:t>
      </w:r>
      <w:r w:rsidRPr="005910DD">
        <w:rPr>
          <w:rFonts w:ascii="Times New Roman" w:hAnsi="Times New Roman" w:hint="eastAsia"/>
        </w:rPr>
        <w:t>下达河南</w:t>
      </w:r>
      <w:r w:rsidRPr="005910DD">
        <w:rPr>
          <w:rFonts w:ascii="Times New Roman" w:hAnsi="Times New Roman"/>
        </w:rPr>
        <w:t>省工程建设地方标准</w:t>
      </w:r>
      <w:r w:rsidRPr="005910DD">
        <w:rPr>
          <w:rFonts w:ascii="Times New Roman" w:hAnsi="Times New Roman" w:hint="eastAsia"/>
        </w:rPr>
        <w:t>&lt;</w:t>
      </w:r>
      <w:r w:rsidRPr="005910DD">
        <w:rPr>
          <w:rFonts w:ascii="Times New Roman" w:hAnsi="Times New Roman" w:hint="eastAsia"/>
        </w:rPr>
        <w:t>河南省建设工程造价电子数据标准</w:t>
      </w:r>
      <w:r w:rsidRPr="005910DD">
        <w:rPr>
          <w:rFonts w:ascii="Times New Roman" w:hAnsi="Times New Roman" w:hint="eastAsia"/>
        </w:rPr>
        <w:t>&gt;</w:t>
      </w:r>
      <w:r w:rsidRPr="005910DD">
        <w:rPr>
          <w:rFonts w:ascii="Times New Roman" w:hAnsi="Times New Roman" w:hint="eastAsia"/>
        </w:rPr>
        <w:t>修订</w:t>
      </w:r>
      <w:r w:rsidRPr="005910DD">
        <w:rPr>
          <w:rFonts w:ascii="Times New Roman" w:hAnsi="Times New Roman"/>
        </w:rPr>
        <w:t>计划的通知</w:t>
      </w:r>
      <w:r w:rsidRPr="005910DD">
        <w:rPr>
          <w:rFonts w:ascii="Times New Roman" w:hAnsi="Times New Roman" w:hint="eastAsia"/>
        </w:rPr>
        <w:t>》</w:t>
      </w:r>
      <w:r w:rsidRPr="005910DD">
        <w:rPr>
          <w:rFonts w:ascii="Times New Roman" w:hAnsi="Times New Roman"/>
        </w:rPr>
        <w:t>（</w:t>
      </w:r>
      <w:r w:rsidRPr="005910DD">
        <w:rPr>
          <w:rFonts w:ascii="Times New Roman" w:hAnsi="Times New Roman" w:hint="eastAsia"/>
        </w:rPr>
        <w:t>X</w:t>
      </w:r>
      <w:r w:rsidRPr="005910DD">
        <w:rPr>
          <w:rFonts w:ascii="Times New Roman" w:hAnsi="Times New Roman"/>
        </w:rPr>
        <w:t>XXXXXX</w:t>
      </w:r>
      <w:r w:rsidRPr="005910DD">
        <w:rPr>
          <w:rFonts w:ascii="Times New Roman" w:hAnsi="Times New Roman"/>
        </w:rPr>
        <w:t>）</w:t>
      </w:r>
      <w:r w:rsidRPr="005910DD">
        <w:rPr>
          <w:rFonts w:ascii="Times New Roman" w:hAnsi="Times New Roman" w:hint="eastAsia"/>
        </w:rPr>
        <w:t>要求</w:t>
      </w:r>
      <w:r w:rsidRPr="005910DD">
        <w:rPr>
          <w:rFonts w:ascii="Times New Roman" w:hAnsi="Times New Roman"/>
        </w:rPr>
        <w:t>，</w:t>
      </w:r>
      <w:r w:rsidRPr="005910DD">
        <w:rPr>
          <w:rFonts w:ascii="Times New Roman" w:hAnsi="Times New Roman" w:hint="eastAsia"/>
        </w:rPr>
        <w:t>由河南省建筑工程标准定额站、成都鹏业软件股份有限公司共同编制了本标准。</w:t>
      </w:r>
    </w:p>
    <w:p w14:paraId="1082699E" w14:textId="77777777" w:rsidR="000C4AA1" w:rsidRPr="005910DD" w:rsidRDefault="000C4AA1" w:rsidP="000C4AA1">
      <w:pPr>
        <w:spacing w:line="360" w:lineRule="auto"/>
        <w:ind w:firstLineChars="200" w:firstLine="420"/>
        <w:rPr>
          <w:rFonts w:ascii="Times New Roman" w:hAnsi="Times New Roman"/>
        </w:rPr>
      </w:pPr>
      <w:r w:rsidRPr="005910DD">
        <w:rPr>
          <w:rFonts w:ascii="Times New Roman" w:hAnsi="Times New Roman" w:hint="eastAsia"/>
        </w:rPr>
        <w:t>本标准在编写过程中，编制组进行了广泛的调查研究，充分考虑了我省现阶段建设工程造价工作的实际情况，并征求了有关造价咨询单位、计算机辅助评标软件公司、工程计价软件公司、行业相关主管部门的意见，同时参考了国内部分省市的相关标准。</w:t>
      </w:r>
    </w:p>
    <w:p w14:paraId="761A7BD5" w14:textId="77777777" w:rsidR="000C4AA1" w:rsidRPr="005910DD" w:rsidRDefault="000C4AA1" w:rsidP="000C4AA1">
      <w:pPr>
        <w:spacing w:line="360" w:lineRule="auto"/>
        <w:ind w:firstLineChars="200" w:firstLine="420"/>
        <w:rPr>
          <w:rFonts w:ascii="Times New Roman" w:hAnsi="Times New Roman"/>
        </w:rPr>
      </w:pPr>
      <w:r w:rsidRPr="005910DD">
        <w:rPr>
          <w:rFonts w:ascii="Times New Roman" w:hAnsi="Times New Roman" w:hint="eastAsia"/>
        </w:rPr>
        <w:t>本标准内容共分</w:t>
      </w:r>
      <w:r w:rsidRPr="005910DD">
        <w:rPr>
          <w:rFonts w:ascii="Times New Roman" w:hAnsi="Times New Roman"/>
        </w:rPr>
        <w:t>5</w:t>
      </w:r>
      <w:r w:rsidRPr="005910DD">
        <w:rPr>
          <w:rFonts w:ascii="Times New Roman" w:hAnsi="Times New Roman" w:hint="eastAsia"/>
        </w:rPr>
        <w:t>个章节和</w:t>
      </w:r>
      <w:r w:rsidRPr="005910DD">
        <w:rPr>
          <w:rFonts w:ascii="Times New Roman" w:hAnsi="Times New Roman" w:hint="eastAsia"/>
        </w:rPr>
        <w:t>1</w:t>
      </w:r>
      <w:r w:rsidRPr="005910DD">
        <w:rPr>
          <w:rFonts w:ascii="Times New Roman" w:hAnsi="Times New Roman" w:hint="eastAsia"/>
        </w:rPr>
        <w:t>个附录，主要内容包括：总则、术语、基本规定、建设项目文件、单位工程文件。</w:t>
      </w:r>
    </w:p>
    <w:p w14:paraId="710D8560" w14:textId="77777777" w:rsidR="000C4AA1" w:rsidRPr="005910DD" w:rsidRDefault="000C4AA1" w:rsidP="000C4AA1">
      <w:pPr>
        <w:spacing w:line="360" w:lineRule="auto"/>
        <w:ind w:firstLineChars="200" w:firstLine="420"/>
        <w:rPr>
          <w:rFonts w:ascii="Times New Roman" w:hAnsi="Times New Roman"/>
        </w:rPr>
      </w:pPr>
      <w:r w:rsidRPr="005910DD">
        <w:rPr>
          <w:rFonts w:ascii="Times New Roman" w:hAnsi="Times New Roman" w:hint="eastAsia"/>
        </w:rPr>
        <w:t>本标准由河南省住房和城乡建设厅负责管理，河南省建筑工程标准定额站负责具体技术内容的解释。执行过程中如有意见和建议，请寄送河南省建筑工程标准定额站（地址：郑州市金水区金水路</w:t>
      </w:r>
      <w:r w:rsidRPr="005910DD">
        <w:rPr>
          <w:rFonts w:ascii="Times New Roman" w:hAnsi="Times New Roman"/>
        </w:rPr>
        <w:t>102</w:t>
      </w:r>
      <w:r w:rsidRPr="005910DD">
        <w:rPr>
          <w:rFonts w:ascii="Times New Roman" w:hAnsi="Times New Roman"/>
        </w:rPr>
        <w:t>号</w:t>
      </w:r>
      <w:r w:rsidRPr="005910DD">
        <w:rPr>
          <w:rFonts w:ascii="Times New Roman" w:hAnsi="Times New Roman" w:hint="eastAsia"/>
        </w:rPr>
        <w:t xml:space="preserve">  </w:t>
      </w:r>
      <w:r w:rsidRPr="005910DD">
        <w:rPr>
          <w:rFonts w:ascii="Times New Roman" w:hAnsi="Times New Roman" w:hint="eastAsia"/>
        </w:rPr>
        <w:t>邮政编码：</w:t>
      </w:r>
      <w:r w:rsidRPr="005910DD">
        <w:rPr>
          <w:rFonts w:ascii="Times New Roman" w:hAnsi="Times New Roman"/>
        </w:rPr>
        <w:t>450003</w:t>
      </w:r>
      <w:r w:rsidRPr="005910DD">
        <w:rPr>
          <w:rFonts w:ascii="Times New Roman" w:hAnsi="Times New Roman" w:hint="eastAsia"/>
        </w:rPr>
        <w:t>，电话：</w:t>
      </w:r>
      <w:r w:rsidRPr="005910DD">
        <w:rPr>
          <w:rFonts w:ascii="Times New Roman" w:hAnsi="Times New Roman"/>
        </w:rPr>
        <w:t>0371-66247983</w:t>
      </w:r>
      <w:r w:rsidRPr="005910DD">
        <w:rPr>
          <w:rFonts w:ascii="Times New Roman" w:hAnsi="Times New Roman" w:hint="eastAsia"/>
        </w:rPr>
        <w:t>，传真：</w:t>
      </w:r>
      <w:r w:rsidRPr="005910DD">
        <w:rPr>
          <w:rFonts w:ascii="Times New Roman" w:hAnsi="Times New Roman"/>
        </w:rPr>
        <w:t>0371-66247983</w:t>
      </w:r>
      <w:r w:rsidRPr="005910DD">
        <w:rPr>
          <w:rFonts w:ascii="Times New Roman" w:hAnsi="Times New Roman" w:hint="eastAsia"/>
        </w:rPr>
        <w:t>），以便修订时参考。</w:t>
      </w:r>
    </w:p>
    <w:p w14:paraId="2EC29C67" w14:textId="77777777" w:rsidR="000C4AA1" w:rsidRPr="005910DD" w:rsidRDefault="000C4AA1" w:rsidP="000C4AA1">
      <w:pPr>
        <w:spacing w:line="360" w:lineRule="auto"/>
        <w:ind w:firstLineChars="200" w:firstLine="422"/>
        <w:jc w:val="left"/>
        <w:rPr>
          <w:rFonts w:ascii="Times New Roman" w:hAnsi="Times New Roman"/>
          <w:kern w:val="0"/>
        </w:rPr>
      </w:pPr>
      <w:r w:rsidRPr="005910DD">
        <w:rPr>
          <w:rFonts w:ascii="Times New Roman" w:hAnsi="Times New Roman" w:hint="eastAsia"/>
          <w:b/>
          <w:kern w:val="0"/>
        </w:rPr>
        <w:t>主</w:t>
      </w:r>
      <w:r w:rsidRPr="005910DD">
        <w:rPr>
          <w:rFonts w:ascii="Times New Roman" w:hAnsi="Times New Roman" w:hint="eastAsia"/>
          <w:b/>
          <w:kern w:val="0"/>
        </w:rPr>
        <w:t xml:space="preserve"> </w:t>
      </w:r>
      <w:r w:rsidRPr="005910DD">
        <w:rPr>
          <w:rFonts w:ascii="Times New Roman" w:hAnsi="Times New Roman" w:hint="eastAsia"/>
          <w:b/>
          <w:kern w:val="0"/>
        </w:rPr>
        <w:t>编</w:t>
      </w:r>
      <w:r w:rsidRPr="005910DD">
        <w:rPr>
          <w:rFonts w:ascii="Times New Roman" w:hAnsi="Times New Roman" w:hint="eastAsia"/>
          <w:b/>
          <w:kern w:val="0"/>
        </w:rPr>
        <w:t xml:space="preserve"> </w:t>
      </w:r>
      <w:r w:rsidRPr="005910DD">
        <w:rPr>
          <w:rFonts w:ascii="Times New Roman" w:hAnsi="Times New Roman"/>
          <w:b/>
          <w:kern w:val="0"/>
        </w:rPr>
        <w:t xml:space="preserve"> </w:t>
      </w:r>
      <w:r w:rsidRPr="005910DD">
        <w:rPr>
          <w:rFonts w:ascii="Times New Roman" w:hAnsi="Times New Roman" w:hint="eastAsia"/>
          <w:b/>
          <w:kern w:val="0"/>
        </w:rPr>
        <w:t>单</w:t>
      </w:r>
      <w:r w:rsidRPr="005910DD">
        <w:rPr>
          <w:rFonts w:ascii="Times New Roman" w:hAnsi="Times New Roman" w:hint="eastAsia"/>
          <w:b/>
          <w:kern w:val="0"/>
        </w:rPr>
        <w:t xml:space="preserve"> </w:t>
      </w:r>
      <w:r w:rsidRPr="005910DD">
        <w:rPr>
          <w:rFonts w:ascii="Times New Roman" w:hAnsi="Times New Roman" w:hint="eastAsia"/>
          <w:b/>
          <w:kern w:val="0"/>
        </w:rPr>
        <w:t>位：</w:t>
      </w:r>
      <w:r w:rsidRPr="005910DD">
        <w:rPr>
          <w:rFonts w:ascii="Times New Roman" w:hAnsi="Times New Roman" w:hint="eastAsia"/>
          <w:b/>
          <w:kern w:val="0"/>
        </w:rPr>
        <w:t xml:space="preserve"> </w:t>
      </w:r>
      <w:r w:rsidRPr="005910DD">
        <w:rPr>
          <w:rFonts w:ascii="Times New Roman" w:hAnsi="Times New Roman" w:hint="eastAsia"/>
          <w:kern w:val="0"/>
        </w:rPr>
        <w:t>河南省建筑工程标准定额站</w:t>
      </w:r>
    </w:p>
    <w:p w14:paraId="7AF6DDE0" w14:textId="77777777" w:rsidR="000C4AA1" w:rsidRPr="005910DD" w:rsidRDefault="000C4AA1" w:rsidP="000C4AA1">
      <w:pPr>
        <w:spacing w:line="360" w:lineRule="auto"/>
        <w:ind w:firstLineChars="945" w:firstLine="1984"/>
        <w:jc w:val="left"/>
        <w:rPr>
          <w:rFonts w:ascii="Times New Roman" w:hAnsi="Times New Roman"/>
          <w:b/>
          <w:kern w:val="0"/>
        </w:rPr>
      </w:pPr>
      <w:r w:rsidRPr="005910DD">
        <w:rPr>
          <w:rFonts w:ascii="Times New Roman" w:hAnsi="Times New Roman" w:hint="eastAsia"/>
          <w:kern w:val="0"/>
        </w:rPr>
        <w:t>成都鹏业软件股份有限公司</w:t>
      </w:r>
    </w:p>
    <w:p w14:paraId="6BAADEFF" w14:textId="77777777" w:rsidR="000C4AA1" w:rsidRPr="005910DD" w:rsidRDefault="000C4AA1" w:rsidP="000C4AA1">
      <w:pPr>
        <w:spacing w:line="360" w:lineRule="auto"/>
        <w:ind w:firstLineChars="200" w:firstLine="422"/>
        <w:jc w:val="left"/>
        <w:rPr>
          <w:rFonts w:ascii="Times New Roman" w:hAnsi="Times New Roman"/>
          <w:kern w:val="0"/>
        </w:rPr>
      </w:pPr>
      <w:r w:rsidRPr="005910DD">
        <w:rPr>
          <w:rFonts w:ascii="Times New Roman" w:hAnsi="Times New Roman" w:hint="eastAsia"/>
          <w:b/>
          <w:kern w:val="0"/>
        </w:rPr>
        <w:t>参</w:t>
      </w:r>
      <w:r w:rsidRPr="005910DD">
        <w:rPr>
          <w:rFonts w:ascii="Times New Roman" w:hAnsi="Times New Roman" w:hint="eastAsia"/>
          <w:b/>
          <w:kern w:val="0"/>
        </w:rPr>
        <w:t xml:space="preserve"> </w:t>
      </w:r>
      <w:r w:rsidRPr="005910DD">
        <w:rPr>
          <w:rFonts w:ascii="Times New Roman" w:hAnsi="Times New Roman" w:hint="eastAsia"/>
          <w:b/>
          <w:kern w:val="0"/>
        </w:rPr>
        <w:t>编</w:t>
      </w:r>
      <w:r w:rsidRPr="005910DD">
        <w:rPr>
          <w:rFonts w:ascii="Times New Roman" w:hAnsi="Times New Roman" w:hint="eastAsia"/>
          <w:b/>
          <w:kern w:val="0"/>
        </w:rPr>
        <w:t xml:space="preserve"> </w:t>
      </w:r>
      <w:r w:rsidRPr="005910DD">
        <w:rPr>
          <w:rFonts w:ascii="Times New Roman" w:hAnsi="Times New Roman"/>
          <w:b/>
          <w:kern w:val="0"/>
        </w:rPr>
        <w:t xml:space="preserve"> </w:t>
      </w:r>
      <w:r w:rsidRPr="005910DD">
        <w:rPr>
          <w:rFonts w:ascii="Times New Roman" w:hAnsi="Times New Roman" w:hint="eastAsia"/>
          <w:b/>
          <w:kern w:val="0"/>
        </w:rPr>
        <w:t>单</w:t>
      </w:r>
      <w:r w:rsidRPr="005910DD">
        <w:rPr>
          <w:rFonts w:ascii="Times New Roman" w:hAnsi="Times New Roman" w:hint="eastAsia"/>
          <w:b/>
          <w:kern w:val="0"/>
        </w:rPr>
        <w:t xml:space="preserve"> </w:t>
      </w:r>
      <w:r w:rsidRPr="005910DD">
        <w:rPr>
          <w:rFonts w:ascii="Times New Roman" w:hAnsi="Times New Roman" w:hint="eastAsia"/>
          <w:b/>
          <w:kern w:val="0"/>
        </w:rPr>
        <w:t>位：</w:t>
      </w:r>
      <w:r w:rsidRPr="005910DD">
        <w:rPr>
          <w:rFonts w:ascii="Times New Roman" w:hAnsi="Times New Roman" w:hint="eastAsia"/>
          <w:b/>
          <w:kern w:val="0"/>
        </w:rPr>
        <w:t xml:space="preserve"> </w:t>
      </w:r>
    </w:p>
    <w:p w14:paraId="1539C9F6" w14:textId="77777777" w:rsidR="000C4AA1" w:rsidRPr="005910DD" w:rsidRDefault="000C4AA1" w:rsidP="000C4AA1">
      <w:pPr>
        <w:spacing w:line="360" w:lineRule="auto"/>
        <w:ind w:firstLineChars="200" w:firstLine="420"/>
        <w:jc w:val="left"/>
        <w:rPr>
          <w:rFonts w:ascii="Times New Roman" w:hAnsi="Times New Roman"/>
          <w:kern w:val="0"/>
        </w:rPr>
      </w:pPr>
      <w:r w:rsidRPr="005910DD">
        <w:rPr>
          <w:rFonts w:ascii="Times New Roman" w:hAnsi="Times New Roman" w:hint="eastAsia"/>
          <w:kern w:val="0"/>
        </w:rPr>
        <w:t xml:space="preserve">          </w:t>
      </w:r>
      <w:r w:rsidRPr="005910DD">
        <w:rPr>
          <w:rFonts w:ascii="Times New Roman" w:hAnsi="Times New Roman"/>
          <w:kern w:val="0"/>
        </w:rPr>
        <w:t xml:space="preserve">     </w:t>
      </w:r>
    </w:p>
    <w:p w14:paraId="65059671" w14:textId="77777777" w:rsidR="000C4AA1" w:rsidRPr="005910DD" w:rsidRDefault="000C4AA1" w:rsidP="000C4AA1">
      <w:pPr>
        <w:spacing w:line="360" w:lineRule="auto"/>
        <w:ind w:firstLineChars="200" w:firstLine="422"/>
        <w:jc w:val="left"/>
        <w:rPr>
          <w:rFonts w:ascii="Times New Roman" w:hAnsi="Times New Roman"/>
          <w:b/>
          <w:kern w:val="0"/>
        </w:rPr>
      </w:pPr>
      <w:r w:rsidRPr="005910DD">
        <w:rPr>
          <w:rFonts w:ascii="Times New Roman" w:hAnsi="Times New Roman" w:hint="eastAsia"/>
          <w:b/>
          <w:kern w:val="0"/>
        </w:rPr>
        <w:t>主要起草人员：</w:t>
      </w:r>
      <w:r w:rsidRPr="005910DD">
        <w:rPr>
          <w:rFonts w:ascii="Times New Roman" w:hAnsi="Times New Roman" w:hint="eastAsia"/>
          <w:b/>
          <w:kern w:val="0"/>
        </w:rPr>
        <w:t xml:space="preserve"> </w:t>
      </w:r>
    </w:p>
    <w:p w14:paraId="2269501C" w14:textId="77777777" w:rsidR="000C4AA1" w:rsidRPr="005910DD" w:rsidRDefault="000C4AA1" w:rsidP="000C4AA1">
      <w:pPr>
        <w:spacing w:line="360" w:lineRule="auto"/>
        <w:ind w:firstLineChars="950" w:firstLine="1995"/>
        <w:jc w:val="left"/>
        <w:rPr>
          <w:rFonts w:ascii="Times New Roman" w:hAnsi="Times New Roman"/>
          <w:kern w:val="0"/>
        </w:rPr>
      </w:pPr>
    </w:p>
    <w:p w14:paraId="3D32FA98" w14:textId="77777777" w:rsidR="000C4AA1" w:rsidRPr="005910DD" w:rsidRDefault="000C4AA1" w:rsidP="000C4AA1">
      <w:pPr>
        <w:spacing w:line="360" w:lineRule="auto"/>
        <w:ind w:firstLineChars="200" w:firstLine="420"/>
        <w:jc w:val="left"/>
        <w:rPr>
          <w:rFonts w:ascii="Times New Roman" w:hAnsi="Times New Roman"/>
          <w:kern w:val="0"/>
        </w:rPr>
      </w:pPr>
      <w:r w:rsidRPr="005910DD">
        <w:rPr>
          <w:rFonts w:ascii="Times New Roman" w:hAnsi="Times New Roman" w:hint="eastAsia"/>
          <w:kern w:val="0"/>
        </w:rPr>
        <w:t xml:space="preserve">   </w:t>
      </w:r>
      <w:r w:rsidRPr="005910DD">
        <w:rPr>
          <w:rFonts w:ascii="Times New Roman" w:hAnsi="Times New Roman"/>
          <w:kern w:val="0"/>
        </w:rPr>
        <w:t xml:space="preserve">          </w:t>
      </w:r>
      <w:r w:rsidRPr="005910DD">
        <w:rPr>
          <w:rFonts w:ascii="Times New Roman" w:hAnsi="Times New Roman" w:hint="eastAsia"/>
          <w:kern w:val="0"/>
        </w:rPr>
        <w:t xml:space="preserve"> </w:t>
      </w:r>
      <w:r w:rsidRPr="005910DD">
        <w:rPr>
          <w:rFonts w:ascii="Times New Roman" w:hAnsi="Times New Roman"/>
          <w:kern w:val="0"/>
        </w:rPr>
        <w:t xml:space="preserve"> </w:t>
      </w:r>
    </w:p>
    <w:p w14:paraId="67C46A70" w14:textId="77777777" w:rsidR="000C4AA1" w:rsidRPr="005910DD" w:rsidRDefault="000C4AA1" w:rsidP="000C4AA1">
      <w:pPr>
        <w:spacing w:line="360" w:lineRule="auto"/>
        <w:ind w:firstLineChars="200" w:firstLine="422"/>
        <w:jc w:val="left"/>
        <w:rPr>
          <w:rFonts w:ascii="Times New Roman" w:hAnsi="Times New Roman"/>
          <w:kern w:val="0"/>
        </w:rPr>
      </w:pPr>
      <w:r w:rsidRPr="005910DD">
        <w:rPr>
          <w:rFonts w:ascii="Times New Roman" w:hAnsi="Times New Roman" w:hint="eastAsia"/>
          <w:b/>
          <w:kern w:val="0"/>
        </w:rPr>
        <w:t>主要审查人员：</w:t>
      </w:r>
      <w:r w:rsidRPr="005910DD">
        <w:rPr>
          <w:rFonts w:ascii="Times New Roman" w:hAnsi="Times New Roman" w:hint="eastAsia"/>
          <w:b/>
          <w:kern w:val="0"/>
        </w:rPr>
        <w:t xml:space="preserve"> </w:t>
      </w:r>
    </w:p>
    <w:p w14:paraId="753446FE" w14:textId="77777777" w:rsidR="000C4AA1" w:rsidRPr="005910DD" w:rsidRDefault="000C4AA1" w:rsidP="000C4AA1">
      <w:pPr>
        <w:spacing w:line="360" w:lineRule="auto"/>
        <w:ind w:firstLineChars="200" w:firstLine="420"/>
        <w:jc w:val="left"/>
        <w:rPr>
          <w:rFonts w:ascii="Times New Roman" w:hAnsi="Times New Roman"/>
          <w:b/>
          <w:kern w:val="0"/>
        </w:rPr>
      </w:pPr>
      <w:r w:rsidRPr="005910DD">
        <w:rPr>
          <w:rFonts w:ascii="Times New Roman" w:hAnsi="Times New Roman"/>
          <w:kern w:val="0"/>
        </w:rPr>
        <w:t xml:space="preserve">               </w:t>
      </w:r>
    </w:p>
    <w:p w14:paraId="0BB4768F" w14:textId="5DE4FEA0" w:rsidR="002119D5" w:rsidRPr="005910DD" w:rsidRDefault="002119D5" w:rsidP="000C4AA1">
      <w:pPr>
        <w:jc w:val="center"/>
        <w:rPr>
          <w:rFonts w:ascii="Times New Roman" w:hAnsi="Times New Roman"/>
        </w:rPr>
        <w:sectPr w:rsidR="002119D5" w:rsidRPr="005910DD" w:rsidSect="002119D5">
          <w:headerReference w:type="default" r:id="rId12"/>
          <w:footerReference w:type="default" r:id="rId13"/>
          <w:pgSz w:w="11906" w:h="16838"/>
          <w:pgMar w:top="1440" w:right="1797" w:bottom="1440" w:left="1797" w:header="851" w:footer="992" w:gutter="0"/>
          <w:pgNumType w:start="1"/>
          <w:cols w:space="425"/>
          <w:docGrid w:type="lines" w:linePitch="312"/>
        </w:sectPr>
      </w:pPr>
      <w:bookmarkStart w:id="0" w:name="_Toc438473133"/>
      <w:bookmarkStart w:id="1" w:name="_Toc438573648"/>
      <w:bookmarkStart w:id="2" w:name="_Toc441085054"/>
      <w:bookmarkStart w:id="3" w:name="_Toc440723717"/>
      <w:bookmarkStart w:id="4" w:name="_Toc422759868"/>
      <w:bookmarkStart w:id="5" w:name="_Toc438559557"/>
    </w:p>
    <w:sdt>
      <w:sdtPr>
        <w:rPr>
          <w:rFonts w:ascii="Times New Roman" w:hAnsi="Times New Roman" w:cstheme="minorBidi"/>
          <w:color w:val="000000"/>
          <w:kern w:val="2"/>
          <w:sz w:val="21"/>
          <w:szCs w:val="22"/>
          <w:lang w:val="zh-CN" w:eastAsia="zh-CN"/>
        </w:rPr>
        <w:id w:val="117111432"/>
        <w:docPartObj>
          <w:docPartGallery w:val="Table of Contents"/>
          <w:docPartUnique/>
        </w:docPartObj>
      </w:sdtPr>
      <w:sdtEndPr>
        <w:rPr>
          <w:b/>
          <w:bCs/>
        </w:rPr>
      </w:sdtEndPr>
      <w:sdtContent>
        <w:p w14:paraId="14622541" w14:textId="62AFA5B6" w:rsidR="008C6630" w:rsidRPr="005910DD" w:rsidRDefault="008C6630" w:rsidP="00E22130">
          <w:pPr>
            <w:pStyle w:val="TOC"/>
            <w:jc w:val="center"/>
            <w:rPr>
              <w:rFonts w:ascii="Times New Roman" w:hAnsi="Times New Roman"/>
              <w:b/>
              <w:color w:val="auto"/>
            </w:rPr>
          </w:pPr>
          <w:r w:rsidRPr="005910DD">
            <w:rPr>
              <w:rFonts w:ascii="Times New Roman" w:hAnsi="Times New Roman" w:hint="eastAsia"/>
              <w:b/>
              <w:color w:val="auto"/>
              <w:lang w:val="zh-CN" w:eastAsia="zh-CN"/>
            </w:rPr>
            <w:t>目</w:t>
          </w:r>
          <w:r w:rsidRPr="005910DD">
            <w:rPr>
              <w:rFonts w:ascii="Times New Roman" w:hAnsi="Times New Roman" w:hint="eastAsia"/>
              <w:b/>
              <w:color w:val="auto"/>
              <w:lang w:val="zh-CN" w:eastAsia="zh-CN"/>
            </w:rPr>
            <w:t xml:space="preserve">  </w:t>
          </w:r>
          <w:r w:rsidRPr="005910DD">
            <w:rPr>
              <w:rFonts w:ascii="Times New Roman" w:hAnsi="Times New Roman" w:hint="eastAsia"/>
              <w:b/>
              <w:color w:val="auto"/>
              <w:lang w:val="zh-CN" w:eastAsia="zh-CN"/>
            </w:rPr>
            <w:t>次</w:t>
          </w:r>
        </w:p>
        <w:p w14:paraId="5C0ACC88" w14:textId="1CF7EA7A" w:rsidR="009D19B7" w:rsidRDefault="008C6630" w:rsidP="009D19B7">
          <w:pPr>
            <w:pStyle w:val="10"/>
            <w:tabs>
              <w:tab w:val="left" w:pos="420"/>
              <w:tab w:val="right" w:leader="dot" w:pos="8302"/>
            </w:tabs>
            <w:rPr>
              <w:rFonts w:asciiTheme="minorHAnsi" w:eastAsiaTheme="minorEastAsia" w:hAnsiTheme="minorHAnsi" w:cstheme="minorBidi"/>
              <w:b w:val="0"/>
              <w:bCs w:val="0"/>
              <w:caps w:val="0"/>
              <w:noProof/>
              <w:color w:val="auto"/>
              <w:sz w:val="21"/>
              <w:szCs w:val="22"/>
            </w:rPr>
          </w:pPr>
          <w:r w:rsidRPr="005910DD">
            <w:fldChar w:fldCharType="begin"/>
          </w:r>
          <w:r w:rsidRPr="005910DD">
            <w:instrText xml:space="preserve"> TOC \o "1-3" \h \z \u </w:instrText>
          </w:r>
          <w:r w:rsidRPr="005910DD">
            <w:fldChar w:fldCharType="separate"/>
          </w:r>
          <w:hyperlink w:anchor="_Toc474948306" w:history="1">
            <w:r w:rsidR="009D19B7" w:rsidRPr="006164E1">
              <w:rPr>
                <w:rStyle w:val="a4"/>
                <w:noProof/>
                <w:lang w:val="x-none" w:eastAsia="x-none"/>
                <w14:scene3d>
                  <w14:camera w14:prst="orthographicFront"/>
                  <w14:lightRig w14:rig="threePt" w14:dir="t">
                    <w14:rot w14:lat="0" w14:lon="0" w14:rev="0"/>
                  </w14:lightRig>
                </w14:scene3d>
              </w:rPr>
              <w:t>1</w:t>
            </w:r>
            <w:r w:rsidR="009D19B7">
              <w:rPr>
                <w:rFonts w:asciiTheme="minorHAnsi" w:eastAsiaTheme="minorEastAsia" w:hAnsiTheme="minorHAnsi" w:cstheme="minorBidi"/>
                <w:b w:val="0"/>
                <w:bCs w:val="0"/>
                <w:caps w:val="0"/>
                <w:noProof/>
                <w:color w:val="auto"/>
                <w:sz w:val="21"/>
                <w:szCs w:val="22"/>
              </w:rPr>
              <w:tab/>
            </w:r>
            <w:r w:rsidR="009D19B7" w:rsidRPr="006164E1">
              <w:rPr>
                <w:rStyle w:val="a4"/>
                <w:noProof/>
              </w:rPr>
              <w:t>总则</w:t>
            </w:r>
            <w:r w:rsidR="009D19B7">
              <w:rPr>
                <w:noProof/>
                <w:webHidden/>
              </w:rPr>
              <w:tab/>
            </w:r>
            <w:r w:rsidR="009D19B7">
              <w:rPr>
                <w:noProof/>
                <w:webHidden/>
              </w:rPr>
              <w:fldChar w:fldCharType="begin"/>
            </w:r>
            <w:r w:rsidR="009D19B7">
              <w:rPr>
                <w:noProof/>
                <w:webHidden/>
              </w:rPr>
              <w:instrText xml:space="preserve"> PAGEREF _Toc474948306 \h </w:instrText>
            </w:r>
            <w:r w:rsidR="009D19B7">
              <w:rPr>
                <w:noProof/>
                <w:webHidden/>
              </w:rPr>
            </w:r>
            <w:r w:rsidR="009D19B7">
              <w:rPr>
                <w:noProof/>
                <w:webHidden/>
              </w:rPr>
              <w:fldChar w:fldCharType="separate"/>
            </w:r>
            <w:r w:rsidR="00DE31C2">
              <w:rPr>
                <w:noProof/>
                <w:webHidden/>
              </w:rPr>
              <w:t>1</w:t>
            </w:r>
            <w:r w:rsidR="009D19B7">
              <w:rPr>
                <w:noProof/>
                <w:webHidden/>
              </w:rPr>
              <w:fldChar w:fldCharType="end"/>
            </w:r>
          </w:hyperlink>
        </w:p>
        <w:p w14:paraId="25555526" w14:textId="638E454E" w:rsidR="009D19B7" w:rsidRDefault="00A86C3B" w:rsidP="009D19B7">
          <w:pPr>
            <w:pStyle w:val="10"/>
            <w:tabs>
              <w:tab w:val="left" w:pos="420"/>
              <w:tab w:val="right" w:leader="dot" w:pos="8302"/>
            </w:tabs>
            <w:rPr>
              <w:rFonts w:asciiTheme="minorHAnsi" w:eastAsiaTheme="minorEastAsia" w:hAnsiTheme="minorHAnsi" w:cstheme="minorBidi"/>
              <w:b w:val="0"/>
              <w:bCs w:val="0"/>
              <w:caps w:val="0"/>
              <w:noProof/>
              <w:color w:val="auto"/>
              <w:sz w:val="21"/>
              <w:szCs w:val="22"/>
            </w:rPr>
          </w:pPr>
          <w:hyperlink w:anchor="_Toc474948307" w:history="1">
            <w:r w:rsidR="009D19B7" w:rsidRPr="006164E1">
              <w:rPr>
                <w:rStyle w:val="a4"/>
                <w:noProof/>
                <w:lang w:val="x-none" w:eastAsia="x-none"/>
                <w14:scene3d>
                  <w14:camera w14:prst="orthographicFront"/>
                  <w14:lightRig w14:rig="threePt" w14:dir="t">
                    <w14:rot w14:lat="0" w14:lon="0" w14:rev="0"/>
                  </w14:lightRig>
                </w14:scene3d>
              </w:rPr>
              <w:t>2</w:t>
            </w:r>
            <w:r w:rsidR="009D19B7">
              <w:rPr>
                <w:rFonts w:asciiTheme="minorHAnsi" w:eastAsiaTheme="minorEastAsia" w:hAnsiTheme="minorHAnsi" w:cstheme="minorBidi"/>
                <w:b w:val="0"/>
                <w:bCs w:val="0"/>
                <w:caps w:val="0"/>
                <w:noProof/>
                <w:color w:val="auto"/>
                <w:sz w:val="21"/>
                <w:szCs w:val="22"/>
              </w:rPr>
              <w:tab/>
            </w:r>
            <w:r w:rsidR="009D19B7" w:rsidRPr="006164E1">
              <w:rPr>
                <w:rStyle w:val="a4"/>
                <w:noProof/>
              </w:rPr>
              <w:t>术语</w:t>
            </w:r>
            <w:r w:rsidR="009D19B7">
              <w:rPr>
                <w:noProof/>
                <w:webHidden/>
              </w:rPr>
              <w:tab/>
            </w:r>
            <w:r w:rsidR="009D19B7">
              <w:rPr>
                <w:noProof/>
                <w:webHidden/>
              </w:rPr>
              <w:fldChar w:fldCharType="begin"/>
            </w:r>
            <w:r w:rsidR="009D19B7">
              <w:rPr>
                <w:noProof/>
                <w:webHidden/>
              </w:rPr>
              <w:instrText xml:space="preserve"> PAGEREF _Toc474948307 \h </w:instrText>
            </w:r>
            <w:r w:rsidR="009D19B7">
              <w:rPr>
                <w:noProof/>
                <w:webHidden/>
              </w:rPr>
            </w:r>
            <w:r w:rsidR="009D19B7">
              <w:rPr>
                <w:noProof/>
                <w:webHidden/>
              </w:rPr>
              <w:fldChar w:fldCharType="separate"/>
            </w:r>
            <w:r w:rsidR="00DE31C2">
              <w:rPr>
                <w:noProof/>
                <w:webHidden/>
              </w:rPr>
              <w:t>2</w:t>
            </w:r>
            <w:r w:rsidR="009D19B7">
              <w:rPr>
                <w:noProof/>
                <w:webHidden/>
              </w:rPr>
              <w:fldChar w:fldCharType="end"/>
            </w:r>
          </w:hyperlink>
        </w:p>
        <w:p w14:paraId="55B0612E" w14:textId="56543CBE" w:rsidR="009D19B7" w:rsidRDefault="00A86C3B" w:rsidP="009D19B7">
          <w:pPr>
            <w:pStyle w:val="10"/>
            <w:tabs>
              <w:tab w:val="left" w:pos="420"/>
              <w:tab w:val="right" w:leader="dot" w:pos="8302"/>
            </w:tabs>
            <w:rPr>
              <w:rFonts w:asciiTheme="minorHAnsi" w:eastAsiaTheme="minorEastAsia" w:hAnsiTheme="minorHAnsi" w:cstheme="minorBidi"/>
              <w:b w:val="0"/>
              <w:bCs w:val="0"/>
              <w:caps w:val="0"/>
              <w:noProof/>
              <w:color w:val="auto"/>
              <w:sz w:val="21"/>
              <w:szCs w:val="22"/>
            </w:rPr>
          </w:pPr>
          <w:hyperlink w:anchor="_Toc474948308" w:history="1">
            <w:r w:rsidR="009D19B7" w:rsidRPr="006164E1">
              <w:rPr>
                <w:rStyle w:val="a4"/>
                <w:noProof/>
                <w:lang w:val="x-none" w:eastAsia="x-none"/>
                <w14:scene3d>
                  <w14:camera w14:prst="orthographicFront"/>
                  <w14:lightRig w14:rig="threePt" w14:dir="t">
                    <w14:rot w14:lat="0" w14:lon="0" w14:rev="0"/>
                  </w14:lightRig>
                </w14:scene3d>
              </w:rPr>
              <w:t>3</w:t>
            </w:r>
            <w:r w:rsidR="009D19B7">
              <w:rPr>
                <w:rFonts w:asciiTheme="minorHAnsi" w:eastAsiaTheme="minorEastAsia" w:hAnsiTheme="minorHAnsi" w:cstheme="minorBidi"/>
                <w:b w:val="0"/>
                <w:bCs w:val="0"/>
                <w:caps w:val="0"/>
                <w:noProof/>
                <w:color w:val="auto"/>
                <w:sz w:val="21"/>
                <w:szCs w:val="22"/>
              </w:rPr>
              <w:tab/>
            </w:r>
            <w:r w:rsidR="009D19B7" w:rsidRPr="006164E1">
              <w:rPr>
                <w:rStyle w:val="a4"/>
                <w:noProof/>
              </w:rPr>
              <w:t>基本规定</w:t>
            </w:r>
            <w:r w:rsidR="009D19B7">
              <w:rPr>
                <w:noProof/>
                <w:webHidden/>
              </w:rPr>
              <w:tab/>
            </w:r>
            <w:r w:rsidR="009D19B7">
              <w:rPr>
                <w:noProof/>
                <w:webHidden/>
              </w:rPr>
              <w:fldChar w:fldCharType="begin"/>
            </w:r>
            <w:r w:rsidR="009D19B7">
              <w:rPr>
                <w:noProof/>
                <w:webHidden/>
              </w:rPr>
              <w:instrText xml:space="preserve"> PAGEREF _Toc474948308 \h </w:instrText>
            </w:r>
            <w:r w:rsidR="009D19B7">
              <w:rPr>
                <w:noProof/>
                <w:webHidden/>
              </w:rPr>
            </w:r>
            <w:r w:rsidR="009D19B7">
              <w:rPr>
                <w:noProof/>
                <w:webHidden/>
              </w:rPr>
              <w:fldChar w:fldCharType="separate"/>
            </w:r>
            <w:r w:rsidR="00DE31C2">
              <w:rPr>
                <w:noProof/>
                <w:webHidden/>
              </w:rPr>
              <w:t>3</w:t>
            </w:r>
            <w:r w:rsidR="009D19B7">
              <w:rPr>
                <w:noProof/>
                <w:webHidden/>
              </w:rPr>
              <w:fldChar w:fldCharType="end"/>
            </w:r>
          </w:hyperlink>
        </w:p>
        <w:p w14:paraId="6A8CFB66" w14:textId="51322F16" w:rsidR="009D19B7" w:rsidRDefault="00A86C3B" w:rsidP="009D19B7">
          <w:pPr>
            <w:pStyle w:val="10"/>
            <w:tabs>
              <w:tab w:val="left" w:pos="420"/>
              <w:tab w:val="right" w:leader="dot" w:pos="8302"/>
            </w:tabs>
            <w:rPr>
              <w:rFonts w:asciiTheme="minorHAnsi" w:eastAsiaTheme="minorEastAsia" w:hAnsiTheme="minorHAnsi" w:cstheme="minorBidi"/>
              <w:b w:val="0"/>
              <w:bCs w:val="0"/>
              <w:caps w:val="0"/>
              <w:noProof/>
              <w:color w:val="auto"/>
              <w:sz w:val="21"/>
              <w:szCs w:val="22"/>
            </w:rPr>
          </w:pPr>
          <w:hyperlink w:anchor="_Toc474948309" w:history="1">
            <w:r w:rsidR="009D19B7" w:rsidRPr="006164E1">
              <w:rPr>
                <w:rStyle w:val="a4"/>
                <w:noProof/>
                <w:lang w:val="x-none" w:eastAsia="x-none"/>
                <w14:scene3d>
                  <w14:camera w14:prst="orthographicFront"/>
                  <w14:lightRig w14:rig="threePt" w14:dir="t">
                    <w14:rot w14:lat="0" w14:lon="0" w14:rev="0"/>
                  </w14:lightRig>
                </w14:scene3d>
              </w:rPr>
              <w:t>4</w:t>
            </w:r>
            <w:r w:rsidR="009D19B7">
              <w:rPr>
                <w:rFonts w:asciiTheme="minorHAnsi" w:eastAsiaTheme="minorEastAsia" w:hAnsiTheme="minorHAnsi" w:cstheme="minorBidi"/>
                <w:b w:val="0"/>
                <w:bCs w:val="0"/>
                <w:caps w:val="0"/>
                <w:noProof/>
                <w:color w:val="auto"/>
                <w:sz w:val="21"/>
                <w:szCs w:val="22"/>
              </w:rPr>
              <w:tab/>
            </w:r>
            <w:r w:rsidR="009D19B7" w:rsidRPr="006164E1">
              <w:rPr>
                <w:rStyle w:val="a4"/>
                <w:noProof/>
              </w:rPr>
              <w:t>建设项目文件</w:t>
            </w:r>
            <w:r w:rsidR="009D19B7">
              <w:rPr>
                <w:noProof/>
                <w:webHidden/>
              </w:rPr>
              <w:tab/>
            </w:r>
            <w:r w:rsidR="009D19B7">
              <w:rPr>
                <w:noProof/>
                <w:webHidden/>
              </w:rPr>
              <w:fldChar w:fldCharType="begin"/>
            </w:r>
            <w:r w:rsidR="009D19B7">
              <w:rPr>
                <w:noProof/>
                <w:webHidden/>
              </w:rPr>
              <w:instrText xml:space="preserve"> PAGEREF _Toc474948309 \h </w:instrText>
            </w:r>
            <w:r w:rsidR="009D19B7">
              <w:rPr>
                <w:noProof/>
                <w:webHidden/>
              </w:rPr>
            </w:r>
            <w:r w:rsidR="009D19B7">
              <w:rPr>
                <w:noProof/>
                <w:webHidden/>
              </w:rPr>
              <w:fldChar w:fldCharType="separate"/>
            </w:r>
            <w:r w:rsidR="00DE31C2">
              <w:rPr>
                <w:noProof/>
                <w:webHidden/>
              </w:rPr>
              <w:t>5</w:t>
            </w:r>
            <w:r w:rsidR="009D19B7">
              <w:rPr>
                <w:noProof/>
                <w:webHidden/>
              </w:rPr>
              <w:fldChar w:fldCharType="end"/>
            </w:r>
          </w:hyperlink>
        </w:p>
        <w:p w14:paraId="3D956227" w14:textId="6A086BF0"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11" w:history="1">
            <w:r w:rsidR="009D19B7" w:rsidRPr="006164E1">
              <w:rPr>
                <w:rStyle w:val="a4"/>
                <w:noProof/>
                <w:lang w:eastAsia="x-none"/>
                <w14:scene3d>
                  <w14:camera w14:prst="orthographicFront"/>
                  <w14:lightRig w14:rig="threePt" w14:dir="t">
                    <w14:rot w14:lat="0" w14:lon="0" w14:rev="0"/>
                  </w14:lightRig>
                </w14:scene3d>
              </w:rPr>
              <w:t>4.1</w:t>
            </w:r>
            <w:r w:rsidR="009D19B7">
              <w:rPr>
                <w:rFonts w:asciiTheme="minorHAnsi" w:eastAsiaTheme="minorEastAsia" w:hAnsiTheme="minorHAnsi" w:cstheme="minorBidi"/>
                <w:smallCaps w:val="0"/>
                <w:noProof/>
                <w:color w:val="auto"/>
                <w:sz w:val="21"/>
                <w:szCs w:val="22"/>
              </w:rPr>
              <w:tab/>
            </w:r>
            <w:r w:rsidR="009D19B7" w:rsidRPr="006164E1">
              <w:rPr>
                <w:rStyle w:val="a4"/>
                <w:noProof/>
              </w:rPr>
              <w:t>组织结构</w:t>
            </w:r>
            <w:r w:rsidR="009D19B7">
              <w:rPr>
                <w:noProof/>
                <w:webHidden/>
              </w:rPr>
              <w:tab/>
            </w:r>
            <w:r w:rsidR="009D19B7">
              <w:rPr>
                <w:noProof/>
                <w:webHidden/>
              </w:rPr>
              <w:fldChar w:fldCharType="begin"/>
            </w:r>
            <w:r w:rsidR="009D19B7">
              <w:rPr>
                <w:noProof/>
                <w:webHidden/>
              </w:rPr>
              <w:instrText xml:space="preserve"> PAGEREF _Toc474948311 \h </w:instrText>
            </w:r>
            <w:r w:rsidR="009D19B7">
              <w:rPr>
                <w:noProof/>
                <w:webHidden/>
              </w:rPr>
            </w:r>
            <w:r w:rsidR="009D19B7">
              <w:rPr>
                <w:noProof/>
                <w:webHidden/>
              </w:rPr>
              <w:fldChar w:fldCharType="separate"/>
            </w:r>
            <w:r w:rsidR="00DE31C2">
              <w:rPr>
                <w:noProof/>
                <w:webHidden/>
              </w:rPr>
              <w:t>5</w:t>
            </w:r>
            <w:r w:rsidR="009D19B7">
              <w:rPr>
                <w:noProof/>
                <w:webHidden/>
              </w:rPr>
              <w:fldChar w:fldCharType="end"/>
            </w:r>
          </w:hyperlink>
        </w:p>
        <w:p w14:paraId="26E353CD" w14:textId="6589927B"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12" w:history="1">
            <w:r w:rsidR="009D19B7" w:rsidRPr="006164E1">
              <w:rPr>
                <w:rStyle w:val="a4"/>
                <w:noProof/>
                <w:lang w:eastAsia="x-none"/>
                <w14:scene3d>
                  <w14:camera w14:prst="orthographicFront"/>
                  <w14:lightRig w14:rig="threePt" w14:dir="t">
                    <w14:rot w14:lat="0" w14:lon="0" w14:rev="0"/>
                  </w14:lightRig>
                </w14:scene3d>
              </w:rPr>
              <w:t>4.2</w:t>
            </w:r>
            <w:r w:rsidR="009D19B7">
              <w:rPr>
                <w:rFonts w:asciiTheme="minorHAnsi" w:eastAsiaTheme="minorEastAsia" w:hAnsiTheme="minorHAnsi" w:cstheme="minorBidi"/>
                <w:smallCaps w:val="0"/>
                <w:noProof/>
                <w:color w:val="auto"/>
                <w:sz w:val="21"/>
                <w:szCs w:val="22"/>
              </w:rPr>
              <w:tab/>
            </w:r>
            <w:r w:rsidR="009D19B7" w:rsidRPr="006164E1">
              <w:rPr>
                <w:rStyle w:val="a4"/>
                <w:noProof/>
              </w:rPr>
              <w:t>招投标信息</w:t>
            </w:r>
            <w:r w:rsidR="009D19B7">
              <w:rPr>
                <w:noProof/>
                <w:webHidden/>
              </w:rPr>
              <w:tab/>
            </w:r>
            <w:r w:rsidR="009D19B7">
              <w:rPr>
                <w:noProof/>
                <w:webHidden/>
              </w:rPr>
              <w:fldChar w:fldCharType="begin"/>
            </w:r>
            <w:r w:rsidR="009D19B7">
              <w:rPr>
                <w:noProof/>
                <w:webHidden/>
              </w:rPr>
              <w:instrText xml:space="preserve"> PAGEREF _Toc474948312 \h </w:instrText>
            </w:r>
            <w:r w:rsidR="009D19B7">
              <w:rPr>
                <w:noProof/>
                <w:webHidden/>
              </w:rPr>
            </w:r>
            <w:r w:rsidR="009D19B7">
              <w:rPr>
                <w:noProof/>
                <w:webHidden/>
              </w:rPr>
              <w:fldChar w:fldCharType="separate"/>
            </w:r>
            <w:r w:rsidR="00DE31C2">
              <w:rPr>
                <w:noProof/>
                <w:webHidden/>
              </w:rPr>
              <w:t>6</w:t>
            </w:r>
            <w:r w:rsidR="009D19B7">
              <w:rPr>
                <w:noProof/>
                <w:webHidden/>
              </w:rPr>
              <w:fldChar w:fldCharType="end"/>
            </w:r>
          </w:hyperlink>
        </w:p>
        <w:p w14:paraId="7A12ACF2" w14:textId="7E1A4284"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13" w:history="1">
            <w:r w:rsidR="009D19B7" w:rsidRPr="006164E1">
              <w:rPr>
                <w:rStyle w:val="a4"/>
                <w:noProof/>
                <w:lang w:eastAsia="x-none"/>
                <w14:scene3d>
                  <w14:camera w14:prst="orthographicFront"/>
                  <w14:lightRig w14:rig="threePt" w14:dir="t">
                    <w14:rot w14:lat="0" w14:lon="0" w14:rev="0"/>
                  </w14:lightRig>
                </w14:scene3d>
              </w:rPr>
              <w:t>4.3</w:t>
            </w:r>
            <w:r w:rsidR="009D19B7">
              <w:rPr>
                <w:rFonts w:asciiTheme="minorHAnsi" w:eastAsiaTheme="minorEastAsia" w:hAnsiTheme="minorHAnsi" w:cstheme="minorBidi"/>
                <w:smallCaps w:val="0"/>
                <w:noProof/>
                <w:color w:val="auto"/>
                <w:sz w:val="21"/>
                <w:szCs w:val="22"/>
              </w:rPr>
              <w:tab/>
            </w:r>
            <w:r w:rsidR="009D19B7" w:rsidRPr="006164E1">
              <w:rPr>
                <w:rStyle w:val="a4"/>
                <w:noProof/>
              </w:rPr>
              <w:t>项目信息</w:t>
            </w:r>
            <w:r w:rsidR="009D19B7">
              <w:rPr>
                <w:noProof/>
                <w:webHidden/>
              </w:rPr>
              <w:tab/>
            </w:r>
            <w:r w:rsidR="009D19B7">
              <w:rPr>
                <w:noProof/>
                <w:webHidden/>
              </w:rPr>
              <w:fldChar w:fldCharType="begin"/>
            </w:r>
            <w:r w:rsidR="009D19B7">
              <w:rPr>
                <w:noProof/>
                <w:webHidden/>
              </w:rPr>
              <w:instrText xml:space="preserve"> PAGEREF _Toc474948313 \h </w:instrText>
            </w:r>
            <w:r w:rsidR="009D19B7">
              <w:rPr>
                <w:noProof/>
                <w:webHidden/>
              </w:rPr>
            </w:r>
            <w:r w:rsidR="009D19B7">
              <w:rPr>
                <w:noProof/>
                <w:webHidden/>
              </w:rPr>
              <w:fldChar w:fldCharType="separate"/>
            </w:r>
            <w:r w:rsidR="00DE31C2">
              <w:rPr>
                <w:noProof/>
                <w:webHidden/>
              </w:rPr>
              <w:t>8</w:t>
            </w:r>
            <w:r w:rsidR="009D19B7">
              <w:rPr>
                <w:noProof/>
                <w:webHidden/>
              </w:rPr>
              <w:fldChar w:fldCharType="end"/>
            </w:r>
          </w:hyperlink>
        </w:p>
        <w:p w14:paraId="3981B913" w14:textId="215CDF36"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14" w:history="1">
            <w:r w:rsidR="009D19B7" w:rsidRPr="006164E1">
              <w:rPr>
                <w:rStyle w:val="a4"/>
                <w:noProof/>
                <w:lang w:eastAsia="x-none"/>
                <w14:scene3d>
                  <w14:camera w14:prst="orthographicFront"/>
                  <w14:lightRig w14:rig="threePt" w14:dir="t">
                    <w14:rot w14:lat="0" w14:lon="0" w14:rev="0"/>
                  </w14:lightRig>
                </w14:scene3d>
              </w:rPr>
              <w:t>4.4</w:t>
            </w:r>
            <w:r w:rsidR="009D19B7">
              <w:rPr>
                <w:rFonts w:asciiTheme="minorHAnsi" w:eastAsiaTheme="minorEastAsia" w:hAnsiTheme="minorHAnsi" w:cstheme="minorBidi"/>
                <w:smallCaps w:val="0"/>
                <w:noProof/>
                <w:color w:val="auto"/>
                <w:sz w:val="21"/>
                <w:szCs w:val="22"/>
              </w:rPr>
              <w:tab/>
            </w:r>
            <w:r w:rsidR="009D19B7" w:rsidRPr="006164E1">
              <w:rPr>
                <w:rStyle w:val="a4"/>
                <w:noProof/>
              </w:rPr>
              <w:t>项目费用汇总</w:t>
            </w:r>
            <w:r w:rsidR="009D19B7">
              <w:rPr>
                <w:noProof/>
                <w:webHidden/>
              </w:rPr>
              <w:tab/>
            </w:r>
            <w:r w:rsidR="009D19B7">
              <w:rPr>
                <w:noProof/>
                <w:webHidden/>
              </w:rPr>
              <w:fldChar w:fldCharType="begin"/>
            </w:r>
            <w:r w:rsidR="009D19B7">
              <w:rPr>
                <w:noProof/>
                <w:webHidden/>
              </w:rPr>
              <w:instrText xml:space="preserve"> PAGEREF _Toc474948314 \h </w:instrText>
            </w:r>
            <w:r w:rsidR="009D19B7">
              <w:rPr>
                <w:noProof/>
                <w:webHidden/>
              </w:rPr>
            </w:r>
            <w:r w:rsidR="009D19B7">
              <w:rPr>
                <w:noProof/>
                <w:webHidden/>
              </w:rPr>
              <w:fldChar w:fldCharType="separate"/>
            </w:r>
            <w:r w:rsidR="00DE31C2">
              <w:rPr>
                <w:noProof/>
                <w:webHidden/>
              </w:rPr>
              <w:t>9</w:t>
            </w:r>
            <w:r w:rsidR="009D19B7">
              <w:rPr>
                <w:noProof/>
                <w:webHidden/>
              </w:rPr>
              <w:fldChar w:fldCharType="end"/>
            </w:r>
          </w:hyperlink>
        </w:p>
        <w:p w14:paraId="40A5DCCD" w14:textId="75EFF9C8"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15" w:history="1">
            <w:r w:rsidR="009D19B7" w:rsidRPr="006164E1">
              <w:rPr>
                <w:rStyle w:val="a4"/>
                <w:noProof/>
                <w:lang w:eastAsia="x-none"/>
                <w14:scene3d>
                  <w14:camera w14:prst="orthographicFront"/>
                  <w14:lightRig w14:rig="threePt" w14:dir="t">
                    <w14:rot w14:lat="0" w14:lon="0" w14:rev="0"/>
                  </w14:lightRig>
                </w14:scene3d>
              </w:rPr>
              <w:t>4.5</w:t>
            </w:r>
            <w:r w:rsidR="009D19B7">
              <w:rPr>
                <w:rFonts w:asciiTheme="minorHAnsi" w:eastAsiaTheme="minorEastAsia" w:hAnsiTheme="minorHAnsi" w:cstheme="minorBidi"/>
                <w:smallCaps w:val="0"/>
                <w:noProof/>
                <w:color w:val="auto"/>
                <w:sz w:val="21"/>
                <w:szCs w:val="22"/>
              </w:rPr>
              <w:tab/>
            </w:r>
            <w:r w:rsidR="009D19B7" w:rsidRPr="006164E1">
              <w:rPr>
                <w:rStyle w:val="a4"/>
                <w:noProof/>
              </w:rPr>
              <w:t>评标主要材料</w:t>
            </w:r>
            <w:r w:rsidR="009D19B7">
              <w:rPr>
                <w:noProof/>
                <w:webHidden/>
              </w:rPr>
              <w:tab/>
            </w:r>
            <w:r w:rsidR="009D19B7">
              <w:rPr>
                <w:noProof/>
                <w:webHidden/>
              </w:rPr>
              <w:fldChar w:fldCharType="begin"/>
            </w:r>
            <w:r w:rsidR="009D19B7">
              <w:rPr>
                <w:noProof/>
                <w:webHidden/>
              </w:rPr>
              <w:instrText xml:space="preserve"> PAGEREF _Toc474948315 \h </w:instrText>
            </w:r>
            <w:r w:rsidR="009D19B7">
              <w:rPr>
                <w:noProof/>
                <w:webHidden/>
              </w:rPr>
            </w:r>
            <w:r w:rsidR="009D19B7">
              <w:rPr>
                <w:noProof/>
                <w:webHidden/>
              </w:rPr>
              <w:fldChar w:fldCharType="separate"/>
            </w:r>
            <w:r w:rsidR="00DE31C2">
              <w:rPr>
                <w:noProof/>
                <w:webHidden/>
              </w:rPr>
              <w:t>12</w:t>
            </w:r>
            <w:r w:rsidR="009D19B7">
              <w:rPr>
                <w:noProof/>
                <w:webHidden/>
              </w:rPr>
              <w:fldChar w:fldCharType="end"/>
            </w:r>
          </w:hyperlink>
        </w:p>
        <w:p w14:paraId="36148894" w14:textId="5628A629"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16" w:history="1">
            <w:r w:rsidR="009D19B7" w:rsidRPr="006164E1">
              <w:rPr>
                <w:rStyle w:val="a4"/>
                <w:noProof/>
                <w:lang w:eastAsia="x-none"/>
                <w14:scene3d>
                  <w14:camera w14:prst="orthographicFront"/>
                  <w14:lightRig w14:rig="threePt" w14:dir="t">
                    <w14:rot w14:lat="0" w14:lon="0" w14:rev="0"/>
                  </w14:lightRig>
                </w14:scene3d>
              </w:rPr>
              <w:t>4.6</w:t>
            </w:r>
            <w:r w:rsidR="009D19B7">
              <w:rPr>
                <w:rFonts w:asciiTheme="minorHAnsi" w:eastAsiaTheme="minorEastAsia" w:hAnsiTheme="minorHAnsi" w:cstheme="minorBidi"/>
                <w:smallCaps w:val="0"/>
                <w:noProof/>
                <w:color w:val="auto"/>
                <w:sz w:val="21"/>
                <w:szCs w:val="22"/>
              </w:rPr>
              <w:tab/>
            </w:r>
            <w:r w:rsidR="009D19B7" w:rsidRPr="006164E1">
              <w:rPr>
                <w:rStyle w:val="a4"/>
                <w:noProof/>
              </w:rPr>
              <w:t>工程费用</w:t>
            </w:r>
            <w:r w:rsidR="009D19B7">
              <w:rPr>
                <w:noProof/>
                <w:webHidden/>
              </w:rPr>
              <w:tab/>
            </w:r>
            <w:r w:rsidR="009D19B7">
              <w:rPr>
                <w:noProof/>
                <w:webHidden/>
              </w:rPr>
              <w:fldChar w:fldCharType="begin"/>
            </w:r>
            <w:r w:rsidR="009D19B7">
              <w:rPr>
                <w:noProof/>
                <w:webHidden/>
              </w:rPr>
              <w:instrText xml:space="preserve"> PAGEREF _Toc474948316 \h </w:instrText>
            </w:r>
            <w:r w:rsidR="009D19B7">
              <w:rPr>
                <w:noProof/>
                <w:webHidden/>
              </w:rPr>
            </w:r>
            <w:r w:rsidR="009D19B7">
              <w:rPr>
                <w:noProof/>
                <w:webHidden/>
              </w:rPr>
              <w:fldChar w:fldCharType="separate"/>
            </w:r>
            <w:r w:rsidR="00DE31C2">
              <w:rPr>
                <w:noProof/>
                <w:webHidden/>
              </w:rPr>
              <w:t>13</w:t>
            </w:r>
            <w:r w:rsidR="009D19B7">
              <w:rPr>
                <w:noProof/>
                <w:webHidden/>
              </w:rPr>
              <w:fldChar w:fldCharType="end"/>
            </w:r>
          </w:hyperlink>
        </w:p>
        <w:p w14:paraId="4CC86304" w14:textId="0EE705E4"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17" w:history="1">
            <w:r w:rsidR="009D19B7" w:rsidRPr="006164E1">
              <w:rPr>
                <w:rStyle w:val="a4"/>
                <w:noProof/>
                <w:lang w:eastAsia="x-none"/>
                <w14:scene3d>
                  <w14:camera w14:prst="orthographicFront"/>
                  <w14:lightRig w14:rig="threePt" w14:dir="t">
                    <w14:rot w14:lat="0" w14:lon="0" w14:rev="0"/>
                  </w14:lightRig>
                </w14:scene3d>
              </w:rPr>
              <w:t>4.7</w:t>
            </w:r>
            <w:r w:rsidR="009D19B7">
              <w:rPr>
                <w:rFonts w:asciiTheme="minorHAnsi" w:eastAsiaTheme="minorEastAsia" w:hAnsiTheme="minorHAnsi" w:cstheme="minorBidi"/>
                <w:smallCaps w:val="0"/>
                <w:noProof/>
                <w:color w:val="auto"/>
                <w:sz w:val="21"/>
                <w:szCs w:val="22"/>
              </w:rPr>
              <w:tab/>
            </w:r>
            <w:r w:rsidR="009D19B7" w:rsidRPr="006164E1">
              <w:rPr>
                <w:rStyle w:val="a4"/>
                <w:noProof/>
              </w:rPr>
              <w:t>单项工程</w:t>
            </w:r>
            <w:r w:rsidR="009D19B7">
              <w:rPr>
                <w:noProof/>
                <w:webHidden/>
              </w:rPr>
              <w:tab/>
            </w:r>
            <w:r w:rsidR="009D19B7">
              <w:rPr>
                <w:noProof/>
                <w:webHidden/>
              </w:rPr>
              <w:fldChar w:fldCharType="begin"/>
            </w:r>
            <w:r w:rsidR="009D19B7">
              <w:rPr>
                <w:noProof/>
                <w:webHidden/>
              </w:rPr>
              <w:instrText xml:space="preserve"> PAGEREF _Toc474948317 \h </w:instrText>
            </w:r>
            <w:r w:rsidR="009D19B7">
              <w:rPr>
                <w:noProof/>
                <w:webHidden/>
              </w:rPr>
            </w:r>
            <w:r w:rsidR="009D19B7">
              <w:rPr>
                <w:noProof/>
                <w:webHidden/>
              </w:rPr>
              <w:fldChar w:fldCharType="separate"/>
            </w:r>
            <w:r w:rsidR="00DE31C2">
              <w:rPr>
                <w:noProof/>
                <w:webHidden/>
              </w:rPr>
              <w:t>16</w:t>
            </w:r>
            <w:r w:rsidR="009D19B7">
              <w:rPr>
                <w:noProof/>
                <w:webHidden/>
              </w:rPr>
              <w:fldChar w:fldCharType="end"/>
            </w:r>
          </w:hyperlink>
        </w:p>
        <w:p w14:paraId="3E8B74B5" w14:textId="1D49951A" w:rsidR="009D19B7" w:rsidRDefault="00A86C3B" w:rsidP="009D19B7">
          <w:pPr>
            <w:pStyle w:val="10"/>
            <w:tabs>
              <w:tab w:val="left" w:pos="420"/>
              <w:tab w:val="right" w:leader="dot" w:pos="8302"/>
            </w:tabs>
            <w:rPr>
              <w:rFonts w:asciiTheme="minorHAnsi" w:eastAsiaTheme="minorEastAsia" w:hAnsiTheme="minorHAnsi" w:cstheme="minorBidi"/>
              <w:b w:val="0"/>
              <w:bCs w:val="0"/>
              <w:caps w:val="0"/>
              <w:noProof/>
              <w:color w:val="auto"/>
              <w:sz w:val="21"/>
              <w:szCs w:val="22"/>
            </w:rPr>
          </w:pPr>
          <w:hyperlink w:anchor="_Toc474948318" w:history="1">
            <w:r w:rsidR="009D19B7" w:rsidRPr="006164E1">
              <w:rPr>
                <w:rStyle w:val="a4"/>
                <w:noProof/>
                <w:lang w:val="x-none" w:eastAsia="x-none"/>
                <w14:scene3d>
                  <w14:camera w14:prst="orthographicFront"/>
                  <w14:lightRig w14:rig="threePt" w14:dir="t">
                    <w14:rot w14:lat="0" w14:lon="0" w14:rev="0"/>
                  </w14:lightRig>
                </w14:scene3d>
              </w:rPr>
              <w:t>5</w:t>
            </w:r>
            <w:r w:rsidR="009D19B7">
              <w:rPr>
                <w:rFonts w:asciiTheme="minorHAnsi" w:eastAsiaTheme="minorEastAsia" w:hAnsiTheme="minorHAnsi" w:cstheme="minorBidi"/>
                <w:b w:val="0"/>
                <w:bCs w:val="0"/>
                <w:caps w:val="0"/>
                <w:noProof/>
                <w:color w:val="auto"/>
                <w:sz w:val="21"/>
                <w:szCs w:val="22"/>
              </w:rPr>
              <w:tab/>
            </w:r>
            <w:r w:rsidR="009D19B7" w:rsidRPr="006164E1">
              <w:rPr>
                <w:rStyle w:val="a4"/>
                <w:noProof/>
              </w:rPr>
              <w:t>单位工程文件</w:t>
            </w:r>
            <w:r w:rsidR="009D19B7">
              <w:rPr>
                <w:noProof/>
                <w:webHidden/>
              </w:rPr>
              <w:tab/>
            </w:r>
            <w:r w:rsidR="009D19B7">
              <w:rPr>
                <w:noProof/>
                <w:webHidden/>
              </w:rPr>
              <w:fldChar w:fldCharType="begin"/>
            </w:r>
            <w:r w:rsidR="009D19B7">
              <w:rPr>
                <w:noProof/>
                <w:webHidden/>
              </w:rPr>
              <w:instrText xml:space="preserve"> PAGEREF _Toc474948318 \h </w:instrText>
            </w:r>
            <w:r w:rsidR="009D19B7">
              <w:rPr>
                <w:noProof/>
                <w:webHidden/>
              </w:rPr>
            </w:r>
            <w:r w:rsidR="009D19B7">
              <w:rPr>
                <w:noProof/>
                <w:webHidden/>
              </w:rPr>
              <w:fldChar w:fldCharType="separate"/>
            </w:r>
            <w:r w:rsidR="00DE31C2">
              <w:rPr>
                <w:noProof/>
                <w:webHidden/>
              </w:rPr>
              <w:t>17</w:t>
            </w:r>
            <w:r w:rsidR="009D19B7">
              <w:rPr>
                <w:noProof/>
                <w:webHidden/>
              </w:rPr>
              <w:fldChar w:fldCharType="end"/>
            </w:r>
          </w:hyperlink>
        </w:p>
        <w:p w14:paraId="07091EF2" w14:textId="767B740B"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20" w:history="1">
            <w:r w:rsidR="009D19B7" w:rsidRPr="006164E1">
              <w:rPr>
                <w:rStyle w:val="a4"/>
                <w:noProof/>
                <w:lang w:eastAsia="x-none"/>
                <w14:scene3d>
                  <w14:camera w14:prst="orthographicFront"/>
                  <w14:lightRig w14:rig="threePt" w14:dir="t">
                    <w14:rot w14:lat="0" w14:lon="0" w14:rev="0"/>
                  </w14:lightRig>
                </w14:scene3d>
              </w:rPr>
              <w:t>5.1</w:t>
            </w:r>
            <w:r w:rsidR="009D19B7">
              <w:rPr>
                <w:rFonts w:asciiTheme="minorHAnsi" w:eastAsiaTheme="minorEastAsia" w:hAnsiTheme="minorHAnsi" w:cstheme="minorBidi"/>
                <w:smallCaps w:val="0"/>
                <w:noProof/>
                <w:color w:val="auto"/>
                <w:sz w:val="21"/>
                <w:szCs w:val="22"/>
              </w:rPr>
              <w:tab/>
            </w:r>
            <w:r w:rsidR="009D19B7" w:rsidRPr="006164E1">
              <w:rPr>
                <w:rStyle w:val="a4"/>
                <w:noProof/>
              </w:rPr>
              <w:t>组织结构</w:t>
            </w:r>
            <w:r w:rsidR="009D19B7">
              <w:rPr>
                <w:noProof/>
                <w:webHidden/>
              </w:rPr>
              <w:tab/>
            </w:r>
            <w:r w:rsidR="009D19B7">
              <w:rPr>
                <w:noProof/>
                <w:webHidden/>
              </w:rPr>
              <w:fldChar w:fldCharType="begin"/>
            </w:r>
            <w:r w:rsidR="009D19B7">
              <w:rPr>
                <w:noProof/>
                <w:webHidden/>
              </w:rPr>
              <w:instrText xml:space="preserve"> PAGEREF _Toc474948320 \h </w:instrText>
            </w:r>
            <w:r w:rsidR="009D19B7">
              <w:rPr>
                <w:noProof/>
                <w:webHidden/>
              </w:rPr>
            </w:r>
            <w:r w:rsidR="009D19B7">
              <w:rPr>
                <w:noProof/>
                <w:webHidden/>
              </w:rPr>
              <w:fldChar w:fldCharType="separate"/>
            </w:r>
            <w:r w:rsidR="00DE31C2">
              <w:rPr>
                <w:noProof/>
                <w:webHidden/>
              </w:rPr>
              <w:t>17</w:t>
            </w:r>
            <w:r w:rsidR="009D19B7">
              <w:rPr>
                <w:noProof/>
                <w:webHidden/>
              </w:rPr>
              <w:fldChar w:fldCharType="end"/>
            </w:r>
          </w:hyperlink>
        </w:p>
        <w:p w14:paraId="03F4DF91" w14:textId="437C4D50"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21" w:history="1">
            <w:r w:rsidR="009D19B7" w:rsidRPr="006164E1">
              <w:rPr>
                <w:rStyle w:val="a4"/>
                <w:noProof/>
                <w:lang w:eastAsia="x-none"/>
                <w14:scene3d>
                  <w14:camera w14:prst="orthographicFront"/>
                  <w14:lightRig w14:rig="threePt" w14:dir="t">
                    <w14:rot w14:lat="0" w14:lon="0" w14:rev="0"/>
                  </w14:lightRig>
                </w14:scene3d>
              </w:rPr>
              <w:t>5.2</w:t>
            </w:r>
            <w:r w:rsidR="009D19B7">
              <w:rPr>
                <w:rFonts w:asciiTheme="minorHAnsi" w:eastAsiaTheme="minorEastAsia" w:hAnsiTheme="minorHAnsi" w:cstheme="minorBidi"/>
                <w:smallCaps w:val="0"/>
                <w:noProof/>
                <w:color w:val="auto"/>
                <w:sz w:val="21"/>
                <w:szCs w:val="22"/>
              </w:rPr>
              <w:tab/>
            </w:r>
            <w:r w:rsidR="009D19B7" w:rsidRPr="006164E1">
              <w:rPr>
                <w:rStyle w:val="a4"/>
                <w:noProof/>
              </w:rPr>
              <w:t>计算配置</w:t>
            </w:r>
            <w:r w:rsidR="009D19B7">
              <w:rPr>
                <w:noProof/>
                <w:webHidden/>
              </w:rPr>
              <w:tab/>
            </w:r>
            <w:r w:rsidR="009D19B7">
              <w:rPr>
                <w:noProof/>
                <w:webHidden/>
              </w:rPr>
              <w:fldChar w:fldCharType="begin"/>
            </w:r>
            <w:r w:rsidR="009D19B7">
              <w:rPr>
                <w:noProof/>
                <w:webHidden/>
              </w:rPr>
              <w:instrText xml:space="preserve"> PAGEREF _Toc474948321 \h </w:instrText>
            </w:r>
            <w:r w:rsidR="009D19B7">
              <w:rPr>
                <w:noProof/>
                <w:webHidden/>
              </w:rPr>
            </w:r>
            <w:r w:rsidR="009D19B7">
              <w:rPr>
                <w:noProof/>
                <w:webHidden/>
              </w:rPr>
              <w:fldChar w:fldCharType="separate"/>
            </w:r>
            <w:r w:rsidR="00DE31C2">
              <w:rPr>
                <w:noProof/>
                <w:webHidden/>
              </w:rPr>
              <w:t>18</w:t>
            </w:r>
            <w:r w:rsidR="009D19B7">
              <w:rPr>
                <w:noProof/>
                <w:webHidden/>
              </w:rPr>
              <w:fldChar w:fldCharType="end"/>
            </w:r>
          </w:hyperlink>
        </w:p>
        <w:p w14:paraId="6431733F" w14:textId="1758F3AB"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22" w:history="1">
            <w:r w:rsidR="009D19B7" w:rsidRPr="006164E1">
              <w:rPr>
                <w:rStyle w:val="a4"/>
                <w:noProof/>
                <w:lang w:eastAsia="x-none"/>
                <w14:scene3d>
                  <w14:camera w14:prst="orthographicFront"/>
                  <w14:lightRig w14:rig="threePt" w14:dir="t">
                    <w14:rot w14:lat="0" w14:lon="0" w14:rev="0"/>
                  </w14:lightRig>
                </w14:scene3d>
              </w:rPr>
              <w:t>5.3</w:t>
            </w:r>
            <w:r w:rsidR="009D19B7">
              <w:rPr>
                <w:rFonts w:asciiTheme="minorHAnsi" w:eastAsiaTheme="minorEastAsia" w:hAnsiTheme="minorHAnsi" w:cstheme="minorBidi"/>
                <w:smallCaps w:val="0"/>
                <w:noProof/>
                <w:color w:val="auto"/>
                <w:sz w:val="21"/>
                <w:szCs w:val="22"/>
              </w:rPr>
              <w:tab/>
            </w:r>
            <w:r w:rsidR="009D19B7" w:rsidRPr="006164E1">
              <w:rPr>
                <w:rStyle w:val="a4"/>
                <w:noProof/>
              </w:rPr>
              <w:t>工程特征和附加信息</w:t>
            </w:r>
            <w:r w:rsidR="009D19B7">
              <w:rPr>
                <w:noProof/>
                <w:webHidden/>
              </w:rPr>
              <w:tab/>
            </w:r>
            <w:r w:rsidR="009D19B7">
              <w:rPr>
                <w:noProof/>
                <w:webHidden/>
              </w:rPr>
              <w:fldChar w:fldCharType="begin"/>
            </w:r>
            <w:r w:rsidR="009D19B7">
              <w:rPr>
                <w:noProof/>
                <w:webHidden/>
              </w:rPr>
              <w:instrText xml:space="preserve"> PAGEREF _Toc474948322 \h </w:instrText>
            </w:r>
            <w:r w:rsidR="009D19B7">
              <w:rPr>
                <w:noProof/>
                <w:webHidden/>
              </w:rPr>
            </w:r>
            <w:r w:rsidR="009D19B7">
              <w:rPr>
                <w:noProof/>
                <w:webHidden/>
              </w:rPr>
              <w:fldChar w:fldCharType="separate"/>
            </w:r>
            <w:r w:rsidR="00DE31C2">
              <w:rPr>
                <w:noProof/>
                <w:webHidden/>
              </w:rPr>
              <w:t>20</w:t>
            </w:r>
            <w:r w:rsidR="009D19B7">
              <w:rPr>
                <w:noProof/>
                <w:webHidden/>
              </w:rPr>
              <w:fldChar w:fldCharType="end"/>
            </w:r>
          </w:hyperlink>
        </w:p>
        <w:p w14:paraId="581F3338" w14:textId="52B0AC13"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23" w:history="1">
            <w:r w:rsidR="009D19B7" w:rsidRPr="006164E1">
              <w:rPr>
                <w:rStyle w:val="a4"/>
                <w:noProof/>
                <w:lang w:eastAsia="x-none"/>
                <w14:scene3d>
                  <w14:camera w14:prst="orthographicFront"/>
                  <w14:lightRig w14:rig="threePt" w14:dir="t">
                    <w14:rot w14:lat="0" w14:lon="0" w14:rev="0"/>
                  </w14:lightRig>
                </w14:scene3d>
              </w:rPr>
              <w:t>5.4</w:t>
            </w:r>
            <w:r w:rsidR="009D19B7">
              <w:rPr>
                <w:rFonts w:asciiTheme="minorHAnsi" w:eastAsiaTheme="minorEastAsia" w:hAnsiTheme="minorHAnsi" w:cstheme="minorBidi"/>
                <w:smallCaps w:val="0"/>
                <w:noProof/>
                <w:color w:val="auto"/>
                <w:sz w:val="21"/>
                <w:szCs w:val="22"/>
              </w:rPr>
              <w:tab/>
            </w:r>
            <w:r w:rsidR="009D19B7" w:rsidRPr="006164E1">
              <w:rPr>
                <w:rStyle w:val="a4"/>
                <w:noProof/>
              </w:rPr>
              <w:t>单位工程费汇总</w:t>
            </w:r>
            <w:r w:rsidR="009D19B7" w:rsidRPr="006164E1">
              <w:rPr>
                <w:rStyle w:val="a4"/>
                <w:noProof/>
              </w:rPr>
              <w:t>/</w:t>
            </w:r>
            <w:r w:rsidR="009D19B7" w:rsidRPr="006164E1">
              <w:rPr>
                <w:rStyle w:val="a4"/>
                <w:noProof/>
              </w:rPr>
              <w:t>费用表</w:t>
            </w:r>
            <w:r w:rsidR="009D19B7">
              <w:rPr>
                <w:noProof/>
                <w:webHidden/>
              </w:rPr>
              <w:tab/>
            </w:r>
            <w:r w:rsidR="009D19B7">
              <w:rPr>
                <w:noProof/>
                <w:webHidden/>
              </w:rPr>
              <w:fldChar w:fldCharType="begin"/>
            </w:r>
            <w:r w:rsidR="009D19B7">
              <w:rPr>
                <w:noProof/>
                <w:webHidden/>
              </w:rPr>
              <w:instrText xml:space="preserve"> PAGEREF _Toc474948323 \h </w:instrText>
            </w:r>
            <w:r w:rsidR="009D19B7">
              <w:rPr>
                <w:noProof/>
                <w:webHidden/>
              </w:rPr>
            </w:r>
            <w:r w:rsidR="009D19B7">
              <w:rPr>
                <w:noProof/>
                <w:webHidden/>
              </w:rPr>
              <w:fldChar w:fldCharType="separate"/>
            </w:r>
            <w:r w:rsidR="00DE31C2">
              <w:rPr>
                <w:noProof/>
                <w:webHidden/>
              </w:rPr>
              <w:t>21</w:t>
            </w:r>
            <w:r w:rsidR="009D19B7">
              <w:rPr>
                <w:noProof/>
                <w:webHidden/>
              </w:rPr>
              <w:fldChar w:fldCharType="end"/>
            </w:r>
          </w:hyperlink>
        </w:p>
        <w:p w14:paraId="3FFCC46F" w14:textId="1F442B39"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24" w:history="1">
            <w:r w:rsidR="009D19B7" w:rsidRPr="006164E1">
              <w:rPr>
                <w:rStyle w:val="a4"/>
                <w:noProof/>
                <w:lang w:eastAsia="x-none"/>
                <w14:scene3d>
                  <w14:camera w14:prst="orthographicFront"/>
                  <w14:lightRig w14:rig="threePt" w14:dir="t">
                    <w14:rot w14:lat="0" w14:lon="0" w14:rev="0"/>
                  </w14:lightRig>
                </w14:scene3d>
              </w:rPr>
              <w:t>5.5</w:t>
            </w:r>
            <w:r w:rsidR="009D19B7">
              <w:rPr>
                <w:rFonts w:asciiTheme="minorHAnsi" w:eastAsiaTheme="minorEastAsia" w:hAnsiTheme="minorHAnsi" w:cstheme="minorBidi"/>
                <w:smallCaps w:val="0"/>
                <w:noProof/>
                <w:color w:val="auto"/>
                <w:sz w:val="21"/>
                <w:szCs w:val="22"/>
              </w:rPr>
              <w:tab/>
            </w:r>
            <w:r w:rsidR="009D19B7" w:rsidRPr="006164E1">
              <w:rPr>
                <w:rStyle w:val="a4"/>
                <w:noProof/>
              </w:rPr>
              <w:t>分部分项</w:t>
            </w:r>
            <w:r w:rsidR="009D19B7" w:rsidRPr="006164E1">
              <w:rPr>
                <w:rStyle w:val="a4"/>
                <w:noProof/>
              </w:rPr>
              <w:t>/</w:t>
            </w:r>
            <w:r w:rsidR="009D19B7" w:rsidRPr="006164E1">
              <w:rPr>
                <w:rStyle w:val="a4"/>
                <w:noProof/>
              </w:rPr>
              <w:t>预算表</w:t>
            </w:r>
            <w:r w:rsidR="009D19B7">
              <w:rPr>
                <w:noProof/>
                <w:webHidden/>
              </w:rPr>
              <w:tab/>
            </w:r>
            <w:r w:rsidR="009D19B7">
              <w:rPr>
                <w:noProof/>
                <w:webHidden/>
              </w:rPr>
              <w:fldChar w:fldCharType="begin"/>
            </w:r>
            <w:r w:rsidR="009D19B7">
              <w:rPr>
                <w:noProof/>
                <w:webHidden/>
              </w:rPr>
              <w:instrText xml:space="preserve"> PAGEREF _Toc474948324 \h </w:instrText>
            </w:r>
            <w:r w:rsidR="009D19B7">
              <w:rPr>
                <w:noProof/>
                <w:webHidden/>
              </w:rPr>
            </w:r>
            <w:r w:rsidR="009D19B7">
              <w:rPr>
                <w:noProof/>
                <w:webHidden/>
              </w:rPr>
              <w:fldChar w:fldCharType="separate"/>
            </w:r>
            <w:r w:rsidR="00DE31C2">
              <w:rPr>
                <w:noProof/>
                <w:webHidden/>
              </w:rPr>
              <w:t>22</w:t>
            </w:r>
            <w:r w:rsidR="009D19B7">
              <w:rPr>
                <w:noProof/>
                <w:webHidden/>
              </w:rPr>
              <w:fldChar w:fldCharType="end"/>
            </w:r>
          </w:hyperlink>
        </w:p>
        <w:p w14:paraId="5F08AF0A" w14:textId="5738E069"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25" w:history="1">
            <w:r w:rsidR="009D19B7" w:rsidRPr="006164E1">
              <w:rPr>
                <w:rStyle w:val="a4"/>
                <w:noProof/>
                <w:lang w:eastAsia="x-none"/>
                <w14:scene3d>
                  <w14:camera w14:prst="orthographicFront"/>
                  <w14:lightRig w14:rig="threePt" w14:dir="t">
                    <w14:rot w14:lat="0" w14:lon="0" w14:rev="0"/>
                  </w14:lightRig>
                </w14:scene3d>
              </w:rPr>
              <w:t>5.6</w:t>
            </w:r>
            <w:r w:rsidR="009D19B7">
              <w:rPr>
                <w:rFonts w:asciiTheme="minorHAnsi" w:eastAsiaTheme="minorEastAsia" w:hAnsiTheme="minorHAnsi" w:cstheme="minorBidi"/>
                <w:smallCaps w:val="0"/>
                <w:noProof/>
                <w:color w:val="auto"/>
                <w:sz w:val="21"/>
                <w:szCs w:val="22"/>
              </w:rPr>
              <w:tab/>
            </w:r>
            <w:r w:rsidR="009D19B7" w:rsidRPr="006164E1">
              <w:rPr>
                <w:rStyle w:val="a4"/>
                <w:noProof/>
              </w:rPr>
              <w:t>措施项目</w:t>
            </w:r>
            <w:r w:rsidR="009D19B7">
              <w:rPr>
                <w:noProof/>
                <w:webHidden/>
              </w:rPr>
              <w:tab/>
            </w:r>
            <w:r w:rsidR="009D19B7">
              <w:rPr>
                <w:noProof/>
                <w:webHidden/>
              </w:rPr>
              <w:fldChar w:fldCharType="begin"/>
            </w:r>
            <w:r w:rsidR="009D19B7">
              <w:rPr>
                <w:noProof/>
                <w:webHidden/>
              </w:rPr>
              <w:instrText xml:space="preserve"> PAGEREF _Toc474948325 \h </w:instrText>
            </w:r>
            <w:r w:rsidR="009D19B7">
              <w:rPr>
                <w:noProof/>
                <w:webHidden/>
              </w:rPr>
            </w:r>
            <w:r w:rsidR="009D19B7">
              <w:rPr>
                <w:noProof/>
                <w:webHidden/>
              </w:rPr>
              <w:fldChar w:fldCharType="separate"/>
            </w:r>
            <w:r w:rsidR="00DE31C2">
              <w:rPr>
                <w:noProof/>
                <w:webHidden/>
              </w:rPr>
              <w:t>29</w:t>
            </w:r>
            <w:r w:rsidR="009D19B7">
              <w:rPr>
                <w:noProof/>
                <w:webHidden/>
              </w:rPr>
              <w:fldChar w:fldCharType="end"/>
            </w:r>
          </w:hyperlink>
        </w:p>
        <w:p w14:paraId="6B2FEEDE" w14:textId="20E7DFD0"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26" w:history="1">
            <w:r w:rsidR="009D19B7" w:rsidRPr="006164E1">
              <w:rPr>
                <w:rStyle w:val="a4"/>
                <w:noProof/>
                <w:lang w:eastAsia="x-none"/>
                <w14:scene3d>
                  <w14:camera w14:prst="orthographicFront"/>
                  <w14:lightRig w14:rig="threePt" w14:dir="t">
                    <w14:rot w14:lat="0" w14:lon="0" w14:rev="0"/>
                  </w14:lightRig>
                </w14:scene3d>
              </w:rPr>
              <w:t>5.7</w:t>
            </w:r>
            <w:r w:rsidR="009D19B7">
              <w:rPr>
                <w:rFonts w:asciiTheme="minorHAnsi" w:eastAsiaTheme="minorEastAsia" w:hAnsiTheme="minorHAnsi" w:cstheme="minorBidi"/>
                <w:smallCaps w:val="0"/>
                <w:noProof/>
                <w:color w:val="auto"/>
                <w:sz w:val="21"/>
                <w:szCs w:val="22"/>
              </w:rPr>
              <w:tab/>
            </w:r>
            <w:r w:rsidR="009D19B7" w:rsidRPr="006164E1">
              <w:rPr>
                <w:rStyle w:val="a4"/>
                <w:noProof/>
              </w:rPr>
              <w:t>其他项目</w:t>
            </w:r>
            <w:r w:rsidR="009D19B7">
              <w:rPr>
                <w:noProof/>
                <w:webHidden/>
              </w:rPr>
              <w:tab/>
            </w:r>
            <w:r w:rsidR="009D19B7">
              <w:rPr>
                <w:noProof/>
                <w:webHidden/>
              </w:rPr>
              <w:fldChar w:fldCharType="begin"/>
            </w:r>
            <w:r w:rsidR="009D19B7">
              <w:rPr>
                <w:noProof/>
                <w:webHidden/>
              </w:rPr>
              <w:instrText xml:space="preserve"> PAGEREF _Toc474948326 \h </w:instrText>
            </w:r>
            <w:r w:rsidR="009D19B7">
              <w:rPr>
                <w:noProof/>
                <w:webHidden/>
              </w:rPr>
            </w:r>
            <w:r w:rsidR="009D19B7">
              <w:rPr>
                <w:noProof/>
                <w:webHidden/>
              </w:rPr>
              <w:fldChar w:fldCharType="separate"/>
            </w:r>
            <w:r w:rsidR="00DE31C2">
              <w:rPr>
                <w:noProof/>
                <w:webHidden/>
              </w:rPr>
              <w:t>30</w:t>
            </w:r>
            <w:r w:rsidR="009D19B7">
              <w:rPr>
                <w:noProof/>
                <w:webHidden/>
              </w:rPr>
              <w:fldChar w:fldCharType="end"/>
            </w:r>
          </w:hyperlink>
        </w:p>
        <w:p w14:paraId="28EBAB7E" w14:textId="1D36C815"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27" w:history="1">
            <w:r w:rsidR="009D19B7" w:rsidRPr="006164E1">
              <w:rPr>
                <w:rStyle w:val="a4"/>
                <w:noProof/>
                <w:lang w:eastAsia="x-none"/>
                <w14:scene3d>
                  <w14:camera w14:prst="orthographicFront"/>
                  <w14:lightRig w14:rig="threePt" w14:dir="t">
                    <w14:rot w14:lat="0" w14:lon="0" w14:rev="0"/>
                  </w14:lightRig>
                </w14:scene3d>
              </w:rPr>
              <w:t>5.8</w:t>
            </w:r>
            <w:r w:rsidR="009D19B7">
              <w:rPr>
                <w:rFonts w:asciiTheme="minorHAnsi" w:eastAsiaTheme="minorEastAsia" w:hAnsiTheme="minorHAnsi" w:cstheme="minorBidi"/>
                <w:smallCaps w:val="0"/>
                <w:noProof/>
                <w:color w:val="auto"/>
                <w:sz w:val="21"/>
                <w:szCs w:val="22"/>
              </w:rPr>
              <w:tab/>
            </w:r>
            <w:r w:rsidR="009D19B7" w:rsidRPr="006164E1">
              <w:rPr>
                <w:rStyle w:val="a4"/>
                <w:noProof/>
              </w:rPr>
              <w:t>工料机汇总</w:t>
            </w:r>
            <w:r w:rsidR="009D19B7">
              <w:rPr>
                <w:noProof/>
                <w:webHidden/>
              </w:rPr>
              <w:tab/>
            </w:r>
            <w:r w:rsidR="009D19B7">
              <w:rPr>
                <w:noProof/>
                <w:webHidden/>
              </w:rPr>
              <w:fldChar w:fldCharType="begin"/>
            </w:r>
            <w:r w:rsidR="009D19B7">
              <w:rPr>
                <w:noProof/>
                <w:webHidden/>
              </w:rPr>
              <w:instrText xml:space="preserve"> PAGEREF _Toc474948327 \h </w:instrText>
            </w:r>
            <w:r w:rsidR="009D19B7">
              <w:rPr>
                <w:noProof/>
                <w:webHidden/>
              </w:rPr>
            </w:r>
            <w:r w:rsidR="009D19B7">
              <w:rPr>
                <w:noProof/>
                <w:webHidden/>
              </w:rPr>
              <w:fldChar w:fldCharType="separate"/>
            </w:r>
            <w:r w:rsidR="00DE31C2">
              <w:rPr>
                <w:noProof/>
                <w:webHidden/>
              </w:rPr>
              <w:t>38</w:t>
            </w:r>
            <w:r w:rsidR="009D19B7">
              <w:rPr>
                <w:noProof/>
                <w:webHidden/>
              </w:rPr>
              <w:fldChar w:fldCharType="end"/>
            </w:r>
          </w:hyperlink>
        </w:p>
        <w:p w14:paraId="741EC987" w14:textId="6F0E09BF"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28" w:history="1">
            <w:r w:rsidR="009D19B7" w:rsidRPr="006164E1">
              <w:rPr>
                <w:rStyle w:val="a4"/>
                <w:noProof/>
                <w:lang w:eastAsia="x-none"/>
                <w14:scene3d>
                  <w14:camera w14:prst="orthographicFront"/>
                  <w14:lightRig w14:rig="threePt" w14:dir="t">
                    <w14:rot w14:lat="0" w14:lon="0" w14:rev="0"/>
                  </w14:lightRig>
                </w14:scene3d>
              </w:rPr>
              <w:t>5.9</w:t>
            </w:r>
            <w:r w:rsidR="009D19B7">
              <w:rPr>
                <w:rFonts w:asciiTheme="minorHAnsi" w:eastAsiaTheme="minorEastAsia" w:hAnsiTheme="minorHAnsi" w:cstheme="minorBidi"/>
                <w:smallCaps w:val="0"/>
                <w:noProof/>
                <w:color w:val="auto"/>
                <w:sz w:val="21"/>
                <w:szCs w:val="22"/>
              </w:rPr>
              <w:tab/>
            </w:r>
            <w:r w:rsidR="009D19B7" w:rsidRPr="006164E1">
              <w:rPr>
                <w:rStyle w:val="a4"/>
                <w:noProof/>
              </w:rPr>
              <w:t>规费和税金</w:t>
            </w:r>
            <w:r w:rsidR="009D19B7">
              <w:rPr>
                <w:noProof/>
                <w:webHidden/>
              </w:rPr>
              <w:tab/>
            </w:r>
            <w:r w:rsidR="009D19B7">
              <w:rPr>
                <w:noProof/>
                <w:webHidden/>
              </w:rPr>
              <w:fldChar w:fldCharType="begin"/>
            </w:r>
            <w:r w:rsidR="009D19B7">
              <w:rPr>
                <w:noProof/>
                <w:webHidden/>
              </w:rPr>
              <w:instrText xml:space="preserve"> PAGEREF _Toc474948328 \h </w:instrText>
            </w:r>
            <w:r w:rsidR="009D19B7">
              <w:rPr>
                <w:noProof/>
                <w:webHidden/>
              </w:rPr>
            </w:r>
            <w:r w:rsidR="009D19B7">
              <w:rPr>
                <w:noProof/>
                <w:webHidden/>
              </w:rPr>
              <w:fldChar w:fldCharType="separate"/>
            </w:r>
            <w:r w:rsidR="00DE31C2">
              <w:rPr>
                <w:noProof/>
                <w:webHidden/>
              </w:rPr>
              <w:t>39</w:t>
            </w:r>
            <w:r w:rsidR="009D19B7">
              <w:rPr>
                <w:noProof/>
                <w:webHidden/>
              </w:rPr>
              <w:fldChar w:fldCharType="end"/>
            </w:r>
          </w:hyperlink>
        </w:p>
        <w:p w14:paraId="5C262831" w14:textId="4B026B9D"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29" w:history="1">
            <w:r w:rsidR="009D19B7" w:rsidRPr="006164E1">
              <w:rPr>
                <w:rStyle w:val="a4"/>
                <w:noProof/>
                <w:lang w:eastAsia="x-none"/>
                <w14:scene3d>
                  <w14:camera w14:prst="orthographicFront"/>
                  <w14:lightRig w14:rig="threePt" w14:dir="t">
                    <w14:rot w14:lat="0" w14:lon="0" w14:rev="0"/>
                  </w14:lightRig>
                </w14:scene3d>
              </w:rPr>
              <w:t>5.10</w:t>
            </w:r>
            <w:r w:rsidR="009D19B7">
              <w:rPr>
                <w:rFonts w:asciiTheme="minorHAnsi" w:eastAsiaTheme="minorEastAsia" w:hAnsiTheme="minorHAnsi" w:cstheme="minorBidi"/>
                <w:smallCaps w:val="0"/>
                <w:noProof/>
                <w:color w:val="auto"/>
                <w:sz w:val="21"/>
                <w:szCs w:val="22"/>
              </w:rPr>
              <w:tab/>
            </w:r>
            <w:r w:rsidR="009D19B7" w:rsidRPr="006164E1">
              <w:rPr>
                <w:rStyle w:val="a4"/>
                <w:noProof/>
              </w:rPr>
              <w:t>发包人提供材料和工程设备</w:t>
            </w:r>
            <w:r w:rsidR="009D19B7">
              <w:rPr>
                <w:noProof/>
                <w:webHidden/>
              </w:rPr>
              <w:tab/>
            </w:r>
            <w:r w:rsidR="009D19B7">
              <w:rPr>
                <w:noProof/>
                <w:webHidden/>
              </w:rPr>
              <w:fldChar w:fldCharType="begin"/>
            </w:r>
            <w:r w:rsidR="009D19B7">
              <w:rPr>
                <w:noProof/>
                <w:webHidden/>
              </w:rPr>
              <w:instrText xml:space="preserve"> PAGEREF _Toc474948329 \h </w:instrText>
            </w:r>
            <w:r w:rsidR="009D19B7">
              <w:rPr>
                <w:noProof/>
                <w:webHidden/>
              </w:rPr>
            </w:r>
            <w:r w:rsidR="009D19B7">
              <w:rPr>
                <w:noProof/>
                <w:webHidden/>
              </w:rPr>
              <w:fldChar w:fldCharType="separate"/>
            </w:r>
            <w:r w:rsidR="00DE31C2">
              <w:rPr>
                <w:noProof/>
                <w:webHidden/>
              </w:rPr>
              <w:t>41</w:t>
            </w:r>
            <w:r w:rsidR="009D19B7">
              <w:rPr>
                <w:noProof/>
                <w:webHidden/>
              </w:rPr>
              <w:fldChar w:fldCharType="end"/>
            </w:r>
          </w:hyperlink>
        </w:p>
        <w:p w14:paraId="3EE0CC39" w14:textId="4ECB0112" w:rsidR="009D19B7" w:rsidRDefault="00A86C3B" w:rsidP="009D19B7">
          <w:pPr>
            <w:pStyle w:val="21"/>
            <w:tabs>
              <w:tab w:val="left" w:pos="840"/>
              <w:tab w:val="right" w:leader="dot" w:pos="8302"/>
            </w:tabs>
            <w:rPr>
              <w:rFonts w:asciiTheme="minorHAnsi" w:eastAsiaTheme="minorEastAsia" w:hAnsiTheme="minorHAnsi" w:cstheme="minorBidi"/>
              <w:smallCaps w:val="0"/>
              <w:noProof/>
              <w:color w:val="auto"/>
              <w:sz w:val="21"/>
              <w:szCs w:val="22"/>
            </w:rPr>
          </w:pPr>
          <w:hyperlink w:anchor="_Toc474948330" w:history="1">
            <w:r w:rsidR="009D19B7" w:rsidRPr="006164E1">
              <w:rPr>
                <w:rStyle w:val="a4"/>
                <w:noProof/>
                <w:lang w:eastAsia="x-none"/>
                <w14:scene3d>
                  <w14:camera w14:prst="orthographicFront"/>
                  <w14:lightRig w14:rig="threePt" w14:dir="t">
                    <w14:rot w14:lat="0" w14:lon="0" w14:rev="0"/>
                  </w14:lightRig>
                </w14:scene3d>
              </w:rPr>
              <w:t>5.11</w:t>
            </w:r>
            <w:r w:rsidR="009D19B7">
              <w:rPr>
                <w:rFonts w:asciiTheme="minorHAnsi" w:eastAsiaTheme="minorEastAsia" w:hAnsiTheme="minorHAnsi" w:cstheme="minorBidi"/>
                <w:smallCaps w:val="0"/>
                <w:noProof/>
                <w:color w:val="auto"/>
                <w:sz w:val="21"/>
                <w:szCs w:val="22"/>
              </w:rPr>
              <w:tab/>
            </w:r>
            <w:r w:rsidR="009D19B7" w:rsidRPr="006164E1">
              <w:rPr>
                <w:rStyle w:val="a4"/>
                <w:noProof/>
              </w:rPr>
              <w:t>承包人提供主要材料和工程设备</w:t>
            </w:r>
            <w:r w:rsidR="009D19B7">
              <w:rPr>
                <w:noProof/>
                <w:webHidden/>
              </w:rPr>
              <w:tab/>
            </w:r>
            <w:r w:rsidR="009D19B7">
              <w:rPr>
                <w:noProof/>
                <w:webHidden/>
              </w:rPr>
              <w:fldChar w:fldCharType="begin"/>
            </w:r>
            <w:r w:rsidR="009D19B7">
              <w:rPr>
                <w:noProof/>
                <w:webHidden/>
              </w:rPr>
              <w:instrText xml:space="preserve"> PAGEREF _Toc474948330 \h </w:instrText>
            </w:r>
            <w:r w:rsidR="009D19B7">
              <w:rPr>
                <w:noProof/>
                <w:webHidden/>
              </w:rPr>
            </w:r>
            <w:r w:rsidR="009D19B7">
              <w:rPr>
                <w:noProof/>
                <w:webHidden/>
              </w:rPr>
              <w:fldChar w:fldCharType="separate"/>
            </w:r>
            <w:r w:rsidR="00DE31C2">
              <w:rPr>
                <w:noProof/>
                <w:webHidden/>
              </w:rPr>
              <w:t>42</w:t>
            </w:r>
            <w:r w:rsidR="009D19B7">
              <w:rPr>
                <w:noProof/>
                <w:webHidden/>
              </w:rPr>
              <w:fldChar w:fldCharType="end"/>
            </w:r>
          </w:hyperlink>
        </w:p>
        <w:p w14:paraId="51077A2D" w14:textId="50125C8D" w:rsidR="009D19B7" w:rsidRDefault="00A86C3B" w:rsidP="009D19B7">
          <w:pPr>
            <w:pStyle w:val="10"/>
            <w:tabs>
              <w:tab w:val="left" w:pos="1050"/>
              <w:tab w:val="right" w:leader="dot" w:pos="8302"/>
            </w:tabs>
            <w:rPr>
              <w:rFonts w:asciiTheme="minorHAnsi" w:eastAsiaTheme="minorEastAsia" w:hAnsiTheme="minorHAnsi" w:cstheme="minorBidi"/>
              <w:b w:val="0"/>
              <w:bCs w:val="0"/>
              <w:caps w:val="0"/>
              <w:noProof/>
              <w:color w:val="auto"/>
              <w:sz w:val="21"/>
              <w:szCs w:val="22"/>
            </w:rPr>
          </w:pPr>
          <w:hyperlink w:anchor="_Toc474948331" w:history="1">
            <w:r w:rsidR="009D19B7" w:rsidRPr="006164E1">
              <w:rPr>
                <w:rStyle w:val="a4"/>
                <w:noProof/>
              </w:rPr>
              <w:t>附录</w:t>
            </w:r>
            <w:r w:rsidR="009D19B7" w:rsidRPr="006164E1">
              <w:rPr>
                <w:rStyle w:val="a4"/>
                <w:noProof/>
              </w:rPr>
              <w:t>A</w:t>
            </w:r>
            <w:r w:rsidR="009D19B7">
              <w:rPr>
                <w:rFonts w:asciiTheme="minorHAnsi" w:eastAsiaTheme="minorEastAsia" w:hAnsiTheme="minorHAnsi" w:cstheme="minorBidi"/>
                <w:b w:val="0"/>
                <w:bCs w:val="0"/>
                <w:caps w:val="0"/>
                <w:noProof/>
                <w:color w:val="auto"/>
                <w:sz w:val="21"/>
                <w:szCs w:val="22"/>
              </w:rPr>
              <w:tab/>
            </w:r>
            <w:r w:rsidR="009D19B7" w:rsidRPr="006164E1">
              <w:rPr>
                <w:rStyle w:val="a4"/>
                <w:noProof/>
              </w:rPr>
              <w:t>属性值数据字典表</w:t>
            </w:r>
            <w:r w:rsidR="009D19B7">
              <w:rPr>
                <w:noProof/>
                <w:webHidden/>
              </w:rPr>
              <w:tab/>
            </w:r>
            <w:r w:rsidR="009D19B7">
              <w:rPr>
                <w:noProof/>
                <w:webHidden/>
              </w:rPr>
              <w:fldChar w:fldCharType="begin"/>
            </w:r>
            <w:r w:rsidR="009D19B7">
              <w:rPr>
                <w:noProof/>
                <w:webHidden/>
              </w:rPr>
              <w:instrText xml:space="preserve"> PAGEREF _Toc474948331 \h </w:instrText>
            </w:r>
            <w:r w:rsidR="009D19B7">
              <w:rPr>
                <w:noProof/>
                <w:webHidden/>
              </w:rPr>
            </w:r>
            <w:r w:rsidR="009D19B7">
              <w:rPr>
                <w:noProof/>
                <w:webHidden/>
              </w:rPr>
              <w:fldChar w:fldCharType="separate"/>
            </w:r>
            <w:r w:rsidR="00DE31C2">
              <w:rPr>
                <w:noProof/>
                <w:webHidden/>
              </w:rPr>
              <w:t>44</w:t>
            </w:r>
            <w:r w:rsidR="009D19B7">
              <w:rPr>
                <w:noProof/>
                <w:webHidden/>
              </w:rPr>
              <w:fldChar w:fldCharType="end"/>
            </w:r>
          </w:hyperlink>
        </w:p>
        <w:p w14:paraId="26E6F787" w14:textId="20C9F6F9" w:rsidR="009D19B7" w:rsidRDefault="00A86C3B" w:rsidP="009D19B7">
          <w:pPr>
            <w:pStyle w:val="21"/>
            <w:tabs>
              <w:tab w:val="right" w:leader="dot" w:pos="8302"/>
            </w:tabs>
            <w:rPr>
              <w:rFonts w:asciiTheme="minorHAnsi" w:eastAsiaTheme="minorEastAsia" w:hAnsiTheme="minorHAnsi" w:cstheme="minorBidi"/>
              <w:smallCaps w:val="0"/>
              <w:noProof/>
              <w:color w:val="auto"/>
              <w:sz w:val="21"/>
              <w:szCs w:val="22"/>
            </w:rPr>
          </w:pPr>
          <w:hyperlink w:anchor="_Toc474948332" w:history="1">
            <w:r w:rsidR="009D19B7" w:rsidRPr="006164E1">
              <w:rPr>
                <w:rStyle w:val="a4"/>
                <w:noProof/>
              </w:rPr>
              <w:t xml:space="preserve">A.1 </w:t>
            </w:r>
            <w:r w:rsidR="009D19B7" w:rsidRPr="006164E1">
              <w:rPr>
                <w:rStyle w:val="a4"/>
                <w:noProof/>
              </w:rPr>
              <w:t>专业类别</w:t>
            </w:r>
            <w:r w:rsidR="009D19B7">
              <w:rPr>
                <w:noProof/>
                <w:webHidden/>
              </w:rPr>
              <w:tab/>
            </w:r>
            <w:r w:rsidR="009D19B7">
              <w:rPr>
                <w:noProof/>
                <w:webHidden/>
              </w:rPr>
              <w:fldChar w:fldCharType="begin"/>
            </w:r>
            <w:r w:rsidR="009D19B7">
              <w:rPr>
                <w:noProof/>
                <w:webHidden/>
              </w:rPr>
              <w:instrText xml:space="preserve"> PAGEREF _Toc474948332 \h </w:instrText>
            </w:r>
            <w:r w:rsidR="009D19B7">
              <w:rPr>
                <w:noProof/>
                <w:webHidden/>
              </w:rPr>
            </w:r>
            <w:r w:rsidR="009D19B7">
              <w:rPr>
                <w:noProof/>
                <w:webHidden/>
              </w:rPr>
              <w:fldChar w:fldCharType="separate"/>
            </w:r>
            <w:r w:rsidR="00DE31C2">
              <w:rPr>
                <w:noProof/>
                <w:webHidden/>
              </w:rPr>
              <w:t>44</w:t>
            </w:r>
            <w:r w:rsidR="009D19B7">
              <w:rPr>
                <w:noProof/>
                <w:webHidden/>
              </w:rPr>
              <w:fldChar w:fldCharType="end"/>
            </w:r>
          </w:hyperlink>
        </w:p>
        <w:p w14:paraId="05B2AE18" w14:textId="51953037" w:rsidR="009D19B7" w:rsidRDefault="00A86C3B" w:rsidP="009D19B7">
          <w:pPr>
            <w:pStyle w:val="21"/>
            <w:tabs>
              <w:tab w:val="right" w:leader="dot" w:pos="8302"/>
            </w:tabs>
            <w:rPr>
              <w:rFonts w:asciiTheme="minorHAnsi" w:eastAsiaTheme="minorEastAsia" w:hAnsiTheme="minorHAnsi" w:cstheme="minorBidi"/>
              <w:smallCaps w:val="0"/>
              <w:noProof/>
              <w:color w:val="auto"/>
              <w:sz w:val="21"/>
              <w:szCs w:val="22"/>
            </w:rPr>
          </w:pPr>
          <w:hyperlink w:anchor="_Toc474948333" w:history="1">
            <w:r w:rsidR="009D19B7" w:rsidRPr="006164E1">
              <w:rPr>
                <w:rStyle w:val="a4"/>
                <w:noProof/>
              </w:rPr>
              <w:t xml:space="preserve">A.2 </w:t>
            </w:r>
            <w:r w:rsidR="009D19B7" w:rsidRPr="006164E1">
              <w:rPr>
                <w:rStyle w:val="a4"/>
                <w:noProof/>
              </w:rPr>
              <w:t>费用变量</w:t>
            </w:r>
            <w:r w:rsidR="009D19B7">
              <w:rPr>
                <w:noProof/>
                <w:webHidden/>
              </w:rPr>
              <w:tab/>
            </w:r>
            <w:r w:rsidR="009D19B7">
              <w:rPr>
                <w:noProof/>
                <w:webHidden/>
              </w:rPr>
              <w:fldChar w:fldCharType="begin"/>
            </w:r>
            <w:r w:rsidR="009D19B7">
              <w:rPr>
                <w:noProof/>
                <w:webHidden/>
              </w:rPr>
              <w:instrText xml:space="preserve"> PAGEREF _Toc474948333 \h </w:instrText>
            </w:r>
            <w:r w:rsidR="009D19B7">
              <w:rPr>
                <w:noProof/>
                <w:webHidden/>
              </w:rPr>
            </w:r>
            <w:r w:rsidR="009D19B7">
              <w:rPr>
                <w:noProof/>
                <w:webHidden/>
              </w:rPr>
              <w:fldChar w:fldCharType="separate"/>
            </w:r>
            <w:r w:rsidR="00DE31C2">
              <w:rPr>
                <w:noProof/>
                <w:webHidden/>
              </w:rPr>
              <w:t>44</w:t>
            </w:r>
            <w:r w:rsidR="009D19B7">
              <w:rPr>
                <w:noProof/>
                <w:webHidden/>
              </w:rPr>
              <w:fldChar w:fldCharType="end"/>
            </w:r>
          </w:hyperlink>
        </w:p>
        <w:p w14:paraId="32CD7D1A" w14:textId="1BD74795" w:rsidR="009D19B7" w:rsidRDefault="00A86C3B" w:rsidP="009D19B7">
          <w:pPr>
            <w:pStyle w:val="21"/>
            <w:tabs>
              <w:tab w:val="right" w:leader="dot" w:pos="8302"/>
            </w:tabs>
            <w:rPr>
              <w:rFonts w:asciiTheme="minorHAnsi" w:eastAsiaTheme="minorEastAsia" w:hAnsiTheme="minorHAnsi" w:cstheme="minorBidi"/>
              <w:smallCaps w:val="0"/>
              <w:noProof/>
              <w:color w:val="auto"/>
              <w:sz w:val="21"/>
              <w:szCs w:val="22"/>
            </w:rPr>
          </w:pPr>
          <w:hyperlink w:anchor="_Toc474948334" w:history="1">
            <w:r w:rsidR="009D19B7" w:rsidRPr="006164E1">
              <w:rPr>
                <w:rStyle w:val="a4"/>
                <w:noProof/>
              </w:rPr>
              <w:t xml:space="preserve">A.3 </w:t>
            </w:r>
            <w:r w:rsidR="009D19B7" w:rsidRPr="006164E1">
              <w:rPr>
                <w:rStyle w:val="a4"/>
                <w:noProof/>
              </w:rPr>
              <w:t>工料机类型</w:t>
            </w:r>
            <w:r w:rsidR="009D19B7">
              <w:rPr>
                <w:noProof/>
                <w:webHidden/>
              </w:rPr>
              <w:tab/>
            </w:r>
            <w:r w:rsidR="009D19B7">
              <w:rPr>
                <w:noProof/>
                <w:webHidden/>
              </w:rPr>
              <w:fldChar w:fldCharType="begin"/>
            </w:r>
            <w:r w:rsidR="009D19B7">
              <w:rPr>
                <w:noProof/>
                <w:webHidden/>
              </w:rPr>
              <w:instrText xml:space="preserve"> PAGEREF _Toc474948334 \h </w:instrText>
            </w:r>
            <w:r w:rsidR="009D19B7">
              <w:rPr>
                <w:noProof/>
                <w:webHidden/>
              </w:rPr>
            </w:r>
            <w:r w:rsidR="009D19B7">
              <w:rPr>
                <w:noProof/>
                <w:webHidden/>
              </w:rPr>
              <w:fldChar w:fldCharType="separate"/>
            </w:r>
            <w:r w:rsidR="00DE31C2">
              <w:rPr>
                <w:noProof/>
                <w:webHidden/>
              </w:rPr>
              <w:t>49</w:t>
            </w:r>
            <w:r w:rsidR="009D19B7">
              <w:rPr>
                <w:noProof/>
                <w:webHidden/>
              </w:rPr>
              <w:fldChar w:fldCharType="end"/>
            </w:r>
          </w:hyperlink>
        </w:p>
        <w:p w14:paraId="104512A2" w14:textId="0F230AAF" w:rsidR="009D19B7" w:rsidRDefault="00A86C3B" w:rsidP="009D19B7">
          <w:pPr>
            <w:pStyle w:val="21"/>
            <w:tabs>
              <w:tab w:val="right" w:leader="dot" w:pos="8302"/>
            </w:tabs>
            <w:rPr>
              <w:rFonts w:asciiTheme="minorHAnsi" w:eastAsiaTheme="minorEastAsia" w:hAnsiTheme="minorHAnsi" w:cstheme="minorBidi"/>
              <w:smallCaps w:val="0"/>
              <w:noProof/>
              <w:color w:val="auto"/>
              <w:sz w:val="21"/>
              <w:szCs w:val="22"/>
            </w:rPr>
          </w:pPr>
          <w:hyperlink w:anchor="_Toc474948335" w:history="1">
            <w:r w:rsidR="009D19B7" w:rsidRPr="006164E1">
              <w:rPr>
                <w:rStyle w:val="a4"/>
                <w:noProof/>
              </w:rPr>
              <w:t xml:space="preserve">A.4 </w:t>
            </w:r>
            <w:r w:rsidR="009D19B7" w:rsidRPr="006164E1">
              <w:rPr>
                <w:rStyle w:val="a4"/>
                <w:noProof/>
              </w:rPr>
              <w:t>费用类别</w:t>
            </w:r>
            <w:r w:rsidR="009D19B7">
              <w:rPr>
                <w:noProof/>
                <w:webHidden/>
              </w:rPr>
              <w:tab/>
            </w:r>
            <w:r w:rsidR="009D19B7">
              <w:rPr>
                <w:noProof/>
                <w:webHidden/>
              </w:rPr>
              <w:fldChar w:fldCharType="begin"/>
            </w:r>
            <w:r w:rsidR="009D19B7">
              <w:rPr>
                <w:noProof/>
                <w:webHidden/>
              </w:rPr>
              <w:instrText xml:space="preserve"> PAGEREF _Toc474948335 \h </w:instrText>
            </w:r>
            <w:r w:rsidR="009D19B7">
              <w:rPr>
                <w:noProof/>
                <w:webHidden/>
              </w:rPr>
            </w:r>
            <w:r w:rsidR="009D19B7">
              <w:rPr>
                <w:noProof/>
                <w:webHidden/>
              </w:rPr>
              <w:fldChar w:fldCharType="separate"/>
            </w:r>
            <w:r w:rsidR="00DE31C2">
              <w:rPr>
                <w:noProof/>
                <w:webHidden/>
              </w:rPr>
              <w:t>49</w:t>
            </w:r>
            <w:r w:rsidR="009D19B7">
              <w:rPr>
                <w:noProof/>
                <w:webHidden/>
              </w:rPr>
              <w:fldChar w:fldCharType="end"/>
            </w:r>
          </w:hyperlink>
        </w:p>
        <w:p w14:paraId="44E88F91" w14:textId="751BEB66" w:rsidR="009D19B7" w:rsidRDefault="00A86C3B" w:rsidP="009D19B7">
          <w:pPr>
            <w:pStyle w:val="21"/>
            <w:tabs>
              <w:tab w:val="right" w:leader="dot" w:pos="8302"/>
            </w:tabs>
            <w:rPr>
              <w:rFonts w:asciiTheme="minorHAnsi" w:eastAsiaTheme="minorEastAsia" w:hAnsiTheme="minorHAnsi" w:cstheme="minorBidi"/>
              <w:smallCaps w:val="0"/>
              <w:noProof/>
              <w:color w:val="auto"/>
              <w:sz w:val="21"/>
              <w:szCs w:val="22"/>
            </w:rPr>
          </w:pPr>
          <w:hyperlink w:anchor="_Toc474948336" w:history="1">
            <w:r w:rsidR="009D19B7" w:rsidRPr="006164E1">
              <w:rPr>
                <w:rStyle w:val="a4"/>
                <w:noProof/>
              </w:rPr>
              <w:t xml:space="preserve">A.5 </w:t>
            </w:r>
            <w:r w:rsidR="009D19B7" w:rsidRPr="006164E1">
              <w:rPr>
                <w:rStyle w:val="a4"/>
                <w:noProof/>
              </w:rPr>
              <w:t>定额类别标识</w:t>
            </w:r>
            <w:r w:rsidR="009D19B7">
              <w:rPr>
                <w:noProof/>
                <w:webHidden/>
              </w:rPr>
              <w:tab/>
            </w:r>
            <w:r w:rsidR="009D19B7">
              <w:rPr>
                <w:noProof/>
                <w:webHidden/>
              </w:rPr>
              <w:fldChar w:fldCharType="begin"/>
            </w:r>
            <w:r w:rsidR="009D19B7">
              <w:rPr>
                <w:noProof/>
                <w:webHidden/>
              </w:rPr>
              <w:instrText xml:space="preserve"> PAGEREF _Toc474948336 \h </w:instrText>
            </w:r>
            <w:r w:rsidR="009D19B7">
              <w:rPr>
                <w:noProof/>
                <w:webHidden/>
              </w:rPr>
            </w:r>
            <w:r w:rsidR="009D19B7">
              <w:rPr>
                <w:noProof/>
                <w:webHidden/>
              </w:rPr>
              <w:fldChar w:fldCharType="separate"/>
            </w:r>
            <w:r w:rsidR="00DE31C2">
              <w:rPr>
                <w:noProof/>
                <w:webHidden/>
              </w:rPr>
              <w:t>51</w:t>
            </w:r>
            <w:r w:rsidR="009D19B7">
              <w:rPr>
                <w:noProof/>
                <w:webHidden/>
              </w:rPr>
              <w:fldChar w:fldCharType="end"/>
            </w:r>
          </w:hyperlink>
        </w:p>
        <w:p w14:paraId="7785AC96" w14:textId="7D0D44F5" w:rsidR="009D19B7" w:rsidRDefault="00A86C3B" w:rsidP="009D19B7">
          <w:pPr>
            <w:pStyle w:val="10"/>
            <w:tabs>
              <w:tab w:val="left" w:pos="420"/>
              <w:tab w:val="right" w:leader="dot" w:pos="8302"/>
            </w:tabs>
            <w:rPr>
              <w:rFonts w:asciiTheme="minorHAnsi" w:eastAsiaTheme="minorEastAsia" w:hAnsiTheme="minorHAnsi" w:cstheme="minorBidi"/>
              <w:b w:val="0"/>
              <w:bCs w:val="0"/>
              <w:caps w:val="0"/>
              <w:noProof/>
              <w:color w:val="auto"/>
              <w:sz w:val="21"/>
              <w:szCs w:val="22"/>
            </w:rPr>
          </w:pPr>
          <w:hyperlink w:anchor="_Toc474948337" w:history="1">
            <w:r w:rsidR="009D19B7" w:rsidRPr="006164E1">
              <w:rPr>
                <w:rStyle w:val="a4"/>
                <w:noProof/>
              </w:rPr>
              <w:t>本标准用词说明</w:t>
            </w:r>
            <w:r w:rsidR="009D19B7">
              <w:rPr>
                <w:noProof/>
                <w:webHidden/>
              </w:rPr>
              <w:tab/>
            </w:r>
            <w:r w:rsidR="009D19B7">
              <w:rPr>
                <w:noProof/>
                <w:webHidden/>
              </w:rPr>
              <w:fldChar w:fldCharType="begin"/>
            </w:r>
            <w:r w:rsidR="009D19B7">
              <w:rPr>
                <w:noProof/>
                <w:webHidden/>
              </w:rPr>
              <w:instrText xml:space="preserve"> PAGEREF _Toc474948337 \h </w:instrText>
            </w:r>
            <w:r w:rsidR="009D19B7">
              <w:rPr>
                <w:noProof/>
                <w:webHidden/>
              </w:rPr>
            </w:r>
            <w:r w:rsidR="009D19B7">
              <w:rPr>
                <w:noProof/>
                <w:webHidden/>
              </w:rPr>
              <w:fldChar w:fldCharType="separate"/>
            </w:r>
            <w:r w:rsidR="00DE31C2">
              <w:rPr>
                <w:noProof/>
                <w:webHidden/>
              </w:rPr>
              <w:t>52</w:t>
            </w:r>
            <w:r w:rsidR="009D19B7">
              <w:rPr>
                <w:noProof/>
                <w:webHidden/>
              </w:rPr>
              <w:fldChar w:fldCharType="end"/>
            </w:r>
          </w:hyperlink>
        </w:p>
        <w:p w14:paraId="5E3AEEE7" w14:textId="6675415B" w:rsidR="009D19B7" w:rsidRDefault="00A86C3B">
          <w:pPr>
            <w:pStyle w:val="10"/>
            <w:tabs>
              <w:tab w:val="right" w:leader="dot" w:pos="8302"/>
            </w:tabs>
            <w:rPr>
              <w:rFonts w:asciiTheme="minorHAnsi" w:eastAsiaTheme="minorEastAsia" w:hAnsiTheme="minorHAnsi" w:cstheme="minorBidi"/>
              <w:b w:val="0"/>
              <w:bCs w:val="0"/>
              <w:caps w:val="0"/>
              <w:noProof/>
              <w:color w:val="auto"/>
              <w:sz w:val="21"/>
              <w:szCs w:val="22"/>
            </w:rPr>
          </w:pPr>
          <w:hyperlink w:anchor="_Toc474948338" w:history="1">
            <w:r w:rsidR="009D19B7" w:rsidRPr="006164E1">
              <w:rPr>
                <w:rStyle w:val="a4"/>
                <w:noProof/>
              </w:rPr>
              <w:t>引用标准名录</w:t>
            </w:r>
            <w:r w:rsidR="009D19B7">
              <w:rPr>
                <w:noProof/>
                <w:webHidden/>
              </w:rPr>
              <w:tab/>
            </w:r>
            <w:r w:rsidR="009D19B7">
              <w:rPr>
                <w:noProof/>
                <w:webHidden/>
              </w:rPr>
              <w:fldChar w:fldCharType="begin"/>
            </w:r>
            <w:r w:rsidR="009D19B7">
              <w:rPr>
                <w:noProof/>
                <w:webHidden/>
              </w:rPr>
              <w:instrText xml:space="preserve"> PAGEREF _Toc474948338 \h </w:instrText>
            </w:r>
            <w:r w:rsidR="009D19B7">
              <w:rPr>
                <w:noProof/>
                <w:webHidden/>
              </w:rPr>
            </w:r>
            <w:r w:rsidR="009D19B7">
              <w:rPr>
                <w:noProof/>
                <w:webHidden/>
              </w:rPr>
              <w:fldChar w:fldCharType="separate"/>
            </w:r>
            <w:r w:rsidR="00DE31C2">
              <w:rPr>
                <w:noProof/>
                <w:webHidden/>
              </w:rPr>
              <w:t>53</w:t>
            </w:r>
            <w:r w:rsidR="009D19B7">
              <w:rPr>
                <w:noProof/>
                <w:webHidden/>
              </w:rPr>
              <w:fldChar w:fldCharType="end"/>
            </w:r>
          </w:hyperlink>
        </w:p>
        <w:p w14:paraId="143BDA00" w14:textId="574E98BE" w:rsidR="008C6630" w:rsidRPr="005910DD" w:rsidRDefault="008C6630">
          <w:pPr>
            <w:rPr>
              <w:rFonts w:ascii="Times New Roman" w:hAnsi="Times New Roman"/>
            </w:rPr>
          </w:pPr>
          <w:r w:rsidRPr="005910DD">
            <w:rPr>
              <w:rFonts w:ascii="Times New Roman" w:hAnsi="Times New Roman"/>
              <w:b/>
              <w:bCs/>
              <w:lang w:val="zh-CN"/>
            </w:rPr>
            <w:fldChar w:fldCharType="end"/>
          </w:r>
          <w:r w:rsidR="009D19B7">
            <w:rPr>
              <w:rFonts w:ascii="Times New Roman" w:hAnsi="Times New Roman" w:hint="eastAsia"/>
              <w:b/>
              <w:bCs/>
              <w:lang w:val="zh-CN"/>
            </w:rPr>
            <w:t>附：条文说明</w:t>
          </w:r>
          <w:r w:rsidR="009D19B7" w:rsidRPr="009D19B7">
            <w:rPr>
              <w:rFonts w:ascii="Times New Roman" w:hAnsi="Times New Roman"/>
              <w:b/>
              <w:bCs/>
              <w:lang w:val="zh-CN"/>
            </w:rPr>
            <w:tab/>
          </w:r>
          <w:r w:rsidR="009D19B7">
            <w:rPr>
              <w:rFonts w:ascii="Times New Roman" w:hAnsi="Times New Roman"/>
              <w:b/>
              <w:bCs/>
              <w:lang w:val="zh-CN"/>
            </w:rPr>
            <w:t xml:space="preserve">                                                           </w:t>
          </w:r>
          <w:r w:rsidR="009D19B7" w:rsidRPr="009D19B7">
            <w:rPr>
              <w:rFonts w:ascii="Times New Roman" w:hAnsi="Times New Roman"/>
              <w:b/>
              <w:bCs/>
              <w:lang w:val="zh-CN"/>
            </w:rPr>
            <w:t>5</w:t>
          </w:r>
          <w:r w:rsidR="00DE31C2">
            <w:rPr>
              <w:rFonts w:ascii="Times New Roman" w:hAnsi="Times New Roman"/>
              <w:b/>
              <w:bCs/>
              <w:lang w:val="zh-CN"/>
            </w:rPr>
            <w:t>4</w:t>
          </w:r>
        </w:p>
      </w:sdtContent>
    </w:sdt>
    <w:p w14:paraId="71946539" w14:textId="2D6C7E15" w:rsidR="008C6630" w:rsidRPr="005910DD" w:rsidRDefault="008C6630">
      <w:pPr>
        <w:widowControl/>
        <w:jc w:val="left"/>
        <w:rPr>
          <w:rFonts w:ascii="Times New Roman" w:hAnsi="Times New Roman"/>
        </w:rPr>
      </w:pPr>
    </w:p>
    <w:p w14:paraId="48F5C095" w14:textId="77777777" w:rsidR="000C4AA1" w:rsidRPr="005910DD" w:rsidRDefault="000C4AA1" w:rsidP="000C4AA1">
      <w:pPr>
        <w:jc w:val="center"/>
        <w:rPr>
          <w:rFonts w:ascii="Times New Roman" w:hAnsi="Times New Roman"/>
        </w:rPr>
      </w:pPr>
    </w:p>
    <w:bookmarkEnd w:id="0"/>
    <w:bookmarkEnd w:id="1"/>
    <w:bookmarkEnd w:id="2"/>
    <w:bookmarkEnd w:id="3"/>
    <w:bookmarkEnd w:id="4"/>
    <w:bookmarkEnd w:id="5"/>
    <w:p w14:paraId="79053CA1" w14:textId="1126455A" w:rsidR="000C4AA1" w:rsidRPr="005910DD" w:rsidRDefault="000C4AA1" w:rsidP="000C4AA1">
      <w:pPr>
        <w:widowControl/>
        <w:spacing w:line="360" w:lineRule="atLeast"/>
        <w:jc w:val="left"/>
        <w:rPr>
          <w:rFonts w:ascii="Times New Roman" w:hAnsi="Times New Roman"/>
        </w:rPr>
      </w:pPr>
    </w:p>
    <w:sdt>
      <w:sdtPr>
        <w:rPr>
          <w:rFonts w:ascii="Times New Roman" w:hAnsi="Times New Roman" w:cstheme="minorBidi"/>
          <w:color w:val="000000"/>
          <w:kern w:val="2"/>
          <w:sz w:val="21"/>
          <w:szCs w:val="22"/>
          <w:lang w:val="zh-CN" w:eastAsia="zh-CN"/>
        </w:rPr>
        <w:id w:val="-662542360"/>
        <w:docPartObj>
          <w:docPartGallery w:val="Table of Contents"/>
          <w:docPartUnique/>
        </w:docPartObj>
      </w:sdtPr>
      <w:sdtEndPr>
        <w:rPr>
          <w:b/>
          <w:bCs/>
        </w:rPr>
      </w:sdtEndPr>
      <w:sdtContent>
        <w:p w14:paraId="3DF6A233" w14:textId="0EDE8019" w:rsidR="008C6630" w:rsidRPr="005910DD" w:rsidRDefault="008C6630" w:rsidP="008C6630">
          <w:pPr>
            <w:pStyle w:val="TOC"/>
            <w:jc w:val="center"/>
            <w:rPr>
              <w:rFonts w:ascii="Times New Roman" w:hAnsi="Times New Roman"/>
              <w:b/>
              <w:color w:val="auto"/>
            </w:rPr>
          </w:pPr>
          <w:r w:rsidRPr="005910DD">
            <w:rPr>
              <w:rFonts w:ascii="Times New Roman" w:hAnsi="Times New Roman"/>
              <w:b/>
              <w:color w:val="auto"/>
              <w:lang w:val="zh-CN" w:eastAsia="zh-CN"/>
            </w:rPr>
            <w:t xml:space="preserve">Contents </w:t>
          </w:r>
        </w:p>
        <w:p w14:paraId="39B945DC" w14:textId="0C26AA77" w:rsidR="008C6630" w:rsidRPr="005910DD" w:rsidRDefault="008C6630" w:rsidP="008C6630">
          <w:pPr>
            <w:pStyle w:val="10"/>
            <w:tabs>
              <w:tab w:val="left" w:pos="420"/>
              <w:tab w:val="right" w:leader="dot" w:pos="8302"/>
            </w:tabs>
            <w:rPr>
              <w:rFonts w:eastAsiaTheme="minorEastAsia" w:cstheme="minorBidi"/>
              <w:b w:val="0"/>
              <w:bCs w:val="0"/>
              <w:caps w:val="0"/>
              <w:noProof/>
              <w:color w:val="auto"/>
              <w:sz w:val="21"/>
              <w:szCs w:val="22"/>
            </w:rPr>
          </w:pPr>
          <w:r w:rsidRPr="005910DD">
            <w:rPr>
              <w:caps w:val="0"/>
            </w:rPr>
            <w:fldChar w:fldCharType="begin"/>
          </w:r>
          <w:r w:rsidRPr="005910DD">
            <w:rPr>
              <w:caps w:val="0"/>
            </w:rPr>
            <w:instrText xml:space="preserve"> TOC \o "1-3" \h \z \u </w:instrText>
          </w:r>
          <w:r w:rsidRPr="005910DD">
            <w:rPr>
              <w:caps w:val="0"/>
            </w:rPr>
            <w:fldChar w:fldCharType="separate"/>
          </w:r>
          <w:hyperlink w:anchor="_Toc462846006" w:history="1">
            <w:r w:rsidRPr="005910DD">
              <w:rPr>
                <w:rStyle w:val="a4"/>
                <w:caps w:val="0"/>
                <w:noProof/>
                <w:lang w:val="x-none" w:eastAsia="x-none"/>
                <w14:scene3d>
                  <w14:camera w14:prst="orthographicFront"/>
                  <w14:lightRig w14:rig="threePt" w14:dir="t">
                    <w14:rot w14:lat="0" w14:lon="0" w14:rev="0"/>
                  </w14:lightRig>
                </w14:scene3d>
              </w:rPr>
              <w:t>1</w:t>
            </w:r>
            <w:r w:rsidRPr="005910DD">
              <w:rPr>
                <w:rFonts w:eastAsiaTheme="minorEastAsia" w:cstheme="minorBidi"/>
                <w:b w:val="0"/>
                <w:bCs w:val="0"/>
                <w:caps w:val="0"/>
                <w:noProof/>
                <w:color w:val="auto"/>
                <w:sz w:val="21"/>
                <w:szCs w:val="22"/>
              </w:rPr>
              <w:tab/>
            </w:r>
            <w:r w:rsidRPr="005910DD">
              <w:rPr>
                <w:rStyle w:val="a4"/>
                <w:caps w:val="0"/>
                <w:noProof/>
              </w:rPr>
              <w:t>General provisions</w:t>
            </w:r>
            <w:r w:rsidRPr="005910DD">
              <w:rPr>
                <w:caps w:val="0"/>
                <w:noProof/>
                <w:webHidden/>
              </w:rPr>
              <w:tab/>
            </w:r>
            <w:r w:rsidR="005706BC" w:rsidRPr="005910DD">
              <w:rPr>
                <w:rFonts w:hint="eastAsia"/>
                <w:caps w:val="0"/>
                <w:noProof/>
                <w:webHidden/>
              </w:rPr>
              <w:t>1</w:t>
            </w:r>
          </w:hyperlink>
        </w:p>
        <w:p w14:paraId="13B9DFC4" w14:textId="42666096" w:rsidR="008C6630" w:rsidRPr="005910DD" w:rsidRDefault="00A86C3B" w:rsidP="008C6630">
          <w:pPr>
            <w:pStyle w:val="10"/>
            <w:tabs>
              <w:tab w:val="left" w:pos="420"/>
              <w:tab w:val="right" w:leader="dot" w:pos="8302"/>
            </w:tabs>
            <w:rPr>
              <w:rFonts w:eastAsiaTheme="minorEastAsia" w:cstheme="minorBidi"/>
              <w:b w:val="0"/>
              <w:bCs w:val="0"/>
              <w:caps w:val="0"/>
              <w:noProof/>
              <w:color w:val="auto"/>
              <w:sz w:val="21"/>
              <w:szCs w:val="22"/>
            </w:rPr>
          </w:pPr>
          <w:hyperlink w:anchor="_Toc462846007" w:history="1">
            <w:r w:rsidR="008C6630" w:rsidRPr="005910DD">
              <w:rPr>
                <w:rStyle w:val="a4"/>
                <w:caps w:val="0"/>
                <w:noProof/>
                <w:lang w:val="x-none" w:eastAsia="x-none"/>
                <w14:scene3d>
                  <w14:camera w14:prst="orthographicFront"/>
                  <w14:lightRig w14:rig="threePt" w14:dir="t">
                    <w14:rot w14:lat="0" w14:lon="0" w14:rev="0"/>
                  </w14:lightRig>
                </w14:scene3d>
              </w:rPr>
              <w:t>2</w:t>
            </w:r>
            <w:r w:rsidR="008C6630" w:rsidRPr="005910DD">
              <w:rPr>
                <w:rFonts w:eastAsiaTheme="minorEastAsia" w:cstheme="minorBidi"/>
                <w:b w:val="0"/>
                <w:bCs w:val="0"/>
                <w:caps w:val="0"/>
                <w:noProof/>
                <w:color w:val="auto"/>
                <w:sz w:val="21"/>
                <w:szCs w:val="22"/>
              </w:rPr>
              <w:tab/>
            </w:r>
            <w:r w:rsidR="008C6630" w:rsidRPr="005910DD">
              <w:rPr>
                <w:rStyle w:val="a4"/>
                <w:caps w:val="0"/>
                <w:noProof/>
              </w:rPr>
              <w:t>Terms</w:t>
            </w:r>
            <w:r w:rsidR="008C6630" w:rsidRPr="005910DD">
              <w:rPr>
                <w:caps w:val="0"/>
                <w:noProof/>
                <w:webHidden/>
              </w:rPr>
              <w:tab/>
            </w:r>
            <w:r w:rsidR="00EA24FB" w:rsidRPr="005910DD">
              <w:rPr>
                <w:rFonts w:hint="eastAsia"/>
                <w:caps w:val="0"/>
                <w:noProof/>
                <w:webHidden/>
              </w:rPr>
              <w:t>2</w:t>
            </w:r>
          </w:hyperlink>
        </w:p>
        <w:p w14:paraId="5CCA29AF" w14:textId="6C942DA9" w:rsidR="008C6630" w:rsidRPr="005910DD" w:rsidRDefault="00A86C3B" w:rsidP="008C6630">
          <w:pPr>
            <w:pStyle w:val="10"/>
            <w:tabs>
              <w:tab w:val="left" w:pos="420"/>
              <w:tab w:val="right" w:leader="dot" w:pos="8302"/>
            </w:tabs>
            <w:rPr>
              <w:rFonts w:eastAsiaTheme="minorEastAsia" w:cstheme="minorBidi"/>
              <w:b w:val="0"/>
              <w:bCs w:val="0"/>
              <w:caps w:val="0"/>
              <w:noProof/>
              <w:color w:val="auto"/>
              <w:sz w:val="21"/>
              <w:szCs w:val="22"/>
            </w:rPr>
          </w:pPr>
          <w:hyperlink w:anchor="_Toc462846008" w:history="1">
            <w:r w:rsidR="008C6630" w:rsidRPr="005910DD">
              <w:rPr>
                <w:rStyle w:val="a4"/>
                <w:caps w:val="0"/>
                <w:noProof/>
                <w:lang w:val="x-none" w:eastAsia="x-none"/>
                <w14:scene3d>
                  <w14:camera w14:prst="orthographicFront"/>
                  <w14:lightRig w14:rig="threePt" w14:dir="t">
                    <w14:rot w14:lat="0" w14:lon="0" w14:rev="0"/>
                  </w14:lightRig>
                </w14:scene3d>
              </w:rPr>
              <w:t>3</w:t>
            </w:r>
            <w:r w:rsidR="008C6630" w:rsidRPr="005910DD">
              <w:rPr>
                <w:rFonts w:eastAsiaTheme="minorEastAsia" w:cstheme="minorBidi"/>
                <w:b w:val="0"/>
                <w:bCs w:val="0"/>
                <w:caps w:val="0"/>
                <w:noProof/>
                <w:color w:val="auto"/>
                <w:sz w:val="21"/>
                <w:szCs w:val="22"/>
              </w:rPr>
              <w:tab/>
            </w:r>
            <w:r w:rsidR="008C6630" w:rsidRPr="005910DD">
              <w:rPr>
                <w:rStyle w:val="a4"/>
                <w:caps w:val="0"/>
                <w:noProof/>
              </w:rPr>
              <w:t>Basic requirement</w:t>
            </w:r>
            <w:r w:rsidR="008C6630" w:rsidRPr="005910DD">
              <w:rPr>
                <w:caps w:val="0"/>
                <w:noProof/>
                <w:webHidden/>
              </w:rPr>
              <w:tab/>
            </w:r>
            <w:r w:rsidR="00EA24FB" w:rsidRPr="005910DD">
              <w:rPr>
                <w:rFonts w:hint="eastAsia"/>
                <w:caps w:val="0"/>
                <w:noProof/>
                <w:webHidden/>
              </w:rPr>
              <w:t>3</w:t>
            </w:r>
          </w:hyperlink>
        </w:p>
        <w:p w14:paraId="52AE035A" w14:textId="0BA89E10" w:rsidR="008C6630" w:rsidRPr="005910DD" w:rsidRDefault="00A86C3B" w:rsidP="008C6630">
          <w:pPr>
            <w:pStyle w:val="10"/>
            <w:tabs>
              <w:tab w:val="left" w:pos="420"/>
              <w:tab w:val="right" w:leader="dot" w:pos="8302"/>
            </w:tabs>
            <w:rPr>
              <w:rFonts w:eastAsiaTheme="minorEastAsia" w:cstheme="minorBidi"/>
              <w:b w:val="0"/>
              <w:bCs w:val="0"/>
              <w:caps w:val="0"/>
              <w:noProof/>
              <w:color w:val="auto"/>
              <w:sz w:val="21"/>
              <w:szCs w:val="22"/>
            </w:rPr>
          </w:pPr>
          <w:hyperlink w:anchor="_Toc462846009" w:history="1">
            <w:r w:rsidR="008C6630" w:rsidRPr="005910DD">
              <w:rPr>
                <w:rStyle w:val="a4"/>
                <w:caps w:val="0"/>
                <w:noProof/>
                <w:lang w:val="x-none" w:eastAsia="x-none"/>
                <w14:scene3d>
                  <w14:camera w14:prst="orthographicFront"/>
                  <w14:lightRig w14:rig="threePt" w14:dir="t">
                    <w14:rot w14:lat="0" w14:lon="0" w14:rev="0"/>
                  </w14:lightRig>
                </w14:scene3d>
              </w:rPr>
              <w:t>4</w:t>
            </w:r>
            <w:r w:rsidR="008C6630" w:rsidRPr="005910DD">
              <w:rPr>
                <w:rFonts w:eastAsiaTheme="minorEastAsia" w:cstheme="minorBidi"/>
                <w:b w:val="0"/>
                <w:bCs w:val="0"/>
                <w:caps w:val="0"/>
                <w:noProof/>
                <w:color w:val="auto"/>
                <w:sz w:val="21"/>
                <w:szCs w:val="22"/>
              </w:rPr>
              <w:tab/>
            </w:r>
            <w:r w:rsidR="008C6630" w:rsidRPr="005910DD">
              <w:rPr>
                <w:rStyle w:val="a4"/>
                <w:caps w:val="0"/>
                <w:noProof/>
              </w:rPr>
              <w:t>Construction project file</w:t>
            </w:r>
            <w:r w:rsidR="008C6630" w:rsidRPr="005910DD">
              <w:rPr>
                <w:caps w:val="0"/>
                <w:noProof/>
                <w:webHidden/>
              </w:rPr>
              <w:tab/>
            </w:r>
            <w:r w:rsidR="00EA24FB" w:rsidRPr="005910DD">
              <w:rPr>
                <w:rFonts w:hint="eastAsia"/>
                <w:caps w:val="0"/>
                <w:noProof/>
                <w:webHidden/>
              </w:rPr>
              <w:t>4</w:t>
            </w:r>
          </w:hyperlink>
        </w:p>
        <w:p w14:paraId="78C3794C" w14:textId="5EC4946B"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12" w:history="1">
            <w:r w:rsidR="008C6630" w:rsidRPr="005910DD">
              <w:rPr>
                <w:rStyle w:val="a4"/>
                <w:smallCaps w:val="0"/>
                <w:noProof/>
                <w:lang w:val="x-none" w:eastAsia="x-none"/>
                <w14:scene3d>
                  <w14:camera w14:prst="orthographicFront"/>
                  <w14:lightRig w14:rig="threePt" w14:dir="t">
                    <w14:rot w14:lat="0" w14:lon="0" w14:rev="0"/>
                  </w14:lightRig>
                </w14:scene3d>
              </w:rPr>
              <w:t>4.1</w:t>
            </w:r>
            <w:r w:rsidR="008C6630" w:rsidRPr="005910DD">
              <w:rPr>
                <w:rFonts w:eastAsiaTheme="minorEastAsia" w:cstheme="minorBidi"/>
                <w:smallCaps w:val="0"/>
                <w:noProof/>
                <w:color w:val="auto"/>
                <w:sz w:val="21"/>
                <w:szCs w:val="22"/>
              </w:rPr>
              <w:tab/>
            </w:r>
            <w:r w:rsidR="008C6630" w:rsidRPr="005910DD">
              <w:rPr>
                <w:rStyle w:val="a4"/>
                <w:smallCaps w:val="0"/>
                <w:noProof/>
              </w:rPr>
              <w:t>rganization structure</w:t>
            </w:r>
            <w:r w:rsidR="008C6630" w:rsidRPr="005910DD">
              <w:rPr>
                <w:smallCaps w:val="0"/>
                <w:noProof/>
                <w:webHidden/>
              </w:rPr>
              <w:tab/>
            </w:r>
            <w:r w:rsidR="00EA24FB" w:rsidRPr="005910DD">
              <w:rPr>
                <w:rFonts w:hint="eastAsia"/>
                <w:smallCaps w:val="0"/>
                <w:noProof/>
                <w:webHidden/>
              </w:rPr>
              <w:t>4</w:t>
            </w:r>
          </w:hyperlink>
        </w:p>
        <w:p w14:paraId="7E113E22" w14:textId="3783E13A"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13" w:history="1">
            <w:r w:rsidR="008C6630" w:rsidRPr="005910DD">
              <w:rPr>
                <w:rStyle w:val="a4"/>
                <w:smallCaps w:val="0"/>
                <w:noProof/>
                <w:lang w:val="x-none" w:eastAsia="x-none"/>
                <w14:scene3d>
                  <w14:camera w14:prst="orthographicFront"/>
                  <w14:lightRig w14:rig="threePt" w14:dir="t">
                    <w14:rot w14:lat="0" w14:lon="0" w14:rev="0"/>
                  </w14:lightRig>
                </w14:scene3d>
              </w:rPr>
              <w:t>4.2</w:t>
            </w:r>
            <w:r w:rsidR="008C6630" w:rsidRPr="005910DD">
              <w:rPr>
                <w:rFonts w:eastAsiaTheme="minorEastAsia" w:cstheme="minorBidi"/>
                <w:smallCaps w:val="0"/>
                <w:noProof/>
                <w:color w:val="auto"/>
                <w:sz w:val="21"/>
                <w:szCs w:val="22"/>
              </w:rPr>
              <w:tab/>
            </w:r>
            <w:r w:rsidR="00993C4F" w:rsidRPr="005910DD">
              <w:rPr>
                <w:rStyle w:val="a4"/>
                <w:rFonts w:hint="eastAsia"/>
                <w:smallCaps w:val="0"/>
                <w:noProof/>
              </w:rPr>
              <w:t>Tender</w:t>
            </w:r>
            <w:r w:rsidR="00993C4F" w:rsidRPr="005910DD">
              <w:rPr>
                <w:rStyle w:val="a4"/>
                <w:smallCaps w:val="0"/>
                <w:noProof/>
              </w:rPr>
              <w:t xml:space="preserve"> information</w:t>
            </w:r>
            <w:r w:rsidR="008C6630" w:rsidRPr="005910DD">
              <w:rPr>
                <w:smallCaps w:val="0"/>
                <w:noProof/>
                <w:webHidden/>
              </w:rPr>
              <w:tab/>
            </w:r>
            <w:r w:rsidR="00EA24FB" w:rsidRPr="005910DD">
              <w:rPr>
                <w:rFonts w:hint="eastAsia"/>
                <w:smallCaps w:val="0"/>
                <w:noProof/>
                <w:webHidden/>
              </w:rPr>
              <w:t>5</w:t>
            </w:r>
          </w:hyperlink>
        </w:p>
        <w:p w14:paraId="7689A359" w14:textId="59643E2B"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15" w:history="1">
            <w:r w:rsidR="008C6630" w:rsidRPr="005910DD">
              <w:rPr>
                <w:rStyle w:val="a4"/>
                <w:smallCaps w:val="0"/>
                <w:noProof/>
                <w:lang w:val="x-none" w:eastAsia="x-none"/>
                <w14:scene3d>
                  <w14:camera w14:prst="orthographicFront"/>
                  <w14:lightRig w14:rig="threePt" w14:dir="t">
                    <w14:rot w14:lat="0" w14:lon="0" w14:rev="0"/>
                  </w14:lightRig>
                </w14:scene3d>
              </w:rPr>
              <w:t>4.3</w:t>
            </w:r>
            <w:r w:rsidR="008C6630" w:rsidRPr="005910DD">
              <w:rPr>
                <w:rFonts w:eastAsiaTheme="minorEastAsia" w:cstheme="minorBidi"/>
                <w:smallCaps w:val="0"/>
                <w:noProof/>
                <w:color w:val="auto"/>
                <w:sz w:val="21"/>
                <w:szCs w:val="22"/>
              </w:rPr>
              <w:tab/>
            </w:r>
            <w:r w:rsidR="008C6630" w:rsidRPr="005910DD">
              <w:rPr>
                <w:rStyle w:val="a4"/>
                <w:smallCaps w:val="0"/>
                <w:noProof/>
              </w:rPr>
              <w:t>Project information</w:t>
            </w:r>
            <w:r w:rsidR="008C6630" w:rsidRPr="005910DD">
              <w:rPr>
                <w:smallCaps w:val="0"/>
                <w:noProof/>
                <w:webHidden/>
              </w:rPr>
              <w:tab/>
            </w:r>
            <w:r w:rsidR="00EA24FB" w:rsidRPr="005910DD">
              <w:rPr>
                <w:rFonts w:hint="eastAsia"/>
                <w:smallCaps w:val="0"/>
                <w:noProof/>
                <w:webHidden/>
              </w:rPr>
              <w:t>8</w:t>
            </w:r>
          </w:hyperlink>
        </w:p>
        <w:p w14:paraId="194C770F" w14:textId="75B1D820"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16" w:history="1">
            <w:r w:rsidR="008C6630" w:rsidRPr="005910DD">
              <w:rPr>
                <w:rStyle w:val="a4"/>
                <w:smallCaps w:val="0"/>
                <w:noProof/>
                <w:lang w:val="x-none" w:eastAsia="x-none"/>
                <w14:scene3d>
                  <w14:camera w14:prst="orthographicFront"/>
                  <w14:lightRig w14:rig="threePt" w14:dir="t">
                    <w14:rot w14:lat="0" w14:lon="0" w14:rev="0"/>
                  </w14:lightRig>
                </w14:scene3d>
              </w:rPr>
              <w:t>4.4</w:t>
            </w:r>
            <w:r w:rsidR="008C6630" w:rsidRPr="005910DD">
              <w:rPr>
                <w:rFonts w:eastAsiaTheme="minorEastAsia" w:cstheme="minorBidi"/>
                <w:smallCaps w:val="0"/>
                <w:noProof/>
                <w:color w:val="auto"/>
                <w:sz w:val="21"/>
                <w:szCs w:val="22"/>
              </w:rPr>
              <w:tab/>
            </w:r>
            <w:r w:rsidR="008C6630" w:rsidRPr="005910DD">
              <w:rPr>
                <w:rStyle w:val="a4"/>
                <w:smallCaps w:val="0"/>
                <w:noProof/>
              </w:rPr>
              <w:t>Project cost summary</w:t>
            </w:r>
            <w:r w:rsidR="008C6630" w:rsidRPr="005910DD">
              <w:rPr>
                <w:smallCaps w:val="0"/>
                <w:noProof/>
                <w:webHidden/>
              </w:rPr>
              <w:tab/>
            </w:r>
            <w:r w:rsidR="00EA24FB" w:rsidRPr="005910DD">
              <w:rPr>
                <w:rFonts w:hint="eastAsia"/>
                <w:smallCaps w:val="0"/>
                <w:noProof/>
                <w:webHidden/>
              </w:rPr>
              <w:t>10</w:t>
            </w:r>
          </w:hyperlink>
        </w:p>
        <w:p w14:paraId="25803951" w14:textId="42BD4207"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17" w:history="1">
            <w:r w:rsidR="008C6630" w:rsidRPr="005910DD">
              <w:rPr>
                <w:rStyle w:val="a4"/>
                <w:smallCaps w:val="0"/>
                <w:noProof/>
                <w:lang w:val="x-none" w:eastAsia="x-none"/>
                <w14:scene3d>
                  <w14:camera w14:prst="orthographicFront"/>
                  <w14:lightRig w14:rig="threePt" w14:dir="t">
                    <w14:rot w14:lat="0" w14:lon="0" w14:rev="0"/>
                  </w14:lightRig>
                </w14:scene3d>
              </w:rPr>
              <w:t>4.5</w:t>
            </w:r>
            <w:r w:rsidR="008C6630" w:rsidRPr="005910DD">
              <w:rPr>
                <w:rFonts w:eastAsiaTheme="minorEastAsia" w:cstheme="minorBidi"/>
                <w:smallCaps w:val="0"/>
                <w:noProof/>
                <w:color w:val="auto"/>
                <w:sz w:val="21"/>
                <w:szCs w:val="22"/>
              </w:rPr>
              <w:tab/>
            </w:r>
            <w:r w:rsidR="008C6630" w:rsidRPr="005910DD">
              <w:rPr>
                <w:rStyle w:val="a4"/>
                <w:smallCaps w:val="0"/>
                <w:noProof/>
              </w:rPr>
              <w:t>Bid evaluation main material</w:t>
            </w:r>
            <w:r w:rsidR="008C6630" w:rsidRPr="005910DD">
              <w:rPr>
                <w:smallCaps w:val="0"/>
                <w:noProof/>
                <w:webHidden/>
              </w:rPr>
              <w:tab/>
            </w:r>
            <w:r w:rsidR="00EA24FB" w:rsidRPr="005910DD">
              <w:rPr>
                <w:rFonts w:hint="eastAsia"/>
                <w:smallCaps w:val="0"/>
                <w:noProof/>
                <w:webHidden/>
              </w:rPr>
              <w:t>13</w:t>
            </w:r>
          </w:hyperlink>
        </w:p>
        <w:p w14:paraId="43239B1D" w14:textId="719AF0DD"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18" w:history="1">
            <w:r w:rsidR="008C6630" w:rsidRPr="005910DD">
              <w:rPr>
                <w:rStyle w:val="a4"/>
                <w:smallCaps w:val="0"/>
                <w:noProof/>
                <w:lang w:val="x-none" w:eastAsia="x-none"/>
                <w14:scene3d>
                  <w14:camera w14:prst="orthographicFront"/>
                  <w14:lightRig w14:rig="threePt" w14:dir="t">
                    <w14:rot w14:lat="0" w14:lon="0" w14:rev="0"/>
                  </w14:lightRig>
                </w14:scene3d>
              </w:rPr>
              <w:t>4.6</w:t>
            </w:r>
            <w:r w:rsidR="008C6630" w:rsidRPr="005910DD">
              <w:rPr>
                <w:rFonts w:eastAsiaTheme="minorEastAsia" w:cstheme="minorBidi"/>
                <w:smallCaps w:val="0"/>
                <w:noProof/>
                <w:color w:val="auto"/>
                <w:sz w:val="21"/>
                <w:szCs w:val="22"/>
              </w:rPr>
              <w:tab/>
            </w:r>
            <w:r w:rsidR="008C6630" w:rsidRPr="005910DD">
              <w:rPr>
                <w:rStyle w:val="a4"/>
                <w:smallCaps w:val="0"/>
                <w:noProof/>
              </w:rPr>
              <w:t>Engineering cost</w:t>
            </w:r>
            <w:r w:rsidR="008C6630" w:rsidRPr="005910DD">
              <w:rPr>
                <w:smallCaps w:val="0"/>
                <w:noProof/>
                <w:webHidden/>
              </w:rPr>
              <w:tab/>
            </w:r>
            <w:r w:rsidR="00EA24FB" w:rsidRPr="005910DD">
              <w:rPr>
                <w:rFonts w:hint="eastAsia"/>
                <w:smallCaps w:val="0"/>
                <w:noProof/>
                <w:webHidden/>
              </w:rPr>
              <w:t>14</w:t>
            </w:r>
          </w:hyperlink>
        </w:p>
        <w:p w14:paraId="48027456" w14:textId="601744D2"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19" w:history="1">
            <w:r w:rsidR="008C6630" w:rsidRPr="005910DD">
              <w:rPr>
                <w:rStyle w:val="a4"/>
                <w:smallCaps w:val="0"/>
                <w:noProof/>
                <w:lang w:val="x-none" w:eastAsia="x-none"/>
                <w14:scene3d>
                  <w14:camera w14:prst="orthographicFront"/>
                  <w14:lightRig w14:rig="threePt" w14:dir="t">
                    <w14:rot w14:lat="0" w14:lon="0" w14:rev="0"/>
                  </w14:lightRig>
                </w14:scene3d>
              </w:rPr>
              <w:t>4.7</w:t>
            </w:r>
            <w:r w:rsidR="008C6630" w:rsidRPr="005910DD">
              <w:rPr>
                <w:rFonts w:eastAsiaTheme="minorEastAsia" w:cstheme="minorBidi"/>
                <w:smallCaps w:val="0"/>
                <w:noProof/>
                <w:color w:val="auto"/>
                <w:sz w:val="21"/>
                <w:szCs w:val="22"/>
              </w:rPr>
              <w:tab/>
            </w:r>
            <w:r w:rsidR="008C6630" w:rsidRPr="005910DD">
              <w:rPr>
                <w:rStyle w:val="a4"/>
                <w:smallCaps w:val="0"/>
                <w:noProof/>
              </w:rPr>
              <w:t>Single construction</w:t>
            </w:r>
            <w:r w:rsidR="008C6630" w:rsidRPr="005910DD">
              <w:rPr>
                <w:smallCaps w:val="0"/>
                <w:noProof/>
                <w:webHidden/>
              </w:rPr>
              <w:tab/>
            </w:r>
            <w:r w:rsidR="00EA24FB" w:rsidRPr="005910DD">
              <w:rPr>
                <w:rFonts w:hint="eastAsia"/>
                <w:smallCaps w:val="0"/>
                <w:noProof/>
                <w:webHidden/>
              </w:rPr>
              <w:t>18</w:t>
            </w:r>
          </w:hyperlink>
        </w:p>
        <w:p w14:paraId="2135E80D" w14:textId="77B813C3" w:rsidR="008C6630" w:rsidRPr="005910DD" w:rsidRDefault="00A86C3B" w:rsidP="008C6630">
          <w:pPr>
            <w:pStyle w:val="10"/>
            <w:tabs>
              <w:tab w:val="left" w:pos="420"/>
              <w:tab w:val="right" w:leader="dot" w:pos="8302"/>
            </w:tabs>
            <w:rPr>
              <w:rFonts w:eastAsiaTheme="minorEastAsia" w:cstheme="minorBidi"/>
              <w:b w:val="0"/>
              <w:bCs w:val="0"/>
              <w:caps w:val="0"/>
              <w:noProof/>
              <w:color w:val="auto"/>
              <w:sz w:val="21"/>
              <w:szCs w:val="22"/>
            </w:rPr>
          </w:pPr>
          <w:hyperlink w:anchor="_Toc462846020" w:history="1">
            <w:r w:rsidR="008C6630" w:rsidRPr="005910DD">
              <w:rPr>
                <w:rStyle w:val="a4"/>
                <w:caps w:val="0"/>
                <w:noProof/>
                <w:lang w:val="x-none" w:eastAsia="x-none"/>
                <w14:scene3d>
                  <w14:camera w14:prst="orthographicFront"/>
                  <w14:lightRig w14:rig="threePt" w14:dir="t">
                    <w14:rot w14:lat="0" w14:lon="0" w14:rev="0"/>
                  </w14:lightRig>
                </w14:scene3d>
              </w:rPr>
              <w:t>5</w:t>
            </w:r>
            <w:r w:rsidR="008C6630" w:rsidRPr="005910DD">
              <w:rPr>
                <w:rFonts w:eastAsiaTheme="minorEastAsia" w:cstheme="minorBidi"/>
                <w:b w:val="0"/>
                <w:bCs w:val="0"/>
                <w:caps w:val="0"/>
                <w:noProof/>
                <w:color w:val="auto"/>
                <w:sz w:val="21"/>
                <w:szCs w:val="22"/>
              </w:rPr>
              <w:tab/>
            </w:r>
            <w:r w:rsidR="008C6630" w:rsidRPr="005910DD">
              <w:rPr>
                <w:rStyle w:val="a4"/>
                <w:caps w:val="0"/>
                <w:noProof/>
              </w:rPr>
              <w:t>Unit construction file</w:t>
            </w:r>
            <w:r w:rsidR="008C6630" w:rsidRPr="005910DD">
              <w:rPr>
                <w:caps w:val="0"/>
                <w:noProof/>
                <w:webHidden/>
              </w:rPr>
              <w:tab/>
            </w:r>
            <w:r w:rsidR="00EA24FB" w:rsidRPr="005910DD">
              <w:rPr>
                <w:rFonts w:hint="eastAsia"/>
                <w:caps w:val="0"/>
                <w:noProof/>
                <w:webHidden/>
              </w:rPr>
              <w:t>20</w:t>
            </w:r>
          </w:hyperlink>
        </w:p>
        <w:p w14:paraId="2C140846" w14:textId="6BDB1A1F"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22" w:history="1">
            <w:r w:rsidR="008C6630" w:rsidRPr="005910DD">
              <w:rPr>
                <w:rStyle w:val="a4"/>
                <w:smallCaps w:val="0"/>
                <w:noProof/>
                <w:lang w:val="x-none" w:eastAsia="x-none"/>
                <w14:scene3d>
                  <w14:camera w14:prst="orthographicFront"/>
                  <w14:lightRig w14:rig="threePt" w14:dir="t">
                    <w14:rot w14:lat="0" w14:lon="0" w14:rev="0"/>
                  </w14:lightRig>
                </w14:scene3d>
              </w:rPr>
              <w:t>5.1</w:t>
            </w:r>
            <w:r w:rsidR="008C6630" w:rsidRPr="005910DD">
              <w:rPr>
                <w:rFonts w:eastAsiaTheme="minorEastAsia" w:cstheme="minorBidi"/>
                <w:smallCaps w:val="0"/>
                <w:noProof/>
                <w:color w:val="auto"/>
                <w:sz w:val="21"/>
                <w:szCs w:val="22"/>
              </w:rPr>
              <w:tab/>
            </w:r>
            <w:r w:rsidR="008C6630" w:rsidRPr="005910DD">
              <w:rPr>
                <w:rStyle w:val="a4"/>
                <w:smallCaps w:val="0"/>
                <w:noProof/>
              </w:rPr>
              <w:t>Organization structure</w:t>
            </w:r>
            <w:r w:rsidR="008C6630" w:rsidRPr="005910DD">
              <w:rPr>
                <w:smallCaps w:val="0"/>
                <w:noProof/>
                <w:webHidden/>
              </w:rPr>
              <w:tab/>
            </w:r>
            <w:r w:rsidR="00EA24FB" w:rsidRPr="005910DD">
              <w:rPr>
                <w:rFonts w:hint="eastAsia"/>
                <w:smallCaps w:val="0"/>
                <w:noProof/>
                <w:webHidden/>
              </w:rPr>
              <w:t>20</w:t>
            </w:r>
          </w:hyperlink>
        </w:p>
        <w:p w14:paraId="178E3F32" w14:textId="4F8601E2"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23" w:history="1">
            <w:r w:rsidR="008C6630" w:rsidRPr="005910DD">
              <w:rPr>
                <w:rStyle w:val="a4"/>
                <w:smallCaps w:val="0"/>
                <w:noProof/>
                <w:lang w:val="x-none" w:eastAsia="x-none"/>
                <w14:scene3d>
                  <w14:camera w14:prst="orthographicFront"/>
                  <w14:lightRig w14:rig="threePt" w14:dir="t">
                    <w14:rot w14:lat="0" w14:lon="0" w14:rev="0"/>
                  </w14:lightRig>
                </w14:scene3d>
              </w:rPr>
              <w:t>5.2</w:t>
            </w:r>
            <w:r w:rsidR="008C6630" w:rsidRPr="005910DD">
              <w:rPr>
                <w:rFonts w:eastAsiaTheme="minorEastAsia" w:cstheme="minorBidi"/>
                <w:smallCaps w:val="0"/>
                <w:noProof/>
                <w:color w:val="auto"/>
                <w:sz w:val="21"/>
                <w:szCs w:val="22"/>
              </w:rPr>
              <w:tab/>
            </w:r>
            <w:r w:rsidR="008C6630" w:rsidRPr="005910DD">
              <w:rPr>
                <w:rStyle w:val="a4"/>
                <w:smallCaps w:val="0"/>
                <w:noProof/>
              </w:rPr>
              <w:t>Computing configuration</w:t>
            </w:r>
            <w:r w:rsidR="008C6630" w:rsidRPr="005910DD">
              <w:rPr>
                <w:smallCaps w:val="0"/>
                <w:noProof/>
                <w:webHidden/>
              </w:rPr>
              <w:tab/>
            </w:r>
            <w:r w:rsidR="00EA24FB" w:rsidRPr="005910DD">
              <w:rPr>
                <w:rFonts w:hint="eastAsia"/>
                <w:smallCaps w:val="0"/>
                <w:noProof/>
                <w:webHidden/>
              </w:rPr>
              <w:t>22</w:t>
            </w:r>
          </w:hyperlink>
        </w:p>
        <w:p w14:paraId="471B2BDE" w14:textId="63032739"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24" w:history="1">
            <w:r w:rsidR="008C6630" w:rsidRPr="005910DD">
              <w:rPr>
                <w:rStyle w:val="a4"/>
                <w:smallCaps w:val="0"/>
                <w:noProof/>
                <w:lang w:val="x-none" w:eastAsia="x-none"/>
                <w14:scene3d>
                  <w14:camera w14:prst="orthographicFront"/>
                  <w14:lightRig w14:rig="threePt" w14:dir="t">
                    <w14:rot w14:lat="0" w14:lon="0" w14:rev="0"/>
                  </w14:lightRig>
                </w14:scene3d>
              </w:rPr>
              <w:t>5.3</w:t>
            </w:r>
            <w:r w:rsidR="008C6630" w:rsidRPr="005910DD">
              <w:rPr>
                <w:rFonts w:eastAsiaTheme="minorEastAsia" w:cstheme="minorBidi"/>
                <w:smallCaps w:val="0"/>
                <w:noProof/>
                <w:color w:val="auto"/>
                <w:sz w:val="21"/>
                <w:szCs w:val="22"/>
              </w:rPr>
              <w:tab/>
            </w:r>
            <w:r w:rsidR="008C6630" w:rsidRPr="005910DD">
              <w:rPr>
                <w:rStyle w:val="a4"/>
                <w:smallCaps w:val="0"/>
                <w:noProof/>
              </w:rPr>
              <w:t>Engineering features and additional information</w:t>
            </w:r>
            <w:r w:rsidR="008C6630" w:rsidRPr="005910DD">
              <w:rPr>
                <w:smallCaps w:val="0"/>
                <w:noProof/>
                <w:webHidden/>
              </w:rPr>
              <w:tab/>
            </w:r>
            <w:r w:rsidR="00EA24FB" w:rsidRPr="005910DD">
              <w:rPr>
                <w:rFonts w:hint="eastAsia"/>
                <w:smallCaps w:val="0"/>
                <w:noProof/>
                <w:webHidden/>
              </w:rPr>
              <w:t>24</w:t>
            </w:r>
          </w:hyperlink>
        </w:p>
        <w:p w14:paraId="786EC128" w14:textId="0B0493AC"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25" w:history="1">
            <w:r w:rsidR="008C6630" w:rsidRPr="005910DD">
              <w:rPr>
                <w:rStyle w:val="a4"/>
                <w:smallCaps w:val="0"/>
                <w:noProof/>
                <w:lang w:val="x-none" w:eastAsia="x-none"/>
                <w14:scene3d>
                  <w14:camera w14:prst="orthographicFront"/>
                  <w14:lightRig w14:rig="threePt" w14:dir="t">
                    <w14:rot w14:lat="0" w14:lon="0" w14:rev="0"/>
                  </w14:lightRig>
                </w14:scene3d>
              </w:rPr>
              <w:t>5.4</w:t>
            </w:r>
            <w:r w:rsidR="008C6630" w:rsidRPr="005910DD">
              <w:rPr>
                <w:rFonts w:eastAsiaTheme="minorEastAsia" w:cstheme="minorBidi"/>
                <w:smallCaps w:val="0"/>
                <w:noProof/>
                <w:color w:val="auto"/>
                <w:sz w:val="21"/>
                <w:szCs w:val="22"/>
              </w:rPr>
              <w:tab/>
            </w:r>
            <w:r w:rsidR="008C6630" w:rsidRPr="005910DD">
              <w:rPr>
                <w:rStyle w:val="a4"/>
                <w:smallCaps w:val="0"/>
                <w:noProof/>
              </w:rPr>
              <w:t>Unit engineering cost summary</w:t>
            </w:r>
            <w:r w:rsidR="008C6630" w:rsidRPr="005910DD">
              <w:rPr>
                <w:smallCaps w:val="0"/>
                <w:noProof/>
                <w:webHidden/>
              </w:rPr>
              <w:tab/>
            </w:r>
            <w:r w:rsidR="00EA24FB" w:rsidRPr="005910DD">
              <w:rPr>
                <w:rFonts w:hint="eastAsia"/>
                <w:smallCaps w:val="0"/>
                <w:noProof/>
                <w:webHidden/>
              </w:rPr>
              <w:t>24</w:t>
            </w:r>
          </w:hyperlink>
        </w:p>
        <w:p w14:paraId="4BF50FBF" w14:textId="49A1D86B"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26" w:history="1">
            <w:r w:rsidR="008C6630" w:rsidRPr="005910DD">
              <w:rPr>
                <w:rStyle w:val="a4"/>
                <w:smallCaps w:val="0"/>
                <w:noProof/>
                <w:lang w:val="x-none" w:eastAsia="x-none"/>
                <w14:scene3d>
                  <w14:camera w14:prst="orthographicFront"/>
                  <w14:lightRig w14:rig="threePt" w14:dir="t">
                    <w14:rot w14:lat="0" w14:lon="0" w14:rev="0"/>
                  </w14:lightRig>
                </w14:scene3d>
              </w:rPr>
              <w:t>5.5</w:t>
            </w:r>
            <w:r w:rsidR="008C6630" w:rsidRPr="005910DD">
              <w:rPr>
                <w:rFonts w:eastAsiaTheme="minorEastAsia" w:cstheme="minorBidi"/>
                <w:smallCaps w:val="0"/>
                <w:noProof/>
                <w:color w:val="auto"/>
                <w:sz w:val="21"/>
                <w:szCs w:val="22"/>
              </w:rPr>
              <w:tab/>
            </w:r>
            <w:r w:rsidR="008C6630" w:rsidRPr="005910DD">
              <w:rPr>
                <w:rStyle w:val="a4"/>
                <w:smallCaps w:val="0"/>
                <w:noProof/>
              </w:rPr>
              <w:t>Segment breakdown list</w:t>
            </w:r>
            <w:r w:rsidR="008C6630" w:rsidRPr="005910DD">
              <w:rPr>
                <w:smallCaps w:val="0"/>
                <w:noProof/>
                <w:webHidden/>
              </w:rPr>
              <w:tab/>
            </w:r>
            <w:r w:rsidR="00EA24FB" w:rsidRPr="005910DD">
              <w:rPr>
                <w:rFonts w:hint="eastAsia"/>
                <w:smallCaps w:val="0"/>
                <w:noProof/>
                <w:webHidden/>
              </w:rPr>
              <w:t>25</w:t>
            </w:r>
          </w:hyperlink>
        </w:p>
        <w:p w14:paraId="1369E1BD" w14:textId="3332A47D"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27" w:history="1">
            <w:r w:rsidR="008C6630" w:rsidRPr="005910DD">
              <w:rPr>
                <w:rStyle w:val="a4"/>
                <w:smallCaps w:val="0"/>
                <w:noProof/>
                <w:lang w:val="x-none" w:eastAsia="x-none"/>
                <w14:scene3d>
                  <w14:camera w14:prst="orthographicFront"/>
                  <w14:lightRig w14:rig="threePt" w14:dir="t">
                    <w14:rot w14:lat="0" w14:lon="0" w14:rev="0"/>
                  </w14:lightRig>
                </w14:scene3d>
              </w:rPr>
              <w:t>5.6</w:t>
            </w:r>
            <w:r w:rsidR="008C6630" w:rsidRPr="005910DD">
              <w:rPr>
                <w:rFonts w:eastAsiaTheme="minorEastAsia" w:cstheme="minorBidi"/>
                <w:smallCaps w:val="0"/>
                <w:noProof/>
                <w:color w:val="auto"/>
                <w:sz w:val="21"/>
                <w:szCs w:val="22"/>
              </w:rPr>
              <w:tab/>
            </w:r>
            <w:r w:rsidR="008C6630" w:rsidRPr="005910DD">
              <w:rPr>
                <w:rStyle w:val="a4"/>
                <w:smallCaps w:val="0"/>
                <w:noProof/>
              </w:rPr>
              <w:t xml:space="preserve">List of </w:t>
            </w:r>
            <w:r w:rsidR="006A20F5" w:rsidRPr="005910DD">
              <w:rPr>
                <w:rStyle w:val="a4"/>
                <w:rFonts w:hint="eastAsia"/>
                <w:smallCaps w:val="0"/>
                <w:noProof/>
              </w:rPr>
              <w:t>p</w:t>
            </w:r>
            <w:r w:rsidR="006A20F5" w:rsidRPr="005910DD">
              <w:rPr>
                <w:rStyle w:val="a4"/>
                <w:smallCaps w:val="0"/>
                <w:noProof/>
              </w:rPr>
              <w:t>reliminaries</w:t>
            </w:r>
            <w:r w:rsidR="008C6630" w:rsidRPr="005910DD">
              <w:rPr>
                <w:smallCaps w:val="0"/>
                <w:noProof/>
                <w:webHidden/>
              </w:rPr>
              <w:tab/>
            </w:r>
            <w:r w:rsidR="00EA24FB" w:rsidRPr="005910DD">
              <w:rPr>
                <w:rFonts w:hint="eastAsia"/>
                <w:smallCaps w:val="0"/>
                <w:noProof/>
                <w:webHidden/>
              </w:rPr>
              <w:t>31</w:t>
            </w:r>
          </w:hyperlink>
        </w:p>
        <w:p w14:paraId="6005D0D9" w14:textId="38DD194A"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028" w:history="1">
            <w:r w:rsidR="008C6630" w:rsidRPr="005910DD">
              <w:rPr>
                <w:rStyle w:val="a4"/>
                <w:smallCaps w:val="0"/>
                <w:noProof/>
                <w:lang w:val="x-none" w:eastAsia="x-none"/>
                <w14:scene3d>
                  <w14:camera w14:prst="orthographicFront"/>
                  <w14:lightRig w14:rig="threePt" w14:dir="t">
                    <w14:rot w14:lat="0" w14:lon="0" w14:rev="0"/>
                  </w14:lightRig>
                </w14:scene3d>
              </w:rPr>
              <w:t>5.7</w:t>
            </w:r>
            <w:r w:rsidR="008C6630" w:rsidRPr="005910DD">
              <w:rPr>
                <w:rFonts w:eastAsiaTheme="minorEastAsia" w:cstheme="minorBidi"/>
                <w:smallCaps w:val="0"/>
                <w:noProof/>
                <w:color w:val="auto"/>
                <w:sz w:val="21"/>
                <w:szCs w:val="22"/>
              </w:rPr>
              <w:tab/>
            </w:r>
            <w:r w:rsidR="008C6630" w:rsidRPr="005910DD">
              <w:rPr>
                <w:rStyle w:val="a4"/>
                <w:smallCaps w:val="0"/>
                <w:noProof/>
              </w:rPr>
              <w:t>Other items list</w:t>
            </w:r>
            <w:r w:rsidR="008C6630" w:rsidRPr="005910DD">
              <w:rPr>
                <w:smallCaps w:val="0"/>
                <w:noProof/>
                <w:webHidden/>
              </w:rPr>
              <w:tab/>
            </w:r>
            <w:r w:rsidR="00EA24FB" w:rsidRPr="005910DD">
              <w:rPr>
                <w:rFonts w:hint="eastAsia"/>
                <w:smallCaps w:val="0"/>
                <w:noProof/>
                <w:webHidden/>
              </w:rPr>
              <w:t>3</w:t>
            </w:r>
            <w:r w:rsidR="002926F0" w:rsidRPr="005910DD">
              <w:rPr>
                <w:rFonts w:hint="eastAsia"/>
                <w:smallCaps w:val="0"/>
                <w:noProof/>
                <w:webHidden/>
              </w:rPr>
              <w:t>2</w:t>
            </w:r>
          </w:hyperlink>
        </w:p>
        <w:p w14:paraId="5A29EFB8" w14:textId="15200979"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241" w:history="1">
            <w:r w:rsidR="008C6630" w:rsidRPr="005910DD">
              <w:rPr>
                <w:rStyle w:val="a4"/>
                <w:smallCaps w:val="0"/>
                <w:noProof/>
                <w:lang w:val="x-none" w:eastAsia="x-none"/>
                <w14:scene3d>
                  <w14:camera w14:prst="orthographicFront"/>
                  <w14:lightRig w14:rig="threePt" w14:dir="t">
                    <w14:rot w14:lat="0" w14:lon="0" w14:rev="0"/>
                  </w14:lightRig>
                </w14:scene3d>
              </w:rPr>
              <w:t>5.8</w:t>
            </w:r>
            <w:r w:rsidR="008C6630" w:rsidRPr="005910DD">
              <w:rPr>
                <w:rFonts w:eastAsiaTheme="minorEastAsia" w:cstheme="minorBidi"/>
                <w:smallCaps w:val="0"/>
                <w:noProof/>
                <w:color w:val="auto"/>
                <w:sz w:val="21"/>
                <w:szCs w:val="22"/>
              </w:rPr>
              <w:tab/>
            </w:r>
            <w:r w:rsidR="008C6630" w:rsidRPr="005910DD">
              <w:rPr>
                <w:rStyle w:val="a4"/>
                <w:smallCaps w:val="0"/>
                <w:noProof/>
              </w:rPr>
              <w:t>Quantity summary</w:t>
            </w:r>
            <w:r w:rsidR="008C6630" w:rsidRPr="005910DD">
              <w:rPr>
                <w:smallCaps w:val="0"/>
                <w:noProof/>
                <w:webHidden/>
              </w:rPr>
              <w:tab/>
            </w:r>
            <w:r w:rsidR="00EA24FB" w:rsidRPr="005910DD">
              <w:rPr>
                <w:rFonts w:hint="eastAsia"/>
                <w:smallCaps w:val="0"/>
                <w:noProof/>
                <w:webHidden/>
              </w:rPr>
              <w:t>40</w:t>
            </w:r>
          </w:hyperlink>
        </w:p>
        <w:p w14:paraId="15DE4C59" w14:textId="7BFA4EA8"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242" w:history="1">
            <w:r w:rsidR="008C6630" w:rsidRPr="005910DD">
              <w:rPr>
                <w:rStyle w:val="a4"/>
                <w:smallCaps w:val="0"/>
                <w:noProof/>
                <w:lang w:val="x-none" w:eastAsia="x-none"/>
                <w14:scene3d>
                  <w14:camera w14:prst="orthographicFront"/>
                  <w14:lightRig w14:rig="threePt" w14:dir="t">
                    <w14:rot w14:lat="0" w14:lon="0" w14:rev="0"/>
                  </w14:lightRig>
                </w14:scene3d>
              </w:rPr>
              <w:t>5.9</w:t>
            </w:r>
            <w:r w:rsidR="008C6630" w:rsidRPr="005910DD">
              <w:rPr>
                <w:rFonts w:eastAsiaTheme="minorEastAsia" w:cstheme="minorBidi"/>
                <w:smallCaps w:val="0"/>
                <w:noProof/>
                <w:color w:val="auto"/>
                <w:sz w:val="21"/>
                <w:szCs w:val="22"/>
              </w:rPr>
              <w:tab/>
            </w:r>
            <w:r w:rsidR="00C323AB" w:rsidRPr="005910DD">
              <w:rPr>
                <w:rStyle w:val="a4"/>
                <w:smallCaps w:val="0"/>
                <w:noProof/>
              </w:rPr>
              <w:t>Statutory</w:t>
            </w:r>
            <w:r w:rsidR="00C323AB" w:rsidRPr="005910DD">
              <w:rPr>
                <w:rStyle w:val="a4"/>
                <w:rFonts w:hint="eastAsia"/>
                <w:smallCaps w:val="0"/>
                <w:noProof/>
              </w:rPr>
              <w:t xml:space="preserve"> </w:t>
            </w:r>
            <w:r w:rsidR="008C6630" w:rsidRPr="005910DD">
              <w:rPr>
                <w:rStyle w:val="a4"/>
                <w:smallCaps w:val="0"/>
                <w:noProof/>
              </w:rPr>
              <w:t>Fees and taxes</w:t>
            </w:r>
            <w:r w:rsidR="008C6630" w:rsidRPr="005910DD">
              <w:rPr>
                <w:smallCaps w:val="0"/>
                <w:noProof/>
                <w:webHidden/>
              </w:rPr>
              <w:tab/>
            </w:r>
            <w:r w:rsidR="00EA24FB" w:rsidRPr="005910DD">
              <w:rPr>
                <w:rFonts w:hint="eastAsia"/>
                <w:smallCaps w:val="0"/>
                <w:noProof/>
                <w:webHidden/>
              </w:rPr>
              <w:t>4</w:t>
            </w:r>
            <w:r w:rsidR="002926F0" w:rsidRPr="005910DD">
              <w:rPr>
                <w:rFonts w:hint="eastAsia"/>
                <w:smallCaps w:val="0"/>
                <w:noProof/>
                <w:webHidden/>
              </w:rPr>
              <w:t>1</w:t>
            </w:r>
          </w:hyperlink>
        </w:p>
        <w:p w14:paraId="0C23B865" w14:textId="4CA88A5A"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243" w:history="1">
            <w:r w:rsidR="008C6630" w:rsidRPr="005910DD">
              <w:rPr>
                <w:rStyle w:val="a4"/>
                <w:smallCaps w:val="0"/>
                <w:noProof/>
                <w:lang w:val="x-none" w:eastAsia="x-none"/>
                <w14:scene3d>
                  <w14:camera w14:prst="orthographicFront"/>
                  <w14:lightRig w14:rig="threePt" w14:dir="t">
                    <w14:rot w14:lat="0" w14:lon="0" w14:rev="0"/>
                  </w14:lightRig>
                </w14:scene3d>
              </w:rPr>
              <w:t>5.10</w:t>
            </w:r>
            <w:r w:rsidR="008C6630" w:rsidRPr="005910DD">
              <w:rPr>
                <w:rFonts w:eastAsiaTheme="minorEastAsia" w:cstheme="minorBidi"/>
                <w:smallCaps w:val="0"/>
                <w:noProof/>
                <w:color w:val="auto"/>
                <w:sz w:val="21"/>
                <w:szCs w:val="22"/>
              </w:rPr>
              <w:tab/>
            </w:r>
            <w:r w:rsidR="008C6630" w:rsidRPr="005910DD">
              <w:rPr>
                <w:rStyle w:val="a4"/>
                <w:smallCaps w:val="0"/>
                <w:noProof/>
              </w:rPr>
              <w:t>Material calculation method codes</w:t>
            </w:r>
            <w:r w:rsidR="008C6630" w:rsidRPr="005910DD">
              <w:rPr>
                <w:smallCaps w:val="0"/>
                <w:noProof/>
                <w:webHidden/>
              </w:rPr>
              <w:tab/>
            </w:r>
            <w:r w:rsidR="00EA24FB" w:rsidRPr="005910DD">
              <w:rPr>
                <w:rFonts w:hint="eastAsia"/>
                <w:smallCaps w:val="0"/>
                <w:noProof/>
                <w:webHidden/>
              </w:rPr>
              <w:t>43</w:t>
            </w:r>
          </w:hyperlink>
        </w:p>
        <w:p w14:paraId="5165A7CC" w14:textId="78D07A2E" w:rsidR="008C6630" w:rsidRPr="005910DD" w:rsidRDefault="00A86C3B" w:rsidP="008C6630">
          <w:pPr>
            <w:pStyle w:val="21"/>
            <w:tabs>
              <w:tab w:val="left" w:pos="840"/>
              <w:tab w:val="right" w:leader="dot" w:pos="8302"/>
            </w:tabs>
            <w:rPr>
              <w:rFonts w:eastAsiaTheme="minorEastAsia" w:cstheme="minorBidi"/>
              <w:smallCaps w:val="0"/>
              <w:noProof/>
              <w:color w:val="auto"/>
              <w:sz w:val="21"/>
              <w:szCs w:val="22"/>
            </w:rPr>
          </w:pPr>
          <w:hyperlink w:anchor="_Toc462846244" w:history="1">
            <w:r w:rsidR="008C6630" w:rsidRPr="005910DD">
              <w:rPr>
                <w:rStyle w:val="a4"/>
                <w:smallCaps w:val="0"/>
                <w:noProof/>
                <w:lang w:val="x-none" w:eastAsia="x-none"/>
                <w14:scene3d>
                  <w14:camera w14:prst="orthographicFront"/>
                  <w14:lightRig w14:rig="threePt" w14:dir="t">
                    <w14:rot w14:lat="0" w14:lon="0" w14:rev="0"/>
                  </w14:lightRig>
                </w14:scene3d>
              </w:rPr>
              <w:t>5.11</w:t>
            </w:r>
            <w:r w:rsidR="008C6630" w:rsidRPr="005910DD">
              <w:rPr>
                <w:rFonts w:eastAsiaTheme="minorEastAsia" w:cstheme="minorBidi"/>
                <w:smallCaps w:val="0"/>
                <w:noProof/>
                <w:color w:val="auto"/>
                <w:sz w:val="21"/>
                <w:szCs w:val="22"/>
              </w:rPr>
              <w:tab/>
            </w:r>
            <w:r w:rsidR="008C6630" w:rsidRPr="005910DD">
              <w:rPr>
                <w:rStyle w:val="a4"/>
                <w:smallCaps w:val="0"/>
                <w:noProof/>
              </w:rPr>
              <w:t>The material indicator type codes</w:t>
            </w:r>
            <w:r w:rsidR="008C6630" w:rsidRPr="005910DD">
              <w:rPr>
                <w:smallCaps w:val="0"/>
                <w:noProof/>
                <w:webHidden/>
              </w:rPr>
              <w:tab/>
            </w:r>
            <w:r w:rsidR="00EA24FB" w:rsidRPr="005910DD">
              <w:rPr>
                <w:rFonts w:hint="eastAsia"/>
                <w:smallCaps w:val="0"/>
                <w:noProof/>
                <w:webHidden/>
              </w:rPr>
              <w:t>44</w:t>
            </w:r>
          </w:hyperlink>
        </w:p>
        <w:p w14:paraId="43E32449" w14:textId="70EC2E98" w:rsidR="008C6630" w:rsidRPr="005910DD" w:rsidRDefault="00A86C3B" w:rsidP="008C6630">
          <w:pPr>
            <w:pStyle w:val="10"/>
            <w:tabs>
              <w:tab w:val="left" w:pos="1050"/>
              <w:tab w:val="right" w:leader="dot" w:pos="8302"/>
            </w:tabs>
            <w:rPr>
              <w:rFonts w:eastAsiaTheme="minorEastAsia" w:cstheme="minorBidi"/>
              <w:b w:val="0"/>
              <w:bCs w:val="0"/>
              <w:caps w:val="0"/>
              <w:noProof/>
              <w:color w:val="auto"/>
              <w:sz w:val="21"/>
              <w:szCs w:val="22"/>
            </w:rPr>
          </w:pPr>
          <w:hyperlink w:anchor="_Toc462846245" w:history="1">
            <w:r w:rsidR="000F0B28" w:rsidRPr="005910DD">
              <w:rPr>
                <w:rStyle w:val="a4"/>
                <w:caps w:val="0"/>
                <w:noProof/>
              </w:rPr>
              <w:t>Appendix A  Attribute values for dictionary</w:t>
            </w:r>
            <w:r w:rsidR="000F0B28" w:rsidRPr="005910DD">
              <w:rPr>
                <w:caps w:val="0"/>
                <w:noProof/>
                <w:webHidden/>
              </w:rPr>
              <w:tab/>
            </w:r>
            <w:r w:rsidR="00EA24FB" w:rsidRPr="005910DD">
              <w:rPr>
                <w:rFonts w:hint="eastAsia"/>
                <w:caps w:val="0"/>
                <w:noProof/>
                <w:webHidden/>
              </w:rPr>
              <w:t>4</w:t>
            </w:r>
            <w:r w:rsidR="002926F0" w:rsidRPr="005910DD">
              <w:rPr>
                <w:rFonts w:hint="eastAsia"/>
                <w:caps w:val="0"/>
                <w:noProof/>
                <w:webHidden/>
              </w:rPr>
              <w:t>6</w:t>
            </w:r>
          </w:hyperlink>
        </w:p>
        <w:p w14:paraId="7BF3E2ED" w14:textId="2FC46F09" w:rsidR="008C6630" w:rsidRPr="005910DD" w:rsidRDefault="00A86C3B" w:rsidP="008C6630">
          <w:pPr>
            <w:pStyle w:val="21"/>
            <w:tabs>
              <w:tab w:val="right" w:leader="dot" w:pos="8302"/>
            </w:tabs>
            <w:rPr>
              <w:rFonts w:eastAsiaTheme="minorEastAsia" w:cstheme="minorBidi"/>
              <w:smallCaps w:val="0"/>
              <w:noProof/>
              <w:color w:val="auto"/>
              <w:sz w:val="21"/>
              <w:szCs w:val="22"/>
            </w:rPr>
          </w:pPr>
          <w:hyperlink w:anchor="_Toc462846246" w:history="1">
            <w:r w:rsidR="000F0B28" w:rsidRPr="005910DD">
              <w:rPr>
                <w:rStyle w:val="a4"/>
                <w:smallCaps w:val="0"/>
                <w:noProof/>
              </w:rPr>
              <w:t>A.1 Professional categories</w:t>
            </w:r>
            <w:r w:rsidR="000F0B28" w:rsidRPr="005910DD">
              <w:rPr>
                <w:smallCaps w:val="0"/>
                <w:noProof/>
                <w:webHidden/>
              </w:rPr>
              <w:tab/>
            </w:r>
            <w:r w:rsidR="000F0B28" w:rsidRPr="005910DD">
              <w:rPr>
                <w:rFonts w:hint="eastAsia"/>
                <w:smallCaps w:val="0"/>
                <w:noProof/>
                <w:webHidden/>
              </w:rPr>
              <w:t>47</w:t>
            </w:r>
          </w:hyperlink>
        </w:p>
        <w:p w14:paraId="56559934" w14:textId="1DE482D0" w:rsidR="008C6630" w:rsidRPr="005910DD" w:rsidRDefault="00A86C3B" w:rsidP="008C6630">
          <w:pPr>
            <w:pStyle w:val="21"/>
            <w:tabs>
              <w:tab w:val="right" w:leader="dot" w:pos="8302"/>
            </w:tabs>
            <w:rPr>
              <w:rFonts w:eastAsiaTheme="minorEastAsia" w:cstheme="minorBidi"/>
              <w:smallCaps w:val="0"/>
              <w:noProof/>
              <w:color w:val="auto"/>
              <w:sz w:val="21"/>
              <w:szCs w:val="22"/>
            </w:rPr>
          </w:pPr>
          <w:hyperlink w:anchor="_Toc462846247" w:history="1">
            <w:r w:rsidR="000F0B28" w:rsidRPr="005910DD">
              <w:rPr>
                <w:rStyle w:val="a4"/>
                <w:smallCaps w:val="0"/>
                <w:noProof/>
              </w:rPr>
              <w:t>A.2 Cost variable</w:t>
            </w:r>
            <w:r w:rsidR="000F0B28" w:rsidRPr="005910DD">
              <w:rPr>
                <w:smallCaps w:val="0"/>
                <w:noProof/>
                <w:webHidden/>
              </w:rPr>
              <w:tab/>
            </w:r>
            <w:r w:rsidR="00EA24FB" w:rsidRPr="005910DD">
              <w:rPr>
                <w:rFonts w:hint="eastAsia"/>
                <w:smallCaps w:val="0"/>
                <w:noProof/>
                <w:webHidden/>
              </w:rPr>
              <w:t>47</w:t>
            </w:r>
          </w:hyperlink>
        </w:p>
        <w:p w14:paraId="2CE34A84" w14:textId="627B3788" w:rsidR="008C6630" w:rsidRPr="005910DD" w:rsidRDefault="00A86C3B" w:rsidP="008C6630">
          <w:pPr>
            <w:pStyle w:val="21"/>
            <w:tabs>
              <w:tab w:val="right" w:leader="dot" w:pos="8302"/>
            </w:tabs>
            <w:rPr>
              <w:rFonts w:eastAsiaTheme="minorEastAsia" w:cstheme="minorBidi"/>
              <w:smallCaps w:val="0"/>
              <w:noProof/>
              <w:color w:val="auto"/>
              <w:sz w:val="21"/>
              <w:szCs w:val="22"/>
            </w:rPr>
          </w:pPr>
          <w:hyperlink w:anchor="_Toc462846248" w:history="1">
            <w:r w:rsidR="000F0B28" w:rsidRPr="005910DD">
              <w:rPr>
                <w:rStyle w:val="a4"/>
                <w:smallCaps w:val="0"/>
                <w:noProof/>
              </w:rPr>
              <w:t>A.3 Quantity type</w:t>
            </w:r>
            <w:r w:rsidR="000F0B28" w:rsidRPr="005910DD">
              <w:rPr>
                <w:smallCaps w:val="0"/>
                <w:noProof/>
                <w:webHidden/>
              </w:rPr>
              <w:tab/>
            </w:r>
            <w:r w:rsidR="00EA24FB" w:rsidRPr="005910DD">
              <w:rPr>
                <w:rFonts w:hint="eastAsia"/>
                <w:smallCaps w:val="0"/>
                <w:noProof/>
                <w:webHidden/>
              </w:rPr>
              <w:t>53</w:t>
            </w:r>
          </w:hyperlink>
        </w:p>
        <w:p w14:paraId="26AE6FA3" w14:textId="2C0E51AC" w:rsidR="008C6630" w:rsidRPr="005910DD" w:rsidRDefault="00A86C3B" w:rsidP="008C6630">
          <w:pPr>
            <w:pStyle w:val="21"/>
            <w:tabs>
              <w:tab w:val="right" w:leader="dot" w:pos="8302"/>
            </w:tabs>
            <w:rPr>
              <w:rFonts w:eastAsiaTheme="minorEastAsia" w:cstheme="minorBidi"/>
              <w:smallCaps w:val="0"/>
              <w:noProof/>
              <w:color w:val="auto"/>
              <w:sz w:val="21"/>
              <w:szCs w:val="22"/>
            </w:rPr>
          </w:pPr>
          <w:hyperlink w:anchor="_Toc462846249" w:history="1">
            <w:r w:rsidR="000F0B28" w:rsidRPr="005910DD">
              <w:rPr>
                <w:rStyle w:val="a4"/>
                <w:smallCaps w:val="0"/>
                <w:noProof/>
              </w:rPr>
              <w:t>A.4 Expense category</w:t>
            </w:r>
            <w:r w:rsidR="000F0B28" w:rsidRPr="005910DD">
              <w:rPr>
                <w:smallCaps w:val="0"/>
                <w:noProof/>
                <w:webHidden/>
              </w:rPr>
              <w:tab/>
            </w:r>
            <w:r w:rsidR="00EA24FB" w:rsidRPr="005910DD">
              <w:rPr>
                <w:rFonts w:hint="eastAsia"/>
                <w:smallCaps w:val="0"/>
                <w:noProof/>
                <w:webHidden/>
              </w:rPr>
              <w:t>53</w:t>
            </w:r>
          </w:hyperlink>
        </w:p>
        <w:p w14:paraId="0CFD9736" w14:textId="3C5FF13A" w:rsidR="008C6630" w:rsidRPr="005910DD" w:rsidRDefault="00A86C3B" w:rsidP="008C6630">
          <w:pPr>
            <w:pStyle w:val="21"/>
            <w:tabs>
              <w:tab w:val="right" w:leader="dot" w:pos="8302"/>
            </w:tabs>
            <w:rPr>
              <w:rFonts w:eastAsiaTheme="minorEastAsia" w:cstheme="minorBidi"/>
              <w:smallCaps w:val="0"/>
              <w:noProof/>
              <w:color w:val="auto"/>
              <w:sz w:val="21"/>
              <w:szCs w:val="22"/>
            </w:rPr>
          </w:pPr>
          <w:hyperlink w:anchor="_Toc462846250" w:history="1">
            <w:r w:rsidR="000F0B28" w:rsidRPr="005910DD">
              <w:rPr>
                <w:rStyle w:val="a4"/>
                <w:smallCaps w:val="0"/>
                <w:noProof/>
              </w:rPr>
              <w:t>A.5 Quota type identification</w:t>
            </w:r>
            <w:r w:rsidR="000F0B28" w:rsidRPr="005910DD">
              <w:rPr>
                <w:smallCaps w:val="0"/>
                <w:noProof/>
                <w:webHidden/>
              </w:rPr>
              <w:tab/>
            </w:r>
            <w:r w:rsidR="00EA24FB" w:rsidRPr="005910DD">
              <w:rPr>
                <w:rFonts w:hint="eastAsia"/>
                <w:smallCaps w:val="0"/>
                <w:noProof/>
                <w:webHidden/>
              </w:rPr>
              <w:t>55</w:t>
            </w:r>
          </w:hyperlink>
        </w:p>
        <w:p w14:paraId="779EA1AB" w14:textId="47B60B52" w:rsidR="008C6630" w:rsidRPr="005910DD" w:rsidRDefault="00A86C3B" w:rsidP="008C6630">
          <w:pPr>
            <w:pStyle w:val="10"/>
            <w:tabs>
              <w:tab w:val="right" w:leader="dot" w:pos="8302"/>
            </w:tabs>
            <w:rPr>
              <w:rFonts w:eastAsiaTheme="minorEastAsia" w:cstheme="minorBidi"/>
              <w:b w:val="0"/>
              <w:bCs w:val="0"/>
              <w:caps w:val="0"/>
              <w:noProof/>
              <w:color w:val="auto"/>
              <w:sz w:val="21"/>
              <w:szCs w:val="22"/>
            </w:rPr>
          </w:pPr>
          <w:hyperlink w:anchor="_Toc462846251" w:history="1">
            <w:r w:rsidR="000F0B28" w:rsidRPr="005910DD">
              <w:rPr>
                <w:rStyle w:val="a4"/>
                <w:caps w:val="0"/>
                <w:noProof/>
              </w:rPr>
              <w:t>Explanation of Wording in this standard</w:t>
            </w:r>
            <w:r w:rsidR="000F0B28" w:rsidRPr="005910DD">
              <w:rPr>
                <w:caps w:val="0"/>
                <w:noProof/>
                <w:webHidden/>
              </w:rPr>
              <w:tab/>
            </w:r>
            <w:r w:rsidR="00EA24FB" w:rsidRPr="005910DD">
              <w:rPr>
                <w:rFonts w:hint="eastAsia"/>
                <w:caps w:val="0"/>
                <w:noProof/>
                <w:webHidden/>
              </w:rPr>
              <w:t>56</w:t>
            </w:r>
          </w:hyperlink>
        </w:p>
        <w:p w14:paraId="1BAD2006" w14:textId="2DDD2D0B" w:rsidR="008C6630" w:rsidRPr="005910DD" w:rsidRDefault="00A86C3B" w:rsidP="008C6630">
          <w:pPr>
            <w:pStyle w:val="10"/>
            <w:tabs>
              <w:tab w:val="right" w:leader="dot" w:pos="8302"/>
            </w:tabs>
            <w:rPr>
              <w:rFonts w:eastAsiaTheme="minorEastAsia" w:cstheme="minorBidi"/>
              <w:b w:val="0"/>
              <w:bCs w:val="0"/>
              <w:caps w:val="0"/>
              <w:noProof/>
              <w:color w:val="auto"/>
              <w:sz w:val="21"/>
              <w:szCs w:val="22"/>
            </w:rPr>
          </w:pPr>
          <w:hyperlink w:anchor="_Toc462846252" w:history="1">
            <w:r w:rsidR="000F0B28" w:rsidRPr="005910DD">
              <w:rPr>
                <w:rStyle w:val="a4"/>
                <w:caps w:val="0"/>
                <w:noProof/>
              </w:rPr>
              <w:t>List of quoted standards</w:t>
            </w:r>
            <w:r w:rsidR="000F0B28" w:rsidRPr="005910DD">
              <w:rPr>
                <w:caps w:val="0"/>
                <w:noProof/>
                <w:webHidden/>
              </w:rPr>
              <w:tab/>
            </w:r>
            <w:r w:rsidR="00EA24FB" w:rsidRPr="005910DD">
              <w:rPr>
                <w:rFonts w:hint="eastAsia"/>
                <w:caps w:val="0"/>
                <w:noProof/>
                <w:webHidden/>
              </w:rPr>
              <w:t>57</w:t>
            </w:r>
          </w:hyperlink>
        </w:p>
        <w:p w14:paraId="5BB2463E" w14:textId="1915DA30" w:rsidR="008C6630" w:rsidRPr="005910DD" w:rsidRDefault="00A86C3B" w:rsidP="008C6630">
          <w:pPr>
            <w:pStyle w:val="10"/>
            <w:tabs>
              <w:tab w:val="right" w:leader="dot" w:pos="8302"/>
            </w:tabs>
            <w:rPr>
              <w:rFonts w:eastAsiaTheme="minorEastAsia" w:cstheme="minorBidi"/>
              <w:b w:val="0"/>
              <w:bCs w:val="0"/>
              <w:caps w:val="0"/>
              <w:noProof/>
              <w:color w:val="auto"/>
              <w:sz w:val="21"/>
              <w:szCs w:val="22"/>
            </w:rPr>
          </w:pPr>
          <w:hyperlink w:anchor="_Toc462846253" w:history="1">
            <w:r w:rsidR="000F0B28" w:rsidRPr="005910DD">
              <w:rPr>
                <w:rStyle w:val="a4"/>
                <w:caps w:val="0"/>
                <w:noProof/>
              </w:rPr>
              <w:t>Addition</w:t>
            </w:r>
            <w:r w:rsidR="000F0B28" w:rsidRPr="005910DD">
              <w:rPr>
                <w:rStyle w:val="a4"/>
                <w:rFonts w:hint="eastAsia"/>
                <w:caps w:val="0"/>
                <w:noProof/>
              </w:rPr>
              <w:t>：</w:t>
            </w:r>
            <w:r w:rsidR="000F0B28" w:rsidRPr="005910DD">
              <w:rPr>
                <w:rStyle w:val="a4"/>
                <w:caps w:val="0"/>
                <w:noProof/>
              </w:rPr>
              <w:t>Explanation of provisions</w:t>
            </w:r>
            <w:r w:rsidR="000F0B28" w:rsidRPr="005910DD">
              <w:rPr>
                <w:caps w:val="0"/>
                <w:noProof/>
                <w:webHidden/>
              </w:rPr>
              <w:tab/>
            </w:r>
            <w:r w:rsidR="00EA24FB" w:rsidRPr="005910DD">
              <w:rPr>
                <w:rFonts w:hint="eastAsia"/>
                <w:caps w:val="0"/>
                <w:noProof/>
                <w:webHidden/>
              </w:rPr>
              <w:t>58</w:t>
            </w:r>
          </w:hyperlink>
        </w:p>
        <w:p w14:paraId="613D9DFA" w14:textId="39F7DC17" w:rsidR="008C6630" w:rsidRPr="005910DD" w:rsidRDefault="008C6630" w:rsidP="008C6630">
          <w:pPr>
            <w:rPr>
              <w:rFonts w:ascii="Times New Roman" w:hAnsi="Times New Roman"/>
              <w:b/>
              <w:bCs/>
              <w:lang w:val="zh-CN"/>
            </w:rPr>
          </w:pPr>
          <w:r w:rsidRPr="005910DD">
            <w:rPr>
              <w:rFonts w:ascii="Times New Roman" w:hAnsi="Times New Roman"/>
              <w:b/>
              <w:bCs/>
              <w:lang w:val="zh-CN"/>
            </w:rPr>
            <w:fldChar w:fldCharType="end"/>
          </w:r>
        </w:p>
      </w:sdtContent>
    </w:sdt>
    <w:p w14:paraId="11E7198C" w14:textId="33F8D150" w:rsidR="008C6630" w:rsidRPr="005910DD" w:rsidRDefault="008C6630">
      <w:pPr>
        <w:widowControl/>
        <w:jc w:val="left"/>
        <w:rPr>
          <w:rFonts w:ascii="Times New Roman" w:hAnsi="Times New Roman"/>
        </w:rPr>
      </w:pPr>
    </w:p>
    <w:p w14:paraId="7598586F" w14:textId="77777777" w:rsidR="000C4AA1" w:rsidRPr="005910DD" w:rsidRDefault="000C4AA1" w:rsidP="00E22130">
      <w:pPr>
        <w:rPr>
          <w:rFonts w:ascii="Times New Roman" w:hAnsi="Times New Roman"/>
        </w:rPr>
        <w:sectPr w:rsidR="000C4AA1" w:rsidRPr="005910DD" w:rsidSect="00891547">
          <w:footerReference w:type="default" r:id="rId14"/>
          <w:pgSz w:w="11906" w:h="16838"/>
          <w:pgMar w:top="1440" w:right="1797" w:bottom="1440" w:left="1797" w:header="851" w:footer="992" w:gutter="0"/>
          <w:pgNumType w:start="1"/>
          <w:cols w:space="425"/>
          <w:docGrid w:type="linesAndChars" w:linePitch="312"/>
        </w:sectPr>
      </w:pPr>
      <w:bookmarkStart w:id="6" w:name="_Toc448678340"/>
      <w:bookmarkStart w:id="7" w:name="_Toc453673382"/>
    </w:p>
    <w:p w14:paraId="7085914F" w14:textId="77777777" w:rsidR="000C4AA1" w:rsidRPr="005910DD" w:rsidRDefault="000C4AA1" w:rsidP="000C4AA1">
      <w:pPr>
        <w:pStyle w:val="1"/>
        <w:rPr>
          <w:rFonts w:ascii="Times New Roman" w:hAnsi="Times New Roman"/>
        </w:rPr>
      </w:pPr>
      <w:bookmarkStart w:id="8" w:name="_Toc462844673"/>
      <w:bookmarkStart w:id="9" w:name="_Toc474948306"/>
      <w:r w:rsidRPr="005910DD">
        <w:rPr>
          <w:rFonts w:ascii="Times New Roman" w:hAnsi="Times New Roman" w:hint="eastAsia"/>
        </w:rPr>
        <w:lastRenderedPageBreak/>
        <w:t>总则</w:t>
      </w:r>
      <w:bookmarkEnd w:id="6"/>
      <w:bookmarkEnd w:id="7"/>
      <w:bookmarkEnd w:id="8"/>
      <w:bookmarkEnd w:id="9"/>
    </w:p>
    <w:p w14:paraId="3DDC7A65" w14:textId="7A51493D" w:rsidR="00B41123" w:rsidRPr="005910DD" w:rsidRDefault="006113A3" w:rsidP="00B41123">
      <w:pPr>
        <w:pStyle w:val="33"/>
        <w:spacing w:beforeLines="50" w:before="156" w:line="240" w:lineRule="auto"/>
        <w:rPr>
          <w:rFonts w:ascii="Times New Roman" w:hAnsi="Times New Roman"/>
        </w:rPr>
      </w:pPr>
      <w:r w:rsidRPr="005910DD">
        <w:rPr>
          <w:rFonts w:ascii="Times New Roman" w:hAnsi="Times New Roman" w:hint="eastAsia"/>
        </w:rPr>
        <w:t>为建立全省统一的建设工程造价电子数据标准，实现建设工程项目全过程的工程造价数据能在不同计算机应用系统中进行有效的、无缝的数据识别、转换，为计算机辅助评标提供统一的电子数据标准，实现建设、施工、造价咨询和招标代理企业之间的资源共享，制定本标准。</w:t>
      </w:r>
    </w:p>
    <w:p w14:paraId="1076D49B" w14:textId="48287585" w:rsidR="0096695F" w:rsidRPr="005910DD" w:rsidRDefault="000C4AA1" w:rsidP="0096695F">
      <w:pPr>
        <w:pStyle w:val="33"/>
        <w:spacing w:beforeLines="50" w:before="156" w:line="240" w:lineRule="auto"/>
        <w:rPr>
          <w:rFonts w:ascii="Times New Roman" w:hAnsi="Times New Roman"/>
        </w:rPr>
      </w:pPr>
      <w:r w:rsidRPr="005910DD">
        <w:rPr>
          <w:rFonts w:ascii="Times New Roman" w:hAnsi="Times New Roman"/>
        </w:rPr>
        <w:t>本标准适用于我省行政区域内开发与应用的建设工程计价软件和电子辅助评标软件。</w:t>
      </w:r>
    </w:p>
    <w:p w14:paraId="69F3B0D8" w14:textId="36C299F4" w:rsidR="000C4AA1" w:rsidRPr="005910DD" w:rsidRDefault="006113A3" w:rsidP="000C4AA1">
      <w:pPr>
        <w:pStyle w:val="33"/>
        <w:spacing w:beforeLines="50" w:before="156" w:line="240" w:lineRule="auto"/>
        <w:rPr>
          <w:rFonts w:ascii="Times New Roman" w:hAnsi="Times New Roman"/>
        </w:rPr>
      </w:pPr>
      <w:r w:rsidRPr="005910DD">
        <w:rPr>
          <w:rFonts w:ascii="Times New Roman" w:hAnsi="Times New Roman" w:hint="eastAsia"/>
        </w:rPr>
        <w:t>河南省行政区域内</w:t>
      </w:r>
      <w:r w:rsidR="009673AF" w:rsidRPr="005910DD">
        <w:rPr>
          <w:rFonts w:ascii="Times New Roman" w:hAnsi="Times New Roman"/>
        </w:rPr>
        <w:t>开发与应用的</w:t>
      </w:r>
      <w:r w:rsidRPr="005910DD">
        <w:rPr>
          <w:rFonts w:ascii="Times New Roman" w:hAnsi="Times New Roman" w:hint="eastAsia"/>
        </w:rPr>
        <w:t>建设工程计价软件和电子辅助评标软件除应符合本标准外，尚应符合国家及河南省现行有关标准的规定。</w:t>
      </w:r>
    </w:p>
    <w:p w14:paraId="44D43280" w14:textId="77777777" w:rsidR="000C4AA1" w:rsidRPr="005910DD" w:rsidRDefault="000C4AA1" w:rsidP="000C4AA1">
      <w:pPr>
        <w:widowControl/>
        <w:jc w:val="left"/>
        <w:rPr>
          <w:rFonts w:ascii="Times New Roman" w:hAnsi="Times New Roman"/>
        </w:rPr>
      </w:pPr>
      <w:r w:rsidRPr="005910DD">
        <w:rPr>
          <w:rFonts w:ascii="Times New Roman" w:hAnsi="Times New Roman"/>
        </w:rPr>
        <w:br w:type="page"/>
      </w:r>
    </w:p>
    <w:p w14:paraId="1BA21EC9" w14:textId="77777777" w:rsidR="000C4AA1" w:rsidRPr="005910DD" w:rsidRDefault="000C4AA1" w:rsidP="000C4AA1">
      <w:pPr>
        <w:pStyle w:val="1"/>
        <w:rPr>
          <w:rFonts w:ascii="Times New Roman" w:hAnsi="Times New Roman"/>
        </w:rPr>
      </w:pPr>
      <w:bookmarkStart w:id="10" w:name="_Toc448678341"/>
      <w:bookmarkStart w:id="11" w:name="_Toc453673383"/>
      <w:bookmarkStart w:id="12" w:name="_Toc462844674"/>
      <w:bookmarkStart w:id="13" w:name="_Toc474948307"/>
      <w:r w:rsidRPr="005910DD">
        <w:rPr>
          <w:rFonts w:ascii="Times New Roman" w:hAnsi="Times New Roman" w:hint="eastAsia"/>
        </w:rPr>
        <w:lastRenderedPageBreak/>
        <w:t>术语</w:t>
      </w:r>
      <w:bookmarkEnd w:id="10"/>
      <w:bookmarkEnd w:id="11"/>
      <w:bookmarkEnd w:id="12"/>
      <w:bookmarkEnd w:id="13"/>
    </w:p>
    <w:p w14:paraId="3583C708" w14:textId="50A256B5"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rPr>
        <w:t>XML</w:t>
      </w:r>
      <w:r w:rsidRPr="005910DD">
        <w:rPr>
          <w:rFonts w:ascii="Times New Roman" w:hAnsi="Times New Roman"/>
        </w:rPr>
        <w:t>标记语言</w:t>
      </w:r>
      <w:r w:rsidRPr="005910DD">
        <w:rPr>
          <w:rFonts w:ascii="Times New Roman" w:hAnsi="Times New Roman" w:hint="eastAsia"/>
        </w:rPr>
        <w:t xml:space="preserve"> </w:t>
      </w:r>
      <w:r w:rsidR="006A2E0D" w:rsidRPr="005910DD">
        <w:rPr>
          <w:rFonts w:ascii="Times New Roman" w:hAnsi="Times New Roman" w:hint="eastAsia"/>
        </w:rPr>
        <w:t>e</w:t>
      </w:r>
      <w:r w:rsidR="006A2E0D" w:rsidRPr="005910DD">
        <w:rPr>
          <w:rFonts w:ascii="Times New Roman" w:hAnsi="Times New Roman"/>
        </w:rPr>
        <w:t xml:space="preserve">xtensible </w:t>
      </w:r>
      <w:r w:rsidR="006A2E0D" w:rsidRPr="005910DD">
        <w:rPr>
          <w:rFonts w:ascii="Times New Roman" w:hAnsi="Times New Roman" w:hint="eastAsia"/>
        </w:rPr>
        <w:t>m</w:t>
      </w:r>
      <w:r w:rsidR="006A2E0D" w:rsidRPr="005910DD">
        <w:rPr>
          <w:rFonts w:ascii="Times New Roman" w:hAnsi="Times New Roman"/>
        </w:rPr>
        <w:t xml:space="preserve">arkup </w:t>
      </w:r>
      <w:r w:rsidR="006A2E0D" w:rsidRPr="005910DD">
        <w:rPr>
          <w:rFonts w:ascii="Times New Roman" w:hAnsi="Times New Roman" w:hint="eastAsia"/>
        </w:rPr>
        <w:t>l</w:t>
      </w:r>
      <w:r w:rsidR="006A2E0D" w:rsidRPr="005910DD">
        <w:rPr>
          <w:rFonts w:ascii="Times New Roman" w:hAnsi="Times New Roman"/>
        </w:rPr>
        <w:t>anguage</w:t>
      </w:r>
    </w:p>
    <w:p w14:paraId="1B7758B9" w14:textId="5A251173" w:rsidR="000C4AA1" w:rsidRPr="005910DD" w:rsidRDefault="00930B75" w:rsidP="00191E8E">
      <w:pPr>
        <w:spacing w:beforeLines="50" w:before="156"/>
        <w:ind w:firstLineChars="200" w:firstLine="420"/>
        <w:rPr>
          <w:rFonts w:ascii="Times New Roman" w:hAnsi="Times New Roman"/>
          <w:szCs w:val="21"/>
        </w:rPr>
      </w:pPr>
      <w:r w:rsidRPr="005910DD">
        <w:rPr>
          <w:rFonts w:ascii="Times New Roman" w:hAnsi="Times New Roman" w:hint="eastAsia"/>
          <w:szCs w:val="21"/>
        </w:rPr>
        <w:t>一种可扩展的标记语言，是一种应用程序之间数据交换的开放式机制。</w:t>
      </w:r>
      <w:r w:rsidR="000C4AA1" w:rsidRPr="005910DD">
        <w:rPr>
          <w:rFonts w:ascii="Times New Roman" w:hAnsi="Times New Roman"/>
          <w:szCs w:val="21"/>
        </w:rPr>
        <w:t>。</w:t>
      </w:r>
    </w:p>
    <w:p w14:paraId="4C936A60" w14:textId="78D4577F"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元素</w:t>
      </w:r>
      <w:r w:rsidRPr="005910DD">
        <w:rPr>
          <w:rFonts w:ascii="Times New Roman" w:hAnsi="Times New Roman" w:hint="eastAsia"/>
        </w:rPr>
        <w:t xml:space="preserve"> </w:t>
      </w:r>
      <w:r w:rsidR="006A2E0D" w:rsidRPr="005910DD">
        <w:rPr>
          <w:rFonts w:ascii="Times New Roman" w:hAnsi="Times New Roman" w:hint="eastAsia"/>
        </w:rPr>
        <w:t>e</w:t>
      </w:r>
      <w:r w:rsidRPr="005910DD">
        <w:rPr>
          <w:rFonts w:ascii="Times New Roman" w:hAnsi="Times New Roman"/>
        </w:rPr>
        <w:t>lement</w:t>
      </w:r>
    </w:p>
    <w:p w14:paraId="4E64D56B" w14:textId="56DA9D67" w:rsidR="000C4AA1" w:rsidRPr="005910DD" w:rsidRDefault="001D168D" w:rsidP="00191E8E">
      <w:pPr>
        <w:spacing w:beforeLines="50" w:before="156"/>
        <w:ind w:firstLineChars="200" w:firstLine="420"/>
        <w:rPr>
          <w:rFonts w:ascii="Times New Roman" w:hAnsi="Times New Roman"/>
          <w:szCs w:val="21"/>
        </w:rPr>
      </w:pPr>
      <w:r w:rsidRPr="005910DD">
        <w:rPr>
          <w:rFonts w:ascii="Times New Roman" w:hAnsi="Times New Roman" w:hint="eastAsia"/>
          <w:szCs w:val="21"/>
        </w:rPr>
        <w:t>描述建设工程造价内容和结构的结构化或半结构化的数据。</w:t>
      </w:r>
    </w:p>
    <w:p w14:paraId="3F4BDA9D" w14:textId="6225BC16" w:rsidR="000C4AA1" w:rsidRPr="005910DD" w:rsidRDefault="006A2E0D" w:rsidP="00191E8E">
      <w:pPr>
        <w:pStyle w:val="33"/>
        <w:spacing w:beforeLines="50" w:before="156" w:line="240" w:lineRule="auto"/>
        <w:rPr>
          <w:rFonts w:ascii="Times New Roman" w:hAnsi="Times New Roman"/>
        </w:rPr>
      </w:pPr>
      <w:r w:rsidRPr="005910DD">
        <w:rPr>
          <w:rFonts w:ascii="Times New Roman" w:hAnsi="Times New Roman" w:hint="eastAsia"/>
        </w:rPr>
        <w:t>值域</w:t>
      </w:r>
      <w:r w:rsidRPr="005910DD">
        <w:rPr>
          <w:rFonts w:ascii="Times New Roman" w:hAnsi="Times New Roman" w:hint="eastAsia"/>
        </w:rPr>
        <w:t xml:space="preserve"> v</w:t>
      </w:r>
      <w:r w:rsidRPr="005910DD">
        <w:rPr>
          <w:rFonts w:ascii="Times New Roman" w:hAnsi="Times New Roman"/>
        </w:rPr>
        <w:t xml:space="preserve">alue </w:t>
      </w:r>
      <w:r w:rsidRPr="005910DD">
        <w:rPr>
          <w:rFonts w:ascii="Times New Roman" w:hAnsi="Times New Roman" w:hint="eastAsia"/>
        </w:rPr>
        <w:t>d</w:t>
      </w:r>
      <w:r w:rsidRPr="005910DD">
        <w:rPr>
          <w:rFonts w:ascii="Times New Roman" w:hAnsi="Times New Roman"/>
        </w:rPr>
        <w:t>omain</w:t>
      </w:r>
    </w:p>
    <w:p w14:paraId="5C0E8BE8" w14:textId="77777777" w:rsidR="000C4AA1" w:rsidRPr="005910DD" w:rsidRDefault="000C4AA1" w:rsidP="00191E8E">
      <w:pPr>
        <w:spacing w:beforeLines="50" w:before="156"/>
        <w:ind w:firstLineChars="200" w:firstLine="420"/>
        <w:rPr>
          <w:rFonts w:ascii="Times New Roman" w:hAnsi="Times New Roman"/>
          <w:szCs w:val="21"/>
        </w:rPr>
      </w:pPr>
      <w:r w:rsidRPr="005910DD">
        <w:rPr>
          <w:rFonts w:ascii="Times New Roman" w:hAnsi="Times New Roman" w:hint="eastAsia"/>
          <w:szCs w:val="21"/>
        </w:rPr>
        <w:t>允许值的集合。</w:t>
      </w:r>
    </w:p>
    <w:p w14:paraId="351A1913" w14:textId="6E5E3F74"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费用变量</w:t>
      </w:r>
      <w:r w:rsidRPr="005910DD">
        <w:rPr>
          <w:rFonts w:ascii="Times New Roman" w:hAnsi="Times New Roman"/>
        </w:rPr>
        <w:t xml:space="preserve"> </w:t>
      </w:r>
      <w:r w:rsidR="006A2E0D" w:rsidRPr="005910DD">
        <w:rPr>
          <w:rFonts w:ascii="Times New Roman" w:hAnsi="Times New Roman" w:hint="eastAsia"/>
        </w:rPr>
        <w:t>c</w:t>
      </w:r>
      <w:r w:rsidRPr="005910DD">
        <w:rPr>
          <w:rFonts w:ascii="Times New Roman" w:hAnsi="Times New Roman"/>
        </w:rPr>
        <w:t xml:space="preserve">ost </w:t>
      </w:r>
      <w:r w:rsidR="006A2E0D" w:rsidRPr="005910DD">
        <w:rPr>
          <w:rFonts w:ascii="Times New Roman" w:hAnsi="Times New Roman" w:hint="eastAsia"/>
        </w:rPr>
        <w:t>v</w:t>
      </w:r>
      <w:r w:rsidR="006A2E0D" w:rsidRPr="005910DD">
        <w:rPr>
          <w:rFonts w:ascii="Times New Roman" w:hAnsi="Times New Roman"/>
        </w:rPr>
        <w:t>ariable</w:t>
      </w:r>
    </w:p>
    <w:p w14:paraId="4540C6EB" w14:textId="77777777" w:rsidR="000C4AA1" w:rsidRPr="005910DD" w:rsidRDefault="000C4AA1" w:rsidP="00191E8E">
      <w:pPr>
        <w:spacing w:beforeLines="50" w:before="156"/>
        <w:ind w:firstLineChars="200" w:firstLine="420"/>
        <w:rPr>
          <w:rFonts w:ascii="Times New Roman" w:hAnsi="Times New Roman"/>
          <w:szCs w:val="21"/>
        </w:rPr>
      </w:pPr>
      <w:r w:rsidRPr="005910DD">
        <w:rPr>
          <w:rFonts w:ascii="Times New Roman" w:hAnsi="Times New Roman" w:hint="eastAsia"/>
          <w:szCs w:val="21"/>
        </w:rPr>
        <w:t>是用于表达某个特定费用值的抽象概念，并在计算公式中使用的名称。其名称只能是以字母或下划线打头，和多个字母、数字和下划线“</w:t>
      </w:r>
      <w:r w:rsidRPr="005910DD">
        <w:rPr>
          <w:rFonts w:ascii="Times New Roman" w:hAnsi="Times New Roman"/>
          <w:szCs w:val="21"/>
        </w:rPr>
        <w:t>_”</w:t>
      </w:r>
      <w:r w:rsidRPr="005910DD">
        <w:rPr>
          <w:rFonts w:ascii="Times New Roman" w:hAnsi="Times New Roman"/>
          <w:szCs w:val="21"/>
        </w:rPr>
        <w:t>组成</w:t>
      </w:r>
      <w:r w:rsidRPr="005910DD">
        <w:rPr>
          <w:rFonts w:ascii="Times New Roman" w:hAnsi="Times New Roman" w:hint="eastAsia"/>
          <w:szCs w:val="21"/>
        </w:rPr>
        <w:t>的字符串。</w:t>
      </w:r>
    </w:p>
    <w:p w14:paraId="611BF71E" w14:textId="35714FDF"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自定义变量</w:t>
      </w:r>
      <w:r w:rsidRPr="005910DD">
        <w:rPr>
          <w:rFonts w:ascii="Times New Roman" w:hAnsi="Times New Roman"/>
        </w:rPr>
        <w:t xml:space="preserve"> </w:t>
      </w:r>
      <w:r w:rsidR="006A2E0D" w:rsidRPr="005910DD">
        <w:rPr>
          <w:rFonts w:ascii="Times New Roman" w:hAnsi="Times New Roman" w:hint="eastAsia"/>
        </w:rPr>
        <w:t>u</w:t>
      </w:r>
      <w:r w:rsidRPr="005910DD">
        <w:rPr>
          <w:rFonts w:ascii="Times New Roman" w:hAnsi="Times New Roman"/>
        </w:rPr>
        <w:t>ser define variable</w:t>
      </w:r>
    </w:p>
    <w:p w14:paraId="08E41A43" w14:textId="119E5DCB" w:rsidR="000C4AA1" w:rsidRPr="005910DD" w:rsidRDefault="00EB579C" w:rsidP="00191E8E">
      <w:pPr>
        <w:spacing w:beforeLines="50" w:before="156"/>
        <w:ind w:firstLineChars="200" w:firstLine="420"/>
        <w:rPr>
          <w:rFonts w:ascii="Times New Roman" w:hAnsi="Times New Roman"/>
          <w:szCs w:val="21"/>
        </w:rPr>
      </w:pPr>
      <w:r w:rsidRPr="005910DD">
        <w:rPr>
          <w:rFonts w:ascii="Times New Roman" w:hAnsi="Times New Roman" w:hint="eastAsia"/>
          <w:szCs w:val="21"/>
        </w:rPr>
        <w:t>是由软件操作人员为</w:t>
      </w:r>
      <w:proofErr w:type="gramStart"/>
      <w:r w:rsidRPr="005910DD">
        <w:rPr>
          <w:rFonts w:ascii="Times New Roman" w:hAnsi="Times New Roman" w:hint="eastAsia"/>
          <w:szCs w:val="21"/>
        </w:rPr>
        <w:t>某个费用值</w:t>
      </w:r>
      <w:proofErr w:type="gramEnd"/>
      <w:r w:rsidR="000C4AA1" w:rsidRPr="005910DD">
        <w:rPr>
          <w:rFonts w:ascii="Times New Roman" w:hAnsi="Times New Roman" w:hint="eastAsia"/>
          <w:szCs w:val="21"/>
        </w:rPr>
        <w:t>赋予的变量，并在计算公式中使用的名称。其名称只能是以字母或下划线打头，和多个字母、数字和下划线“</w:t>
      </w:r>
      <w:r w:rsidR="000C4AA1" w:rsidRPr="005910DD">
        <w:rPr>
          <w:rFonts w:ascii="Times New Roman" w:hAnsi="Times New Roman"/>
          <w:szCs w:val="21"/>
        </w:rPr>
        <w:t>_”</w:t>
      </w:r>
      <w:r w:rsidR="000C4AA1" w:rsidRPr="005910DD">
        <w:rPr>
          <w:rFonts w:ascii="Times New Roman" w:hAnsi="Times New Roman"/>
          <w:szCs w:val="21"/>
        </w:rPr>
        <w:t>组成</w:t>
      </w:r>
      <w:r w:rsidR="000C4AA1" w:rsidRPr="005910DD">
        <w:rPr>
          <w:rFonts w:ascii="Times New Roman" w:hAnsi="Times New Roman" w:hint="eastAsia"/>
          <w:szCs w:val="21"/>
        </w:rPr>
        <w:t>的字符串。</w:t>
      </w:r>
    </w:p>
    <w:p w14:paraId="31D02015" w14:textId="7F5725DC"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计算式</w:t>
      </w:r>
      <w:r w:rsidRPr="005910DD">
        <w:rPr>
          <w:rFonts w:ascii="Times New Roman" w:hAnsi="Times New Roman"/>
        </w:rPr>
        <w:t xml:space="preserve"> formula</w:t>
      </w:r>
    </w:p>
    <w:p w14:paraId="186B91C2" w14:textId="77777777" w:rsidR="000C4AA1" w:rsidRPr="005910DD" w:rsidRDefault="000C4AA1" w:rsidP="00191E8E">
      <w:pPr>
        <w:spacing w:beforeLines="50" w:before="156"/>
        <w:ind w:firstLineChars="200" w:firstLine="420"/>
        <w:rPr>
          <w:rFonts w:ascii="Times New Roman" w:hAnsi="Times New Roman"/>
          <w:szCs w:val="21"/>
        </w:rPr>
      </w:pPr>
      <w:proofErr w:type="gramStart"/>
      <w:r w:rsidRPr="005910DD">
        <w:rPr>
          <w:rFonts w:ascii="Times New Roman" w:hAnsi="Times New Roman" w:hint="eastAsia"/>
          <w:szCs w:val="21"/>
        </w:rPr>
        <w:t>由费用</w:t>
      </w:r>
      <w:proofErr w:type="gramEnd"/>
      <w:r w:rsidRPr="005910DD">
        <w:rPr>
          <w:rFonts w:ascii="Times New Roman" w:hAnsi="Times New Roman" w:hint="eastAsia"/>
          <w:szCs w:val="21"/>
        </w:rPr>
        <w:t>变量、自定义变量、数字、四则运算符号和小括号组成的计算机运算字符串。</w:t>
      </w:r>
    </w:p>
    <w:p w14:paraId="71C387EE" w14:textId="4D545EC9"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rPr>
        <w:t>数据交换</w:t>
      </w:r>
      <w:r w:rsidRPr="005910DD">
        <w:rPr>
          <w:rFonts w:ascii="Times New Roman" w:hAnsi="Times New Roman" w:hint="eastAsia"/>
        </w:rPr>
        <w:t xml:space="preserve"> </w:t>
      </w:r>
      <w:r w:rsidRPr="005910DD">
        <w:rPr>
          <w:rFonts w:ascii="Times New Roman" w:hAnsi="Times New Roman"/>
        </w:rPr>
        <w:t>dataexchange</w:t>
      </w:r>
    </w:p>
    <w:p w14:paraId="7542A819" w14:textId="59B4FAE0" w:rsidR="000C4AA1" w:rsidRPr="005910DD" w:rsidRDefault="000C4AA1" w:rsidP="00191E8E">
      <w:pPr>
        <w:spacing w:beforeLines="50" w:before="156"/>
        <w:ind w:firstLineChars="200" w:firstLine="420"/>
        <w:rPr>
          <w:rFonts w:ascii="Times New Roman" w:hAnsi="Times New Roman"/>
          <w:szCs w:val="21"/>
        </w:rPr>
      </w:pPr>
      <w:r w:rsidRPr="005910DD">
        <w:rPr>
          <w:rFonts w:ascii="Times New Roman" w:hAnsi="Times New Roman" w:hint="eastAsia"/>
          <w:szCs w:val="21"/>
        </w:rPr>
        <w:t>数据交换是工程造价电子</w:t>
      </w:r>
      <w:r w:rsidR="00EB579C" w:rsidRPr="005910DD">
        <w:rPr>
          <w:rFonts w:ascii="Times New Roman" w:hAnsi="Times New Roman" w:hint="eastAsia"/>
          <w:szCs w:val="21"/>
        </w:rPr>
        <w:t>数据</w:t>
      </w:r>
      <w:r w:rsidRPr="005910DD">
        <w:rPr>
          <w:rFonts w:ascii="Times New Roman" w:hAnsi="Times New Roman" w:hint="eastAsia"/>
          <w:szCs w:val="21"/>
        </w:rPr>
        <w:t>文件在不同工程造价软件、系统、平台之间的数据信息传递过程，数据信息的格式以本标准规定的</w:t>
      </w:r>
      <w:r w:rsidRPr="005910DD">
        <w:rPr>
          <w:rFonts w:ascii="Times New Roman" w:hAnsi="Times New Roman"/>
          <w:szCs w:val="21"/>
        </w:rPr>
        <w:t>XML</w:t>
      </w:r>
      <w:r w:rsidRPr="005910DD">
        <w:rPr>
          <w:rFonts w:ascii="Times New Roman" w:hAnsi="Times New Roman"/>
          <w:szCs w:val="21"/>
        </w:rPr>
        <w:t>标准格式作为依据。</w:t>
      </w:r>
    </w:p>
    <w:p w14:paraId="0F094D07" w14:textId="6C547CFE" w:rsidR="001C1621" w:rsidRPr="005910DD" w:rsidRDefault="001C1621" w:rsidP="001C1621">
      <w:pPr>
        <w:spacing w:beforeLines="50" w:before="156"/>
        <w:rPr>
          <w:rFonts w:ascii="Times New Roman" w:hAnsi="Times New Roman"/>
          <w:b/>
          <w:szCs w:val="21"/>
        </w:rPr>
      </w:pPr>
      <w:r w:rsidRPr="005910DD">
        <w:rPr>
          <w:rFonts w:ascii="Times New Roman" w:hAnsi="Times New Roman" w:hint="eastAsia"/>
          <w:b/>
          <w:szCs w:val="21"/>
        </w:rPr>
        <w:t>【条文说明】</w:t>
      </w:r>
    </w:p>
    <w:p w14:paraId="004BFEA9" w14:textId="68D31200" w:rsidR="001C1621" w:rsidRPr="005910DD" w:rsidRDefault="00F226CB" w:rsidP="001C1621">
      <w:pPr>
        <w:spacing w:beforeLines="50" w:before="156"/>
        <w:rPr>
          <w:rFonts w:ascii="Times New Roman" w:hAnsi="Times New Roman"/>
          <w:szCs w:val="21"/>
        </w:rPr>
      </w:pPr>
      <w:r w:rsidRPr="005910DD">
        <w:rPr>
          <w:rFonts w:ascii="Times New Roman" w:hAnsi="Times New Roman" w:hint="eastAsia"/>
          <w:szCs w:val="21"/>
        </w:rPr>
        <w:t>本章定义了本标准中所涉及的主要概念。</w:t>
      </w:r>
    </w:p>
    <w:p w14:paraId="1937C3FD" w14:textId="77777777" w:rsidR="000C4AA1" w:rsidRPr="005910DD" w:rsidRDefault="000C4AA1" w:rsidP="000C4AA1">
      <w:pPr>
        <w:widowControl/>
        <w:jc w:val="left"/>
        <w:rPr>
          <w:rFonts w:ascii="Times New Roman" w:hAnsi="Times New Roman"/>
        </w:rPr>
      </w:pPr>
      <w:r w:rsidRPr="005910DD">
        <w:rPr>
          <w:rFonts w:ascii="Times New Roman" w:hAnsi="Times New Roman"/>
        </w:rPr>
        <w:br w:type="page"/>
      </w:r>
    </w:p>
    <w:p w14:paraId="0B6692F6" w14:textId="77777777" w:rsidR="000C4AA1" w:rsidRPr="005910DD" w:rsidRDefault="000C4AA1" w:rsidP="000C4AA1">
      <w:pPr>
        <w:pStyle w:val="1"/>
        <w:rPr>
          <w:rFonts w:ascii="Times New Roman" w:hAnsi="Times New Roman"/>
        </w:rPr>
      </w:pPr>
      <w:bookmarkStart w:id="14" w:name="_Toc448678342"/>
      <w:bookmarkStart w:id="15" w:name="_Toc453673384"/>
      <w:bookmarkStart w:id="16" w:name="_Toc462844675"/>
      <w:bookmarkStart w:id="17" w:name="_Toc474948308"/>
      <w:r w:rsidRPr="005910DD">
        <w:rPr>
          <w:rFonts w:ascii="Times New Roman" w:hAnsi="Times New Roman" w:hint="eastAsia"/>
        </w:rPr>
        <w:lastRenderedPageBreak/>
        <w:t>基本规定</w:t>
      </w:r>
      <w:bookmarkEnd w:id="14"/>
      <w:bookmarkEnd w:id="15"/>
      <w:bookmarkEnd w:id="16"/>
      <w:bookmarkEnd w:id="17"/>
    </w:p>
    <w:p w14:paraId="05B95711" w14:textId="22F5B8E3" w:rsidR="00BC2E0D" w:rsidRPr="005910DD" w:rsidRDefault="000C4AA1" w:rsidP="00BC2E0D">
      <w:pPr>
        <w:pStyle w:val="33"/>
        <w:spacing w:beforeLines="50" w:before="156" w:line="240" w:lineRule="auto"/>
        <w:rPr>
          <w:rFonts w:ascii="Times New Roman" w:hAnsi="Times New Roman"/>
        </w:rPr>
      </w:pPr>
      <w:r w:rsidRPr="005910DD">
        <w:rPr>
          <w:rFonts w:ascii="Times New Roman" w:hAnsi="Times New Roman" w:hint="eastAsia"/>
        </w:rPr>
        <w:t>本标准的数据存储格式采用</w:t>
      </w:r>
      <w:r w:rsidRPr="005910DD">
        <w:rPr>
          <w:rFonts w:ascii="Times New Roman" w:hAnsi="Times New Roman"/>
        </w:rPr>
        <w:t>XML1.0</w:t>
      </w:r>
      <w:r w:rsidRPr="005910DD">
        <w:rPr>
          <w:rFonts w:ascii="Times New Roman" w:hAnsi="Times New Roman"/>
        </w:rPr>
        <w:t>描述建立</w:t>
      </w:r>
      <w:r w:rsidRPr="005910DD">
        <w:rPr>
          <w:rFonts w:ascii="Times New Roman" w:hAnsi="Times New Roman" w:hint="eastAsia"/>
        </w:rPr>
        <w:t>，字符编码采用</w:t>
      </w:r>
      <w:r w:rsidRPr="005910DD">
        <w:rPr>
          <w:rFonts w:ascii="Times New Roman" w:hAnsi="Times New Roman"/>
        </w:rPr>
        <w:t>UTF- 8</w:t>
      </w:r>
      <w:r w:rsidRPr="005910DD">
        <w:rPr>
          <w:rFonts w:ascii="Times New Roman" w:hAnsi="Times New Roman" w:hint="eastAsia"/>
        </w:rPr>
        <w:t>。</w:t>
      </w:r>
    </w:p>
    <w:p w14:paraId="7248C8FE" w14:textId="4205A9A3"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本标准规定的是一系列</w:t>
      </w:r>
      <w:r w:rsidRPr="005910DD">
        <w:rPr>
          <w:rFonts w:ascii="Times New Roman" w:hAnsi="Times New Roman" w:hint="eastAsia"/>
        </w:rPr>
        <w:t>XML</w:t>
      </w:r>
      <w:r w:rsidRPr="005910DD">
        <w:rPr>
          <w:rFonts w:ascii="Times New Roman" w:hAnsi="Times New Roman" w:hint="eastAsia"/>
        </w:rPr>
        <w:t>格式数据文件，并采用</w:t>
      </w:r>
      <w:r w:rsidRPr="005910DD">
        <w:rPr>
          <w:rFonts w:ascii="Times New Roman" w:hAnsi="Times New Roman" w:hint="eastAsia"/>
        </w:rPr>
        <w:t>ZIP</w:t>
      </w:r>
      <w:r w:rsidRPr="005910DD">
        <w:rPr>
          <w:rFonts w:ascii="Times New Roman" w:hAnsi="Times New Roman" w:hint="eastAsia"/>
        </w:rPr>
        <w:t>技术完成数据打包存储，存储的文件名称采用</w:t>
      </w:r>
      <w:r w:rsidRPr="005910DD">
        <w:rPr>
          <w:rFonts w:ascii="Times New Roman" w:hAnsi="Times New Roman" w:hint="eastAsia"/>
        </w:rPr>
        <w:t>Windows</w:t>
      </w:r>
      <w:r w:rsidRPr="005910DD">
        <w:rPr>
          <w:rFonts w:ascii="Times New Roman" w:hAnsi="Times New Roman" w:hint="eastAsia"/>
        </w:rPr>
        <w:t>命名规则，并以“</w:t>
      </w:r>
      <w:r w:rsidRPr="005910DD">
        <w:rPr>
          <w:rFonts w:ascii="Times New Roman" w:hAnsi="Times New Roman" w:hint="eastAsia"/>
        </w:rPr>
        <w:t>YDBX</w:t>
      </w:r>
      <w:r w:rsidRPr="005910DD">
        <w:rPr>
          <w:rFonts w:ascii="Times New Roman" w:hAnsi="Times New Roman" w:hint="eastAsia"/>
        </w:rPr>
        <w:t>”为文件后缀名。</w:t>
      </w:r>
      <w:r w:rsidRPr="005910DD">
        <w:rPr>
          <w:rFonts w:ascii="Times New Roman" w:hAnsi="Times New Roman" w:cs="宋体"/>
          <w:kern w:val="0"/>
        </w:rPr>
        <w:t>数据包文件组织应符合表</w:t>
      </w:r>
      <w:r w:rsidRPr="005910DD">
        <w:rPr>
          <w:rFonts w:ascii="Times New Roman" w:hAnsi="Times New Roman" w:cs="宋体"/>
          <w:kern w:val="0"/>
        </w:rPr>
        <w:t>5.1.1</w:t>
      </w:r>
      <w:r w:rsidRPr="005910DD">
        <w:rPr>
          <w:rFonts w:ascii="Times New Roman" w:hAnsi="Times New Roman" w:cs="宋体"/>
          <w:kern w:val="0"/>
        </w:rPr>
        <w:t>的要求</w:t>
      </w:r>
      <w:r w:rsidRPr="005910DD">
        <w:rPr>
          <w:rFonts w:ascii="Times New Roman" w:hAnsi="Times New Roman" w:hint="eastAsia"/>
        </w:rPr>
        <w:t>。</w:t>
      </w:r>
    </w:p>
    <w:p w14:paraId="6D53AC56" w14:textId="77777777" w:rsidR="000C4AA1" w:rsidRPr="005910DD" w:rsidRDefault="000C4AA1" w:rsidP="00A56F6E">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3</w:t>
      </w:r>
      <w:r w:rsidRPr="005910DD">
        <w:rPr>
          <w:rFonts w:ascii="Times New Roman" w:hAnsi="Times New Roman" w:hint="eastAsia"/>
          <w:b/>
          <w:szCs w:val="21"/>
        </w:rPr>
        <w:t>.</w:t>
      </w:r>
      <w:r w:rsidRPr="005910DD">
        <w:rPr>
          <w:rFonts w:ascii="Times New Roman" w:hAnsi="Times New Roman"/>
          <w:b/>
          <w:szCs w:val="21"/>
        </w:rPr>
        <w:t>0</w:t>
      </w:r>
      <w:r w:rsidRPr="005910DD">
        <w:rPr>
          <w:rFonts w:ascii="Times New Roman" w:hAnsi="Times New Roman" w:hint="eastAsia"/>
          <w:b/>
          <w:szCs w:val="21"/>
        </w:rPr>
        <w:t>.</w:t>
      </w:r>
      <w:r w:rsidRPr="005910DD">
        <w:rPr>
          <w:rFonts w:ascii="Times New Roman" w:hAnsi="Times New Roman"/>
          <w:b/>
          <w:szCs w:val="21"/>
        </w:rPr>
        <w:t xml:space="preserve">2 </w:t>
      </w:r>
      <w:r w:rsidRPr="005910DD">
        <w:rPr>
          <w:rFonts w:ascii="Times New Roman" w:hAnsi="Times New Roman" w:hint="eastAsia"/>
          <w:b/>
          <w:szCs w:val="21"/>
        </w:rPr>
        <w:t>工程计价文件包组织结构</w:t>
      </w:r>
    </w:p>
    <w:tbl>
      <w:tblPr>
        <w:tblStyle w:val="af8"/>
        <w:tblW w:w="0" w:type="auto"/>
        <w:jc w:val="center"/>
        <w:tblLook w:val="04A0" w:firstRow="1" w:lastRow="0" w:firstColumn="1" w:lastColumn="0" w:noHBand="0" w:noVBand="1"/>
      </w:tblPr>
      <w:tblGrid>
        <w:gridCol w:w="1555"/>
        <w:gridCol w:w="6741"/>
      </w:tblGrid>
      <w:tr w:rsidR="000C4AA1" w:rsidRPr="005910DD" w14:paraId="7D7BAEE5" w14:textId="77777777" w:rsidTr="000C4827">
        <w:trPr>
          <w:jc w:val="center"/>
        </w:trPr>
        <w:tc>
          <w:tcPr>
            <w:tcW w:w="1555" w:type="dxa"/>
            <w:shd w:val="clear" w:color="auto" w:fill="D9D9D9"/>
            <w:vAlign w:val="center"/>
          </w:tcPr>
          <w:p w14:paraId="3E074705" w14:textId="77777777" w:rsidR="000C4AA1" w:rsidRPr="005910DD" w:rsidRDefault="000C4AA1" w:rsidP="00A56F6E">
            <w:pPr>
              <w:pStyle w:val="af6"/>
              <w:spacing w:beforeLines="10" w:before="31" w:afterLines="10" w:after="31"/>
              <w:ind w:firstLineChars="0" w:firstLine="0"/>
              <w:jc w:val="center"/>
              <w:rPr>
                <w:b/>
                <w:sz w:val="18"/>
                <w:szCs w:val="18"/>
              </w:rPr>
            </w:pPr>
            <w:r w:rsidRPr="005910DD">
              <w:rPr>
                <w:rFonts w:hint="eastAsia"/>
                <w:b/>
                <w:sz w:val="18"/>
                <w:szCs w:val="18"/>
              </w:rPr>
              <w:t>名称</w:t>
            </w:r>
          </w:p>
        </w:tc>
        <w:tc>
          <w:tcPr>
            <w:tcW w:w="6741" w:type="dxa"/>
            <w:shd w:val="clear" w:color="auto" w:fill="D9D9D9"/>
            <w:vAlign w:val="center"/>
          </w:tcPr>
          <w:p w14:paraId="383C5452" w14:textId="77777777" w:rsidR="000C4AA1" w:rsidRPr="005910DD" w:rsidRDefault="000C4AA1" w:rsidP="00A56F6E">
            <w:pPr>
              <w:pStyle w:val="af6"/>
              <w:spacing w:beforeLines="10" w:before="31" w:afterLines="10" w:after="31"/>
              <w:ind w:firstLineChars="0" w:firstLine="0"/>
              <w:jc w:val="center"/>
              <w:rPr>
                <w:b/>
                <w:sz w:val="18"/>
                <w:szCs w:val="18"/>
              </w:rPr>
            </w:pPr>
            <w:r w:rsidRPr="005910DD">
              <w:rPr>
                <w:rFonts w:hint="eastAsia"/>
                <w:b/>
                <w:sz w:val="18"/>
                <w:szCs w:val="18"/>
              </w:rPr>
              <w:t>说明</w:t>
            </w:r>
          </w:p>
        </w:tc>
      </w:tr>
      <w:tr w:rsidR="000C4AA1" w:rsidRPr="005910DD" w14:paraId="5A2D8D48" w14:textId="77777777" w:rsidTr="00E22130">
        <w:trPr>
          <w:jc w:val="center"/>
        </w:trPr>
        <w:tc>
          <w:tcPr>
            <w:tcW w:w="1555" w:type="dxa"/>
            <w:tcBorders>
              <w:bottom w:val="single" w:sz="4" w:space="0" w:color="auto"/>
            </w:tcBorders>
            <w:vAlign w:val="center"/>
          </w:tcPr>
          <w:p w14:paraId="0CF1709E" w14:textId="77777777" w:rsidR="000C4AA1" w:rsidRPr="005910DD" w:rsidRDefault="000C4AA1" w:rsidP="00A56F6E">
            <w:pPr>
              <w:spacing w:beforeLines="10" w:before="31" w:afterLines="10" w:after="31"/>
              <w:rPr>
                <w:rFonts w:cs="Arial"/>
                <w:sz w:val="18"/>
                <w:szCs w:val="18"/>
              </w:rPr>
            </w:pPr>
            <w:r w:rsidRPr="005910DD">
              <w:rPr>
                <w:rFonts w:cs="Arial"/>
                <w:sz w:val="18"/>
                <w:szCs w:val="18"/>
              </w:rPr>
              <w:t>Projects.xml</w:t>
            </w:r>
          </w:p>
        </w:tc>
        <w:tc>
          <w:tcPr>
            <w:tcW w:w="6741" w:type="dxa"/>
            <w:tcBorders>
              <w:bottom w:val="single" w:sz="4" w:space="0" w:color="auto"/>
            </w:tcBorders>
            <w:vAlign w:val="center"/>
          </w:tcPr>
          <w:p w14:paraId="257A26C1" w14:textId="77777777" w:rsidR="000C4AA1" w:rsidRPr="005910DD" w:rsidRDefault="000C4AA1" w:rsidP="00A56F6E">
            <w:pPr>
              <w:spacing w:beforeLines="10" w:before="31" w:afterLines="10" w:after="31"/>
              <w:rPr>
                <w:sz w:val="18"/>
                <w:szCs w:val="18"/>
              </w:rPr>
            </w:pPr>
            <w:r w:rsidRPr="005910DD">
              <w:rPr>
                <w:rFonts w:hint="eastAsia"/>
                <w:sz w:val="18"/>
                <w:szCs w:val="18"/>
              </w:rPr>
              <w:t>建设项目文件，此文件名不应修改，数据格式应按本标准第</w:t>
            </w:r>
            <w:r w:rsidRPr="005910DD">
              <w:rPr>
                <w:sz w:val="18"/>
                <w:szCs w:val="18"/>
              </w:rPr>
              <w:t>4</w:t>
            </w:r>
            <w:r w:rsidRPr="005910DD">
              <w:rPr>
                <w:rFonts w:hint="eastAsia"/>
                <w:sz w:val="18"/>
                <w:szCs w:val="18"/>
              </w:rPr>
              <w:t>章规定执行</w:t>
            </w:r>
          </w:p>
        </w:tc>
      </w:tr>
      <w:tr w:rsidR="000C4AA1" w:rsidRPr="005910DD" w14:paraId="713BDD51" w14:textId="77777777" w:rsidTr="00E22130">
        <w:trPr>
          <w:jc w:val="center"/>
        </w:trPr>
        <w:tc>
          <w:tcPr>
            <w:tcW w:w="1555" w:type="dxa"/>
            <w:tcBorders>
              <w:bottom w:val="single" w:sz="4" w:space="0" w:color="auto"/>
            </w:tcBorders>
            <w:vAlign w:val="center"/>
          </w:tcPr>
          <w:p w14:paraId="2091F4D3" w14:textId="38C51438" w:rsidR="000C4AA1" w:rsidRPr="005910DD" w:rsidRDefault="000C4AA1" w:rsidP="00A56F6E">
            <w:pPr>
              <w:spacing w:beforeLines="10" w:before="31" w:afterLines="10" w:after="31"/>
              <w:rPr>
                <w:rFonts w:cs="Arial"/>
                <w:sz w:val="18"/>
                <w:szCs w:val="18"/>
              </w:rPr>
            </w:pPr>
            <w:r w:rsidRPr="005910DD">
              <w:rPr>
                <w:sz w:val="18"/>
                <w:szCs w:val="18"/>
              </w:rPr>
              <w:t>@_XXX.xml</w:t>
            </w:r>
          </w:p>
        </w:tc>
        <w:tc>
          <w:tcPr>
            <w:tcW w:w="6741" w:type="dxa"/>
            <w:tcBorders>
              <w:bottom w:val="single" w:sz="4" w:space="0" w:color="auto"/>
            </w:tcBorders>
            <w:vAlign w:val="center"/>
          </w:tcPr>
          <w:p w14:paraId="1A6A0B30" w14:textId="77777777" w:rsidR="000C4AA1" w:rsidRPr="005910DD" w:rsidRDefault="000C4AA1" w:rsidP="00A56F6E">
            <w:pPr>
              <w:spacing w:beforeLines="10" w:before="31" w:afterLines="10" w:after="31"/>
              <w:rPr>
                <w:sz w:val="18"/>
                <w:szCs w:val="18"/>
              </w:rPr>
            </w:pPr>
            <w:r w:rsidRPr="005910DD">
              <w:rPr>
                <w:rFonts w:hint="eastAsia"/>
                <w:sz w:val="18"/>
                <w:szCs w:val="18"/>
              </w:rPr>
              <w:t>单位工程文件。文件名应以</w:t>
            </w:r>
            <w:r w:rsidRPr="005910DD">
              <w:rPr>
                <w:sz w:val="18"/>
                <w:szCs w:val="18"/>
              </w:rPr>
              <w:t xml:space="preserve"> “@_”</w:t>
            </w:r>
            <w:r w:rsidRPr="005910DD">
              <w:rPr>
                <w:sz w:val="18"/>
                <w:szCs w:val="18"/>
              </w:rPr>
              <w:t>打头</w:t>
            </w:r>
            <w:r w:rsidRPr="005910DD">
              <w:rPr>
                <w:rFonts w:hint="eastAsia"/>
                <w:sz w:val="18"/>
                <w:szCs w:val="18"/>
              </w:rPr>
              <w:t>，文件名前面可以包括文件路径，路径和文件名必须使用“</w:t>
            </w:r>
            <w:r w:rsidRPr="005910DD">
              <w:rPr>
                <w:sz w:val="18"/>
                <w:szCs w:val="18"/>
              </w:rPr>
              <w:t>\”</w:t>
            </w:r>
            <w:r w:rsidRPr="005910DD">
              <w:rPr>
                <w:sz w:val="18"/>
                <w:szCs w:val="18"/>
              </w:rPr>
              <w:t>分隔。数据格式应按本标准第</w:t>
            </w:r>
            <w:r w:rsidRPr="005910DD">
              <w:rPr>
                <w:sz w:val="18"/>
                <w:szCs w:val="18"/>
              </w:rPr>
              <w:t>5</w:t>
            </w:r>
            <w:r w:rsidRPr="005910DD">
              <w:rPr>
                <w:sz w:val="18"/>
                <w:szCs w:val="18"/>
              </w:rPr>
              <w:t>章规定执行</w:t>
            </w:r>
          </w:p>
        </w:tc>
      </w:tr>
    </w:tbl>
    <w:p w14:paraId="3F8683AF" w14:textId="028173FF" w:rsidR="00C73009" w:rsidRPr="005910DD" w:rsidRDefault="003A552C" w:rsidP="00E57098">
      <w:pPr>
        <w:pStyle w:val="33"/>
        <w:spacing w:beforeLines="50" w:before="156" w:line="240" w:lineRule="auto"/>
        <w:rPr>
          <w:rFonts w:ascii="Times New Roman" w:hAnsi="Times New Roman"/>
        </w:rPr>
      </w:pPr>
      <w:r w:rsidRPr="005910DD">
        <w:rPr>
          <w:rFonts w:ascii="Times New Roman" w:hAnsi="Times New Roman" w:hint="eastAsia"/>
          <w:szCs w:val="21"/>
        </w:rPr>
        <w:t>本标准的数据</w:t>
      </w:r>
      <w:r w:rsidR="00F33285" w:rsidRPr="005910DD">
        <w:rPr>
          <w:rFonts w:ascii="Times New Roman" w:hAnsi="Times New Roman" w:hint="eastAsia"/>
          <w:szCs w:val="21"/>
        </w:rPr>
        <w:t>元素</w:t>
      </w:r>
      <w:r w:rsidR="00E57098" w:rsidRPr="005910DD">
        <w:rPr>
          <w:rFonts w:ascii="Times New Roman" w:hAnsi="Times New Roman" w:hint="eastAsia"/>
          <w:szCs w:val="21"/>
        </w:rPr>
        <w:t>应从</w:t>
      </w:r>
      <w:r w:rsidR="00F33285" w:rsidRPr="005910DD">
        <w:rPr>
          <w:rFonts w:ascii="Times New Roman" w:hAnsi="Times New Roman" w:hint="eastAsia"/>
          <w:szCs w:val="21"/>
        </w:rPr>
        <w:t>组织结构</w:t>
      </w:r>
      <w:r w:rsidRPr="005910DD">
        <w:rPr>
          <w:rFonts w:ascii="Times New Roman" w:hAnsi="Times New Roman" w:hint="eastAsia"/>
          <w:szCs w:val="21"/>
        </w:rPr>
        <w:t>图</w:t>
      </w:r>
      <w:r w:rsidR="00F33285" w:rsidRPr="005910DD">
        <w:rPr>
          <w:rFonts w:ascii="Times New Roman" w:hAnsi="Times New Roman" w:hint="eastAsia"/>
          <w:szCs w:val="21"/>
        </w:rPr>
        <w:t>和元素属性表</w:t>
      </w:r>
      <w:r w:rsidR="00E57098" w:rsidRPr="005910DD">
        <w:rPr>
          <w:rFonts w:ascii="Times New Roman" w:hAnsi="Times New Roman" w:hint="eastAsia"/>
          <w:szCs w:val="21"/>
        </w:rPr>
        <w:t>两方面进行规定。结构图应描述包括的子元素及逻辑关系</w:t>
      </w:r>
      <w:r w:rsidR="002A5784" w:rsidRPr="005910DD">
        <w:rPr>
          <w:rFonts w:ascii="Times New Roman" w:hAnsi="Times New Roman" w:hint="eastAsia"/>
          <w:szCs w:val="21"/>
        </w:rPr>
        <w:t>等</w:t>
      </w:r>
      <w:r w:rsidR="00E57098" w:rsidRPr="005910DD">
        <w:rPr>
          <w:rFonts w:ascii="Times New Roman" w:hAnsi="Times New Roman" w:hint="eastAsia"/>
          <w:szCs w:val="21"/>
        </w:rPr>
        <w:t>。元素属性表应进行结构化描述，其描述项应包括序号、属性名称、中文解释、数据类型、必选、备注。</w:t>
      </w:r>
    </w:p>
    <w:p w14:paraId="060FAD12" w14:textId="10A27D7B"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计算</w:t>
      </w:r>
      <w:r w:rsidR="00777D14" w:rsidRPr="005910DD">
        <w:rPr>
          <w:rFonts w:ascii="Times New Roman" w:hAnsi="Times New Roman" w:hint="eastAsia"/>
        </w:rPr>
        <w:t>式</w:t>
      </w:r>
      <w:r w:rsidRPr="005910DD">
        <w:rPr>
          <w:rFonts w:ascii="Times New Roman" w:hAnsi="Times New Roman" w:hint="eastAsia"/>
        </w:rPr>
        <w:t>应</w:t>
      </w:r>
      <w:proofErr w:type="gramStart"/>
      <w:r w:rsidRPr="005910DD">
        <w:rPr>
          <w:rFonts w:ascii="Times New Roman" w:hAnsi="Times New Roman" w:hint="eastAsia"/>
        </w:rPr>
        <w:t>由费用</w:t>
      </w:r>
      <w:proofErr w:type="gramEnd"/>
      <w:r w:rsidRPr="005910DD">
        <w:rPr>
          <w:rFonts w:ascii="Times New Roman" w:hAnsi="Times New Roman" w:hint="eastAsia"/>
        </w:rPr>
        <w:t>变量、用户定义变量、数字、四则运算符号和小括号组成，应符合以下规定：</w:t>
      </w:r>
    </w:p>
    <w:p w14:paraId="226F520C" w14:textId="04F86DC9" w:rsidR="000C4AA1" w:rsidRPr="005910DD" w:rsidRDefault="000C4AA1" w:rsidP="00C34643">
      <w:pPr>
        <w:numPr>
          <w:ilvl w:val="0"/>
          <w:numId w:val="21"/>
        </w:numPr>
        <w:spacing w:beforeLines="50" w:before="156"/>
        <w:ind w:hanging="9"/>
        <w:rPr>
          <w:rFonts w:ascii="Times New Roman" w:hAnsi="Times New Roman"/>
          <w:szCs w:val="21"/>
        </w:rPr>
      </w:pPr>
      <w:r w:rsidRPr="005910DD">
        <w:rPr>
          <w:rFonts w:ascii="Times New Roman" w:hAnsi="Times New Roman" w:hint="eastAsia"/>
          <w:szCs w:val="21"/>
        </w:rPr>
        <w:t>费用变量：本</w:t>
      </w:r>
      <w:r w:rsidR="00FF60C4" w:rsidRPr="005910DD">
        <w:rPr>
          <w:rFonts w:ascii="Times New Roman" w:hAnsi="Times New Roman" w:hint="eastAsia"/>
          <w:szCs w:val="21"/>
        </w:rPr>
        <w:t>标准</w:t>
      </w:r>
      <w:r w:rsidR="00424043" w:rsidRPr="005910DD">
        <w:rPr>
          <w:rFonts w:ascii="Times New Roman" w:hAnsi="Times New Roman" w:hint="eastAsia"/>
          <w:szCs w:val="21"/>
        </w:rPr>
        <w:t>附录</w:t>
      </w:r>
      <w:r w:rsidRPr="005910DD">
        <w:rPr>
          <w:rFonts w:ascii="Times New Roman" w:hAnsi="Times New Roman" w:hint="eastAsia"/>
          <w:szCs w:val="21"/>
        </w:rPr>
        <w:t>表</w:t>
      </w:r>
      <w:r w:rsidRPr="005910DD">
        <w:rPr>
          <w:rFonts w:ascii="Times New Roman" w:hAnsi="Times New Roman" w:hint="eastAsia"/>
          <w:szCs w:val="21"/>
        </w:rPr>
        <w:t>A.</w:t>
      </w:r>
      <w:r w:rsidRPr="005910DD">
        <w:rPr>
          <w:rFonts w:ascii="Times New Roman" w:hAnsi="Times New Roman"/>
          <w:szCs w:val="21"/>
        </w:rPr>
        <w:t>2.</w:t>
      </w:r>
      <w:r w:rsidRPr="005910DD">
        <w:rPr>
          <w:rFonts w:ascii="Times New Roman" w:hAnsi="Times New Roman" w:hint="eastAsia"/>
          <w:szCs w:val="21"/>
        </w:rPr>
        <w:t>1</w:t>
      </w:r>
      <w:r w:rsidRPr="005910DD">
        <w:rPr>
          <w:rFonts w:ascii="Times New Roman" w:hAnsi="Times New Roman" w:hint="eastAsia"/>
          <w:szCs w:val="21"/>
        </w:rPr>
        <w:t>及表</w:t>
      </w:r>
      <w:r w:rsidRPr="005910DD">
        <w:rPr>
          <w:rFonts w:ascii="Times New Roman" w:hAnsi="Times New Roman" w:hint="eastAsia"/>
          <w:szCs w:val="21"/>
        </w:rPr>
        <w:t>A.</w:t>
      </w:r>
      <w:r w:rsidRPr="005910DD">
        <w:rPr>
          <w:rFonts w:ascii="Times New Roman" w:hAnsi="Times New Roman"/>
          <w:szCs w:val="21"/>
        </w:rPr>
        <w:t>2.2</w:t>
      </w:r>
      <w:r w:rsidR="00424043" w:rsidRPr="005910DD">
        <w:rPr>
          <w:rFonts w:ascii="Times New Roman" w:hAnsi="Times New Roman" w:hint="eastAsia"/>
          <w:szCs w:val="21"/>
        </w:rPr>
        <w:t>应作为费用变量描述的依据</w:t>
      </w:r>
      <w:r w:rsidRPr="005910DD">
        <w:rPr>
          <w:rFonts w:ascii="Times New Roman" w:hAnsi="Times New Roman" w:hint="eastAsia"/>
          <w:szCs w:val="21"/>
        </w:rPr>
        <w:t>；</w:t>
      </w:r>
    </w:p>
    <w:p w14:paraId="65EB8499" w14:textId="499863DA" w:rsidR="00700F9E" w:rsidRPr="005910DD" w:rsidRDefault="000C4AA1" w:rsidP="00C34643">
      <w:pPr>
        <w:numPr>
          <w:ilvl w:val="0"/>
          <w:numId w:val="21"/>
        </w:numPr>
        <w:spacing w:beforeLines="50" w:before="156"/>
        <w:ind w:hanging="9"/>
        <w:rPr>
          <w:rFonts w:ascii="Times New Roman" w:hAnsi="Times New Roman"/>
          <w:szCs w:val="21"/>
        </w:rPr>
      </w:pPr>
      <w:r w:rsidRPr="005910DD">
        <w:rPr>
          <w:rFonts w:ascii="Times New Roman" w:hAnsi="Times New Roman" w:hint="eastAsia"/>
          <w:szCs w:val="21"/>
        </w:rPr>
        <w:t>用户定义变量：应由</w:t>
      </w:r>
      <w:r w:rsidRPr="005910DD">
        <w:rPr>
          <w:rFonts w:ascii="Times New Roman" w:hAnsi="Times New Roman" w:hint="eastAsia"/>
          <w:szCs w:val="21"/>
        </w:rPr>
        <w:t>A~Z</w:t>
      </w:r>
      <w:r w:rsidRPr="005910DD">
        <w:rPr>
          <w:rFonts w:ascii="Times New Roman" w:hAnsi="Times New Roman" w:hint="eastAsia"/>
          <w:szCs w:val="21"/>
        </w:rPr>
        <w:t>的字母和</w:t>
      </w:r>
      <w:r w:rsidRPr="005910DD">
        <w:rPr>
          <w:rFonts w:ascii="Times New Roman" w:hAnsi="Times New Roman" w:hint="eastAsia"/>
          <w:szCs w:val="21"/>
        </w:rPr>
        <w:t>0~9</w:t>
      </w:r>
      <w:r w:rsidRPr="005910DD">
        <w:rPr>
          <w:rFonts w:ascii="Times New Roman" w:hAnsi="Times New Roman" w:hint="eastAsia"/>
          <w:szCs w:val="21"/>
        </w:rPr>
        <w:t>的数字组成，并且由字母开头，字母不区分大小写，但不得与</w:t>
      </w:r>
      <w:r w:rsidR="00424043" w:rsidRPr="005910DD">
        <w:rPr>
          <w:rFonts w:ascii="Times New Roman" w:hAnsi="Times New Roman" w:hint="eastAsia"/>
          <w:szCs w:val="21"/>
        </w:rPr>
        <w:t>附录</w:t>
      </w:r>
      <w:r w:rsidRPr="005910DD">
        <w:rPr>
          <w:rFonts w:ascii="Times New Roman" w:hAnsi="Times New Roman" w:hint="eastAsia"/>
          <w:szCs w:val="21"/>
        </w:rPr>
        <w:t>表</w:t>
      </w:r>
      <w:r w:rsidRPr="005910DD">
        <w:rPr>
          <w:rFonts w:ascii="Times New Roman" w:hAnsi="Times New Roman" w:hint="eastAsia"/>
          <w:szCs w:val="21"/>
        </w:rPr>
        <w:t>A.2.1</w:t>
      </w:r>
      <w:r w:rsidRPr="005910DD">
        <w:rPr>
          <w:rFonts w:ascii="Times New Roman" w:hAnsi="Times New Roman" w:hint="eastAsia"/>
          <w:szCs w:val="21"/>
        </w:rPr>
        <w:t>和表</w:t>
      </w:r>
      <w:r w:rsidRPr="005910DD">
        <w:rPr>
          <w:rFonts w:ascii="Times New Roman" w:hAnsi="Times New Roman" w:hint="eastAsia"/>
          <w:szCs w:val="21"/>
        </w:rPr>
        <w:t>A.2.2</w:t>
      </w:r>
      <w:r w:rsidRPr="005910DD">
        <w:rPr>
          <w:rFonts w:ascii="Times New Roman" w:hAnsi="Times New Roman" w:hint="eastAsia"/>
          <w:szCs w:val="21"/>
        </w:rPr>
        <w:t>中的变量重复</w:t>
      </w:r>
      <w:r w:rsidR="00700F9E" w:rsidRPr="005910DD">
        <w:rPr>
          <w:rFonts w:ascii="Times New Roman" w:hAnsi="Times New Roman" w:hint="eastAsia"/>
          <w:szCs w:val="21"/>
        </w:rPr>
        <w:t>；</w:t>
      </w:r>
    </w:p>
    <w:p w14:paraId="36054712" w14:textId="763B85FF" w:rsidR="00760B15" w:rsidRPr="005910DD" w:rsidRDefault="00700F9E" w:rsidP="00C34643">
      <w:pPr>
        <w:numPr>
          <w:ilvl w:val="0"/>
          <w:numId w:val="21"/>
        </w:numPr>
        <w:spacing w:beforeLines="50" w:before="156"/>
        <w:ind w:hanging="9"/>
        <w:rPr>
          <w:rFonts w:ascii="Times New Roman" w:hAnsi="Times New Roman"/>
          <w:szCs w:val="21"/>
        </w:rPr>
      </w:pPr>
      <w:r w:rsidRPr="005910DD">
        <w:rPr>
          <w:rFonts w:ascii="Times New Roman" w:hAnsi="Times New Roman" w:hint="eastAsia"/>
          <w:szCs w:val="21"/>
        </w:rPr>
        <w:t>费率变量：采用</w:t>
      </w:r>
      <w:r w:rsidR="0016582C" w:rsidRPr="005910DD">
        <w:rPr>
          <w:rFonts w:ascii="Times New Roman" w:hAnsi="Times New Roman" w:hint="eastAsia"/>
          <w:szCs w:val="21"/>
        </w:rPr>
        <w:t>“费率”变量</w:t>
      </w:r>
      <w:r w:rsidRPr="005910DD">
        <w:rPr>
          <w:rFonts w:ascii="Times New Roman" w:hAnsi="Times New Roman" w:hint="eastAsia"/>
          <w:szCs w:val="21"/>
        </w:rPr>
        <w:t>描述</w:t>
      </w:r>
      <w:r w:rsidR="00CF2918" w:rsidRPr="005910DD">
        <w:rPr>
          <w:rFonts w:ascii="Times New Roman" w:hAnsi="Times New Roman" w:hint="eastAsia"/>
          <w:szCs w:val="21"/>
        </w:rPr>
        <w:t>计算式</w:t>
      </w:r>
      <w:r w:rsidRPr="005910DD">
        <w:rPr>
          <w:rFonts w:ascii="Times New Roman" w:hAnsi="Times New Roman" w:hint="eastAsia"/>
          <w:szCs w:val="21"/>
        </w:rPr>
        <w:t>中对费率值的引用</w:t>
      </w:r>
      <w:r w:rsidR="007E06DF" w:rsidRPr="005910DD">
        <w:rPr>
          <w:rFonts w:ascii="Times New Roman" w:hAnsi="Times New Roman" w:hint="eastAsia"/>
          <w:szCs w:val="21"/>
        </w:rPr>
        <w:t>；</w:t>
      </w:r>
    </w:p>
    <w:p w14:paraId="1A3591E8" w14:textId="4A166446" w:rsidR="002A5784" w:rsidRPr="005910DD" w:rsidRDefault="00524D93" w:rsidP="00C34643">
      <w:pPr>
        <w:numPr>
          <w:ilvl w:val="0"/>
          <w:numId w:val="21"/>
        </w:numPr>
        <w:spacing w:beforeLines="50" w:before="156"/>
        <w:ind w:hanging="9"/>
        <w:rPr>
          <w:rFonts w:ascii="Times New Roman" w:hAnsi="Times New Roman"/>
          <w:szCs w:val="21"/>
        </w:rPr>
      </w:pPr>
      <w:r>
        <w:rPr>
          <w:rFonts w:ascii="Times New Roman" w:hAnsi="Times New Roman" w:hint="eastAsia"/>
          <w:szCs w:val="21"/>
        </w:rPr>
        <w:t>计算式应符合费用计算逻辑要求，不应出现变量循环使用</w:t>
      </w:r>
      <w:r w:rsidR="00760B15" w:rsidRPr="005910DD">
        <w:rPr>
          <w:rFonts w:ascii="Times New Roman" w:hAnsi="Times New Roman" w:hint="eastAsia"/>
          <w:szCs w:val="21"/>
        </w:rPr>
        <w:t>的情况。</w:t>
      </w:r>
    </w:p>
    <w:p w14:paraId="028C0B3F" w14:textId="62E82630"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数据元素</w:t>
      </w:r>
      <w:r w:rsidR="00750AE6">
        <w:rPr>
          <w:rFonts w:ascii="Times New Roman" w:hAnsi="Times New Roman" w:hint="eastAsia"/>
        </w:rPr>
        <w:t>属性</w:t>
      </w:r>
      <w:r w:rsidRPr="005910DD">
        <w:rPr>
          <w:rFonts w:ascii="Times New Roman" w:hAnsi="Times New Roman" w:hint="eastAsia"/>
        </w:rPr>
        <w:t>值的表示格式及含义应符合表</w:t>
      </w:r>
      <w:r w:rsidRPr="005910DD">
        <w:rPr>
          <w:rFonts w:ascii="Times New Roman" w:hAnsi="Times New Roman" w:hint="eastAsia"/>
        </w:rPr>
        <w:t>3.0.</w:t>
      </w:r>
      <w:r w:rsidR="002A5784" w:rsidRPr="005910DD">
        <w:rPr>
          <w:rFonts w:ascii="Times New Roman" w:hAnsi="Times New Roman"/>
        </w:rPr>
        <w:t>5</w:t>
      </w:r>
      <w:r w:rsidRPr="005910DD">
        <w:rPr>
          <w:rFonts w:ascii="Times New Roman" w:hAnsi="Times New Roman" w:hint="eastAsia"/>
        </w:rPr>
        <w:t>的规定。</w:t>
      </w:r>
    </w:p>
    <w:p w14:paraId="51982A2E" w14:textId="488C240A" w:rsidR="000C4AA1" w:rsidRPr="005910DD" w:rsidRDefault="000C4AA1" w:rsidP="00191E8E">
      <w:pPr>
        <w:adjustRightInd w:val="0"/>
        <w:snapToGrid w:val="0"/>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hint="eastAsia"/>
          <w:b/>
          <w:szCs w:val="21"/>
        </w:rPr>
        <w:t>3.0.</w:t>
      </w:r>
      <w:r w:rsidR="002A5784" w:rsidRPr="005910DD">
        <w:rPr>
          <w:rFonts w:ascii="Times New Roman" w:hAnsi="Times New Roman"/>
          <w:b/>
          <w:szCs w:val="21"/>
        </w:rPr>
        <w:t>5</w:t>
      </w:r>
      <w:r w:rsidR="007F1A86" w:rsidRPr="005910DD">
        <w:rPr>
          <w:rFonts w:ascii="Times New Roman" w:hAnsi="Times New Roman" w:hint="eastAsia"/>
          <w:b/>
          <w:szCs w:val="21"/>
        </w:rPr>
        <w:t xml:space="preserve"> </w:t>
      </w:r>
      <w:r w:rsidRPr="005910DD">
        <w:rPr>
          <w:rFonts w:ascii="Times New Roman" w:hAnsi="Times New Roman" w:hint="eastAsia"/>
          <w:b/>
          <w:szCs w:val="21"/>
        </w:rPr>
        <w:t>数据元素</w:t>
      </w:r>
      <w:r w:rsidR="00750AE6">
        <w:rPr>
          <w:rFonts w:ascii="Times New Roman" w:hAnsi="Times New Roman" w:hint="eastAsia"/>
          <w:b/>
          <w:szCs w:val="21"/>
        </w:rPr>
        <w:t>属性</w:t>
      </w:r>
      <w:r w:rsidRPr="005910DD">
        <w:rPr>
          <w:rFonts w:ascii="Times New Roman" w:hAnsi="Times New Roman" w:hint="eastAsia"/>
          <w:b/>
          <w:szCs w:val="21"/>
        </w:rPr>
        <w:t>值的表示格式及含义</w:t>
      </w:r>
    </w:p>
    <w:tbl>
      <w:tblPr>
        <w:tblW w:w="8219" w:type="dxa"/>
        <w:tblInd w:w="140" w:type="dxa"/>
        <w:tblBorders>
          <w:top w:val="single" w:sz="4" w:space="0" w:color="000000"/>
          <w:left w:val="single" w:sz="4" w:space="0" w:color="auto"/>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8"/>
        <w:gridCol w:w="1418"/>
        <w:gridCol w:w="5103"/>
      </w:tblGrid>
      <w:tr w:rsidR="000C4AA1" w:rsidRPr="005910DD" w14:paraId="5F8123A2" w14:textId="77777777" w:rsidTr="000F3B61">
        <w:tc>
          <w:tcPr>
            <w:tcW w:w="1698" w:type="dxa"/>
            <w:shd w:val="clear" w:color="auto" w:fill="D9D9D9"/>
            <w:vAlign w:val="center"/>
          </w:tcPr>
          <w:p w14:paraId="55970CB1"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1418" w:type="dxa"/>
            <w:shd w:val="clear" w:color="auto" w:fill="D9D9D9"/>
            <w:vAlign w:val="center"/>
          </w:tcPr>
          <w:p w14:paraId="1ECEB4F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表示格式</w:t>
            </w:r>
          </w:p>
        </w:tc>
        <w:tc>
          <w:tcPr>
            <w:tcW w:w="5103" w:type="dxa"/>
            <w:shd w:val="clear" w:color="auto" w:fill="D9D9D9"/>
            <w:vAlign w:val="center"/>
          </w:tcPr>
          <w:p w14:paraId="7B008F2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含义</w:t>
            </w:r>
          </w:p>
        </w:tc>
      </w:tr>
      <w:tr w:rsidR="000C4AA1" w:rsidRPr="005910DD" w14:paraId="7118E935" w14:textId="77777777" w:rsidTr="000F3B61">
        <w:tc>
          <w:tcPr>
            <w:tcW w:w="1698" w:type="dxa"/>
            <w:vAlign w:val="center"/>
          </w:tcPr>
          <w:p w14:paraId="7840F4E9"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字符型</w:t>
            </w:r>
          </w:p>
        </w:tc>
        <w:tc>
          <w:tcPr>
            <w:tcW w:w="1418" w:type="dxa"/>
            <w:vAlign w:val="center"/>
          </w:tcPr>
          <w:p w14:paraId="6F00808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103" w:type="dxa"/>
          </w:tcPr>
          <w:p w14:paraId="014FE536" w14:textId="77777777"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不限长度的字符串</w:t>
            </w:r>
          </w:p>
        </w:tc>
      </w:tr>
      <w:tr w:rsidR="000C4AA1" w:rsidRPr="005910DD" w14:paraId="222F7878" w14:textId="77777777" w:rsidTr="000F3B61">
        <w:tc>
          <w:tcPr>
            <w:tcW w:w="1698" w:type="dxa"/>
            <w:vAlign w:val="center"/>
          </w:tcPr>
          <w:p w14:paraId="63B796FB"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整数型</w:t>
            </w:r>
          </w:p>
        </w:tc>
        <w:tc>
          <w:tcPr>
            <w:tcW w:w="1418" w:type="dxa"/>
            <w:vAlign w:val="center"/>
          </w:tcPr>
          <w:p w14:paraId="152802D0"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Integer</w:t>
            </w:r>
          </w:p>
        </w:tc>
        <w:tc>
          <w:tcPr>
            <w:tcW w:w="5103" w:type="dxa"/>
            <w:vAlign w:val="center"/>
          </w:tcPr>
          <w:p w14:paraId="3B00A10E" w14:textId="77777777" w:rsidR="000C4AA1" w:rsidRPr="005910DD" w:rsidRDefault="000C4AA1" w:rsidP="000F3B61">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不</w:t>
            </w:r>
            <w:proofErr w:type="gramEnd"/>
            <w:r w:rsidRPr="005910DD">
              <w:rPr>
                <w:rFonts w:ascii="Times New Roman" w:hAnsi="Times New Roman" w:hint="eastAsia"/>
                <w:sz w:val="18"/>
                <w:szCs w:val="18"/>
              </w:rPr>
              <w:t>带小数的数值型</w:t>
            </w:r>
          </w:p>
        </w:tc>
      </w:tr>
      <w:tr w:rsidR="00FF60C4" w:rsidRPr="005910DD" w14:paraId="4000273B" w14:textId="77777777" w:rsidTr="008A5414">
        <w:tc>
          <w:tcPr>
            <w:tcW w:w="1698" w:type="dxa"/>
            <w:vAlign w:val="center"/>
          </w:tcPr>
          <w:p w14:paraId="3731E47A" w14:textId="77777777" w:rsidR="00FF60C4" w:rsidRPr="005910DD" w:rsidRDefault="00FF60C4" w:rsidP="008A5414">
            <w:pPr>
              <w:spacing w:beforeLines="10" w:before="31" w:afterLines="10" w:after="31"/>
              <w:rPr>
                <w:rFonts w:ascii="Times New Roman" w:hAnsi="Times New Roman"/>
                <w:sz w:val="18"/>
                <w:szCs w:val="18"/>
              </w:rPr>
            </w:pPr>
            <w:r w:rsidRPr="005910DD">
              <w:rPr>
                <w:rFonts w:ascii="Times New Roman" w:hAnsi="Times New Roman" w:hint="eastAsia"/>
                <w:sz w:val="18"/>
                <w:szCs w:val="18"/>
              </w:rPr>
              <w:t>数值型</w:t>
            </w:r>
          </w:p>
        </w:tc>
        <w:tc>
          <w:tcPr>
            <w:tcW w:w="1418" w:type="dxa"/>
            <w:vAlign w:val="center"/>
          </w:tcPr>
          <w:p w14:paraId="1016EA66" w14:textId="77777777" w:rsidR="00FF60C4" w:rsidRPr="005910DD" w:rsidRDefault="00FF60C4" w:rsidP="008A5414">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103" w:type="dxa"/>
            <w:vAlign w:val="center"/>
          </w:tcPr>
          <w:p w14:paraId="5A2B08DF" w14:textId="77777777" w:rsidR="00FF60C4" w:rsidRPr="005910DD" w:rsidRDefault="00FF60C4" w:rsidP="008A5414">
            <w:pPr>
              <w:spacing w:beforeLines="10" w:before="31" w:afterLines="10" w:after="31"/>
              <w:rPr>
                <w:rFonts w:ascii="Times New Roman" w:hAnsi="Times New Roman"/>
                <w:sz w:val="18"/>
                <w:szCs w:val="18"/>
              </w:rPr>
            </w:pPr>
            <w:r w:rsidRPr="005910DD">
              <w:rPr>
                <w:rFonts w:ascii="Times New Roman" w:hAnsi="Times New Roman" w:hint="eastAsia"/>
                <w:sz w:val="18"/>
                <w:szCs w:val="18"/>
              </w:rPr>
              <w:t>带小数的数值型</w:t>
            </w:r>
          </w:p>
        </w:tc>
      </w:tr>
      <w:tr w:rsidR="000C4AA1" w:rsidRPr="005910DD" w14:paraId="663C1814" w14:textId="77777777" w:rsidTr="000F3B61">
        <w:tc>
          <w:tcPr>
            <w:tcW w:w="1698" w:type="dxa"/>
            <w:vAlign w:val="center"/>
          </w:tcPr>
          <w:p w14:paraId="675E4AF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日期时间型</w:t>
            </w:r>
          </w:p>
        </w:tc>
        <w:tc>
          <w:tcPr>
            <w:tcW w:w="1418" w:type="dxa"/>
            <w:vAlign w:val="center"/>
          </w:tcPr>
          <w:p w14:paraId="276FC70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DateTime</w:t>
            </w:r>
          </w:p>
        </w:tc>
        <w:tc>
          <w:tcPr>
            <w:tcW w:w="5103" w:type="dxa"/>
            <w:vAlign w:val="center"/>
          </w:tcPr>
          <w:p w14:paraId="0632CF01"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表示年</w:t>
            </w:r>
            <w:r w:rsidRPr="005910DD">
              <w:rPr>
                <w:rFonts w:ascii="Times New Roman" w:hAnsi="Times New Roman"/>
                <w:sz w:val="18"/>
                <w:szCs w:val="18"/>
              </w:rPr>
              <w:t>-</w:t>
            </w:r>
            <w:r w:rsidRPr="005910DD">
              <w:rPr>
                <w:rFonts w:ascii="Times New Roman" w:hAnsi="Times New Roman" w:hint="eastAsia"/>
                <w:sz w:val="18"/>
                <w:szCs w:val="18"/>
              </w:rPr>
              <w:t>月</w:t>
            </w:r>
            <w:r w:rsidRPr="005910DD">
              <w:rPr>
                <w:rFonts w:ascii="Times New Roman" w:hAnsi="Times New Roman"/>
                <w:sz w:val="18"/>
                <w:szCs w:val="18"/>
              </w:rPr>
              <w:t>-</w:t>
            </w:r>
            <w:r w:rsidRPr="005910DD">
              <w:rPr>
                <w:rFonts w:ascii="Times New Roman" w:hAnsi="Times New Roman" w:hint="eastAsia"/>
                <w:sz w:val="18"/>
                <w:szCs w:val="18"/>
              </w:rPr>
              <w:t>日</w:t>
            </w:r>
            <w:r w:rsidRPr="005910DD">
              <w:rPr>
                <w:rFonts w:ascii="Times New Roman" w:hAnsi="Times New Roman"/>
                <w:sz w:val="18"/>
                <w:szCs w:val="18"/>
              </w:rPr>
              <w:t xml:space="preserve"> </w:t>
            </w:r>
            <w:r w:rsidRPr="005910DD">
              <w:rPr>
                <w:rFonts w:ascii="Times New Roman" w:hAnsi="Times New Roman" w:hint="eastAsia"/>
                <w:sz w:val="18"/>
                <w:szCs w:val="18"/>
              </w:rPr>
              <w:t>时</w:t>
            </w:r>
            <w:r w:rsidRPr="005910DD">
              <w:rPr>
                <w:rFonts w:ascii="Times New Roman" w:hAnsi="Times New Roman"/>
                <w:sz w:val="18"/>
                <w:szCs w:val="18"/>
              </w:rPr>
              <w:t>:</w:t>
            </w:r>
            <w:r w:rsidRPr="005910DD">
              <w:rPr>
                <w:rFonts w:ascii="Times New Roman" w:hAnsi="Times New Roman" w:hint="eastAsia"/>
                <w:sz w:val="18"/>
                <w:szCs w:val="18"/>
              </w:rPr>
              <w:t>分</w:t>
            </w:r>
            <w:r w:rsidRPr="005910DD">
              <w:rPr>
                <w:rFonts w:ascii="Times New Roman" w:hAnsi="Times New Roman"/>
                <w:sz w:val="18"/>
                <w:szCs w:val="18"/>
              </w:rPr>
              <w:t>:</w:t>
            </w:r>
            <w:r w:rsidRPr="005910DD">
              <w:rPr>
                <w:rFonts w:ascii="Times New Roman" w:hAnsi="Times New Roman" w:hint="eastAsia"/>
                <w:sz w:val="18"/>
                <w:szCs w:val="18"/>
              </w:rPr>
              <w:t>秒，格式表示为：</w:t>
            </w:r>
            <w:r w:rsidRPr="005910DD">
              <w:rPr>
                <w:rFonts w:ascii="Times New Roman" w:hAnsi="Times New Roman"/>
                <w:sz w:val="18"/>
                <w:szCs w:val="18"/>
              </w:rPr>
              <w:t>YYYY-MM-DDThh:mm:ss</w:t>
            </w:r>
          </w:p>
        </w:tc>
      </w:tr>
      <w:tr w:rsidR="000C4AA1" w:rsidRPr="005910DD" w14:paraId="51237C93" w14:textId="77777777" w:rsidTr="000F3B61">
        <w:tc>
          <w:tcPr>
            <w:tcW w:w="1698" w:type="dxa"/>
            <w:vAlign w:val="center"/>
          </w:tcPr>
          <w:p w14:paraId="2A749261"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布尔型</w:t>
            </w:r>
          </w:p>
        </w:tc>
        <w:tc>
          <w:tcPr>
            <w:tcW w:w="1418" w:type="dxa"/>
            <w:vAlign w:val="center"/>
          </w:tcPr>
          <w:p w14:paraId="5520684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Boolean</w:t>
            </w:r>
          </w:p>
        </w:tc>
        <w:tc>
          <w:tcPr>
            <w:tcW w:w="5103" w:type="dxa"/>
            <w:vAlign w:val="center"/>
          </w:tcPr>
          <w:p w14:paraId="574D7237" w14:textId="5A3FE4E8"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用</w:t>
            </w:r>
            <w:r w:rsidR="00792CB2" w:rsidRPr="005910DD">
              <w:rPr>
                <w:rFonts w:ascii="Times New Roman" w:hAnsi="Times New Roman"/>
                <w:sz w:val="18"/>
                <w:szCs w:val="18"/>
              </w:rPr>
              <w:t>true</w:t>
            </w:r>
            <w:r w:rsidRPr="005910DD">
              <w:rPr>
                <w:rFonts w:ascii="Times New Roman" w:hAnsi="Times New Roman"/>
                <w:sz w:val="18"/>
                <w:szCs w:val="18"/>
              </w:rPr>
              <w:t>/</w:t>
            </w:r>
            <w:r w:rsidR="00792CB2" w:rsidRPr="005910DD">
              <w:rPr>
                <w:rFonts w:ascii="Times New Roman" w:hAnsi="Times New Roman"/>
                <w:sz w:val="18"/>
                <w:szCs w:val="18"/>
              </w:rPr>
              <w:t>false</w:t>
            </w:r>
            <w:r w:rsidRPr="005910DD">
              <w:rPr>
                <w:rFonts w:ascii="Times New Roman" w:hAnsi="Times New Roman" w:hint="eastAsia"/>
                <w:sz w:val="18"/>
                <w:szCs w:val="18"/>
              </w:rPr>
              <w:t>表示</w:t>
            </w:r>
            <w:r w:rsidRPr="005910DD">
              <w:rPr>
                <w:rFonts w:ascii="Times New Roman" w:hAnsi="Times New Roman"/>
                <w:sz w:val="18"/>
                <w:szCs w:val="18"/>
              </w:rPr>
              <w:t xml:space="preserve"> </w:t>
            </w:r>
            <w:r w:rsidRPr="005910DD">
              <w:rPr>
                <w:rFonts w:ascii="Times New Roman" w:hAnsi="Times New Roman" w:hint="eastAsia"/>
                <w:sz w:val="18"/>
                <w:szCs w:val="18"/>
              </w:rPr>
              <w:t>真</w:t>
            </w:r>
            <w:r w:rsidRPr="005910DD">
              <w:rPr>
                <w:rFonts w:ascii="Times New Roman" w:hAnsi="Times New Roman"/>
                <w:sz w:val="18"/>
                <w:szCs w:val="18"/>
              </w:rPr>
              <w:t>/</w:t>
            </w:r>
            <w:r w:rsidRPr="005910DD">
              <w:rPr>
                <w:rFonts w:ascii="Times New Roman" w:hAnsi="Times New Roman" w:hint="eastAsia"/>
                <w:sz w:val="18"/>
                <w:szCs w:val="18"/>
              </w:rPr>
              <w:t>假、是</w:t>
            </w:r>
            <w:r w:rsidRPr="005910DD">
              <w:rPr>
                <w:rFonts w:ascii="Times New Roman" w:hAnsi="Times New Roman"/>
                <w:sz w:val="18"/>
                <w:szCs w:val="18"/>
              </w:rPr>
              <w:t>/</w:t>
            </w:r>
            <w:proofErr w:type="gramStart"/>
            <w:r w:rsidRPr="005910DD">
              <w:rPr>
                <w:rFonts w:ascii="Times New Roman" w:hAnsi="Times New Roman" w:hint="eastAsia"/>
                <w:sz w:val="18"/>
                <w:szCs w:val="18"/>
              </w:rPr>
              <w:t>否等一一对应</w:t>
            </w:r>
            <w:proofErr w:type="gramEnd"/>
            <w:r w:rsidRPr="005910DD">
              <w:rPr>
                <w:rFonts w:ascii="Times New Roman" w:hAnsi="Times New Roman" w:hint="eastAsia"/>
                <w:sz w:val="18"/>
                <w:szCs w:val="18"/>
              </w:rPr>
              <w:t>的两组数据</w:t>
            </w:r>
          </w:p>
        </w:tc>
      </w:tr>
    </w:tbl>
    <w:p w14:paraId="3B1EB5A0" w14:textId="3A073D4B" w:rsidR="002A0A46" w:rsidRPr="005910DD" w:rsidRDefault="002A0A46" w:rsidP="00191E8E">
      <w:pPr>
        <w:pStyle w:val="33"/>
        <w:spacing w:beforeLines="50" w:before="156" w:line="240" w:lineRule="auto"/>
        <w:rPr>
          <w:rFonts w:ascii="Times New Roman" w:hAnsi="Times New Roman"/>
        </w:rPr>
      </w:pPr>
      <w:r w:rsidRPr="005910DD">
        <w:rPr>
          <w:rFonts w:ascii="Times New Roman" w:hAnsi="Times New Roman"/>
        </w:rPr>
        <w:t>对现有</w:t>
      </w:r>
      <w:r w:rsidR="00792CB2" w:rsidRPr="005910DD">
        <w:rPr>
          <w:rFonts w:ascii="Times New Roman" w:hAnsi="Times New Roman" w:hint="eastAsia"/>
        </w:rPr>
        <w:t>数据集中的</w:t>
      </w:r>
      <w:r w:rsidRPr="005910DD">
        <w:rPr>
          <w:rFonts w:ascii="Times New Roman" w:hAnsi="Times New Roman"/>
        </w:rPr>
        <w:t>元素不得进行扩展或内容的改变</w:t>
      </w:r>
      <w:r w:rsidRPr="005910DD">
        <w:rPr>
          <w:rFonts w:ascii="Times New Roman" w:hAnsi="Times New Roman"/>
        </w:rPr>
        <w:t>,</w:t>
      </w:r>
      <w:r w:rsidRPr="005910DD">
        <w:rPr>
          <w:rFonts w:ascii="Times New Roman" w:hAnsi="Times New Roman"/>
        </w:rPr>
        <w:t>包括：</w:t>
      </w:r>
    </w:p>
    <w:p w14:paraId="242A9A5C" w14:textId="5F8114DE" w:rsidR="002A0A46" w:rsidRPr="005910DD" w:rsidRDefault="002A0A46" w:rsidP="00C34643">
      <w:pPr>
        <w:numPr>
          <w:ilvl w:val="0"/>
          <w:numId w:val="18"/>
        </w:numPr>
        <w:spacing w:beforeLines="50" w:before="156"/>
        <w:ind w:hanging="9"/>
        <w:rPr>
          <w:rFonts w:ascii="Times New Roman" w:hAnsi="Times New Roman"/>
          <w:szCs w:val="21"/>
        </w:rPr>
      </w:pPr>
      <w:r w:rsidRPr="005910DD">
        <w:rPr>
          <w:rFonts w:ascii="Times New Roman" w:hAnsi="Times New Roman"/>
          <w:szCs w:val="21"/>
        </w:rPr>
        <w:t>将现有元数据元素</w:t>
      </w:r>
      <w:r w:rsidR="000106AF" w:rsidRPr="005910DD">
        <w:rPr>
          <w:rFonts w:ascii="Times New Roman" w:hAnsi="Times New Roman" w:hint="eastAsia"/>
          <w:szCs w:val="21"/>
        </w:rPr>
        <w:t>和属性</w:t>
      </w:r>
      <w:r w:rsidRPr="005910DD">
        <w:rPr>
          <w:rFonts w:ascii="Times New Roman" w:hAnsi="Times New Roman"/>
          <w:szCs w:val="21"/>
        </w:rPr>
        <w:t>的名称更改；</w:t>
      </w:r>
    </w:p>
    <w:p w14:paraId="11709018" w14:textId="7E13929D" w:rsidR="002A0A46" w:rsidRPr="005910DD" w:rsidRDefault="002A0A46" w:rsidP="00C34643">
      <w:pPr>
        <w:numPr>
          <w:ilvl w:val="0"/>
          <w:numId w:val="18"/>
        </w:numPr>
        <w:spacing w:beforeLines="50" w:before="156"/>
        <w:ind w:leftChars="202" w:left="424" w:firstLine="0"/>
        <w:rPr>
          <w:rFonts w:ascii="Times New Roman" w:hAnsi="Times New Roman"/>
          <w:szCs w:val="21"/>
        </w:rPr>
      </w:pPr>
      <w:r w:rsidRPr="005910DD">
        <w:rPr>
          <w:rFonts w:ascii="Times New Roman" w:hAnsi="Times New Roman"/>
          <w:szCs w:val="21"/>
        </w:rPr>
        <w:t>将现有元数据元素的定义</w:t>
      </w:r>
      <w:proofErr w:type="gramStart"/>
      <w:r w:rsidRPr="005910DD">
        <w:rPr>
          <w:rFonts w:ascii="Times New Roman" w:hAnsi="Times New Roman"/>
          <w:szCs w:val="21"/>
        </w:rPr>
        <w:t>作出</w:t>
      </w:r>
      <w:proofErr w:type="gramEnd"/>
      <w:r w:rsidRPr="005910DD">
        <w:rPr>
          <w:rFonts w:ascii="Times New Roman" w:hAnsi="Times New Roman"/>
          <w:szCs w:val="21"/>
        </w:rPr>
        <w:t>修改；</w:t>
      </w:r>
    </w:p>
    <w:p w14:paraId="2654A5F0" w14:textId="32BFA4DF" w:rsidR="002A0A46" w:rsidRPr="005910DD" w:rsidRDefault="002A0A46" w:rsidP="00C34643">
      <w:pPr>
        <w:numPr>
          <w:ilvl w:val="0"/>
          <w:numId w:val="18"/>
        </w:numPr>
        <w:spacing w:beforeLines="50" w:before="156"/>
        <w:ind w:leftChars="202" w:left="424" w:firstLine="0"/>
        <w:rPr>
          <w:rFonts w:ascii="Times New Roman" w:hAnsi="Times New Roman"/>
          <w:szCs w:val="21"/>
        </w:rPr>
      </w:pPr>
      <w:r w:rsidRPr="005910DD">
        <w:rPr>
          <w:rFonts w:ascii="Times New Roman" w:hAnsi="Times New Roman"/>
          <w:szCs w:val="21"/>
        </w:rPr>
        <w:t>将必选项变更为可选项；</w:t>
      </w:r>
    </w:p>
    <w:p w14:paraId="68A3DFEA" w14:textId="76338D07" w:rsidR="002A0A46" w:rsidRPr="005910DD" w:rsidRDefault="002A0A46" w:rsidP="00C34643">
      <w:pPr>
        <w:numPr>
          <w:ilvl w:val="0"/>
          <w:numId w:val="18"/>
        </w:numPr>
        <w:spacing w:beforeLines="50" w:before="156"/>
        <w:ind w:leftChars="202" w:left="424" w:firstLine="0"/>
        <w:rPr>
          <w:rFonts w:ascii="Times New Roman" w:hAnsi="Times New Roman"/>
          <w:szCs w:val="21"/>
        </w:rPr>
      </w:pPr>
      <w:r w:rsidRPr="005910DD">
        <w:rPr>
          <w:rFonts w:ascii="Times New Roman" w:hAnsi="Times New Roman"/>
          <w:szCs w:val="21"/>
        </w:rPr>
        <w:t>将已作规定的取值范围变更为自由文本；</w:t>
      </w:r>
    </w:p>
    <w:p w14:paraId="5DF404F0" w14:textId="07C5AA36" w:rsidR="000C74B3" w:rsidRPr="005910DD" w:rsidRDefault="002A0A46" w:rsidP="00C34643">
      <w:pPr>
        <w:widowControl/>
        <w:numPr>
          <w:ilvl w:val="0"/>
          <w:numId w:val="18"/>
        </w:numPr>
        <w:spacing w:beforeLines="50" w:before="156"/>
        <w:ind w:leftChars="202" w:left="424" w:firstLine="0"/>
        <w:jc w:val="left"/>
        <w:rPr>
          <w:rFonts w:ascii="Times New Roman" w:hAnsi="Times New Roman"/>
          <w:szCs w:val="21"/>
        </w:rPr>
      </w:pPr>
      <w:r w:rsidRPr="005910DD">
        <w:rPr>
          <w:rFonts w:ascii="Times New Roman" w:hAnsi="Times New Roman"/>
          <w:szCs w:val="21"/>
        </w:rPr>
        <w:lastRenderedPageBreak/>
        <w:t>改变已作规定的取值范围中列出的已有值。</w:t>
      </w:r>
      <w:r w:rsidR="000C74B3" w:rsidRPr="005910DD">
        <w:rPr>
          <w:rFonts w:ascii="Times New Roman" w:hAnsi="Times New Roman"/>
          <w:szCs w:val="21"/>
        </w:rPr>
        <w:br w:type="page"/>
      </w:r>
    </w:p>
    <w:p w14:paraId="0FFA906A" w14:textId="77777777" w:rsidR="000C4AA1" w:rsidRPr="005910DD" w:rsidRDefault="000C4AA1" w:rsidP="000C4AA1">
      <w:pPr>
        <w:pStyle w:val="1"/>
        <w:rPr>
          <w:rFonts w:ascii="Times New Roman" w:hAnsi="Times New Roman"/>
        </w:rPr>
      </w:pPr>
      <w:bookmarkStart w:id="18" w:name="_Toc448760390"/>
      <w:bookmarkStart w:id="19" w:name="_Toc453673395"/>
      <w:bookmarkStart w:id="20" w:name="_Toc462844676"/>
      <w:bookmarkStart w:id="21" w:name="_Toc474948309"/>
      <w:r w:rsidRPr="005910DD">
        <w:rPr>
          <w:rFonts w:ascii="Times New Roman" w:hAnsi="Times New Roman" w:hint="eastAsia"/>
        </w:rPr>
        <w:lastRenderedPageBreak/>
        <w:t>建设项目</w:t>
      </w:r>
      <w:bookmarkEnd w:id="18"/>
      <w:bookmarkEnd w:id="19"/>
      <w:r w:rsidRPr="005910DD">
        <w:rPr>
          <w:rFonts w:ascii="Times New Roman" w:hAnsi="Times New Roman" w:hint="eastAsia"/>
        </w:rPr>
        <w:t>文件</w:t>
      </w:r>
      <w:bookmarkEnd w:id="20"/>
      <w:bookmarkEnd w:id="21"/>
    </w:p>
    <w:p w14:paraId="1A82E683" w14:textId="77777777" w:rsidR="000C4AA1" w:rsidRPr="005910DD" w:rsidRDefault="000C4AA1" w:rsidP="00D93F08">
      <w:pPr>
        <w:pStyle w:val="2"/>
        <w:rPr>
          <w:rFonts w:ascii="Times New Roman" w:hAnsi="Times New Roman"/>
          <w:vanish/>
        </w:rPr>
      </w:pPr>
      <w:bookmarkStart w:id="22" w:name="_Toc458775537"/>
      <w:bookmarkStart w:id="23" w:name="_Toc458958773"/>
      <w:bookmarkStart w:id="24" w:name="_Toc458982888"/>
      <w:bookmarkStart w:id="25" w:name="_Toc460779560"/>
      <w:bookmarkStart w:id="26" w:name="_Toc462844677"/>
      <w:bookmarkStart w:id="27" w:name="_Toc462924145"/>
      <w:bookmarkStart w:id="28" w:name="_Toc463955283"/>
      <w:bookmarkStart w:id="29" w:name="_Toc474948310"/>
      <w:bookmarkEnd w:id="22"/>
      <w:bookmarkEnd w:id="23"/>
      <w:bookmarkEnd w:id="24"/>
      <w:bookmarkEnd w:id="25"/>
      <w:bookmarkEnd w:id="26"/>
      <w:bookmarkEnd w:id="27"/>
      <w:bookmarkEnd w:id="28"/>
      <w:bookmarkEnd w:id="29"/>
    </w:p>
    <w:p w14:paraId="515710F8" w14:textId="73EE84BC" w:rsidR="000C4AA1" w:rsidRPr="005910DD" w:rsidRDefault="000C4AA1">
      <w:pPr>
        <w:pStyle w:val="2"/>
        <w:rPr>
          <w:rFonts w:ascii="Times New Roman" w:hAnsi="Times New Roman"/>
        </w:rPr>
      </w:pPr>
      <w:bookmarkStart w:id="30" w:name="_Toc461997152"/>
      <w:bookmarkStart w:id="31" w:name="_Toc462844678"/>
      <w:bookmarkStart w:id="32" w:name="_Toc462846011"/>
      <w:bookmarkStart w:id="33" w:name="_Toc462923898"/>
      <w:bookmarkStart w:id="34" w:name="_Toc462924146"/>
      <w:bookmarkStart w:id="35" w:name="_Toc463955284"/>
      <w:bookmarkStart w:id="36" w:name="_Toc458775538"/>
      <w:bookmarkStart w:id="37" w:name="_Toc458958774"/>
      <w:bookmarkStart w:id="38" w:name="_Toc458982889"/>
      <w:bookmarkStart w:id="39" w:name="_Toc460779561"/>
      <w:bookmarkStart w:id="40" w:name="_Toc458775539"/>
      <w:bookmarkStart w:id="41" w:name="_Toc458958775"/>
      <w:bookmarkStart w:id="42" w:name="_Toc458982890"/>
      <w:bookmarkStart w:id="43" w:name="_Toc460779562"/>
      <w:bookmarkStart w:id="44" w:name="_Toc458775540"/>
      <w:bookmarkStart w:id="45" w:name="_Toc458958776"/>
      <w:bookmarkStart w:id="46" w:name="_Toc458982891"/>
      <w:bookmarkStart w:id="47" w:name="_Toc460779563"/>
      <w:bookmarkStart w:id="48" w:name="_Toc462844679"/>
      <w:bookmarkStart w:id="49" w:name="_Toc4749483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5910DD">
        <w:rPr>
          <w:rFonts w:ascii="Times New Roman" w:hAnsi="Times New Roman" w:hint="eastAsia"/>
        </w:rPr>
        <w:t>组织结构</w:t>
      </w:r>
      <w:bookmarkEnd w:id="48"/>
      <w:bookmarkEnd w:id="49"/>
    </w:p>
    <w:p w14:paraId="1432CAF2" w14:textId="1F6EAF72" w:rsidR="000C4AA1" w:rsidRPr="005910DD" w:rsidRDefault="000C4AA1" w:rsidP="00191E8E">
      <w:pPr>
        <w:pStyle w:val="33"/>
        <w:spacing w:beforeLines="50" w:before="156" w:line="240" w:lineRule="auto"/>
        <w:rPr>
          <w:rFonts w:ascii="Times New Roman" w:hAnsi="Times New Roman"/>
        </w:rPr>
      </w:pPr>
      <w:bookmarkStart w:id="50" w:name="_4.1建设项目_[Projects]"/>
      <w:bookmarkStart w:id="51" w:name="_4.3.1项目_[Projects]"/>
      <w:r w:rsidRPr="005910DD">
        <w:rPr>
          <w:rFonts w:ascii="Times New Roman" w:hAnsi="Times New Roman" w:hint="eastAsia"/>
        </w:rPr>
        <w:t>建设项目根元素名称</w:t>
      </w:r>
      <w:r w:rsidR="00FB3D54" w:rsidRPr="005910DD">
        <w:rPr>
          <w:rFonts w:ascii="Times New Roman" w:hAnsi="Times New Roman" w:hint="eastAsia"/>
        </w:rPr>
        <w:t>必须</w:t>
      </w:r>
      <w:r w:rsidRPr="005910DD">
        <w:rPr>
          <w:rFonts w:ascii="Times New Roman" w:hAnsi="Times New Roman" w:hint="eastAsia"/>
        </w:rPr>
        <w:t>是</w:t>
      </w:r>
      <w:r w:rsidRPr="005910DD">
        <w:rPr>
          <w:rFonts w:ascii="Times New Roman" w:hAnsi="Times New Roman"/>
        </w:rPr>
        <w:t>ConstructionProject</w:t>
      </w:r>
      <w:r w:rsidRPr="005910DD">
        <w:rPr>
          <w:rFonts w:ascii="Times New Roman" w:hAnsi="Times New Roman" w:hint="eastAsia"/>
        </w:rPr>
        <w:t>，元素</w:t>
      </w:r>
      <w:r w:rsidRPr="005910DD">
        <w:rPr>
          <w:rFonts w:ascii="Times New Roman" w:hAnsi="Times New Roman"/>
        </w:rPr>
        <w:t>ConstructionProject</w:t>
      </w:r>
      <w:r w:rsidRPr="005910DD">
        <w:rPr>
          <w:rFonts w:ascii="Times New Roman" w:hAnsi="Times New Roman" w:hint="eastAsia"/>
        </w:rPr>
        <w:t>由</w:t>
      </w:r>
      <w:hyperlink w:anchor="_4.2系统信息_[SystemInfo]" w:history="1">
        <w:r w:rsidRPr="005910DD">
          <w:rPr>
            <w:rFonts w:ascii="Times New Roman" w:hAnsi="Times New Roman" w:hint="eastAsia"/>
          </w:rPr>
          <w:t>SystemInfo</w:t>
        </w:r>
      </w:hyperlink>
      <w:r w:rsidRPr="005910DD">
        <w:rPr>
          <w:rFonts w:ascii="Times New Roman" w:hAnsi="Times New Roman" w:hint="eastAsia"/>
        </w:rPr>
        <w:t>（系统信息）、</w:t>
      </w:r>
      <w:r w:rsidRPr="005910DD">
        <w:rPr>
          <w:rFonts w:ascii="Times New Roman" w:hAnsi="Times New Roman"/>
        </w:rPr>
        <w:t>TendererBidderInfo</w:t>
      </w:r>
      <w:r w:rsidRPr="005910DD">
        <w:rPr>
          <w:rFonts w:ascii="Times New Roman" w:hAnsi="Times New Roman" w:hint="eastAsia"/>
        </w:rPr>
        <w:t>（招投标信息）、</w:t>
      </w:r>
      <w:r w:rsidRPr="005910DD">
        <w:rPr>
          <w:rFonts w:ascii="Times New Roman" w:hAnsi="Times New Roman"/>
        </w:rPr>
        <w:t>ProjectInfo</w:t>
      </w:r>
      <w:r w:rsidRPr="005910DD">
        <w:rPr>
          <w:rFonts w:ascii="Times New Roman" w:hAnsi="Times New Roman" w:hint="eastAsia"/>
        </w:rPr>
        <w:t>（项目信息）、</w:t>
      </w:r>
      <w:hyperlink w:anchor="_4.5工程特征信息_[AttrInfos]" w:history="1">
        <w:r w:rsidRPr="005910DD">
          <w:rPr>
            <w:rFonts w:ascii="Times New Roman" w:hAnsi="Times New Roman"/>
          </w:rPr>
          <w:t>AttrInfos</w:t>
        </w:r>
      </w:hyperlink>
      <w:r w:rsidRPr="005910DD">
        <w:rPr>
          <w:rFonts w:ascii="Times New Roman" w:hAnsi="Times New Roman" w:hint="eastAsia"/>
        </w:rPr>
        <w:t>（工程特征信息）、</w:t>
      </w:r>
      <w:hyperlink w:anchor="_4.9附加信息_[AddiInfos]" w:history="1">
        <w:r w:rsidRPr="005910DD">
          <w:rPr>
            <w:rFonts w:ascii="Times New Roman" w:hAnsi="Times New Roman" w:hint="eastAsia"/>
          </w:rPr>
          <w:t>AddiInfos</w:t>
        </w:r>
      </w:hyperlink>
      <w:r w:rsidRPr="005910DD">
        <w:rPr>
          <w:rFonts w:ascii="Times New Roman" w:hAnsi="Times New Roman" w:hint="eastAsia"/>
        </w:rPr>
        <w:t>（附加信息）、</w:t>
      </w:r>
      <w:hyperlink w:anchor="_4.8_建设项目费用汇总表_[TotalCosts]" w:history="1">
        <w:r w:rsidRPr="005910DD">
          <w:rPr>
            <w:rFonts w:ascii="Times New Roman" w:hAnsi="Times New Roman"/>
          </w:rPr>
          <w:t>TotalCosts</w:t>
        </w:r>
      </w:hyperlink>
      <w:r w:rsidRPr="005910DD">
        <w:rPr>
          <w:rFonts w:ascii="Times New Roman" w:hAnsi="Times New Roman" w:hint="eastAsia"/>
        </w:rPr>
        <w:t>（项目费用汇总）、</w:t>
      </w:r>
      <w:r w:rsidRPr="005910DD">
        <w:rPr>
          <w:rFonts w:ascii="Times New Roman" w:hAnsi="Times New Roman" w:hint="eastAsia"/>
        </w:rPr>
        <w:t>O</w:t>
      </w:r>
      <w:r w:rsidRPr="005910DD">
        <w:rPr>
          <w:rFonts w:ascii="Times New Roman" w:hAnsi="Times New Roman"/>
        </w:rPr>
        <w:t>therCostSums</w:t>
      </w:r>
      <w:r w:rsidRPr="005910DD">
        <w:rPr>
          <w:rFonts w:ascii="Times New Roman" w:hAnsi="Times New Roman" w:hint="eastAsia"/>
        </w:rPr>
        <w:t>（工程建设其他费用汇总）、</w:t>
      </w:r>
      <w:r w:rsidRPr="005910DD">
        <w:rPr>
          <w:rFonts w:ascii="Times New Roman" w:hAnsi="Times New Roman"/>
        </w:rPr>
        <w:t>SpecifyCostSum</w:t>
      </w:r>
      <w:r w:rsidRPr="005910DD">
        <w:rPr>
          <w:rFonts w:ascii="Times New Roman" w:hAnsi="Times New Roman" w:hint="eastAsia"/>
        </w:rPr>
        <w:t>（</w:t>
      </w:r>
      <w:r w:rsidR="00D931B3" w:rsidRPr="005910DD">
        <w:rPr>
          <w:rFonts w:ascii="Times New Roman" w:hAnsi="Times New Roman" w:hint="eastAsia"/>
        </w:rPr>
        <w:t>预备费及财务费用</w:t>
      </w:r>
      <w:r w:rsidRPr="005910DD">
        <w:rPr>
          <w:rFonts w:ascii="Times New Roman" w:hAnsi="Times New Roman" w:hint="eastAsia"/>
        </w:rPr>
        <w:t>汇总）、</w:t>
      </w:r>
      <w:r w:rsidRPr="005910DD">
        <w:rPr>
          <w:rFonts w:ascii="Times New Roman" w:hAnsi="Times New Roman"/>
        </w:rPr>
        <w:t>Projectfee</w:t>
      </w:r>
      <w:r w:rsidRPr="005910DD">
        <w:rPr>
          <w:rFonts w:ascii="Times New Roman" w:hAnsi="Times New Roman" w:hint="eastAsia"/>
        </w:rPr>
        <w:t>（工程费用）和</w:t>
      </w:r>
      <w:r w:rsidRPr="005910DD">
        <w:rPr>
          <w:rFonts w:ascii="Times New Roman" w:hAnsi="Times New Roman"/>
        </w:rPr>
        <w:t>SpecifyMaterial</w:t>
      </w:r>
      <w:r w:rsidRPr="005910DD">
        <w:rPr>
          <w:rFonts w:ascii="Times New Roman" w:hAnsi="Times New Roman" w:hint="eastAsia"/>
        </w:rPr>
        <w:t>（评标主要材料）子元素组成（图</w:t>
      </w:r>
      <w:r w:rsidRPr="005910DD">
        <w:rPr>
          <w:rFonts w:ascii="Times New Roman" w:hAnsi="Times New Roman"/>
        </w:rPr>
        <w:t>4.1</w:t>
      </w:r>
      <w:r w:rsidRPr="005910DD">
        <w:rPr>
          <w:rFonts w:ascii="Times New Roman" w:hAnsi="Times New Roman" w:hint="eastAsia"/>
        </w:rPr>
        <w:t>.1</w:t>
      </w:r>
      <w:r w:rsidRPr="005910DD">
        <w:rPr>
          <w:rFonts w:ascii="Times New Roman" w:hAnsi="Times New Roman" w:hint="eastAsia"/>
        </w:rPr>
        <w:t>），元素</w:t>
      </w:r>
      <w:r w:rsidRPr="005910DD">
        <w:rPr>
          <w:rFonts w:ascii="Times New Roman" w:hAnsi="Times New Roman"/>
        </w:rPr>
        <w:t>ConstructionProject</w:t>
      </w:r>
      <w:r w:rsidRPr="005910DD">
        <w:rPr>
          <w:rFonts w:ascii="Times New Roman" w:hAnsi="Times New Roman" w:hint="eastAsia"/>
        </w:rPr>
        <w:t>的属性应按表</w:t>
      </w:r>
      <w:r w:rsidRPr="005910DD">
        <w:rPr>
          <w:rFonts w:ascii="Times New Roman" w:hAnsi="Times New Roman"/>
        </w:rPr>
        <w:t>4.1</w:t>
      </w:r>
      <w:r w:rsidRPr="005910DD">
        <w:rPr>
          <w:rFonts w:ascii="Times New Roman" w:hAnsi="Times New Roman" w:hint="eastAsia"/>
        </w:rPr>
        <w:t>.1</w:t>
      </w:r>
      <w:r w:rsidRPr="005910DD">
        <w:rPr>
          <w:rFonts w:ascii="Times New Roman" w:hAnsi="Times New Roman" w:hint="eastAsia"/>
        </w:rPr>
        <w:t>的规定执行。</w:t>
      </w:r>
    </w:p>
    <w:p w14:paraId="248152EB" w14:textId="6EFC3A19" w:rsidR="00D44971" w:rsidRPr="005910DD" w:rsidRDefault="00D44971" w:rsidP="00E22130">
      <w:pPr>
        <w:pStyle w:val="33"/>
        <w:numPr>
          <w:ilvl w:val="0"/>
          <w:numId w:val="0"/>
        </w:numPr>
        <w:jc w:val="center"/>
        <w:rPr>
          <w:rFonts w:ascii="Times New Roman" w:hAnsi="Times New Roman"/>
        </w:rPr>
      </w:pPr>
      <w:r w:rsidRPr="005910DD">
        <w:rPr>
          <w:rFonts w:ascii="Times New Roman" w:hAnsi="Times New Roman"/>
          <w:noProof/>
        </w:rPr>
        <w:drawing>
          <wp:inline distT="0" distB="0" distL="0" distR="0" wp14:anchorId="5D4DBDCD" wp14:editId="74234F32">
            <wp:extent cx="5274310" cy="4937760"/>
            <wp:effectExtent l="0" t="0" r="254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1.png"/>
                    <pic:cNvPicPr/>
                  </pic:nvPicPr>
                  <pic:blipFill>
                    <a:blip r:embed="rId15">
                      <a:extLst>
                        <a:ext uri="{28A0092B-C50C-407E-A947-70E740481C1C}">
                          <a14:useLocalDpi xmlns:a14="http://schemas.microsoft.com/office/drawing/2010/main" val="0"/>
                        </a:ext>
                      </a:extLst>
                    </a:blip>
                    <a:stretch>
                      <a:fillRect/>
                    </a:stretch>
                  </pic:blipFill>
                  <pic:spPr>
                    <a:xfrm>
                      <a:off x="0" y="0"/>
                      <a:ext cx="5274310" cy="4937760"/>
                    </a:xfrm>
                    <a:prstGeom prst="rect">
                      <a:avLst/>
                    </a:prstGeom>
                  </pic:spPr>
                </pic:pic>
              </a:graphicData>
            </a:graphic>
          </wp:inline>
        </w:drawing>
      </w:r>
    </w:p>
    <w:p w14:paraId="46F57F03"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 xml:space="preserve">4.1.1 </w:t>
      </w:r>
      <w:r w:rsidRPr="005910DD">
        <w:rPr>
          <w:rFonts w:hint="eastAsia"/>
          <w:sz w:val="18"/>
          <w:szCs w:val="18"/>
        </w:rPr>
        <w:t>建设项目数据组织结构图</w:t>
      </w:r>
    </w:p>
    <w:bookmarkEnd w:id="50"/>
    <w:bookmarkEnd w:id="51"/>
    <w:p w14:paraId="53166969" w14:textId="77777777" w:rsidR="000C4AA1" w:rsidRPr="005910DD" w:rsidRDefault="000C4AA1" w:rsidP="000C4AA1">
      <w:pPr>
        <w:pStyle w:val="af6"/>
        <w:ind w:left="720" w:firstLineChars="0" w:firstLine="0"/>
        <w:jc w:val="center"/>
        <w:rPr>
          <w:b/>
          <w:szCs w:val="21"/>
        </w:rPr>
      </w:pPr>
      <w:r w:rsidRPr="005910DD">
        <w:rPr>
          <w:rFonts w:hint="eastAsia"/>
          <w:b/>
          <w:szCs w:val="21"/>
        </w:rPr>
        <w:t>表</w:t>
      </w:r>
      <w:r w:rsidRPr="005910DD">
        <w:rPr>
          <w:b/>
          <w:szCs w:val="21"/>
        </w:rPr>
        <w:t>4.1</w:t>
      </w:r>
      <w:r w:rsidRPr="005910DD">
        <w:rPr>
          <w:rFonts w:hint="eastAsia"/>
          <w:b/>
          <w:szCs w:val="21"/>
        </w:rPr>
        <w:t>.</w:t>
      </w:r>
      <w:r w:rsidRPr="005910DD">
        <w:rPr>
          <w:b/>
          <w:szCs w:val="21"/>
        </w:rPr>
        <w:t>1 ConstructionProject</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467"/>
        <w:gridCol w:w="2200"/>
        <w:gridCol w:w="2409"/>
        <w:gridCol w:w="1134"/>
        <w:gridCol w:w="426"/>
        <w:gridCol w:w="1701"/>
      </w:tblGrid>
      <w:tr w:rsidR="000C4AA1" w:rsidRPr="005910DD" w14:paraId="137D1CF5" w14:textId="77777777" w:rsidTr="000F3B61">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DD6BA6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w:t>
            </w:r>
            <w:r w:rsidRPr="005910DD">
              <w:rPr>
                <w:rFonts w:ascii="Times New Roman" w:hAnsi="Times New Roman" w:hint="eastAsia"/>
                <w:bCs/>
                <w:kern w:val="0"/>
                <w:sz w:val="18"/>
                <w:szCs w:val="18"/>
              </w:rPr>
              <w:lastRenderedPageBreak/>
              <w:t>号</w:t>
            </w:r>
          </w:p>
        </w:tc>
        <w:tc>
          <w:tcPr>
            <w:tcW w:w="2200" w:type="dxa"/>
            <w:tcBorders>
              <w:top w:val="single" w:sz="4" w:space="0" w:color="000000"/>
              <w:left w:val="nil"/>
              <w:bottom w:val="single" w:sz="4" w:space="0" w:color="000000"/>
              <w:right w:val="single" w:sz="4" w:space="0" w:color="000000"/>
            </w:tcBorders>
            <w:shd w:val="clear" w:color="auto" w:fill="D9D9D9"/>
            <w:vAlign w:val="center"/>
          </w:tcPr>
          <w:p w14:paraId="51B92841"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lastRenderedPageBreak/>
              <w:t>属性名称</w:t>
            </w:r>
          </w:p>
        </w:tc>
        <w:tc>
          <w:tcPr>
            <w:tcW w:w="2409" w:type="dxa"/>
            <w:tcBorders>
              <w:top w:val="single" w:sz="4" w:space="0" w:color="000000"/>
              <w:left w:val="nil"/>
              <w:bottom w:val="single" w:sz="4" w:space="0" w:color="000000"/>
              <w:right w:val="single" w:sz="4" w:space="0" w:color="000000"/>
            </w:tcBorders>
            <w:shd w:val="clear" w:color="auto" w:fill="D9D9D9"/>
            <w:vAlign w:val="center"/>
          </w:tcPr>
          <w:p w14:paraId="474A199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00C540E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2A579F7B"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7E8E090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lastRenderedPageBreak/>
              <w:t>选</w:t>
            </w:r>
          </w:p>
        </w:tc>
        <w:tc>
          <w:tcPr>
            <w:tcW w:w="1701" w:type="dxa"/>
            <w:tcBorders>
              <w:top w:val="single" w:sz="4" w:space="0" w:color="000000"/>
              <w:left w:val="nil"/>
              <w:bottom w:val="single" w:sz="4" w:space="0" w:color="000000"/>
              <w:right w:val="single" w:sz="4" w:space="0" w:color="000000"/>
            </w:tcBorders>
            <w:shd w:val="clear" w:color="auto" w:fill="D9D9D9"/>
            <w:vAlign w:val="center"/>
          </w:tcPr>
          <w:p w14:paraId="29FE151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lastRenderedPageBreak/>
              <w:t>备注</w:t>
            </w:r>
          </w:p>
        </w:tc>
      </w:tr>
      <w:tr w:rsidR="000C4AA1" w:rsidRPr="005910DD" w14:paraId="768976C4"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41CC9C8D" w14:textId="77777777"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lastRenderedPageBreak/>
              <w:t>1</w:t>
            </w:r>
          </w:p>
        </w:tc>
        <w:tc>
          <w:tcPr>
            <w:tcW w:w="2200" w:type="dxa"/>
            <w:tcBorders>
              <w:top w:val="single" w:sz="4" w:space="0" w:color="000000"/>
              <w:left w:val="nil"/>
              <w:bottom w:val="single" w:sz="4" w:space="0" w:color="000000"/>
              <w:right w:val="single" w:sz="4" w:space="0" w:color="000000"/>
            </w:tcBorders>
            <w:vAlign w:val="center"/>
          </w:tcPr>
          <w:p w14:paraId="619E93E1"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kern w:val="0"/>
                <w:sz w:val="18"/>
                <w:szCs w:val="18"/>
              </w:rPr>
              <w:t>Number</w:t>
            </w:r>
          </w:p>
        </w:tc>
        <w:tc>
          <w:tcPr>
            <w:tcW w:w="2409" w:type="dxa"/>
            <w:tcBorders>
              <w:top w:val="single" w:sz="4" w:space="0" w:color="000000"/>
              <w:left w:val="nil"/>
              <w:bottom w:val="single" w:sz="4" w:space="0" w:color="000000"/>
              <w:right w:val="single" w:sz="4" w:space="0" w:color="000000"/>
            </w:tcBorders>
            <w:vAlign w:val="center"/>
          </w:tcPr>
          <w:p w14:paraId="1B9C0398"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项目编号</w:t>
            </w:r>
          </w:p>
        </w:tc>
        <w:tc>
          <w:tcPr>
            <w:tcW w:w="1134" w:type="dxa"/>
            <w:tcBorders>
              <w:top w:val="single" w:sz="4" w:space="0" w:color="000000"/>
              <w:left w:val="nil"/>
              <w:bottom w:val="single" w:sz="4" w:space="0" w:color="000000"/>
              <w:right w:val="single" w:sz="4" w:space="0" w:color="000000"/>
            </w:tcBorders>
            <w:vAlign w:val="center"/>
          </w:tcPr>
          <w:p w14:paraId="4B42A46D" w14:textId="77777777"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56AACB01" w14:textId="07983154"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hint="eastAsia"/>
                <w:bCs/>
                <w:kern w:val="0"/>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713AC44B"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31A1B1AC"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129E316C" w14:textId="77777777"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59DAA538"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kern w:val="0"/>
                <w:sz w:val="18"/>
                <w:szCs w:val="18"/>
              </w:rPr>
              <w:t>Name</w:t>
            </w:r>
          </w:p>
        </w:tc>
        <w:tc>
          <w:tcPr>
            <w:tcW w:w="2409" w:type="dxa"/>
            <w:tcBorders>
              <w:top w:val="single" w:sz="4" w:space="0" w:color="000000"/>
              <w:left w:val="nil"/>
              <w:bottom w:val="single" w:sz="4" w:space="0" w:color="000000"/>
              <w:right w:val="single" w:sz="4" w:space="0" w:color="000000"/>
            </w:tcBorders>
            <w:vAlign w:val="center"/>
          </w:tcPr>
          <w:p w14:paraId="34013CE5"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项目名称</w:t>
            </w:r>
          </w:p>
        </w:tc>
        <w:tc>
          <w:tcPr>
            <w:tcW w:w="1134" w:type="dxa"/>
            <w:tcBorders>
              <w:top w:val="single" w:sz="4" w:space="0" w:color="000000"/>
              <w:left w:val="nil"/>
              <w:bottom w:val="single" w:sz="4" w:space="0" w:color="000000"/>
              <w:right w:val="single" w:sz="4" w:space="0" w:color="000000"/>
            </w:tcBorders>
            <w:vAlign w:val="center"/>
          </w:tcPr>
          <w:p w14:paraId="2E89F815" w14:textId="77777777"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7DFEFDC4" w14:textId="77777777" w:rsidR="000C4AA1" w:rsidRPr="005910DD" w:rsidRDefault="000C4AA1" w:rsidP="000F3B61">
            <w:pPr>
              <w:widowControl/>
              <w:spacing w:beforeLines="10" w:before="31" w:afterLines="10" w:after="31"/>
              <w:jc w:val="center"/>
              <w:rPr>
                <w:rFonts w:ascii="Times New Roman" w:hAnsi="Times New Roman" w:cs="宋体"/>
                <w:bCs/>
                <w:kern w:val="0"/>
                <w:sz w:val="18"/>
                <w:szCs w:val="18"/>
              </w:rPr>
            </w:pPr>
            <w:r w:rsidRPr="005910DD">
              <w:rPr>
                <w:rFonts w:ascii="Times New Roman" w:hAnsi="Times New Roman" w:cs="宋体" w:hint="eastAsia"/>
                <w:bCs/>
                <w:kern w:val="0"/>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3A5A34A0" w14:textId="77777777" w:rsidR="000C4AA1" w:rsidRPr="005910DD" w:rsidRDefault="000C4AA1" w:rsidP="000F3B61">
            <w:pPr>
              <w:widowControl/>
              <w:spacing w:beforeLines="10" w:before="31" w:afterLines="10" w:after="31"/>
              <w:rPr>
                <w:rFonts w:ascii="Times New Roman" w:hAnsi="Times New Roman" w:cs="宋体"/>
                <w:bCs/>
                <w:kern w:val="0"/>
                <w:sz w:val="18"/>
                <w:szCs w:val="18"/>
              </w:rPr>
            </w:pPr>
          </w:p>
        </w:tc>
      </w:tr>
      <w:tr w:rsidR="00726DDB" w:rsidRPr="005910DD" w14:paraId="662681DB"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A036EFE" w14:textId="58B909E4" w:rsidR="00726DDB" w:rsidRPr="005910DD" w:rsidRDefault="00726DDB" w:rsidP="00726DDB">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40C5CA4F" w14:textId="16161B2F" w:rsidR="00726DDB" w:rsidRPr="005910DD" w:rsidRDefault="00726DDB" w:rsidP="00726DDB">
            <w:pPr>
              <w:widowControl/>
              <w:spacing w:beforeLines="10" w:before="31" w:afterLines="10" w:after="31"/>
              <w:rPr>
                <w:rFonts w:ascii="Times New Roman" w:hAnsi="Times New Roman"/>
                <w:kern w:val="0"/>
                <w:sz w:val="18"/>
                <w:szCs w:val="18"/>
              </w:rPr>
            </w:pPr>
            <w:r w:rsidRPr="005910DD">
              <w:rPr>
                <w:rFonts w:ascii="Times New Roman" w:hAnsi="Times New Roman" w:cs="宋体"/>
                <w:kern w:val="0"/>
                <w:sz w:val="18"/>
                <w:szCs w:val="18"/>
              </w:rPr>
              <w:t>Segment</w:t>
            </w:r>
          </w:p>
        </w:tc>
        <w:tc>
          <w:tcPr>
            <w:tcW w:w="2409" w:type="dxa"/>
            <w:tcBorders>
              <w:top w:val="single" w:sz="4" w:space="0" w:color="000000"/>
              <w:left w:val="nil"/>
              <w:bottom w:val="single" w:sz="4" w:space="0" w:color="000000"/>
              <w:right w:val="single" w:sz="4" w:space="0" w:color="000000"/>
            </w:tcBorders>
            <w:vAlign w:val="center"/>
          </w:tcPr>
          <w:p w14:paraId="7EEF0FD6" w14:textId="4733B207" w:rsidR="00726DDB" w:rsidRPr="005910DD" w:rsidRDefault="00726DDB" w:rsidP="00726DDB">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标段名称</w:t>
            </w:r>
          </w:p>
        </w:tc>
        <w:tc>
          <w:tcPr>
            <w:tcW w:w="1134" w:type="dxa"/>
            <w:tcBorders>
              <w:top w:val="single" w:sz="4" w:space="0" w:color="000000"/>
              <w:left w:val="nil"/>
              <w:bottom w:val="single" w:sz="4" w:space="0" w:color="000000"/>
              <w:right w:val="single" w:sz="4" w:space="0" w:color="000000"/>
            </w:tcBorders>
            <w:vAlign w:val="center"/>
          </w:tcPr>
          <w:p w14:paraId="343F8E76" w14:textId="67371748" w:rsidR="00726DDB" w:rsidRPr="005910DD" w:rsidRDefault="00726DDB" w:rsidP="00726DDB">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05491951" w14:textId="4A52C170" w:rsidR="00726DDB" w:rsidRPr="005910DD" w:rsidRDefault="00726DDB" w:rsidP="00726DDB">
            <w:pPr>
              <w:widowControl/>
              <w:spacing w:beforeLines="10" w:before="31" w:afterLines="10" w:after="31"/>
              <w:jc w:val="center"/>
              <w:rPr>
                <w:rFonts w:ascii="Times New Roman" w:hAnsi="Times New Roman" w:cs="宋体"/>
                <w:bCs/>
                <w:kern w:val="0"/>
                <w:sz w:val="18"/>
                <w:szCs w:val="18"/>
              </w:rPr>
            </w:pPr>
            <w:r w:rsidRPr="005910DD">
              <w:rPr>
                <w:rFonts w:ascii="Times New Roman" w:hAnsi="Times New Roman" w:cs="宋体" w:hint="eastAsia"/>
                <w:bCs/>
                <w:kern w:val="0"/>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605CE0BC" w14:textId="77777777" w:rsidR="00726DDB" w:rsidRPr="005910DD" w:rsidRDefault="00726DDB" w:rsidP="00726DDB">
            <w:pPr>
              <w:widowControl/>
              <w:spacing w:beforeLines="10" w:before="31" w:afterLines="10" w:after="31"/>
              <w:rPr>
                <w:rFonts w:ascii="Times New Roman" w:hAnsi="Times New Roman" w:cs="宋体"/>
                <w:bCs/>
                <w:kern w:val="0"/>
                <w:sz w:val="18"/>
                <w:szCs w:val="18"/>
              </w:rPr>
            </w:pPr>
          </w:p>
        </w:tc>
      </w:tr>
      <w:tr w:rsidR="00360BA2" w:rsidRPr="005910DD" w14:paraId="041ED800"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67B2E85F" w14:textId="517E7CA7"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4</w:t>
            </w:r>
          </w:p>
        </w:tc>
        <w:tc>
          <w:tcPr>
            <w:tcW w:w="2200" w:type="dxa"/>
            <w:tcBorders>
              <w:top w:val="single" w:sz="4" w:space="0" w:color="000000"/>
              <w:left w:val="nil"/>
              <w:bottom w:val="single" w:sz="4" w:space="0" w:color="000000"/>
              <w:right w:val="single" w:sz="4" w:space="0" w:color="000000"/>
            </w:tcBorders>
            <w:vAlign w:val="center"/>
          </w:tcPr>
          <w:p w14:paraId="55897B62" w14:textId="47FD972E" w:rsidR="00360BA2" w:rsidRPr="005910DD" w:rsidRDefault="00360BA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ProjectAddress</w:t>
            </w:r>
          </w:p>
        </w:tc>
        <w:tc>
          <w:tcPr>
            <w:tcW w:w="2409" w:type="dxa"/>
            <w:tcBorders>
              <w:top w:val="single" w:sz="4" w:space="0" w:color="000000"/>
              <w:left w:val="nil"/>
              <w:bottom w:val="single" w:sz="4" w:space="0" w:color="000000"/>
              <w:right w:val="single" w:sz="4" w:space="0" w:color="000000"/>
            </w:tcBorders>
            <w:vAlign w:val="center"/>
          </w:tcPr>
          <w:p w14:paraId="164F524B" w14:textId="004E61E4" w:rsidR="00360BA2" w:rsidRPr="005910DD" w:rsidRDefault="00360BA2" w:rsidP="00360BA2">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项目地址</w:t>
            </w:r>
          </w:p>
        </w:tc>
        <w:tc>
          <w:tcPr>
            <w:tcW w:w="1134" w:type="dxa"/>
            <w:tcBorders>
              <w:top w:val="single" w:sz="4" w:space="0" w:color="000000"/>
              <w:left w:val="nil"/>
              <w:bottom w:val="single" w:sz="4" w:space="0" w:color="000000"/>
              <w:right w:val="single" w:sz="4" w:space="0" w:color="000000"/>
            </w:tcBorders>
            <w:vAlign w:val="center"/>
          </w:tcPr>
          <w:p w14:paraId="7C14CC1A" w14:textId="36FB2169"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44E6FEE0" w14:textId="06D5C918" w:rsidR="00360BA2" w:rsidRPr="005910DD" w:rsidRDefault="00360BA2" w:rsidP="00360BA2">
            <w:pPr>
              <w:widowControl/>
              <w:spacing w:beforeLines="10" w:before="31" w:afterLines="10" w:after="31"/>
              <w:jc w:val="center"/>
              <w:rPr>
                <w:rFonts w:ascii="Times New Roman" w:hAnsi="Times New Roman" w:cs="宋体"/>
                <w:bCs/>
                <w:kern w:val="0"/>
                <w:sz w:val="18"/>
                <w:szCs w:val="18"/>
              </w:rPr>
            </w:pPr>
            <w:r w:rsidRPr="005910DD">
              <w:rPr>
                <w:rFonts w:ascii="Times New Roman" w:hAnsi="Times New Roman" w:cs="宋体" w:hint="eastAsia"/>
                <w:bCs/>
                <w:kern w:val="0"/>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6CCCB3E9" w14:textId="77777777" w:rsidR="00360BA2" w:rsidRPr="005910DD" w:rsidRDefault="00360BA2" w:rsidP="00360BA2">
            <w:pPr>
              <w:widowControl/>
              <w:spacing w:beforeLines="10" w:before="31" w:afterLines="10" w:after="31"/>
              <w:rPr>
                <w:rFonts w:ascii="Times New Roman" w:hAnsi="Times New Roman" w:cs="宋体"/>
                <w:bCs/>
                <w:kern w:val="0"/>
                <w:sz w:val="18"/>
                <w:szCs w:val="18"/>
              </w:rPr>
            </w:pPr>
          </w:p>
        </w:tc>
      </w:tr>
      <w:tr w:rsidR="00360BA2" w:rsidRPr="005910DD" w14:paraId="3D54C02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329DB45" w14:textId="218200E9"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5</w:t>
            </w:r>
          </w:p>
        </w:tc>
        <w:tc>
          <w:tcPr>
            <w:tcW w:w="2200" w:type="dxa"/>
            <w:tcBorders>
              <w:top w:val="single" w:sz="4" w:space="0" w:color="000000"/>
              <w:left w:val="nil"/>
              <w:bottom w:val="single" w:sz="4" w:space="0" w:color="000000"/>
              <w:right w:val="single" w:sz="4" w:space="0" w:color="000000"/>
            </w:tcBorders>
            <w:vAlign w:val="center"/>
          </w:tcPr>
          <w:p w14:paraId="17CD99FF" w14:textId="77777777" w:rsidR="00360BA2" w:rsidRPr="005910DD" w:rsidRDefault="00360BA2" w:rsidP="00360BA2">
            <w:pPr>
              <w:widowControl/>
              <w:spacing w:beforeLines="10" w:before="31" w:afterLines="10" w:after="31"/>
              <w:rPr>
                <w:rFonts w:ascii="Times New Roman" w:hAnsi="Times New Roman"/>
                <w:kern w:val="0"/>
                <w:sz w:val="18"/>
                <w:szCs w:val="18"/>
              </w:rPr>
            </w:pPr>
            <w:r w:rsidRPr="005910DD">
              <w:rPr>
                <w:rFonts w:ascii="Times New Roman" w:hAnsi="Times New Roman"/>
                <w:bCs/>
                <w:kern w:val="0"/>
                <w:sz w:val="18"/>
                <w:szCs w:val="18"/>
              </w:rPr>
              <w:t>FileKind</w:t>
            </w:r>
          </w:p>
        </w:tc>
        <w:tc>
          <w:tcPr>
            <w:tcW w:w="2409" w:type="dxa"/>
            <w:tcBorders>
              <w:top w:val="single" w:sz="4" w:space="0" w:color="000000"/>
              <w:left w:val="nil"/>
              <w:bottom w:val="single" w:sz="4" w:space="0" w:color="000000"/>
              <w:right w:val="single" w:sz="4" w:space="0" w:color="000000"/>
            </w:tcBorders>
            <w:vAlign w:val="center"/>
          </w:tcPr>
          <w:p w14:paraId="45997A64" w14:textId="77777777" w:rsidR="00360BA2" w:rsidRPr="005910DD" w:rsidRDefault="00360BA2" w:rsidP="00360BA2">
            <w:pPr>
              <w:widowControl/>
              <w:spacing w:beforeLines="10" w:before="31" w:afterLines="10" w:after="31"/>
              <w:rPr>
                <w:rFonts w:ascii="Times New Roman" w:hAnsi="Times New Roman"/>
                <w:kern w:val="0"/>
                <w:sz w:val="18"/>
                <w:szCs w:val="18"/>
              </w:rPr>
            </w:pPr>
            <w:r w:rsidRPr="005910DD">
              <w:rPr>
                <w:rFonts w:ascii="Times New Roman" w:hAnsi="Times New Roman" w:cs="Arial" w:hint="eastAsia"/>
                <w:kern w:val="0"/>
                <w:sz w:val="18"/>
                <w:szCs w:val="18"/>
              </w:rPr>
              <w:t>造价文件类型</w:t>
            </w:r>
          </w:p>
        </w:tc>
        <w:tc>
          <w:tcPr>
            <w:tcW w:w="1134" w:type="dxa"/>
            <w:tcBorders>
              <w:top w:val="single" w:sz="4" w:space="0" w:color="000000"/>
              <w:left w:val="nil"/>
              <w:bottom w:val="single" w:sz="4" w:space="0" w:color="000000"/>
              <w:right w:val="single" w:sz="4" w:space="0" w:color="000000"/>
            </w:tcBorders>
            <w:vAlign w:val="center"/>
          </w:tcPr>
          <w:p w14:paraId="2BF9355B" w14:textId="77777777"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Integer</w:t>
            </w:r>
          </w:p>
        </w:tc>
        <w:tc>
          <w:tcPr>
            <w:tcW w:w="426" w:type="dxa"/>
            <w:tcBorders>
              <w:top w:val="single" w:sz="4" w:space="0" w:color="000000"/>
              <w:left w:val="nil"/>
              <w:bottom w:val="single" w:sz="4" w:space="0" w:color="000000"/>
              <w:right w:val="single" w:sz="4" w:space="0" w:color="000000"/>
            </w:tcBorders>
            <w:vAlign w:val="center"/>
          </w:tcPr>
          <w:p w14:paraId="1280B489" w14:textId="77777777"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hint="eastAsia"/>
                <w:bCs/>
                <w:kern w:val="0"/>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6E9AA264" w14:textId="77777777" w:rsidR="00360BA2" w:rsidRPr="005910DD" w:rsidRDefault="00360BA2" w:rsidP="00360BA2">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注</w:t>
            </w:r>
            <w:r w:rsidRPr="005910DD">
              <w:rPr>
                <w:rFonts w:ascii="Times New Roman" w:hAnsi="Times New Roman"/>
                <w:kern w:val="0"/>
                <w:sz w:val="18"/>
                <w:szCs w:val="18"/>
              </w:rPr>
              <w:t>1</w:t>
            </w:r>
          </w:p>
        </w:tc>
      </w:tr>
      <w:tr w:rsidR="00360BA2" w:rsidRPr="005910DD" w14:paraId="7E0F5529"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775B77BE" w14:textId="1369A4B8"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6</w:t>
            </w:r>
          </w:p>
        </w:tc>
        <w:tc>
          <w:tcPr>
            <w:tcW w:w="2200" w:type="dxa"/>
            <w:tcBorders>
              <w:top w:val="single" w:sz="4" w:space="0" w:color="000000"/>
              <w:left w:val="nil"/>
              <w:bottom w:val="single" w:sz="4" w:space="0" w:color="000000"/>
              <w:right w:val="single" w:sz="4" w:space="0" w:color="000000"/>
            </w:tcBorders>
            <w:vAlign w:val="center"/>
          </w:tcPr>
          <w:p w14:paraId="0B0DB85A" w14:textId="77777777" w:rsidR="00360BA2" w:rsidRPr="005910DD" w:rsidRDefault="00360BA2" w:rsidP="00360BA2">
            <w:pPr>
              <w:widowControl/>
              <w:spacing w:beforeLines="10" w:before="31" w:afterLines="10" w:after="31"/>
              <w:rPr>
                <w:rFonts w:ascii="Times New Roman" w:hAnsi="Times New Roman"/>
                <w:kern w:val="0"/>
                <w:sz w:val="18"/>
                <w:szCs w:val="18"/>
                <w:highlight w:val="yellow"/>
              </w:rPr>
            </w:pPr>
            <w:r w:rsidRPr="005910DD">
              <w:rPr>
                <w:rFonts w:ascii="Times New Roman" w:hAnsi="Times New Roman"/>
                <w:kern w:val="0"/>
                <w:sz w:val="18"/>
                <w:szCs w:val="18"/>
              </w:rPr>
              <w:t>StandardName</w:t>
            </w:r>
          </w:p>
        </w:tc>
        <w:tc>
          <w:tcPr>
            <w:tcW w:w="2409" w:type="dxa"/>
            <w:tcBorders>
              <w:top w:val="single" w:sz="4" w:space="0" w:color="000000"/>
              <w:left w:val="nil"/>
              <w:bottom w:val="single" w:sz="4" w:space="0" w:color="000000"/>
              <w:right w:val="single" w:sz="4" w:space="0" w:color="000000"/>
            </w:tcBorders>
            <w:vAlign w:val="center"/>
          </w:tcPr>
          <w:p w14:paraId="2865FFC8" w14:textId="77777777" w:rsidR="00360BA2" w:rsidRPr="005910DD" w:rsidRDefault="00360BA2" w:rsidP="00360BA2">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标准名称</w:t>
            </w:r>
          </w:p>
        </w:tc>
        <w:tc>
          <w:tcPr>
            <w:tcW w:w="1134" w:type="dxa"/>
            <w:tcBorders>
              <w:top w:val="single" w:sz="4" w:space="0" w:color="000000"/>
              <w:left w:val="nil"/>
              <w:bottom w:val="single" w:sz="4" w:space="0" w:color="000000"/>
              <w:right w:val="single" w:sz="4" w:space="0" w:color="000000"/>
            </w:tcBorders>
            <w:vAlign w:val="center"/>
          </w:tcPr>
          <w:p w14:paraId="6C126023" w14:textId="77777777"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7FF1FAB" w14:textId="77777777"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hint="eastAsia"/>
                <w:bCs/>
                <w:kern w:val="0"/>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316EADD3" w14:textId="77777777" w:rsidR="00360BA2" w:rsidRPr="005910DD" w:rsidRDefault="00360BA2" w:rsidP="00360BA2">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注</w:t>
            </w:r>
            <w:r w:rsidRPr="005910DD">
              <w:rPr>
                <w:rFonts w:ascii="Times New Roman" w:hAnsi="Times New Roman"/>
                <w:kern w:val="0"/>
                <w:sz w:val="18"/>
                <w:szCs w:val="18"/>
              </w:rPr>
              <w:t>2</w:t>
            </w:r>
          </w:p>
        </w:tc>
      </w:tr>
      <w:tr w:rsidR="00360BA2" w:rsidRPr="005910DD" w14:paraId="739D252C" w14:textId="77777777" w:rsidTr="000F3B61">
        <w:trPr>
          <w:trHeight w:val="313"/>
        </w:trPr>
        <w:tc>
          <w:tcPr>
            <w:tcW w:w="467" w:type="dxa"/>
            <w:tcBorders>
              <w:top w:val="single" w:sz="4" w:space="0" w:color="000000"/>
              <w:left w:val="single" w:sz="4" w:space="0" w:color="000000"/>
              <w:bottom w:val="single" w:sz="4" w:space="0" w:color="000000"/>
              <w:right w:val="single" w:sz="4" w:space="0" w:color="000000"/>
            </w:tcBorders>
            <w:vAlign w:val="center"/>
          </w:tcPr>
          <w:p w14:paraId="2D42FA1C" w14:textId="56E0D18D"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7</w:t>
            </w:r>
          </w:p>
        </w:tc>
        <w:tc>
          <w:tcPr>
            <w:tcW w:w="2200" w:type="dxa"/>
            <w:tcBorders>
              <w:top w:val="single" w:sz="4" w:space="0" w:color="000000"/>
              <w:left w:val="nil"/>
              <w:bottom w:val="single" w:sz="4" w:space="0" w:color="000000"/>
              <w:right w:val="single" w:sz="4" w:space="0" w:color="000000"/>
            </w:tcBorders>
            <w:vAlign w:val="center"/>
          </w:tcPr>
          <w:p w14:paraId="7D81D384" w14:textId="77777777" w:rsidR="00360BA2" w:rsidRPr="005910DD" w:rsidRDefault="00360BA2" w:rsidP="00360BA2">
            <w:pPr>
              <w:widowControl/>
              <w:spacing w:beforeLines="10" w:before="31" w:afterLines="10" w:after="31"/>
              <w:rPr>
                <w:rFonts w:ascii="Times New Roman" w:hAnsi="Times New Roman"/>
                <w:kern w:val="0"/>
                <w:sz w:val="18"/>
                <w:szCs w:val="18"/>
              </w:rPr>
            </w:pPr>
            <w:r w:rsidRPr="005910DD">
              <w:rPr>
                <w:rFonts w:ascii="Times New Roman" w:hAnsi="Times New Roman"/>
                <w:kern w:val="0"/>
                <w:sz w:val="18"/>
                <w:szCs w:val="18"/>
              </w:rPr>
              <w:t>Scale</w:t>
            </w:r>
          </w:p>
        </w:tc>
        <w:tc>
          <w:tcPr>
            <w:tcW w:w="2409" w:type="dxa"/>
            <w:tcBorders>
              <w:top w:val="single" w:sz="4" w:space="0" w:color="000000"/>
              <w:left w:val="nil"/>
              <w:bottom w:val="single" w:sz="4" w:space="0" w:color="000000"/>
              <w:right w:val="single" w:sz="4" w:space="0" w:color="000000"/>
            </w:tcBorders>
            <w:vAlign w:val="center"/>
          </w:tcPr>
          <w:p w14:paraId="789C7CDD" w14:textId="79207279" w:rsidR="00360BA2" w:rsidRPr="005910DD" w:rsidRDefault="00360BA2" w:rsidP="00360BA2">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建设</w:t>
            </w:r>
            <w:r w:rsidR="0068642A" w:rsidRPr="005910DD">
              <w:rPr>
                <w:rFonts w:ascii="Times New Roman" w:hAnsi="Times New Roman" w:hint="eastAsia"/>
                <w:kern w:val="0"/>
                <w:sz w:val="18"/>
                <w:szCs w:val="18"/>
              </w:rPr>
              <w:t>工程</w:t>
            </w:r>
            <w:r w:rsidRPr="005910DD">
              <w:rPr>
                <w:rFonts w:ascii="Times New Roman" w:hAnsi="Times New Roman" w:hint="eastAsia"/>
                <w:kern w:val="0"/>
                <w:sz w:val="18"/>
                <w:szCs w:val="18"/>
              </w:rPr>
              <w:t>规模</w:t>
            </w:r>
          </w:p>
        </w:tc>
        <w:tc>
          <w:tcPr>
            <w:tcW w:w="1134" w:type="dxa"/>
            <w:tcBorders>
              <w:top w:val="single" w:sz="4" w:space="0" w:color="000000"/>
              <w:left w:val="nil"/>
              <w:bottom w:val="single" w:sz="4" w:space="0" w:color="000000"/>
              <w:right w:val="single" w:sz="4" w:space="0" w:color="000000"/>
            </w:tcBorders>
            <w:vAlign w:val="center"/>
          </w:tcPr>
          <w:p w14:paraId="266F2BB0" w14:textId="77777777"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1EBCD17" w14:textId="77777777" w:rsidR="00360BA2" w:rsidRPr="005910DD" w:rsidRDefault="00360BA2" w:rsidP="00360BA2">
            <w:pPr>
              <w:widowControl/>
              <w:spacing w:beforeLines="10" w:before="31" w:afterLines="10" w:after="31"/>
              <w:jc w:val="center"/>
              <w:rPr>
                <w:rFonts w:ascii="Times New Roman" w:hAnsi="Times New Roman"/>
                <w:kern w:val="0"/>
                <w:sz w:val="18"/>
                <w:szCs w:val="18"/>
              </w:rPr>
            </w:pPr>
          </w:p>
        </w:tc>
        <w:tc>
          <w:tcPr>
            <w:tcW w:w="1701" w:type="dxa"/>
            <w:tcBorders>
              <w:top w:val="single" w:sz="4" w:space="0" w:color="000000"/>
              <w:left w:val="nil"/>
              <w:bottom w:val="single" w:sz="4" w:space="0" w:color="000000"/>
              <w:right w:val="single" w:sz="4" w:space="0" w:color="000000"/>
            </w:tcBorders>
            <w:vAlign w:val="center"/>
          </w:tcPr>
          <w:p w14:paraId="1E27B024" w14:textId="77777777" w:rsidR="00360BA2" w:rsidRPr="005910DD" w:rsidRDefault="00360BA2" w:rsidP="00360BA2">
            <w:pPr>
              <w:widowControl/>
              <w:spacing w:beforeLines="10" w:before="31" w:afterLines="10" w:after="31"/>
              <w:rPr>
                <w:rFonts w:ascii="Times New Roman" w:hAnsi="Times New Roman"/>
                <w:kern w:val="0"/>
                <w:sz w:val="18"/>
                <w:szCs w:val="18"/>
              </w:rPr>
            </w:pPr>
          </w:p>
        </w:tc>
      </w:tr>
      <w:tr w:rsidR="00360BA2" w:rsidRPr="005910DD" w14:paraId="587A930C" w14:textId="77777777" w:rsidTr="000F3B61">
        <w:trPr>
          <w:trHeight w:val="313"/>
        </w:trPr>
        <w:tc>
          <w:tcPr>
            <w:tcW w:w="467" w:type="dxa"/>
            <w:tcBorders>
              <w:top w:val="single" w:sz="4" w:space="0" w:color="000000"/>
              <w:left w:val="single" w:sz="4" w:space="0" w:color="000000"/>
              <w:bottom w:val="single" w:sz="4" w:space="0" w:color="000000"/>
              <w:right w:val="single" w:sz="4" w:space="0" w:color="000000"/>
            </w:tcBorders>
            <w:vAlign w:val="center"/>
          </w:tcPr>
          <w:p w14:paraId="6EA80FDA" w14:textId="248E1C0D" w:rsidR="00360BA2" w:rsidRPr="005910DD" w:rsidRDefault="008034CA">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8</w:t>
            </w:r>
          </w:p>
        </w:tc>
        <w:tc>
          <w:tcPr>
            <w:tcW w:w="2200" w:type="dxa"/>
            <w:tcBorders>
              <w:top w:val="single" w:sz="4" w:space="0" w:color="000000"/>
              <w:left w:val="nil"/>
              <w:bottom w:val="single" w:sz="4" w:space="0" w:color="000000"/>
              <w:right w:val="single" w:sz="4" w:space="0" w:color="000000"/>
            </w:tcBorders>
            <w:vAlign w:val="center"/>
          </w:tcPr>
          <w:p w14:paraId="40751C9A" w14:textId="77777777" w:rsidR="00360BA2" w:rsidRPr="005910DD" w:rsidRDefault="00360BA2" w:rsidP="00360BA2">
            <w:pPr>
              <w:widowControl/>
              <w:spacing w:beforeLines="10" w:before="31" w:afterLines="10" w:after="31"/>
              <w:rPr>
                <w:rFonts w:ascii="Times New Roman" w:hAnsi="Times New Roman"/>
                <w:kern w:val="0"/>
                <w:sz w:val="18"/>
                <w:szCs w:val="18"/>
              </w:rPr>
            </w:pPr>
            <w:r w:rsidRPr="005910DD">
              <w:rPr>
                <w:rFonts w:ascii="Times New Roman" w:hAnsi="Times New Roman"/>
                <w:sz w:val="18"/>
                <w:szCs w:val="18"/>
              </w:rPr>
              <w:t>Explains</w:t>
            </w:r>
          </w:p>
        </w:tc>
        <w:tc>
          <w:tcPr>
            <w:tcW w:w="2409" w:type="dxa"/>
            <w:tcBorders>
              <w:top w:val="single" w:sz="4" w:space="0" w:color="000000"/>
              <w:left w:val="nil"/>
              <w:bottom w:val="single" w:sz="4" w:space="0" w:color="000000"/>
              <w:right w:val="single" w:sz="4" w:space="0" w:color="000000"/>
            </w:tcBorders>
            <w:vAlign w:val="center"/>
          </w:tcPr>
          <w:p w14:paraId="67D703E7" w14:textId="77777777" w:rsidR="00360BA2" w:rsidRPr="005910DD" w:rsidRDefault="00360BA2" w:rsidP="00360BA2">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编制总说明</w:t>
            </w:r>
          </w:p>
        </w:tc>
        <w:tc>
          <w:tcPr>
            <w:tcW w:w="1134" w:type="dxa"/>
            <w:tcBorders>
              <w:top w:val="single" w:sz="4" w:space="0" w:color="000000"/>
              <w:left w:val="nil"/>
              <w:bottom w:val="single" w:sz="4" w:space="0" w:color="000000"/>
              <w:right w:val="single" w:sz="4" w:space="0" w:color="000000"/>
            </w:tcBorders>
            <w:vAlign w:val="center"/>
          </w:tcPr>
          <w:p w14:paraId="3EBDAB74" w14:textId="77777777" w:rsidR="00360BA2" w:rsidRPr="005910DD" w:rsidRDefault="00360BA2" w:rsidP="00360BA2">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0D67689F" w14:textId="77777777" w:rsidR="00360BA2" w:rsidRPr="005910DD" w:rsidRDefault="00360BA2" w:rsidP="00360BA2">
            <w:pPr>
              <w:widowControl/>
              <w:spacing w:beforeLines="10" w:before="31" w:afterLines="10" w:after="31"/>
              <w:jc w:val="center"/>
              <w:rPr>
                <w:rFonts w:ascii="Times New Roman" w:hAnsi="Times New Roman"/>
                <w:kern w:val="0"/>
                <w:sz w:val="18"/>
                <w:szCs w:val="18"/>
              </w:rPr>
            </w:pPr>
          </w:p>
        </w:tc>
        <w:tc>
          <w:tcPr>
            <w:tcW w:w="1701" w:type="dxa"/>
            <w:tcBorders>
              <w:top w:val="single" w:sz="4" w:space="0" w:color="000000"/>
              <w:left w:val="nil"/>
              <w:bottom w:val="single" w:sz="4" w:space="0" w:color="000000"/>
              <w:right w:val="single" w:sz="4" w:space="0" w:color="000000"/>
            </w:tcBorders>
            <w:vAlign w:val="center"/>
          </w:tcPr>
          <w:p w14:paraId="53254951" w14:textId="77777777" w:rsidR="00360BA2" w:rsidRPr="005910DD" w:rsidRDefault="00360BA2" w:rsidP="00360BA2">
            <w:pPr>
              <w:widowControl/>
              <w:spacing w:beforeLines="10" w:before="31" w:afterLines="10" w:after="31"/>
              <w:rPr>
                <w:rFonts w:ascii="Times New Roman" w:hAnsi="Times New Roman"/>
                <w:kern w:val="0"/>
                <w:sz w:val="18"/>
                <w:szCs w:val="18"/>
              </w:rPr>
            </w:pPr>
          </w:p>
        </w:tc>
      </w:tr>
    </w:tbl>
    <w:p w14:paraId="71681F67" w14:textId="77777777" w:rsidR="000C4AA1" w:rsidRPr="005910DD" w:rsidRDefault="000C4AA1" w:rsidP="000C4AA1">
      <w:pPr>
        <w:spacing w:beforeLines="50" w:before="156"/>
        <w:ind w:leftChars="172" w:left="992" w:hangingChars="349" w:hanging="631"/>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w:t>
      </w:r>
      <w:r w:rsidRPr="005910DD">
        <w:rPr>
          <w:rFonts w:ascii="Times New Roman" w:hAnsi="Times New Roman"/>
          <w:b/>
          <w:bCs/>
          <w:kern w:val="0"/>
          <w:sz w:val="18"/>
          <w:szCs w:val="18"/>
        </w:rPr>
        <w:t>1</w:t>
      </w:r>
      <w:r w:rsidRPr="005910DD">
        <w:rPr>
          <w:rFonts w:ascii="Times New Roman" w:hAnsi="Times New Roman"/>
          <w:bCs/>
          <w:kern w:val="0"/>
          <w:sz w:val="18"/>
          <w:szCs w:val="18"/>
        </w:rPr>
        <w:t xml:space="preserve">  </w:t>
      </w:r>
      <w:r w:rsidRPr="005910DD">
        <w:rPr>
          <w:rFonts w:ascii="Times New Roman" w:hAnsi="Times New Roman" w:hint="eastAsia"/>
          <w:bCs/>
          <w:kern w:val="0"/>
          <w:sz w:val="18"/>
          <w:szCs w:val="18"/>
        </w:rPr>
        <w:t>造价文件类型</w:t>
      </w:r>
      <w:r w:rsidRPr="005910DD">
        <w:rPr>
          <w:rFonts w:ascii="Times New Roman" w:hAnsi="Times New Roman" w:hint="eastAsia"/>
          <w:bCs/>
          <w:kern w:val="0"/>
          <w:sz w:val="18"/>
          <w:szCs w:val="18"/>
        </w:rPr>
        <w:t>FileKind</w:t>
      </w:r>
      <w:r w:rsidRPr="005910DD">
        <w:rPr>
          <w:rFonts w:ascii="Times New Roman" w:hAnsi="Times New Roman" w:hint="eastAsia"/>
          <w:bCs/>
          <w:kern w:val="0"/>
          <w:sz w:val="18"/>
          <w:szCs w:val="18"/>
        </w:rPr>
        <w:t>的值域</w:t>
      </w:r>
      <w:r w:rsidRPr="005910DD">
        <w:rPr>
          <w:rFonts w:ascii="Times New Roman" w:hAnsi="Times New Roman" w:hint="eastAsia"/>
          <w:sz w:val="18"/>
          <w:szCs w:val="18"/>
        </w:rPr>
        <w:t>：</w:t>
      </w:r>
      <w:r w:rsidRPr="005910DD">
        <w:rPr>
          <w:rFonts w:ascii="Times New Roman" w:hAnsi="Times New Roman" w:hint="eastAsia"/>
          <w:sz w:val="18"/>
          <w:szCs w:val="18"/>
        </w:rPr>
        <w:t>0</w:t>
      </w:r>
      <w:r w:rsidRPr="005910DD">
        <w:rPr>
          <w:rFonts w:ascii="Times New Roman" w:hAnsi="Times New Roman" w:hint="eastAsia"/>
          <w:sz w:val="18"/>
          <w:szCs w:val="18"/>
        </w:rPr>
        <w:t>——估算价；</w:t>
      </w:r>
      <w:r w:rsidRPr="005910DD">
        <w:rPr>
          <w:rFonts w:ascii="Times New Roman" w:hAnsi="Times New Roman" w:hint="eastAsia"/>
          <w:sz w:val="18"/>
          <w:szCs w:val="18"/>
        </w:rPr>
        <w:t>1</w:t>
      </w:r>
      <w:r w:rsidRPr="005910DD">
        <w:rPr>
          <w:rFonts w:ascii="Times New Roman" w:hAnsi="Times New Roman" w:hint="eastAsia"/>
          <w:sz w:val="18"/>
          <w:szCs w:val="18"/>
        </w:rPr>
        <w:t>——概算价；</w:t>
      </w:r>
      <w:r w:rsidRPr="005910DD">
        <w:rPr>
          <w:rFonts w:ascii="Times New Roman" w:hAnsi="Times New Roman" w:hint="eastAsia"/>
          <w:sz w:val="18"/>
          <w:szCs w:val="18"/>
        </w:rPr>
        <w:t>2</w:t>
      </w:r>
      <w:r w:rsidRPr="005910DD">
        <w:rPr>
          <w:rFonts w:ascii="Times New Roman" w:hAnsi="Times New Roman" w:hint="eastAsia"/>
          <w:sz w:val="18"/>
          <w:szCs w:val="18"/>
        </w:rPr>
        <w:t>——预算价；</w:t>
      </w:r>
      <w:r w:rsidRPr="005910DD">
        <w:rPr>
          <w:rFonts w:ascii="Times New Roman" w:hAnsi="Times New Roman" w:hint="eastAsia"/>
          <w:sz w:val="18"/>
          <w:szCs w:val="18"/>
        </w:rPr>
        <w:t>3</w:t>
      </w:r>
      <w:r w:rsidRPr="005910DD">
        <w:rPr>
          <w:rFonts w:ascii="Times New Roman" w:hAnsi="Times New Roman" w:hint="eastAsia"/>
          <w:sz w:val="18"/>
          <w:szCs w:val="18"/>
        </w:rPr>
        <w:t>——招标控制价；</w:t>
      </w:r>
      <w:r w:rsidRPr="005910DD">
        <w:rPr>
          <w:rFonts w:ascii="Times New Roman" w:hAnsi="Times New Roman" w:hint="eastAsia"/>
          <w:sz w:val="18"/>
          <w:szCs w:val="18"/>
        </w:rPr>
        <w:t>4</w:t>
      </w:r>
      <w:r w:rsidRPr="005910DD">
        <w:rPr>
          <w:rFonts w:ascii="Times New Roman" w:hAnsi="Times New Roman" w:hint="eastAsia"/>
          <w:sz w:val="18"/>
          <w:szCs w:val="18"/>
        </w:rPr>
        <w:t>——招标工程量清单；</w:t>
      </w:r>
      <w:r w:rsidRPr="005910DD">
        <w:rPr>
          <w:rFonts w:ascii="Times New Roman" w:hAnsi="Times New Roman" w:hint="eastAsia"/>
          <w:sz w:val="18"/>
          <w:szCs w:val="18"/>
        </w:rPr>
        <w:t>5</w:t>
      </w:r>
      <w:r w:rsidRPr="005910DD">
        <w:rPr>
          <w:rFonts w:ascii="Times New Roman" w:hAnsi="Times New Roman" w:hint="eastAsia"/>
          <w:sz w:val="18"/>
          <w:szCs w:val="18"/>
        </w:rPr>
        <w:t>——投标价；</w:t>
      </w:r>
      <w:r w:rsidRPr="005910DD">
        <w:rPr>
          <w:rFonts w:ascii="Times New Roman" w:hAnsi="Times New Roman" w:hint="eastAsia"/>
          <w:sz w:val="18"/>
          <w:szCs w:val="18"/>
        </w:rPr>
        <w:t>6</w:t>
      </w:r>
      <w:r w:rsidRPr="005910DD">
        <w:rPr>
          <w:rFonts w:ascii="Times New Roman" w:hAnsi="Times New Roman" w:hint="eastAsia"/>
          <w:sz w:val="18"/>
          <w:szCs w:val="18"/>
        </w:rPr>
        <w:t>——合同价；</w:t>
      </w:r>
      <w:r w:rsidRPr="005910DD">
        <w:rPr>
          <w:rFonts w:ascii="Times New Roman" w:hAnsi="Times New Roman" w:hint="eastAsia"/>
          <w:sz w:val="18"/>
          <w:szCs w:val="18"/>
        </w:rPr>
        <w:t>7</w:t>
      </w:r>
      <w:r w:rsidRPr="005910DD">
        <w:rPr>
          <w:rFonts w:ascii="Times New Roman" w:hAnsi="Times New Roman" w:hint="eastAsia"/>
          <w:sz w:val="18"/>
          <w:szCs w:val="18"/>
        </w:rPr>
        <w:t>——计量支付；</w:t>
      </w:r>
      <w:r w:rsidRPr="005910DD">
        <w:rPr>
          <w:rFonts w:ascii="Times New Roman" w:hAnsi="Times New Roman" w:hint="eastAsia"/>
          <w:sz w:val="18"/>
          <w:szCs w:val="18"/>
        </w:rPr>
        <w:t>8</w:t>
      </w:r>
      <w:r w:rsidRPr="005910DD">
        <w:rPr>
          <w:rFonts w:ascii="Times New Roman" w:hAnsi="Times New Roman" w:hint="eastAsia"/>
          <w:sz w:val="18"/>
          <w:szCs w:val="18"/>
        </w:rPr>
        <w:t>——结算价。</w:t>
      </w:r>
    </w:p>
    <w:p w14:paraId="752531DF" w14:textId="24E421CC" w:rsidR="00DA2A95" w:rsidRPr="005910DD" w:rsidRDefault="000C4AA1" w:rsidP="00DA2A95">
      <w:pPr>
        <w:ind w:leftChars="202" w:left="424" w:firstLineChars="158" w:firstLine="286"/>
        <w:rPr>
          <w:rFonts w:ascii="Times New Roman" w:hAnsi="Times New Roman"/>
          <w:bCs/>
          <w:kern w:val="0"/>
          <w:sz w:val="18"/>
          <w:szCs w:val="18"/>
        </w:rPr>
      </w:pPr>
      <w:r w:rsidRPr="005910DD">
        <w:rPr>
          <w:rFonts w:ascii="Times New Roman" w:hAnsi="Times New Roman"/>
          <w:b/>
          <w:bCs/>
          <w:kern w:val="0"/>
          <w:sz w:val="18"/>
          <w:szCs w:val="18"/>
        </w:rPr>
        <w:t>2</w:t>
      </w:r>
      <w:r w:rsidRPr="005910DD">
        <w:rPr>
          <w:rFonts w:ascii="Times New Roman" w:hAnsi="Times New Roman"/>
          <w:bCs/>
          <w:kern w:val="0"/>
          <w:sz w:val="18"/>
          <w:szCs w:val="18"/>
        </w:rPr>
        <w:t xml:space="preserve">  </w:t>
      </w:r>
      <w:r w:rsidRPr="005910DD">
        <w:rPr>
          <w:rFonts w:ascii="Times New Roman" w:hAnsi="Times New Roman" w:hint="eastAsia"/>
          <w:bCs/>
          <w:kern w:val="0"/>
          <w:sz w:val="18"/>
          <w:szCs w:val="18"/>
        </w:rPr>
        <w:t>标准名称</w:t>
      </w:r>
      <w:r w:rsidRPr="005910DD">
        <w:rPr>
          <w:rFonts w:ascii="Times New Roman" w:hAnsi="Times New Roman" w:hint="eastAsia"/>
          <w:bCs/>
          <w:kern w:val="0"/>
          <w:sz w:val="18"/>
          <w:szCs w:val="18"/>
        </w:rPr>
        <w:t>S</w:t>
      </w:r>
      <w:r w:rsidRPr="005910DD">
        <w:rPr>
          <w:rFonts w:ascii="Times New Roman" w:hAnsi="Times New Roman"/>
          <w:bCs/>
          <w:kern w:val="0"/>
          <w:sz w:val="18"/>
          <w:szCs w:val="18"/>
        </w:rPr>
        <w:t>tandard</w:t>
      </w:r>
      <w:r w:rsidRPr="005910DD">
        <w:rPr>
          <w:rFonts w:ascii="Times New Roman" w:hAnsi="Times New Roman" w:hint="eastAsia"/>
          <w:bCs/>
          <w:kern w:val="0"/>
          <w:sz w:val="18"/>
          <w:szCs w:val="18"/>
        </w:rPr>
        <w:t>N</w:t>
      </w:r>
      <w:r w:rsidRPr="005910DD">
        <w:rPr>
          <w:rFonts w:ascii="Times New Roman" w:hAnsi="Times New Roman"/>
          <w:bCs/>
          <w:kern w:val="0"/>
          <w:sz w:val="18"/>
          <w:szCs w:val="18"/>
        </w:rPr>
        <w:t>ame</w:t>
      </w:r>
      <w:r w:rsidRPr="005910DD">
        <w:rPr>
          <w:rFonts w:ascii="Times New Roman" w:hAnsi="Times New Roman" w:hint="eastAsia"/>
          <w:bCs/>
          <w:kern w:val="0"/>
          <w:sz w:val="18"/>
          <w:szCs w:val="18"/>
        </w:rPr>
        <w:t>：</w:t>
      </w:r>
      <w:r w:rsidRPr="005910DD">
        <w:rPr>
          <w:rFonts w:ascii="Times New Roman" w:hAnsi="Times New Roman"/>
          <w:bCs/>
          <w:kern w:val="0"/>
          <w:sz w:val="18"/>
          <w:szCs w:val="18"/>
        </w:rPr>
        <w:t>DBJ 41/T087-2016</w:t>
      </w:r>
      <w:r w:rsidRPr="005910DD">
        <w:rPr>
          <w:rFonts w:ascii="Times New Roman" w:hAnsi="Times New Roman" w:hint="eastAsia"/>
          <w:bCs/>
          <w:kern w:val="0"/>
          <w:sz w:val="18"/>
          <w:szCs w:val="18"/>
        </w:rPr>
        <w:t>。</w:t>
      </w:r>
      <w:bookmarkStart w:id="52" w:name="_4.2系统信息_[SystemInfo]"/>
      <w:bookmarkStart w:id="53" w:name="_Toc448760393"/>
      <w:bookmarkEnd w:id="52"/>
    </w:p>
    <w:p w14:paraId="3729146C" w14:textId="31110623"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系统信息的元素名称是</w:t>
      </w:r>
      <w:r w:rsidRPr="005910DD">
        <w:rPr>
          <w:rFonts w:ascii="Times New Roman" w:hAnsi="Times New Roman" w:hint="eastAsia"/>
        </w:rPr>
        <w:t>S</w:t>
      </w:r>
      <w:r w:rsidRPr="005910DD">
        <w:rPr>
          <w:rFonts w:ascii="Times New Roman" w:hAnsi="Times New Roman"/>
        </w:rPr>
        <w:t>ystemInfo</w:t>
      </w:r>
      <w:bookmarkEnd w:id="53"/>
      <w:r w:rsidR="00855228" w:rsidRPr="005910DD">
        <w:rPr>
          <w:rFonts w:ascii="Times New Roman" w:hAnsi="Times New Roman" w:hint="eastAsia"/>
        </w:rPr>
        <w:t>，</w:t>
      </w:r>
      <w:r w:rsidRPr="005910DD">
        <w:rPr>
          <w:rFonts w:ascii="Times New Roman" w:hAnsi="Times New Roman" w:hint="eastAsia"/>
        </w:rPr>
        <w:t>元素</w:t>
      </w:r>
      <w:r w:rsidRPr="005910DD">
        <w:rPr>
          <w:rFonts w:ascii="Times New Roman" w:hAnsi="Times New Roman" w:hint="eastAsia"/>
        </w:rPr>
        <w:t>S</w:t>
      </w:r>
      <w:r w:rsidRPr="005910DD">
        <w:rPr>
          <w:rFonts w:ascii="Times New Roman" w:hAnsi="Times New Roman"/>
        </w:rPr>
        <w:t>ystemInfo</w:t>
      </w:r>
      <w:r w:rsidRPr="005910DD">
        <w:rPr>
          <w:rFonts w:ascii="Times New Roman" w:hAnsi="Times New Roman" w:hint="eastAsia"/>
        </w:rPr>
        <w:t>的属性应按表</w:t>
      </w:r>
      <w:r w:rsidRPr="005910DD">
        <w:rPr>
          <w:rFonts w:ascii="Times New Roman" w:hAnsi="Times New Roman"/>
        </w:rPr>
        <w:t>4.1</w:t>
      </w:r>
      <w:r w:rsidRPr="005910DD">
        <w:rPr>
          <w:rFonts w:ascii="Times New Roman" w:hAnsi="Times New Roman" w:hint="eastAsia"/>
        </w:rPr>
        <w:t>.2</w:t>
      </w:r>
      <w:r w:rsidRPr="005910DD">
        <w:rPr>
          <w:rFonts w:ascii="Times New Roman" w:hAnsi="Times New Roman" w:hint="eastAsia"/>
        </w:rPr>
        <w:t>规定执行。</w:t>
      </w:r>
    </w:p>
    <w:p w14:paraId="3E0156BD" w14:textId="77777777" w:rsidR="000C4AA1" w:rsidRPr="005910DD" w:rsidRDefault="000C4AA1" w:rsidP="000C4AA1">
      <w:pPr>
        <w:pStyle w:val="af6"/>
        <w:spacing w:beforeLines="50" w:before="156"/>
        <w:ind w:left="720" w:firstLineChars="0" w:firstLine="0"/>
        <w:jc w:val="center"/>
        <w:rPr>
          <w:b/>
          <w:szCs w:val="21"/>
        </w:rPr>
      </w:pPr>
      <w:r w:rsidRPr="005910DD">
        <w:rPr>
          <w:rFonts w:hint="eastAsia"/>
          <w:b/>
          <w:szCs w:val="21"/>
        </w:rPr>
        <w:t>表</w:t>
      </w:r>
      <w:r w:rsidRPr="005910DD">
        <w:rPr>
          <w:b/>
          <w:szCs w:val="21"/>
        </w:rPr>
        <w:t>4.1</w:t>
      </w:r>
      <w:r w:rsidRPr="005910DD">
        <w:rPr>
          <w:rFonts w:hint="eastAsia"/>
          <w:b/>
          <w:szCs w:val="21"/>
        </w:rPr>
        <w:t>.</w:t>
      </w:r>
      <w:r w:rsidRPr="005910DD">
        <w:rPr>
          <w:b/>
          <w:szCs w:val="21"/>
        </w:rPr>
        <w:t>2 SystemInfo</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467"/>
        <w:gridCol w:w="2200"/>
        <w:gridCol w:w="2409"/>
        <w:gridCol w:w="1134"/>
        <w:gridCol w:w="426"/>
        <w:gridCol w:w="1701"/>
      </w:tblGrid>
      <w:tr w:rsidR="000C4AA1" w:rsidRPr="005910DD" w14:paraId="6BEFE8CF" w14:textId="77777777" w:rsidTr="000F3B61">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46972E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00" w:type="dxa"/>
            <w:tcBorders>
              <w:top w:val="single" w:sz="4" w:space="0" w:color="000000"/>
              <w:left w:val="nil"/>
              <w:bottom w:val="single" w:sz="4" w:space="0" w:color="000000"/>
              <w:right w:val="single" w:sz="4" w:space="0" w:color="000000"/>
            </w:tcBorders>
            <w:shd w:val="clear" w:color="auto" w:fill="D9D9D9"/>
            <w:vAlign w:val="center"/>
          </w:tcPr>
          <w:p w14:paraId="6C6973A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409" w:type="dxa"/>
            <w:tcBorders>
              <w:top w:val="single" w:sz="4" w:space="0" w:color="000000"/>
              <w:left w:val="nil"/>
              <w:bottom w:val="single" w:sz="4" w:space="0" w:color="000000"/>
              <w:right w:val="single" w:sz="4" w:space="0" w:color="000000"/>
            </w:tcBorders>
            <w:shd w:val="clear" w:color="auto" w:fill="D9D9D9"/>
            <w:vAlign w:val="center"/>
          </w:tcPr>
          <w:p w14:paraId="2487FF21"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105366E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6A9EDA6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6B2D3CEA"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701" w:type="dxa"/>
            <w:tcBorders>
              <w:top w:val="single" w:sz="4" w:space="0" w:color="000000"/>
              <w:left w:val="nil"/>
              <w:bottom w:val="single" w:sz="4" w:space="0" w:color="000000"/>
              <w:right w:val="single" w:sz="4" w:space="0" w:color="000000"/>
            </w:tcBorders>
            <w:shd w:val="clear" w:color="auto" w:fill="D9D9D9"/>
            <w:vAlign w:val="center"/>
          </w:tcPr>
          <w:p w14:paraId="4186D03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1A592FA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DC34AED" w14:textId="77777777"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1</w:t>
            </w:r>
          </w:p>
        </w:tc>
        <w:tc>
          <w:tcPr>
            <w:tcW w:w="2200" w:type="dxa"/>
            <w:tcBorders>
              <w:top w:val="single" w:sz="4" w:space="0" w:color="000000"/>
              <w:left w:val="nil"/>
              <w:bottom w:val="single" w:sz="4" w:space="0" w:color="000000"/>
              <w:right w:val="single" w:sz="4" w:space="0" w:color="000000"/>
            </w:tcBorders>
            <w:vAlign w:val="center"/>
          </w:tcPr>
          <w:p w14:paraId="781E5E81"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kern w:val="0"/>
                <w:sz w:val="18"/>
                <w:szCs w:val="18"/>
              </w:rPr>
              <w:t>ID1</w:t>
            </w:r>
          </w:p>
        </w:tc>
        <w:tc>
          <w:tcPr>
            <w:tcW w:w="2409" w:type="dxa"/>
            <w:tcBorders>
              <w:top w:val="single" w:sz="4" w:space="0" w:color="000000"/>
              <w:left w:val="nil"/>
              <w:bottom w:val="single" w:sz="4" w:space="0" w:color="000000"/>
              <w:right w:val="single" w:sz="4" w:space="0" w:color="000000"/>
            </w:tcBorders>
            <w:vAlign w:val="center"/>
          </w:tcPr>
          <w:p w14:paraId="401C772B"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编制软件信息</w:t>
            </w:r>
          </w:p>
        </w:tc>
        <w:tc>
          <w:tcPr>
            <w:tcW w:w="1134" w:type="dxa"/>
            <w:tcBorders>
              <w:top w:val="single" w:sz="4" w:space="0" w:color="000000"/>
              <w:left w:val="nil"/>
              <w:bottom w:val="single" w:sz="4" w:space="0" w:color="000000"/>
              <w:right w:val="single" w:sz="4" w:space="0" w:color="000000"/>
            </w:tcBorders>
            <w:vAlign w:val="center"/>
          </w:tcPr>
          <w:p w14:paraId="1F1493A6" w14:textId="77777777"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737117C6"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p>
        </w:tc>
        <w:tc>
          <w:tcPr>
            <w:tcW w:w="1701" w:type="dxa"/>
            <w:tcBorders>
              <w:top w:val="single" w:sz="4" w:space="0" w:color="000000"/>
              <w:left w:val="nil"/>
              <w:bottom w:val="single" w:sz="4" w:space="0" w:color="000000"/>
              <w:right w:val="single" w:sz="4" w:space="0" w:color="000000"/>
            </w:tcBorders>
            <w:vAlign w:val="center"/>
          </w:tcPr>
          <w:p w14:paraId="54AA0A47"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注</w:t>
            </w:r>
            <w:r w:rsidRPr="005910DD">
              <w:rPr>
                <w:rFonts w:ascii="Times New Roman" w:hAnsi="Times New Roman"/>
                <w:kern w:val="0"/>
                <w:sz w:val="18"/>
                <w:szCs w:val="18"/>
              </w:rPr>
              <w:t>1</w:t>
            </w:r>
          </w:p>
        </w:tc>
      </w:tr>
      <w:tr w:rsidR="000C4AA1" w:rsidRPr="005910DD" w14:paraId="061D513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A867FD8" w14:textId="77777777"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44E381AC"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kern w:val="0"/>
                <w:sz w:val="18"/>
                <w:szCs w:val="18"/>
              </w:rPr>
              <w:t>ID2</w:t>
            </w:r>
          </w:p>
        </w:tc>
        <w:tc>
          <w:tcPr>
            <w:tcW w:w="2409" w:type="dxa"/>
            <w:tcBorders>
              <w:top w:val="single" w:sz="4" w:space="0" w:color="000000"/>
              <w:left w:val="nil"/>
              <w:bottom w:val="single" w:sz="4" w:space="0" w:color="000000"/>
              <w:right w:val="single" w:sz="4" w:space="0" w:color="000000"/>
            </w:tcBorders>
            <w:vAlign w:val="center"/>
          </w:tcPr>
          <w:p w14:paraId="66F27527"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编制机器硬件信息</w:t>
            </w:r>
          </w:p>
        </w:tc>
        <w:tc>
          <w:tcPr>
            <w:tcW w:w="1134" w:type="dxa"/>
            <w:tcBorders>
              <w:top w:val="single" w:sz="4" w:space="0" w:color="000000"/>
              <w:left w:val="nil"/>
              <w:bottom w:val="single" w:sz="4" w:space="0" w:color="000000"/>
              <w:right w:val="single" w:sz="4" w:space="0" w:color="000000"/>
            </w:tcBorders>
            <w:vAlign w:val="center"/>
          </w:tcPr>
          <w:p w14:paraId="7E8558EB" w14:textId="77777777"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5CB123F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p>
        </w:tc>
        <w:tc>
          <w:tcPr>
            <w:tcW w:w="1701" w:type="dxa"/>
            <w:tcBorders>
              <w:top w:val="single" w:sz="4" w:space="0" w:color="000000"/>
              <w:left w:val="nil"/>
              <w:bottom w:val="single" w:sz="4" w:space="0" w:color="000000"/>
              <w:right w:val="single" w:sz="4" w:space="0" w:color="000000"/>
            </w:tcBorders>
            <w:vAlign w:val="center"/>
          </w:tcPr>
          <w:p w14:paraId="12BD601F"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注</w:t>
            </w:r>
            <w:r w:rsidRPr="005910DD">
              <w:rPr>
                <w:rFonts w:ascii="Times New Roman" w:hAnsi="Times New Roman"/>
                <w:kern w:val="0"/>
                <w:sz w:val="18"/>
                <w:szCs w:val="18"/>
              </w:rPr>
              <w:t>2</w:t>
            </w:r>
          </w:p>
        </w:tc>
      </w:tr>
      <w:tr w:rsidR="000C4AA1" w:rsidRPr="005910DD" w14:paraId="635E09C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DC2720B" w14:textId="77777777"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179DE485"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kern w:val="0"/>
                <w:sz w:val="18"/>
                <w:szCs w:val="18"/>
              </w:rPr>
              <w:t>MakeDate</w:t>
            </w:r>
          </w:p>
        </w:tc>
        <w:tc>
          <w:tcPr>
            <w:tcW w:w="2409" w:type="dxa"/>
            <w:tcBorders>
              <w:top w:val="single" w:sz="4" w:space="0" w:color="000000"/>
              <w:left w:val="nil"/>
              <w:bottom w:val="single" w:sz="4" w:space="0" w:color="000000"/>
              <w:right w:val="single" w:sz="4" w:space="0" w:color="000000"/>
            </w:tcBorders>
            <w:vAlign w:val="center"/>
          </w:tcPr>
          <w:p w14:paraId="1F547199"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文件创建时间</w:t>
            </w:r>
          </w:p>
        </w:tc>
        <w:tc>
          <w:tcPr>
            <w:tcW w:w="1134" w:type="dxa"/>
            <w:tcBorders>
              <w:top w:val="single" w:sz="4" w:space="0" w:color="000000"/>
              <w:left w:val="nil"/>
              <w:bottom w:val="single" w:sz="4" w:space="0" w:color="000000"/>
              <w:right w:val="single" w:sz="4" w:space="0" w:color="000000"/>
            </w:tcBorders>
            <w:vAlign w:val="center"/>
          </w:tcPr>
          <w:p w14:paraId="0596C5AA" w14:textId="77777777" w:rsidR="000C4AA1" w:rsidRPr="005910DD" w:rsidRDefault="000C4AA1" w:rsidP="000F3B61">
            <w:pPr>
              <w:widowControl/>
              <w:spacing w:beforeLines="10" w:before="31" w:afterLines="10" w:after="31"/>
              <w:jc w:val="center"/>
              <w:rPr>
                <w:rFonts w:ascii="Times New Roman" w:hAnsi="Times New Roman"/>
                <w:kern w:val="0"/>
                <w:sz w:val="18"/>
                <w:szCs w:val="18"/>
              </w:rPr>
            </w:pPr>
            <w:r w:rsidRPr="005910DD">
              <w:rPr>
                <w:rFonts w:ascii="Times New Roman" w:hAnsi="Times New Roman"/>
                <w:kern w:val="0"/>
                <w:sz w:val="18"/>
                <w:szCs w:val="18"/>
              </w:rPr>
              <w:t>Datetime</w:t>
            </w:r>
          </w:p>
        </w:tc>
        <w:tc>
          <w:tcPr>
            <w:tcW w:w="426" w:type="dxa"/>
            <w:tcBorders>
              <w:top w:val="single" w:sz="4" w:space="0" w:color="000000"/>
              <w:left w:val="nil"/>
              <w:bottom w:val="single" w:sz="4" w:space="0" w:color="000000"/>
              <w:right w:val="single" w:sz="4" w:space="0" w:color="000000"/>
            </w:tcBorders>
            <w:vAlign w:val="center"/>
          </w:tcPr>
          <w:p w14:paraId="0429BE6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50799536"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kern w:val="0"/>
                <w:sz w:val="18"/>
                <w:szCs w:val="18"/>
              </w:rPr>
              <w:t>YYYY-MM-DDThh:mm:ss</w:t>
            </w:r>
          </w:p>
        </w:tc>
      </w:tr>
    </w:tbl>
    <w:p w14:paraId="29A9732E" w14:textId="75CA9D23" w:rsidR="000C4AA1" w:rsidRPr="005910DD" w:rsidRDefault="000C4AA1" w:rsidP="000C4AA1">
      <w:pPr>
        <w:spacing w:beforeLines="50" w:before="156"/>
        <w:ind w:leftChars="171" w:left="901" w:hangingChars="300" w:hanging="542"/>
        <w:jc w:val="left"/>
        <w:rPr>
          <w:rFonts w:ascii="Times New Roman" w:hAnsi="Times New Roman"/>
          <w:kern w:val="0"/>
          <w:sz w:val="18"/>
          <w:szCs w:val="18"/>
        </w:rPr>
      </w:pPr>
      <w:bookmarkStart w:id="54" w:name="_4.3招标信息_[TendererInfo]"/>
      <w:bookmarkStart w:id="55" w:name="_Toc440963005"/>
      <w:bookmarkEnd w:id="54"/>
      <w:r w:rsidRPr="005910DD">
        <w:rPr>
          <w:rFonts w:ascii="Times New Roman" w:hAnsi="Times New Roman" w:hint="eastAsia"/>
          <w:b/>
          <w:sz w:val="18"/>
          <w:szCs w:val="18"/>
        </w:rPr>
        <w:t>注</w:t>
      </w:r>
      <w:r w:rsidRPr="005910DD">
        <w:rPr>
          <w:rFonts w:ascii="Times New Roman" w:hAnsi="Times New Roman" w:hint="eastAsia"/>
          <w:sz w:val="18"/>
          <w:szCs w:val="18"/>
        </w:rPr>
        <w:t>：</w:t>
      </w:r>
      <w:r w:rsidRPr="005910DD">
        <w:rPr>
          <w:rFonts w:ascii="Times New Roman" w:hAnsi="Times New Roman" w:hint="eastAsia"/>
          <w:b/>
          <w:bCs/>
          <w:kern w:val="0"/>
          <w:sz w:val="18"/>
          <w:szCs w:val="18"/>
        </w:rPr>
        <w:t>1</w:t>
      </w:r>
      <w:r w:rsidRPr="005910DD">
        <w:rPr>
          <w:rFonts w:ascii="Times New Roman" w:hAnsi="Times New Roman"/>
          <w:bCs/>
          <w:kern w:val="0"/>
          <w:sz w:val="18"/>
          <w:szCs w:val="18"/>
        </w:rPr>
        <w:t xml:space="preserve">  </w:t>
      </w:r>
      <w:r w:rsidRPr="005910DD">
        <w:rPr>
          <w:rFonts w:ascii="Times New Roman" w:hAnsi="Times New Roman" w:hint="eastAsia"/>
          <w:bCs/>
          <w:kern w:val="0"/>
          <w:sz w:val="18"/>
          <w:szCs w:val="18"/>
        </w:rPr>
        <w:t>ID1</w:t>
      </w:r>
      <w:r w:rsidRPr="005910DD">
        <w:rPr>
          <w:rFonts w:ascii="Times New Roman" w:hAnsi="Times New Roman" w:hint="eastAsia"/>
          <w:kern w:val="0"/>
          <w:sz w:val="18"/>
          <w:szCs w:val="18"/>
        </w:rPr>
        <w:t>：由计价软件供应商、计价软件名称、计价软件版本号、计价软件</w:t>
      </w:r>
      <w:proofErr w:type="gramStart"/>
      <w:r w:rsidRPr="005910DD">
        <w:rPr>
          <w:rFonts w:ascii="Times New Roman" w:hAnsi="Times New Roman" w:hint="eastAsia"/>
          <w:kern w:val="0"/>
          <w:sz w:val="18"/>
          <w:szCs w:val="18"/>
        </w:rPr>
        <w:t>锁信息</w:t>
      </w:r>
      <w:proofErr w:type="gramEnd"/>
      <w:r w:rsidRPr="005910DD">
        <w:rPr>
          <w:rFonts w:ascii="Times New Roman" w:hAnsi="Times New Roman" w:hint="eastAsia"/>
          <w:kern w:val="0"/>
          <w:sz w:val="18"/>
          <w:szCs w:val="18"/>
        </w:rPr>
        <w:t>组成的字符串，各信息之间用</w:t>
      </w:r>
      <w:r w:rsidR="00E437D7" w:rsidRPr="005910DD">
        <w:rPr>
          <w:rFonts w:ascii="Times New Roman" w:hAnsi="Times New Roman" w:hint="eastAsia"/>
          <w:kern w:val="0"/>
          <w:sz w:val="18"/>
          <w:szCs w:val="18"/>
        </w:rPr>
        <w:t>半角</w:t>
      </w:r>
      <w:r w:rsidRPr="005910DD">
        <w:rPr>
          <w:rFonts w:ascii="Times New Roman" w:hAnsi="Times New Roman" w:hint="eastAsia"/>
          <w:kern w:val="0"/>
          <w:sz w:val="18"/>
          <w:szCs w:val="18"/>
        </w:rPr>
        <w:t>分号</w:t>
      </w:r>
      <w:r w:rsidR="00E437D7" w:rsidRPr="005910DD">
        <w:rPr>
          <w:rFonts w:ascii="Times New Roman" w:hAnsi="Times New Roman" w:hint="eastAsia"/>
          <w:kern w:val="0"/>
          <w:sz w:val="18"/>
          <w:szCs w:val="18"/>
        </w:rPr>
        <w:t>“</w:t>
      </w:r>
      <w:r w:rsidR="00E437D7" w:rsidRPr="005910DD">
        <w:rPr>
          <w:rFonts w:ascii="Times New Roman" w:hAnsi="Times New Roman" w:hint="eastAsia"/>
          <w:kern w:val="0"/>
          <w:sz w:val="18"/>
          <w:szCs w:val="18"/>
        </w:rPr>
        <w:t>;</w:t>
      </w:r>
      <w:r w:rsidR="00E437D7" w:rsidRPr="005910DD">
        <w:rPr>
          <w:rFonts w:ascii="Times New Roman" w:hAnsi="Times New Roman" w:hint="eastAsia"/>
          <w:kern w:val="0"/>
          <w:sz w:val="18"/>
          <w:szCs w:val="18"/>
        </w:rPr>
        <w:t>”</w:t>
      </w:r>
      <w:r w:rsidRPr="005910DD">
        <w:rPr>
          <w:rFonts w:ascii="Times New Roman" w:hAnsi="Times New Roman" w:hint="eastAsia"/>
          <w:kern w:val="0"/>
          <w:sz w:val="18"/>
          <w:szCs w:val="18"/>
        </w:rPr>
        <w:t>隔开，并对字符串先进行</w:t>
      </w:r>
      <w:r w:rsidRPr="005910DD">
        <w:rPr>
          <w:rFonts w:ascii="Times New Roman" w:hAnsi="Times New Roman" w:hint="eastAsia"/>
          <w:sz w:val="18"/>
          <w:szCs w:val="18"/>
        </w:rPr>
        <w:t>BASE64</w:t>
      </w:r>
      <w:r w:rsidRPr="005910DD">
        <w:rPr>
          <w:rFonts w:ascii="Times New Roman" w:hAnsi="Times New Roman" w:hint="eastAsia"/>
          <w:sz w:val="18"/>
          <w:szCs w:val="18"/>
        </w:rPr>
        <w:t>转码后再保存。</w:t>
      </w:r>
      <w:r w:rsidRPr="005910DD">
        <w:rPr>
          <w:rFonts w:ascii="Times New Roman" w:hAnsi="Times New Roman" w:hint="eastAsia"/>
          <w:kern w:val="0"/>
          <w:sz w:val="18"/>
          <w:szCs w:val="18"/>
        </w:rPr>
        <w:t xml:space="preserve"> </w:t>
      </w:r>
      <w:r w:rsidRPr="005910DD">
        <w:rPr>
          <w:rFonts w:ascii="Times New Roman" w:hAnsi="Times New Roman" w:hint="eastAsia"/>
          <w:kern w:val="0"/>
          <w:sz w:val="18"/>
          <w:szCs w:val="18"/>
        </w:rPr>
        <w:t>如：</w:t>
      </w:r>
      <w:r w:rsidRPr="005910DD">
        <w:rPr>
          <w:rFonts w:ascii="Times New Roman" w:hAnsi="Times New Roman" w:hint="eastAsia"/>
          <w:sz w:val="18"/>
          <w:szCs w:val="18"/>
        </w:rPr>
        <w:t>“</w:t>
      </w:r>
      <w:r w:rsidRPr="005910DD">
        <w:rPr>
          <w:rFonts w:ascii="Times New Roman" w:hAnsi="Times New Roman"/>
          <w:sz w:val="18"/>
          <w:szCs w:val="18"/>
        </w:rPr>
        <w:t>SoftWareComName;SoftWareName;SoftWareVersion;SoftWareLockInfo</w:t>
      </w:r>
      <w:r w:rsidRPr="005910DD">
        <w:rPr>
          <w:rFonts w:ascii="Times New Roman" w:hAnsi="Times New Roman" w:hint="eastAsia"/>
          <w:sz w:val="18"/>
          <w:szCs w:val="18"/>
        </w:rPr>
        <w:t>”。</w:t>
      </w:r>
    </w:p>
    <w:p w14:paraId="64B4706B" w14:textId="186AB98C" w:rsidR="000C4AA1" w:rsidRPr="005910DD" w:rsidRDefault="000C4AA1" w:rsidP="000C4AA1">
      <w:pPr>
        <w:ind w:leftChars="375" w:left="963" w:hangingChars="97" w:hanging="175"/>
        <w:jc w:val="left"/>
        <w:rPr>
          <w:rFonts w:ascii="Times New Roman" w:hAnsi="Times New Roman"/>
          <w:sz w:val="18"/>
          <w:szCs w:val="18"/>
        </w:rPr>
      </w:pPr>
      <w:r w:rsidRPr="005910DD">
        <w:rPr>
          <w:rFonts w:ascii="Times New Roman" w:hAnsi="Times New Roman" w:hint="eastAsia"/>
          <w:b/>
          <w:bCs/>
          <w:kern w:val="0"/>
          <w:sz w:val="18"/>
          <w:szCs w:val="18"/>
        </w:rPr>
        <w:t>2</w:t>
      </w:r>
      <w:r w:rsidRPr="005910DD">
        <w:rPr>
          <w:rFonts w:ascii="Times New Roman" w:hAnsi="Times New Roman"/>
          <w:bCs/>
          <w:kern w:val="0"/>
          <w:sz w:val="18"/>
          <w:szCs w:val="18"/>
        </w:rPr>
        <w:t xml:space="preserve">  </w:t>
      </w:r>
      <w:r w:rsidRPr="005910DD">
        <w:rPr>
          <w:rFonts w:ascii="Times New Roman" w:hAnsi="Times New Roman" w:hint="eastAsia"/>
          <w:bCs/>
          <w:kern w:val="0"/>
          <w:sz w:val="18"/>
          <w:szCs w:val="18"/>
        </w:rPr>
        <w:t>ID2</w:t>
      </w:r>
      <w:r w:rsidRPr="005910DD">
        <w:rPr>
          <w:rFonts w:ascii="Times New Roman" w:hAnsi="Times New Roman" w:hint="eastAsia"/>
          <w:kern w:val="0"/>
          <w:sz w:val="18"/>
          <w:szCs w:val="18"/>
        </w:rPr>
        <w:t>：由</w:t>
      </w:r>
      <w:r w:rsidRPr="005910DD">
        <w:rPr>
          <w:rFonts w:ascii="Times New Roman" w:hAnsi="Times New Roman" w:hint="eastAsia"/>
          <w:sz w:val="18"/>
          <w:szCs w:val="18"/>
        </w:rPr>
        <w:t>CPU</w:t>
      </w:r>
      <w:r w:rsidRPr="005910DD">
        <w:rPr>
          <w:rFonts w:ascii="Times New Roman" w:hAnsi="Times New Roman" w:hint="eastAsia"/>
          <w:sz w:val="18"/>
          <w:szCs w:val="18"/>
        </w:rPr>
        <w:t>信息、硬盘序列号、</w:t>
      </w:r>
      <w:r w:rsidRPr="005910DD">
        <w:rPr>
          <w:rFonts w:ascii="Times New Roman" w:hAnsi="Times New Roman" w:hint="eastAsia"/>
          <w:sz w:val="18"/>
          <w:szCs w:val="18"/>
        </w:rPr>
        <w:t>Mac</w:t>
      </w:r>
      <w:r w:rsidRPr="005910DD">
        <w:rPr>
          <w:rFonts w:ascii="Times New Roman" w:hAnsi="Times New Roman" w:hint="eastAsia"/>
          <w:sz w:val="18"/>
          <w:szCs w:val="18"/>
        </w:rPr>
        <w:t>地址组成的字符串，</w:t>
      </w:r>
      <w:r w:rsidRPr="005910DD">
        <w:rPr>
          <w:rFonts w:ascii="Times New Roman" w:hAnsi="Times New Roman" w:hint="eastAsia"/>
          <w:kern w:val="0"/>
          <w:sz w:val="18"/>
          <w:szCs w:val="18"/>
        </w:rPr>
        <w:t>各信息之间用</w:t>
      </w:r>
      <w:r w:rsidR="00E437D7" w:rsidRPr="005910DD">
        <w:rPr>
          <w:rFonts w:ascii="Times New Roman" w:hAnsi="Times New Roman" w:hint="eastAsia"/>
          <w:kern w:val="0"/>
          <w:sz w:val="18"/>
          <w:szCs w:val="18"/>
        </w:rPr>
        <w:t>半角</w:t>
      </w:r>
      <w:r w:rsidRPr="005910DD">
        <w:rPr>
          <w:rFonts w:ascii="Times New Roman" w:hAnsi="Times New Roman" w:hint="eastAsia"/>
          <w:kern w:val="0"/>
          <w:sz w:val="18"/>
          <w:szCs w:val="18"/>
        </w:rPr>
        <w:t>分号</w:t>
      </w:r>
      <w:r w:rsidR="00E437D7" w:rsidRPr="005910DD">
        <w:rPr>
          <w:rFonts w:ascii="Times New Roman" w:hAnsi="Times New Roman" w:hint="eastAsia"/>
          <w:kern w:val="0"/>
          <w:sz w:val="18"/>
          <w:szCs w:val="18"/>
        </w:rPr>
        <w:t>“</w:t>
      </w:r>
      <w:r w:rsidR="00E437D7" w:rsidRPr="005910DD">
        <w:rPr>
          <w:rFonts w:ascii="Times New Roman" w:hAnsi="Times New Roman" w:hint="eastAsia"/>
          <w:kern w:val="0"/>
          <w:sz w:val="18"/>
          <w:szCs w:val="18"/>
        </w:rPr>
        <w:t>;</w:t>
      </w:r>
      <w:r w:rsidR="00E437D7" w:rsidRPr="005910DD">
        <w:rPr>
          <w:rFonts w:ascii="Times New Roman" w:hAnsi="Times New Roman" w:hint="eastAsia"/>
          <w:kern w:val="0"/>
          <w:sz w:val="18"/>
          <w:szCs w:val="18"/>
        </w:rPr>
        <w:t>”</w:t>
      </w:r>
      <w:r w:rsidRPr="005910DD">
        <w:rPr>
          <w:rFonts w:ascii="Times New Roman" w:hAnsi="Times New Roman" w:hint="eastAsia"/>
          <w:kern w:val="0"/>
          <w:sz w:val="18"/>
          <w:szCs w:val="18"/>
        </w:rPr>
        <w:t>隔开，如果有多个硬盘序列号或</w:t>
      </w:r>
      <w:r w:rsidRPr="005910DD">
        <w:rPr>
          <w:rFonts w:ascii="Times New Roman" w:hAnsi="Times New Roman" w:hint="eastAsia"/>
          <w:sz w:val="18"/>
          <w:szCs w:val="18"/>
        </w:rPr>
        <w:t>Mac</w:t>
      </w:r>
      <w:r w:rsidRPr="005910DD">
        <w:rPr>
          <w:rFonts w:ascii="Times New Roman" w:hAnsi="Times New Roman" w:hint="eastAsia"/>
          <w:sz w:val="18"/>
          <w:szCs w:val="18"/>
        </w:rPr>
        <w:t>地址，每个信息字符串之间用分隔符“</w:t>
      </w:r>
      <w:r w:rsidRPr="005910DD">
        <w:rPr>
          <w:rFonts w:ascii="Times New Roman" w:hAnsi="Times New Roman" w:hint="eastAsia"/>
          <w:sz w:val="18"/>
          <w:szCs w:val="18"/>
        </w:rPr>
        <w:t>|</w:t>
      </w:r>
      <w:r w:rsidRPr="005910DD">
        <w:rPr>
          <w:rFonts w:ascii="Times New Roman" w:hAnsi="Times New Roman" w:hint="eastAsia"/>
          <w:sz w:val="18"/>
          <w:szCs w:val="18"/>
        </w:rPr>
        <w:t>”隔开，</w:t>
      </w:r>
      <w:r w:rsidRPr="005910DD">
        <w:rPr>
          <w:rFonts w:ascii="Times New Roman" w:hAnsi="Times New Roman" w:hint="eastAsia"/>
          <w:kern w:val="0"/>
          <w:sz w:val="18"/>
          <w:szCs w:val="18"/>
        </w:rPr>
        <w:t>并对字符串先进行</w:t>
      </w:r>
      <w:r w:rsidRPr="005910DD">
        <w:rPr>
          <w:rFonts w:ascii="Times New Roman" w:hAnsi="Times New Roman" w:hint="eastAsia"/>
          <w:sz w:val="18"/>
          <w:szCs w:val="18"/>
        </w:rPr>
        <w:t>BASE64</w:t>
      </w:r>
      <w:r w:rsidRPr="005910DD">
        <w:rPr>
          <w:rFonts w:ascii="Times New Roman" w:hAnsi="Times New Roman" w:hint="eastAsia"/>
          <w:sz w:val="18"/>
          <w:szCs w:val="18"/>
        </w:rPr>
        <w:t>转码后再保存。</w:t>
      </w:r>
      <w:r w:rsidRPr="005910DD">
        <w:rPr>
          <w:rFonts w:ascii="Times New Roman" w:hAnsi="Times New Roman" w:hint="eastAsia"/>
          <w:kern w:val="0"/>
          <w:sz w:val="18"/>
          <w:szCs w:val="18"/>
        </w:rPr>
        <w:t>如：“</w:t>
      </w:r>
      <w:r w:rsidRPr="005910DD">
        <w:rPr>
          <w:rFonts w:ascii="Times New Roman" w:hAnsi="Times New Roman"/>
          <w:sz w:val="18"/>
          <w:szCs w:val="18"/>
        </w:rPr>
        <w:t>CPUInfo;DiskInfo1|DiskInfo2;MacAddress1|MacAddress2</w:t>
      </w:r>
      <w:r w:rsidRPr="005910DD">
        <w:rPr>
          <w:rFonts w:ascii="Times New Roman" w:hAnsi="Times New Roman" w:hint="eastAsia"/>
          <w:sz w:val="18"/>
          <w:szCs w:val="18"/>
        </w:rPr>
        <w:t>”。</w:t>
      </w:r>
    </w:p>
    <w:p w14:paraId="7949A85C" w14:textId="19F31E45" w:rsidR="000C4AA1" w:rsidRPr="005910DD" w:rsidRDefault="00ED3E4B" w:rsidP="000C4AA1">
      <w:pPr>
        <w:pStyle w:val="2"/>
        <w:rPr>
          <w:rFonts w:ascii="Times New Roman" w:hAnsi="Times New Roman"/>
        </w:rPr>
      </w:pPr>
      <w:bookmarkStart w:id="56" w:name="_Toc448678360"/>
      <w:bookmarkStart w:id="57" w:name="_Toc462844680"/>
      <w:bookmarkStart w:id="58" w:name="_Toc474948312"/>
      <w:r w:rsidRPr="005910DD">
        <w:rPr>
          <w:rFonts w:ascii="Times New Roman" w:hAnsi="Times New Roman" w:hint="eastAsia"/>
        </w:rPr>
        <w:t>招投标</w:t>
      </w:r>
      <w:r w:rsidR="000C4AA1" w:rsidRPr="005910DD">
        <w:rPr>
          <w:rFonts w:ascii="Times New Roman" w:hAnsi="Times New Roman" w:hint="eastAsia"/>
        </w:rPr>
        <w:t>信息</w:t>
      </w:r>
      <w:bookmarkEnd w:id="56"/>
      <w:bookmarkEnd w:id="57"/>
      <w:bookmarkEnd w:id="58"/>
    </w:p>
    <w:p w14:paraId="61221014" w14:textId="4250FED3" w:rsidR="00C137EF" w:rsidRPr="005910DD" w:rsidRDefault="000C4AA1" w:rsidP="00191E8E">
      <w:pPr>
        <w:pStyle w:val="33"/>
        <w:spacing w:line="240" w:lineRule="auto"/>
        <w:rPr>
          <w:rFonts w:ascii="Times New Roman" w:hAnsi="Times New Roman"/>
          <w:color w:val="auto"/>
        </w:rPr>
      </w:pPr>
      <w:bookmarkStart w:id="59" w:name="_Toc448760394"/>
      <w:r w:rsidRPr="005910DD">
        <w:rPr>
          <w:rFonts w:ascii="Times New Roman" w:hAnsi="Times New Roman" w:hint="eastAsia"/>
        </w:rPr>
        <w:t>招投标信息的元素名称是</w:t>
      </w:r>
      <w:r w:rsidRPr="005910DD">
        <w:rPr>
          <w:rFonts w:ascii="Times New Roman" w:hAnsi="Times New Roman"/>
        </w:rPr>
        <w:t>TenderInfo</w:t>
      </w:r>
      <w:bookmarkEnd w:id="55"/>
      <w:bookmarkEnd w:id="59"/>
      <w:r w:rsidRPr="005910DD">
        <w:rPr>
          <w:rFonts w:ascii="Times New Roman" w:hAnsi="Times New Roman" w:hint="eastAsia"/>
        </w:rPr>
        <w:t>，元素</w:t>
      </w:r>
      <w:r w:rsidR="0000315D" w:rsidRPr="005910DD">
        <w:rPr>
          <w:rFonts w:ascii="Times New Roman" w:hAnsi="Times New Roman"/>
        </w:rPr>
        <w:t>TenderInfo</w:t>
      </w:r>
      <w:r w:rsidR="00C137EF" w:rsidRPr="005910DD">
        <w:rPr>
          <w:rFonts w:ascii="Times New Roman" w:hAnsi="Times New Roman" w:hint="eastAsia"/>
        </w:rPr>
        <w:t>由</w:t>
      </w:r>
      <w:r w:rsidR="00C137EF" w:rsidRPr="005910DD">
        <w:rPr>
          <w:rFonts w:ascii="Times New Roman" w:hAnsi="Times New Roman" w:hint="eastAsia"/>
        </w:rPr>
        <w:t>TendereeInfo</w:t>
      </w:r>
      <w:r w:rsidR="00C137EF" w:rsidRPr="005910DD">
        <w:rPr>
          <w:rFonts w:ascii="Times New Roman" w:hAnsi="Times New Roman" w:hint="eastAsia"/>
        </w:rPr>
        <w:t>（招标人信息）、</w:t>
      </w:r>
      <w:r w:rsidR="00C137EF" w:rsidRPr="005910DD">
        <w:rPr>
          <w:rFonts w:ascii="Times New Roman" w:hAnsi="Times New Roman"/>
        </w:rPr>
        <w:t>ProxyInfo</w:t>
      </w:r>
      <w:r w:rsidR="00C137EF" w:rsidRPr="005910DD">
        <w:rPr>
          <w:rFonts w:ascii="Times New Roman" w:hAnsi="Times New Roman" w:cs="Arial" w:hint="eastAsia"/>
          <w:szCs w:val="21"/>
        </w:rPr>
        <w:t>（招标代理信息）、</w:t>
      </w:r>
      <w:r w:rsidR="00C137EF" w:rsidRPr="005910DD">
        <w:rPr>
          <w:rFonts w:ascii="Times New Roman" w:hAnsi="Times New Roman"/>
        </w:rPr>
        <w:t>ConsultantInfo</w:t>
      </w:r>
      <w:r w:rsidR="00C137EF" w:rsidRPr="005910DD">
        <w:rPr>
          <w:rFonts w:ascii="Times New Roman" w:hAnsi="Times New Roman" w:cs="Arial" w:hint="eastAsia"/>
          <w:szCs w:val="21"/>
        </w:rPr>
        <w:t>（造价咨询信息）和</w:t>
      </w:r>
      <w:r w:rsidR="00C137EF" w:rsidRPr="005910DD">
        <w:rPr>
          <w:rFonts w:ascii="Times New Roman" w:hAnsi="Times New Roman"/>
        </w:rPr>
        <w:t>TendererI</w:t>
      </w:r>
      <w:r w:rsidR="00C137EF" w:rsidRPr="005910DD">
        <w:rPr>
          <w:rFonts w:ascii="Times New Roman" w:hAnsi="Times New Roman" w:hint="eastAsia"/>
        </w:rPr>
        <w:t>nfo</w:t>
      </w:r>
      <w:r w:rsidR="00C137EF" w:rsidRPr="005910DD">
        <w:rPr>
          <w:rFonts w:ascii="Times New Roman" w:hAnsi="Times New Roman" w:hint="eastAsia"/>
        </w:rPr>
        <w:t>（</w:t>
      </w:r>
      <w:r w:rsidR="00C137EF" w:rsidRPr="005910DD">
        <w:rPr>
          <w:rFonts w:ascii="Times New Roman" w:hAnsi="Times New Roman" w:hint="eastAsia"/>
          <w:szCs w:val="21"/>
        </w:rPr>
        <w:t>投标人信息）子元素组成（图</w:t>
      </w:r>
      <w:r w:rsidR="00C137EF" w:rsidRPr="005910DD">
        <w:rPr>
          <w:rFonts w:ascii="Times New Roman" w:hAnsi="Times New Roman" w:hint="eastAsia"/>
          <w:szCs w:val="21"/>
        </w:rPr>
        <w:t>4.2.1</w:t>
      </w:r>
      <w:r w:rsidR="00C137EF" w:rsidRPr="005910DD">
        <w:rPr>
          <w:rFonts w:ascii="Times New Roman" w:hAnsi="Times New Roman" w:hint="eastAsia"/>
          <w:szCs w:val="21"/>
        </w:rPr>
        <w:t>）。</w:t>
      </w:r>
    </w:p>
    <w:p w14:paraId="275701F5" w14:textId="384CCCF4" w:rsidR="00C137EF" w:rsidRPr="005910DD" w:rsidRDefault="0000315D" w:rsidP="00E22130">
      <w:pPr>
        <w:pStyle w:val="33"/>
        <w:numPr>
          <w:ilvl w:val="0"/>
          <w:numId w:val="0"/>
        </w:numPr>
        <w:jc w:val="center"/>
        <w:rPr>
          <w:rFonts w:ascii="Times New Roman" w:hAnsi="Times New Roman"/>
        </w:rPr>
      </w:pPr>
      <w:r w:rsidRPr="005910DD">
        <w:rPr>
          <w:rFonts w:ascii="Times New Roman" w:hAnsi="Times New Roman"/>
          <w:noProof/>
        </w:rPr>
        <w:lastRenderedPageBreak/>
        <w:drawing>
          <wp:inline distT="0" distB="0" distL="0" distR="0" wp14:anchorId="7E4C3BDF" wp14:editId="55402186">
            <wp:extent cx="3542857" cy="2161905"/>
            <wp:effectExtent l="0" t="0" r="63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招投标信息.png"/>
                    <pic:cNvPicPr/>
                  </pic:nvPicPr>
                  <pic:blipFill>
                    <a:blip r:embed="rId16">
                      <a:extLst>
                        <a:ext uri="{28A0092B-C50C-407E-A947-70E740481C1C}">
                          <a14:useLocalDpi xmlns:a14="http://schemas.microsoft.com/office/drawing/2010/main" val="0"/>
                        </a:ext>
                      </a:extLst>
                    </a:blip>
                    <a:stretch>
                      <a:fillRect/>
                    </a:stretch>
                  </pic:blipFill>
                  <pic:spPr>
                    <a:xfrm>
                      <a:off x="0" y="0"/>
                      <a:ext cx="3542857" cy="2161905"/>
                    </a:xfrm>
                    <a:prstGeom prst="rect">
                      <a:avLst/>
                    </a:prstGeom>
                  </pic:spPr>
                </pic:pic>
              </a:graphicData>
            </a:graphic>
          </wp:inline>
        </w:drawing>
      </w:r>
    </w:p>
    <w:p w14:paraId="3E9B0EAB" w14:textId="02083009" w:rsidR="00C40E15" w:rsidRPr="005910DD" w:rsidRDefault="00C40E15" w:rsidP="00E22130">
      <w:pPr>
        <w:pStyle w:val="33"/>
        <w:numPr>
          <w:ilvl w:val="0"/>
          <w:numId w:val="0"/>
        </w:numPr>
        <w:jc w:val="center"/>
        <w:rPr>
          <w:rFonts w:ascii="Times New Roman" w:hAnsi="Times New Roman"/>
          <w:color w:val="auto"/>
        </w:rPr>
      </w:pPr>
      <w:r w:rsidRPr="005910DD">
        <w:rPr>
          <w:rFonts w:ascii="Times New Roman" w:hAnsi="Times New Roman" w:hint="eastAsia"/>
          <w:sz w:val="18"/>
          <w:szCs w:val="18"/>
        </w:rPr>
        <w:t>图</w:t>
      </w:r>
      <w:r w:rsidRPr="005910DD">
        <w:rPr>
          <w:rFonts w:ascii="Times New Roman" w:hAnsi="Times New Roman"/>
          <w:sz w:val="18"/>
          <w:szCs w:val="18"/>
        </w:rPr>
        <w:t>4.</w:t>
      </w:r>
      <w:r w:rsidR="00BB24F7" w:rsidRPr="005910DD">
        <w:rPr>
          <w:rFonts w:ascii="Times New Roman" w:hAnsi="Times New Roman"/>
          <w:sz w:val="18"/>
          <w:szCs w:val="18"/>
        </w:rPr>
        <w:t>2</w:t>
      </w:r>
      <w:r w:rsidRPr="005910DD">
        <w:rPr>
          <w:rFonts w:ascii="Times New Roman" w:hAnsi="Times New Roman"/>
          <w:sz w:val="18"/>
          <w:szCs w:val="18"/>
        </w:rPr>
        <w:t xml:space="preserve">.1 </w:t>
      </w:r>
      <w:r w:rsidR="00BB24F7" w:rsidRPr="005910DD">
        <w:rPr>
          <w:rFonts w:ascii="Times New Roman" w:hAnsi="Times New Roman" w:hint="eastAsia"/>
          <w:sz w:val="18"/>
          <w:szCs w:val="18"/>
        </w:rPr>
        <w:t>招投标</w:t>
      </w:r>
      <w:r w:rsidR="00ED3E4B" w:rsidRPr="005910DD">
        <w:rPr>
          <w:rFonts w:ascii="Times New Roman" w:hAnsi="Times New Roman" w:hint="eastAsia"/>
          <w:sz w:val="18"/>
          <w:szCs w:val="18"/>
        </w:rPr>
        <w:t>信息</w:t>
      </w:r>
      <w:r w:rsidRPr="005910DD">
        <w:rPr>
          <w:rFonts w:ascii="Times New Roman" w:hAnsi="Times New Roman" w:hint="eastAsia"/>
          <w:sz w:val="18"/>
          <w:szCs w:val="18"/>
        </w:rPr>
        <w:t>数据组织结构图</w:t>
      </w:r>
    </w:p>
    <w:p w14:paraId="19CCDC6B" w14:textId="50BD06FC" w:rsidR="000C4AA1" w:rsidRPr="005910DD" w:rsidRDefault="00C137EF" w:rsidP="00191E8E">
      <w:pPr>
        <w:pStyle w:val="33"/>
        <w:spacing w:beforeLines="50" w:before="156" w:line="240" w:lineRule="auto"/>
        <w:rPr>
          <w:rFonts w:ascii="Times New Roman" w:hAnsi="Times New Roman"/>
        </w:rPr>
      </w:pPr>
      <w:r w:rsidRPr="005910DD">
        <w:rPr>
          <w:rFonts w:ascii="Times New Roman" w:hAnsi="Times New Roman" w:hint="eastAsia"/>
        </w:rPr>
        <w:t>招标人信息的元素名称是</w:t>
      </w:r>
      <w:r w:rsidRPr="005910DD">
        <w:rPr>
          <w:rFonts w:ascii="Times New Roman" w:hAnsi="Times New Roman" w:hint="eastAsia"/>
        </w:rPr>
        <w:t>TendereeInfo</w:t>
      </w:r>
      <w:r w:rsidRPr="005910DD">
        <w:rPr>
          <w:rFonts w:ascii="Times New Roman" w:hAnsi="Times New Roman" w:hint="eastAsia"/>
        </w:rPr>
        <w:t>，元素</w:t>
      </w:r>
      <w:r w:rsidRPr="005910DD">
        <w:rPr>
          <w:rFonts w:ascii="Times New Roman" w:hAnsi="Times New Roman" w:hint="eastAsia"/>
        </w:rPr>
        <w:t>TendereeInfo</w:t>
      </w:r>
      <w:r w:rsidRPr="005910DD">
        <w:rPr>
          <w:rFonts w:ascii="Times New Roman" w:hAnsi="Times New Roman" w:hint="eastAsia"/>
        </w:rPr>
        <w:t>的属性应按表</w:t>
      </w:r>
      <w:r w:rsidRPr="005910DD">
        <w:rPr>
          <w:rFonts w:ascii="Times New Roman" w:hAnsi="Times New Roman"/>
        </w:rPr>
        <w:t>4.2</w:t>
      </w:r>
      <w:r w:rsidRPr="005910DD">
        <w:rPr>
          <w:rFonts w:ascii="Times New Roman" w:hAnsi="Times New Roman" w:hint="eastAsia"/>
        </w:rPr>
        <w:t>.2</w:t>
      </w:r>
      <w:r w:rsidRPr="005910DD">
        <w:rPr>
          <w:rFonts w:ascii="Times New Roman" w:hAnsi="Times New Roman" w:hint="eastAsia"/>
        </w:rPr>
        <w:t>规定执行。</w:t>
      </w:r>
    </w:p>
    <w:p w14:paraId="6330A63F" w14:textId="2E225E1B" w:rsidR="000C4AA1" w:rsidRPr="005910DD" w:rsidRDefault="000C4AA1" w:rsidP="000C4AA1">
      <w:pPr>
        <w:pStyle w:val="af6"/>
        <w:ind w:left="720" w:firstLineChars="0" w:firstLine="0"/>
        <w:jc w:val="center"/>
        <w:rPr>
          <w:b/>
          <w:szCs w:val="21"/>
        </w:rPr>
      </w:pPr>
      <w:r w:rsidRPr="005910DD">
        <w:rPr>
          <w:rFonts w:hint="eastAsia"/>
          <w:b/>
          <w:szCs w:val="21"/>
        </w:rPr>
        <w:t>表</w:t>
      </w:r>
      <w:r w:rsidR="007D3634" w:rsidRPr="005910DD">
        <w:rPr>
          <w:b/>
          <w:szCs w:val="21"/>
        </w:rPr>
        <w:t>4</w:t>
      </w:r>
      <w:r w:rsidRPr="005910DD">
        <w:rPr>
          <w:b/>
          <w:szCs w:val="21"/>
        </w:rPr>
        <w:t>.2.</w:t>
      </w:r>
      <w:r w:rsidR="00BB24F7" w:rsidRPr="005910DD">
        <w:rPr>
          <w:b/>
          <w:szCs w:val="21"/>
        </w:rPr>
        <w:t xml:space="preserve">2 </w:t>
      </w:r>
      <w:r w:rsidR="00BB24F7" w:rsidRPr="005910DD">
        <w:rPr>
          <w:rFonts w:hint="eastAsia"/>
        </w:rPr>
        <w:t>TendereeInfo</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540"/>
        <w:gridCol w:w="2127"/>
        <w:gridCol w:w="2863"/>
        <w:gridCol w:w="1134"/>
        <w:gridCol w:w="426"/>
        <w:gridCol w:w="1247"/>
      </w:tblGrid>
      <w:tr w:rsidR="000C4AA1" w:rsidRPr="005910DD" w14:paraId="01779A10" w14:textId="77777777" w:rsidTr="000F3B61">
        <w:trPr>
          <w:tblHeader/>
        </w:trPr>
        <w:tc>
          <w:tcPr>
            <w:tcW w:w="54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66B3A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127" w:type="dxa"/>
            <w:tcBorders>
              <w:top w:val="single" w:sz="4" w:space="0" w:color="000000"/>
              <w:left w:val="nil"/>
              <w:bottom w:val="single" w:sz="4" w:space="0" w:color="000000"/>
              <w:right w:val="single" w:sz="4" w:space="0" w:color="000000"/>
            </w:tcBorders>
            <w:shd w:val="clear" w:color="auto" w:fill="D9D9D9"/>
            <w:vAlign w:val="center"/>
          </w:tcPr>
          <w:p w14:paraId="6B05DAD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863" w:type="dxa"/>
            <w:tcBorders>
              <w:top w:val="single" w:sz="4" w:space="0" w:color="000000"/>
              <w:left w:val="nil"/>
              <w:bottom w:val="single" w:sz="4" w:space="0" w:color="000000"/>
              <w:right w:val="single" w:sz="4" w:space="0" w:color="000000"/>
            </w:tcBorders>
            <w:shd w:val="clear" w:color="auto" w:fill="D9D9D9"/>
            <w:vAlign w:val="center"/>
          </w:tcPr>
          <w:p w14:paraId="5AA847A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04D2000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0757DA06"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5053C49D"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247" w:type="dxa"/>
            <w:tcBorders>
              <w:top w:val="single" w:sz="4" w:space="0" w:color="000000"/>
              <w:left w:val="nil"/>
              <w:bottom w:val="single" w:sz="4" w:space="0" w:color="000000"/>
              <w:right w:val="single" w:sz="4" w:space="0" w:color="000000"/>
            </w:tcBorders>
            <w:shd w:val="clear" w:color="auto" w:fill="D9D9D9"/>
            <w:vAlign w:val="center"/>
          </w:tcPr>
          <w:p w14:paraId="38AA89D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59982879" w14:textId="77777777" w:rsidTr="000F3B61">
        <w:tc>
          <w:tcPr>
            <w:tcW w:w="540" w:type="dxa"/>
            <w:tcBorders>
              <w:top w:val="single" w:sz="4" w:space="0" w:color="000000"/>
              <w:left w:val="single" w:sz="4" w:space="0" w:color="000000"/>
              <w:bottom w:val="single" w:sz="4" w:space="0" w:color="000000"/>
              <w:right w:val="single" w:sz="4" w:space="0" w:color="000000"/>
            </w:tcBorders>
            <w:vAlign w:val="center"/>
          </w:tcPr>
          <w:p w14:paraId="645E02D2" w14:textId="77777777" w:rsidR="000C4AA1" w:rsidRPr="005910DD" w:rsidRDefault="000C4AA1" w:rsidP="000F3B61">
            <w:pPr>
              <w:spacing w:beforeLines="10" w:before="31" w:afterLines="10" w:after="31"/>
              <w:jc w:val="center"/>
              <w:rPr>
                <w:rFonts w:ascii="Times New Roman" w:hAnsi="Times New Roman" w:cs="宋体"/>
                <w:sz w:val="18"/>
                <w:szCs w:val="18"/>
              </w:rPr>
            </w:pPr>
            <w:r w:rsidRPr="005910DD">
              <w:rPr>
                <w:rFonts w:ascii="Times New Roman" w:hAnsi="Times New Roman"/>
                <w:sz w:val="18"/>
                <w:szCs w:val="18"/>
              </w:rPr>
              <w:t>1</w:t>
            </w:r>
          </w:p>
        </w:tc>
        <w:tc>
          <w:tcPr>
            <w:tcW w:w="2127" w:type="dxa"/>
            <w:tcBorders>
              <w:top w:val="single" w:sz="4" w:space="0" w:color="000000"/>
              <w:left w:val="nil"/>
              <w:bottom w:val="single" w:sz="4" w:space="0" w:color="000000"/>
              <w:right w:val="single" w:sz="4" w:space="0" w:color="000000"/>
            </w:tcBorders>
            <w:vAlign w:val="center"/>
          </w:tcPr>
          <w:p w14:paraId="059F162C" w14:textId="7780F803"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T</w:t>
            </w:r>
            <w:r w:rsidR="002743EC" w:rsidRPr="005910DD">
              <w:rPr>
                <w:rFonts w:ascii="Times New Roman" w:hAnsi="Times New Roman" w:cs="Arial"/>
                <w:sz w:val="18"/>
                <w:szCs w:val="18"/>
              </w:rPr>
              <w:t>enderee</w:t>
            </w:r>
          </w:p>
        </w:tc>
        <w:tc>
          <w:tcPr>
            <w:tcW w:w="2863" w:type="dxa"/>
            <w:tcBorders>
              <w:top w:val="single" w:sz="4" w:space="0" w:color="000000"/>
              <w:left w:val="nil"/>
              <w:bottom w:val="single" w:sz="4" w:space="0" w:color="000000"/>
              <w:right w:val="single" w:sz="4" w:space="0" w:color="000000"/>
            </w:tcBorders>
            <w:vAlign w:val="center"/>
          </w:tcPr>
          <w:p w14:paraId="432259CB"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招标人</w:t>
            </w:r>
          </w:p>
        </w:tc>
        <w:tc>
          <w:tcPr>
            <w:tcW w:w="1134" w:type="dxa"/>
            <w:tcBorders>
              <w:top w:val="single" w:sz="4" w:space="0" w:color="000000"/>
              <w:left w:val="nil"/>
              <w:bottom w:val="single" w:sz="4" w:space="0" w:color="000000"/>
              <w:right w:val="single" w:sz="4" w:space="0" w:color="000000"/>
            </w:tcBorders>
            <w:vAlign w:val="center"/>
          </w:tcPr>
          <w:p w14:paraId="17DBA959"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60FC84AF" w14:textId="275F06A1" w:rsidR="000C4AA1" w:rsidRPr="005910DD" w:rsidRDefault="000C4AA1" w:rsidP="000F3B61">
            <w:pPr>
              <w:pStyle w:val="p0"/>
              <w:spacing w:beforeLines="10" w:before="31" w:afterLines="10" w:after="31"/>
              <w:rPr>
                <w:sz w:val="18"/>
                <w:szCs w:val="18"/>
              </w:rPr>
            </w:pPr>
            <w:r w:rsidRPr="005910DD">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527B271B"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54EB" w:rsidRPr="005910DD" w14:paraId="3B51B72F" w14:textId="77777777" w:rsidTr="007F1A86">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62A23" w14:textId="77777777" w:rsidR="000C54EB" w:rsidRPr="005910DD" w:rsidRDefault="000C54EB" w:rsidP="007F1A86">
            <w:pPr>
              <w:spacing w:beforeLines="10" w:before="31" w:afterLines="10" w:after="31"/>
              <w:jc w:val="center"/>
              <w:rPr>
                <w:rFonts w:ascii="Times New Roman" w:hAnsi="Times New Roman" w:cs="宋体"/>
                <w:sz w:val="18"/>
                <w:szCs w:val="18"/>
              </w:rPr>
            </w:pPr>
            <w:r w:rsidRPr="005910DD">
              <w:rPr>
                <w:rFonts w:ascii="Times New Roman" w:hAnsi="Times New Roman"/>
                <w:sz w:val="18"/>
                <w:szCs w:val="18"/>
              </w:rPr>
              <w:t>2</w:t>
            </w:r>
          </w:p>
        </w:tc>
        <w:tc>
          <w:tcPr>
            <w:tcW w:w="2127" w:type="dxa"/>
            <w:tcBorders>
              <w:top w:val="single" w:sz="4" w:space="0" w:color="000000"/>
              <w:left w:val="nil"/>
              <w:bottom w:val="single" w:sz="4" w:space="0" w:color="000000"/>
              <w:right w:val="single" w:sz="4" w:space="0" w:color="000000"/>
            </w:tcBorders>
            <w:shd w:val="clear" w:color="auto" w:fill="auto"/>
            <w:vAlign w:val="center"/>
          </w:tcPr>
          <w:p w14:paraId="382B4846" w14:textId="77777777" w:rsidR="000C54EB" w:rsidRPr="005910DD" w:rsidRDefault="000C54EB" w:rsidP="007F1A86">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Authorizer</w:t>
            </w:r>
          </w:p>
        </w:tc>
        <w:tc>
          <w:tcPr>
            <w:tcW w:w="2863" w:type="dxa"/>
            <w:tcBorders>
              <w:top w:val="single" w:sz="4" w:space="0" w:color="000000"/>
              <w:left w:val="nil"/>
              <w:bottom w:val="single" w:sz="4" w:space="0" w:color="000000"/>
              <w:right w:val="single" w:sz="4" w:space="0" w:color="000000"/>
            </w:tcBorders>
            <w:shd w:val="clear" w:color="auto" w:fill="auto"/>
            <w:vAlign w:val="center"/>
          </w:tcPr>
          <w:p w14:paraId="6F806AD0" w14:textId="77777777" w:rsidR="000C54EB" w:rsidRPr="005910DD" w:rsidRDefault="000C54EB" w:rsidP="007F1A86">
            <w:pPr>
              <w:spacing w:beforeLines="10" w:before="31" w:afterLines="10" w:after="31"/>
              <w:rPr>
                <w:rFonts w:ascii="Times New Roman" w:hAnsi="Times New Roman"/>
                <w:sz w:val="18"/>
                <w:szCs w:val="18"/>
              </w:rPr>
            </w:pPr>
            <w:r w:rsidRPr="005910DD">
              <w:rPr>
                <w:rFonts w:ascii="Times New Roman" w:hAnsi="Times New Roman" w:hint="eastAsia"/>
                <w:sz w:val="18"/>
                <w:szCs w:val="18"/>
              </w:rPr>
              <w:t>招标单位法定代表人或其授权人</w:t>
            </w: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2C8E8F0C" w14:textId="77777777" w:rsidR="000C54EB" w:rsidRPr="005910DD" w:rsidRDefault="000C54EB" w:rsidP="007F1A86">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shd w:val="clear" w:color="auto" w:fill="auto"/>
            <w:vAlign w:val="center"/>
          </w:tcPr>
          <w:p w14:paraId="74127EF8" w14:textId="03076C3C" w:rsidR="000C54EB" w:rsidRPr="005910DD" w:rsidRDefault="00050C7B" w:rsidP="007F1A86">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shd w:val="clear" w:color="auto" w:fill="auto"/>
            <w:vAlign w:val="center"/>
          </w:tcPr>
          <w:p w14:paraId="049DF878" w14:textId="77777777" w:rsidR="000C54EB" w:rsidRPr="005910DD" w:rsidRDefault="000C54EB" w:rsidP="007F1A86">
            <w:pPr>
              <w:widowControl/>
              <w:spacing w:beforeLines="10" w:before="31" w:afterLines="10" w:after="31"/>
              <w:rPr>
                <w:rFonts w:ascii="Times New Roman" w:hAnsi="Times New Roman" w:cs="宋体"/>
                <w:bCs/>
                <w:kern w:val="0"/>
                <w:sz w:val="18"/>
                <w:szCs w:val="18"/>
              </w:rPr>
            </w:pPr>
          </w:p>
        </w:tc>
      </w:tr>
      <w:tr w:rsidR="000C4AA1" w:rsidRPr="005910DD" w14:paraId="354BFC76" w14:textId="77777777" w:rsidTr="000F3B61">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598DA" w14:textId="70D71494" w:rsidR="000C4AA1" w:rsidRPr="005910DD" w:rsidRDefault="000C54EB" w:rsidP="000F3B61">
            <w:pPr>
              <w:spacing w:beforeLines="10" w:before="31" w:afterLines="10" w:after="31"/>
              <w:jc w:val="center"/>
              <w:rPr>
                <w:rFonts w:ascii="Times New Roman" w:hAnsi="Times New Roman" w:cs="宋体"/>
                <w:sz w:val="18"/>
                <w:szCs w:val="18"/>
              </w:rPr>
            </w:pPr>
            <w:r w:rsidRPr="005910DD">
              <w:rPr>
                <w:rFonts w:ascii="Times New Roman" w:hAnsi="Times New Roman"/>
                <w:sz w:val="18"/>
                <w:szCs w:val="18"/>
              </w:rPr>
              <w:t>3</w:t>
            </w:r>
          </w:p>
        </w:tc>
        <w:tc>
          <w:tcPr>
            <w:tcW w:w="2127" w:type="dxa"/>
            <w:tcBorders>
              <w:top w:val="single" w:sz="4" w:space="0" w:color="000000"/>
              <w:left w:val="nil"/>
              <w:bottom w:val="single" w:sz="4" w:space="0" w:color="000000"/>
              <w:right w:val="single" w:sz="4" w:space="0" w:color="000000"/>
            </w:tcBorders>
            <w:shd w:val="clear" w:color="auto" w:fill="auto"/>
            <w:vAlign w:val="center"/>
          </w:tcPr>
          <w:p w14:paraId="17D5B672" w14:textId="063D665C" w:rsidR="000C4AA1" w:rsidRPr="005910DD" w:rsidRDefault="000C54EB"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DayLimit</w:t>
            </w:r>
          </w:p>
        </w:tc>
        <w:tc>
          <w:tcPr>
            <w:tcW w:w="2863" w:type="dxa"/>
            <w:tcBorders>
              <w:top w:val="single" w:sz="4" w:space="0" w:color="000000"/>
              <w:left w:val="nil"/>
              <w:bottom w:val="single" w:sz="4" w:space="0" w:color="000000"/>
              <w:right w:val="single" w:sz="4" w:space="0" w:color="000000"/>
            </w:tcBorders>
            <w:shd w:val="clear" w:color="auto" w:fill="auto"/>
            <w:vAlign w:val="center"/>
          </w:tcPr>
          <w:p w14:paraId="7CC4DF52" w14:textId="7C8C7CCF" w:rsidR="000C4AA1" w:rsidRPr="005910DD" w:rsidRDefault="000C54EB"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招标计划工期</w:t>
            </w:r>
          </w:p>
        </w:tc>
        <w:tc>
          <w:tcPr>
            <w:tcW w:w="1134" w:type="dxa"/>
            <w:tcBorders>
              <w:top w:val="single" w:sz="4" w:space="0" w:color="000000"/>
              <w:left w:val="nil"/>
              <w:bottom w:val="single" w:sz="4" w:space="0" w:color="000000"/>
              <w:right w:val="single" w:sz="4" w:space="0" w:color="000000"/>
            </w:tcBorders>
            <w:shd w:val="clear" w:color="auto" w:fill="auto"/>
            <w:vAlign w:val="center"/>
          </w:tcPr>
          <w:p w14:paraId="27B8379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shd w:val="clear" w:color="auto" w:fill="auto"/>
            <w:vAlign w:val="center"/>
          </w:tcPr>
          <w:p w14:paraId="61386301" w14:textId="6B70ED4F" w:rsidR="000C4AA1" w:rsidRPr="005910DD" w:rsidRDefault="00050C7B"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shd w:val="clear" w:color="auto" w:fill="auto"/>
            <w:vAlign w:val="center"/>
          </w:tcPr>
          <w:p w14:paraId="4B3B1972" w14:textId="77777777" w:rsidR="000C4AA1" w:rsidRPr="005910DD" w:rsidRDefault="000C4AA1" w:rsidP="000F3B61">
            <w:pPr>
              <w:widowControl/>
              <w:spacing w:beforeLines="10" w:before="31" w:afterLines="10" w:after="31"/>
              <w:rPr>
                <w:rFonts w:ascii="Times New Roman" w:hAnsi="Times New Roman" w:cs="宋体"/>
                <w:bCs/>
                <w:kern w:val="0"/>
                <w:sz w:val="18"/>
                <w:szCs w:val="18"/>
              </w:rPr>
            </w:pPr>
          </w:p>
        </w:tc>
      </w:tr>
    </w:tbl>
    <w:p w14:paraId="4DE18B15" w14:textId="37FA1887" w:rsidR="00BB24F7" w:rsidRPr="005910DD" w:rsidRDefault="00BB24F7" w:rsidP="00191E8E">
      <w:pPr>
        <w:pStyle w:val="33"/>
        <w:spacing w:beforeLines="50" w:before="156" w:line="240" w:lineRule="auto"/>
        <w:rPr>
          <w:rFonts w:ascii="Times New Roman" w:hAnsi="Times New Roman"/>
        </w:rPr>
      </w:pPr>
      <w:r w:rsidRPr="005910DD">
        <w:rPr>
          <w:rFonts w:ascii="Times New Roman" w:hAnsi="Times New Roman" w:hint="eastAsia"/>
        </w:rPr>
        <w:t>招标代理信息的元素名称是</w:t>
      </w:r>
      <w:r w:rsidRPr="005910DD">
        <w:rPr>
          <w:rFonts w:ascii="Times New Roman" w:hAnsi="Times New Roman" w:cs="Arial"/>
          <w:szCs w:val="21"/>
        </w:rPr>
        <w:t>ProxyI</w:t>
      </w:r>
      <w:r w:rsidRPr="005910DD">
        <w:rPr>
          <w:rFonts w:ascii="Times New Roman" w:hAnsi="Times New Roman" w:cs="Arial" w:hint="eastAsia"/>
          <w:szCs w:val="21"/>
        </w:rPr>
        <w:t>nfo</w:t>
      </w:r>
      <w:r w:rsidRPr="005910DD">
        <w:rPr>
          <w:rFonts w:ascii="Times New Roman" w:hAnsi="Times New Roman" w:hint="eastAsia"/>
        </w:rPr>
        <w:t>，元素</w:t>
      </w:r>
      <w:r w:rsidRPr="005910DD">
        <w:rPr>
          <w:rFonts w:ascii="Times New Roman" w:hAnsi="Times New Roman" w:cs="Arial"/>
          <w:szCs w:val="21"/>
        </w:rPr>
        <w:t>ProxyI</w:t>
      </w:r>
      <w:r w:rsidRPr="005910DD">
        <w:rPr>
          <w:rFonts w:ascii="Times New Roman" w:hAnsi="Times New Roman" w:cs="Arial" w:hint="eastAsia"/>
          <w:szCs w:val="21"/>
        </w:rPr>
        <w:t>nfo</w:t>
      </w:r>
      <w:r w:rsidRPr="005910DD">
        <w:rPr>
          <w:rFonts w:ascii="Times New Roman" w:hAnsi="Times New Roman" w:hint="eastAsia"/>
        </w:rPr>
        <w:t>的属性应按表</w:t>
      </w:r>
      <w:r w:rsidRPr="005910DD">
        <w:rPr>
          <w:rFonts w:ascii="Times New Roman" w:hAnsi="Times New Roman"/>
        </w:rPr>
        <w:t>4.2</w:t>
      </w:r>
      <w:r w:rsidRPr="005910DD">
        <w:rPr>
          <w:rFonts w:ascii="Times New Roman" w:hAnsi="Times New Roman" w:hint="eastAsia"/>
        </w:rPr>
        <w:t>.</w:t>
      </w:r>
      <w:r w:rsidRPr="005910DD">
        <w:rPr>
          <w:rFonts w:ascii="Times New Roman" w:hAnsi="Times New Roman"/>
        </w:rPr>
        <w:t>3</w:t>
      </w:r>
      <w:r w:rsidRPr="005910DD">
        <w:rPr>
          <w:rFonts w:ascii="Times New Roman" w:hAnsi="Times New Roman" w:hint="eastAsia"/>
        </w:rPr>
        <w:t>规定执行。</w:t>
      </w:r>
    </w:p>
    <w:p w14:paraId="60A19552" w14:textId="181106FF" w:rsidR="00BB24F7" w:rsidRPr="005910DD" w:rsidRDefault="00BB24F7" w:rsidP="00BB24F7">
      <w:pPr>
        <w:pStyle w:val="af6"/>
        <w:ind w:left="720" w:firstLineChars="0" w:firstLine="0"/>
        <w:jc w:val="center"/>
        <w:rPr>
          <w:b/>
          <w:szCs w:val="21"/>
        </w:rPr>
      </w:pPr>
      <w:r w:rsidRPr="005910DD">
        <w:rPr>
          <w:rFonts w:hint="eastAsia"/>
          <w:b/>
          <w:szCs w:val="21"/>
        </w:rPr>
        <w:t>表</w:t>
      </w:r>
      <w:r w:rsidRPr="005910DD">
        <w:rPr>
          <w:b/>
          <w:szCs w:val="21"/>
        </w:rPr>
        <w:t xml:space="preserve">4.2.3 </w:t>
      </w:r>
      <w:r w:rsidRPr="005910DD">
        <w:rPr>
          <w:rFonts w:cs="Arial"/>
          <w:szCs w:val="21"/>
        </w:rPr>
        <w:t>ProxyI</w:t>
      </w:r>
      <w:r w:rsidRPr="005910DD">
        <w:rPr>
          <w:rFonts w:cs="Arial" w:hint="eastAsia"/>
          <w:szCs w:val="21"/>
        </w:rPr>
        <w:t>nfo</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540"/>
        <w:gridCol w:w="2127"/>
        <w:gridCol w:w="2863"/>
        <w:gridCol w:w="1134"/>
        <w:gridCol w:w="426"/>
        <w:gridCol w:w="1247"/>
      </w:tblGrid>
      <w:tr w:rsidR="00BB24F7" w:rsidRPr="005910DD" w14:paraId="03CF05D5" w14:textId="77777777" w:rsidTr="008A5414">
        <w:trPr>
          <w:tblHeader/>
        </w:trPr>
        <w:tc>
          <w:tcPr>
            <w:tcW w:w="54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EA62D3"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127" w:type="dxa"/>
            <w:tcBorders>
              <w:top w:val="single" w:sz="4" w:space="0" w:color="000000"/>
              <w:left w:val="nil"/>
              <w:bottom w:val="single" w:sz="4" w:space="0" w:color="000000"/>
              <w:right w:val="single" w:sz="4" w:space="0" w:color="000000"/>
            </w:tcBorders>
            <w:shd w:val="clear" w:color="auto" w:fill="D9D9D9"/>
            <w:vAlign w:val="center"/>
          </w:tcPr>
          <w:p w14:paraId="07DE120C"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863" w:type="dxa"/>
            <w:tcBorders>
              <w:top w:val="single" w:sz="4" w:space="0" w:color="000000"/>
              <w:left w:val="nil"/>
              <w:bottom w:val="single" w:sz="4" w:space="0" w:color="000000"/>
              <w:right w:val="single" w:sz="4" w:space="0" w:color="000000"/>
            </w:tcBorders>
            <w:shd w:val="clear" w:color="auto" w:fill="D9D9D9"/>
            <w:vAlign w:val="center"/>
          </w:tcPr>
          <w:p w14:paraId="6D66FE38"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23339C76"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0E0626EC"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1D0FED39"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247" w:type="dxa"/>
            <w:tcBorders>
              <w:top w:val="single" w:sz="4" w:space="0" w:color="000000"/>
              <w:left w:val="nil"/>
              <w:bottom w:val="single" w:sz="4" w:space="0" w:color="000000"/>
              <w:right w:val="single" w:sz="4" w:space="0" w:color="000000"/>
            </w:tcBorders>
            <w:shd w:val="clear" w:color="auto" w:fill="D9D9D9"/>
            <w:vAlign w:val="center"/>
          </w:tcPr>
          <w:p w14:paraId="070C741C"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BB24F7" w:rsidRPr="005910DD" w14:paraId="7FBB49AE" w14:textId="77777777" w:rsidTr="008A5414">
        <w:trPr>
          <w:trHeight w:val="64"/>
        </w:trPr>
        <w:tc>
          <w:tcPr>
            <w:tcW w:w="540" w:type="dxa"/>
            <w:tcBorders>
              <w:top w:val="single" w:sz="4" w:space="0" w:color="000000"/>
              <w:left w:val="single" w:sz="4" w:space="0" w:color="000000"/>
              <w:bottom w:val="single" w:sz="4" w:space="0" w:color="000000"/>
              <w:right w:val="single" w:sz="4" w:space="0" w:color="000000"/>
            </w:tcBorders>
            <w:vAlign w:val="center"/>
          </w:tcPr>
          <w:p w14:paraId="3D503157" w14:textId="7385D77D" w:rsidR="00BB24F7" w:rsidRPr="005910DD" w:rsidRDefault="008D0E69" w:rsidP="008A5414">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127" w:type="dxa"/>
            <w:tcBorders>
              <w:top w:val="single" w:sz="4" w:space="0" w:color="000000"/>
              <w:left w:val="nil"/>
              <w:bottom w:val="single" w:sz="4" w:space="0" w:color="000000"/>
              <w:right w:val="single" w:sz="4" w:space="0" w:color="000000"/>
            </w:tcBorders>
            <w:vAlign w:val="center"/>
          </w:tcPr>
          <w:p w14:paraId="4881A9ED" w14:textId="77777777" w:rsidR="00BB24F7" w:rsidRPr="005910DD" w:rsidRDefault="00BB24F7" w:rsidP="008A5414">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Proxy</w:t>
            </w:r>
          </w:p>
        </w:tc>
        <w:tc>
          <w:tcPr>
            <w:tcW w:w="2863" w:type="dxa"/>
            <w:tcBorders>
              <w:top w:val="single" w:sz="4" w:space="0" w:color="000000"/>
              <w:left w:val="nil"/>
              <w:bottom w:val="single" w:sz="4" w:space="0" w:color="000000"/>
              <w:right w:val="single" w:sz="4" w:space="0" w:color="000000"/>
            </w:tcBorders>
            <w:vAlign w:val="center"/>
          </w:tcPr>
          <w:p w14:paraId="3160C257" w14:textId="77777777" w:rsidR="00BB24F7" w:rsidRPr="005910DD" w:rsidRDefault="00BB24F7" w:rsidP="008A5414">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招标代理</w:t>
            </w:r>
          </w:p>
        </w:tc>
        <w:tc>
          <w:tcPr>
            <w:tcW w:w="1134" w:type="dxa"/>
            <w:tcBorders>
              <w:top w:val="single" w:sz="4" w:space="0" w:color="000000"/>
              <w:left w:val="nil"/>
              <w:bottom w:val="single" w:sz="4" w:space="0" w:color="000000"/>
              <w:right w:val="single" w:sz="4" w:space="0" w:color="000000"/>
            </w:tcBorders>
            <w:vAlign w:val="center"/>
          </w:tcPr>
          <w:p w14:paraId="680C43E4" w14:textId="77777777" w:rsidR="00BB24F7" w:rsidRPr="005910DD" w:rsidRDefault="00BB24F7" w:rsidP="008A5414">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39957C30" w14:textId="77777777" w:rsidR="00BB24F7" w:rsidRPr="005910DD" w:rsidRDefault="00BB24F7" w:rsidP="008A5414">
            <w:pPr>
              <w:pStyle w:val="p0"/>
              <w:spacing w:beforeLines="10" w:before="31" w:afterLines="10" w:after="31"/>
              <w:rPr>
                <w:sz w:val="18"/>
                <w:szCs w:val="18"/>
              </w:rPr>
            </w:pPr>
            <w:r w:rsidRPr="005910DD">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36CA08AB" w14:textId="76D36E80" w:rsidR="00BB24F7" w:rsidRPr="005910DD" w:rsidRDefault="00BB24F7" w:rsidP="008A5414">
            <w:pPr>
              <w:widowControl/>
              <w:spacing w:beforeLines="10" w:before="31" w:afterLines="10" w:after="31"/>
              <w:rPr>
                <w:rFonts w:ascii="Times New Roman" w:hAnsi="Times New Roman"/>
                <w:sz w:val="18"/>
                <w:szCs w:val="18"/>
              </w:rPr>
            </w:pPr>
          </w:p>
        </w:tc>
      </w:tr>
      <w:tr w:rsidR="00BB24F7" w:rsidRPr="005910DD" w14:paraId="197FCB51" w14:textId="77777777" w:rsidTr="008A5414">
        <w:trPr>
          <w:trHeight w:val="64"/>
        </w:trPr>
        <w:tc>
          <w:tcPr>
            <w:tcW w:w="540" w:type="dxa"/>
            <w:tcBorders>
              <w:top w:val="single" w:sz="4" w:space="0" w:color="000000"/>
              <w:left w:val="single" w:sz="4" w:space="0" w:color="000000"/>
              <w:bottom w:val="single" w:sz="4" w:space="0" w:color="000000"/>
              <w:right w:val="single" w:sz="4" w:space="0" w:color="000000"/>
            </w:tcBorders>
            <w:vAlign w:val="center"/>
          </w:tcPr>
          <w:p w14:paraId="4F0695F1" w14:textId="162D2E95" w:rsidR="00BB24F7" w:rsidRPr="005910DD" w:rsidRDefault="008D0E69" w:rsidP="008A5414">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127" w:type="dxa"/>
            <w:tcBorders>
              <w:top w:val="single" w:sz="4" w:space="0" w:color="000000"/>
              <w:left w:val="nil"/>
              <w:bottom w:val="single" w:sz="4" w:space="0" w:color="000000"/>
              <w:right w:val="single" w:sz="4" w:space="0" w:color="000000"/>
            </w:tcBorders>
            <w:vAlign w:val="center"/>
          </w:tcPr>
          <w:p w14:paraId="4AB31099" w14:textId="2B82308C" w:rsidR="00BB24F7" w:rsidRPr="005910DD" w:rsidRDefault="0094138D" w:rsidP="008A5414">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CertNo</w:t>
            </w:r>
          </w:p>
        </w:tc>
        <w:tc>
          <w:tcPr>
            <w:tcW w:w="2863" w:type="dxa"/>
            <w:tcBorders>
              <w:top w:val="single" w:sz="4" w:space="0" w:color="000000"/>
              <w:left w:val="nil"/>
              <w:bottom w:val="single" w:sz="4" w:space="0" w:color="000000"/>
              <w:right w:val="single" w:sz="4" w:space="0" w:color="000000"/>
            </w:tcBorders>
            <w:vAlign w:val="center"/>
          </w:tcPr>
          <w:p w14:paraId="52909373" w14:textId="77777777" w:rsidR="00BB24F7" w:rsidRPr="005910DD" w:rsidRDefault="00BB24F7" w:rsidP="008A5414">
            <w:pPr>
              <w:spacing w:beforeLines="10" w:before="31" w:afterLines="10" w:after="31"/>
              <w:rPr>
                <w:rFonts w:ascii="Times New Roman" w:hAnsi="Times New Roman"/>
                <w:sz w:val="18"/>
                <w:szCs w:val="18"/>
              </w:rPr>
            </w:pPr>
            <w:r w:rsidRPr="005910DD">
              <w:rPr>
                <w:rFonts w:ascii="Times New Roman" w:hAnsi="Times New Roman" w:hint="eastAsia"/>
                <w:sz w:val="18"/>
                <w:szCs w:val="18"/>
              </w:rPr>
              <w:t>招标代理资质证书编号</w:t>
            </w:r>
          </w:p>
        </w:tc>
        <w:tc>
          <w:tcPr>
            <w:tcW w:w="1134" w:type="dxa"/>
            <w:tcBorders>
              <w:top w:val="single" w:sz="4" w:space="0" w:color="000000"/>
              <w:left w:val="nil"/>
              <w:bottom w:val="single" w:sz="4" w:space="0" w:color="000000"/>
              <w:right w:val="single" w:sz="4" w:space="0" w:color="000000"/>
            </w:tcBorders>
            <w:vAlign w:val="center"/>
          </w:tcPr>
          <w:p w14:paraId="0F7582C4" w14:textId="77777777" w:rsidR="00BB24F7" w:rsidRPr="005910DD" w:rsidRDefault="00BB24F7" w:rsidP="008A5414">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2A264078" w14:textId="77777777" w:rsidR="00BB24F7" w:rsidRPr="005910DD" w:rsidRDefault="00BB24F7" w:rsidP="008A5414">
            <w:pPr>
              <w:spacing w:beforeLines="10" w:before="31" w:afterLines="10" w:after="31"/>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1883F5F7" w14:textId="77777777" w:rsidR="00BB24F7" w:rsidRPr="005910DD" w:rsidRDefault="00BB24F7" w:rsidP="008A5414">
            <w:pPr>
              <w:widowControl/>
              <w:spacing w:beforeLines="10" w:before="31" w:afterLines="10" w:after="31"/>
              <w:rPr>
                <w:rFonts w:ascii="Times New Roman" w:hAnsi="Times New Roman"/>
                <w:sz w:val="18"/>
                <w:szCs w:val="18"/>
              </w:rPr>
            </w:pPr>
          </w:p>
        </w:tc>
      </w:tr>
      <w:tr w:rsidR="00BB24F7" w:rsidRPr="005910DD" w14:paraId="3AAC3459" w14:textId="77777777" w:rsidTr="008A5414">
        <w:trPr>
          <w:trHeight w:val="64"/>
        </w:trPr>
        <w:tc>
          <w:tcPr>
            <w:tcW w:w="540" w:type="dxa"/>
            <w:tcBorders>
              <w:top w:val="single" w:sz="4" w:space="0" w:color="000000"/>
              <w:left w:val="single" w:sz="4" w:space="0" w:color="000000"/>
              <w:bottom w:val="single" w:sz="4" w:space="0" w:color="000000"/>
              <w:right w:val="single" w:sz="4" w:space="0" w:color="000000"/>
            </w:tcBorders>
            <w:vAlign w:val="center"/>
          </w:tcPr>
          <w:p w14:paraId="56A799F2" w14:textId="3FFAB91F" w:rsidR="00BB24F7" w:rsidRPr="005910DD" w:rsidRDefault="008D0E69" w:rsidP="008A5414">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127" w:type="dxa"/>
            <w:tcBorders>
              <w:top w:val="single" w:sz="4" w:space="0" w:color="000000"/>
              <w:left w:val="nil"/>
              <w:bottom w:val="single" w:sz="4" w:space="0" w:color="000000"/>
              <w:right w:val="single" w:sz="4" w:space="0" w:color="000000"/>
            </w:tcBorders>
            <w:vAlign w:val="center"/>
          </w:tcPr>
          <w:p w14:paraId="76C9C99A" w14:textId="3C8D4333" w:rsidR="00BB24F7" w:rsidRPr="005910DD" w:rsidRDefault="0094138D" w:rsidP="008A5414">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Authorizer</w:t>
            </w:r>
          </w:p>
        </w:tc>
        <w:tc>
          <w:tcPr>
            <w:tcW w:w="2863" w:type="dxa"/>
            <w:tcBorders>
              <w:top w:val="single" w:sz="4" w:space="0" w:color="000000"/>
              <w:left w:val="nil"/>
              <w:bottom w:val="single" w:sz="4" w:space="0" w:color="000000"/>
              <w:right w:val="single" w:sz="4" w:space="0" w:color="000000"/>
            </w:tcBorders>
            <w:vAlign w:val="center"/>
          </w:tcPr>
          <w:p w14:paraId="36482057" w14:textId="77777777" w:rsidR="00BB24F7" w:rsidRPr="005910DD" w:rsidRDefault="00BB24F7" w:rsidP="008A5414">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招标代理法定代表人或其授权人</w:t>
            </w:r>
          </w:p>
        </w:tc>
        <w:tc>
          <w:tcPr>
            <w:tcW w:w="1134" w:type="dxa"/>
            <w:tcBorders>
              <w:top w:val="single" w:sz="4" w:space="0" w:color="000000"/>
              <w:left w:val="nil"/>
              <w:bottom w:val="single" w:sz="4" w:space="0" w:color="000000"/>
              <w:right w:val="single" w:sz="4" w:space="0" w:color="000000"/>
            </w:tcBorders>
            <w:vAlign w:val="center"/>
          </w:tcPr>
          <w:p w14:paraId="080D8C24" w14:textId="77777777" w:rsidR="00BB24F7" w:rsidRPr="005910DD" w:rsidRDefault="00BB24F7" w:rsidP="008A5414">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0AC5EF16" w14:textId="77777777" w:rsidR="00BB24F7" w:rsidRPr="005910DD" w:rsidRDefault="00BB24F7" w:rsidP="008A5414">
            <w:pPr>
              <w:pStyle w:val="p0"/>
              <w:spacing w:beforeLines="10" w:before="31" w:afterLines="10" w:after="31"/>
              <w:rPr>
                <w:sz w:val="18"/>
                <w:szCs w:val="18"/>
              </w:rPr>
            </w:pPr>
          </w:p>
        </w:tc>
        <w:tc>
          <w:tcPr>
            <w:tcW w:w="1247" w:type="dxa"/>
            <w:tcBorders>
              <w:top w:val="single" w:sz="4" w:space="0" w:color="000000"/>
              <w:left w:val="nil"/>
              <w:bottom w:val="single" w:sz="4" w:space="0" w:color="000000"/>
              <w:right w:val="single" w:sz="4" w:space="0" w:color="000000"/>
            </w:tcBorders>
            <w:vAlign w:val="center"/>
          </w:tcPr>
          <w:p w14:paraId="6671E6B2" w14:textId="77777777" w:rsidR="00BB24F7" w:rsidRPr="005910DD" w:rsidRDefault="00BB24F7" w:rsidP="008A5414">
            <w:pPr>
              <w:widowControl/>
              <w:spacing w:beforeLines="10" w:before="31" w:afterLines="10" w:after="31"/>
              <w:rPr>
                <w:rFonts w:ascii="Times New Roman" w:hAnsi="Times New Roman"/>
                <w:sz w:val="18"/>
                <w:szCs w:val="18"/>
              </w:rPr>
            </w:pPr>
          </w:p>
        </w:tc>
      </w:tr>
    </w:tbl>
    <w:p w14:paraId="1F19DA7C" w14:textId="3DDF8936" w:rsidR="00BB24F7" w:rsidRPr="005910DD" w:rsidRDefault="00BB24F7">
      <w:pPr>
        <w:rPr>
          <w:rFonts w:ascii="Times New Roman" w:hAnsi="Times New Roman"/>
        </w:rPr>
      </w:pPr>
    </w:p>
    <w:p w14:paraId="21BEB9FB" w14:textId="03DBE9BE" w:rsidR="00BB24F7" w:rsidRPr="005910DD" w:rsidRDefault="00BB24F7" w:rsidP="00191E8E">
      <w:pPr>
        <w:pStyle w:val="33"/>
        <w:spacing w:beforeLines="50" w:before="156" w:line="240" w:lineRule="auto"/>
        <w:rPr>
          <w:rFonts w:ascii="Times New Roman" w:hAnsi="Times New Roman"/>
        </w:rPr>
      </w:pPr>
      <w:r w:rsidRPr="005910DD">
        <w:rPr>
          <w:rFonts w:ascii="Times New Roman" w:hAnsi="Times New Roman" w:hint="eastAsia"/>
        </w:rPr>
        <w:t>造价咨询信息的元素名称是</w:t>
      </w:r>
      <w:r w:rsidRPr="005910DD">
        <w:rPr>
          <w:rFonts w:ascii="Times New Roman" w:hAnsi="Times New Roman" w:cs="Arial" w:hint="eastAsia"/>
          <w:szCs w:val="21"/>
        </w:rPr>
        <w:t>C</w:t>
      </w:r>
      <w:r w:rsidRPr="005910DD">
        <w:rPr>
          <w:rFonts w:ascii="Times New Roman" w:hAnsi="Times New Roman" w:cs="Arial"/>
          <w:szCs w:val="21"/>
        </w:rPr>
        <w:t>onsultantI</w:t>
      </w:r>
      <w:r w:rsidRPr="005910DD">
        <w:rPr>
          <w:rFonts w:ascii="Times New Roman" w:hAnsi="Times New Roman" w:cs="Arial" w:hint="eastAsia"/>
          <w:szCs w:val="21"/>
        </w:rPr>
        <w:t>nfo</w:t>
      </w:r>
      <w:r w:rsidRPr="005910DD">
        <w:rPr>
          <w:rFonts w:ascii="Times New Roman" w:hAnsi="Times New Roman" w:hint="eastAsia"/>
        </w:rPr>
        <w:t>，元素</w:t>
      </w:r>
      <w:r w:rsidRPr="005910DD">
        <w:rPr>
          <w:rFonts w:ascii="Times New Roman" w:hAnsi="Times New Roman" w:cs="Arial" w:hint="eastAsia"/>
          <w:szCs w:val="21"/>
        </w:rPr>
        <w:t>C</w:t>
      </w:r>
      <w:r w:rsidRPr="005910DD">
        <w:rPr>
          <w:rFonts w:ascii="Times New Roman" w:hAnsi="Times New Roman" w:cs="Arial"/>
          <w:szCs w:val="21"/>
        </w:rPr>
        <w:t>onsultantI</w:t>
      </w:r>
      <w:r w:rsidRPr="005910DD">
        <w:rPr>
          <w:rFonts w:ascii="Times New Roman" w:hAnsi="Times New Roman" w:cs="Arial" w:hint="eastAsia"/>
          <w:szCs w:val="21"/>
        </w:rPr>
        <w:t>nfo</w:t>
      </w:r>
      <w:r w:rsidRPr="005910DD">
        <w:rPr>
          <w:rFonts w:ascii="Times New Roman" w:hAnsi="Times New Roman" w:hint="eastAsia"/>
        </w:rPr>
        <w:t>的属性应按表</w:t>
      </w:r>
      <w:r w:rsidRPr="005910DD">
        <w:rPr>
          <w:rFonts w:ascii="Times New Roman" w:hAnsi="Times New Roman"/>
        </w:rPr>
        <w:t>4.2</w:t>
      </w:r>
      <w:r w:rsidRPr="005910DD">
        <w:rPr>
          <w:rFonts w:ascii="Times New Roman" w:hAnsi="Times New Roman" w:hint="eastAsia"/>
        </w:rPr>
        <w:t>.</w:t>
      </w:r>
      <w:r w:rsidRPr="005910DD">
        <w:rPr>
          <w:rFonts w:ascii="Times New Roman" w:hAnsi="Times New Roman"/>
        </w:rPr>
        <w:t>4</w:t>
      </w:r>
      <w:r w:rsidRPr="005910DD">
        <w:rPr>
          <w:rFonts w:ascii="Times New Roman" w:hAnsi="Times New Roman" w:hint="eastAsia"/>
        </w:rPr>
        <w:t>规定执行。</w:t>
      </w:r>
    </w:p>
    <w:p w14:paraId="2CF1842A" w14:textId="042174D8" w:rsidR="00BB24F7" w:rsidRPr="005910DD" w:rsidRDefault="00BB24F7" w:rsidP="00BB24F7">
      <w:pPr>
        <w:pStyle w:val="af6"/>
        <w:ind w:left="720" w:firstLineChars="0" w:firstLine="0"/>
        <w:jc w:val="center"/>
        <w:rPr>
          <w:b/>
          <w:szCs w:val="21"/>
        </w:rPr>
      </w:pPr>
      <w:r w:rsidRPr="005910DD">
        <w:rPr>
          <w:rFonts w:hint="eastAsia"/>
          <w:b/>
          <w:szCs w:val="21"/>
        </w:rPr>
        <w:t>表</w:t>
      </w:r>
      <w:r w:rsidRPr="005910DD">
        <w:rPr>
          <w:b/>
          <w:szCs w:val="21"/>
        </w:rPr>
        <w:t xml:space="preserve">4.2.4 </w:t>
      </w:r>
      <w:r w:rsidRPr="005910DD">
        <w:rPr>
          <w:rFonts w:cs="Arial" w:hint="eastAsia"/>
          <w:szCs w:val="21"/>
        </w:rPr>
        <w:t>C</w:t>
      </w:r>
      <w:r w:rsidRPr="005910DD">
        <w:rPr>
          <w:rFonts w:cs="Arial"/>
          <w:szCs w:val="21"/>
        </w:rPr>
        <w:t>onsultantI</w:t>
      </w:r>
      <w:r w:rsidRPr="005910DD">
        <w:rPr>
          <w:rFonts w:cs="Arial" w:hint="eastAsia"/>
          <w:szCs w:val="21"/>
        </w:rPr>
        <w:t>nfo</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540"/>
        <w:gridCol w:w="2127"/>
        <w:gridCol w:w="2863"/>
        <w:gridCol w:w="1134"/>
        <w:gridCol w:w="426"/>
        <w:gridCol w:w="1247"/>
      </w:tblGrid>
      <w:tr w:rsidR="00BB24F7" w:rsidRPr="005910DD" w14:paraId="023857A1" w14:textId="77777777" w:rsidTr="008A5414">
        <w:trPr>
          <w:tblHeader/>
        </w:trPr>
        <w:tc>
          <w:tcPr>
            <w:tcW w:w="54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67F8A7"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127" w:type="dxa"/>
            <w:tcBorders>
              <w:top w:val="single" w:sz="4" w:space="0" w:color="000000"/>
              <w:left w:val="nil"/>
              <w:bottom w:val="single" w:sz="4" w:space="0" w:color="000000"/>
              <w:right w:val="single" w:sz="4" w:space="0" w:color="000000"/>
            </w:tcBorders>
            <w:shd w:val="clear" w:color="auto" w:fill="D9D9D9"/>
            <w:vAlign w:val="center"/>
          </w:tcPr>
          <w:p w14:paraId="57BAFDC0"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863" w:type="dxa"/>
            <w:tcBorders>
              <w:top w:val="single" w:sz="4" w:space="0" w:color="000000"/>
              <w:left w:val="nil"/>
              <w:bottom w:val="single" w:sz="4" w:space="0" w:color="000000"/>
              <w:right w:val="single" w:sz="4" w:space="0" w:color="000000"/>
            </w:tcBorders>
            <w:shd w:val="clear" w:color="auto" w:fill="D9D9D9"/>
            <w:vAlign w:val="center"/>
          </w:tcPr>
          <w:p w14:paraId="3BA59BD9"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5B58994A"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70FD9455"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4B3062A9"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247" w:type="dxa"/>
            <w:tcBorders>
              <w:top w:val="single" w:sz="4" w:space="0" w:color="000000"/>
              <w:left w:val="nil"/>
              <w:bottom w:val="single" w:sz="4" w:space="0" w:color="000000"/>
              <w:right w:val="single" w:sz="4" w:space="0" w:color="000000"/>
            </w:tcBorders>
            <w:shd w:val="clear" w:color="auto" w:fill="D9D9D9"/>
            <w:vAlign w:val="center"/>
          </w:tcPr>
          <w:p w14:paraId="1A45C8E2"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BB24F7" w:rsidRPr="005910DD" w14:paraId="64712DC7" w14:textId="77777777" w:rsidTr="008A5414">
        <w:trPr>
          <w:trHeight w:val="64"/>
        </w:trPr>
        <w:tc>
          <w:tcPr>
            <w:tcW w:w="540" w:type="dxa"/>
            <w:tcBorders>
              <w:top w:val="single" w:sz="4" w:space="0" w:color="000000"/>
              <w:left w:val="single" w:sz="4" w:space="0" w:color="000000"/>
              <w:bottom w:val="single" w:sz="4" w:space="0" w:color="000000"/>
              <w:right w:val="single" w:sz="4" w:space="0" w:color="000000"/>
            </w:tcBorders>
            <w:vAlign w:val="center"/>
          </w:tcPr>
          <w:p w14:paraId="204DF742" w14:textId="0BD2992A" w:rsidR="00BB24F7" w:rsidRPr="005910DD" w:rsidRDefault="008D0E69" w:rsidP="00473586">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127" w:type="dxa"/>
            <w:tcBorders>
              <w:top w:val="single" w:sz="4" w:space="0" w:color="000000"/>
              <w:left w:val="nil"/>
              <w:bottom w:val="single" w:sz="4" w:space="0" w:color="000000"/>
              <w:right w:val="single" w:sz="4" w:space="0" w:color="000000"/>
            </w:tcBorders>
            <w:vAlign w:val="center"/>
          </w:tcPr>
          <w:p w14:paraId="6A136E2C" w14:textId="77777777" w:rsidR="00BB24F7" w:rsidRPr="005910DD" w:rsidRDefault="00BB24F7" w:rsidP="008A5414">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Consultant</w:t>
            </w:r>
          </w:p>
        </w:tc>
        <w:tc>
          <w:tcPr>
            <w:tcW w:w="2863" w:type="dxa"/>
            <w:tcBorders>
              <w:top w:val="single" w:sz="4" w:space="0" w:color="000000"/>
              <w:left w:val="nil"/>
              <w:bottom w:val="single" w:sz="4" w:space="0" w:color="000000"/>
              <w:right w:val="single" w:sz="4" w:space="0" w:color="000000"/>
            </w:tcBorders>
            <w:vAlign w:val="center"/>
          </w:tcPr>
          <w:p w14:paraId="06768DF7" w14:textId="77777777" w:rsidR="00BB24F7" w:rsidRPr="005910DD" w:rsidRDefault="00BB24F7" w:rsidP="008A5414">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造价咨询</w:t>
            </w:r>
          </w:p>
        </w:tc>
        <w:tc>
          <w:tcPr>
            <w:tcW w:w="1134" w:type="dxa"/>
            <w:tcBorders>
              <w:top w:val="single" w:sz="4" w:space="0" w:color="000000"/>
              <w:left w:val="nil"/>
              <w:bottom w:val="single" w:sz="4" w:space="0" w:color="000000"/>
              <w:right w:val="single" w:sz="4" w:space="0" w:color="000000"/>
            </w:tcBorders>
            <w:vAlign w:val="center"/>
          </w:tcPr>
          <w:p w14:paraId="0D30F980" w14:textId="77777777" w:rsidR="00BB24F7" w:rsidRPr="005910DD" w:rsidRDefault="00BB24F7" w:rsidP="008A5414">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2AE062E4" w14:textId="77777777" w:rsidR="00BB24F7" w:rsidRPr="005910DD" w:rsidRDefault="00BB24F7" w:rsidP="008A5414">
            <w:pPr>
              <w:pStyle w:val="p0"/>
              <w:spacing w:beforeLines="10" w:before="31" w:afterLines="10" w:after="31"/>
              <w:rPr>
                <w:sz w:val="18"/>
                <w:szCs w:val="18"/>
              </w:rPr>
            </w:pPr>
            <w:r w:rsidRPr="005910DD">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7D3E91ED" w14:textId="46D3C8AD" w:rsidR="00BB24F7" w:rsidRPr="005910DD" w:rsidRDefault="00BB24F7" w:rsidP="008A5414">
            <w:pPr>
              <w:widowControl/>
              <w:spacing w:beforeLines="10" w:before="31" w:afterLines="10" w:after="31"/>
              <w:rPr>
                <w:rFonts w:ascii="Times New Roman" w:hAnsi="Times New Roman"/>
                <w:sz w:val="18"/>
                <w:szCs w:val="18"/>
              </w:rPr>
            </w:pPr>
          </w:p>
        </w:tc>
      </w:tr>
      <w:tr w:rsidR="00BB24F7" w:rsidRPr="005910DD" w14:paraId="39121C35" w14:textId="77777777" w:rsidTr="008A5414">
        <w:trPr>
          <w:trHeight w:val="64"/>
        </w:trPr>
        <w:tc>
          <w:tcPr>
            <w:tcW w:w="540" w:type="dxa"/>
            <w:tcBorders>
              <w:top w:val="single" w:sz="4" w:space="0" w:color="000000"/>
              <w:left w:val="single" w:sz="4" w:space="0" w:color="000000"/>
              <w:bottom w:val="single" w:sz="4" w:space="0" w:color="000000"/>
              <w:right w:val="single" w:sz="4" w:space="0" w:color="000000"/>
            </w:tcBorders>
            <w:vAlign w:val="center"/>
          </w:tcPr>
          <w:p w14:paraId="64F60EB9" w14:textId="2E5A2D38" w:rsidR="00BB24F7" w:rsidRPr="005910DD" w:rsidRDefault="008D0E69" w:rsidP="00473586">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127" w:type="dxa"/>
            <w:tcBorders>
              <w:top w:val="single" w:sz="4" w:space="0" w:color="000000"/>
              <w:left w:val="nil"/>
              <w:bottom w:val="single" w:sz="4" w:space="0" w:color="000000"/>
              <w:right w:val="single" w:sz="4" w:space="0" w:color="000000"/>
            </w:tcBorders>
            <w:vAlign w:val="center"/>
          </w:tcPr>
          <w:p w14:paraId="4E9FAA78" w14:textId="4F845E9A" w:rsidR="00BB24F7" w:rsidRPr="005910DD" w:rsidRDefault="0094138D" w:rsidP="008A5414">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CertNo</w:t>
            </w:r>
          </w:p>
        </w:tc>
        <w:tc>
          <w:tcPr>
            <w:tcW w:w="2863" w:type="dxa"/>
            <w:tcBorders>
              <w:top w:val="single" w:sz="4" w:space="0" w:color="000000"/>
              <w:left w:val="nil"/>
              <w:bottom w:val="single" w:sz="4" w:space="0" w:color="000000"/>
              <w:right w:val="single" w:sz="4" w:space="0" w:color="000000"/>
            </w:tcBorders>
            <w:vAlign w:val="center"/>
          </w:tcPr>
          <w:p w14:paraId="5E5BA093" w14:textId="77777777" w:rsidR="00BB24F7" w:rsidRPr="005910DD" w:rsidRDefault="00BB24F7" w:rsidP="008A5414">
            <w:pPr>
              <w:spacing w:beforeLines="10" w:before="31" w:afterLines="10" w:after="31"/>
              <w:rPr>
                <w:rFonts w:ascii="Times New Roman" w:hAnsi="Times New Roman"/>
                <w:sz w:val="18"/>
                <w:szCs w:val="18"/>
              </w:rPr>
            </w:pPr>
            <w:r w:rsidRPr="005910DD">
              <w:rPr>
                <w:rFonts w:ascii="Times New Roman" w:hAnsi="Times New Roman" w:hint="eastAsia"/>
                <w:sz w:val="18"/>
                <w:szCs w:val="18"/>
              </w:rPr>
              <w:t>造价咨询资质证书编号</w:t>
            </w:r>
          </w:p>
        </w:tc>
        <w:tc>
          <w:tcPr>
            <w:tcW w:w="1134" w:type="dxa"/>
            <w:tcBorders>
              <w:top w:val="single" w:sz="4" w:space="0" w:color="000000"/>
              <w:left w:val="nil"/>
              <w:bottom w:val="single" w:sz="4" w:space="0" w:color="000000"/>
              <w:right w:val="single" w:sz="4" w:space="0" w:color="000000"/>
            </w:tcBorders>
            <w:vAlign w:val="center"/>
          </w:tcPr>
          <w:p w14:paraId="7C2BFF37" w14:textId="77777777" w:rsidR="00BB24F7" w:rsidRPr="005910DD" w:rsidRDefault="00BB24F7" w:rsidP="008A5414">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3EEADCB0" w14:textId="2517EA02" w:rsidR="00BB24F7" w:rsidRPr="005910DD" w:rsidRDefault="00BB24F7" w:rsidP="008A5414">
            <w:pPr>
              <w:spacing w:beforeLines="10" w:before="31" w:afterLines="10" w:after="31"/>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53212194" w14:textId="77777777" w:rsidR="00BB24F7" w:rsidRPr="005910DD" w:rsidRDefault="00BB24F7" w:rsidP="008A5414">
            <w:pPr>
              <w:widowControl/>
              <w:spacing w:beforeLines="10" w:before="31" w:afterLines="10" w:after="31"/>
              <w:rPr>
                <w:rFonts w:ascii="Times New Roman" w:hAnsi="Times New Roman"/>
                <w:sz w:val="18"/>
                <w:szCs w:val="18"/>
              </w:rPr>
            </w:pPr>
          </w:p>
        </w:tc>
      </w:tr>
      <w:tr w:rsidR="00BB24F7" w:rsidRPr="005910DD" w14:paraId="14A029E7" w14:textId="77777777" w:rsidTr="008A5414">
        <w:trPr>
          <w:trHeight w:val="64"/>
        </w:trPr>
        <w:tc>
          <w:tcPr>
            <w:tcW w:w="540" w:type="dxa"/>
            <w:tcBorders>
              <w:top w:val="single" w:sz="4" w:space="0" w:color="000000"/>
              <w:left w:val="single" w:sz="4" w:space="0" w:color="000000"/>
              <w:bottom w:val="single" w:sz="4" w:space="0" w:color="000000"/>
              <w:right w:val="single" w:sz="4" w:space="0" w:color="000000"/>
            </w:tcBorders>
            <w:vAlign w:val="center"/>
          </w:tcPr>
          <w:p w14:paraId="06D0F73F" w14:textId="24A54092" w:rsidR="00BB24F7" w:rsidRPr="005910DD" w:rsidRDefault="008D0E69" w:rsidP="00473586">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127" w:type="dxa"/>
            <w:tcBorders>
              <w:top w:val="single" w:sz="4" w:space="0" w:color="000000"/>
              <w:left w:val="nil"/>
              <w:bottom w:val="single" w:sz="4" w:space="0" w:color="000000"/>
              <w:right w:val="single" w:sz="4" w:space="0" w:color="000000"/>
            </w:tcBorders>
            <w:vAlign w:val="center"/>
          </w:tcPr>
          <w:p w14:paraId="19A9E522" w14:textId="199C9675" w:rsidR="00BB24F7" w:rsidRPr="005910DD" w:rsidRDefault="0094138D" w:rsidP="008A5414">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Authorizer</w:t>
            </w:r>
          </w:p>
        </w:tc>
        <w:tc>
          <w:tcPr>
            <w:tcW w:w="2863" w:type="dxa"/>
            <w:tcBorders>
              <w:top w:val="single" w:sz="4" w:space="0" w:color="000000"/>
              <w:left w:val="nil"/>
              <w:bottom w:val="single" w:sz="4" w:space="0" w:color="000000"/>
              <w:right w:val="single" w:sz="4" w:space="0" w:color="000000"/>
            </w:tcBorders>
            <w:vAlign w:val="center"/>
          </w:tcPr>
          <w:p w14:paraId="25C81A80" w14:textId="77777777" w:rsidR="00BB24F7" w:rsidRPr="005910DD" w:rsidRDefault="00BB24F7" w:rsidP="008A5414">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造价咨询法定代表人或其授权人</w:t>
            </w:r>
          </w:p>
        </w:tc>
        <w:tc>
          <w:tcPr>
            <w:tcW w:w="1134" w:type="dxa"/>
            <w:tcBorders>
              <w:top w:val="single" w:sz="4" w:space="0" w:color="000000"/>
              <w:left w:val="nil"/>
              <w:bottom w:val="single" w:sz="4" w:space="0" w:color="000000"/>
              <w:right w:val="single" w:sz="4" w:space="0" w:color="000000"/>
            </w:tcBorders>
            <w:vAlign w:val="center"/>
          </w:tcPr>
          <w:p w14:paraId="08AD6F7A" w14:textId="77777777" w:rsidR="00BB24F7" w:rsidRPr="005910DD" w:rsidRDefault="00BB24F7" w:rsidP="008A5414">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009A6009" w14:textId="77583E32" w:rsidR="00BB24F7" w:rsidRPr="005910DD" w:rsidRDefault="00BB24F7" w:rsidP="008A5414">
            <w:pPr>
              <w:pStyle w:val="p0"/>
              <w:spacing w:beforeLines="10" w:before="31" w:afterLines="10" w:after="31"/>
              <w:rPr>
                <w:sz w:val="18"/>
                <w:szCs w:val="18"/>
              </w:rPr>
            </w:pPr>
          </w:p>
        </w:tc>
        <w:tc>
          <w:tcPr>
            <w:tcW w:w="1247" w:type="dxa"/>
            <w:tcBorders>
              <w:top w:val="single" w:sz="4" w:space="0" w:color="000000"/>
              <w:left w:val="nil"/>
              <w:bottom w:val="single" w:sz="4" w:space="0" w:color="000000"/>
              <w:right w:val="single" w:sz="4" w:space="0" w:color="000000"/>
            </w:tcBorders>
            <w:vAlign w:val="center"/>
          </w:tcPr>
          <w:p w14:paraId="3D62DC09" w14:textId="77777777" w:rsidR="00BB24F7" w:rsidRPr="005910DD" w:rsidRDefault="00BB24F7" w:rsidP="008A5414">
            <w:pPr>
              <w:widowControl/>
              <w:spacing w:beforeLines="10" w:before="31" w:afterLines="10" w:after="31"/>
              <w:rPr>
                <w:rFonts w:ascii="Times New Roman" w:hAnsi="Times New Roman"/>
                <w:sz w:val="18"/>
                <w:szCs w:val="18"/>
              </w:rPr>
            </w:pPr>
          </w:p>
        </w:tc>
      </w:tr>
    </w:tbl>
    <w:p w14:paraId="0795C1BE" w14:textId="77777777" w:rsidR="00BB24F7" w:rsidRPr="005910DD" w:rsidRDefault="00BB24F7" w:rsidP="00BB24F7">
      <w:pPr>
        <w:rPr>
          <w:rFonts w:ascii="Times New Roman" w:hAnsi="Times New Roman"/>
        </w:rPr>
      </w:pPr>
    </w:p>
    <w:p w14:paraId="1A40F312" w14:textId="2744C898" w:rsidR="00BB24F7" w:rsidRPr="005910DD" w:rsidRDefault="00A2240D" w:rsidP="00191E8E">
      <w:pPr>
        <w:pStyle w:val="33"/>
        <w:spacing w:beforeLines="50" w:before="156" w:line="240" w:lineRule="auto"/>
        <w:rPr>
          <w:rFonts w:ascii="Times New Roman" w:hAnsi="Times New Roman"/>
        </w:rPr>
      </w:pPr>
      <w:r w:rsidRPr="005910DD">
        <w:rPr>
          <w:rFonts w:ascii="Times New Roman" w:hAnsi="Times New Roman" w:hint="eastAsia"/>
        </w:rPr>
        <w:t>投</w:t>
      </w:r>
      <w:r w:rsidR="00BB24F7" w:rsidRPr="005910DD">
        <w:rPr>
          <w:rFonts w:ascii="Times New Roman" w:hAnsi="Times New Roman" w:hint="eastAsia"/>
        </w:rPr>
        <w:t>标人信息的元素名称是</w:t>
      </w:r>
      <w:r w:rsidR="00BB24F7" w:rsidRPr="005910DD">
        <w:rPr>
          <w:rFonts w:ascii="Times New Roman" w:hAnsi="Times New Roman"/>
          <w:szCs w:val="21"/>
        </w:rPr>
        <w:t>TendererI</w:t>
      </w:r>
      <w:r w:rsidR="00BB24F7" w:rsidRPr="005910DD">
        <w:rPr>
          <w:rFonts w:ascii="Times New Roman" w:hAnsi="Times New Roman" w:hint="eastAsia"/>
          <w:szCs w:val="21"/>
        </w:rPr>
        <w:t>nfo</w:t>
      </w:r>
      <w:r w:rsidR="00BB24F7" w:rsidRPr="005910DD">
        <w:rPr>
          <w:rFonts w:ascii="Times New Roman" w:hAnsi="Times New Roman" w:hint="eastAsia"/>
        </w:rPr>
        <w:t>，元素</w:t>
      </w:r>
      <w:r w:rsidR="00BB24F7" w:rsidRPr="005910DD">
        <w:rPr>
          <w:rFonts w:ascii="Times New Roman" w:hAnsi="Times New Roman"/>
          <w:szCs w:val="21"/>
        </w:rPr>
        <w:t>TendererI</w:t>
      </w:r>
      <w:r w:rsidR="00BB24F7" w:rsidRPr="005910DD">
        <w:rPr>
          <w:rFonts w:ascii="Times New Roman" w:hAnsi="Times New Roman" w:hint="eastAsia"/>
          <w:szCs w:val="21"/>
        </w:rPr>
        <w:t>nfo</w:t>
      </w:r>
      <w:r w:rsidR="00BB24F7" w:rsidRPr="005910DD">
        <w:rPr>
          <w:rFonts w:ascii="Times New Roman" w:hAnsi="Times New Roman" w:hint="eastAsia"/>
        </w:rPr>
        <w:t>的属性应按表</w:t>
      </w:r>
      <w:r w:rsidR="00BB24F7" w:rsidRPr="005910DD">
        <w:rPr>
          <w:rFonts w:ascii="Times New Roman" w:hAnsi="Times New Roman"/>
        </w:rPr>
        <w:t>4.2</w:t>
      </w:r>
      <w:r w:rsidR="00BB24F7" w:rsidRPr="005910DD">
        <w:rPr>
          <w:rFonts w:ascii="Times New Roman" w:hAnsi="Times New Roman" w:hint="eastAsia"/>
        </w:rPr>
        <w:t>.</w:t>
      </w:r>
      <w:r w:rsidR="002A0C5F" w:rsidRPr="005910DD">
        <w:rPr>
          <w:rFonts w:ascii="Times New Roman" w:hAnsi="Times New Roman"/>
        </w:rPr>
        <w:t>5</w:t>
      </w:r>
      <w:r w:rsidR="00BB24F7" w:rsidRPr="005910DD">
        <w:rPr>
          <w:rFonts w:ascii="Times New Roman" w:hAnsi="Times New Roman" w:hint="eastAsia"/>
        </w:rPr>
        <w:t>规</w:t>
      </w:r>
      <w:r w:rsidR="00BB24F7" w:rsidRPr="005910DD">
        <w:rPr>
          <w:rFonts w:ascii="Times New Roman" w:hAnsi="Times New Roman" w:hint="eastAsia"/>
        </w:rPr>
        <w:lastRenderedPageBreak/>
        <w:t>定执行。</w:t>
      </w:r>
    </w:p>
    <w:p w14:paraId="48B9AB11" w14:textId="7B5B4AD4" w:rsidR="00BB24F7" w:rsidRPr="005910DD" w:rsidRDefault="00BB24F7" w:rsidP="00BB24F7">
      <w:pPr>
        <w:pStyle w:val="af6"/>
        <w:ind w:left="720" w:firstLineChars="0" w:firstLine="0"/>
        <w:jc w:val="center"/>
        <w:rPr>
          <w:b/>
          <w:szCs w:val="21"/>
        </w:rPr>
      </w:pPr>
      <w:r w:rsidRPr="005910DD">
        <w:rPr>
          <w:rFonts w:hint="eastAsia"/>
          <w:b/>
          <w:szCs w:val="21"/>
        </w:rPr>
        <w:t>表</w:t>
      </w:r>
      <w:r w:rsidRPr="005910DD">
        <w:rPr>
          <w:b/>
          <w:szCs w:val="21"/>
        </w:rPr>
        <w:t xml:space="preserve">4.2.5 </w:t>
      </w:r>
      <w:r w:rsidRPr="005910DD">
        <w:rPr>
          <w:szCs w:val="21"/>
        </w:rPr>
        <w:t>TendererI</w:t>
      </w:r>
      <w:r w:rsidRPr="005910DD">
        <w:rPr>
          <w:rFonts w:hint="eastAsia"/>
          <w:szCs w:val="21"/>
        </w:rPr>
        <w:t>nfo</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540"/>
        <w:gridCol w:w="2127"/>
        <w:gridCol w:w="2863"/>
        <w:gridCol w:w="1134"/>
        <w:gridCol w:w="426"/>
        <w:gridCol w:w="1247"/>
      </w:tblGrid>
      <w:tr w:rsidR="00BB24F7" w:rsidRPr="005910DD" w14:paraId="0B024BF0" w14:textId="77777777" w:rsidTr="008A5414">
        <w:trPr>
          <w:tblHeader/>
        </w:trPr>
        <w:tc>
          <w:tcPr>
            <w:tcW w:w="54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E4877E"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127" w:type="dxa"/>
            <w:tcBorders>
              <w:top w:val="single" w:sz="4" w:space="0" w:color="000000"/>
              <w:left w:val="nil"/>
              <w:bottom w:val="single" w:sz="4" w:space="0" w:color="000000"/>
              <w:right w:val="single" w:sz="4" w:space="0" w:color="000000"/>
            </w:tcBorders>
            <w:shd w:val="clear" w:color="auto" w:fill="D9D9D9"/>
            <w:vAlign w:val="center"/>
          </w:tcPr>
          <w:p w14:paraId="7B2E97DB"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863" w:type="dxa"/>
            <w:tcBorders>
              <w:top w:val="single" w:sz="4" w:space="0" w:color="000000"/>
              <w:left w:val="nil"/>
              <w:bottom w:val="single" w:sz="4" w:space="0" w:color="000000"/>
              <w:right w:val="single" w:sz="4" w:space="0" w:color="000000"/>
            </w:tcBorders>
            <w:shd w:val="clear" w:color="auto" w:fill="D9D9D9"/>
            <w:vAlign w:val="center"/>
          </w:tcPr>
          <w:p w14:paraId="45849768"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0AB14B86"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4EAB05E2"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120D7D68"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247" w:type="dxa"/>
            <w:tcBorders>
              <w:top w:val="single" w:sz="4" w:space="0" w:color="000000"/>
              <w:left w:val="nil"/>
              <w:bottom w:val="single" w:sz="4" w:space="0" w:color="000000"/>
              <w:right w:val="single" w:sz="4" w:space="0" w:color="000000"/>
            </w:tcBorders>
            <w:shd w:val="clear" w:color="auto" w:fill="D9D9D9"/>
            <w:vAlign w:val="center"/>
          </w:tcPr>
          <w:p w14:paraId="2A90AB24" w14:textId="77777777" w:rsidR="00BB24F7" w:rsidRPr="005910DD" w:rsidRDefault="00BB24F7" w:rsidP="008A541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8D0E69" w:rsidRPr="005910DD" w14:paraId="5BE94238" w14:textId="77777777" w:rsidTr="008A5414">
        <w:tc>
          <w:tcPr>
            <w:tcW w:w="540" w:type="dxa"/>
            <w:tcBorders>
              <w:top w:val="single" w:sz="4" w:space="0" w:color="000000"/>
              <w:left w:val="single" w:sz="4" w:space="0" w:color="000000"/>
              <w:bottom w:val="single" w:sz="4" w:space="0" w:color="000000"/>
              <w:right w:val="single" w:sz="4" w:space="0" w:color="000000"/>
            </w:tcBorders>
            <w:vAlign w:val="center"/>
          </w:tcPr>
          <w:p w14:paraId="08F4B958" w14:textId="304DD99D" w:rsidR="008D0E69" w:rsidRPr="005910DD" w:rsidRDefault="008D0E69"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127" w:type="dxa"/>
            <w:tcBorders>
              <w:top w:val="single" w:sz="4" w:space="0" w:color="000000"/>
              <w:left w:val="nil"/>
              <w:bottom w:val="single" w:sz="4" w:space="0" w:color="000000"/>
              <w:right w:val="single" w:sz="4" w:space="0" w:color="000000"/>
            </w:tcBorders>
            <w:vAlign w:val="center"/>
          </w:tcPr>
          <w:p w14:paraId="2F772BED" w14:textId="77777777" w:rsidR="008D0E69" w:rsidRPr="005910DD" w:rsidRDefault="008D0E69" w:rsidP="008D0E69">
            <w:pPr>
              <w:spacing w:beforeLines="10" w:before="31" w:afterLines="10" w:after="31"/>
              <w:rPr>
                <w:rFonts w:ascii="Times New Roman" w:hAnsi="Times New Roman"/>
                <w:sz w:val="18"/>
                <w:szCs w:val="18"/>
              </w:rPr>
            </w:pPr>
            <w:r w:rsidRPr="005910DD">
              <w:rPr>
                <w:rFonts w:ascii="Times New Roman" w:hAnsi="Times New Roman"/>
                <w:sz w:val="18"/>
                <w:szCs w:val="18"/>
              </w:rPr>
              <w:t>TendererName</w:t>
            </w:r>
          </w:p>
        </w:tc>
        <w:tc>
          <w:tcPr>
            <w:tcW w:w="2863" w:type="dxa"/>
            <w:tcBorders>
              <w:top w:val="single" w:sz="4" w:space="0" w:color="000000"/>
              <w:left w:val="nil"/>
              <w:bottom w:val="single" w:sz="4" w:space="0" w:color="000000"/>
              <w:right w:val="single" w:sz="4" w:space="0" w:color="000000"/>
            </w:tcBorders>
            <w:vAlign w:val="center"/>
          </w:tcPr>
          <w:p w14:paraId="09DCFD77" w14:textId="77777777" w:rsidR="008D0E69" w:rsidRPr="005910DD" w:rsidRDefault="008D0E69" w:rsidP="008D0E69">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投标人</w:t>
            </w:r>
          </w:p>
        </w:tc>
        <w:tc>
          <w:tcPr>
            <w:tcW w:w="1134" w:type="dxa"/>
            <w:tcBorders>
              <w:top w:val="single" w:sz="4" w:space="0" w:color="000000"/>
              <w:left w:val="nil"/>
              <w:bottom w:val="single" w:sz="4" w:space="0" w:color="000000"/>
              <w:right w:val="single" w:sz="4" w:space="0" w:color="000000"/>
            </w:tcBorders>
            <w:vAlign w:val="center"/>
          </w:tcPr>
          <w:p w14:paraId="7DF473F3" w14:textId="77777777" w:rsidR="008D0E69" w:rsidRPr="005910DD" w:rsidRDefault="008D0E69" w:rsidP="008D0E69">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26113A8C" w14:textId="77777777" w:rsidR="008D0E69" w:rsidRPr="005910DD" w:rsidRDefault="008D0E69" w:rsidP="008D0E69">
            <w:pPr>
              <w:pStyle w:val="p0"/>
              <w:spacing w:beforeLines="10" w:before="31" w:afterLines="10" w:after="31"/>
              <w:rPr>
                <w:sz w:val="18"/>
                <w:szCs w:val="18"/>
              </w:rPr>
            </w:pPr>
            <w:r w:rsidRPr="005910DD">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7DFFDDB4" w14:textId="77777777" w:rsidR="008D0E69" w:rsidRPr="005910DD" w:rsidRDefault="008D0E69" w:rsidP="008D0E69">
            <w:pPr>
              <w:widowControl/>
              <w:spacing w:beforeLines="10" w:before="31" w:afterLines="10" w:after="31"/>
              <w:rPr>
                <w:rFonts w:ascii="Times New Roman" w:hAnsi="Times New Roman"/>
                <w:kern w:val="0"/>
                <w:sz w:val="18"/>
                <w:szCs w:val="18"/>
              </w:rPr>
            </w:pPr>
          </w:p>
        </w:tc>
      </w:tr>
      <w:tr w:rsidR="008D0E69" w:rsidRPr="005910DD" w14:paraId="027AAB92" w14:textId="77777777" w:rsidTr="008A5414">
        <w:tc>
          <w:tcPr>
            <w:tcW w:w="540" w:type="dxa"/>
            <w:tcBorders>
              <w:top w:val="single" w:sz="4" w:space="0" w:color="000000"/>
              <w:left w:val="single" w:sz="4" w:space="0" w:color="000000"/>
              <w:bottom w:val="single" w:sz="4" w:space="0" w:color="000000"/>
              <w:right w:val="single" w:sz="4" w:space="0" w:color="000000"/>
            </w:tcBorders>
            <w:vAlign w:val="center"/>
          </w:tcPr>
          <w:p w14:paraId="1E9E33B0" w14:textId="2AFF07D1" w:rsidR="008D0E69" w:rsidRPr="005910DD" w:rsidRDefault="008D0E69"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127" w:type="dxa"/>
            <w:tcBorders>
              <w:top w:val="single" w:sz="4" w:space="0" w:color="000000"/>
              <w:left w:val="nil"/>
              <w:bottom w:val="single" w:sz="4" w:space="0" w:color="000000"/>
              <w:right w:val="single" w:sz="4" w:space="0" w:color="000000"/>
            </w:tcBorders>
            <w:vAlign w:val="center"/>
          </w:tcPr>
          <w:p w14:paraId="3631BC82" w14:textId="5CD30D0A" w:rsidR="008D0E69" w:rsidRPr="005910DD" w:rsidRDefault="00792083" w:rsidP="008D0E69">
            <w:pPr>
              <w:spacing w:beforeLines="10" w:before="31" w:afterLines="10" w:after="31"/>
              <w:rPr>
                <w:rFonts w:ascii="Times New Roman" w:hAnsi="Times New Roman"/>
                <w:sz w:val="18"/>
                <w:szCs w:val="18"/>
              </w:rPr>
            </w:pPr>
            <w:r w:rsidRPr="005910DD">
              <w:rPr>
                <w:rFonts w:ascii="Times New Roman" w:hAnsi="Times New Roman"/>
                <w:sz w:val="18"/>
                <w:szCs w:val="18"/>
              </w:rPr>
              <w:t>Authorizer</w:t>
            </w:r>
          </w:p>
        </w:tc>
        <w:tc>
          <w:tcPr>
            <w:tcW w:w="2863" w:type="dxa"/>
            <w:tcBorders>
              <w:top w:val="single" w:sz="4" w:space="0" w:color="000000"/>
              <w:left w:val="nil"/>
              <w:bottom w:val="single" w:sz="4" w:space="0" w:color="000000"/>
              <w:right w:val="single" w:sz="4" w:space="0" w:color="000000"/>
            </w:tcBorders>
            <w:vAlign w:val="center"/>
          </w:tcPr>
          <w:p w14:paraId="2D198B56" w14:textId="77777777" w:rsidR="008D0E69" w:rsidRPr="005910DD" w:rsidRDefault="008D0E69" w:rsidP="008D0E69">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投标单位法定代表人或其授权人</w:t>
            </w:r>
          </w:p>
        </w:tc>
        <w:tc>
          <w:tcPr>
            <w:tcW w:w="1134" w:type="dxa"/>
            <w:tcBorders>
              <w:top w:val="single" w:sz="4" w:space="0" w:color="000000"/>
              <w:left w:val="nil"/>
              <w:bottom w:val="single" w:sz="4" w:space="0" w:color="000000"/>
              <w:right w:val="single" w:sz="4" w:space="0" w:color="000000"/>
            </w:tcBorders>
            <w:vAlign w:val="center"/>
          </w:tcPr>
          <w:p w14:paraId="4803405A" w14:textId="77777777" w:rsidR="008D0E69" w:rsidRPr="005910DD" w:rsidRDefault="008D0E69" w:rsidP="008D0E69">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3FC89BEE" w14:textId="15A28064" w:rsidR="008D0E69" w:rsidRPr="005910DD" w:rsidRDefault="00050C7B" w:rsidP="008D0E69">
            <w:pPr>
              <w:pStyle w:val="p0"/>
              <w:spacing w:beforeLines="10" w:before="31" w:afterLines="10" w:after="31"/>
              <w:rPr>
                <w:sz w:val="18"/>
                <w:szCs w:val="18"/>
              </w:rPr>
            </w:pPr>
            <w:r w:rsidRPr="005910DD">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0E12CE22" w14:textId="77777777" w:rsidR="008D0E69" w:rsidRPr="005910DD" w:rsidRDefault="008D0E69" w:rsidP="008D0E69">
            <w:pPr>
              <w:widowControl/>
              <w:spacing w:beforeLines="10" w:before="31" w:afterLines="10" w:after="31"/>
              <w:rPr>
                <w:rFonts w:ascii="Times New Roman" w:hAnsi="Times New Roman"/>
                <w:kern w:val="0"/>
                <w:sz w:val="18"/>
                <w:szCs w:val="18"/>
              </w:rPr>
            </w:pPr>
          </w:p>
        </w:tc>
      </w:tr>
      <w:tr w:rsidR="000C54EB" w:rsidRPr="005910DD" w14:paraId="4F837BCD" w14:textId="77777777" w:rsidTr="008A5414">
        <w:tc>
          <w:tcPr>
            <w:tcW w:w="540" w:type="dxa"/>
            <w:tcBorders>
              <w:top w:val="single" w:sz="4" w:space="0" w:color="000000"/>
              <w:left w:val="single" w:sz="4" w:space="0" w:color="000000"/>
              <w:bottom w:val="single" w:sz="4" w:space="0" w:color="000000"/>
              <w:right w:val="single" w:sz="4" w:space="0" w:color="000000"/>
            </w:tcBorders>
            <w:vAlign w:val="center"/>
          </w:tcPr>
          <w:p w14:paraId="509B3C43" w14:textId="29A46CC7" w:rsidR="000C54EB" w:rsidRPr="005910DD" w:rsidRDefault="000C54EB" w:rsidP="000C54EB">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127" w:type="dxa"/>
            <w:tcBorders>
              <w:top w:val="single" w:sz="4" w:space="0" w:color="000000"/>
              <w:left w:val="nil"/>
              <w:bottom w:val="single" w:sz="4" w:space="0" w:color="000000"/>
              <w:right w:val="single" w:sz="4" w:space="0" w:color="000000"/>
            </w:tcBorders>
            <w:vAlign w:val="center"/>
          </w:tcPr>
          <w:p w14:paraId="6E63B3C6" w14:textId="3CA93C2C" w:rsidR="000C54EB" w:rsidRPr="005910DD" w:rsidRDefault="000C54EB" w:rsidP="000C54EB">
            <w:pPr>
              <w:spacing w:beforeLines="10" w:before="31" w:afterLines="10" w:after="31"/>
              <w:rPr>
                <w:rFonts w:ascii="Times New Roman" w:hAnsi="Times New Roman"/>
                <w:sz w:val="18"/>
                <w:szCs w:val="18"/>
              </w:rPr>
            </w:pPr>
            <w:r w:rsidRPr="005910DD">
              <w:rPr>
                <w:rFonts w:ascii="Times New Roman" w:hAnsi="Times New Roman" w:cs="Arial"/>
                <w:sz w:val="18"/>
                <w:szCs w:val="18"/>
              </w:rPr>
              <w:t>DayLimit</w:t>
            </w:r>
          </w:p>
        </w:tc>
        <w:tc>
          <w:tcPr>
            <w:tcW w:w="2863" w:type="dxa"/>
            <w:tcBorders>
              <w:top w:val="single" w:sz="4" w:space="0" w:color="000000"/>
              <w:left w:val="nil"/>
              <w:bottom w:val="single" w:sz="4" w:space="0" w:color="000000"/>
              <w:right w:val="single" w:sz="4" w:space="0" w:color="000000"/>
            </w:tcBorders>
            <w:vAlign w:val="center"/>
          </w:tcPr>
          <w:p w14:paraId="01F4A02E" w14:textId="39436BA6" w:rsidR="000C54EB" w:rsidRPr="005910DD" w:rsidRDefault="000C54EB" w:rsidP="000C54EB">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投标工期</w:t>
            </w:r>
          </w:p>
        </w:tc>
        <w:tc>
          <w:tcPr>
            <w:tcW w:w="1134" w:type="dxa"/>
            <w:tcBorders>
              <w:top w:val="single" w:sz="4" w:space="0" w:color="000000"/>
              <w:left w:val="nil"/>
              <w:bottom w:val="single" w:sz="4" w:space="0" w:color="000000"/>
              <w:right w:val="single" w:sz="4" w:space="0" w:color="000000"/>
            </w:tcBorders>
            <w:vAlign w:val="center"/>
          </w:tcPr>
          <w:p w14:paraId="20B1B1E5" w14:textId="27519A4E" w:rsidR="000C54EB" w:rsidRPr="005910DD" w:rsidRDefault="000C54EB" w:rsidP="000C54EB">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5C0265F9" w14:textId="36E498E5" w:rsidR="000C54EB" w:rsidRPr="005910DD" w:rsidRDefault="00050C7B" w:rsidP="000C54EB">
            <w:pPr>
              <w:pStyle w:val="p0"/>
              <w:spacing w:beforeLines="10" w:before="31" w:afterLines="10" w:after="31"/>
              <w:rPr>
                <w:sz w:val="18"/>
                <w:szCs w:val="18"/>
              </w:rPr>
            </w:pPr>
            <w:r w:rsidRPr="005910DD">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630EF2BF" w14:textId="77777777" w:rsidR="000C54EB" w:rsidRPr="005910DD" w:rsidRDefault="000C54EB" w:rsidP="000C54EB">
            <w:pPr>
              <w:widowControl/>
              <w:spacing w:beforeLines="10" w:before="31" w:afterLines="10" w:after="31"/>
              <w:rPr>
                <w:rFonts w:ascii="Times New Roman" w:hAnsi="Times New Roman"/>
                <w:kern w:val="0"/>
                <w:sz w:val="18"/>
                <w:szCs w:val="18"/>
              </w:rPr>
            </w:pPr>
          </w:p>
        </w:tc>
      </w:tr>
    </w:tbl>
    <w:p w14:paraId="0A72AD95" w14:textId="07164DB8" w:rsidR="00EE794F" w:rsidRPr="005910DD" w:rsidRDefault="000C4AA1" w:rsidP="00E22130">
      <w:pPr>
        <w:pStyle w:val="2"/>
        <w:rPr>
          <w:rFonts w:ascii="Times New Roman" w:hAnsi="Times New Roman"/>
        </w:rPr>
      </w:pPr>
      <w:bookmarkStart w:id="60" w:name="_Toc462844681"/>
      <w:bookmarkStart w:id="61" w:name="_Toc462846014"/>
      <w:bookmarkStart w:id="62" w:name="_Toc462923901"/>
      <w:bookmarkStart w:id="63" w:name="_Toc462924149"/>
      <w:bookmarkStart w:id="64" w:name="_Toc463955287"/>
      <w:bookmarkStart w:id="65" w:name="_4.4投标信息_[BidderInfo]"/>
      <w:bookmarkStart w:id="66" w:name="_Toc462844682"/>
      <w:bookmarkStart w:id="67" w:name="_Toc474948313"/>
      <w:bookmarkStart w:id="68" w:name="_Toc448760395"/>
      <w:bookmarkEnd w:id="60"/>
      <w:bookmarkEnd w:id="61"/>
      <w:bookmarkEnd w:id="62"/>
      <w:bookmarkEnd w:id="63"/>
      <w:bookmarkEnd w:id="64"/>
      <w:bookmarkEnd w:id="65"/>
      <w:r w:rsidRPr="005910DD">
        <w:rPr>
          <w:rFonts w:ascii="Times New Roman" w:hAnsi="Times New Roman" w:hint="eastAsia"/>
        </w:rPr>
        <w:t>项</w:t>
      </w:r>
      <w:r w:rsidR="00EE794F" w:rsidRPr="005910DD">
        <w:rPr>
          <w:rFonts w:ascii="Times New Roman" w:hAnsi="Times New Roman" w:hint="eastAsia"/>
        </w:rPr>
        <w:t>目信息</w:t>
      </w:r>
      <w:bookmarkEnd w:id="66"/>
      <w:bookmarkEnd w:id="67"/>
    </w:p>
    <w:p w14:paraId="30B7CBB9" w14:textId="1A11891F" w:rsidR="000C4AA1" w:rsidRPr="005910DD" w:rsidRDefault="00EE794F" w:rsidP="00191E8E">
      <w:pPr>
        <w:pStyle w:val="33"/>
        <w:spacing w:line="240" w:lineRule="auto"/>
        <w:rPr>
          <w:rFonts w:ascii="Times New Roman" w:hAnsi="Times New Roman"/>
        </w:rPr>
      </w:pPr>
      <w:r w:rsidRPr="005910DD">
        <w:rPr>
          <w:rFonts w:ascii="Times New Roman" w:hAnsi="Times New Roman" w:hint="eastAsia"/>
        </w:rPr>
        <w:t>项</w:t>
      </w:r>
      <w:r w:rsidR="000C4AA1" w:rsidRPr="005910DD">
        <w:rPr>
          <w:rFonts w:ascii="Times New Roman" w:hAnsi="Times New Roman" w:hint="eastAsia"/>
        </w:rPr>
        <w:t>目信息的元素名称是</w:t>
      </w:r>
      <w:r w:rsidR="000C4AA1" w:rsidRPr="005910DD">
        <w:rPr>
          <w:rFonts w:ascii="Times New Roman" w:hAnsi="Times New Roman"/>
        </w:rPr>
        <w:t>ProjectInfo</w:t>
      </w:r>
      <w:bookmarkEnd w:id="68"/>
      <w:r w:rsidR="00E873DA" w:rsidRPr="005910DD">
        <w:rPr>
          <w:rFonts w:ascii="Times New Roman" w:hAnsi="Times New Roman" w:hint="eastAsia"/>
        </w:rPr>
        <w:t>，</w:t>
      </w:r>
      <w:r w:rsidR="000C4AA1" w:rsidRPr="005910DD">
        <w:rPr>
          <w:rFonts w:ascii="Times New Roman" w:hAnsi="Times New Roman" w:hint="eastAsia"/>
        </w:rPr>
        <w:t>包括</w:t>
      </w:r>
      <w:r w:rsidR="00AC1BBF" w:rsidRPr="005910DD">
        <w:rPr>
          <w:rFonts w:ascii="Times New Roman" w:hAnsi="Times New Roman" w:hint="eastAsia"/>
        </w:rPr>
        <w:t>造价文件的公共</w:t>
      </w:r>
      <w:r w:rsidR="000C4AA1" w:rsidRPr="005910DD">
        <w:rPr>
          <w:rFonts w:ascii="Times New Roman" w:hAnsi="Times New Roman" w:hint="eastAsia"/>
        </w:rPr>
        <w:t>编制信息，</w:t>
      </w:r>
      <w:r w:rsidR="00AA24ED" w:rsidRPr="005910DD">
        <w:rPr>
          <w:rFonts w:ascii="Times New Roman" w:hAnsi="Times New Roman" w:hint="eastAsia"/>
        </w:rPr>
        <w:t>元素</w:t>
      </w:r>
      <w:r w:rsidR="00AA24ED" w:rsidRPr="005910DD">
        <w:rPr>
          <w:rFonts w:ascii="Times New Roman" w:hAnsi="Times New Roman"/>
        </w:rPr>
        <w:t>ProjectInfo</w:t>
      </w:r>
      <w:r w:rsidR="00157548" w:rsidRPr="005910DD">
        <w:rPr>
          <w:rFonts w:ascii="Times New Roman" w:hAnsi="Times New Roman" w:hint="eastAsia"/>
        </w:rPr>
        <w:t>由</w:t>
      </w:r>
      <w:r w:rsidR="00157548" w:rsidRPr="005910DD">
        <w:rPr>
          <w:rFonts w:ascii="Times New Roman" w:hAnsi="Times New Roman" w:hint="eastAsia"/>
        </w:rPr>
        <w:t>AttrInfos</w:t>
      </w:r>
      <w:r w:rsidR="00157548" w:rsidRPr="005910DD">
        <w:rPr>
          <w:rFonts w:ascii="Times New Roman" w:hAnsi="Times New Roman" w:hint="eastAsia"/>
        </w:rPr>
        <w:t>（工程特征信息）和</w:t>
      </w:r>
      <w:r w:rsidR="00157548" w:rsidRPr="005910DD">
        <w:rPr>
          <w:rFonts w:ascii="Times New Roman" w:hAnsi="Times New Roman" w:hint="eastAsia"/>
        </w:rPr>
        <w:t>AddiInfos</w:t>
      </w:r>
      <w:r w:rsidR="00157548" w:rsidRPr="005910DD">
        <w:rPr>
          <w:rFonts w:ascii="Times New Roman" w:hAnsi="Times New Roman" w:hint="eastAsia"/>
        </w:rPr>
        <w:t>（附加信息）组成</w:t>
      </w:r>
      <w:r w:rsidR="00F201F2" w:rsidRPr="005910DD">
        <w:rPr>
          <w:rFonts w:ascii="Times New Roman" w:hAnsi="Times New Roman" w:hint="eastAsia"/>
        </w:rPr>
        <w:t>（图</w:t>
      </w:r>
      <w:r w:rsidR="00F201F2" w:rsidRPr="005910DD">
        <w:rPr>
          <w:rFonts w:ascii="Times New Roman" w:hAnsi="Times New Roman"/>
        </w:rPr>
        <w:t>4.3.</w:t>
      </w:r>
      <w:r w:rsidR="00F201F2" w:rsidRPr="005910DD">
        <w:rPr>
          <w:rFonts w:ascii="Times New Roman" w:hAnsi="Times New Roman" w:hint="eastAsia"/>
        </w:rPr>
        <w:t>1</w:t>
      </w:r>
      <w:r w:rsidR="00F201F2" w:rsidRPr="005910DD">
        <w:rPr>
          <w:rFonts w:ascii="Times New Roman" w:hAnsi="Times New Roman" w:hint="eastAsia"/>
        </w:rPr>
        <w:t>），</w:t>
      </w:r>
      <w:r w:rsidR="000C4AA1" w:rsidRPr="005910DD">
        <w:rPr>
          <w:rFonts w:ascii="Times New Roman" w:hAnsi="Times New Roman" w:hint="eastAsia"/>
        </w:rPr>
        <w:t>元素</w:t>
      </w:r>
      <w:r w:rsidR="000C4AA1" w:rsidRPr="005910DD">
        <w:rPr>
          <w:rFonts w:ascii="Times New Roman" w:hAnsi="Times New Roman"/>
        </w:rPr>
        <w:t>ProjectInfo</w:t>
      </w:r>
      <w:r w:rsidR="000C4AA1" w:rsidRPr="005910DD">
        <w:rPr>
          <w:rFonts w:ascii="Times New Roman" w:hAnsi="Times New Roman" w:hint="eastAsia"/>
        </w:rPr>
        <w:t>的属性应按表</w:t>
      </w:r>
      <w:r w:rsidR="000C4AA1" w:rsidRPr="005910DD">
        <w:rPr>
          <w:rFonts w:ascii="Times New Roman" w:hAnsi="Times New Roman"/>
        </w:rPr>
        <w:t>4.</w:t>
      </w:r>
      <w:r w:rsidRPr="005910DD">
        <w:rPr>
          <w:rFonts w:ascii="Times New Roman" w:hAnsi="Times New Roman"/>
        </w:rPr>
        <w:t>3</w:t>
      </w:r>
      <w:r w:rsidR="000C4AA1" w:rsidRPr="005910DD">
        <w:rPr>
          <w:rFonts w:ascii="Times New Roman" w:hAnsi="Times New Roman"/>
        </w:rPr>
        <w:t>.</w:t>
      </w:r>
      <w:r w:rsidRPr="005910DD">
        <w:rPr>
          <w:rFonts w:ascii="Times New Roman" w:hAnsi="Times New Roman"/>
        </w:rPr>
        <w:t>1</w:t>
      </w:r>
      <w:r w:rsidR="000C4AA1" w:rsidRPr="005910DD">
        <w:rPr>
          <w:rFonts w:ascii="Times New Roman" w:hAnsi="Times New Roman" w:hint="eastAsia"/>
        </w:rPr>
        <w:t>的规定执行。</w:t>
      </w:r>
    </w:p>
    <w:p w14:paraId="7E93E654" w14:textId="6C2FB4BE" w:rsidR="007C0A91" w:rsidRPr="005910DD" w:rsidRDefault="007C0A91" w:rsidP="00E22130">
      <w:pPr>
        <w:pStyle w:val="33"/>
        <w:numPr>
          <w:ilvl w:val="0"/>
          <w:numId w:val="0"/>
        </w:numPr>
        <w:jc w:val="center"/>
        <w:rPr>
          <w:rFonts w:ascii="Times New Roman" w:hAnsi="Times New Roman"/>
        </w:rPr>
      </w:pPr>
      <w:r w:rsidRPr="005910DD">
        <w:rPr>
          <w:rFonts w:ascii="Times New Roman" w:hAnsi="Times New Roman"/>
          <w:noProof/>
        </w:rPr>
        <w:drawing>
          <wp:inline distT="0" distB="0" distL="0" distR="0" wp14:anchorId="7D35DC40" wp14:editId="4100AAF8">
            <wp:extent cx="3409200" cy="1407600"/>
            <wp:effectExtent l="0" t="0" r="1270" b="254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项目信息.png"/>
                    <pic:cNvPicPr/>
                  </pic:nvPicPr>
                  <pic:blipFill>
                    <a:blip r:embed="rId17">
                      <a:extLst>
                        <a:ext uri="{28A0092B-C50C-407E-A947-70E740481C1C}">
                          <a14:useLocalDpi xmlns:a14="http://schemas.microsoft.com/office/drawing/2010/main" val="0"/>
                        </a:ext>
                      </a:extLst>
                    </a:blip>
                    <a:stretch>
                      <a:fillRect/>
                    </a:stretch>
                  </pic:blipFill>
                  <pic:spPr>
                    <a:xfrm>
                      <a:off x="0" y="0"/>
                      <a:ext cx="3409200" cy="1407600"/>
                    </a:xfrm>
                    <a:prstGeom prst="rect">
                      <a:avLst/>
                    </a:prstGeom>
                  </pic:spPr>
                </pic:pic>
              </a:graphicData>
            </a:graphic>
          </wp:inline>
        </w:drawing>
      </w:r>
    </w:p>
    <w:p w14:paraId="4657119D" w14:textId="621F8DB5" w:rsidR="007C0A91" w:rsidRPr="005910DD" w:rsidRDefault="007C0A91" w:rsidP="00E22130">
      <w:pPr>
        <w:pStyle w:val="af6"/>
        <w:spacing w:afterLines="50" w:after="156"/>
        <w:ind w:left="720" w:firstLineChars="0" w:firstLine="0"/>
        <w:jc w:val="center"/>
      </w:pPr>
      <w:r w:rsidRPr="005910DD">
        <w:rPr>
          <w:rFonts w:hint="eastAsia"/>
          <w:sz w:val="18"/>
          <w:szCs w:val="18"/>
        </w:rPr>
        <w:t>图</w:t>
      </w:r>
      <w:r w:rsidRPr="005910DD">
        <w:rPr>
          <w:sz w:val="18"/>
          <w:szCs w:val="18"/>
        </w:rPr>
        <w:t xml:space="preserve">4.3.1 </w:t>
      </w:r>
      <w:r w:rsidRPr="005910DD">
        <w:rPr>
          <w:rFonts w:hint="eastAsia"/>
          <w:sz w:val="18"/>
          <w:szCs w:val="18"/>
        </w:rPr>
        <w:t>项目信息组织结构图</w:t>
      </w:r>
    </w:p>
    <w:p w14:paraId="160F4B4E" w14:textId="3F7DAEC5" w:rsidR="000C4AA1" w:rsidRPr="005910DD" w:rsidRDefault="000C4AA1" w:rsidP="000C4AA1">
      <w:pPr>
        <w:pStyle w:val="af6"/>
        <w:spacing w:beforeLines="50" w:before="156"/>
        <w:ind w:left="720" w:firstLineChars="0" w:firstLine="0"/>
        <w:jc w:val="center"/>
        <w:rPr>
          <w:b/>
          <w:szCs w:val="21"/>
        </w:rPr>
      </w:pPr>
      <w:r w:rsidRPr="005910DD">
        <w:rPr>
          <w:rFonts w:hint="eastAsia"/>
          <w:b/>
          <w:szCs w:val="21"/>
        </w:rPr>
        <w:t>表</w:t>
      </w:r>
      <w:r w:rsidRPr="005910DD">
        <w:rPr>
          <w:b/>
          <w:szCs w:val="21"/>
        </w:rPr>
        <w:t>4.</w:t>
      </w:r>
      <w:r w:rsidR="00EE794F" w:rsidRPr="005910DD">
        <w:rPr>
          <w:b/>
          <w:szCs w:val="21"/>
        </w:rPr>
        <w:t>3</w:t>
      </w:r>
      <w:r w:rsidRPr="005910DD">
        <w:rPr>
          <w:b/>
          <w:szCs w:val="21"/>
        </w:rPr>
        <w:t>.</w:t>
      </w:r>
      <w:r w:rsidR="00EE794F" w:rsidRPr="005910DD">
        <w:rPr>
          <w:b/>
          <w:szCs w:val="21"/>
        </w:rPr>
        <w:t>1</w:t>
      </w:r>
      <w:r w:rsidR="00791C28" w:rsidRPr="005910DD">
        <w:rPr>
          <w:b/>
          <w:szCs w:val="21"/>
        </w:rPr>
        <w:t xml:space="preserve"> </w:t>
      </w:r>
      <w:r w:rsidRPr="005910DD">
        <w:rPr>
          <w:b/>
          <w:szCs w:val="21"/>
        </w:rPr>
        <w:t>ProjectInfo</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467"/>
        <w:gridCol w:w="2200"/>
        <w:gridCol w:w="2863"/>
        <w:gridCol w:w="1134"/>
        <w:gridCol w:w="426"/>
        <w:gridCol w:w="1247"/>
      </w:tblGrid>
      <w:tr w:rsidR="000C4AA1" w:rsidRPr="005910DD" w14:paraId="246AB42B"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C8B3AB"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00" w:type="dxa"/>
            <w:tcBorders>
              <w:top w:val="single" w:sz="4" w:space="0" w:color="000000"/>
              <w:left w:val="nil"/>
              <w:bottom w:val="single" w:sz="4" w:space="0" w:color="000000"/>
              <w:right w:val="single" w:sz="4" w:space="0" w:color="000000"/>
            </w:tcBorders>
            <w:shd w:val="clear" w:color="auto" w:fill="D9D9D9"/>
            <w:vAlign w:val="center"/>
          </w:tcPr>
          <w:p w14:paraId="25A19A2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863" w:type="dxa"/>
            <w:tcBorders>
              <w:top w:val="single" w:sz="4" w:space="0" w:color="000000"/>
              <w:left w:val="nil"/>
              <w:bottom w:val="single" w:sz="4" w:space="0" w:color="000000"/>
              <w:right w:val="single" w:sz="4" w:space="0" w:color="000000"/>
            </w:tcBorders>
            <w:shd w:val="clear" w:color="auto" w:fill="D9D9D9"/>
            <w:vAlign w:val="center"/>
          </w:tcPr>
          <w:p w14:paraId="43A30396"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5FCD674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6600348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30EC3D8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247" w:type="dxa"/>
            <w:tcBorders>
              <w:top w:val="single" w:sz="4" w:space="0" w:color="000000"/>
              <w:left w:val="nil"/>
              <w:bottom w:val="single" w:sz="4" w:space="0" w:color="000000"/>
              <w:right w:val="single" w:sz="4" w:space="0" w:color="000000"/>
            </w:tcBorders>
            <w:shd w:val="clear" w:color="auto" w:fill="D9D9D9"/>
            <w:vAlign w:val="center"/>
          </w:tcPr>
          <w:p w14:paraId="7200D14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157508B3"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C8EA1D3"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200" w:type="dxa"/>
            <w:tcBorders>
              <w:top w:val="single" w:sz="4" w:space="0" w:color="000000"/>
              <w:left w:val="nil"/>
              <w:bottom w:val="single" w:sz="4" w:space="0" w:color="000000"/>
              <w:right w:val="single" w:sz="4" w:space="0" w:color="000000"/>
            </w:tcBorders>
            <w:vAlign w:val="center"/>
          </w:tcPr>
          <w:p w14:paraId="76E2EB13" w14:textId="77777777"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Designer</w:t>
            </w:r>
          </w:p>
        </w:tc>
        <w:tc>
          <w:tcPr>
            <w:tcW w:w="2863" w:type="dxa"/>
            <w:tcBorders>
              <w:top w:val="single" w:sz="4" w:space="0" w:color="000000"/>
              <w:left w:val="nil"/>
              <w:bottom w:val="single" w:sz="4" w:space="0" w:color="000000"/>
              <w:right w:val="single" w:sz="4" w:space="0" w:color="000000"/>
            </w:tcBorders>
            <w:vAlign w:val="center"/>
          </w:tcPr>
          <w:p w14:paraId="7A61266B"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设计单位</w:t>
            </w:r>
          </w:p>
        </w:tc>
        <w:tc>
          <w:tcPr>
            <w:tcW w:w="1134" w:type="dxa"/>
            <w:tcBorders>
              <w:top w:val="single" w:sz="4" w:space="0" w:color="000000"/>
              <w:left w:val="nil"/>
              <w:bottom w:val="single" w:sz="4" w:space="0" w:color="000000"/>
              <w:right w:val="single" w:sz="4" w:space="0" w:color="000000"/>
            </w:tcBorders>
            <w:vAlign w:val="center"/>
          </w:tcPr>
          <w:p w14:paraId="7C0BD41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6CD3CAD2" w14:textId="77777777" w:rsidR="000C4AA1" w:rsidRPr="005910DD" w:rsidRDefault="000C4AA1" w:rsidP="000F3B61">
            <w:pPr>
              <w:pStyle w:val="p0"/>
              <w:spacing w:beforeLines="10" w:before="31" w:afterLines="10" w:after="31"/>
              <w:jc w:val="center"/>
              <w:rPr>
                <w:sz w:val="18"/>
                <w:szCs w:val="18"/>
              </w:rPr>
            </w:pPr>
          </w:p>
        </w:tc>
        <w:tc>
          <w:tcPr>
            <w:tcW w:w="1247" w:type="dxa"/>
            <w:tcBorders>
              <w:top w:val="single" w:sz="4" w:space="0" w:color="000000"/>
              <w:left w:val="nil"/>
              <w:bottom w:val="single" w:sz="4" w:space="0" w:color="000000"/>
              <w:right w:val="single" w:sz="4" w:space="0" w:color="000000"/>
            </w:tcBorders>
            <w:vAlign w:val="center"/>
          </w:tcPr>
          <w:p w14:paraId="1418C61D"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2A300195"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45DB7D6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106722CD" w14:textId="77777777"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sz w:val="18"/>
                <w:szCs w:val="18"/>
              </w:rPr>
              <w:t>Contractor</w:t>
            </w:r>
          </w:p>
        </w:tc>
        <w:tc>
          <w:tcPr>
            <w:tcW w:w="2863" w:type="dxa"/>
            <w:tcBorders>
              <w:top w:val="single" w:sz="4" w:space="0" w:color="000000"/>
              <w:left w:val="nil"/>
              <w:bottom w:val="single" w:sz="4" w:space="0" w:color="000000"/>
              <w:right w:val="single" w:sz="4" w:space="0" w:color="000000"/>
            </w:tcBorders>
            <w:vAlign w:val="center"/>
          </w:tcPr>
          <w:p w14:paraId="5FAEDD6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承包单位</w:t>
            </w:r>
          </w:p>
        </w:tc>
        <w:tc>
          <w:tcPr>
            <w:tcW w:w="1134" w:type="dxa"/>
            <w:tcBorders>
              <w:top w:val="single" w:sz="4" w:space="0" w:color="000000"/>
              <w:left w:val="nil"/>
              <w:bottom w:val="single" w:sz="4" w:space="0" w:color="000000"/>
              <w:right w:val="single" w:sz="4" w:space="0" w:color="000000"/>
            </w:tcBorders>
            <w:vAlign w:val="center"/>
          </w:tcPr>
          <w:p w14:paraId="52708478"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4196D772" w14:textId="77777777" w:rsidR="000C4AA1" w:rsidRPr="005910DD" w:rsidRDefault="000C4AA1" w:rsidP="000F3B61">
            <w:pPr>
              <w:pStyle w:val="p0"/>
              <w:spacing w:beforeLines="10" w:before="31" w:afterLines="10" w:after="31"/>
              <w:jc w:val="center"/>
              <w:rPr>
                <w:sz w:val="18"/>
                <w:szCs w:val="18"/>
              </w:rPr>
            </w:pPr>
          </w:p>
        </w:tc>
        <w:tc>
          <w:tcPr>
            <w:tcW w:w="1247" w:type="dxa"/>
            <w:tcBorders>
              <w:top w:val="single" w:sz="4" w:space="0" w:color="000000"/>
              <w:left w:val="nil"/>
              <w:bottom w:val="single" w:sz="4" w:space="0" w:color="000000"/>
              <w:right w:val="single" w:sz="4" w:space="0" w:color="000000"/>
            </w:tcBorders>
            <w:vAlign w:val="center"/>
          </w:tcPr>
          <w:p w14:paraId="52D400D0"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633844FA"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EB978B0"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7C57BD51" w14:textId="77777777"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Name</w:t>
            </w:r>
          </w:p>
        </w:tc>
        <w:tc>
          <w:tcPr>
            <w:tcW w:w="2863" w:type="dxa"/>
            <w:tcBorders>
              <w:top w:val="single" w:sz="4" w:space="0" w:color="000000"/>
              <w:left w:val="nil"/>
              <w:bottom w:val="single" w:sz="4" w:space="0" w:color="000000"/>
              <w:right w:val="single" w:sz="4" w:space="0" w:color="000000"/>
            </w:tcBorders>
            <w:vAlign w:val="center"/>
          </w:tcPr>
          <w:p w14:paraId="4D06D445"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编制单位</w:t>
            </w:r>
          </w:p>
        </w:tc>
        <w:tc>
          <w:tcPr>
            <w:tcW w:w="1134" w:type="dxa"/>
            <w:tcBorders>
              <w:top w:val="single" w:sz="4" w:space="0" w:color="000000"/>
              <w:left w:val="nil"/>
              <w:bottom w:val="single" w:sz="4" w:space="0" w:color="000000"/>
              <w:right w:val="single" w:sz="4" w:space="0" w:color="000000"/>
            </w:tcBorders>
            <w:vAlign w:val="center"/>
          </w:tcPr>
          <w:p w14:paraId="1A0A410C"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66E2501"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1A8E6152" w14:textId="77777777" w:rsidR="000C4AA1" w:rsidRPr="005910DD" w:rsidRDefault="000C4AA1" w:rsidP="000F3B61">
            <w:pPr>
              <w:widowControl/>
              <w:spacing w:beforeLines="10" w:before="31" w:afterLines="10" w:after="31"/>
              <w:rPr>
                <w:rFonts w:ascii="Times New Roman" w:hAnsi="Times New Roman" w:cs="宋体"/>
                <w:b/>
                <w:bCs/>
                <w:kern w:val="0"/>
                <w:sz w:val="18"/>
                <w:szCs w:val="18"/>
              </w:rPr>
            </w:pPr>
          </w:p>
        </w:tc>
      </w:tr>
      <w:tr w:rsidR="000C4AA1" w:rsidRPr="005910DD" w14:paraId="3A085AC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6E42152" w14:textId="53A6879E" w:rsidR="000C4AA1" w:rsidRPr="005910DD" w:rsidRDefault="00D44EE6"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200" w:type="dxa"/>
            <w:tcBorders>
              <w:top w:val="single" w:sz="4" w:space="0" w:color="000000"/>
              <w:left w:val="nil"/>
              <w:bottom w:val="single" w:sz="4" w:space="0" w:color="000000"/>
              <w:right w:val="single" w:sz="4" w:space="0" w:color="000000"/>
            </w:tcBorders>
            <w:vAlign w:val="center"/>
          </w:tcPr>
          <w:p w14:paraId="48DF1251" w14:textId="77777777"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Producer</w:t>
            </w:r>
          </w:p>
        </w:tc>
        <w:tc>
          <w:tcPr>
            <w:tcW w:w="2863" w:type="dxa"/>
            <w:tcBorders>
              <w:top w:val="single" w:sz="4" w:space="0" w:color="000000"/>
              <w:left w:val="nil"/>
              <w:bottom w:val="single" w:sz="4" w:space="0" w:color="000000"/>
              <w:right w:val="single" w:sz="4" w:space="0" w:color="000000"/>
            </w:tcBorders>
            <w:vAlign w:val="center"/>
          </w:tcPr>
          <w:p w14:paraId="30CE8AD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编制人员</w:t>
            </w:r>
          </w:p>
        </w:tc>
        <w:tc>
          <w:tcPr>
            <w:tcW w:w="1134" w:type="dxa"/>
            <w:tcBorders>
              <w:top w:val="single" w:sz="4" w:space="0" w:color="000000"/>
              <w:left w:val="nil"/>
              <w:bottom w:val="single" w:sz="4" w:space="0" w:color="000000"/>
              <w:right w:val="single" w:sz="4" w:space="0" w:color="000000"/>
            </w:tcBorders>
            <w:vAlign w:val="center"/>
          </w:tcPr>
          <w:p w14:paraId="7EB2072A"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0EC9D005"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6F3E09BC"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2D5EDFD1" w14:textId="77777777" w:rsidTr="000F3B61">
        <w:trPr>
          <w:trHeight w:val="495"/>
        </w:trPr>
        <w:tc>
          <w:tcPr>
            <w:tcW w:w="467" w:type="dxa"/>
            <w:tcBorders>
              <w:top w:val="single" w:sz="4" w:space="0" w:color="000000"/>
              <w:left w:val="single" w:sz="4" w:space="0" w:color="000000"/>
              <w:bottom w:val="single" w:sz="4" w:space="0" w:color="000000"/>
              <w:right w:val="single" w:sz="4" w:space="0" w:color="000000"/>
            </w:tcBorders>
            <w:vAlign w:val="center"/>
          </w:tcPr>
          <w:p w14:paraId="6D90145B" w14:textId="36ADA040" w:rsidR="000C4AA1" w:rsidRPr="005910DD" w:rsidRDefault="00D44EE6"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200" w:type="dxa"/>
            <w:tcBorders>
              <w:top w:val="single" w:sz="4" w:space="0" w:color="000000"/>
              <w:left w:val="nil"/>
              <w:bottom w:val="single" w:sz="4" w:space="0" w:color="000000"/>
              <w:right w:val="single" w:sz="4" w:space="0" w:color="000000"/>
            </w:tcBorders>
            <w:vAlign w:val="center"/>
          </w:tcPr>
          <w:p w14:paraId="4B69D581" w14:textId="77777777"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ProducerCertNo</w:t>
            </w:r>
          </w:p>
        </w:tc>
        <w:tc>
          <w:tcPr>
            <w:tcW w:w="2863" w:type="dxa"/>
            <w:tcBorders>
              <w:top w:val="single" w:sz="4" w:space="0" w:color="000000"/>
              <w:left w:val="nil"/>
              <w:bottom w:val="single" w:sz="4" w:space="0" w:color="000000"/>
              <w:right w:val="single" w:sz="4" w:space="0" w:color="000000"/>
            </w:tcBorders>
            <w:vAlign w:val="center"/>
          </w:tcPr>
          <w:p w14:paraId="363085D0"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编制人员资格证书编号</w:t>
            </w:r>
          </w:p>
        </w:tc>
        <w:tc>
          <w:tcPr>
            <w:tcW w:w="1134" w:type="dxa"/>
            <w:tcBorders>
              <w:top w:val="single" w:sz="4" w:space="0" w:color="000000"/>
              <w:left w:val="nil"/>
              <w:bottom w:val="single" w:sz="4" w:space="0" w:color="000000"/>
              <w:right w:val="single" w:sz="4" w:space="0" w:color="000000"/>
            </w:tcBorders>
            <w:vAlign w:val="center"/>
          </w:tcPr>
          <w:p w14:paraId="7E8A4F21"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B0AABA3"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03674F6E" w14:textId="77777777" w:rsidR="000C4AA1" w:rsidRPr="005910DD" w:rsidRDefault="000C4AA1" w:rsidP="000F3B61">
            <w:pPr>
              <w:widowControl/>
              <w:spacing w:beforeLines="10" w:before="31" w:afterLines="10" w:after="31"/>
              <w:rPr>
                <w:rFonts w:ascii="Times New Roman" w:hAnsi="Times New Roman"/>
                <w:sz w:val="18"/>
                <w:szCs w:val="18"/>
              </w:rPr>
            </w:pPr>
          </w:p>
        </w:tc>
      </w:tr>
      <w:tr w:rsidR="000C4AA1" w:rsidRPr="005910DD" w14:paraId="3F778C3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BBD18E3" w14:textId="3DE987A6" w:rsidR="000C4AA1" w:rsidRPr="005910DD" w:rsidRDefault="00D44EE6"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200" w:type="dxa"/>
            <w:tcBorders>
              <w:top w:val="single" w:sz="4" w:space="0" w:color="000000"/>
              <w:left w:val="nil"/>
              <w:bottom w:val="single" w:sz="4" w:space="0" w:color="000000"/>
              <w:right w:val="single" w:sz="4" w:space="0" w:color="000000"/>
            </w:tcBorders>
            <w:vAlign w:val="center"/>
          </w:tcPr>
          <w:p w14:paraId="10708CA4" w14:textId="77777777"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CompileDate</w:t>
            </w:r>
          </w:p>
        </w:tc>
        <w:tc>
          <w:tcPr>
            <w:tcW w:w="2863" w:type="dxa"/>
            <w:tcBorders>
              <w:top w:val="single" w:sz="4" w:space="0" w:color="000000"/>
              <w:left w:val="nil"/>
              <w:bottom w:val="single" w:sz="4" w:space="0" w:color="000000"/>
              <w:right w:val="single" w:sz="4" w:space="0" w:color="000000"/>
            </w:tcBorders>
            <w:vAlign w:val="center"/>
          </w:tcPr>
          <w:p w14:paraId="48D030B1"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编制时间</w:t>
            </w:r>
          </w:p>
        </w:tc>
        <w:tc>
          <w:tcPr>
            <w:tcW w:w="1134" w:type="dxa"/>
            <w:tcBorders>
              <w:top w:val="single" w:sz="4" w:space="0" w:color="000000"/>
              <w:left w:val="nil"/>
              <w:bottom w:val="single" w:sz="4" w:space="0" w:color="000000"/>
              <w:right w:val="single" w:sz="4" w:space="0" w:color="000000"/>
            </w:tcBorders>
            <w:vAlign w:val="center"/>
          </w:tcPr>
          <w:p w14:paraId="75E8CA38"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7EA2B0F7"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426BDFDA" w14:textId="77777777" w:rsidR="000C4AA1" w:rsidRPr="005910DD" w:rsidRDefault="000C4AA1" w:rsidP="000F3B61">
            <w:pPr>
              <w:widowControl/>
              <w:spacing w:beforeLines="10" w:before="31" w:afterLines="10" w:after="31"/>
              <w:rPr>
                <w:rFonts w:ascii="Times New Roman" w:hAnsi="Times New Roman"/>
                <w:sz w:val="18"/>
                <w:szCs w:val="18"/>
              </w:rPr>
            </w:pPr>
          </w:p>
        </w:tc>
      </w:tr>
      <w:tr w:rsidR="000C4AA1" w:rsidRPr="005910DD" w14:paraId="52A6F0E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84B8BB2" w14:textId="4305C153" w:rsidR="000C4AA1" w:rsidRPr="005910DD" w:rsidRDefault="00D44EE6"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200" w:type="dxa"/>
            <w:tcBorders>
              <w:top w:val="single" w:sz="4" w:space="0" w:color="000000"/>
              <w:left w:val="nil"/>
              <w:bottom w:val="single" w:sz="4" w:space="0" w:color="000000"/>
              <w:right w:val="single" w:sz="4" w:space="0" w:color="000000"/>
            </w:tcBorders>
            <w:vAlign w:val="center"/>
          </w:tcPr>
          <w:p w14:paraId="353B2AD1" w14:textId="77777777"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Estimator</w:t>
            </w:r>
          </w:p>
        </w:tc>
        <w:tc>
          <w:tcPr>
            <w:tcW w:w="2863" w:type="dxa"/>
            <w:tcBorders>
              <w:top w:val="single" w:sz="4" w:space="0" w:color="000000"/>
              <w:left w:val="nil"/>
              <w:bottom w:val="single" w:sz="4" w:space="0" w:color="000000"/>
              <w:right w:val="single" w:sz="4" w:space="0" w:color="000000"/>
            </w:tcBorders>
            <w:vAlign w:val="center"/>
          </w:tcPr>
          <w:p w14:paraId="39E67722"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审核人</w:t>
            </w:r>
          </w:p>
        </w:tc>
        <w:tc>
          <w:tcPr>
            <w:tcW w:w="1134" w:type="dxa"/>
            <w:tcBorders>
              <w:top w:val="single" w:sz="4" w:space="0" w:color="000000"/>
              <w:left w:val="nil"/>
              <w:bottom w:val="single" w:sz="4" w:space="0" w:color="000000"/>
              <w:right w:val="single" w:sz="4" w:space="0" w:color="000000"/>
            </w:tcBorders>
            <w:vAlign w:val="center"/>
          </w:tcPr>
          <w:p w14:paraId="597519B5"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7C682418"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423DA9C6" w14:textId="77777777" w:rsidR="000C4AA1" w:rsidRPr="005910DD" w:rsidRDefault="000C4AA1" w:rsidP="000F3B61">
            <w:pPr>
              <w:widowControl/>
              <w:spacing w:beforeLines="10" w:before="31" w:afterLines="10" w:after="31"/>
              <w:rPr>
                <w:rFonts w:ascii="Times New Roman" w:hAnsi="Times New Roman"/>
                <w:sz w:val="18"/>
                <w:szCs w:val="18"/>
              </w:rPr>
            </w:pPr>
          </w:p>
        </w:tc>
      </w:tr>
      <w:tr w:rsidR="000C4AA1" w:rsidRPr="005910DD" w14:paraId="1E999E4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9750EA2" w14:textId="4ED654B5" w:rsidR="000C4AA1" w:rsidRPr="005910DD" w:rsidRDefault="00D44EE6"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200" w:type="dxa"/>
            <w:tcBorders>
              <w:top w:val="single" w:sz="4" w:space="0" w:color="000000"/>
              <w:left w:val="nil"/>
              <w:bottom w:val="single" w:sz="4" w:space="0" w:color="000000"/>
              <w:right w:val="single" w:sz="4" w:space="0" w:color="000000"/>
            </w:tcBorders>
            <w:vAlign w:val="center"/>
          </w:tcPr>
          <w:p w14:paraId="4ABF3D95" w14:textId="77777777"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EstimatorCertNo</w:t>
            </w:r>
          </w:p>
        </w:tc>
        <w:tc>
          <w:tcPr>
            <w:tcW w:w="2863" w:type="dxa"/>
            <w:tcBorders>
              <w:top w:val="single" w:sz="4" w:space="0" w:color="000000"/>
              <w:left w:val="nil"/>
              <w:bottom w:val="single" w:sz="4" w:space="0" w:color="000000"/>
              <w:right w:val="single" w:sz="4" w:space="0" w:color="000000"/>
            </w:tcBorders>
            <w:vAlign w:val="center"/>
          </w:tcPr>
          <w:p w14:paraId="25AA6A14"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审核人资格证书编号</w:t>
            </w:r>
          </w:p>
        </w:tc>
        <w:tc>
          <w:tcPr>
            <w:tcW w:w="1134" w:type="dxa"/>
            <w:tcBorders>
              <w:top w:val="single" w:sz="4" w:space="0" w:color="000000"/>
              <w:left w:val="nil"/>
              <w:bottom w:val="single" w:sz="4" w:space="0" w:color="000000"/>
              <w:right w:val="single" w:sz="4" w:space="0" w:color="000000"/>
            </w:tcBorders>
            <w:vAlign w:val="center"/>
          </w:tcPr>
          <w:p w14:paraId="15B438CA"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3DF367B6"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3DDE9226" w14:textId="77777777" w:rsidR="000C4AA1" w:rsidRPr="005910DD" w:rsidRDefault="000C4AA1" w:rsidP="000F3B61">
            <w:pPr>
              <w:widowControl/>
              <w:spacing w:beforeLines="10" w:before="31" w:afterLines="10" w:after="31"/>
              <w:rPr>
                <w:rFonts w:ascii="Times New Roman" w:hAnsi="Times New Roman"/>
                <w:sz w:val="18"/>
                <w:szCs w:val="18"/>
              </w:rPr>
            </w:pPr>
          </w:p>
        </w:tc>
      </w:tr>
      <w:tr w:rsidR="000C4AA1" w:rsidRPr="005910DD" w14:paraId="15CEE0E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6593DBF" w14:textId="0F7C8F81" w:rsidR="000C4AA1" w:rsidRPr="005910DD" w:rsidRDefault="00D44EE6"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200" w:type="dxa"/>
            <w:tcBorders>
              <w:top w:val="single" w:sz="4" w:space="0" w:color="000000"/>
              <w:left w:val="nil"/>
              <w:bottom w:val="single" w:sz="4" w:space="0" w:color="000000"/>
              <w:right w:val="single" w:sz="4" w:space="0" w:color="000000"/>
            </w:tcBorders>
            <w:vAlign w:val="center"/>
          </w:tcPr>
          <w:p w14:paraId="28A26DDA" w14:textId="77777777"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ExamineDate</w:t>
            </w:r>
          </w:p>
        </w:tc>
        <w:tc>
          <w:tcPr>
            <w:tcW w:w="2863" w:type="dxa"/>
            <w:tcBorders>
              <w:top w:val="single" w:sz="4" w:space="0" w:color="000000"/>
              <w:left w:val="nil"/>
              <w:bottom w:val="single" w:sz="4" w:space="0" w:color="000000"/>
              <w:right w:val="single" w:sz="4" w:space="0" w:color="000000"/>
            </w:tcBorders>
            <w:vAlign w:val="center"/>
          </w:tcPr>
          <w:p w14:paraId="7A5D1723"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审核时间</w:t>
            </w:r>
          </w:p>
        </w:tc>
        <w:tc>
          <w:tcPr>
            <w:tcW w:w="1134" w:type="dxa"/>
            <w:tcBorders>
              <w:top w:val="single" w:sz="4" w:space="0" w:color="000000"/>
              <w:left w:val="nil"/>
              <w:bottom w:val="single" w:sz="4" w:space="0" w:color="000000"/>
              <w:right w:val="single" w:sz="4" w:space="0" w:color="000000"/>
            </w:tcBorders>
            <w:vAlign w:val="center"/>
          </w:tcPr>
          <w:p w14:paraId="604D9CD6"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C86B927"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7779C6DC" w14:textId="77777777" w:rsidR="000C4AA1" w:rsidRPr="005910DD" w:rsidRDefault="000C4AA1" w:rsidP="000F3B61">
            <w:pPr>
              <w:widowControl/>
              <w:spacing w:beforeLines="10" w:before="31" w:afterLines="10" w:after="31"/>
              <w:rPr>
                <w:rFonts w:ascii="Times New Roman" w:hAnsi="Times New Roman"/>
                <w:sz w:val="18"/>
                <w:szCs w:val="18"/>
              </w:rPr>
            </w:pPr>
          </w:p>
        </w:tc>
      </w:tr>
      <w:tr w:rsidR="000C4AA1" w:rsidRPr="005910DD" w14:paraId="21B8659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C95F46D" w14:textId="389A02FC" w:rsidR="000C4AA1" w:rsidRPr="005910DD" w:rsidRDefault="00D44EE6">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200" w:type="dxa"/>
            <w:tcBorders>
              <w:top w:val="single" w:sz="4" w:space="0" w:color="000000"/>
              <w:left w:val="nil"/>
              <w:bottom w:val="single" w:sz="4" w:space="0" w:color="000000"/>
              <w:right w:val="single" w:sz="4" w:space="0" w:color="000000"/>
            </w:tcBorders>
            <w:vAlign w:val="center"/>
          </w:tcPr>
          <w:p w14:paraId="5FCEC785" w14:textId="77777777" w:rsidR="000C4AA1" w:rsidRPr="005910DD" w:rsidRDefault="00A86C3B" w:rsidP="000F3B61">
            <w:pPr>
              <w:spacing w:beforeLines="10" w:before="31" w:afterLines="10" w:after="31"/>
              <w:rPr>
                <w:rFonts w:ascii="Times New Roman" w:hAnsi="Times New Roman" w:cs="Arial"/>
                <w:sz w:val="18"/>
                <w:szCs w:val="18"/>
              </w:rPr>
            </w:pPr>
            <w:hyperlink r:id="rId18" w:tgtFrame="_blank" w:history="1">
              <w:r w:rsidR="000C4AA1" w:rsidRPr="005910DD">
                <w:rPr>
                  <w:rFonts w:ascii="Times New Roman" w:hAnsi="Times New Roman"/>
                  <w:sz w:val="18"/>
                  <w:szCs w:val="18"/>
                </w:rPr>
                <w:t>Approver</w:t>
              </w:r>
            </w:hyperlink>
          </w:p>
        </w:tc>
        <w:tc>
          <w:tcPr>
            <w:tcW w:w="2863" w:type="dxa"/>
            <w:tcBorders>
              <w:top w:val="single" w:sz="4" w:space="0" w:color="000000"/>
              <w:left w:val="nil"/>
              <w:bottom w:val="single" w:sz="4" w:space="0" w:color="000000"/>
              <w:right w:val="single" w:sz="4" w:space="0" w:color="000000"/>
            </w:tcBorders>
            <w:vAlign w:val="center"/>
          </w:tcPr>
          <w:p w14:paraId="1AC935E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审定人</w:t>
            </w:r>
          </w:p>
        </w:tc>
        <w:tc>
          <w:tcPr>
            <w:tcW w:w="1134" w:type="dxa"/>
            <w:tcBorders>
              <w:top w:val="single" w:sz="4" w:space="0" w:color="000000"/>
              <w:left w:val="nil"/>
              <w:bottom w:val="single" w:sz="4" w:space="0" w:color="000000"/>
              <w:right w:val="single" w:sz="4" w:space="0" w:color="000000"/>
            </w:tcBorders>
            <w:vAlign w:val="center"/>
          </w:tcPr>
          <w:p w14:paraId="34267B32"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43510C8C" w14:textId="77777777" w:rsidR="000C4AA1" w:rsidRPr="005910DD" w:rsidRDefault="000C4AA1" w:rsidP="000F3B61">
            <w:pPr>
              <w:pStyle w:val="p0"/>
              <w:spacing w:beforeLines="10" w:before="31" w:afterLines="10" w:after="31"/>
              <w:rPr>
                <w:sz w:val="18"/>
                <w:szCs w:val="18"/>
              </w:rPr>
            </w:pPr>
          </w:p>
        </w:tc>
        <w:tc>
          <w:tcPr>
            <w:tcW w:w="1247" w:type="dxa"/>
            <w:tcBorders>
              <w:top w:val="single" w:sz="4" w:space="0" w:color="000000"/>
              <w:left w:val="nil"/>
              <w:bottom w:val="single" w:sz="4" w:space="0" w:color="000000"/>
              <w:right w:val="single" w:sz="4" w:space="0" w:color="000000"/>
            </w:tcBorders>
            <w:vAlign w:val="center"/>
          </w:tcPr>
          <w:p w14:paraId="175B3978" w14:textId="77777777" w:rsidR="000C4AA1" w:rsidRPr="005910DD" w:rsidRDefault="000C4AA1" w:rsidP="000F3B61">
            <w:pPr>
              <w:widowControl/>
              <w:spacing w:beforeLines="10" w:before="31" w:afterLines="10" w:after="31"/>
              <w:rPr>
                <w:rFonts w:ascii="Times New Roman" w:hAnsi="Times New Roman"/>
                <w:sz w:val="18"/>
                <w:szCs w:val="18"/>
              </w:rPr>
            </w:pPr>
          </w:p>
        </w:tc>
      </w:tr>
      <w:tr w:rsidR="000C4AA1" w:rsidRPr="005910DD" w14:paraId="4D2B735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A1D55A0" w14:textId="07713D17" w:rsidR="000C4AA1" w:rsidRPr="005910DD" w:rsidRDefault="00D44EE6">
            <w:pPr>
              <w:spacing w:beforeLines="10" w:before="31" w:afterLines="10" w:after="31"/>
              <w:jc w:val="center"/>
              <w:rPr>
                <w:rFonts w:ascii="Times New Roman" w:hAnsi="Times New Roman"/>
                <w:sz w:val="18"/>
                <w:szCs w:val="18"/>
              </w:rPr>
            </w:pPr>
            <w:r w:rsidRPr="005910DD">
              <w:rPr>
                <w:rFonts w:ascii="Times New Roman" w:hAnsi="Times New Roman"/>
                <w:sz w:val="18"/>
                <w:szCs w:val="18"/>
              </w:rPr>
              <w:t>11</w:t>
            </w:r>
          </w:p>
        </w:tc>
        <w:tc>
          <w:tcPr>
            <w:tcW w:w="2200" w:type="dxa"/>
            <w:tcBorders>
              <w:top w:val="single" w:sz="4" w:space="0" w:color="000000"/>
              <w:left w:val="nil"/>
              <w:bottom w:val="single" w:sz="4" w:space="0" w:color="000000"/>
              <w:right w:val="single" w:sz="4" w:space="0" w:color="000000"/>
            </w:tcBorders>
            <w:vAlign w:val="center"/>
          </w:tcPr>
          <w:p w14:paraId="126AAED3" w14:textId="77777777" w:rsidR="000C4AA1" w:rsidRPr="005910DD" w:rsidRDefault="00A86C3B" w:rsidP="000F3B61">
            <w:pPr>
              <w:spacing w:beforeLines="10" w:before="31" w:afterLines="10" w:after="31"/>
              <w:rPr>
                <w:rFonts w:ascii="Times New Roman" w:hAnsi="Times New Roman" w:cs="Arial"/>
                <w:sz w:val="18"/>
                <w:szCs w:val="18"/>
              </w:rPr>
            </w:pPr>
            <w:hyperlink r:id="rId19" w:tgtFrame="_blank" w:history="1">
              <w:r w:rsidR="000C4AA1" w:rsidRPr="005910DD">
                <w:rPr>
                  <w:rFonts w:ascii="Times New Roman" w:hAnsi="Times New Roman"/>
                  <w:sz w:val="18"/>
                  <w:szCs w:val="18"/>
                </w:rPr>
                <w:t>Approver</w:t>
              </w:r>
            </w:hyperlink>
            <w:r w:rsidR="000C4AA1" w:rsidRPr="005910DD">
              <w:rPr>
                <w:rFonts w:ascii="Times New Roman" w:hAnsi="Times New Roman" w:cs="Arial"/>
                <w:sz w:val="18"/>
                <w:szCs w:val="18"/>
              </w:rPr>
              <w:t>CertNo</w:t>
            </w:r>
          </w:p>
        </w:tc>
        <w:tc>
          <w:tcPr>
            <w:tcW w:w="2863" w:type="dxa"/>
            <w:tcBorders>
              <w:top w:val="single" w:sz="4" w:space="0" w:color="000000"/>
              <w:left w:val="nil"/>
              <w:bottom w:val="single" w:sz="4" w:space="0" w:color="000000"/>
              <w:right w:val="single" w:sz="4" w:space="0" w:color="000000"/>
            </w:tcBorders>
            <w:vAlign w:val="center"/>
          </w:tcPr>
          <w:p w14:paraId="21C18402"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审定人资格证书编号</w:t>
            </w:r>
          </w:p>
        </w:tc>
        <w:tc>
          <w:tcPr>
            <w:tcW w:w="1134" w:type="dxa"/>
            <w:tcBorders>
              <w:top w:val="single" w:sz="4" w:space="0" w:color="000000"/>
              <w:left w:val="nil"/>
              <w:bottom w:val="single" w:sz="4" w:space="0" w:color="000000"/>
              <w:right w:val="single" w:sz="4" w:space="0" w:color="000000"/>
            </w:tcBorders>
            <w:vAlign w:val="center"/>
          </w:tcPr>
          <w:p w14:paraId="17F212C7"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3CC70BCC"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3B1C7118" w14:textId="77777777" w:rsidR="000C4AA1" w:rsidRPr="005910DD" w:rsidRDefault="000C4AA1" w:rsidP="000F3B61">
            <w:pPr>
              <w:widowControl/>
              <w:spacing w:beforeLines="10" w:before="31" w:afterLines="10" w:after="31"/>
              <w:rPr>
                <w:rFonts w:ascii="Times New Roman" w:hAnsi="Times New Roman"/>
                <w:sz w:val="18"/>
                <w:szCs w:val="18"/>
              </w:rPr>
            </w:pPr>
          </w:p>
        </w:tc>
      </w:tr>
      <w:tr w:rsidR="000C4AA1" w:rsidRPr="005910DD" w14:paraId="7E63AAA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6F4D7B4" w14:textId="1E415008" w:rsidR="000C4AA1" w:rsidRPr="005910DD" w:rsidRDefault="00D44EE6">
            <w:pPr>
              <w:spacing w:beforeLines="10" w:before="31" w:afterLines="10" w:after="31"/>
              <w:jc w:val="center"/>
              <w:rPr>
                <w:rFonts w:ascii="Times New Roman" w:hAnsi="Times New Roman"/>
                <w:sz w:val="18"/>
                <w:szCs w:val="18"/>
              </w:rPr>
            </w:pPr>
            <w:r w:rsidRPr="005910DD">
              <w:rPr>
                <w:rFonts w:ascii="Times New Roman" w:hAnsi="Times New Roman"/>
                <w:sz w:val="18"/>
                <w:szCs w:val="18"/>
              </w:rPr>
              <w:t>12</w:t>
            </w:r>
          </w:p>
        </w:tc>
        <w:tc>
          <w:tcPr>
            <w:tcW w:w="2200" w:type="dxa"/>
            <w:tcBorders>
              <w:top w:val="single" w:sz="4" w:space="0" w:color="000000"/>
              <w:left w:val="nil"/>
              <w:bottom w:val="single" w:sz="4" w:space="0" w:color="000000"/>
              <w:right w:val="single" w:sz="4" w:space="0" w:color="000000"/>
            </w:tcBorders>
            <w:vAlign w:val="center"/>
          </w:tcPr>
          <w:p w14:paraId="4A03DAF9" w14:textId="77777777" w:rsidR="000C4AA1" w:rsidRPr="005910DD" w:rsidRDefault="00A86C3B" w:rsidP="000F3B61">
            <w:pPr>
              <w:spacing w:beforeLines="10" w:before="31" w:afterLines="10" w:after="31"/>
              <w:rPr>
                <w:rFonts w:ascii="Times New Roman" w:hAnsi="Times New Roman" w:cs="Arial"/>
                <w:sz w:val="18"/>
                <w:szCs w:val="18"/>
              </w:rPr>
            </w:pPr>
            <w:hyperlink r:id="rId20" w:tgtFrame="_blank" w:history="1">
              <w:r w:rsidR="000C4AA1" w:rsidRPr="005910DD">
                <w:rPr>
                  <w:rFonts w:ascii="Times New Roman" w:hAnsi="Times New Roman"/>
                  <w:sz w:val="18"/>
                  <w:szCs w:val="18"/>
                </w:rPr>
                <w:t>Approver</w:t>
              </w:r>
            </w:hyperlink>
            <w:r w:rsidR="000C4AA1" w:rsidRPr="005910DD">
              <w:rPr>
                <w:rFonts w:ascii="Times New Roman" w:hAnsi="Times New Roman" w:cs="Arial"/>
                <w:sz w:val="18"/>
                <w:szCs w:val="18"/>
              </w:rPr>
              <w:t>Date</w:t>
            </w:r>
          </w:p>
        </w:tc>
        <w:tc>
          <w:tcPr>
            <w:tcW w:w="2863" w:type="dxa"/>
            <w:tcBorders>
              <w:top w:val="single" w:sz="4" w:space="0" w:color="000000"/>
              <w:left w:val="nil"/>
              <w:bottom w:val="single" w:sz="4" w:space="0" w:color="000000"/>
              <w:right w:val="single" w:sz="4" w:space="0" w:color="000000"/>
            </w:tcBorders>
            <w:vAlign w:val="center"/>
          </w:tcPr>
          <w:p w14:paraId="10F46058"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审定时间</w:t>
            </w:r>
          </w:p>
        </w:tc>
        <w:tc>
          <w:tcPr>
            <w:tcW w:w="1134" w:type="dxa"/>
            <w:tcBorders>
              <w:top w:val="single" w:sz="4" w:space="0" w:color="000000"/>
              <w:left w:val="nil"/>
              <w:bottom w:val="single" w:sz="4" w:space="0" w:color="000000"/>
              <w:right w:val="single" w:sz="4" w:space="0" w:color="000000"/>
            </w:tcBorders>
            <w:vAlign w:val="center"/>
          </w:tcPr>
          <w:p w14:paraId="0A20DA4D"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296376A5" w14:textId="77777777" w:rsidR="000C4AA1" w:rsidRPr="005910DD" w:rsidRDefault="000C4AA1" w:rsidP="000F3B61">
            <w:pPr>
              <w:pStyle w:val="p0"/>
              <w:spacing w:beforeLines="10" w:before="31" w:afterLines="10" w:after="31"/>
              <w:jc w:val="center"/>
              <w:rPr>
                <w:sz w:val="18"/>
                <w:szCs w:val="18"/>
              </w:rPr>
            </w:pPr>
          </w:p>
        </w:tc>
        <w:tc>
          <w:tcPr>
            <w:tcW w:w="1247" w:type="dxa"/>
            <w:tcBorders>
              <w:top w:val="single" w:sz="4" w:space="0" w:color="000000"/>
              <w:left w:val="nil"/>
              <w:bottom w:val="single" w:sz="4" w:space="0" w:color="000000"/>
              <w:right w:val="single" w:sz="4" w:space="0" w:color="000000"/>
            </w:tcBorders>
            <w:vAlign w:val="center"/>
          </w:tcPr>
          <w:p w14:paraId="67CB5408" w14:textId="77777777" w:rsidR="000C4AA1" w:rsidRPr="005910DD" w:rsidRDefault="000C4AA1" w:rsidP="000F3B61">
            <w:pPr>
              <w:widowControl/>
              <w:spacing w:beforeLines="10" w:before="31" w:afterLines="10" w:after="31"/>
              <w:rPr>
                <w:rFonts w:ascii="Times New Roman" w:hAnsi="Times New Roman"/>
                <w:sz w:val="18"/>
                <w:szCs w:val="18"/>
              </w:rPr>
            </w:pPr>
          </w:p>
        </w:tc>
      </w:tr>
      <w:tr w:rsidR="000C4AA1" w:rsidRPr="005910DD" w14:paraId="5B75B57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0975450" w14:textId="4AA810FB" w:rsidR="000C4AA1" w:rsidRPr="005910DD" w:rsidRDefault="00D44EE6">
            <w:pPr>
              <w:spacing w:beforeLines="10" w:before="31" w:afterLines="10" w:after="31"/>
              <w:jc w:val="center"/>
              <w:rPr>
                <w:rFonts w:ascii="Times New Roman" w:hAnsi="Times New Roman"/>
                <w:sz w:val="18"/>
                <w:szCs w:val="18"/>
              </w:rPr>
            </w:pPr>
            <w:r w:rsidRPr="005910DD">
              <w:rPr>
                <w:rFonts w:ascii="Times New Roman" w:hAnsi="Times New Roman"/>
                <w:sz w:val="18"/>
                <w:szCs w:val="18"/>
              </w:rPr>
              <w:t>13</w:t>
            </w:r>
          </w:p>
        </w:tc>
        <w:tc>
          <w:tcPr>
            <w:tcW w:w="2200" w:type="dxa"/>
            <w:tcBorders>
              <w:top w:val="single" w:sz="4" w:space="0" w:color="000000"/>
              <w:left w:val="nil"/>
              <w:bottom w:val="single" w:sz="4" w:space="0" w:color="000000"/>
              <w:right w:val="single" w:sz="4" w:space="0" w:color="000000"/>
            </w:tcBorders>
            <w:vAlign w:val="center"/>
          </w:tcPr>
          <w:p w14:paraId="588A5402" w14:textId="77777777" w:rsidR="000C4AA1" w:rsidRPr="005910DD" w:rsidRDefault="000C4AA1" w:rsidP="000F3B61">
            <w:pPr>
              <w:spacing w:beforeLines="10" w:before="31" w:afterLines="10" w:after="31"/>
              <w:rPr>
                <w:rFonts w:ascii="Times New Roman" w:hAnsi="Times New Roman" w:cs="Arial"/>
                <w:sz w:val="18"/>
                <w:szCs w:val="18"/>
              </w:rPr>
            </w:pPr>
            <w:r w:rsidRPr="005910DD">
              <w:rPr>
                <w:rFonts w:ascii="Times New Roman" w:hAnsi="Times New Roman" w:cs="Arial"/>
                <w:sz w:val="18"/>
                <w:szCs w:val="18"/>
              </w:rPr>
              <w:t>Total</w:t>
            </w:r>
          </w:p>
        </w:tc>
        <w:tc>
          <w:tcPr>
            <w:tcW w:w="2863" w:type="dxa"/>
            <w:tcBorders>
              <w:top w:val="single" w:sz="4" w:space="0" w:color="000000"/>
              <w:left w:val="nil"/>
              <w:bottom w:val="single" w:sz="4" w:space="0" w:color="000000"/>
              <w:right w:val="single" w:sz="4" w:space="0" w:color="000000"/>
            </w:tcBorders>
            <w:vAlign w:val="center"/>
          </w:tcPr>
          <w:p w14:paraId="4DC5AD7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工程总价（元）</w:t>
            </w:r>
          </w:p>
        </w:tc>
        <w:tc>
          <w:tcPr>
            <w:tcW w:w="1134" w:type="dxa"/>
            <w:tcBorders>
              <w:top w:val="single" w:sz="4" w:space="0" w:color="000000"/>
              <w:left w:val="nil"/>
              <w:bottom w:val="single" w:sz="4" w:space="0" w:color="000000"/>
              <w:right w:val="single" w:sz="4" w:space="0" w:color="000000"/>
            </w:tcBorders>
            <w:vAlign w:val="center"/>
          </w:tcPr>
          <w:p w14:paraId="339D694E"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6" w:type="dxa"/>
            <w:tcBorders>
              <w:top w:val="single" w:sz="4" w:space="0" w:color="000000"/>
              <w:left w:val="nil"/>
              <w:bottom w:val="single" w:sz="4" w:space="0" w:color="000000"/>
              <w:right w:val="single" w:sz="4" w:space="0" w:color="000000"/>
            </w:tcBorders>
            <w:vAlign w:val="center"/>
          </w:tcPr>
          <w:p w14:paraId="38DDA77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2A6E1057" w14:textId="77777777" w:rsidR="000C4AA1" w:rsidRPr="005910DD" w:rsidRDefault="000C4AA1" w:rsidP="000F3B61">
            <w:pPr>
              <w:widowControl/>
              <w:spacing w:beforeLines="10" w:before="31" w:afterLines="10" w:after="31"/>
              <w:rPr>
                <w:rFonts w:ascii="Times New Roman" w:hAnsi="Times New Roman"/>
                <w:sz w:val="18"/>
                <w:szCs w:val="18"/>
              </w:rPr>
            </w:pPr>
          </w:p>
        </w:tc>
      </w:tr>
    </w:tbl>
    <w:p w14:paraId="4DBF8A98" w14:textId="5D562EA2" w:rsidR="000C4AA1" w:rsidRPr="005910DD" w:rsidRDefault="000C4AA1" w:rsidP="00191E8E">
      <w:pPr>
        <w:pStyle w:val="33"/>
        <w:spacing w:beforeLines="50" w:before="156" w:line="240" w:lineRule="auto"/>
        <w:rPr>
          <w:rFonts w:ascii="Times New Roman" w:hAnsi="Times New Roman"/>
        </w:rPr>
      </w:pPr>
      <w:bookmarkStart w:id="69" w:name="_Toc440963007"/>
      <w:bookmarkStart w:id="70" w:name="_Toc448760396"/>
      <w:r w:rsidRPr="005910DD">
        <w:rPr>
          <w:rFonts w:ascii="Times New Roman" w:hAnsi="Times New Roman" w:hint="eastAsia"/>
        </w:rPr>
        <w:lastRenderedPageBreak/>
        <w:t>工程特征信息的元素名称是</w:t>
      </w:r>
      <w:r w:rsidRPr="005910DD">
        <w:rPr>
          <w:rFonts w:ascii="Times New Roman" w:hAnsi="Times New Roman"/>
        </w:rPr>
        <w:t>AttrInfos</w:t>
      </w:r>
      <w:bookmarkEnd w:id="69"/>
      <w:bookmarkEnd w:id="70"/>
      <w:r w:rsidRPr="005910DD">
        <w:rPr>
          <w:rFonts w:ascii="Times New Roman" w:hAnsi="Times New Roman" w:hint="eastAsia"/>
        </w:rPr>
        <w:t>，元素</w:t>
      </w:r>
      <w:r w:rsidRPr="005910DD">
        <w:rPr>
          <w:rFonts w:ascii="Times New Roman" w:hAnsi="Times New Roman"/>
        </w:rPr>
        <w:t>AttrInfos</w:t>
      </w:r>
      <w:r w:rsidRPr="005910DD">
        <w:rPr>
          <w:rFonts w:ascii="Times New Roman" w:hAnsi="Times New Roman" w:hint="eastAsia"/>
        </w:rPr>
        <w:t>由多个</w:t>
      </w:r>
      <w:r w:rsidRPr="005910DD">
        <w:rPr>
          <w:rFonts w:ascii="Times New Roman" w:hAnsi="Times New Roman"/>
        </w:rPr>
        <w:t>AttrInfoItem</w:t>
      </w:r>
      <w:r w:rsidRPr="005910DD">
        <w:rPr>
          <w:rFonts w:ascii="Times New Roman" w:hAnsi="Times New Roman" w:hint="eastAsia"/>
        </w:rPr>
        <w:t>（工程特征</w:t>
      </w:r>
      <w:r w:rsidR="006818D0" w:rsidRPr="005910DD">
        <w:rPr>
          <w:rFonts w:ascii="Times New Roman" w:hAnsi="Times New Roman" w:hint="eastAsia"/>
        </w:rPr>
        <w:t>信息</w:t>
      </w:r>
      <w:r w:rsidRPr="005910DD">
        <w:rPr>
          <w:rFonts w:ascii="Times New Roman" w:hAnsi="Times New Roman" w:hint="eastAsia"/>
        </w:rPr>
        <w:t>明细）子元素组成</w:t>
      </w:r>
      <w:r w:rsidR="005C198D" w:rsidRPr="005910DD">
        <w:rPr>
          <w:rFonts w:ascii="Times New Roman" w:hAnsi="Times New Roman" w:hint="eastAsia"/>
        </w:rPr>
        <w:t>,</w:t>
      </w:r>
      <w:r w:rsidRPr="005910DD">
        <w:rPr>
          <w:rFonts w:ascii="Times New Roman" w:hAnsi="Times New Roman" w:hint="eastAsia"/>
        </w:rPr>
        <w:t>子元素</w:t>
      </w:r>
      <w:r w:rsidRPr="005910DD">
        <w:rPr>
          <w:rFonts w:ascii="Times New Roman" w:hAnsi="Times New Roman"/>
        </w:rPr>
        <w:t>AttrInfoItem</w:t>
      </w:r>
      <w:r w:rsidRPr="005910DD">
        <w:rPr>
          <w:rFonts w:ascii="Times New Roman" w:hAnsi="Times New Roman" w:hint="eastAsia"/>
        </w:rPr>
        <w:t>是树形结构关系（图</w:t>
      </w:r>
      <w:r w:rsidRPr="005910DD">
        <w:rPr>
          <w:rFonts w:ascii="Times New Roman" w:hAnsi="Times New Roman"/>
        </w:rPr>
        <w:t>4.</w:t>
      </w:r>
      <w:r w:rsidR="00EE794F" w:rsidRPr="005910DD">
        <w:rPr>
          <w:rFonts w:ascii="Times New Roman" w:hAnsi="Times New Roman"/>
        </w:rPr>
        <w:t>3</w:t>
      </w:r>
      <w:r w:rsidRPr="005910DD">
        <w:rPr>
          <w:rFonts w:ascii="Times New Roman" w:hAnsi="Times New Roman"/>
        </w:rPr>
        <w:t>.</w:t>
      </w:r>
      <w:r w:rsidR="00EE794F" w:rsidRPr="005910DD">
        <w:rPr>
          <w:rFonts w:ascii="Times New Roman" w:hAnsi="Times New Roman"/>
        </w:rPr>
        <w:t>2</w:t>
      </w:r>
      <w:r w:rsidRPr="005910DD">
        <w:rPr>
          <w:rFonts w:ascii="Times New Roman" w:hAnsi="Times New Roman" w:hint="eastAsia"/>
        </w:rPr>
        <w:t>），</w:t>
      </w:r>
      <w:r w:rsidRPr="005910DD">
        <w:rPr>
          <w:rFonts w:ascii="Times New Roman" w:hAnsi="Times New Roman"/>
        </w:rPr>
        <w:t>AttrInfoItem</w:t>
      </w:r>
      <w:r w:rsidRPr="005910DD">
        <w:rPr>
          <w:rFonts w:ascii="Times New Roman" w:hAnsi="Times New Roman" w:hint="eastAsia"/>
        </w:rPr>
        <w:t>的属性应按表</w:t>
      </w:r>
      <w:r w:rsidRPr="005910DD">
        <w:rPr>
          <w:rFonts w:ascii="Times New Roman" w:hAnsi="Times New Roman"/>
        </w:rPr>
        <w:t>4.</w:t>
      </w:r>
      <w:r w:rsidR="00EE794F" w:rsidRPr="005910DD">
        <w:rPr>
          <w:rFonts w:ascii="Times New Roman" w:hAnsi="Times New Roman"/>
        </w:rPr>
        <w:t>3</w:t>
      </w:r>
      <w:r w:rsidRPr="005910DD">
        <w:rPr>
          <w:rFonts w:ascii="Times New Roman" w:hAnsi="Times New Roman"/>
        </w:rPr>
        <w:t>.</w:t>
      </w:r>
      <w:r w:rsidR="00EE794F" w:rsidRPr="005910DD">
        <w:rPr>
          <w:rFonts w:ascii="Times New Roman" w:hAnsi="Times New Roman"/>
        </w:rPr>
        <w:t>2</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336"/>
      </w:tblGrid>
      <w:tr w:rsidR="000C4AA1" w:rsidRPr="005910DD" w14:paraId="2BAD424E" w14:textId="77777777" w:rsidTr="000F3B61">
        <w:trPr>
          <w:jc w:val="center"/>
        </w:trPr>
        <w:tc>
          <w:tcPr>
            <w:tcW w:w="5000" w:type="pct"/>
            <w:vAlign w:val="center"/>
          </w:tcPr>
          <w:p w14:paraId="4834C66E" w14:textId="5F1305AE" w:rsidR="000C4AA1" w:rsidRPr="005910DD" w:rsidRDefault="005C198D" w:rsidP="000F3B61">
            <w:pPr>
              <w:jc w:val="center"/>
              <w:rPr>
                <w:rFonts w:ascii="Times New Roman" w:hAnsi="Times New Roman"/>
                <w:sz w:val="18"/>
                <w:szCs w:val="18"/>
              </w:rPr>
            </w:pPr>
            <w:r w:rsidRPr="005910DD">
              <w:rPr>
                <w:rFonts w:ascii="Times New Roman" w:hAnsi="Times New Roman"/>
                <w:noProof/>
              </w:rPr>
              <w:drawing>
                <wp:inline distT="0" distB="0" distL="0" distR="0" wp14:anchorId="0DB33094" wp14:editId="51C87991">
                  <wp:extent cx="5274310" cy="899160"/>
                  <wp:effectExtent l="0" t="0" r="254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工程特征信息.png"/>
                          <pic:cNvPicPr/>
                        </pic:nvPicPr>
                        <pic:blipFill>
                          <a:blip r:embed="rId21">
                            <a:extLst>
                              <a:ext uri="{28A0092B-C50C-407E-A947-70E740481C1C}">
                                <a14:useLocalDpi xmlns:a14="http://schemas.microsoft.com/office/drawing/2010/main" val="0"/>
                              </a:ext>
                            </a:extLst>
                          </a:blip>
                          <a:stretch>
                            <a:fillRect/>
                          </a:stretch>
                        </pic:blipFill>
                        <pic:spPr>
                          <a:xfrm>
                            <a:off x="0" y="0"/>
                            <a:ext cx="5274310" cy="899160"/>
                          </a:xfrm>
                          <a:prstGeom prst="rect">
                            <a:avLst/>
                          </a:prstGeom>
                        </pic:spPr>
                      </pic:pic>
                    </a:graphicData>
                  </a:graphic>
                </wp:inline>
              </w:drawing>
            </w:r>
          </w:p>
        </w:tc>
      </w:tr>
    </w:tbl>
    <w:p w14:paraId="30D563BB" w14:textId="12292CE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4.</w:t>
      </w:r>
      <w:r w:rsidR="00EE794F" w:rsidRPr="005910DD">
        <w:rPr>
          <w:sz w:val="18"/>
          <w:szCs w:val="18"/>
        </w:rPr>
        <w:t>3</w:t>
      </w:r>
      <w:r w:rsidRPr="005910DD">
        <w:rPr>
          <w:sz w:val="18"/>
          <w:szCs w:val="18"/>
        </w:rPr>
        <w:t>.</w:t>
      </w:r>
      <w:r w:rsidR="005C198D" w:rsidRPr="005910DD">
        <w:rPr>
          <w:rFonts w:hint="eastAsia"/>
          <w:sz w:val="18"/>
          <w:szCs w:val="18"/>
        </w:rPr>
        <w:t>2</w:t>
      </w:r>
      <w:r w:rsidRPr="005910DD">
        <w:rPr>
          <w:sz w:val="18"/>
          <w:szCs w:val="18"/>
        </w:rPr>
        <w:t xml:space="preserve"> </w:t>
      </w:r>
      <w:r w:rsidRPr="005910DD">
        <w:rPr>
          <w:rFonts w:hint="eastAsia"/>
          <w:sz w:val="18"/>
          <w:szCs w:val="18"/>
        </w:rPr>
        <w:t>工程特征信息组织结构图</w:t>
      </w:r>
    </w:p>
    <w:p w14:paraId="04E70BAA" w14:textId="038BB810" w:rsidR="000C4AA1" w:rsidRPr="005910DD" w:rsidRDefault="000C4AA1" w:rsidP="000C4AA1">
      <w:pPr>
        <w:pStyle w:val="af6"/>
        <w:spacing w:beforeLines="50" w:before="156"/>
        <w:ind w:left="720" w:firstLineChars="0" w:firstLine="0"/>
        <w:jc w:val="center"/>
        <w:rPr>
          <w:b/>
          <w:szCs w:val="21"/>
        </w:rPr>
      </w:pPr>
      <w:r w:rsidRPr="005910DD">
        <w:rPr>
          <w:rFonts w:hint="eastAsia"/>
          <w:b/>
          <w:szCs w:val="21"/>
        </w:rPr>
        <w:t>表</w:t>
      </w:r>
      <w:r w:rsidRPr="005910DD">
        <w:rPr>
          <w:b/>
          <w:szCs w:val="21"/>
        </w:rPr>
        <w:t>4.</w:t>
      </w:r>
      <w:r w:rsidR="00EE794F" w:rsidRPr="005910DD">
        <w:rPr>
          <w:b/>
          <w:szCs w:val="21"/>
        </w:rPr>
        <w:t>3</w:t>
      </w:r>
      <w:r w:rsidRPr="005910DD">
        <w:rPr>
          <w:rFonts w:hint="eastAsia"/>
          <w:b/>
          <w:szCs w:val="21"/>
        </w:rPr>
        <w:t>.</w:t>
      </w:r>
      <w:r w:rsidR="00EE794F" w:rsidRPr="005910DD">
        <w:rPr>
          <w:b/>
          <w:szCs w:val="21"/>
        </w:rPr>
        <w:t>2</w:t>
      </w:r>
      <w:r w:rsidR="00473586" w:rsidRPr="005910DD">
        <w:rPr>
          <w:b/>
          <w:szCs w:val="21"/>
        </w:rPr>
        <w:t xml:space="preserve"> </w:t>
      </w:r>
      <w:r w:rsidRPr="005910DD">
        <w:rPr>
          <w:b/>
          <w:szCs w:val="21"/>
        </w:rPr>
        <w:t>AttrInfoItem</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467"/>
        <w:gridCol w:w="2200"/>
        <w:gridCol w:w="2409"/>
        <w:gridCol w:w="1134"/>
        <w:gridCol w:w="426"/>
        <w:gridCol w:w="1701"/>
      </w:tblGrid>
      <w:tr w:rsidR="000C4AA1" w:rsidRPr="005910DD" w14:paraId="726435EF" w14:textId="77777777" w:rsidTr="000F3B61">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B7342D"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00" w:type="dxa"/>
            <w:tcBorders>
              <w:top w:val="single" w:sz="4" w:space="0" w:color="000000"/>
              <w:left w:val="nil"/>
              <w:bottom w:val="single" w:sz="4" w:space="0" w:color="000000"/>
              <w:right w:val="single" w:sz="4" w:space="0" w:color="000000"/>
            </w:tcBorders>
            <w:shd w:val="clear" w:color="auto" w:fill="D9D9D9"/>
            <w:vAlign w:val="center"/>
          </w:tcPr>
          <w:p w14:paraId="45597DC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sz w:val="18"/>
                <w:szCs w:val="18"/>
              </w:rPr>
              <w:t>属性名称</w:t>
            </w:r>
          </w:p>
        </w:tc>
        <w:tc>
          <w:tcPr>
            <w:tcW w:w="2409" w:type="dxa"/>
            <w:tcBorders>
              <w:top w:val="single" w:sz="4" w:space="0" w:color="000000"/>
              <w:left w:val="nil"/>
              <w:bottom w:val="single" w:sz="4" w:space="0" w:color="000000"/>
              <w:right w:val="single" w:sz="4" w:space="0" w:color="000000"/>
            </w:tcBorders>
            <w:shd w:val="clear" w:color="auto" w:fill="D9D9D9"/>
            <w:vAlign w:val="center"/>
          </w:tcPr>
          <w:p w14:paraId="153A6C6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7D5D2E4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7AC4BCCB"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688BACB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701" w:type="dxa"/>
            <w:tcBorders>
              <w:top w:val="single" w:sz="4" w:space="0" w:color="000000"/>
              <w:left w:val="nil"/>
              <w:bottom w:val="single" w:sz="4" w:space="0" w:color="000000"/>
              <w:right w:val="single" w:sz="4" w:space="0" w:color="000000"/>
            </w:tcBorders>
            <w:shd w:val="clear" w:color="auto" w:fill="D9D9D9"/>
            <w:vAlign w:val="center"/>
          </w:tcPr>
          <w:p w14:paraId="516D8A6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0639C7CD"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97616D3"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200" w:type="dxa"/>
            <w:tcBorders>
              <w:top w:val="single" w:sz="4" w:space="0" w:color="000000"/>
              <w:left w:val="nil"/>
              <w:bottom w:val="single" w:sz="4" w:space="0" w:color="000000"/>
              <w:right w:val="single" w:sz="4" w:space="0" w:color="000000"/>
            </w:tcBorders>
            <w:vAlign w:val="center"/>
          </w:tcPr>
          <w:p w14:paraId="12566004"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Code</w:t>
            </w:r>
          </w:p>
        </w:tc>
        <w:tc>
          <w:tcPr>
            <w:tcW w:w="2409" w:type="dxa"/>
            <w:tcBorders>
              <w:top w:val="single" w:sz="4" w:space="0" w:color="000000"/>
              <w:left w:val="nil"/>
              <w:bottom w:val="single" w:sz="4" w:space="0" w:color="000000"/>
              <w:right w:val="single" w:sz="4" w:space="0" w:color="000000"/>
            </w:tcBorders>
            <w:vAlign w:val="center"/>
          </w:tcPr>
          <w:p w14:paraId="16AE383F"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134" w:type="dxa"/>
            <w:tcBorders>
              <w:top w:val="single" w:sz="4" w:space="0" w:color="000000"/>
              <w:left w:val="nil"/>
              <w:bottom w:val="single" w:sz="4" w:space="0" w:color="000000"/>
              <w:right w:val="single" w:sz="4" w:space="0" w:color="000000"/>
            </w:tcBorders>
            <w:vAlign w:val="center"/>
          </w:tcPr>
          <w:p w14:paraId="34B0849B"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72DBFF3A" w14:textId="77777777" w:rsidR="000C4AA1" w:rsidRPr="005910DD" w:rsidRDefault="000C4AA1" w:rsidP="000F3B61">
            <w:pPr>
              <w:pStyle w:val="p0"/>
              <w:spacing w:beforeLines="10" w:before="31" w:afterLines="10" w:after="31"/>
              <w:rPr>
                <w:sz w:val="18"/>
                <w:szCs w:val="18"/>
              </w:rPr>
            </w:pPr>
          </w:p>
        </w:tc>
        <w:tc>
          <w:tcPr>
            <w:tcW w:w="1701" w:type="dxa"/>
            <w:tcBorders>
              <w:top w:val="single" w:sz="4" w:space="0" w:color="000000"/>
              <w:left w:val="nil"/>
              <w:bottom w:val="single" w:sz="4" w:space="0" w:color="000000"/>
              <w:right w:val="single" w:sz="4" w:space="0" w:color="000000"/>
            </w:tcBorders>
            <w:vAlign w:val="center"/>
          </w:tcPr>
          <w:p w14:paraId="7CDB5ADD"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000D4A2E"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71B2AC28"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6E836C92"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409" w:type="dxa"/>
            <w:tcBorders>
              <w:top w:val="single" w:sz="4" w:space="0" w:color="000000"/>
              <w:left w:val="nil"/>
              <w:bottom w:val="single" w:sz="4" w:space="0" w:color="000000"/>
              <w:right w:val="single" w:sz="4" w:space="0" w:color="000000"/>
            </w:tcBorders>
            <w:vAlign w:val="center"/>
          </w:tcPr>
          <w:p w14:paraId="42E90890" w14:textId="77777777" w:rsidR="000C4AA1" w:rsidRPr="005910DD" w:rsidRDefault="000C4AA1"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134" w:type="dxa"/>
            <w:tcBorders>
              <w:top w:val="single" w:sz="4" w:space="0" w:color="000000"/>
              <w:left w:val="nil"/>
              <w:bottom w:val="single" w:sz="4" w:space="0" w:color="000000"/>
              <w:right w:val="single" w:sz="4" w:space="0" w:color="000000"/>
            </w:tcBorders>
            <w:vAlign w:val="center"/>
          </w:tcPr>
          <w:p w14:paraId="00FA48F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CCDFE9B"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25AD2FBE" w14:textId="77777777" w:rsidR="000C4AA1" w:rsidRPr="005910DD" w:rsidRDefault="000C4AA1" w:rsidP="000F3B61">
            <w:pPr>
              <w:widowControl/>
              <w:spacing w:beforeLines="10" w:before="31" w:afterLines="10" w:after="31"/>
              <w:rPr>
                <w:rFonts w:ascii="Times New Roman" w:hAnsi="Times New Roman" w:cs="宋体"/>
                <w:b/>
                <w:bCs/>
                <w:kern w:val="0"/>
                <w:sz w:val="18"/>
                <w:szCs w:val="18"/>
              </w:rPr>
            </w:pPr>
          </w:p>
        </w:tc>
      </w:tr>
      <w:tr w:rsidR="000C4AA1" w:rsidRPr="005910DD" w14:paraId="52AD0B7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8E380BF"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6ACED9CB"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Value</w:t>
            </w:r>
          </w:p>
        </w:tc>
        <w:tc>
          <w:tcPr>
            <w:tcW w:w="2409" w:type="dxa"/>
            <w:tcBorders>
              <w:top w:val="single" w:sz="4" w:space="0" w:color="000000"/>
              <w:left w:val="nil"/>
              <w:bottom w:val="single" w:sz="4" w:space="0" w:color="000000"/>
              <w:right w:val="single" w:sz="4" w:space="0" w:color="000000"/>
            </w:tcBorders>
            <w:vAlign w:val="center"/>
          </w:tcPr>
          <w:p w14:paraId="1C862BA7"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内容</w:t>
            </w:r>
          </w:p>
        </w:tc>
        <w:tc>
          <w:tcPr>
            <w:tcW w:w="1134" w:type="dxa"/>
            <w:tcBorders>
              <w:top w:val="single" w:sz="4" w:space="0" w:color="000000"/>
              <w:left w:val="nil"/>
              <w:bottom w:val="single" w:sz="4" w:space="0" w:color="000000"/>
              <w:right w:val="single" w:sz="4" w:space="0" w:color="000000"/>
            </w:tcBorders>
            <w:vAlign w:val="center"/>
          </w:tcPr>
          <w:p w14:paraId="624568B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BCF9737" w14:textId="77777777" w:rsidR="000C4AA1" w:rsidRPr="005910DD" w:rsidRDefault="000C4AA1" w:rsidP="000F3B61">
            <w:pPr>
              <w:pStyle w:val="p0"/>
              <w:spacing w:beforeLines="10" w:before="31" w:afterLines="10" w:after="31"/>
              <w:rPr>
                <w:sz w:val="18"/>
                <w:szCs w:val="18"/>
              </w:rPr>
            </w:pPr>
          </w:p>
        </w:tc>
        <w:tc>
          <w:tcPr>
            <w:tcW w:w="1701" w:type="dxa"/>
            <w:tcBorders>
              <w:top w:val="single" w:sz="4" w:space="0" w:color="000000"/>
              <w:left w:val="nil"/>
              <w:bottom w:val="single" w:sz="4" w:space="0" w:color="000000"/>
              <w:right w:val="single" w:sz="4" w:space="0" w:color="000000"/>
            </w:tcBorders>
            <w:vAlign w:val="center"/>
          </w:tcPr>
          <w:p w14:paraId="05E8E530"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39634B4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39EF5A8"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200" w:type="dxa"/>
            <w:tcBorders>
              <w:top w:val="single" w:sz="4" w:space="0" w:color="000000"/>
              <w:left w:val="nil"/>
              <w:bottom w:val="single" w:sz="4" w:space="0" w:color="000000"/>
              <w:right w:val="single" w:sz="4" w:space="0" w:color="000000"/>
            </w:tcBorders>
            <w:vAlign w:val="center"/>
          </w:tcPr>
          <w:p w14:paraId="144304C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Remark</w:t>
            </w:r>
          </w:p>
        </w:tc>
        <w:tc>
          <w:tcPr>
            <w:tcW w:w="2409" w:type="dxa"/>
            <w:tcBorders>
              <w:top w:val="single" w:sz="4" w:space="0" w:color="000000"/>
              <w:left w:val="nil"/>
              <w:bottom w:val="single" w:sz="4" w:space="0" w:color="000000"/>
              <w:right w:val="single" w:sz="4" w:space="0" w:color="000000"/>
            </w:tcBorders>
            <w:vAlign w:val="center"/>
          </w:tcPr>
          <w:p w14:paraId="6A1BECFC"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134" w:type="dxa"/>
            <w:tcBorders>
              <w:top w:val="single" w:sz="4" w:space="0" w:color="000000"/>
              <w:left w:val="nil"/>
              <w:bottom w:val="single" w:sz="4" w:space="0" w:color="000000"/>
              <w:right w:val="single" w:sz="4" w:space="0" w:color="000000"/>
            </w:tcBorders>
            <w:vAlign w:val="center"/>
          </w:tcPr>
          <w:p w14:paraId="4C5F6872"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0336C2A5" w14:textId="77777777" w:rsidR="000C4AA1" w:rsidRPr="005910DD" w:rsidRDefault="000C4AA1" w:rsidP="000F3B61">
            <w:pPr>
              <w:pStyle w:val="p0"/>
              <w:spacing w:beforeLines="10" w:before="31" w:afterLines="10" w:after="31"/>
              <w:rPr>
                <w:sz w:val="18"/>
                <w:szCs w:val="18"/>
              </w:rPr>
            </w:pPr>
          </w:p>
        </w:tc>
        <w:tc>
          <w:tcPr>
            <w:tcW w:w="1701" w:type="dxa"/>
            <w:tcBorders>
              <w:top w:val="single" w:sz="4" w:space="0" w:color="000000"/>
              <w:left w:val="nil"/>
              <w:bottom w:val="single" w:sz="4" w:space="0" w:color="000000"/>
              <w:right w:val="single" w:sz="4" w:space="0" w:color="000000"/>
            </w:tcBorders>
            <w:vAlign w:val="center"/>
          </w:tcPr>
          <w:p w14:paraId="66D5F6A0"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bl>
    <w:p w14:paraId="314C4DB2" w14:textId="650C42C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附加信息的元素名称是</w:t>
      </w:r>
      <w:r w:rsidRPr="005910DD">
        <w:rPr>
          <w:rFonts w:ascii="Times New Roman" w:hAnsi="Times New Roman" w:hint="eastAsia"/>
        </w:rPr>
        <w:t>Addi</w:t>
      </w:r>
      <w:r w:rsidRPr="005910DD">
        <w:rPr>
          <w:rFonts w:ascii="Times New Roman" w:hAnsi="Times New Roman"/>
        </w:rPr>
        <w:t>Info</w:t>
      </w:r>
      <w:r w:rsidRPr="005910DD">
        <w:rPr>
          <w:rFonts w:ascii="Times New Roman" w:hAnsi="Times New Roman" w:hint="eastAsia"/>
        </w:rPr>
        <w:t>s</w:t>
      </w:r>
      <w:r w:rsidRPr="005910DD">
        <w:rPr>
          <w:rFonts w:ascii="Times New Roman" w:hAnsi="Times New Roman" w:hint="eastAsia"/>
        </w:rPr>
        <w:t>，元素</w:t>
      </w:r>
      <w:r w:rsidRPr="005910DD">
        <w:rPr>
          <w:rFonts w:ascii="Times New Roman" w:hAnsi="Times New Roman" w:hint="eastAsia"/>
        </w:rPr>
        <w:t>Addi</w:t>
      </w:r>
      <w:r w:rsidRPr="005910DD">
        <w:rPr>
          <w:rFonts w:ascii="Times New Roman" w:hAnsi="Times New Roman"/>
        </w:rPr>
        <w:t>Info</w:t>
      </w:r>
      <w:r w:rsidRPr="005910DD">
        <w:rPr>
          <w:rFonts w:ascii="Times New Roman" w:hAnsi="Times New Roman" w:hint="eastAsia"/>
        </w:rPr>
        <w:t>s</w:t>
      </w:r>
      <w:r w:rsidRPr="005910DD">
        <w:rPr>
          <w:rFonts w:ascii="Times New Roman" w:hAnsi="Times New Roman" w:hint="eastAsia"/>
        </w:rPr>
        <w:t>由多个</w:t>
      </w:r>
      <w:r w:rsidRPr="005910DD">
        <w:rPr>
          <w:rFonts w:ascii="Times New Roman" w:hAnsi="Times New Roman" w:hint="eastAsia"/>
        </w:rPr>
        <w:t>Addi</w:t>
      </w:r>
      <w:r w:rsidRPr="005910DD">
        <w:rPr>
          <w:rFonts w:ascii="Times New Roman" w:hAnsi="Times New Roman"/>
        </w:rPr>
        <w:t>Info</w:t>
      </w:r>
      <w:r w:rsidRPr="005910DD">
        <w:rPr>
          <w:rFonts w:ascii="Times New Roman" w:hAnsi="Times New Roman" w:hint="eastAsia"/>
        </w:rPr>
        <w:t>Item</w:t>
      </w:r>
      <w:r w:rsidRPr="005910DD">
        <w:rPr>
          <w:rFonts w:ascii="Times New Roman" w:hAnsi="Times New Roman" w:hint="eastAsia"/>
        </w:rPr>
        <w:t>（附加信息明细）子元素组成</w:t>
      </w:r>
      <w:r w:rsidR="005C198D" w:rsidRPr="005910DD">
        <w:rPr>
          <w:rFonts w:ascii="Times New Roman" w:hAnsi="Times New Roman" w:hint="eastAsia"/>
        </w:rPr>
        <w:t>，</w:t>
      </w:r>
      <w:r w:rsidRPr="005910DD">
        <w:rPr>
          <w:rFonts w:ascii="Times New Roman" w:hAnsi="Times New Roman" w:hint="eastAsia"/>
        </w:rPr>
        <w:t>子元素</w:t>
      </w:r>
      <w:r w:rsidRPr="005910DD">
        <w:rPr>
          <w:rFonts w:ascii="Times New Roman" w:hAnsi="Times New Roman" w:hint="eastAsia"/>
        </w:rPr>
        <w:t>Addi</w:t>
      </w:r>
      <w:r w:rsidRPr="005910DD">
        <w:rPr>
          <w:rFonts w:ascii="Times New Roman" w:hAnsi="Times New Roman"/>
        </w:rPr>
        <w:t>Info</w:t>
      </w:r>
      <w:r w:rsidRPr="005910DD">
        <w:rPr>
          <w:rFonts w:ascii="Times New Roman" w:hAnsi="Times New Roman" w:hint="eastAsia"/>
        </w:rPr>
        <w:t>Item</w:t>
      </w:r>
      <w:r w:rsidRPr="005910DD">
        <w:rPr>
          <w:rFonts w:ascii="Times New Roman" w:hAnsi="Times New Roman" w:hint="eastAsia"/>
        </w:rPr>
        <w:t>是树形结构关系（图</w:t>
      </w:r>
      <w:r w:rsidRPr="005910DD">
        <w:rPr>
          <w:rFonts w:ascii="Times New Roman" w:hAnsi="Times New Roman"/>
        </w:rPr>
        <w:t>4.</w:t>
      </w:r>
      <w:r w:rsidR="00EE794F" w:rsidRPr="005910DD">
        <w:rPr>
          <w:rFonts w:ascii="Times New Roman" w:hAnsi="Times New Roman"/>
        </w:rPr>
        <w:t>3</w:t>
      </w:r>
      <w:r w:rsidRPr="005910DD">
        <w:rPr>
          <w:rFonts w:ascii="Times New Roman" w:hAnsi="Times New Roman"/>
        </w:rPr>
        <w:t>.</w:t>
      </w:r>
      <w:r w:rsidR="00EE794F" w:rsidRPr="005910DD">
        <w:rPr>
          <w:rFonts w:ascii="Times New Roman" w:hAnsi="Times New Roman"/>
        </w:rPr>
        <w:t>3</w:t>
      </w:r>
      <w:r w:rsidRPr="005910DD">
        <w:rPr>
          <w:rFonts w:ascii="Times New Roman" w:hAnsi="Times New Roman" w:hint="eastAsia"/>
        </w:rPr>
        <w:t>），</w:t>
      </w:r>
      <w:r w:rsidRPr="005910DD">
        <w:rPr>
          <w:rFonts w:ascii="Times New Roman" w:hAnsi="Times New Roman" w:hint="eastAsia"/>
        </w:rPr>
        <w:t>Addi</w:t>
      </w:r>
      <w:r w:rsidRPr="005910DD">
        <w:rPr>
          <w:rFonts w:ascii="Times New Roman" w:hAnsi="Times New Roman"/>
        </w:rPr>
        <w:t>Info</w:t>
      </w:r>
      <w:r w:rsidRPr="005910DD">
        <w:rPr>
          <w:rFonts w:ascii="Times New Roman" w:hAnsi="Times New Roman" w:hint="eastAsia"/>
        </w:rPr>
        <w:t>Item</w:t>
      </w:r>
      <w:r w:rsidRPr="005910DD">
        <w:rPr>
          <w:rFonts w:ascii="Times New Roman" w:hAnsi="Times New Roman" w:hint="eastAsia"/>
        </w:rPr>
        <w:t>的属性应按表</w:t>
      </w:r>
      <w:r w:rsidRPr="005910DD">
        <w:rPr>
          <w:rFonts w:ascii="Times New Roman" w:hAnsi="Times New Roman"/>
        </w:rPr>
        <w:t>4.</w:t>
      </w:r>
      <w:r w:rsidR="00EE794F" w:rsidRPr="005910DD">
        <w:rPr>
          <w:rFonts w:ascii="Times New Roman" w:hAnsi="Times New Roman"/>
        </w:rPr>
        <w:t>3</w:t>
      </w:r>
      <w:r w:rsidRPr="005910DD">
        <w:rPr>
          <w:rFonts w:ascii="Times New Roman" w:hAnsi="Times New Roman"/>
        </w:rPr>
        <w:t>.</w:t>
      </w:r>
      <w:r w:rsidR="00EE794F" w:rsidRPr="005910DD">
        <w:rPr>
          <w:rFonts w:ascii="Times New Roman" w:hAnsi="Times New Roman"/>
        </w:rPr>
        <w:t>3</w:t>
      </w:r>
      <w:r w:rsidRPr="005910DD">
        <w:rPr>
          <w:rFonts w:ascii="Times New Roman" w:hAnsi="Times New Roman" w:hint="eastAsia"/>
        </w:rPr>
        <w:t>的规定执行。</w:t>
      </w:r>
    </w:p>
    <w:p w14:paraId="631CE48B" w14:textId="2105C7A3" w:rsidR="00E70F02" w:rsidRPr="005910DD" w:rsidRDefault="005C198D" w:rsidP="00E22130">
      <w:pPr>
        <w:pStyle w:val="af6"/>
        <w:ind w:firstLineChars="0" w:firstLine="0"/>
        <w:rPr>
          <w:sz w:val="18"/>
          <w:szCs w:val="18"/>
        </w:rPr>
      </w:pPr>
      <w:r w:rsidRPr="005910DD">
        <w:rPr>
          <w:noProof/>
        </w:rPr>
        <w:drawing>
          <wp:inline distT="0" distB="0" distL="0" distR="0" wp14:anchorId="1F3977F1" wp14:editId="7ABB27E6">
            <wp:extent cx="5274310" cy="927735"/>
            <wp:effectExtent l="0" t="0" r="2540" b="571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附加信息.png"/>
                    <pic:cNvPicPr/>
                  </pic:nvPicPr>
                  <pic:blipFill>
                    <a:blip r:embed="rId22">
                      <a:extLst>
                        <a:ext uri="{28A0092B-C50C-407E-A947-70E740481C1C}">
                          <a14:useLocalDpi xmlns:a14="http://schemas.microsoft.com/office/drawing/2010/main" val="0"/>
                        </a:ext>
                      </a:extLst>
                    </a:blip>
                    <a:stretch>
                      <a:fillRect/>
                    </a:stretch>
                  </pic:blipFill>
                  <pic:spPr>
                    <a:xfrm>
                      <a:off x="0" y="0"/>
                      <a:ext cx="5274310" cy="927735"/>
                    </a:xfrm>
                    <a:prstGeom prst="rect">
                      <a:avLst/>
                    </a:prstGeom>
                  </pic:spPr>
                </pic:pic>
              </a:graphicData>
            </a:graphic>
          </wp:inline>
        </w:drawing>
      </w:r>
    </w:p>
    <w:p w14:paraId="66788628" w14:textId="2CEE3DEE" w:rsidR="00E70F02" w:rsidRPr="005910DD" w:rsidRDefault="00E70F02" w:rsidP="00E22130">
      <w:pPr>
        <w:pStyle w:val="af6"/>
        <w:spacing w:afterLines="50" w:after="156"/>
        <w:ind w:left="720" w:firstLineChars="0" w:firstLine="0"/>
        <w:jc w:val="center"/>
        <w:rPr>
          <w:b/>
          <w:szCs w:val="21"/>
        </w:rPr>
      </w:pPr>
      <w:r w:rsidRPr="005910DD">
        <w:rPr>
          <w:rFonts w:hint="eastAsia"/>
          <w:sz w:val="18"/>
          <w:szCs w:val="18"/>
        </w:rPr>
        <w:t>图</w:t>
      </w:r>
      <w:r w:rsidRPr="005910DD">
        <w:rPr>
          <w:sz w:val="18"/>
          <w:szCs w:val="18"/>
        </w:rPr>
        <w:t xml:space="preserve">4.3.3 </w:t>
      </w:r>
      <w:r w:rsidR="00D93E81" w:rsidRPr="005910DD">
        <w:rPr>
          <w:rFonts w:hint="eastAsia"/>
          <w:sz w:val="18"/>
          <w:szCs w:val="18"/>
        </w:rPr>
        <w:t>附加</w:t>
      </w:r>
      <w:r w:rsidRPr="005910DD">
        <w:rPr>
          <w:rFonts w:hint="eastAsia"/>
          <w:sz w:val="18"/>
          <w:szCs w:val="18"/>
        </w:rPr>
        <w:t>信息组织结构图</w:t>
      </w:r>
    </w:p>
    <w:p w14:paraId="1C2EC9DE" w14:textId="6B636C0C" w:rsidR="000C4AA1" w:rsidRPr="005910DD" w:rsidRDefault="000C4AA1">
      <w:pPr>
        <w:pStyle w:val="af6"/>
        <w:ind w:left="720" w:firstLineChars="0" w:firstLine="0"/>
        <w:jc w:val="center"/>
        <w:rPr>
          <w:b/>
          <w:szCs w:val="21"/>
        </w:rPr>
      </w:pPr>
      <w:r w:rsidRPr="005910DD">
        <w:rPr>
          <w:rFonts w:hint="eastAsia"/>
          <w:b/>
          <w:szCs w:val="21"/>
        </w:rPr>
        <w:t>表</w:t>
      </w:r>
      <w:r w:rsidRPr="005910DD">
        <w:rPr>
          <w:b/>
          <w:szCs w:val="21"/>
        </w:rPr>
        <w:t>4.</w:t>
      </w:r>
      <w:r w:rsidR="00EE794F" w:rsidRPr="005910DD">
        <w:rPr>
          <w:b/>
          <w:szCs w:val="21"/>
        </w:rPr>
        <w:t>3</w:t>
      </w:r>
      <w:r w:rsidRPr="005910DD">
        <w:rPr>
          <w:b/>
          <w:szCs w:val="21"/>
        </w:rPr>
        <w:t>.</w:t>
      </w:r>
      <w:r w:rsidR="00EE794F" w:rsidRPr="005910DD">
        <w:rPr>
          <w:b/>
          <w:szCs w:val="21"/>
        </w:rPr>
        <w:t>3</w:t>
      </w:r>
      <w:r w:rsidR="00473586" w:rsidRPr="005910DD">
        <w:rPr>
          <w:b/>
          <w:szCs w:val="21"/>
        </w:rPr>
        <w:t xml:space="preserve"> </w:t>
      </w:r>
      <w:r w:rsidRPr="005910DD">
        <w:rPr>
          <w:b/>
          <w:szCs w:val="21"/>
        </w:rPr>
        <w:t>AddiInfoItem</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467"/>
        <w:gridCol w:w="2200"/>
        <w:gridCol w:w="2409"/>
        <w:gridCol w:w="1134"/>
        <w:gridCol w:w="426"/>
        <w:gridCol w:w="1701"/>
      </w:tblGrid>
      <w:tr w:rsidR="000C4AA1" w:rsidRPr="005910DD" w14:paraId="46B45A43" w14:textId="77777777" w:rsidTr="000F3B61">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02FED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00" w:type="dxa"/>
            <w:tcBorders>
              <w:top w:val="single" w:sz="4" w:space="0" w:color="000000"/>
              <w:left w:val="nil"/>
              <w:bottom w:val="single" w:sz="4" w:space="0" w:color="000000"/>
              <w:right w:val="single" w:sz="4" w:space="0" w:color="000000"/>
            </w:tcBorders>
            <w:shd w:val="clear" w:color="auto" w:fill="D9D9D9"/>
            <w:vAlign w:val="center"/>
          </w:tcPr>
          <w:p w14:paraId="6FF7A35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409" w:type="dxa"/>
            <w:tcBorders>
              <w:top w:val="single" w:sz="4" w:space="0" w:color="000000"/>
              <w:left w:val="nil"/>
              <w:bottom w:val="single" w:sz="4" w:space="0" w:color="000000"/>
              <w:right w:val="single" w:sz="4" w:space="0" w:color="000000"/>
            </w:tcBorders>
            <w:shd w:val="clear" w:color="auto" w:fill="D9D9D9"/>
            <w:vAlign w:val="center"/>
          </w:tcPr>
          <w:p w14:paraId="0A416E7D"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0B3861E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0D102F5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40F3CE7A"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701" w:type="dxa"/>
            <w:tcBorders>
              <w:top w:val="single" w:sz="4" w:space="0" w:color="000000"/>
              <w:left w:val="nil"/>
              <w:bottom w:val="single" w:sz="4" w:space="0" w:color="000000"/>
              <w:right w:val="single" w:sz="4" w:space="0" w:color="000000"/>
            </w:tcBorders>
            <w:shd w:val="clear" w:color="auto" w:fill="D9D9D9"/>
            <w:vAlign w:val="center"/>
          </w:tcPr>
          <w:p w14:paraId="644503E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5D075C78"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FF79AE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200" w:type="dxa"/>
            <w:tcBorders>
              <w:top w:val="single" w:sz="4" w:space="0" w:color="000000"/>
              <w:left w:val="nil"/>
              <w:bottom w:val="single" w:sz="4" w:space="0" w:color="000000"/>
              <w:right w:val="single" w:sz="4" w:space="0" w:color="000000"/>
            </w:tcBorders>
            <w:vAlign w:val="center"/>
          </w:tcPr>
          <w:p w14:paraId="28FE4C3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Code</w:t>
            </w:r>
          </w:p>
        </w:tc>
        <w:tc>
          <w:tcPr>
            <w:tcW w:w="2409" w:type="dxa"/>
            <w:tcBorders>
              <w:top w:val="single" w:sz="4" w:space="0" w:color="000000"/>
              <w:left w:val="nil"/>
              <w:bottom w:val="single" w:sz="4" w:space="0" w:color="000000"/>
              <w:right w:val="single" w:sz="4" w:space="0" w:color="000000"/>
            </w:tcBorders>
            <w:vAlign w:val="center"/>
          </w:tcPr>
          <w:p w14:paraId="3EBF7C1A"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134" w:type="dxa"/>
            <w:tcBorders>
              <w:top w:val="single" w:sz="4" w:space="0" w:color="000000"/>
              <w:left w:val="nil"/>
              <w:bottom w:val="single" w:sz="4" w:space="0" w:color="000000"/>
              <w:right w:val="single" w:sz="4" w:space="0" w:color="000000"/>
            </w:tcBorders>
            <w:vAlign w:val="center"/>
          </w:tcPr>
          <w:p w14:paraId="5308D74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5376C81" w14:textId="77777777" w:rsidR="000C4AA1" w:rsidRPr="005910DD" w:rsidRDefault="000C4AA1" w:rsidP="000F3B61">
            <w:pPr>
              <w:pStyle w:val="p0"/>
              <w:spacing w:beforeLines="10" w:before="31" w:afterLines="10" w:after="31"/>
              <w:rPr>
                <w:sz w:val="18"/>
                <w:szCs w:val="18"/>
              </w:rPr>
            </w:pPr>
          </w:p>
        </w:tc>
        <w:tc>
          <w:tcPr>
            <w:tcW w:w="1701" w:type="dxa"/>
            <w:tcBorders>
              <w:top w:val="single" w:sz="4" w:space="0" w:color="000000"/>
              <w:left w:val="nil"/>
              <w:bottom w:val="single" w:sz="4" w:space="0" w:color="000000"/>
              <w:right w:val="single" w:sz="4" w:space="0" w:color="000000"/>
            </w:tcBorders>
            <w:vAlign w:val="center"/>
          </w:tcPr>
          <w:p w14:paraId="0A4A3CB3"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33E64680"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7E733F5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2651949E"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409" w:type="dxa"/>
            <w:tcBorders>
              <w:top w:val="single" w:sz="4" w:space="0" w:color="000000"/>
              <w:left w:val="nil"/>
              <w:bottom w:val="single" w:sz="4" w:space="0" w:color="000000"/>
              <w:right w:val="single" w:sz="4" w:space="0" w:color="000000"/>
            </w:tcBorders>
            <w:vAlign w:val="center"/>
          </w:tcPr>
          <w:p w14:paraId="22BF4B3D" w14:textId="77777777" w:rsidR="000C4AA1" w:rsidRPr="005910DD" w:rsidRDefault="000C4AA1"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134" w:type="dxa"/>
            <w:tcBorders>
              <w:top w:val="single" w:sz="4" w:space="0" w:color="000000"/>
              <w:left w:val="nil"/>
              <w:bottom w:val="single" w:sz="4" w:space="0" w:color="000000"/>
              <w:right w:val="single" w:sz="4" w:space="0" w:color="000000"/>
            </w:tcBorders>
            <w:vAlign w:val="center"/>
          </w:tcPr>
          <w:p w14:paraId="1FB634D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2C15A8C5"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55F85BCA" w14:textId="77777777" w:rsidR="000C4AA1" w:rsidRPr="005910DD" w:rsidRDefault="000C4AA1" w:rsidP="000F3B61">
            <w:pPr>
              <w:widowControl/>
              <w:spacing w:beforeLines="10" w:before="31" w:afterLines="10" w:after="31"/>
              <w:rPr>
                <w:rFonts w:ascii="Times New Roman" w:hAnsi="Times New Roman" w:cs="宋体"/>
                <w:b/>
                <w:bCs/>
                <w:kern w:val="0"/>
                <w:sz w:val="18"/>
                <w:szCs w:val="18"/>
              </w:rPr>
            </w:pPr>
          </w:p>
        </w:tc>
      </w:tr>
      <w:tr w:rsidR="000C4AA1" w:rsidRPr="005910DD" w14:paraId="616C6A3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42B687B"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3053F134"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Value</w:t>
            </w:r>
          </w:p>
        </w:tc>
        <w:tc>
          <w:tcPr>
            <w:tcW w:w="2409" w:type="dxa"/>
            <w:tcBorders>
              <w:top w:val="single" w:sz="4" w:space="0" w:color="000000"/>
              <w:left w:val="nil"/>
              <w:bottom w:val="single" w:sz="4" w:space="0" w:color="000000"/>
              <w:right w:val="single" w:sz="4" w:space="0" w:color="000000"/>
            </w:tcBorders>
            <w:vAlign w:val="center"/>
          </w:tcPr>
          <w:p w14:paraId="1F592C69"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内容</w:t>
            </w:r>
          </w:p>
        </w:tc>
        <w:tc>
          <w:tcPr>
            <w:tcW w:w="1134" w:type="dxa"/>
            <w:tcBorders>
              <w:top w:val="single" w:sz="4" w:space="0" w:color="000000"/>
              <w:left w:val="nil"/>
              <w:bottom w:val="single" w:sz="4" w:space="0" w:color="000000"/>
              <w:right w:val="single" w:sz="4" w:space="0" w:color="000000"/>
            </w:tcBorders>
            <w:vAlign w:val="center"/>
          </w:tcPr>
          <w:p w14:paraId="3B098DC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78914975" w14:textId="77777777" w:rsidR="000C4AA1" w:rsidRPr="005910DD" w:rsidRDefault="000C4AA1" w:rsidP="000F3B61">
            <w:pPr>
              <w:pStyle w:val="p0"/>
              <w:spacing w:beforeLines="10" w:before="31" w:afterLines="10" w:after="31"/>
              <w:rPr>
                <w:sz w:val="18"/>
                <w:szCs w:val="18"/>
              </w:rPr>
            </w:pPr>
          </w:p>
        </w:tc>
        <w:tc>
          <w:tcPr>
            <w:tcW w:w="1701" w:type="dxa"/>
            <w:tcBorders>
              <w:top w:val="single" w:sz="4" w:space="0" w:color="000000"/>
              <w:left w:val="nil"/>
              <w:bottom w:val="single" w:sz="4" w:space="0" w:color="000000"/>
              <w:right w:val="single" w:sz="4" w:space="0" w:color="000000"/>
            </w:tcBorders>
            <w:vAlign w:val="center"/>
          </w:tcPr>
          <w:p w14:paraId="78BC0DDA"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2DAB53E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734A4B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200" w:type="dxa"/>
            <w:tcBorders>
              <w:top w:val="single" w:sz="4" w:space="0" w:color="000000"/>
              <w:left w:val="nil"/>
              <w:bottom w:val="single" w:sz="4" w:space="0" w:color="000000"/>
              <w:right w:val="single" w:sz="4" w:space="0" w:color="000000"/>
            </w:tcBorders>
            <w:vAlign w:val="center"/>
          </w:tcPr>
          <w:p w14:paraId="599FD24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Remark</w:t>
            </w:r>
          </w:p>
        </w:tc>
        <w:tc>
          <w:tcPr>
            <w:tcW w:w="2409" w:type="dxa"/>
            <w:tcBorders>
              <w:top w:val="single" w:sz="4" w:space="0" w:color="000000"/>
              <w:left w:val="nil"/>
              <w:bottom w:val="single" w:sz="4" w:space="0" w:color="000000"/>
              <w:right w:val="single" w:sz="4" w:space="0" w:color="000000"/>
            </w:tcBorders>
            <w:vAlign w:val="center"/>
          </w:tcPr>
          <w:p w14:paraId="6353BB4C"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134" w:type="dxa"/>
            <w:tcBorders>
              <w:top w:val="single" w:sz="4" w:space="0" w:color="000000"/>
              <w:left w:val="nil"/>
              <w:bottom w:val="single" w:sz="4" w:space="0" w:color="000000"/>
              <w:right w:val="single" w:sz="4" w:space="0" w:color="000000"/>
            </w:tcBorders>
            <w:vAlign w:val="center"/>
          </w:tcPr>
          <w:p w14:paraId="1E453EF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618D0981" w14:textId="77777777" w:rsidR="000C4AA1" w:rsidRPr="005910DD" w:rsidRDefault="000C4AA1" w:rsidP="000F3B61">
            <w:pPr>
              <w:pStyle w:val="p0"/>
              <w:spacing w:beforeLines="10" w:before="31" w:afterLines="10" w:after="31"/>
              <w:rPr>
                <w:sz w:val="18"/>
                <w:szCs w:val="18"/>
              </w:rPr>
            </w:pPr>
          </w:p>
        </w:tc>
        <w:tc>
          <w:tcPr>
            <w:tcW w:w="1701" w:type="dxa"/>
            <w:tcBorders>
              <w:top w:val="single" w:sz="4" w:space="0" w:color="000000"/>
              <w:left w:val="nil"/>
              <w:bottom w:val="single" w:sz="4" w:space="0" w:color="000000"/>
              <w:right w:val="single" w:sz="4" w:space="0" w:color="000000"/>
            </w:tcBorders>
            <w:vAlign w:val="center"/>
          </w:tcPr>
          <w:p w14:paraId="7AB28528"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bl>
    <w:p w14:paraId="20BFA9CE" w14:textId="77777777" w:rsidR="000C4AA1" w:rsidRPr="005910DD" w:rsidRDefault="000C4AA1" w:rsidP="00D93F08">
      <w:pPr>
        <w:pStyle w:val="2"/>
        <w:rPr>
          <w:rFonts w:ascii="Times New Roman" w:hAnsi="Times New Roman"/>
        </w:rPr>
      </w:pPr>
      <w:bookmarkStart w:id="71" w:name="_Toc462844683"/>
      <w:bookmarkStart w:id="72" w:name="_Toc474948314"/>
      <w:r w:rsidRPr="005910DD">
        <w:rPr>
          <w:rFonts w:ascii="Times New Roman" w:hAnsi="Times New Roman" w:hint="eastAsia"/>
        </w:rPr>
        <w:t>项目费用汇总</w:t>
      </w:r>
      <w:bookmarkEnd w:id="71"/>
      <w:bookmarkEnd w:id="72"/>
    </w:p>
    <w:p w14:paraId="73E1FD3A" w14:textId="64E1BE2B" w:rsidR="000C4AA1" w:rsidRPr="005910DD" w:rsidRDefault="000C4AA1" w:rsidP="00191E8E">
      <w:pPr>
        <w:pStyle w:val="33"/>
        <w:spacing w:line="240" w:lineRule="auto"/>
        <w:rPr>
          <w:rFonts w:ascii="Times New Roman" w:hAnsi="Times New Roman"/>
        </w:rPr>
      </w:pPr>
      <w:r w:rsidRPr="005910DD">
        <w:rPr>
          <w:rFonts w:ascii="Times New Roman" w:hAnsi="Times New Roman" w:hint="eastAsia"/>
        </w:rPr>
        <w:t>项目费用汇总的元素名称是</w:t>
      </w:r>
      <w:r w:rsidRPr="005910DD">
        <w:rPr>
          <w:rFonts w:ascii="Times New Roman" w:hAnsi="Times New Roman"/>
        </w:rPr>
        <w:t>TotalCosts</w:t>
      </w:r>
      <w:r w:rsidR="00DF36E5" w:rsidRPr="005910DD">
        <w:rPr>
          <w:rFonts w:ascii="Times New Roman" w:hAnsi="Times New Roman" w:hint="eastAsia"/>
        </w:rPr>
        <w:t>，</w:t>
      </w:r>
      <w:r w:rsidRPr="005910DD">
        <w:rPr>
          <w:rFonts w:ascii="Times New Roman" w:hAnsi="Times New Roman" w:hint="eastAsia"/>
        </w:rPr>
        <w:t>元素</w:t>
      </w:r>
      <w:r w:rsidRPr="005910DD">
        <w:rPr>
          <w:rFonts w:ascii="Times New Roman" w:hAnsi="Times New Roman"/>
        </w:rPr>
        <w:t>TotalCosts</w:t>
      </w:r>
      <w:r w:rsidRPr="005910DD">
        <w:rPr>
          <w:rFonts w:ascii="Times New Roman" w:hAnsi="Times New Roman" w:hint="eastAsia"/>
        </w:rPr>
        <w:t>由多个</w:t>
      </w:r>
      <w:r w:rsidRPr="005910DD">
        <w:rPr>
          <w:rFonts w:ascii="Times New Roman" w:hAnsi="Times New Roman"/>
        </w:rPr>
        <w:t>CostItem</w:t>
      </w:r>
      <w:r w:rsidRPr="005910DD">
        <w:rPr>
          <w:rFonts w:ascii="Times New Roman" w:hAnsi="Times New Roman" w:hint="eastAsia"/>
        </w:rPr>
        <w:t>（费用明细）子元素组成</w:t>
      </w:r>
      <w:r w:rsidR="006818D0" w:rsidRPr="005910DD">
        <w:rPr>
          <w:rFonts w:ascii="Times New Roman" w:hAnsi="Times New Roman" w:hint="eastAsia"/>
        </w:rPr>
        <w:t>，</w:t>
      </w:r>
      <w:r w:rsidRPr="005910DD">
        <w:rPr>
          <w:rFonts w:ascii="Times New Roman" w:hAnsi="Times New Roman" w:hint="eastAsia"/>
        </w:rPr>
        <w:t>子元素</w:t>
      </w:r>
      <w:r w:rsidRPr="005910DD">
        <w:rPr>
          <w:rFonts w:ascii="Times New Roman" w:hAnsi="Times New Roman"/>
        </w:rPr>
        <w:t>CostItem</w:t>
      </w:r>
      <w:r w:rsidRPr="005910DD">
        <w:rPr>
          <w:rFonts w:ascii="Times New Roman" w:hAnsi="Times New Roman" w:hint="eastAsia"/>
        </w:rPr>
        <w:t>是树形结构关系（图</w:t>
      </w:r>
      <w:r w:rsidRPr="005910DD">
        <w:rPr>
          <w:rFonts w:ascii="Times New Roman" w:hAnsi="Times New Roman"/>
        </w:rPr>
        <w:t>4.</w:t>
      </w:r>
      <w:r w:rsidR="00EE794F" w:rsidRPr="005910DD">
        <w:rPr>
          <w:rFonts w:ascii="Times New Roman" w:hAnsi="Times New Roman"/>
        </w:rPr>
        <w:t>4</w:t>
      </w:r>
      <w:r w:rsidRPr="005910DD">
        <w:rPr>
          <w:rFonts w:ascii="Times New Roman" w:hAnsi="Times New Roman"/>
        </w:rPr>
        <w:t>.1</w:t>
      </w:r>
      <w:r w:rsidRPr="005910DD">
        <w:rPr>
          <w:rFonts w:ascii="Times New Roman" w:hAnsi="Times New Roman" w:hint="eastAsia"/>
        </w:rPr>
        <w:t>），</w:t>
      </w:r>
      <w:r w:rsidRPr="005910DD">
        <w:rPr>
          <w:rFonts w:ascii="Times New Roman" w:hAnsi="Times New Roman"/>
        </w:rPr>
        <w:t>CostItem</w:t>
      </w:r>
      <w:r w:rsidRPr="005910DD">
        <w:rPr>
          <w:rFonts w:ascii="Times New Roman" w:hAnsi="Times New Roman" w:hint="eastAsia"/>
        </w:rPr>
        <w:t>的属性应按表</w:t>
      </w:r>
      <w:r w:rsidRPr="005910DD">
        <w:rPr>
          <w:rFonts w:ascii="Times New Roman" w:hAnsi="Times New Roman"/>
        </w:rPr>
        <w:t>4.</w:t>
      </w:r>
      <w:r w:rsidR="00EE794F" w:rsidRPr="005910DD">
        <w:rPr>
          <w:rFonts w:ascii="Times New Roman" w:hAnsi="Times New Roman"/>
        </w:rPr>
        <w:t>4</w:t>
      </w:r>
      <w:r w:rsidRPr="005910DD">
        <w:rPr>
          <w:rFonts w:ascii="Times New Roman" w:hAnsi="Times New Roman"/>
        </w:rPr>
        <w:t>.1</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42407820" w14:textId="77777777" w:rsidTr="000F3B61">
        <w:trPr>
          <w:jc w:val="center"/>
        </w:trPr>
        <w:tc>
          <w:tcPr>
            <w:tcW w:w="5000" w:type="pct"/>
            <w:vAlign w:val="center"/>
          </w:tcPr>
          <w:p w14:paraId="3FBC9F85" w14:textId="43495BF3" w:rsidR="000C4AA1" w:rsidRPr="005910DD" w:rsidRDefault="00D93E81" w:rsidP="00191E8E">
            <w:pPr>
              <w:spacing w:beforeLines="50" w:before="156"/>
              <w:jc w:val="center"/>
              <w:rPr>
                <w:rFonts w:ascii="Times New Roman" w:hAnsi="Times New Roman"/>
                <w:sz w:val="18"/>
                <w:szCs w:val="18"/>
              </w:rPr>
            </w:pPr>
            <w:r w:rsidRPr="005910DD">
              <w:rPr>
                <w:rFonts w:ascii="Times New Roman" w:hAnsi="Times New Roman"/>
                <w:noProof/>
                <w:szCs w:val="21"/>
              </w:rPr>
              <w:lastRenderedPageBreak/>
              <w:drawing>
                <wp:inline distT="0" distB="0" distL="0" distR="0" wp14:anchorId="417407A4" wp14:editId="4BE5D584">
                  <wp:extent cx="4771429" cy="933333"/>
                  <wp:effectExtent l="0" t="0" r="0" b="63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项目费用汇总.png"/>
                          <pic:cNvPicPr/>
                        </pic:nvPicPr>
                        <pic:blipFill>
                          <a:blip r:embed="rId23">
                            <a:extLst>
                              <a:ext uri="{28A0092B-C50C-407E-A947-70E740481C1C}">
                                <a14:useLocalDpi xmlns:a14="http://schemas.microsoft.com/office/drawing/2010/main" val="0"/>
                              </a:ext>
                            </a:extLst>
                          </a:blip>
                          <a:stretch>
                            <a:fillRect/>
                          </a:stretch>
                        </pic:blipFill>
                        <pic:spPr>
                          <a:xfrm>
                            <a:off x="0" y="0"/>
                            <a:ext cx="4771429" cy="933333"/>
                          </a:xfrm>
                          <a:prstGeom prst="rect">
                            <a:avLst/>
                          </a:prstGeom>
                        </pic:spPr>
                      </pic:pic>
                    </a:graphicData>
                  </a:graphic>
                </wp:inline>
              </w:drawing>
            </w:r>
          </w:p>
        </w:tc>
      </w:tr>
    </w:tbl>
    <w:p w14:paraId="546D52A1" w14:textId="21E8A9D3"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4.</w:t>
      </w:r>
      <w:r w:rsidR="00EE794F" w:rsidRPr="005910DD">
        <w:rPr>
          <w:sz w:val="18"/>
          <w:szCs w:val="18"/>
        </w:rPr>
        <w:t>4</w:t>
      </w:r>
      <w:r w:rsidRPr="005910DD">
        <w:rPr>
          <w:sz w:val="18"/>
          <w:szCs w:val="18"/>
        </w:rPr>
        <w:t xml:space="preserve">.1 </w:t>
      </w:r>
      <w:r w:rsidR="006818D0" w:rsidRPr="005910DD">
        <w:rPr>
          <w:rFonts w:hint="eastAsia"/>
          <w:sz w:val="18"/>
          <w:szCs w:val="18"/>
        </w:rPr>
        <w:t>项目费用汇总</w:t>
      </w:r>
      <w:r w:rsidRPr="005910DD">
        <w:rPr>
          <w:rFonts w:hint="eastAsia"/>
          <w:sz w:val="18"/>
          <w:szCs w:val="18"/>
        </w:rPr>
        <w:t>组织结构图</w:t>
      </w:r>
    </w:p>
    <w:p w14:paraId="0107C6CE" w14:textId="75C7D6BF" w:rsidR="000C4AA1" w:rsidRPr="005910DD" w:rsidRDefault="000C4AA1" w:rsidP="000C4AA1">
      <w:pPr>
        <w:pStyle w:val="af6"/>
        <w:ind w:left="720" w:firstLineChars="0" w:firstLine="0"/>
        <w:jc w:val="center"/>
        <w:rPr>
          <w:b/>
          <w:szCs w:val="21"/>
        </w:rPr>
      </w:pPr>
      <w:r w:rsidRPr="005910DD">
        <w:rPr>
          <w:rFonts w:hint="eastAsia"/>
          <w:b/>
          <w:szCs w:val="21"/>
        </w:rPr>
        <w:t>表</w:t>
      </w:r>
      <w:r w:rsidRPr="005910DD">
        <w:rPr>
          <w:b/>
          <w:szCs w:val="21"/>
        </w:rPr>
        <w:t>4.</w:t>
      </w:r>
      <w:r w:rsidR="00EE794F" w:rsidRPr="005910DD">
        <w:rPr>
          <w:b/>
          <w:szCs w:val="21"/>
        </w:rPr>
        <w:t>4</w:t>
      </w:r>
      <w:r w:rsidRPr="005910DD">
        <w:rPr>
          <w:b/>
          <w:szCs w:val="21"/>
        </w:rPr>
        <w:t>.1 CostItem</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467"/>
        <w:gridCol w:w="2200"/>
        <w:gridCol w:w="2155"/>
        <w:gridCol w:w="1559"/>
        <w:gridCol w:w="425"/>
        <w:gridCol w:w="1531"/>
      </w:tblGrid>
      <w:tr w:rsidR="000C4AA1" w:rsidRPr="005910DD" w14:paraId="1F634668" w14:textId="77777777" w:rsidTr="000F3B61">
        <w:trPr>
          <w:trHeight w:val="710"/>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6277E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00" w:type="dxa"/>
            <w:tcBorders>
              <w:top w:val="single" w:sz="4" w:space="0" w:color="000000"/>
              <w:left w:val="nil"/>
              <w:bottom w:val="single" w:sz="4" w:space="0" w:color="000000"/>
              <w:right w:val="single" w:sz="4" w:space="0" w:color="000000"/>
            </w:tcBorders>
            <w:shd w:val="clear" w:color="auto" w:fill="D9D9D9"/>
            <w:vAlign w:val="center"/>
          </w:tcPr>
          <w:p w14:paraId="369F5D3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155" w:type="dxa"/>
            <w:tcBorders>
              <w:top w:val="single" w:sz="4" w:space="0" w:color="000000"/>
              <w:left w:val="nil"/>
              <w:bottom w:val="single" w:sz="4" w:space="0" w:color="000000"/>
              <w:right w:val="single" w:sz="4" w:space="0" w:color="000000"/>
            </w:tcBorders>
            <w:shd w:val="clear" w:color="auto" w:fill="D9D9D9"/>
            <w:vAlign w:val="center"/>
          </w:tcPr>
          <w:p w14:paraId="1AC8137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089E62A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3F3AF4D6"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53CF859D"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531" w:type="dxa"/>
            <w:tcBorders>
              <w:top w:val="single" w:sz="4" w:space="0" w:color="000000"/>
              <w:left w:val="nil"/>
              <w:bottom w:val="single" w:sz="4" w:space="0" w:color="000000"/>
              <w:right w:val="single" w:sz="4" w:space="0" w:color="000000"/>
            </w:tcBorders>
            <w:shd w:val="clear" w:color="auto" w:fill="D9D9D9"/>
            <w:vAlign w:val="center"/>
          </w:tcPr>
          <w:p w14:paraId="5B45CA0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3EADAD5A"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3E90C68B"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200" w:type="dxa"/>
            <w:tcBorders>
              <w:top w:val="single" w:sz="4" w:space="0" w:color="000000"/>
              <w:left w:val="nil"/>
              <w:bottom w:val="single" w:sz="4" w:space="0" w:color="000000"/>
              <w:right w:val="single" w:sz="4" w:space="0" w:color="000000"/>
            </w:tcBorders>
            <w:vAlign w:val="center"/>
          </w:tcPr>
          <w:p w14:paraId="531D9644"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Code</w:t>
            </w:r>
          </w:p>
        </w:tc>
        <w:tc>
          <w:tcPr>
            <w:tcW w:w="2155" w:type="dxa"/>
            <w:tcBorders>
              <w:top w:val="single" w:sz="4" w:space="0" w:color="000000"/>
              <w:left w:val="nil"/>
              <w:bottom w:val="single" w:sz="4" w:space="0" w:color="000000"/>
              <w:right w:val="single" w:sz="4" w:space="0" w:color="000000"/>
            </w:tcBorders>
            <w:vAlign w:val="center"/>
          </w:tcPr>
          <w:p w14:paraId="311A8B64"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559" w:type="dxa"/>
            <w:tcBorders>
              <w:top w:val="single" w:sz="4" w:space="0" w:color="000000"/>
              <w:left w:val="nil"/>
              <w:bottom w:val="single" w:sz="4" w:space="0" w:color="000000"/>
              <w:right w:val="single" w:sz="4" w:space="0" w:color="000000"/>
            </w:tcBorders>
            <w:vAlign w:val="center"/>
          </w:tcPr>
          <w:p w14:paraId="6262494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6FA118DA" w14:textId="77777777" w:rsidR="000C4AA1" w:rsidRPr="005910DD" w:rsidRDefault="000C4AA1" w:rsidP="000F3B61">
            <w:pPr>
              <w:pStyle w:val="p0"/>
              <w:spacing w:beforeLines="10" w:before="31" w:afterLines="10" w:after="31"/>
              <w:rPr>
                <w:sz w:val="18"/>
                <w:szCs w:val="18"/>
              </w:rPr>
            </w:pPr>
          </w:p>
        </w:tc>
        <w:tc>
          <w:tcPr>
            <w:tcW w:w="1531" w:type="dxa"/>
            <w:tcBorders>
              <w:top w:val="single" w:sz="4" w:space="0" w:color="000000"/>
              <w:left w:val="nil"/>
              <w:bottom w:val="single" w:sz="4" w:space="0" w:color="000000"/>
              <w:right w:val="single" w:sz="4" w:space="0" w:color="000000"/>
            </w:tcBorders>
            <w:vAlign w:val="center"/>
          </w:tcPr>
          <w:p w14:paraId="12436606" w14:textId="77777777" w:rsidR="000C4AA1" w:rsidRPr="005910DD" w:rsidRDefault="000C4AA1" w:rsidP="000F3B61">
            <w:pPr>
              <w:widowControl/>
              <w:spacing w:beforeLines="10" w:before="31" w:afterLines="10" w:after="31"/>
              <w:rPr>
                <w:rFonts w:ascii="Times New Roman" w:hAnsi="Times New Roman"/>
                <w:kern w:val="0"/>
                <w:sz w:val="18"/>
                <w:szCs w:val="18"/>
              </w:rPr>
            </w:pPr>
            <w:r w:rsidRPr="005910DD">
              <w:rPr>
                <w:rFonts w:ascii="Times New Roman" w:hAnsi="Times New Roman" w:hint="eastAsia"/>
                <w:kern w:val="0"/>
                <w:sz w:val="18"/>
                <w:szCs w:val="18"/>
              </w:rPr>
              <w:t>附录表</w:t>
            </w:r>
            <w:r w:rsidRPr="005910DD">
              <w:rPr>
                <w:rFonts w:ascii="Times New Roman" w:hAnsi="Times New Roman"/>
                <w:kern w:val="0"/>
                <w:sz w:val="18"/>
                <w:szCs w:val="18"/>
              </w:rPr>
              <w:t>A.2.1</w:t>
            </w:r>
          </w:p>
        </w:tc>
      </w:tr>
      <w:tr w:rsidR="000C4AA1" w:rsidRPr="005910DD" w14:paraId="19931C58"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7E01FE0"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5C33A778"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155" w:type="dxa"/>
            <w:tcBorders>
              <w:top w:val="single" w:sz="4" w:space="0" w:color="000000"/>
              <w:left w:val="nil"/>
              <w:bottom w:val="single" w:sz="4" w:space="0" w:color="000000"/>
              <w:right w:val="single" w:sz="4" w:space="0" w:color="000000"/>
            </w:tcBorders>
            <w:vAlign w:val="center"/>
          </w:tcPr>
          <w:p w14:paraId="44AC914B" w14:textId="77777777" w:rsidR="000C4AA1" w:rsidRPr="005910DD" w:rsidRDefault="000C4AA1"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费用名称</w:t>
            </w:r>
          </w:p>
        </w:tc>
        <w:tc>
          <w:tcPr>
            <w:tcW w:w="1559" w:type="dxa"/>
            <w:tcBorders>
              <w:top w:val="single" w:sz="4" w:space="0" w:color="000000"/>
              <w:left w:val="nil"/>
              <w:bottom w:val="single" w:sz="4" w:space="0" w:color="000000"/>
              <w:right w:val="single" w:sz="4" w:space="0" w:color="000000"/>
            </w:tcBorders>
            <w:vAlign w:val="center"/>
          </w:tcPr>
          <w:p w14:paraId="2B4EB6E6"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05CB686E"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6771F363" w14:textId="77777777" w:rsidR="000C4AA1" w:rsidRPr="005910DD" w:rsidRDefault="000C4AA1" w:rsidP="000F3B61">
            <w:pPr>
              <w:widowControl/>
              <w:spacing w:beforeLines="10" w:before="31" w:afterLines="10" w:after="31"/>
              <w:rPr>
                <w:rFonts w:ascii="Times New Roman" w:hAnsi="Times New Roman" w:cs="宋体"/>
                <w:b/>
                <w:bCs/>
                <w:kern w:val="0"/>
                <w:sz w:val="18"/>
                <w:szCs w:val="18"/>
              </w:rPr>
            </w:pPr>
          </w:p>
        </w:tc>
      </w:tr>
      <w:tr w:rsidR="000C4AA1" w:rsidRPr="005910DD" w14:paraId="17D568C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BB32DB7"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63EDA5D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Total</w:t>
            </w:r>
          </w:p>
        </w:tc>
        <w:tc>
          <w:tcPr>
            <w:tcW w:w="2155" w:type="dxa"/>
            <w:tcBorders>
              <w:top w:val="single" w:sz="4" w:space="0" w:color="000000"/>
              <w:left w:val="nil"/>
              <w:bottom w:val="single" w:sz="4" w:space="0" w:color="000000"/>
              <w:right w:val="single" w:sz="4" w:space="0" w:color="000000"/>
            </w:tcBorders>
            <w:vAlign w:val="center"/>
          </w:tcPr>
          <w:p w14:paraId="2EFFF33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559" w:type="dxa"/>
            <w:tcBorders>
              <w:top w:val="single" w:sz="4" w:space="0" w:color="000000"/>
              <w:left w:val="nil"/>
              <w:bottom w:val="single" w:sz="4" w:space="0" w:color="000000"/>
              <w:right w:val="single" w:sz="4" w:space="0" w:color="000000"/>
            </w:tcBorders>
            <w:vAlign w:val="center"/>
          </w:tcPr>
          <w:p w14:paraId="2C222ABF"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vAlign w:val="center"/>
          </w:tcPr>
          <w:p w14:paraId="35CEA9D8" w14:textId="2768E942" w:rsidR="000C4AA1" w:rsidRPr="005910DD" w:rsidRDefault="00397C7F" w:rsidP="000F3B61">
            <w:pPr>
              <w:pStyle w:val="p0"/>
              <w:spacing w:beforeLines="10" w:before="31" w:afterLines="10" w:after="31"/>
              <w:rPr>
                <w:sz w:val="18"/>
                <w:szCs w:val="18"/>
              </w:rPr>
            </w:pPr>
            <w:r w:rsidRPr="005910DD">
              <w:rPr>
                <w:rFonts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54568FBF"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1BA7B91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12184B0"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200" w:type="dxa"/>
            <w:tcBorders>
              <w:top w:val="single" w:sz="4" w:space="0" w:color="000000"/>
              <w:left w:val="nil"/>
              <w:bottom w:val="single" w:sz="4" w:space="0" w:color="000000"/>
              <w:right w:val="single" w:sz="4" w:space="0" w:color="000000"/>
            </w:tcBorders>
            <w:vAlign w:val="center"/>
          </w:tcPr>
          <w:p w14:paraId="2DEC5172"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Remark</w:t>
            </w:r>
          </w:p>
        </w:tc>
        <w:tc>
          <w:tcPr>
            <w:tcW w:w="2155" w:type="dxa"/>
            <w:tcBorders>
              <w:top w:val="single" w:sz="4" w:space="0" w:color="000000"/>
              <w:left w:val="nil"/>
              <w:bottom w:val="single" w:sz="4" w:space="0" w:color="000000"/>
              <w:right w:val="single" w:sz="4" w:space="0" w:color="000000"/>
            </w:tcBorders>
            <w:vAlign w:val="center"/>
          </w:tcPr>
          <w:p w14:paraId="5DFD3F7B"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vAlign w:val="center"/>
          </w:tcPr>
          <w:p w14:paraId="57792CF2"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5EBE22E5" w14:textId="77777777" w:rsidR="000C4AA1" w:rsidRPr="005910DD" w:rsidRDefault="000C4AA1" w:rsidP="000F3B61">
            <w:pPr>
              <w:pStyle w:val="p0"/>
              <w:spacing w:beforeLines="10" w:before="31" w:afterLines="10" w:after="31"/>
              <w:rPr>
                <w:sz w:val="18"/>
                <w:szCs w:val="18"/>
              </w:rPr>
            </w:pPr>
          </w:p>
        </w:tc>
        <w:tc>
          <w:tcPr>
            <w:tcW w:w="1531" w:type="dxa"/>
            <w:tcBorders>
              <w:top w:val="single" w:sz="4" w:space="0" w:color="000000"/>
              <w:left w:val="nil"/>
              <w:bottom w:val="single" w:sz="4" w:space="0" w:color="000000"/>
              <w:right w:val="single" w:sz="4" w:space="0" w:color="000000"/>
            </w:tcBorders>
            <w:vAlign w:val="center"/>
          </w:tcPr>
          <w:p w14:paraId="3F4D8302"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bl>
    <w:p w14:paraId="0C73BD1C" w14:textId="7EF3CF44"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工程建设其他费用汇总的元素名称是</w:t>
      </w:r>
      <w:r w:rsidRPr="005910DD">
        <w:rPr>
          <w:rFonts w:ascii="Times New Roman" w:hAnsi="Times New Roman"/>
        </w:rPr>
        <w:t>OtherCostSums</w:t>
      </w:r>
      <w:r w:rsidRPr="005910DD">
        <w:rPr>
          <w:rFonts w:ascii="Times New Roman" w:hAnsi="Times New Roman" w:hint="eastAsia"/>
        </w:rPr>
        <w:t>，元素</w:t>
      </w:r>
      <w:r w:rsidRPr="005910DD">
        <w:rPr>
          <w:rFonts w:ascii="Times New Roman" w:hAnsi="Times New Roman"/>
        </w:rPr>
        <w:t>OtherCostSums</w:t>
      </w:r>
      <w:r w:rsidRPr="005910DD">
        <w:rPr>
          <w:rFonts w:ascii="Times New Roman" w:hAnsi="Times New Roman" w:hint="eastAsia"/>
        </w:rPr>
        <w:t>由多个</w:t>
      </w:r>
      <w:r w:rsidRPr="005910DD">
        <w:rPr>
          <w:rFonts w:ascii="Times New Roman" w:hAnsi="Times New Roman"/>
        </w:rPr>
        <w:t>OtherCostItem</w:t>
      </w:r>
      <w:r w:rsidRPr="005910DD">
        <w:rPr>
          <w:rFonts w:ascii="Times New Roman" w:hAnsi="Times New Roman" w:hint="eastAsia"/>
        </w:rPr>
        <w:t>（工程建设其他费用明细）子元素组成（图</w:t>
      </w:r>
      <w:r w:rsidRPr="005910DD">
        <w:rPr>
          <w:rFonts w:ascii="Times New Roman" w:hAnsi="Times New Roman"/>
        </w:rPr>
        <w:t>4.</w:t>
      </w:r>
      <w:r w:rsidR="00EE794F" w:rsidRPr="005910DD">
        <w:rPr>
          <w:rFonts w:ascii="Times New Roman" w:hAnsi="Times New Roman"/>
        </w:rPr>
        <w:t>4</w:t>
      </w:r>
      <w:r w:rsidRPr="005910DD">
        <w:rPr>
          <w:rFonts w:ascii="Times New Roman" w:hAnsi="Times New Roman"/>
        </w:rPr>
        <w:t>.2</w:t>
      </w:r>
      <w:r w:rsidRPr="005910DD">
        <w:rPr>
          <w:rFonts w:ascii="Times New Roman" w:hAnsi="Times New Roman" w:hint="eastAsia"/>
        </w:rPr>
        <w:t>），</w:t>
      </w:r>
      <w:r w:rsidRPr="005910DD">
        <w:rPr>
          <w:rFonts w:ascii="Times New Roman" w:hAnsi="Times New Roman"/>
        </w:rPr>
        <w:t>OtherCostSums</w:t>
      </w:r>
      <w:r w:rsidRPr="005910DD">
        <w:rPr>
          <w:rFonts w:ascii="Times New Roman" w:hAnsi="Times New Roman" w:hint="eastAsia"/>
        </w:rPr>
        <w:t>的属性应按表</w:t>
      </w:r>
      <w:r w:rsidRPr="005910DD">
        <w:rPr>
          <w:rFonts w:ascii="Times New Roman" w:hAnsi="Times New Roman"/>
        </w:rPr>
        <w:t>4.</w:t>
      </w:r>
      <w:r w:rsidR="00EE794F" w:rsidRPr="005910DD">
        <w:rPr>
          <w:rFonts w:ascii="Times New Roman" w:hAnsi="Times New Roman"/>
        </w:rPr>
        <w:t>4</w:t>
      </w:r>
      <w:r w:rsidRPr="005910DD">
        <w:rPr>
          <w:rFonts w:ascii="Times New Roman" w:hAnsi="Times New Roman"/>
        </w:rPr>
        <w:t>.2</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312D6B44" w14:textId="77777777" w:rsidTr="000F3B61">
        <w:trPr>
          <w:jc w:val="center"/>
        </w:trPr>
        <w:tc>
          <w:tcPr>
            <w:tcW w:w="5000" w:type="pct"/>
            <w:vAlign w:val="center"/>
          </w:tcPr>
          <w:p w14:paraId="4F2A9F48" w14:textId="43BD0513" w:rsidR="000C4AA1" w:rsidRPr="005910DD" w:rsidRDefault="00EE794F" w:rsidP="000F3B61">
            <w:pPr>
              <w:jc w:val="center"/>
              <w:rPr>
                <w:rFonts w:ascii="Times New Roman" w:hAnsi="Times New Roman"/>
                <w:sz w:val="18"/>
                <w:szCs w:val="18"/>
              </w:rPr>
            </w:pPr>
            <w:r w:rsidRPr="005910DD">
              <w:rPr>
                <w:rFonts w:ascii="Times New Roman" w:hAnsi="Times New Roman"/>
                <w:noProof/>
              </w:rPr>
              <w:drawing>
                <wp:inline distT="0" distB="0" distL="0" distR="0" wp14:anchorId="21C8C303" wp14:editId="2DEE0FED">
                  <wp:extent cx="3095238" cy="733333"/>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095238" cy="733333"/>
                          </a:xfrm>
                          <a:prstGeom prst="rect">
                            <a:avLst/>
                          </a:prstGeom>
                        </pic:spPr>
                      </pic:pic>
                    </a:graphicData>
                  </a:graphic>
                </wp:inline>
              </w:drawing>
            </w:r>
          </w:p>
        </w:tc>
      </w:tr>
    </w:tbl>
    <w:p w14:paraId="3678EEF0" w14:textId="45787BA6"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4.</w:t>
      </w:r>
      <w:r w:rsidR="00EE794F" w:rsidRPr="005910DD">
        <w:rPr>
          <w:sz w:val="18"/>
          <w:szCs w:val="18"/>
        </w:rPr>
        <w:t>4</w:t>
      </w:r>
      <w:r w:rsidRPr="005910DD">
        <w:rPr>
          <w:sz w:val="18"/>
          <w:szCs w:val="18"/>
        </w:rPr>
        <w:t xml:space="preserve">.2 </w:t>
      </w:r>
      <w:r w:rsidRPr="005910DD">
        <w:rPr>
          <w:rFonts w:hint="eastAsia"/>
          <w:sz w:val="18"/>
          <w:szCs w:val="18"/>
        </w:rPr>
        <w:t>工程建设其他费用汇总组织结构图</w:t>
      </w:r>
    </w:p>
    <w:p w14:paraId="587341DB" w14:textId="3A2C6FAA" w:rsidR="000C4AA1" w:rsidRPr="005910DD" w:rsidRDefault="000C4AA1" w:rsidP="000C4AA1">
      <w:pPr>
        <w:pStyle w:val="af6"/>
        <w:spacing w:beforeLines="50" w:before="156"/>
        <w:ind w:left="720" w:firstLineChars="0" w:firstLine="0"/>
        <w:jc w:val="center"/>
        <w:rPr>
          <w:b/>
          <w:szCs w:val="21"/>
        </w:rPr>
      </w:pPr>
      <w:r w:rsidRPr="005910DD">
        <w:rPr>
          <w:rFonts w:hint="eastAsia"/>
          <w:b/>
          <w:szCs w:val="21"/>
        </w:rPr>
        <w:t>表</w:t>
      </w:r>
      <w:r w:rsidRPr="005910DD">
        <w:rPr>
          <w:b/>
          <w:szCs w:val="21"/>
        </w:rPr>
        <w:t>4.</w:t>
      </w:r>
      <w:r w:rsidR="00EE794F" w:rsidRPr="005910DD">
        <w:rPr>
          <w:b/>
          <w:szCs w:val="21"/>
        </w:rPr>
        <w:t>4</w:t>
      </w:r>
      <w:r w:rsidRPr="005910DD">
        <w:rPr>
          <w:b/>
          <w:szCs w:val="21"/>
        </w:rPr>
        <w:t>.2 OtherCostSums</w:t>
      </w:r>
      <w:r w:rsidRPr="005910DD">
        <w:rPr>
          <w:rFonts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155"/>
        <w:gridCol w:w="1530"/>
        <w:gridCol w:w="426"/>
        <w:gridCol w:w="1701"/>
      </w:tblGrid>
      <w:tr w:rsidR="000C4AA1" w:rsidRPr="005910DD" w14:paraId="3A26B18A" w14:textId="77777777" w:rsidTr="000F3B61">
        <w:trPr>
          <w:trHeight w:val="710"/>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B2522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4C05F1EA"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155" w:type="dxa"/>
            <w:tcBorders>
              <w:top w:val="single" w:sz="4" w:space="0" w:color="000000"/>
              <w:left w:val="nil"/>
              <w:bottom w:val="single" w:sz="4" w:space="0" w:color="000000"/>
              <w:right w:val="single" w:sz="4" w:space="0" w:color="000000"/>
            </w:tcBorders>
            <w:shd w:val="clear" w:color="auto" w:fill="D9D9D9"/>
            <w:vAlign w:val="center"/>
          </w:tcPr>
          <w:p w14:paraId="1B1E78C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30" w:type="dxa"/>
            <w:tcBorders>
              <w:top w:val="single" w:sz="4" w:space="0" w:color="000000"/>
              <w:left w:val="nil"/>
              <w:bottom w:val="single" w:sz="4" w:space="0" w:color="000000"/>
              <w:right w:val="single" w:sz="4" w:space="0" w:color="000000"/>
            </w:tcBorders>
            <w:shd w:val="clear" w:color="auto" w:fill="D9D9D9"/>
            <w:vAlign w:val="center"/>
          </w:tcPr>
          <w:p w14:paraId="7B0B0FF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726FD1F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46D5DD5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701" w:type="dxa"/>
            <w:tcBorders>
              <w:top w:val="single" w:sz="4" w:space="0" w:color="000000"/>
              <w:left w:val="nil"/>
              <w:bottom w:val="single" w:sz="4" w:space="0" w:color="000000"/>
              <w:right w:val="single" w:sz="4" w:space="0" w:color="000000"/>
            </w:tcBorders>
            <w:shd w:val="clear" w:color="auto" w:fill="D9D9D9"/>
            <w:vAlign w:val="center"/>
          </w:tcPr>
          <w:p w14:paraId="15996E3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1E5FB95B"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7975C861"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36953BDB"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Code</w:t>
            </w:r>
          </w:p>
        </w:tc>
        <w:tc>
          <w:tcPr>
            <w:tcW w:w="2155" w:type="dxa"/>
            <w:tcBorders>
              <w:top w:val="single" w:sz="4" w:space="0" w:color="000000"/>
              <w:left w:val="nil"/>
              <w:bottom w:val="single" w:sz="4" w:space="0" w:color="000000"/>
              <w:right w:val="single" w:sz="4" w:space="0" w:color="000000"/>
            </w:tcBorders>
            <w:vAlign w:val="center"/>
          </w:tcPr>
          <w:p w14:paraId="16261BE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530" w:type="dxa"/>
            <w:tcBorders>
              <w:top w:val="single" w:sz="4" w:space="0" w:color="000000"/>
              <w:left w:val="nil"/>
              <w:bottom w:val="single" w:sz="4" w:space="0" w:color="000000"/>
              <w:right w:val="single" w:sz="4" w:space="0" w:color="000000"/>
            </w:tcBorders>
            <w:vAlign w:val="center"/>
          </w:tcPr>
          <w:p w14:paraId="4F090A24"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28D6DAC6" w14:textId="77777777" w:rsidR="000C4AA1" w:rsidRPr="005910DD" w:rsidRDefault="000C4AA1" w:rsidP="000F3B61">
            <w:pPr>
              <w:pStyle w:val="p0"/>
              <w:spacing w:beforeLines="10" w:before="31" w:afterLines="10" w:after="31"/>
              <w:rPr>
                <w:sz w:val="18"/>
                <w:szCs w:val="18"/>
              </w:rPr>
            </w:pPr>
          </w:p>
        </w:tc>
        <w:tc>
          <w:tcPr>
            <w:tcW w:w="1701" w:type="dxa"/>
            <w:tcBorders>
              <w:top w:val="single" w:sz="4" w:space="0" w:color="000000"/>
              <w:left w:val="nil"/>
              <w:bottom w:val="single" w:sz="4" w:space="0" w:color="000000"/>
              <w:right w:val="single" w:sz="4" w:space="0" w:color="000000"/>
            </w:tcBorders>
            <w:vAlign w:val="center"/>
          </w:tcPr>
          <w:p w14:paraId="5593B3A6"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658CF02D"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9568790"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679B7F4B"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155" w:type="dxa"/>
            <w:tcBorders>
              <w:top w:val="single" w:sz="4" w:space="0" w:color="000000"/>
              <w:left w:val="nil"/>
              <w:bottom w:val="single" w:sz="4" w:space="0" w:color="000000"/>
              <w:right w:val="single" w:sz="4" w:space="0" w:color="000000"/>
            </w:tcBorders>
            <w:vAlign w:val="center"/>
          </w:tcPr>
          <w:p w14:paraId="536F543C" w14:textId="77777777" w:rsidR="000C4AA1" w:rsidRPr="005910DD" w:rsidRDefault="000C4AA1"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费用名称</w:t>
            </w:r>
          </w:p>
        </w:tc>
        <w:tc>
          <w:tcPr>
            <w:tcW w:w="1530" w:type="dxa"/>
            <w:tcBorders>
              <w:top w:val="single" w:sz="4" w:space="0" w:color="000000"/>
              <w:left w:val="nil"/>
              <w:bottom w:val="single" w:sz="4" w:space="0" w:color="000000"/>
              <w:right w:val="single" w:sz="4" w:space="0" w:color="000000"/>
            </w:tcBorders>
            <w:vAlign w:val="center"/>
          </w:tcPr>
          <w:p w14:paraId="70FF6287"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073C1FE"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43E5E4F2" w14:textId="77777777" w:rsidR="000C4AA1" w:rsidRPr="005910DD" w:rsidRDefault="000C4AA1" w:rsidP="000F3B61">
            <w:pPr>
              <w:widowControl/>
              <w:spacing w:beforeLines="10" w:before="31" w:afterLines="10" w:after="31"/>
              <w:rPr>
                <w:rFonts w:ascii="Times New Roman" w:hAnsi="Times New Roman" w:cs="宋体"/>
                <w:b/>
                <w:bCs/>
                <w:kern w:val="0"/>
                <w:sz w:val="18"/>
                <w:szCs w:val="18"/>
              </w:rPr>
            </w:pPr>
          </w:p>
        </w:tc>
      </w:tr>
      <w:tr w:rsidR="000C4AA1" w:rsidRPr="005910DD" w14:paraId="2ADE35A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AE6ED80"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38322AB5"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Total</w:t>
            </w:r>
          </w:p>
        </w:tc>
        <w:tc>
          <w:tcPr>
            <w:tcW w:w="2155" w:type="dxa"/>
            <w:tcBorders>
              <w:top w:val="single" w:sz="4" w:space="0" w:color="000000"/>
              <w:left w:val="nil"/>
              <w:bottom w:val="single" w:sz="4" w:space="0" w:color="000000"/>
              <w:right w:val="single" w:sz="4" w:space="0" w:color="000000"/>
            </w:tcBorders>
            <w:vAlign w:val="center"/>
          </w:tcPr>
          <w:p w14:paraId="779D281C"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530" w:type="dxa"/>
            <w:tcBorders>
              <w:top w:val="single" w:sz="4" w:space="0" w:color="000000"/>
              <w:left w:val="nil"/>
              <w:bottom w:val="single" w:sz="4" w:space="0" w:color="000000"/>
              <w:right w:val="single" w:sz="4" w:space="0" w:color="000000"/>
            </w:tcBorders>
            <w:vAlign w:val="center"/>
          </w:tcPr>
          <w:p w14:paraId="6318A98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6" w:type="dxa"/>
            <w:tcBorders>
              <w:top w:val="single" w:sz="4" w:space="0" w:color="000000"/>
              <w:left w:val="nil"/>
              <w:bottom w:val="single" w:sz="4" w:space="0" w:color="000000"/>
              <w:right w:val="single" w:sz="4" w:space="0" w:color="000000"/>
            </w:tcBorders>
            <w:vAlign w:val="center"/>
          </w:tcPr>
          <w:p w14:paraId="442C03CC" w14:textId="718F545D" w:rsidR="000C4AA1" w:rsidRPr="005910DD" w:rsidRDefault="007506B5" w:rsidP="000F3B61">
            <w:pPr>
              <w:pStyle w:val="p0"/>
              <w:spacing w:beforeLines="10" w:before="31" w:afterLines="10" w:after="31"/>
              <w:rPr>
                <w:sz w:val="18"/>
                <w:szCs w:val="18"/>
              </w:rPr>
            </w:pPr>
            <w:r w:rsidRPr="005910DD">
              <w:rPr>
                <w:rFonts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679A7097"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17473AC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9BC6D75"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3CBFE0AB"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Remark</w:t>
            </w:r>
          </w:p>
        </w:tc>
        <w:tc>
          <w:tcPr>
            <w:tcW w:w="2155" w:type="dxa"/>
            <w:tcBorders>
              <w:top w:val="single" w:sz="4" w:space="0" w:color="000000"/>
              <w:left w:val="nil"/>
              <w:bottom w:val="single" w:sz="4" w:space="0" w:color="000000"/>
              <w:right w:val="single" w:sz="4" w:space="0" w:color="000000"/>
            </w:tcBorders>
            <w:vAlign w:val="center"/>
          </w:tcPr>
          <w:p w14:paraId="281ADEAF"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30" w:type="dxa"/>
            <w:tcBorders>
              <w:top w:val="single" w:sz="4" w:space="0" w:color="000000"/>
              <w:left w:val="nil"/>
              <w:bottom w:val="single" w:sz="4" w:space="0" w:color="000000"/>
              <w:right w:val="single" w:sz="4" w:space="0" w:color="000000"/>
            </w:tcBorders>
            <w:vAlign w:val="center"/>
          </w:tcPr>
          <w:p w14:paraId="29DD9BE5"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35B25C23" w14:textId="77777777" w:rsidR="000C4AA1" w:rsidRPr="005910DD" w:rsidRDefault="000C4AA1" w:rsidP="000F3B61">
            <w:pPr>
              <w:pStyle w:val="p0"/>
              <w:spacing w:beforeLines="10" w:before="31" w:afterLines="10" w:after="31"/>
              <w:rPr>
                <w:sz w:val="18"/>
                <w:szCs w:val="18"/>
              </w:rPr>
            </w:pPr>
          </w:p>
        </w:tc>
        <w:tc>
          <w:tcPr>
            <w:tcW w:w="1701" w:type="dxa"/>
            <w:tcBorders>
              <w:top w:val="single" w:sz="4" w:space="0" w:color="000000"/>
              <w:left w:val="nil"/>
              <w:bottom w:val="single" w:sz="4" w:space="0" w:color="000000"/>
              <w:right w:val="single" w:sz="4" w:space="0" w:color="000000"/>
            </w:tcBorders>
            <w:vAlign w:val="center"/>
          </w:tcPr>
          <w:p w14:paraId="16856A2F"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bl>
    <w:p w14:paraId="22A6DCDB" w14:textId="5C316E8D" w:rsidR="000C4AA1" w:rsidRPr="005910DD" w:rsidRDefault="00EE794F" w:rsidP="00191E8E">
      <w:pPr>
        <w:pStyle w:val="33"/>
        <w:spacing w:beforeLines="50" w:before="156" w:line="240" w:lineRule="auto"/>
        <w:rPr>
          <w:rFonts w:ascii="Times New Roman" w:hAnsi="Times New Roman"/>
        </w:rPr>
      </w:pPr>
      <w:r w:rsidRPr="005910DD">
        <w:rPr>
          <w:rFonts w:ascii="Times New Roman" w:hAnsi="Times New Roman" w:hint="eastAsia"/>
        </w:rPr>
        <w:t>工程建设其他费用明细的元素名称是</w:t>
      </w:r>
      <w:r w:rsidRPr="005910DD">
        <w:rPr>
          <w:rFonts w:ascii="Times New Roman" w:hAnsi="Times New Roman"/>
        </w:rPr>
        <w:t>OtherCostItem</w:t>
      </w:r>
      <w:r w:rsidRPr="005910DD">
        <w:rPr>
          <w:rFonts w:ascii="Times New Roman" w:hAnsi="Times New Roman" w:hint="eastAsia"/>
        </w:rPr>
        <w:t>，</w:t>
      </w:r>
      <w:r w:rsidRPr="005910DD">
        <w:rPr>
          <w:rFonts w:ascii="Times New Roman" w:hAnsi="Times New Roman"/>
        </w:rPr>
        <w:t>OtherCostItem</w:t>
      </w:r>
      <w:r w:rsidRPr="005910DD">
        <w:rPr>
          <w:rFonts w:ascii="Times New Roman" w:hAnsi="Times New Roman" w:hint="eastAsia"/>
        </w:rPr>
        <w:t>是树形结构关系</w:t>
      </w:r>
      <w:r w:rsidRPr="005910DD">
        <w:rPr>
          <w:rFonts w:ascii="Times New Roman" w:hAnsi="Times New Roman" w:hint="eastAsia"/>
        </w:rPr>
        <w:t>(</w:t>
      </w:r>
      <w:r w:rsidRPr="005910DD">
        <w:rPr>
          <w:rFonts w:ascii="Times New Roman" w:hAnsi="Times New Roman" w:hint="eastAsia"/>
        </w:rPr>
        <w:t>图</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3)</w:t>
      </w:r>
      <w:r w:rsidRPr="005910DD">
        <w:rPr>
          <w:rFonts w:ascii="Times New Roman" w:hAnsi="Times New Roman" w:hint="eastAsia"/>
        </w:rPr>
        <w:t>，元素的属性应按表</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3</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474286BE" w14:textId="77777777" w:rsidTr="000F3B61">
        <w:trPr>
          <w:jc w:val="center"/>
        </w:trPr>
        <w:tc>
          <w:tcPr>
            <w:tcW w:w="5000" w:type="pct"/>
            <w:vAlign w:val="center"/>
          </w:tcPr>
          <w:p w14:paraId="76737AFF" w14:textId="6F6AFE65" w:rsidR="000C4AA1" w:rsidRPr="005910DD" w:rsidRDefault="00EE794F" w:rsidP="000F3B61">
            <w:pPr>
              <w:jc w:val="center"/>
              <w:rPr>
                <w:rFonts w:ascii="Times New Roman" w:hAnsi="Times New Roman"/>
                <w:sz w:val="18"/>
                <w:szCs w:val="18"/>
              </w:rPr>
            </w:pPr>
            <w:r w:rsidRPr="005910DD">
              <w:rPr>
                <w:rFonts w:ascii="Times New Roman" w:hAnsi="Times New Roman"/>
                <w:noProof/>
              </w:rPr>
              <w:drawing>
                <wp:inline distT="0" distB="0" distL="0" distR="0" wp14:anchorId="3DF1F5E6" wp14:editId="06735445">
                  <wp:extent cx="3114286" cy="761905"/>
                  <wp:effectExtent l="0" t="0" r="0" b="63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114286" cy="761905"/>
                          </a:xfrm>
                          <a:prstGeom prst="rect">
                            <a:avLst/>
                          </a:prstGeom>
                        </pic:spPr>
                      </pic:pic>
                    </a:graphicData>
                  </a:graphic>
                </wp:inline>
              </w:drawing>
            </w:r>
          </w:p>
        </w:tc>
      </w:tr>
    </w:tbl>
    <w:p w14:paraId="5E37F579" w14:textId="76AE6D76"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4.</w:t>
      </w:r>
      <w:r w:rsidR="00EE794F" w:rsidRPr="005910DD">
        <w:rPr>
          <w:sz w:val="18"/>
          <w:szCs w:val="18"/>
        </w:rPr>
        <w:t>4</w:t>
      </w:r>
      <w:r w:rsidRPr="005910DD">
        <w:rPr>
          <w:sz w:val="18"/>
          <w:szCs w:val="18"/>
        </w:rPr>
        <w:t xml:space="preserve">.3 </w:t>
      </w:r>
      <w:r w:rsidRPr="005910DD">
        <w:rPr>
          <w:rFonts w:hint="eastAsia"/>
          <w:sz w:val="18"/>
          <w:szCs w:val="18"/>
        </w:rPr>
        <w:t>工程建设其他费用标题组织结构图</w:t>
      </w:r>
    </w:p>
    <w:p w14:paraId="2C9FDDFC" w14:textId="15B59CB6" w:rsidR="000C4AA1" w:rsidRPr="005910DD" w:rsidRDefault="000C4AA1" w:rsidP="000C4AA1">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4.</w:t>
      </w:r>
      <w:r w:rsidR="00EE794F" w:rsidRPr="005910DD">
        <w:rPr>
          <w:rFonts w:ascii="Times New Roman" w:hAnsi="Times New Roman"/>
          <w:b/>
          <w:szCs w:val="21"/>
        </w:rPr>
        <w:t>4</w:t>
      </w:r>
      <w:r w:rsidRPr="005910DD">
        <w:rPr>
          <w:rFonts w:ascii="Times New Roman" w:hAnsi="Times New Roman"/>
          <w:b/>
          <w:szCs w:val="21"/>
        </w:rPr>
        <w:t>.</w:t>
      </w:r>
      <w:r w:rsidR="00EE794F" w:rsidRPr="005910DD">
        <w:rPr>
          <w:rFonts w:ascii="Times New Roman" w:hAnsi="Times New Roman"/>
          <w:b/>
          <w:szCs w:val="21"/>
        </w:rPr>
        <w:t xml:space="preserve">3 </w:t>
      </w:r>
      <w:r w:rsidRPr="005910DD">
        <w:rPr>
          <w:rFonts w:ascii="Times New Roman" w:hAnsi="Times New Roman"/>
          <w:b/>
          <w:szCs w:val="21"/>
        </w:rPr>
        <w:t>OtherCostItem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155"/>
        <w:gridCol w:w="1559"/>
        <w:gridCol w:w="397"/>
        <w:gridCol w:w="1701"/>
      </w:tblGrid>
      <w:tr w:rsidR="000C4AA1" w:rsidRPr="005910DD" w14:paraId="6DCFDF6B"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13C7D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6DE56A66"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编码</w:t>
            </w:r>
          </w:p>
        </w:tc>
        <w:tc>
          <w:tcPr>
            <w:tcW w:w="2155" w:type="dxa"/>
            <w:tcBorders>
              <w:top w:val="single" w:sz="4" w:space="0" w:color="000000"/>
              <w:left w:val="nil"/>
              <w:bottom w:val="single" w:sz="4" w:space="0" w:color="000000"/>
              <w:right w:val="single" w:sz="4" w:space="0" w:color="000000"/>
            </w:tcBorders>
            <w:shd w:val="clear" w:color="auto" w:fill="D9D9D9"/>
            <w:vAlign w:val="center"/>
          </w:tcPr>
          <w:p w14:paraId="152FC43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648740E1"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397" w:type="dxa"/>
            <w:tcBorders>
              <w:top w:val="single" w:sz="4" w:space="0" w:color="000000"/>
              <w:left w:val="nil"/>
              <w:bottom w:val="single" w:sz="4" w:space="0" w:color="000000"/>
              <w:right w:val="single" w:sz="4" w:space="0" w:color="000000"/>
            </w:tcBorders>
            <w:shd w:val="clear" w:color="auto" w:fill="D9D9D9"/>
            <w:vAlign w:val="center"/>
          </w:tcPr>
          <w:p w14:paraId="33D0DBD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6E8EBAB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701" w:type="dxa"/>
            <w:tcBorders>
              <w:top w:val="single" w:sz="4" w:space="0" w:color="000000"/>
              <w:left w:val="nil"/>
              <w:bottom w:val="single" w:sz="4" w:space="0" w:color="000000"/>
              <w:right w:val="single" w:sz="4" w:space="0" w:color="000000"/>
            </w:tcBorders>
            <w:shd w:val="clear" w:color="auto" w:fill="D9D9D9"/>
            <w:vAlign w:val="center"/>
          </w:tcPr>
          <w:p w14:paraId="749E091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642DBB49"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ABAF5E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1</w:t>
            </w:r>
          </w:p>
        </w:tc>
        <w:tc>
          <w:tcPr>
            <w:tcW w:w="2058" w:type="dxa"/>
            <w:tcBorders>
              <w:top w:val="single" w:sz="4" w:space="0" w:color="000000"/>
              <w:left w:val="nil"/>
              <w:bottom w:val="single" w:sz="4" w:space="0" w:color="000000"/>
              <w:right w:val="single" w:sz="4" w:space="0" w:color="000000"/>
            </w:tcBorders>
            <w:vAlign w:val="center"/>
          </w:tcPr>
          <w:p w14:paraId="51782CEE" w14:textId="77777777" w:rsidR="000C4AA1" w:rsidRPr="005910DD" w:rsidRDefault="000C4AA1"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sz w:val="18"/>
                <w:szCs w:val="18"/>
              </w:rPr>
              <w:t>Number</w:t>
            </w:r>
          </w:p>
        </w:tc>
        <w:tc>
          <w:tcPr>
            <w:tcW w:w="2155" w:type="dxa"/>
            <w:tcBorders>
              <w:top w:val="single" w:sz="4" w:space="0" w:color="000000"/>
              <w:left w:val="nil"/>
              <w:bottom w:val="single" w:sz="4" w:space="0" w:color="000000"/>
              <w:right w:val="single" w:sz="4" w:space="0" w:color="000000"/>
            </w:tcBorders>
            <w:vAlign w:val="center"/>
          </w:tcPr>
          <w:p w14:paraId="0A607F08"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编号</w:t>
            </w:r>
          </w:p>
        </w:tc>
        <w:tc>
          <w:tcPr>
            <w:tcW w:w="1559" w:type="dxa"/>
            <w:tcBorders>
              <w:top w:val="single" w:sz="4" w:space="0" w:color="000000"/>
              <w:left w:val="nil"/>
              <w:bottom w:val="single" w:sz="4" w:space="0" w:color="000000"/>
              <w:right w:val="single" w:sz="4" w:space="0" w:color="000000"/>
            </w:tcBorders>
          </w:tcPr>
          <w:p w14:paraId="32F5FDD8"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397" w:type="dxa"/>
            <w:tcBorders>
              <w:top w:val="single" w:sz="4" w:space="0" w:color="000000"/>
              <w:left w:val="nil"/>
              <w:bottom w:val="single" w:sz="4" w:space="0" w:color="000000"/>
              <w:right w:val="single" w:sz="4" w:space="0" w:color="000000"/>
            </w:tcBorders>
          </w:tcPr>
          <w:p w14:paraId="22181A31"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701" w:type="dxa"/>
            <w:tcBorders>
              <w:top w:val="single" w:sz="4" w:space="0" w:color="000000"/>
              <w:left w:val="nil"/>
              <w:bottom w:val="single" w:sz="4" w:space="0" w:color="000000"/>
              <w:right w:val="single" w:sz="4" w:space="0" w:color="000000"/>
            </w:tcBorders>
            <w:vAlign w:val="center"/>
          </w:tcPr>
          <w:p w14:paraId="11B191A9" w14:textId="77777777" w:rsidR="000C4AA1" w:rsidRPr="005910DD" w:rsidRDefault="000C4AA1" w:rsidP="000F3B61">
            <w:pPr>
              <w:spacing w:beforeLines="10" w:before="31" w:afterLines="10" w:after="31"/>
              <w:rPr>
                <w:rFonts w:ascii="Times New Roman" w:hAnsi="Times New Roman"/>
                <w:sz w:val="18"/>
                <w:szCs w:val="18"/>
              </w:rPr>
            </w:pPr>
          </w:p>
        </w:tc>
      </w:tr>
      <w:tr w:rsidR="00EE794F" w:rsidRPr="005910DD" w14:paraId="6E5B98A0" w14:textId="77777777" w:rsidTr="00E22130">
        <w:tc>
          <w:tcPr>
            <w:tcW w:w="467" w:type="dxa"/>
            <w:tcBorders>
              <w:top w:val="single" w:sz="4" w:space="0" w:color="000000"/>
              <w:left w:val="single" w:sz="4" w:space="0" w:color="000000"/>
              <w:bottom w:val="single" w:sz="4" w:space="0" w:color="000000"/>
              <w:right w:val="single" w:sz="4" w:space="0" w:color="000000"/>
            </w:tcBorders>
            <w:vAlign w:val="center"/>
          </w:tcPr>
          <w:p w14:paraId="1B1CB7B2" w14:textId="5771F38D"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37BFF956" w14:textId="4DF3144C" w:rsidR="00EE794F" w:rsidRPr="005910DD" w:rsidRDefault="00EE794F" w:rsidP="00EE794F">
            <w:pPr>
              <w:widowControl/>
              <w:spacing w:beforeLines="10" w:before="31" w:afterLines="10" w:after="31"/>
              <w:jc w:val="left"/>
              <w:rPr>
                <w:rFonts w:ascii="Times New Roman" w:hAnsi="Times New Roman"/>
                <w:sz w:val="18"/>
                <w:szCs w:val="18"/>
              </w:rPr>
            </w:pPr>
            <w:r w:rsidRPr="005910DD">
              <w:rPr>
                <w:rFonts w:ascii="Times New Roman" w:hAnsi="Times New Roman" w:cs="宋体"/>
                <w:kern w:val="0"/>
                <w:sz w:val="18"/>
                <w:szCs w:val="18"/>
              </w:rPr>
              <w:t>CalcVariable</w:t>
            </w:r>
          </w:p>
        </w:tc>
        <w:tc>
          <w:tcPr>
            <w:tcW w:w="2155" w:type="dxa"/>
            <w:tcBorders>
              <w:top w:val="single" w:sz="4" w:space="0" w:color="000000"/>
              <w:left w:val="nil"/>
              <w:bottom w:val="single" w:sz="4" w:space="0" w:color="000000"/>
              <w:right w:val="single" w:sz="4" w:space="0" w:color="000000"/>
            </w:tcBorders>
            <w:vAlign w:val="center"/>
          </w:tcPr>
          <w:p w14:paraId="5ACD31A1" w14:textId="015E8BDE" w:rsidR="00EE794F" w:rsidRPr="005910DD" w:rsidRDefault="00EE794F" w:rsidP="00EE794F">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用户定义变量</w:t>
            </w:r>
          </w:p>
        </w:tc>
        <w:tc>
          <w:tcPr>
            <w:tcW w:w="1559" w:type="dxa"/>
            <w:tcBorders>
              <w:top w:val="single" w:sz="4" w:space="0" w:color="000000"/>
              <w:left w:val="nil"/>
              <w:bottom w:val="single" w:sz="4" w:space="0" w:color="000000"/>
              <w:right w:val="single" w:sz="4" w:space="0" w:color="000000"/>
            </w:tcBorders>
            <w:vAlign w:val="center"/>
          </w:tcPr>
          <w:p w14:paraId="0CF5E215" w14:textId="2328787A" w:rsidR="00EE794F" w:rsidRPr="005910DD" w:rsidRDefault="00EE794F" w:rsidP="00EE794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397" w:type="dxa"/>
            <w:tcBorders>
              <w:top w:val="single" w:sz="4" w:space="0" w:color="000000"/>
              <w:left w:val="nil"/>
              <w:bottom w:val="single" w:sz="4" w:space="0" w:color="000000"/>
              <w:right w:val="single" w:sz="4" w:space="0" w:color="000000"/>
            </w:tcBorders>
            <w:vAlign w:val="center"/>
          </w:tcPr>
          <w:p w14:paraId="4FEEE504" w14:textId="62A295F8"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1AD4BCCC" w14:textId="377C10FE" w:rsidR="00EE794F" w:rsidRPr="005910DD" w:rsidRDefault="00FC1E54" w:rsidP="00EE794F">
            <w:pPr>
              <w:spacing w:beforeLines="10" w:before="31" w:afterLines="10" w:after="31"/>
              <w:rPr>
                <w:rFonts w:ascii="Times New Roman" w:hAnsi="Times New Roman"/>
                <w:sz w:val="18"/>
                <w:szCs w:val="18"/>
              </w:rPr>
            </w:pPr>
            <w:r w:rsidRPr="00FC1E54">
              <w:rPr>
                <w:rFonts w:ascii="Times New Roman" w:hAnsi="Times New Roman" w:hint="eastAsia"/>
                <w:sz w:val="18"/>
                <w:szCs w:val="18"/>
              </w:rPr>
              <w:t>应符合本标准第</w:t>
            </w:r>
            <w:r w:rsidRPr="00FC1E54">
              <w:rPr>
                <w:rFonts w:ascii="Times New Roman" w:hAnsi="Times New Roman"/>
                <w:sz w:val="18"/>
                <w:szCs w:val="18"/>
              </w:rPr>
              <w:t>3.0.4</w:t>
            </w:r>
            <w:r w:rsidRPr="00FC1E54">
              <w:rPr>
                <w:rFonts w:ascii="Times New Roman" w:hAnsi="Times New Roman"/>
                <w:sz w:val="18"/>
                <w:szCs w:val="18"/>
              </w:rPr>
              <w:t>条</w:t>
            </w:r>
            <w:r>
              <w:rPr>
                <w:rFonts w:ascii="Times New Roman" w:hAnsi="Times New Roman" w:hint="eastAsia"/>
                <w:sz w:val="18"/>
                <w:szCs w:val="18"/>
              </w:rPr>
              <w:t>第</w:t>
            </w:r>
            <w:r>
              <w:rPr>
                <w:rFonts w:ascii="Times New Roman" w:hAnsi="Times New Roman" w:hint="eastAsia"/>
                <w:sz w:val="18"/>
                <w:szCs w:val="18"/>
              </w:rPr>
              <w:t>2</w:t>
            </w:r>
            <w:r>
              <w:rPr>
                <w:rFonts w:ascii="Times New Roman" w:hAnsi="Times New Roman" w:hint="eastAsia"/>
                <w:sz w:val="18"/>
                <w:szCs w:val="18"/>
              </w:rPr>
              <w:t>款</w:t>
            </w:r>
            <w:r w:rsidRPr="00FC1E54">
              <w:rPr>
                <w:rFonts w:ascii="Times New Roman" w:hAnsi="Times New Roman"/>
                <w:sz w:val="18"/>
                <w:szCs w:val="18"/>
              </w:rPr>
              <w:t>规定</w:t>
            </w:r>
          </w:p>
        </w:tc>
      </w:tr>
      <w:tr w:rsidR="00EE794F" w:rsidRPr="005910DD" w14:paraId="4B54592E"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4976D6E1" w14:textId="6EF4A0C3"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6F1E5D23" w14:textId="77777777" w:rsidR="00EE794F" w:rsidRPr="005910DD" w:rsidRDefault="00EE794F" w:rsidP="00EE794F">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155" w:type="dxa"/>
            <w:tcBorders>
              <w:top w:val="single" w:sz="4" w:space="0" w:color="000000"/>
              <w:left w:val="nil"/>
              <w:bottom w:val="single" w:sz="4" w:space="0" w:color="000000"/>
              <w:right w:val="single" w:sz="4" w:space="0" w:color="000000"/>
            </w:tcBorders>
          </w:tcPr>
          <w:p w14:paraId="7AE7FB07" w14:textId="77777777" w:rsidR="00EE794F" w:rsidRPr="005910DD" w:rsidRDefault="00EE794F" w:rsidP="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559" w:type="dxa"/>
            <w:tcBorders>
              <w:top w:val="single" w:sz="4" w:space="0" w:color="000000"/>
              <w:left w:val="nil"/>
              <w:bottom w:val="single" w:sz="4" w:space="0" w:color="000000"/>
              <w:right w:val="single" w:sz="4" w:space="0" w:color="000000"/>
            </w:tcBorders>
          </w:tcPr>
          <w:p w14:paraId="30962A5D" w14:textId="77777777" w:rsidR="00EE794F" w:rsidRPr="005910DD" w:rsidRDefault="00EE794F" w:rsidP="00EE794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397" w:type="dxa"/>
            <w:tcBorders>
              <w:top w:val="single" w:sz="4" w:space="0" w:color="000000"/>
              <w:left w:val="nil"/>
              <w:bottom w:val="single" w:sz="4" w:space="0" w:color="000000"/>
              <w:right w:val="single" w:sz="4" w:space="0" w:color="000000"/>
            </w:tcBorders>
          </w:tcPr>
          <w:p w14:paraId="0BE3FE24" w14:textId="77777777"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44996213" w14:textId="77777777" w:rsidR="00EE794F" w:rsidRPr="005910DD" w:rsidRDefault="00EE794F" w:rsidP="00EE794F">
            <w:pPr>
              <w:pStyle w:val="p0"/>
              <w:spacing w:beforeLines="10" w:before="31" w:afterLines="10" w:after="31"/>
              <w:rPr>
                <w:b/>
                <w:sz w:val="18"/>
                <w:szCs w:val="18"/>
              </w:rPr>
            </w:pPr>
          </w:p>
        </w:tc>
      </w:tr>
      <w:tr w:rsidR="00EE794F" w:rsidRPr="005910DD" w14:paraId="67E0E760"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DEE1139" w14:textId="39C85273"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tcPr>
          <w:p w14:paraId="3117BDE8" w14:textId="77777777" w:rsidR="00EE794F" w:rsidRPr="005910DD" w:rsidRDefault="00EE794F" w:rsidP="00EE794F">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Unit</w:t>
            </w:r>
          </w:p>
        </w:tc>
        <w:tc>
          <w:tcPr>
            <w:tcW w:w="2155" w:type="dxa"/>
            <w:tcBorders>
              <w:top w:val="single" w:sz="4" w:space="0" w:color="000000"/>
              <w:left w:val="nil"/>
              <w:bottom w:val="single" w:sz="4" w:space="0" w:color="000000"/>
              <w:right w:val="single" w:sz="4" w:space="0" w:color="000000"/>
            </w:tcBorders>
          </w:tcPr>
          <w:p w14:paraId="76DD2D0B" w14:textId="77777777" w:rsidR="00EE794F" w:rsidRPr="005910DD" w:rsidRDefault="00EE794F" w:rsidP="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559" w:type="dxa"/>
            <w:tcBorders>
              <w:top w:val="single" w:sz="4" w:space="0" w:color="000000"/>
              <w:left w:val="nil"/>
              <w:bottom w:val="single" w:sz="4" w:space="0" w:color="000000"/>
              <w:right w:val="single" w:sz="4" w:space="0" w:color="000000"/>
            </w:tcBorders>
          </w:tcPr>
          <w:p w14:paraId="1E15EEF1" w14:textId="77777777" w:rsidR="00EE794F" w:rsidRPr="005910DD" w:rsidRDefault="00EE794F" w:rsidP="00EE794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397" w:type="dxa"/>
            <w:tcBorders>
              <w:top w:val="single" w:sz="4" w:space="0" w:color="000000"/>
              <w:left w:val="nil"/>
              <w:bottom w:val="single" w:sz="4" w:space="0" w:color="000000"/>
              <w:right w:val="single" w:sz="4" w:space="0" w:color="000000"/>
            </w:tcBorders>
          </w:tcPr>
          <w:p w14:paraId="4A7C556A" w14:textId="77777777"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1EE59063" w14:textId="77777777" w:rsidR="00EE794F" w:rsidRPr="005910DD" w:rsidRDefault="00EE794F" w:rsidP="00EE794F">
            <w:pPr>
              <w:spacing w:beforeLines="10" w:before="31" w:afterLines="10" w:after="31"/>
              <w:rPr>
                <w:rFonts w:ascii="Times New Roman" w:hAnsi="Times New Roman"/>
                <w:sz w:val="18"/>
                <w:szCs w:val="18"/>
              </w:rPr>
            </w:pPr>
          </w:p>
        </w:tc>
      </w:tr>
      <w:tr w:rsidR="00EE794F" w:rsidRPr="005910DD" w14:paraId="123E90A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A193DAB" w14:textId="550FD81F"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755FA342" w14:textId="77777777" w:rsidR="00EE794F" w:rsidRPr="005910DD" w:rsidRDefault="00EE794F" w:rsidP="00EE794F">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155" w:type="dxa"/>
            <w:tcBorders>
              <w:top w:val="single" w:sz="4" w:space="0" w:color="000000"/>
              <w:left w:val="nil"/>
              <w:bottom w:val="single" w:sz="4" w:space="0" w:color="000000"/>
              <w:right w:val="single" w:sz="4" w:space="0" w:color="000000"/>
            </w:tcBorders>
          </w:tcPr>
          <w:p w14:paraId="71070885" w14:textId="77777777" w:rsidR="00EE794F" w:rsidRPr="005910DD" w:rsidRDefault="00EE794F" w:rsidP="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工程量</w:t>
            </w:r>
          </w:p>
        </w:tc>
        <w:tc>
          <w:tcPr>
            <w:tcW w:w="1559" w:type="dxa"/>
            <w:tcBorders>
              <w:top w:val="single" w:sz="4" w:space="0" w:color="000000"/>
              <w:left w:val="nil"/>
              <w:bottom w:val="single" w:sz="4" w:space="0" w:color="000000"/>
              <w:right w:val="single" w:sz="4" w:space="0" w:color="000000"/>
            </w:tcBorders>
          </w:tcPr>
          <w:p w14:paraId="35DEC5BC" w14:textId="77777777" w:rsidR="00EE794F" w:rsidRPr="005910DD" w:rsidRDefault="00EE794F" w:rsidP="00EE794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 xml:space="preserve">Decimal </w:t>
            </w:r>
          </w:p>
        </w:tc>
        <w:tc>
          <w:tcPr>
            <w:tcW w:w="397" w:type="dxa"/>
            <w:tcBorders>
              <w:top w:val="single" w:sz="4" w:space="0" w:color="000000"/>
              <w:left w:val="nil"/>
              <w:bottom w:val="single" w:sz="4" w:space="0" w:color="000000"/>
              <w:right w:val="single" w:sz="4" w:space="0" w:color="000000"/>
            </w:tcBorders>
          </w:tcPr>
          <w:p w14:paraId="3E549B08" w14:textId="50041CB5" w:rsidR="00EE794F" w:rsidRPr="005910DD" w:rsidRDefault="00A41927" w:rsidP="00EE794F">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4ECC64A9" w14:textId="77777777" w:rsidR="00EE794F" w:rsidRPr="005910DD" w:rsidRDefault="00EE794F" w:rsidP="00EE794F">
            <w:pPr>
              <w:spacing w:beforeLines="10" w:before="31" w:afterLines="10" w:after="31"/>
              <w:rPr>
                <w:rFonts w:ascii="Times New Roman" w:hAnsi="Times New Roman"/>
                <w:sz w:val="18"/>
                <w:szCs w:val="18"/>
              </w:rPr>
            </w:pPr>
          </w:p>
        </w:tc>
      </w:tr>
      <w:tr w:rsidR="00EE794F" w:rsidRPr="005910DD" w14:paraId="4701E9EF" w14:textId="77777777" w:rsidTr="00E22130">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540D1D5" w14:textId="5BE30F00"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22BE8676" w14:textId="30C368DD" w:rsidR="00EE794F" w:rsidRPr="005910DD" w:rsidRDefault="00EE794F" w:rsidP="00EE794F">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155" w:type="dxa"/>
            <w:tcBorders>
              <w:top w:val="single" w:sz="4" w:space="0" w:color="000000"/>
              <w:left w:val="nil"/>
              <w:bottom w:val="single" w:sz="4" w:space="0" w:color="000000"/>
              <w:right w:val="single" w:sz="4" w:space="0" w:color="000000"/>
            </w:tcBorders>
            <w:vAlign w:val="center"/>
          </w:tcPr>
          <w:p w14:paraId="02392B8C" w14:textId="712E4FCA" w:rsidR="00EE794F" w:rsidRPr="005910DD" w:rsidRDefault="00EE794F" w:rsidP="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计算</w:t>
            </w:r>
            <w:r w:rsidRPr="005910DD">
              <w:rPr>
                <w:rFonts w:ascii="Times New Roman" w:hAnsi="Times New Roman" w:cs="宋体" w:hint="eastAsia"/>
                <w:kern w:val="0"/>
                <w:sz w:val="18"/>
                <w:szCs w:val="18"/>
              </w:rPr>
              <w:t>基础</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计算公式</w:t>
            </w:r>
          </w:p>
        </w:tc>
        <w:tc>
          <w:tcPr>
            <w:tcW w:w="1559" w:type="dxa"/>
            <w:tcBorders>
              <w:top w:val="single" w:sz="4" w:space="0" w:color="000000"/>
              <w:left w:val="nil"/>
              <w:bottom w:val="single" w:sz="4" w:space="0" w:color="000000"/>
              <w:right w:val="single" w:sz="4" w:space="0" w:color="000000"/>
            </w:tcBorders>
            <w:vAlign w:val="center"/>
          </w:tcPr>
          <w:p w14:paraId="664842B1" w14:textId="18B7DFA3" w:rsidR="00EE794F" w:rsidRPr="005910DD" w:rsidRDefault="00EE794F" w:rsidP="00EE794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397" w:type="dxa"/>
            <w:tcBorders>
              <w:top w:val="single" w:sz="4" w:space="0" w:color="000000"/>
              <w:left w:val="nil"/>
              <w:bottom w:val="single" w:sz="4" w:space="0" w:color="000000"/>
              <w:right w:val="single" w:sz="4" w:space="0" w:color="000000"/>
            </w:tcBorders>
          </w:tcPr>
          <w:p w14:paraId="7D338047" w14:textId="77777777" w:rsidR="00EE794F" w:rsidRPr="005910DD" w:rsidRDefault="00EE794F" w:rsidP="00EE794F">
            <w:pPr>
              <w:spacing w:beforeLines="10" w:before="31" w:afterLines="10" w:after="31"/>
              <w:jc w:val="center"/>
              <w:rPr>
                <w:rFonts w:ascii="Times New Roman" w:hAnsi="Times New Roman"/>
                <w:sz w:val="18"/>
                <w:szCs w:val="18"/>
              </w:rPr>
            </w:pPr>
          </w:p>
        </w:tc>
        <w:tc>
          <w:tcPr>
            <w:tcW w:w="1701" w:type="dxa"/>
            <w:tcBorders>
              <w:top w:val="single" w:sz="4" w:space="0" w:color="000000"/>
              <w:left w:val="nil"/>
              <w:bottom w:val="single" w:sz="4" w:space="0" w:color="000000"/>
              <w:right w:val="single" w:sz="4" w:space="0" w:color="000000"/>
            </w:tcBorders>
            <w:vAlign w:val="center"/>
          </w:tcPr>
          <w:p w14:paraId="3BCD1DED" w14:textId="6B4E41EB" w:rsidR="00EE794F" w:rsidRPr="005910DD" w:rsidRDefault="00EE794F" w:rsidP="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金额计算式的文字描述</w:t>
            </w:r>
          </w:p>
        </w:tc>
      </w:tr>
      <w:tr w:rsidR="00EE794F" w:rsidRPr="005910DD" w14:paraId="65CF3404" w14:textId="77777777" w:rsidTr="00E22130">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F7851B0" w14:textId="610B2F3A"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35E29AF0" w14:textId="2D57F303" w:rsidR="00EE794F" w:rsidRPr="005910DD" w:rsidRDefault="00F0652D" w:rsidP="00EE794F">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155" w:type="dxa"/>
            <w:tcBorders>
              <w:top w:val="single" w:sz="4" w:space="0" w:color="000000"/>
              <w:left w:val="nil"/>
              <w:bottom w:val="single" w:sz="4" w:space="0" w:color="000000"/>
              <w:right w:val="single" w:sz="4" w:space="0" w:color="000000"/>
            </w:tcBorders>
            <w:vAlign w:val="center"/>
          </w:tcPr>
          <w:p w14:paraId="515EC666" w14:textId="23B43B76" w:rsidR="00EE794F" w:rsidRPr="005910DD" w:rsidRDefault="00EE794F" w:rsidP="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559" w:type="dxa"/>
            <w:tcBorders>
              <w:top w:val="single" w:sz="4" w:space="0" w:color="000000"/>
              <w:left w:val="nil"/>
              <w:bottom w:val="single" w:sz="4" w:space="0" w:color="000000"/>
              <w:right w:val="single" w:sz="4" w:space="0" w:color="000000"/>
            </w:tcBorders>
            <w:vAlign w:val="center"/>
          </w:tcPr>
          <w:p w14:paraId="3BEE0F65" w14:textId="5459EC51" w:rsidR="00EE794F" w:rsidRPr="005910DD" w:rsidRDefault="00EE794F" w:rsidP="00EE794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397" w:type="dxa"/>
            <w:tcBorders>
              <w:top w:val="single" w:sz="4" w:space="0" w:color="000000"/>
              <w:left w:val="nil"/>
              <w:bottom w:val="single" w:sz="4" w:space="0" w:color="000000"/>
              <w:right w:val="single" w:sz="4" w:space="0" w:color="000000"/>
            </w:tcBorders>
          </w:tcPr>
          <w:p w14:paraId="36D17573" w14:textId="54EE2B68" w:rsidR="00EE794F" w:rsidRPr="005910DD" w:rsidRDefault="00A41927" w:rsidP="00EE794F">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1C939BDD" w14:textId="451DBA85" w:rsidR="00EE794F" w:rsidRPr="005910DD" w:rsidRDefault="00EE794F" w:rsidP="00EE794F">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w:t>
            </w:r>
            <w:r w:rsidR="002E46BC" w:rsidRPr="005910DD">
              <w:rPr>
                <w:rFonts w:ascii="Times New Roman" w:hAnsi="Times New Roman"/>
                <w:sz w:val="18"/>
                <w:szCs w:val="18"/>
              </w:rPr>
              <w:t>4</w:t>
            </w:r>
            <w:r w:rsidRPr="005910DD">
              <w:rPr>
                <w:rFonts w:ascii="Times New Roman" w:hAnsi="Times New Roman" w:hint="eastAsia"/>
                <w:sz w:val="18"/>
                <w:szCs w:val="18"/>
              </w:rPr>
              <w:t>条规定</w:t>
            </w:r>
          </w:p>
        </w:tc>
      </w:tr>
      <w:tr w:rsidR="00EE794F" w:rsidRPr="005910DD" w14:paraId="1649838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90B6946" w14:textId="78B12430"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tcPr>
          <w:p w14:paraId="25D28AE2" w14:textId="77777777" w:rsidR="00EE794F" w:rsidRPr="005910DD" w:rsidRDefault="00EE794F" w:rsidP="00EE794F">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155" w:type="dxa"/>
            <w:tcBorders>
              <w:top w:val="single" w:sz="4" w:space="0" w:color="000000"/>
              <w:left w:val="nil"/>
              <w:bottom w:val="single" w:sz="4" w:space="0" w:color="000000"/>
              <w:right w:val="single" w:sz="4" w:space="0" w:color="000000"/>
            </w:tcBorders>
          </w:tcPr>
          <w:p w14:paraId="1926BB86" w14:textId="77777777" w:rsidR="00EE794F" w:rsidRPr="005910DD" w:rsidRDefault="00EE794F" w:rsidP="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559" w:type="dxa"/>
            <w:tcBorders>
              <w:top w:val="single" w:sz="4" w:space="0" w:color="000000"/>
              <w:left w:val="nil"/>
              <w:bottom w:val="single" w:sz="4" w:space="0" w:color="000000"/>
              <w:right w:val="single" w:sz="4" w:space="0" w:color="000000"/>
            </w:tcBorders>
          </w:tcPr>
          <w:p w14:paraId="7DF4B8BA" w14:textId="77777777" w:rsidR="00EE794F" w:rsidRPr="005910DD" w:rsidRDefault="00EE794F" w:rsidP="00EE794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 xml:space="preserve">Decimal </w:t>
            </w:r>
          </w:p>
        </w:tc>
        <w:tc>
          <w:tcPr>
            <w:tcW w:w="397" w:type="dxa"/>
            <w:tcBorders>
              <w:top w:val="single" w:sz="4" w:space="0" w:color="000000"/>
              <w:left w:val="nil"/>
              <w:bottom w:val="single" w:sz="4" w:space="0" w:color="000000"/>
              <w:right w:val="single" w:sz="4" w:space="0" w:color="000000"/>
            </w:tcBorders>
          </w:tcPr>
          <w:p w14:paraId="305FA87D" w14:textId="48CE231F" w:rsidR="00EE794F" w:rsidRPr="005910DD" w:rsidRDefault="00A41927" w:rsidP="00EE794F">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60CF930F" w14:textId="77777777" w:rsidR="00EE794F" w:rsidRPr="005910DD" w:rsidRDefault="00EE794F" w:rsidP="00EE794F">
            <w:pPr>
              <w:spacing w:beforeLines="10" w:before="31" w:afterLines="10" w:after="31"/>
              <w:rPr>
                <w:rFonts w:ascii="Times New Roman" w:hAnsi="Times New Roman"/>
                <w:sz w:val="18"/>
                <w:szCs w:val="18"/>
              </w:rPr>
            </w:pPr>
          </w:p>
        </w:tc>
      </w:tr>
      <w:tr w:rsidR="00EE794F" w:rsidRPr="005910DD" w14:paraId="53BD68F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D4702FF" w14:textId="3EC62F29"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484AB246" w14:textId="77777777" w:rsidR="00EE794F" w:rsidRPr="005910DD" w:rsidRDefault="00EE794F" w:rsidP="00EE794F">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155" w:type="dxa"/>
            <w:tcBorders>
              <w:top w:val="single" w:sz="4" w:space="0" w:color="000000"/>
              <w:left w:val="nil"/>
              <w:bottom w:val="single" w:sz="4" w:space="0" w:color="000000"/>
              <w:right w:val="single" w:sz="4" w:space="0" w:color="000000"/>
            </w:tcBorders>
          </w:tcPr>
          <w:p w14:paraId="74A605C3" w14:textId="1D7924DE" w:rsidR="00EE794F" w:rsidRPr="005910DD" w:rsidRDefault="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559" w:type="dxa"/>
            <w:tcBorders>
              <w:top w:val="single" w:sz="4" w:space="0" w:color="000000"/>
              <w:left w:val="nil"/>
              <w:bottom w:val="single" w:sz="4" w:space="0" w:color="000000"/>
              <w:right w:val="single" w:sz="4" w:space="0" w:color="000000"/>
            </w:tcBorders>
          </w:tcPr>
          <w:p w14:paraId="2037FDFB" w14:textId="77777777" w:rsidR="00EE794F" w:rsidRPr="005910DD" w:rsidRDefault="00EE794F" w:rsidP="00EE794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 xml:space="preserve">Decimal </w:t>
            </w:r>
          </w:p>
        </w:tc>
        <w:tc>
          <w:tcPr>
            <w:tcW w:w="397" w:type="dxa"/>
            <w:tcBorders>
              <w:top w:val="single" w:sz="4" w:space="0" w:color="000000"/>
              <w:left w:val="nil"/>
              <w:bottom w:val="single" w:sz="4" w:space="0" w:color="000000"/>
              <w:right w:val="single" w:sz="4" w:space="0" w:color="000000"/>
            </w:tcBorders>
          </w:tcPr>
          <w:p w14:paraId="1F174EA4" w14:textId="27262E29" w:rsidR="00EE794F" w:rsidRPr="005910DD" w:rsidRDefault="00A41927" w:rsidP="00EE794F">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5C30B5DB" w14:textId="77777777" w:rsidR="00EE794F" w:rsidRPr="005910DD" w:rsidRDefault="00EE794F" w:rsidP="00EE794F">
            <w:pPr>
              <w:spacing w:beforeLines="10" w:before="31" w:afterLines="10" w:after="31"/>
              <w:rPr>
                <w:rFonts w:ascii="Times New Roman" w:hAnsi="Times New Roman"/>
                <w:sz w:val="18"/>
                <w:szCs w:val="18"/>
              </w:rPr>
            </w:pPr>
          </w:p>
        </w:tc>
      </w:tr>
      <w:tr w:rsidR="00EE794F" w:rsidRPr="005910DD" w14:paraId="2DFB839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4701CAD" w14:textId="4B88132B" w:rsidR="00EE794F" w:rsidRPr="005910DD" w:rsidRDefault="00EE794F" w:rsidP="00EE794F">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tcPr>
          <w:p w14:paraId="7C08EFFC" w14:textId="77777777" w:rsidR="00EE794F" w:rsidRPr="005910DD" w:rsidRDefault="00EE794F" w:rsidP="00EE794F">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155" w:type="dxa"/>
            <w:tcBorders>
              <w:top w:val="single" w:sz="4" w:space="0" w:color="000000"/>
              <w:left w:val="nil"/>
              <w:bottom w:val="single" w:sz="4" w:space="0" w:color="000000"/>
              <w:right w:val="single" w:sz="4" w:space="0" w:color="000000"/>
            </w:tcBorders>
          </w:tcPr>
          <w:p w14:paraId="7DEBA043" w14:textId="77777777" w:rsidR="00EE794F" w:rsidRPr="005910DD" w:rsidRDefault="00EE794F" w:rsidP="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559" w:type="dxa"/>
            <w:tcBorders>
              <w:top w:val="single" w:sz="4" w:space="0" w:color="000000"/>
              <w:left w:val="nil"/>
              <w:bottom w:val="single" w:sz="4" w:space="0" w:color="000000"/>
              <w:right w:val="single" w:sz="4" w:space="0" w:color="000000"/>
            </w:tcBorders>
          </w:tcPr>
          <w:p w14:paraId="53702525" w14:textId="77777777" w:rsidR="00EE794F" w:rsidRPr="005910DD" w:rsidRDefault="00EE794F" w:rsidP="00EE794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397" w:type="dxa"/>
            <w:tcBorders>
              <w:top w:val="single" w:sz="4" w:space="0" w:color="000000"/>
              <w:left w:val="nil"/>
              <w:bottom w:val="single" w:sz="4" w:space="0" w:color="000000"/>
              <w:right w:val="single" w:sz="4" w:space="0" w:color="000000"/>
            </w:tcBorders>
          </w:tcPr>
          <w:p w14:paraId="104DF18F" w14:textId="7EC5A2D2" w:rsidR="00EE794F" w:rsidRPr="005910DD" w:rsidRDefault="00A41927" w:rsidP="00EE794F">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701" w:type="dxa"/>
            <w:tcBorders>
              <w:top w:val="single" w:sz="4" w:space="0" w:color="000000"/>
              <w:left w:val="nil"/>
              <w:bottom w:val="single" w:sz="4" w:space="0" w:color="000000"/>
              <w:right w:val="single" w:sz="4" w:space="0" w:color="000000"/>
            </w:tcBorders>
            <w:vAlign w:val="center"/>
          </w:tcPr>
          <w:p w14:paraId="1938AAC2" w14:textId="2409C101" w:rsidR="00EE794F" w:rsidRPr="005910DD" w:rsidRDefault="004A0668" w:rsidP="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p>
        </w:tc>
      </w:tr>
      <w:tr w:rsidR="00EE794F" w:rsidRPr="005910DD" w14:paraId="393FDCC6"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4F4B4D1" w14:textId="3E542D24" w:rsidR="00EE794F" w:rsidRPr="005910DD" w:rsidRDefault="00EE794F">
            <w:pPr>
              <w:spacing w:beforeLines="10" w:before="31" w:afterLines="10" w:after="31"/>
              <w:jc w:val="center"/>
              <w:rPr>
                <w:rFonts w:ascii="Times New Roman" w:hAnsi="Times New Roman"/>
                <w:sz w:val="18"/>
                <w:szCs w:val="18"/>
              </w:rPr>
            </w:pPr>
            <w:r w:rsidRPr="005910DD">
              <w:rPr>
                <w:rFonts w:ascii="Times New Roman" w:hAnsi="Times New Roman"/>
                <w:sz w:val="18"/>
                <w:szCs w:val="18"/>
              </w:rPr>
              <w:t>11</w:t>
            </w:r>
          </w:p>
        </w:tc>
        <w:tc>
          <w:tcPr>
            <w:tcW w:w="2058" w:type="dxa"/>
            <w:tcBorders>
              <w:top w:val="single" w:sz="4" w:space="0" w:color="000000"/>
              <w:left w:val="nil"/>
              <w:bottom w:val="single" w:sz="4" w:space="0" w:color="000000"/>
              <w:right w:val="single" w:sz="4" w:space="0" w:color="000000"/>
            </w:tcBorders>
          </w:tcPr>
          <w:p w14:paraId="5AC971CB" w14:textId="3E5493B9" w:rsidR="00EE794F" w:rsidRPr="005910DD" w:rsidRDefault="00EE794F">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155" w:type="dxa"/>
            <w:tcBorders>
              <w:top w:val="single" w:sz="4" w:space="0" w:color="000000"/>
              <w:left w:val="nil"/>
              <w:bottom w:val="single" w:sz="4" w:space="0" w:color="000000"/>
              <w:right w:val="single" w:sz="4" w:space="0" w:color="000000"/>
            </w:tcBorders>
          </w:tcPr>
          <w:p w14:paraId="7D1F579A" w14:textId="77777777" w:rsidR="00EE794F" w:rsidRPr="005910DD" w:rsidRDefault="00EE794F" w:rsidP="00EE794F">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tcPr>
          <w:p w14:paraId="3670AD80" w14:textId="77777777" w:rsidR="00EE794F" w:rsidRPr="005910DD" w:rsidRDefault="00EE794F" w:rsidP="00EE794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397" w:type="dxa"/>
            <w:tcBorders>
              <w:top w:val="single" w:sz="4" w:space="0" w:color="000000"/>
              <w:left w:val="nil"/>
              <w:bottom w:val="single" w:sz="4" w:space="0" w:color="000000"/>
              <w:right w:val="single" w:sz="4" w:space="0" w:color="000000"/>
            </w:tcBorders>
          </w:tcPr>
          <w:p w14:paraId="1BBCD966" w14:textId="77777777" w:rsidR="00EE794F" w:rsidRPr="005910DD" w:rsidRDefault="00EE794F" w:rsidP="00EE794F">
            <w:pPr>
              <w:spacing w:beforeLines="10" w:before="31" w:afterLines="10" w:after="31"/>
              <w:jc w:val="center"/>
              <w:rPr>
                <w:rFonts w:ascii="Times New Roman" w:hAnsi="Times New Roman"/>
                <w:sz w:val="18"/>
                <w:szCs w:val="18"/>
              </w:rPr>
            </w:pPr>
          </w:p>
        </w:tc>
        <w:tc>
          <w:tcPr>
            <w:tcW w:w="1701" w:type="dxa"/>
            <w:tcBorders>
              <w:top w:val="single" w:sz="4" w:space="0" w:color="000000"/>
              <w:left w:val="nil"/>
              <w:bottom w:val="single" w:sz="4" w:space="0" w:color="000000"/>
              <w:right w:val="single" w:sz="4" w:space="0" w:color="000000"/>
            </w:tcBorders>
            <w:vAlign w:val="center"/>
          </w:tcPr>
          <w:p w14:paraId="36ECE5FD" w14:textId="77777777" w:rsidR="00EE794F" w:rsidRPr="005910DD" w:rsidRDefault="00EE794F" w:rsidP="00EE794F">
            <w:pPr>
              <w:spacing w:beforeLines="10" w:before="31" w:afterLines="10" w:after="31"/>
              <w:rPr>
                <w:rFonts w:ascii="Times New Roman" w:hAnsi="Times New Roman"/>
                <w:sz w:val="18"/>
                <w:szCs w:val="18"/>
              </w:rPr>
            </w:pPr>
          </w:p>
        </w:tc>
      </w:tr>
    </w:tbl>
    <w:p w14:paraId="4F794342" w14:textId="3222B47F" w:rsidR="0095394F" w:rsidRDefault="0095394F" w:rsidP="0095394F">
      <w:pPr>
        <w:spacing w:beforeLines="50" w:before="156"/>
        <w:rPr>
          <w:rFonts w:ascii="Times New Roman" w:hAnsi="Times New Roman"/>
          <w:sz w:val="18"/>
          <w:szCs w:val="18"/>
        </w:rPr>
      </w:pPr>
      <w:r w:rsidRPr="005910DD">
        <w:rPr>
          <w:rFonts w:ascii="Times New Roman" w:hAnsi="Times New Roman" w:hint="eastAsia"/>
          <w:sz w:val="18"/>
          <w:szCs w:val="18"/>
        </w:rPr>
        <w:t xml:space="preserve">   </w:t>
      </w:r>
      <w:r w:rsidRPr="005910DD">
        <w:rPr>
          <w:rFonts w:ascii="Times New Roman" w:hAnsi="Times New Roman" w:hint="eastAsia"/>
          <w:b/>
          <w:sz w:val="18"/>
          <w:szCs w:val="18"/>
        </w:rPr>
        <w:t>注：</w:t>
      </w:r>
      <w:r w:rsidRPr="005910DD">
        <w:rPr>
          <w:rFonts w:ascii="Times New Roman" w:hAnsi="Times New Roman" w:hint="eastAsia"/>
          <w:sz w:val="18"/>
          <w:szCs w:val="18"/>
        </w:rPr>
        <w:t>金</w:t>
      </w:r>
      <w:r w:rsidRPr="005910DD">
        <w:rPr>
          <w:rFonts w:ascii="Times New Roman" w:hAnsi="Times New Roman" w:cs="宋体" w:hint="eastAsia"/>
          <w:kern w:val="0"/>
          <w:sz w:val="18"/>
          <w:szCs w:val="18"/>
        </w:rPr>
        <w:t>额</w:t>
      </w:r>
      <w:r w:rsidRPr="005910DD">
        <w:rPr>
          <w:rFonts w:ascii="Times New Roman" w:hAnsi="Times New Roman" w:cs="宋体"/>
          <w:kern w:val="0"/>
          <w:sz w:val="18"/>
          <w:szCs w:val="18"/>
        </w:rPr>
        <w:t>Total</w:t>
      </w:r>
      <w:r w:rsidRPr="005910DD">
        <w:rPr>
          <w:rFonts w:ascii="Times New Roman" w:hAnsi="Times New Roman" w:cs="宋体"/>
          <w:kern w:val="0"/>
          <w:sz w:val="18"/>
          <w:szCs w:val="18"/>
        </w:rPr>
        <w:t>计算的顺序：</w:t>
      </w:r>
      <w:r w:rsidRPr="005910DD">
        <w:rPr>
          <w:rFonts w:ascii="Times New Roman" w:hAnsi="Times New Roman" w:cs="宋体" w:hint="eastAsia"/>
          <w:kern w:val="0"/>
          <w:sz w:val="18"/>
          <w:szCs w:val="18"/>
        </w:rPr>
        <w:t>如</w:t>
      </w:r>
      <w:r w:rsidRPr="005910DD">
        <w:rPr>
          <w:rFonts w:ascii="Times New Roman" w:hAnsi="Times New Roman" w:cs="宋体"/>
          <w:kern w:val="0"/>
          <w:sz w:val="18"/>
          <w:szCs w:val="18"/>
        </w:rPr>
        <w:t>Formula</w:t>
      </w:r>
      <w:r w:rsidRPr="005910DD">
        <w:rPr>
          <w:rFonts w:ascii="Times New Roman" w:hAnsi="Times New Roman" w:cs="宋体"/>
          <w:kern w:val="0"/>
          <w:sz w:val="18"/>
          <w:szCs w:val="18"/>
        </w:rPr>
        <w:t>有值时采用</w:t>
      </w:r>
      <w:r w:rsidRPr="005910DD">
        <w:rPr>
          <w:rFonts w:ascii="Times New Roman" w:hAnsi="Times New Roman" w:cs="宋体"/>
          <w:kern w:val="0"/>
          <w:sz w:val="18"/>
          <w:szCs w:val="18"/>
        </w:rPr>
        <w:t>Formula</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cs="宋体"/>
          <w:kern w:val="0"/>
          <w:sz w:val="18"/>
          <w:szCs w:val="18"/>
        </w:rPr>
        <w:t>，否则采用</w:t>
      </w:r>
      <w:r w:rsidRPr="005910DD">
        <w:rPr>
          <w:rFonts w:ascii="Times New Roman" w:hAnsi="Times New Roman" w:cs="宋体"/>
          <w:kern w:val="0"/>
          <w:sz w:val="18"/>
          <w:szCs w:val="18"/>
        </w:rPr>
        <w:t>Quantity× Price</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hint="eastAsia"/>
          <w:sz w:val="18"/>
          <w:szCs w:val="18"/>
        </w:rPr>
        <w:t>如前面两个种情况均不满足，采用子元素相应属性的</w:t>
      </w:r>
      <w:r w:rsidR="00D15D68">
        <w:rPr>
          <w:rFonts w:ascii="Times New Roman" w:hAnsi="Times New Roman" w:hint="eastAsia"/>
          <w:sz w:val="18"/>
          <w:szCs w:val="18"/>
        </w:rPr>
        <w:t>累加</w:t>
      </w:r>
      <w:r w:rsidRPr="005910DD">
        <w:rPr>
          <w:rFonts w:ascii="Times New Roman" w:hAnsi="Times New Roman" w:hint="eastAsia"/>
          <w:sz w:val="18"/>
          <w:szCs w:val="18"/>
        </w:rPr>
        <w:t>值。</w:t>
      </w:r>
    </w:p>
    <w:p w14:paraId="620564CE" w14:textId="214B5C00"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预备费及财务费用汇总元素名称是</w:t>
      </w:r>
      <w:r w:rsidRPr="005910DD">
        <w:rPr>
          <w:rFonts w:ascii="Times New Roman" w:hAnsi="Times New Roman"/>
        </w:rPr>
        <w:t>SpecifyCostSum</w:t>
      </w:r>
      <w:r w:rsidRPr="005910DD">
        <w:rPr>
          <w:rFonts w:ascii="Times New Roman" w:hAnsi="Times New Roman" w:hint="eastAsia"/>
        </w:rPr>
        <w:t>，元素</w:t>
      </w:r>
      <w:r w:rsidRPr="005910DD">
        <w:rPr>
          <w:rFonts w:ascii="Times New Roman" w:hAnsi="Times New Roman"/>
        </w:rPr>
        <w:t>SpecifyCostSum</w:t>
      </w:r>
      <w:r w:rsidRPr="005910DD">
        <w:rPr>
          <w:rFonts w:ascii="Times New Roman" w:hAnsi="Times New Roman" w:hint="eastAsia"/>
        </w:rPr>
        <w:t>由多个</w:t>
      </w:r>
      <w:r w:rsidRPr="005910DD">
        <w:rPr>
          <w:rFonts w:ascii="Times New Roman" w:hAnsi="Times New Roman"/>
        </w:rPr>
        <w:t>SpecifyCostCostItem</w:t>
      </w:r>
      <w:r w:rsidRPr="005910DD">
        <w:rPr>
          <w:rFonts w:ascii="Times New Roman" w:hAnsi="Times New Roman" w:hint="eastAsia"/>
        </w:rPr>
        <w:t>（预备费及财务费用明细）子元素组成（图</w:t>
      </w:r>
      <w:r w:rsidRPr="005910DD">
        <w:rPr>
          <w:rFonts w:ascii="Times New Roman" w:hAnsi="Times New Roman"/>
        </w:rPr>
        <w:t>4.</w:t>
      </w:r>
      <w:r w:rsidR="009F1375" w:rsidRPr="005910DD">
        <w:rPr>
          <w:rFonts w:ascii="Times New Roman" w:hAnsi="Times New Roman"/>
        </w:rPr>
        <w:t>4</w:t>
      </w:r>
      <w:r w:rsidRPr="005910DD">
        <w:rPr>
          <w:rFonts w:ascii="Times New Roman" w:hAnsi="Times New Roman"/>
        </w:rPr>
        <w:t>.</w:t>
      </w:r>
      <w:r w:rsidR="009F1375" w:rsidRPr="005910DD">
        <w:rPr>
          <w:rFonts w:ascii="Times New Roman" w:hAnsi="Times New Roman"/>
        </w:rPr>
        <w:t>4</w:t>
      </w:r>
      <w:r w:rsidRPr="005910DD">
        <w:rPr>
          <w:rFonts w:ascii="Times New Roman" w:hAnsi="Times New Roman" w:hint="eastAsia"/>
        </w:rPr>
        <w:t>），</w:t>
      </w:r>
      <w:r w:rsidR="009F1375" w:rsidRPr="005910DD">
        <w:rPr>
          <w:rFonts w:ascii="Times New Roman" w:hAnsi="Times New Roman"/>
        </w:rPr>
        <w:t>SpecifyCostSum</w:t>
      </w:r>
      <w:r w:rsidRPr="005910DD">
        <w:rPr>
          <w:rFonts w:ascii="Times New Roman" w:hAnsi="Times New Roman" w:hint="eastAsia"/>
        </w:rPr>
        <w:t>的属性应按表</w:t>
      </w:r>
      <w:r w:rsidRPr="005910DD">
        <w:rPr>
          <w:rFonts w:ascii="Times New Roman" w:hAnsi="Times New Roman"/>
        </w:rPr>
        <w:t>4.</w:t>
      </w:r>
      <w:r w:rsidR="009F1375" w:rsidRPr="005910DD">
        <w:rPr>
          <w:rFonts w:ascii="Times New Roman" w:hAnsi="Times New Roman"/>
        </w:rPr>
        <w:t>4</w:t>
      </w:r>
      <w:r w:rsidRPr="005910DD">
        <w:rPr>
          <w:rFonts w:ascii="Times New Roman" w:hAnsi="Times New Roman"/>
        </w:rPr>
        <w:t>.</w:t>
      </w:r>
      <w:r w:rsidR="009F1375" w:rsidRPr="005910DD">
        <w:rPr>
          <w:rFonts w:ascii="Times New Roman" w:hAnsi="Times New Roman"/>
        </w:rPr>
        <w:t>4</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067EC278" w14:textId="77777777" w:rsidTr="000F3B61">
        <w:trPr>
          <w:jc w:val="center"/>
        </w:trPr>
        <w:tc>
          <w:tcPr>
            <w:tcW w:w="5000" w:type="pct"/>
            <w:vAlign w:val="center"/>
          </w:tcPr>
          <w:p w14:paraId="03F91A9E" w14:textId="72CD5289" w:rsidR="000C4AA1" w:rsidRPr="005910DD" w:rsidRDefault="009C3AF2" w:rsidP="000F3B61">
            <w:pPr>
              <w:jc w:val="center"/>
              <w:rPr>
                <w:rFonts w:ascii="Times New Roman" w:hAnsi="Times New Roman"/>
                <w:sz w:val="18"/>
                <w:szCs w:val="18"/>
              </w:rPr>
            </w:pPr>
            <w:r w:rsidRPr="005910DD">
              <w:rPr>
                <w:rFonts w:ascii="Times New Roman" w:hAnsi="Times New Roman"/>
                <w:noProof/>
              </w:rPr>
              <w:t xml:space="preserve"> </w:t>
            </w:r>
            <w:r w:rsidRPr="005910DD">
              <w:rPr>
                <w:rFonts w:ascii="Times New Roman" w:hAnsi="Times New Roman"/>
                <w:noProof/>
              </w:rPr>
              <w:drawing>
                <wp:inline distT="0" distB="0" distL="0" distR="0" wp14:anchorId="4F3DD8FE" wp14:editId="12BA58E6">
                  <wp:extent cx="4114286" cy="847619"/>
                  <wp:effectExtent l="0" t="0" r="63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114286" cy="847619"/>
                          </a:xfrm>
                          <a:prstGeom prst="rect">
                            <a:avLst/>
                          </a:prstGeom>
                        </pic:spPr>
                      </pic:pic>
                    </a:graphicData>
                  </a:graphic>
                </wp:inline>
              </w:drawing>
            </w:r>
          </w:p>
        </w:tc>
      </w:tr>
    </w:tbl>
    <w:p w14:paraId="47F7295E" w14:textId="726ABF8C"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4.</w:t>
      </w:r>
      <w:r w:rsidR="009C3AF2" w:rsidRPr="005910DD">
        <w:rPr>
          <w:sz w:val="18"/>
          <w:szCs w:val="18"/>
        </w:rPr>
        <w:t>4</w:t>
      </w:r>
      <w:r w:rsidRPr="005910DD">
        <w:rPr>
          <w:sz w:val="18"/>
          <w:szCs w:val="18"/>
        </w:rPr>
        <w:t>.</w:t>
      </w:r>
      <w:r w:rsidR="009C3AF2" w:rsidRPr="005910DD">
        <w:rPr>
          <w:sz w:val="18"/>
          <w:szCs w:val="18"/>
        </w:rPr>
        <w:t>4</w:t>
      </w:r>
      <w:r w:rsidRPr="005910DD">
        <w:rPr>
          <w:sz w:val="18"/>
          <w:szCs w:val="18"/>
        </w:rPr>
        <w:t xml:space="preserve"> </w:t>
      </w:r>
      <w:r w:rsidR="009C3AF2" w:rsidRPr="005910DD">
        <w:rPr>
          <w:rFonts w:hint="eastAsia"/>
        </w:rPr>
        <w:t>预备费及财务费用汇总</w:t>
      </w:r>
      <w:r w:rsidRPr="005910DD">
        <w:rPr>
          <w:rFonts w:hint="eastAsia"/>
          <w:sz w:val="18"/>
          <w:szCs w:val="18"/>
        </w:rPr>
        <w:t>组织结构图</w:t>
      </w:r>
    </w:p>
    <w:p w14:paraId="6FFAE8B1" w14:textId="2E9A001C" w:rsidR="000C4AA1" w:rsidRPr="005910DD" w:rsidRDefault="000C4AA1" w:rsidP="000C4AA1">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4.</w:t>
      </w:r>
      <w:r w:rsidR="0012409E" w:rsidRPr="005910DD">
        <w:rPr>
          <w:rFonts w:ascii="Times New Roman" w:hAnsi="Times New Roman" w:hint="eastAsia"/>
          <w:b/>
          <w:szCs w:val="21"/>
        </w:rPr>
        <w:t>4</w:t>
      </w:r>
      <w:r w:rsidRPr="005910DD">
        <w:rPr>
          <w:rFonts w:ascii="Times New Roman" w:hAnsi="Times New Roman"/>
          <w:b/>
          <w:szCs w:val="21"/>
        </w:rPr>
        <w:t>.</w:t>
      </w:r>
      <w:r w:rsidR="0012409E" w:rsidRPr="005910DD">
        <w:rPr>
          <w:rFonts w:ascii="Times New Roman" w:hAnsi="Times New Roman" w:hint="eastAsia"/>
          <w:b/>
          <w:szCs w:val="21"/>
        </w:rPr>
        <w:t>4</w:t>
      </w:r>
      <w:r w:rsidR="0012409E" w:rsidRPr="005910DD">
        <w:rPr>
          <w:rFonts w:ascii="Times New Roman" w:hAnsi="Times New Roman"/>
          <w:b/>
          <w:szCs w:val="21"/>
        </w:rPr>
        <w:t xml:space="preserve"> </w:t>
      </w:r>
      <w:r w:rsidRPr="005910DD">
        <w:rPr>
          <w:rFonts w:ascii="Times New Roman" w:hAnsi="Times New Roman"/>
          <w:b/>
          <w:szCs w:val="21"/>
        </w:rPr>
        <w:t>SpecifyCostSum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297"/>
        <w:gridCol w:w="1559"/>
        <w:gridCol w:w="425"/>
        <w:gridCol w:w="1531"/>
      </w:tblGrid>
      <w:tr w:rsidR="000C4AA1" w:rsidRPr="005910DD" w14:paraId="2FFA0486" w14:textId="77777777" w:rsidTr="000F3B61">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7BDBD9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151E59D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编码</w:t>
            </w:r>
          </w:p>
        </w:tc>
        <w:tc>
          <w:tcPr>
            <w:tcW w:w="2297" w:type="dxa"/>
            <w:tcBorders>
              <w:top w:val="single" w:sz="4" w:space="0" w:color="000000"/>
              <w:left w:val="nil"/>
              <w:bottom w:val="single" w:sz="4" w:space="0" w:color="000000"/>
              <w:right w:val="single" w:sz="4" w:space="0" w:color="000000"/>
            </w:tcBorders>
            <w:shd w:val="clear" w:color="auto" w:fill="D9D9D9"/>
            <w:vAlign w:val="center"/>
          </w:tcPr>
          <w:p w14:paraId="486951BD"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0B71A83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224DFBD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24C2A4F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531" w:type="dxa"/>
            <w:tcBorders>
              <w:top w:val="single" w:sz="4" w:space="0" w:color="000000"/>
              <w:left w:val="nil"/>
              <w:bottom w:val="single" w:sz="4" w:space="0" w:color="000000"/>
              <w:right w:val="single" w:sz="4" w:space="0" w:color="000000"/>
            </w:tcBorders>
            <w:shd w:val="clear" w:color="auto" w:fill="D9D9D9"/>
            <w:vAlign w:val="center"/>
          </w:tcPr>
          <w:p w14:paraId="5A3EA2D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505B84C7"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58C4A2B"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1206240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Code</w:t>
            </w:r>
          </w:p>
        </w:tc>
        <w:tc>
          <w:tcPr>
            <w:tcW w:w="2297" w:type="dxa"/>
            <w:tcBorders>
              <w:top w:val="single" w:sz="4" w:space="0" w:color="000000"/>
              <w:left w:val="nil"/>
              <w:bottom w:val="single" w:sz="4" w:space="0" w:color="000000"/>
              <w:right w:val="single" w:sz="4" w:space="0" w:color="000000"/>
            </w:tcBorders>
            <w:vAlign w:val="center"/>
          </w:tcPr>
          <w:p w14:paraId="10A0A9D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559" w:type="dxa"/>
            <w:tcBorders>
              <w:top w:val="single" w:sz="4" w:space="0" w:color="000000"/>
              <w:left w:val="nil"/>
              <w:bottom w:val="single" w:sz="4" w:space="0" w:color="000000"/>
              <w:right w:val="single" w:sz="4" w:space="0" w:color="000000"/>
            </w:tcBorders>
          </w:tcPr>
          <w:p w14:paraId="7EA03E4C"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6482D55B" w14:textId="77777777" w:rsidR="000C4AA1" w:rsidRPr="005910DD" w:rsidRDefault="000C4AA1" w:rsidP="000F3B61">
            <w:pPr>
              <w:pStyle w:val="p0"/>
              <w:spacing w:beforeLines="10" w:before="31" w:afterLines="10" w:after="31"/>
              <w:rPr>
                <w:sz w:val="18"/>
                <w:szCs w:val="18"/>
              </w:rPr>
            </w:pPr>
          </w:p>
        </w:tc>
        <w:tc>
          <w:tcPr>
            <w:tcW w:w="1531" w:type="dxa"/>
            <w:tcBorders>
              <w:top w:val="single" w:sz="4" w:space="0" w:color="000000"/>
              <w:left w:val="nil"/>
              <w:bottom w:val="single" w:sz="4" w:space="0" w:color="000000"/>
              <w:right w:val="single" w:sz="4" w:space="0" w:color="000000"/>
            </w:tcBorders>
            <w:vAlign w:val="center"/>
          </w:tcPr>
          <w:p w14:paraId="0A3FE5B2" w14:textId="6502FEF9" w:rsidR="000C4AA1" w:rsidRPr="005910DD" w:rsidRDefault="000C4AA1" w:rsidP="000F3B61">
            <w:pPr>
              <w:spacing w:beforeLines="10" w:before="31" w:afterLines="10" w:after="31"/>
              <w:rPr>
                <w:rFonts w:ascii="Times New Roman" w:hAnsi="Times New Roman"/>
                <w:sz w:val="18"/>
                <w:szCs w:val="18"/>
              </w:rPr>
            </w:pPr>
          </w:p>
        </w:tc>
      </w:tr>
      <w:tr w:rsidR="000C4AA1" w:rsidRPr="005910DD" w14:paraId="2B6F0D40"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6201991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725AD62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297" w:type="dxa"/>
            <w:tcBorders>
              <w:top w:val="single" w:sz="4" w:space="0" w:color="000000"/>
              <w:left w:val="nil"/>
              <w:bottom w:val="single" w:sz="4" w:space="0" w:color="000000"/>
              <w:right w:val="single" w:sz="4" w:space="0" w:color="000000"/>
            </w:tcBorders>
            <w:vAlign w:val="center"/>
          </w:tcPr>
          <w:p w14:paraId="21D77FD9" w14:textId="77777777" w:rsidR="000C4AA1" w:rsidRPr="005910DD" w:rsidRDefault="000C4AA1"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559" w:type="dxa"/>
            <w:tcBorders>
              <w:top w:val="single" w:sz="4" w:space="0" w:color="000000"/>
              <w:left w:val="nil"/>
              <w:bottom w:val="single" w:sz="4" w:space="0" w:color="000000"/>
              <w:right w:val="single" w:sz="4" w:space="0" w:color="000000"/>
            </w:tcBorders>
          </w:tcPr>
          <w:p w14:paraId="63507947"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214983A5" w14:textId="77777777" w:rsidR="000C4AA1" w:rsidRPr="005910DD" w:rsidRDefault="000C4AA1" w:rsidP="000F3B61">
            <w:pPr>
              <w:pStyle w:val="p0"/>
              <w:spacing w:beforeLines="10" w:before="31" w:afterLines="10" w:after="31"/>
              <w:rPr>
                <w:sz w:val="18"/>
                <w:szCs w:val="18"/>
              </w:rPr>
            </w:pPr>
            <w:r w:rsidRPr="005910DD">
              <w:rPr>
                <w:rFonts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1C4C052B" w14:textId="77777777" w:rsidR="000C4AA1" w:rsidRPr="005910DD" w:rsidRDefault="000C4AA1" w:rsidP="000F3B61">
            <w:pPr>
              <w:pStyle w:val="p0"/>
              <w:spacing w:beforeLines="10" w:before="31" w:afterLines="10" w:after="31"/>
              <w:rPr>
                <w:b/>
                <w:sz w:val="18"/>
                <w:szCs w:val="18"/>
              </w:rPr>
            </w:pPr>
          </w:p>
        </w:tc>
      </w:tr>
      <w:tr w:rsidR="000C4AA1" w:rsidRPr="005910DD" w14:paraId="4F67CDB2"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E5C26C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10490BB9"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Total</w:t>
            </w:r>
          </w:p>
        </w:tc>
        <w:tc>
          <w:tcPr>
            <w:tcW w:w="2297" w:type="dxa"/>
            <w:tcBorders>
              <w:top w:val="single" w:sz="4" w:space="0" w:color="000000"/>
              <w:left w:val="nil"/>
              <w:bottom w:val="single" w:sz="4" w:space="0" w:color="000000"/>
              <w:right w:val="single" w:sz="4" w:space="0" w:color="000000"/>
            </w:tcBorders>
            <w:vAlign w:val="center"/>
          </w:tcPr>
          <w:p w14:paraId="5D5360BE" w14:textId="77777777" w:rsidR="000C4AA1" w:rsidRPr="005910DD" w:rsidRDefault="000C4AA1"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559" w:type="dxa"/>
            <w:tcBorders>
              <w:top w:val="single" w:sz="4" w:space="0" w:color="000000"/>
              <w:left w:val="nil"/>
              <w:bottom w:val="single" w:sz="4" w:space="0" w:color="000000"/>
              <w:right w:val="single" w:sz="4" w:space="0" w:color="000000"/>
            </w:tcBorders>
            <w:vAlign w:val="center"/>
          </w:tcPr>
          <w:p w14:paraId="62B33D2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 xml:space="preserve">Decimal </w:t>
            </w:r>
          </w:p>
        </w:tc>
        <w:tc>
          <w:tcPr>
            <w:tcW w:w="425" w:type="dxa"/>
            <w:tcBorders>
              <w:top w:val="single" w:sz="4" w:space="0" w:color="000000"/>
              <w:left w:val="nil"/>
              <w:bottom w:val="single" w:sz="4" w:space="0" w:color="000000"/>
              <w:right w:val="single" w:sz="4" w:space="0" w:color="000000"/>
            </w:tcBorders>
            <w:vAlign w:val="center"/>
          </w:tcPr>
          <w:p w14:paraId="113CE83E" w14:textId="77777777" w:rsidR="000C4AA1" w:rsidRPr="005910DD" w:rsidRDefault="000C4AA1" w:rsidP="000F3B61">
            <w:pPr>
              <w:pStyle w:val="p0"/>
              <w:spacing w:beforeLines="10" w:before="31" w:afterLines="10" w:after="31"/>
              <w:rPr>
                <w:sz w:val="18"/>
                <w:szCs w:val="18"/>
              </w:rPr>
            </w:pPr>
          </w:p>
        </w:tc>
        <w:tc>
          <w:tcPr>
            <w:tcW w:w="1531" w:type="dxa"/>
            <w:tcBorders>
              <w:top w:val="single" w:sz="4" w:space="0" w:color="000000"/>
              <w:left w:val="nil"/>
              <w:bottom w:val="single" w:sz="4" w:space="0" w:color="000000"/>
              <w:right w:val="single" w:sz="4" w:space="0" w:color="000000"/>
            </w:tcBorders>
            <w:vAlign w:val="center"/>
          </w:tcPr>
          <w:p w14:paraId="68A65069" w14:textId="77777777" w:rsidR="000C4AA1" w:rsidRPr="005910DD" w:rsidRDefault="000C4AA1" w:rsidP="000F3B61">
            <w:pPr>
              <w:pStyle w:val="p0"/>
              <w:spacing w:beforeLines="10" w:before="31" w:afterLines="10" w:after="31"/>
              <w:rPr>
                <w:b/>
                <w:sz w:val="18"/>
                <w:szCs w:val="18"/>
              </w:rPr>
            </w:pPr>
          </w:p>
        </w:tc>
      </w:tr>
      <w:tr w:rsidR="000C4AA1" w:rsidRPr="005910DD" w14:paraId="1A1D9053"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C4B01A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448C25C9"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Remark</w:t>
            </w:r>
          </w:p>
        </w:tc>
        <w:tc>
          <w:tcPr>
            <w:tcW w:w="2297" w:type="dxa"/>
            <w:tcBorders>
              <w:top w:val="single" w:sz="4" w:space="0" w:color="000000"/>
              <w:left w:val="nil"/>
              <w:bottom w:val="single" w:sz="4" w:space="0" w:color="000000"/>
              <w:right w:val="single" w:sz="4" w:space="0" w:color="000000"/>
            </w:tcBorders>
            <w:vAlign w:val="center"/>
          </w:tcPr>
          <w:p w14:paraId="4F9264FD" w14:textId="77777777" w:rsidR="000C4AA1" w:rsidRPr="005910DD" w:rsidRDefault="000C4AA1"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vAlign w:val="center"/>
          </w:tcPr>
          <w:p w14:paraId="3E39170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2F3433B7" w14:textId="77777777" w:rsidR="000C4AA1" w:rsidRPr="005910DD" w:rsidRDefault="000C4AA1" w:rsidP="000F3B61">
            <w:pPr>
              <w:pStyle w:val="p0"/>
              <w:spacing w:beforeLines="10" w:before="31" w:afterLines="10" w:after="31"/>
              <w:rPr>
                <w:sz w:val="18"/>
                <w:szCs w:val="18"/>
              </w:rPr>
            </w:pPr>
          </w:p>
        </w:tc>
        <w:tc>
          <w:tcPr>
            <w:tcW w:w="1531" w:type="dxa"/>
            <w:tcBorders>
              <w:top w:val="single" w:sz="4" w:space="0" w:color="000000"/>
              <w:left w:val="nil"/>
              <w:bottom w:val="single" w:sz="4" w:space="0" w:color="000000"/>
              <w:right w:val="single" w:sz="4" w:space="0" w:color="000000"/>
            </w:tcBorders>
            <w:vAlign w:val="center"/>
          </w:tcPr>
          <w:p w14:paraId="00B0CFB9" w14:textId="77777777" w:rsidR="000C4AA1" w:rsidRPr="005910DD" w:rsidRDefault="000C4AA1" w:rsidP="000F3B61">
            <w:pPr>
              <w:pStyle w:val="p0"/>
              <w:spacing w:beforeLines="10" w:before="31" w:afterLines="10" w:after="31"/>
              <w:rPr>
                <w:b/>
                <w:sz w:val="18"/>
                <w:szCs w:val="18"/>
              </w:rPr>
            </w:pPr>
          </w:p>
        </w:tc>
      </w:tr>
    </w:tbl>
    <w:p w14:paraId="76296030" w14:textId="600AB4E6" w:rsidR="000C4AA1" w:rsidRPr="005910DD" w:rsidRDefault="009C3AF2" w:rsidP="00191E8E">
      <w:pPr>
        <w:pStyle w:val="33"/>
        <w:spacing w:beforeLines="50" w:before="156" w:line="240" w:lineRule="auto"/>
        <w:rPr>
          <w:rFonts w:ascii="Times New Roman" w:hAnsi="Times New Roman"/>
        </w:rPr>
      </w:pPr>
      <w:r w:rsidRPr="005910DD">
        <w:rPr>
          <w:rFonts w:ascii="Times New Roman" w:hAnsi="Times New Roman" w:hint="eastAsia"/>
        </w:rPr>
        <w:t>预备费及财务费用明细的元素名称是</w:t>
      </w:r>
      <w:r w:rsidRPr="005910DD">
        <w:rPr>
          <w:rFonts w:ascii="Times New Roman" w:hAnsi="Times New Roman"/>
        </w:rPr>
        <w:t>SpecifyCostCostItem</w:t>
      </w:r>
      <w:r w:rsidRPr="005910DD">
        <w:rPr>
          <w:rFonts w:ascii="Times New Roman" w:hAnsi="Times New Roman" w:hint="eastAsia"/>
        </w:rPr>
        <w:t>，</w:t>
      </w:r>
      <w:r w:rsidRPr="005910DD">
        <w:rPr>
          <w:rFonts w:ascii="Times New Roman" w:hAnsi="Times New Roman"/>
        </w:rPr>
        <w:t>SpecifyCostCostItem</w:t>
      </w:r>
      <w:r w:rsidRPr="005910DD">
        <w:rPr>
          <w:rFonts w:ascii="Times New Roman" w:hAnsi="Times New Roman" w:hint="eastAsia"/>
        </w:rPr>
        <w:t>是树形结构关系</w:t>
      </w:r>
      <w:r w:rsidRPr="005910DD">
        <w:rPr>
          <w:rFonts w:ascii="Times New Roman" w:hAnsi="Times New Roman" w:hint="eastAsia"/>
        </w:rPr>
        <w:t>(</w:t>
      </w:r>
      <w:r w:rsidRPr="005910DD">
        <w:rPr>
          <w:rFonts w:ascii="Times New Roman" w:hAnsi="Times New Roman" w:hint="eastAsia"/>
        </w:rPr>
        <w:t>图</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5)</w:t>
      </w:r>
      <w:r w:rsidRPr="005910DD">
        <w:rPr>
          <w:rFonts w:ascii="Times New Roman" w:hAnsi="Times New Roman" w:hint="eastAsia"/>
        </w:rPr>
        <w:t>，元素的属性应按表</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5</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63908D26" w14:textId="77777777" w:rsidTr="000F3B61">
        <w:trPr>
          <w:jc w:val="center"/>
        </w:trPr>
        <w:tc>
          <w:tcPr>
            <w:tcW w:w="5000" w:type="pct"/>
            <w:vAlign w:val="center"/>
          </w:tcPr>
          <w:p w14:paraId="2C5C14A3" w14:textId="15CAB22D" w:rsidR="000C4AA1" w:rsidRPr="005910DD" w:rsidRDefault="00E32DCA" w:rsidP="000F3B61">
            <w:pPr>
              <w:jc w:val="center"/>
              <w:rPr>
                <w:rFonts w:ascii="Times New Roman" w:hAnsi="Times New Roman"/>
                <w:sz w:val="18"/>
                <w:szCs w:val="18"/>
              </w:rPr>
            </w:pPr>
            <w:r w:rsidRPr="005910DD">
              <w:rPr>
                <w:rFonts w:ascii="Times New Roman" w:hAnsi="Times New Roman"/>
                <w:noProof/>
              </w:rPr>
              <w:lastRenderedPageBreak/>
              <w:drawing>
                <wp:inline distT="0" distB="0" distL="0" distR="0" wp14:anchorId="04C34CF0" wp14:editId="536B3953">
                  <wp:extent cx="4514286" cy="923810"/>
                  <wp:effectExtent l="0" t="0" r="63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514286" cy="923810"/>
                          </a:xfrm>
                          <a:prstGeom prst="rect">
                            <a:avLst/>
                          </a:prstGeom>
                        </pic:spPr>
                      </pic:pic>
                    </a:graphicData>
                  </a:graphic>
                </wp:inline>
              </w:drawing>
            </w:r>
          </w:p>
        </w:tc>
      </w:tr>
    </w:tbl>
    <w:p w14:paraId="3B83E623" w14:textId="636FC0E0"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4.</w:t>
      </w:r>
      <w:r w:rsidR="00E32DCA" w:rsidRPr="005910DD">
        <w:rPr>
          <w:sz w:val="18"/>
          <w:szCs w:val="18"/>
        </w:rPr>
        <w:t>4</w:t>
      </w:r>
      <w:r w:rsidRPr="005910DD">
        <w:rPr>
          <w:sz w:val="18"/>
          <w:szCs w:val="18"/>
        </w:rPr>
        <w:t>.</w:t>
      </w:r>
      <w:r w:rsidR="00E32DCA" w:rsidRPr="005910DD">
        <w:rPr>
          <w:sz w:val="18"/>
          <w:szCs w:val="18"/>
        </w:rPr>
        <w:t xml:space="preserve">5 </w:t>
      </w:r>
      <w:r w:rsidRPr="005910DD">
        <w:rPr>
          <w:sz w:val="18"/>
          <w:szCs w:val="18"/>
        </w:rPr>
        <w:t>预备费及财务费用</w:t>
      </w:r>
      <w:r w:rsidRPr="005910DD">
        <w:rPr>
          <w:rFonts w:hint="eastAsia"/>
          <w:sz w:val="18"/>
          <w:szCs w:val="18"/>
        </w:rPr>
        <w:t>标题组织结构图</w:t>
      </w:r>
    </w:p>
    <w:p w14:paraId="5D52CF30" w14:textId="249C0E96" w:rsidR="000C4AA1" w:rsidRPr="005910DD" w:rsidRDefault="000C4AA1">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4.</w:t>
      </w:r>
      <w:r w:rsidR="00E32DCA" w:rsidRPr="005910DD">
        <w:rPr>
          <w:rFonts w:ascii="Times New Roman" w:hAnsi="Times New Roman"/>
          <w:b/>
          <w:szCs w:val="21"/>
        </w:rPr>
        <w:t>4</w:t>
      </w:r>
      <w:r w:rsidRPr="005910DD">
        <w:rPr>
          <w:rFonts w:ascii="Times New Roman" w:hAnsi="Times New Roman"/>
          <w:b/>
          <w:szCs w:val="21"/>
        </w:rPr>
        <w:t>.</w:t>
      </w:r>
      <w:r w:rsidR="00E32DCA" w:rsidRPr="005910DD">
        <w:rPr>
          <w:rFonts w:ascii="Times New Roman" w:hAnsi="Times New Roman"/>
          <w:b/>
          <w:szCs w:val="21"/>
        </w:rPr>
        <w:t xml:space="preserve">5 </w:t>
      </w:r>
      <w:r w:rsidRPr="005910DD">
        <w:rPr>
          <w:rFonts w:ascii="Times New Roman" w:hAnsi="Times New Roman"/>
          <w:b/>
          <w:szCs w:val="21"/>
        </w:rPr>
        <w:t>SpecifyCostCostItem</w:t>
      </w:r>
      <w:r w:rsidRPr="005910DD">
        <w:rPr>
          <w:rFonts w:ascii="Times New Roman" w:hAnsi="Times New Roman" w:hint="eastAsia"/>
          <w:b/>
          <w:szCs w:val="21"/>
        </w:rPr>
        <w:t>元素属性表</w:t>
      </w:r>
    </w:p>
    <w:tbl>
      <w:tblPr>
        <w:tblW w:w="8337" w:type="dxa"/>
        <w:tblLayout w:type="fixed"/>
        <w:tblLook w:val="0000" w:firstRow="0" w:lastRow="0" w:firstColumn="0" w:lastColumn="0" w:noHBand="0" w:noVBand="0"/>
      </w:tblPr>
      <w:tblGrid>
        <w:gridCol w:w="467"/>
        <w:gridCol w:w="2058"/>
        <w:gridCol w:w="2290"/>
        <w:gridCol w:w="1559"/>
        <w:gridCol w:w="425"/>
        <w:gridCol w:w="1538"/>
      </w:tblGrid>
      <w:tr w:rsidR="000C4AA1" w:rsidRPr="005910DD" w14:paraId="3AF6A4BF"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E35AE6"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49230A1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编码</w:t>
            </w:r>
          </w:p>
        </w:tc>
        <w:tc>
          <w:tcPr>
            <w:tcW w:w="2290" w:type="dxa"/>
            <w:tcBorders>
              <w:top w:val="single" w:sz="4" w:space="0" w:color="000000"/>
              <w:left w:val="nil"/>
              <w:bottom w:val="single" w:sz="4" w:space="0" w:color="000000"/>
              <w:right w:val="single" w:sz="4" w:space="0" w:color="000000"/>
            </w:tcBorders>
            <w:shd w:val="clear" w:color="auto" w:fill="D9D9D9"/>
            <w:vAlign w:val="center"/>
          </w:tcPr>
          <w:p w14:paraId="6045DFDA"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73A99871"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4C4A169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5152971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538" w:type="dxa"/>
            <w:tcBorders>
              <w:top w:val="single" w:sz="4" w:space="0" w:color="000000"/>
              <w:left w:val="nil"/>
              <w:bottom w:val="single" w:sz="4" w:space="0" w:color="000000"/>
              <w:right w:val="single" w:sz="4" w:space="0" w:color="000000"/>
            </w:tcBorders>
            <w:shd w:val="clear" w:color="auto" w:fill="D9D9D9"/>
            <w:vAlign w:val="center"/>
          </w:tcPr>
          <w:p w14:paraId="687A680D"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75427459"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31B0E0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5FF6DA51" w14:textId="77777777" w:rsidR="000C4AA1" w:rsidRPr="005910DD" w:rsidRDefault="000C4AA1"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sz w:val="18"/>
                <w:szCs w:val="18"/>
              </w:rPr>
              <w:t>Number</w:t>
            </w:r>
          </w:p>
        </w:tc>
        <w:tc>
          <w:tcPr>
            <w:tcW w:w="2290" w:type="dxa"/>
            <w:tcBorders>
              <w:top w:val="single" w:sz="4" w:space="0" w:color="000000"/>
              <w:left w:val="nil"/>
              <w:bottom w:val="single" w:sz="4" w:space="0" w:color="000000"/>
              <w:right w:val="single" w:sz="4" w:space="0" w:color="000000"/>
            </w:tcBorders>
            <w:vAlign w:val="center"/>
          </w:tcPr>
          <w:p w14:paraId="1C224E3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编号</w:t>
            </w:r>
          </w:p>
        </w:tc>
        <w:tc>
          <w:tcPr>
            <w:tcW w:w="1559" w:type="dxa"/>
            <w:tcBorders>
              <w:top w:val="single" w:sz="4" w:space="0" w:color="000000"/>
              <w:left w:val="nil"/>
              <w:bottom w:val="single" w:sz="4" w:space="0" w:color="000000"/>
              <w:right w:val="single" w:sz="4" w:space="0" w:color="000000"/>
            </w:tcBorders>
          </w:tcPr>
          <w:p w14:paraId="6B1F3FF6"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28E5B21C"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0EEEABD3" w14:textId="77777777" w:rsidR="000C4AA1" w:rsidRPr="005910DD" w:rsidRDefault="000C4AA1" w:rsidP="000F3B61">
            <w:pPr>
              <w:spacing w:beforeLines="10" w:before="31" w:afterLines="10" w:after="31"/>
              <w:rPr>
                <w:rFonts w:ascii="Times New Roman" w:hAnsi="Times New Roman"/>
                <w:sz w:val="18"/>
                <w:szCs w:val="18"/>
              </w:rPr>
            </w:pPr>
          </w:p>
        </w:tc>
      </w:tr>
      <w:tr w:rsidR="00E32DCA" w:rsidRPr="005910DD" w14:paraId="3906775C" w14:textId="77777777" w:rsidTr="00E22130">
        <w:tc>
          <w:tcPr>
            <w:tcW w:w="467" w:type="dxa"/>
            <w:tcBorders>
              <w:top w:val="single" w:sz="4" w:space="0" w:color="000000"/>
              <w:left w:val="single" w:sz="4" w:space="0" w:color="000000"/>
              <w:bottom w:val="single" w:sz="4" w:space="0" w:color="000000"/>
              <w:right w:val="single" w:sz="4" w:space="0" w:color="000000"/>
            </w:tcBorders>
            <w:vAlign w:val="center"/>
          </w:tcPr>
          <w:p w14:paraId="179D85F2" w14:textId="173D7ED5"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11285E32" w14:textId="702DAFD7" w:rsidR="00E32DCA" w:rsidRPr="005910DD" w:rsidRDefault="00E32DCA" w:rsidP="00E32DCA">
            <w:pPr>
              <w:widowControl/>
              <w:spacing w:beforeLines="10" w:before="31" w:afterLines="10" w:after="31"/>
              <w:jc w:val="left"/>
              <w:rPr>
                <w:rFonts w:ascii="Times New Roman" w:hAnsi="Times New Roman"/>
                <w:sz w:val="18"/>
                <w:szCs w:val="18"/>
              </w:rPr>
            </w:pPr>
            <w:r w:rsidRPr="005910DD">
              <w:rPr>
                <w:rFonts w:ascii="Times New Roman" w:hAnsi="Times New Roman" w:cs="宋体"/>
                <w:kern w:val="0"/>
                <w:sz w:val="18"/>
                <w:szCs w:val="18"/>
              </w:rPr>
              <w:t>CalcVariable</w:t>
            </w:r>
          </w:p>
        </w:tc>
        <w:tc>
          <w:tcPr>
            <w:tcW w:w="2290" w:type="dxa"/>
            <w:tcBorders>
              <w:top w:val="single" w:sz="4" w:space="0" w:color="000000"/>
              <w:left w:val="nil"/>
              <w:bottom w:val="single" w:sz="4" w:space="0" w:color="000000"/>
              <w:right w:val="single" w:sz="4" w:space="0" w:color="000000"/>
            </w:tcBorders>
            <w:vAlign w:val="center"/>
          </w:tcPr>
          <w:p w14:paraId="54B2705D" w14:textId="23BFCDC8"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用户定义变量</w:t>
            </w:r>
          </w:p>
        </w:tc>
        <w:tc>
          <w:tcPr>
            <w:tcW w:w="1559" w:type="dxa"/>
            <w:tcBorders>
              <w:top w:val="single" w:sz="4" w:space="0" w:color="000000"/>
              <w:left w:val="nil"/>
              <w:bottom w:val="single" w:sz="4" w:space="0" w:color="000000"/>
              <w:right w:val="single" w:sz="4" w:space="0" w:color="000000"/>
            </w:tcBorders>
            <w:vAlign w:val="center"/>
          </w:tcPr>
          <w:p w14:paraId="5C8D9592" w14:textId="1046431B" w:rsidR="00E32DCA" w:rsidRPr="005910DD" w:rsidRDefault="00E32DCA" w:rsidP="00E32DCA">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3EAFF08F" w14:textId="7289274A"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7EAC74B6" w14:textId="38D54255" w:rsidR="00E32DCA" w:rsidRPr="005910DD" w:rsidRDefault="00FC1E54" w:rsidP="00E32DCA">
            <w:pPr>
              <w:spacing w:beforeLines="10" w:before="31" w:afterLines="10" w:after="31"/>
              <w:rPr>
                <w:rFonts w:ascii="Times New Roman" w:hAnsi="Times New Roman"/>
                <w:sz w:val="18"/>
                <w:szCs w:val="18"/>
              </w:rPr>
            </w:pPr>
            <w:r w:rsidRPr="00FC1E54">
              <w:rPr>
                <w:rFonts w:ascii="Times New Roman" w:hAnsi="Times New Roman" w:hint="eastAsia"/>
                <w:sz w:val="18"/>
                <w:szCs w:val="18"/>
              </w:rPr>
              <w:t>应符合本标准第</w:t>
            </w:r>
            <w:r w:rsidRPr="00FC1E54">
              <w:rPr>
                <w:rFonts w:ascii="Times New Roman" w:hAnsi="Times New Roman"/>
                <w:sz w:val="18"/>
                <w:szCs w:val="18"/>
              </w:rPr>
              <w:t>3.0.4</w:t>
            </w:r>
            <w:r w:rsidRPr="00FC1E54">
              <w:rPr>
                <w:rFonts w:ascii="Times New Roman" w:hAnsi="Times New Roman"/>
                <w:sz w:val="18"/>
                <w:szCs w:val="18"/>
              </w:rPr>
              <w:t>条</w:t>
            </w:r>
            <w:r>
              <w:rPr>
                <w:rFonts w:ascii="Times New Roman" w:hAnsi="Times New Roman" w:hint="eastAsia"/>
                <w:sz w:val="18"/>
                <w:szCs w:val="18"/>
              </w:rPr>
              <w:t>第</w:t>
            </w:r>
            <w:r>
              <w:rPr>
                <w:rFonts w:ascii="Times New Roman" w:hAnsi="Times New Roman" w:hint="eastAsia"/>
                <w:sz w:val="18"/>
                <w:szCs w:val="18"/>
              </w:rPr>
              <w:t>2</w:t>
            </w:r>
            <w:r>
              <w:rPr>
                <w:rFonts w:ascii="Times New Roman" w:hAnsi="Times New Roman" w:hint="eastAsia"/>
                <w:sz w:val="18"/>
                <w:szCs w:val="18"/>
              </w:rPr>
              <w:t>款</w:t>
            </w:r>
            <w:r w:rsidRPr="00FC1E54">
              <w:rPr>
                <w:rFonts w:ascii="Times New Roman" w:hAnsi="Times New Roman"/>
                <w:sz w:val="18"/>
                <w:szCs w:val="18"/>
              </w:rPr>
              <w:t>规定</w:t>
            </w:r>
          </w:p>
        </w:tc>
      </w:tr>
      <w:tr w:rsidR="00E32DCA" w:rsidRPr="005910DD" w14:paraId="36DAB274"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11766B1A" w14:textId="17E5E2DC"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06F78629" w14:textId="77777777" w:rsidR="00E32DCA" w:rsidRPr="005910DD" w:rsidRDefault="00E32DCA" w:rsidP="00E32DCA">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290" w:type="dxa"/>
            <w:tcBorders>
              <w:top w:val="single" w:sz="4" w:space="0" w:color="000000"/>
              <w:left w:val="nil"/>
              <w:bottom w:val="single" w:sz="4" w:space="0" w:color="000000"/>
              <w:right w:val="single" w:sz="4" w:space="0" w:color="000000"/>
            </w:tcBorders>
          </w:tcPr>
          <w:p w14:paraId="60E291D5" w14:textId="77777777"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559" w:type="dxa"/>
            <w:tcBorders>
              <w:top w:val="single" w:sz="4" w:space="0" w:color="000000"/>
              <w:left w:val="nil"/>
              <w:bottom w:val="single" w:sz="4" w:space="0" w:color="000000"/>
              <w:right w:val="single" w:sz="4" w:space="0" w:color="000000"/>
            </w:tcBorders>
          </w:tcPr>
          <w:p w14:paraId="6F018865" w14:textId="77777777" w:rsidR="00E32DCA" w:rsidRPr="005910DD" w:rsidRDefault="00E32DCA" w:rsidP="00E32DCA">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28DA79BD" w14:textId="77777777"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607D02A1" w14:textId="77777777" w:rsidR="00E32DCA" w:rsidRPr="005910DD" w:rsidRDefault="00E32DCA" w:rsidP="00E32DCA">
            <w:pPr>
              <w:pStyle w:val="p0"/>
              <w:spacing w:beforeLines="10" w:before="31" w:afterLines="10" w:after="31"/>
              <w:rPr>
                <w:b/>
                <w:sz w:val="18"/>
                <w:szCs w:val="18"/>
              </w:rPr>
            </w:pPr>
          </w:p>
        </w:tc>
      </w:tr>
      <w:tr w:rsidR="00E32DCA" w:rsidRPr="005910DD" w14:paraId="20FF013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EFCEF6B" w14:textId="693CE324"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tcPr>
          <w:p w14:paraId="4879CF8F" w14:textId="77777777" w:rsidR="00E32DCA" w:rsidRPr="005910DD" w:rsidRDefault="00E32DCA" w:rsidP="00E32DCA">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Unit</w:t>
            </w:r>
          </w:p>
        </w:tc>
        <w:tc>
          <w:tcPr>
            <w:tcW w:w="2290" w:type="dxa"/>
            <w:tcBorders>
              <w:top w:val="single" w:sz="4" w:space="0" w:color="000000"/>
              <w:left w:val="nil"/>
              <w:bottom w:val="single" w:sz="4" w:space="0" w:color="000000"/>
              <w:right w:val="single" w:sz="4" w:space="0" w:color="000000"/>
            </w:tcBorders>
          </w:tcPr>
          <w:p w14:paraId="041C8C2D" w14:textId="77777777"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559" w:type="dxa"/>
            <w:tcBorders>
              <w:top w:val="single" w:sz="4" w:space="0" w:color="000000"/>
              <w:left w:val="nil"/>
              <w:bottom w:val="single" w:sz="4" w:space="0" w:color="000000"/>
              <w:right w:val="single" w:sz="4" w:space="0" w:color="000000"/>
            </w:tcBorders>
          </w:tcPr>
          <w:p w14:paraId="563A4B0D" w14:textId="77777777" w:rsidR="00E32DCA" w:rsidRPr="005910DD" w:rsidRDefault="00E32DCA" w:rsidP="00E32DCA">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55E0E1D" w14:textId="77777777"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54502096" w14:textId="77777777" w:rsidR="00E32DCA" w:rsidRPr="005910DD" w:rsidRDefault="00E32DCA" w:rsidP="00E32DCA">
            <w:pPr>
              <w:spacing w:beforeLines="10" w:before="31" w:afterLines="10" w:after="31"/>
              <w:rPr>
                <w:rFonts w:ascii="Times New Roman" w:hAnsi="Times New Roman"/>
                <w:sz w:val="18"/>
                <w:szCs w:val="18"/>
              </w:rPr>
            </w:pPr>
          </w:p>
        </w:tc>
      </w:tr>
      <w:tr w:rsidR="00E32DCA" w:rsidRPr="005910DD" w14:paraId="78E9798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1DE9C4E" w14:textId="5FE2D862"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041F49CF" w14:textId="77777777" w:rsidR="00E32DCA" w:rsidRPr="005910DD" w:rsidRDefault="00E32DCA" w:rsidP="00E32DCA">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290" w:type="dxa"/>
            <w:tcBorders>
              <w:top w:val="single" w:sz="4" w:space="0" w:color="000000"/>
              <w:left w:val="nil"/>
              <w:bottom w:val="single" w:sz="4" w:space="0" w:color="000000"/>
              <w:right w:val="single" w:sz="4" w:space="0" w:color="000000"/>
            </w:tcBorders>
          </w:tcPr>
          <w:p w14:paraId="3F5F4C36" w14:textId="77777777"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工程量</w:t>
            </w:r>
          </w:p>
        </w:tc>
        <w:tc>
          <w:tcPr>
            <w:tcW w:w="1559" w:type="dxa"/>
            <w:tcBorders>
              <w:top w:val="single" w:sz="4" w:space="0" w:color="000000"/>
              <w:left w:val="nil"/>
              <w:bottom w:val="single" w:sz="4" w:space="0" w:color="000000"/>
              <w:right w:val="single" w:sz="4" w:space="0" w:color="000000"/>
            </w:tcBorders>
          </w:tcPr>
          <w:p w14:paraId="45FB8E6E" w14:textId="77777777" w:rsidR="00E32DCA" w:rsidRPr="005910DD" w:rsidRDefault="00E32DCA" w:rsidP="00E32DCA">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5E93F17E" w14:textId="0B091171" w:rsidR="00E32DCA" w:rsidRPr="005910DD" w:rsidRDefault="00A41927" w:rsidP="00E32DCA">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6CA45F50" w14:textId="77777777" w:rsidR="00E32DCA" w:rsidRPr="005910DD" w:rsidRDefault="00E32DCA" w:rsidP="00E32DCA">
            <w:pPr>
              <w:spacing w:beforeLines="10" w:before="31" w:afterLines="10" w:after="31"/>
              <w:rPr>
                <w:rFonts w:ascii="Times New Roman" w:hAnsi="Times New Roman"/>
                <w:sz w:val="18"/>
                <w:szCs w:val="18"/>
              </w:rPr>
            </w:pPr>
          </w:p>
        </w:tc>
      </w:tr>
      <w:tr w:rsidR="00E32DCA" w:rsidRPr="005910DD" w14:paraId="39AAA6B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FE7CE17" w14:textId="1C940E8E"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6ADA1C0C" w14:textId="77777777" w:rsidR="00E32DCA" w:rsidRPr="005910DD" w:rsidRDefault="00E32DCA" w:rsidP="00E32DCA">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290" w:type="dxa"/>
            <w:tcBorders>
              <w:top w:val="single" w:sz="4" w:space="0" w:color="000000"/>
              <w:left w:val="nil"/>
              <w:bottom w:val="single" w:sz="4" w:space="0" w:color="000000"/>
              <w:right w:val="single" w:sz="4" w:space="0" w:color="000000"/>
            </w:tcBorders>
            <w:vAlign w:val="center"/>
          </w:tcPr>
          <w:p w14:paraId="4C72F471" w14:textId="3EF5B8ED"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计算</w:t>
            </w:r>
            <w:r w:rsidRPr="005910DD">
              <w:rPr>
                <w:rFonts w:ascii="Times New Roman" w:hAnsi="Times New Roman" w:cs="宋体" w:hint="eastAsia"/>
                <w:kern w:val="0"/>
                <w:sz w:val="18"/>
                <w:szCs w:val="18"/>
              </w:rPr>
              <w:t>基础</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计算公式</w:t>
            </w:r>
          </w:p>
        </w:tc>
        <w:tc>
          <w:tcPr>
            <w:tcW w:w="1559" w:type="dxa"/>
            <w:tcBorders>
              <w:top w:val="single" w:sz="4" w:space="0" w:color="000000"/>
              <w:left w:val="nil"/>
              <w:bottom w:val="single" w:sz="4" w:space="0" w:color="000000"/>
              <w:right w:val="single" w:sz="4" w:space="0" w:color="000000"/>
            </w:tcBorders>
            <w:vAlign w:val="center"/>
          </w:tcPr>
          <w:p w14:paraId="71186518" w14:textId="77777777" w:rsidR="00E32DCA" w:rsidRPr="005910DD" w:rsidRDefault="00E32DCA" w:rsidP="00E32DCA">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4FEB45F3" w14:textId="77777777" w:rsidR="00E32DCA" w:rsidRPr="005910DD" w:rsidRDefault="00E32DCA" w:rsidP="00E32DCA">
            <w:pPr>
              <w:spacing w:beforeLines="10" w:before="31" w:afterLines="10" w:after="31"/>
              <w:jc w:val="center"/>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0FE75B6A" w14:textId="4D5B1031"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金额计算式的文字描述</w:t>
            </w:r>
          </w:p>
        </w:tc>
      </w:tr>
      <w:tr w:rsidR="00E32DCA" w:rsidRPr="005910DD" w14:paraId="5642034F" w14:textId="77777777" w:rsidTr="00A41927">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2CA463E" w14:textId="76FF2716"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04F5A639" w14:textId="358B7E77" w:rsidR="00E32DCA" w:rsidRPr="005910DD" w:rsidRDefault="00E32DCA" w:rsidP="00E32DCA">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290" w:type="dxa"/>
            <w:tcBorders>
              <w:top w:val="single" w:sz="4" w:space="0" w:color="000000"/>
              <w:left w:val="nil"/>
              <w:bottom w:val="single" w:sz="4" w:space="0" w:color="000000"/>
              <w:right w:val="single" w:sz="4" w:space="0" w:color="000000"/>
            </w:tcBorders>
            <w:vAlign w:val="center"/>
          </w:tcPr>
          <w:p w14:paraId="5EF6892F" w14:textId="2D26033F"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559" w:type="dxa"/>
            <w:tcBorders>
              <w:top w:val="single" w:sz="4" w:space="0" w:color="000000"/>
              <w:left w:val="nil"/>
              <w:bottom w:val="single" w:sz="4" w:space="0" w:color="000000"/>
              <w:right w:val="single" w:sz="4" w:space="0" w:color="000000"/>
            </w:tcBorders>
            <w:vAlign w:val="center"/>
          </w:tcPr>
          <w:p w14:paraId="32F9BDEC" w14:textId="77777777" w:rsidR="00E32DCA" w:rsidRPr="005910DD" w:rsidRDefault="00E32DCA" w:rsidP="00E32DCA">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31F7C527" w14:textId="75EEDAC3" w:rsidR="00E32DCA" w:rsidRPr="005910DD" w:rsidRDefault="00A41927" w:rsidP="00A41927">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09532869" w14:textId="5C3020EF"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w:t>
            </w:r>
            <w:r w:rsidR="002E46BC" w:rsidRPr="005910DD">
              <w:rPr>
                <w:rFonts w:ascii="Times New Roman" w:hAnsi="Times New Roman"/>
                <w:sz w:val="18"/>
                <w:szCs w:val="18"/>
              </w:rPr>
              <w:t>4</w:t>
            </w:r>
            <w:r w:rsidRPr="005910DD">
              <w:rPr>
                <w:rFonts w:ascii="Times New Roman" w:hAnsi="Times New Roman" w:hint="eastAsia"/>
                <w:sz w:val="18"/>
                <w:szCs w:val="18"/>
              </w:rPr>
              <w:t>条规定</w:t>
            </w:r>
          </w:p>
        </w:tc>
      </w:tr>
      <w:tr w:rsidR="00E32DCA" w:rsidRPr="005910DD" w14:paraId="4CD0EE8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D85CC42" w14:textId="26575750"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tcPr>
          <w:p w14:paraId="50F9E2A8" w14:textId="77777777" w:rsidR="00E32DCA" w:rsidRPr="005910DD" w:rsidRDefault="00E32DCA" w:rsidP="00E32DCA">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290" w:type="dxa"/>
            <w:tcBorders>
              <w:top w:val="single" w:sz="4" w:space="0" w:color="000000"/>
              <w:left w:val="nil"/>
              <w:bottom w:val="single" w:sz="4" w:space="0" w:color="000000"/>
              <w:right w:val="single" w:sz="4" w:space="0" w:color="000000"/>
            </w:tcBorders>
          </w:tcPr>
          <w:p w14:paraId="1D792957" w14:textId="77777777"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559" w:type="dxa"/>
            <w:tcBorders>
              <w:top w:val="single" w:sz="4" w:space="0" w:color="000000"/>
              <w:left w:val="nil"/>
              <w:bottom w:val="single" w:sz="4" w:space="0" w:color="000000"/>
              <w:right w:val="single" w:sz="4" w:space="0" w:color="000000"/>
            </w:tcBorders>
          </w:tcPr>
          <w:p w14:paraId="4C33AE12" w14:textId="77777777"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75A9BC9B" w14:textId="2C866CF4" w:rsidR="00E32DCA" w:rsidRPr="005910DD" w:rsidRDefault="00A41927" w:rsidP="00E32DCA">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0BB57EDF" w14:textId="77777777" w:rsidR="00E32DCA" w:rsidRPr="005910DD" w:rsidRDefault="00E32DCA" w:rsidP="00E32DCA">
            <w:pPr>
              <w:spacing w:beforeLines="10" w:before="31" w:afterLines="10" w:after="31"/>
              <w:rPr>
                <w:rFonts w:ascii="Times New Roman" w:hAnsi="Times New Roman"/>
                <w:sz w:val="18"/>
                <w:szCs w:val="18"/>
              </w:rPr>
            </w:pPr>
          </w:p>
        </w:tc>
      </w:tr>
      <w:tr w:rsidR="00E32DCA" w:rsidRPr="005910DD" w14:paraId="6FEC1F6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65B8FC2" w14:textId="7FBD6037"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01A6A95F" w14:textId="77777777" w:rsidR="00E32DCA" w:rsidRPr="005910DD" w:rsidRDefault="00E32DCA" w:rsidP="00E32DCA">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290" w:type="dxa"/>
            <w:tcBorders>
              <w:top w:val="single" w:sz="4" w:space="0" w:color="000000"/>
              <w:left w:val="nil"/>
              <w:bottom w:val="single" w:sz="4" w:space="0" w:color="000000"/>
              <w:right w:val="single" w:sz="4" w:space="0" w:color="000000"/>
            </w:tcBorders>
          </w:tcPr>
          <w:p w14:paraId="71BC5536" w14:textId="00E7FD43"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559" w:type="dxa"/>
            <w:tcBorders>
              <w:top w:val="single" w:sz="4" w:space="0" w:color="000000"/>
              <w:left w:val="nil"/>
              <w:bottom w:val="single" w:sz="4" w:space="0" w:color="000000"/>
              <w:right w:val="single" w:sz="4" w:space="0" w:color="000000"/>
            </w:tcBorders>
          </w:tcPr>
          <w:p w14:paraId="611DDF32" w14:textId="77777777"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520859CE" w14:textId="3C0E9399" w:rsidR="00E32DCA" w:rsidRPr="005910DD" w:rsidRDefault="00A41927" w:rsidP="00E32DCA">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256A091B" w14:textId="77777777" w:rsidR="00E32DCA" w:rsidRPr="005910DD" w:rsidRDefault="00E32DCA" w:rsidP="00E32DCA">
            <w:pPr>
              <w:spacing w:beforeLines="10" w:before="31" w:afterLines="10" w:after="31"/>
              <w:rPr>
                <w:rFonts w:ascii="Times New Roman" w:hAnsi="Times New Roman"/>
                <w:sz w:val="18"/>
                <w:szCs w:val="18"/>
              </w:rPr>
            </w:pPr>
          </w:p>
        </w:tc>
      </w:tr>
      <w:tr w:rsidR="00E32DCA" w:rsidRPr="005910DD" w14:paraId="5749948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07DC760" w14:textId="5EEBB234"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tcPr>
          <w:p w14:paraId="04568B9D" w14:textId="77777777" w:rsidR="00E32DCA" w:rsidRPr="005910DD" w:rsidRDefault="00E32DCA" w:rsidP="00E32DCA">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290" w:type="dxa"/>
            <w:tcBorders>
              <w:top w:val="single" w:sz="4" w:space="0" w:color="000000"/>
              <w:left w:val="nil"/>
              <w:bottom w:val="single" w:sz="4" w:space="0" w:color="000000"/>
              <w:right w:val="single" w:sz="4" w:space="0" w:color="000000"/>
            </w:tcBorders>
          </w:tcPr>
          <w:p w14:paraId="0736C26E" w14:textId="77777777"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559" w:type="dxa"/>
            <w:tcBorders>
              <w:top w:val="single" w:sz="4" w:space="0" w:color="000000"/>
              <w:left w:val="nil"/>
              <w:bottom w:val="single" w:sz="4" w:space="0" w:color="000000"/>
              <w:right w:val="single" w:sz="4" w:space="0" w:color="000000"/>
            </w:tcBorders>
          </w:tcPr>
          <w:p w14:paraId="5ACDB8DF" w14:textId="77777777"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213A24B8" w14:textId="16412EF3" w:rsidR="00E32DCA" w:rsidRPr="005910DD" w:rsidRDefault="00A41927" w:rsidP="00E32DCA">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4E9F7B4A" w14:textId="0A1DED30" w:rsidR="00E32DCA" w:rsidRPr="005910DD" w:rsidRDefault="00CC7DE4"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sidRPr="005910DD">
              <w:rPr>
                <w:rFonts w:ascii="Times New Roman" w:hAnsi="Times New Roman" w:hint="eastAsia"/>
                <w:sz w:val="18"/>
                <w:szCs w:val="18"/>
              </w:rPr>
              <w:t>1</w:t>
            </w:r>
          </w:p>
        </w:tc>
      </w:tr>
      <w:tr w:rsidR="00E32DCA" w:rsidRPr="005910DD" w14:paraId="65318CD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CD50126" w14:textId="13205DF2" w:rsidR="00E32DCA" w:rsidRPr="005910DD" w:rsidRDefault="00E32DCA" w:rsidP="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11</w:t>
            </w:r>
          </w:p>
        </w:tc>
        <w:tc>
          <w:tcPr>
            <w:tcW w:w="2058" w:type="dxa"/>
            <w:tcBorders>
              <w:top w:val="single" w:sz="4" w:space="0" w:color="000000"/>
              <w:left w:val="nil"/>
              <w:bottom w:val="single" w:sz="4" w:space="0" w:color="000000"/>
              <w:right w:val="single" w:sz="4" w:space="0" w:color="000000"/>
            </w:tcBorders>
            <w:vAlign w:val="center"/>
          </w:tcPr>
          <w:p w14:paraId="5299E86B" w14:textId="77777777" w:rsidR="00E32DCA" w:rsidRPr="005910DD" w:rsidRDefault="00E32DCA" w:rsidP="00E32DCA">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sz w:val="18"/>
                <w:szCs w:val="18"/>
              </w:rPr>
              <w:t>Code</w:t>
            </w:r>
          </w:p>
        </w:tc>
        <w:tc>
          <w:tcPr>
            <w:tcW w:w="2290" w:type="dxa"/>
            <w:tcBorders>
              <w:top w:val="single" w:sz="4" w:space="0" w:color="000000"/>
              <w:left w:val="nil"/>
              <w:bottom w:val="single" w:sz="4" w:space="0" w:color="000000"/>
              <w:right w:val="single" w:sz="4" w:space="0" w:color="000000"/>
            </w:tcBorders>
            <w:vAlign w:val="center"/>
          </w:tcPr>
          <w:p w14:paraId="75763400" w14:textId="77777777"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559" w:type="dxa"/>
            <w:tcBorders>
              <w:top w:val="single" w:sz="4" w:space="0" w:color="000000"/>
              <w:left w:val="nil"/>
              <w:bottom w:val="single" w:sz="4" w:space="0" w:color="000000"/>
              <w:right w:val="single" w:sz="4" w:space="0" w:color="000000"/>
            </w:tcBorders>
            <w:vAlign w:val="center"/>
          </w:tcPr>
          <w:p w14:paraId="52B5C9C0" w14:textId="77777777" w:rsidR="00E32DCA" w:rsidRPr="005910DD" w:rsidRDefault="00E32DCA" w:rsidP="00E32DCA">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2309BE5E" w14:textId="77777777" w:rsidR="00E32DCA" w:rsidRPr="005910DD" w:rsidRDefault="00E32DCA" w:rsidP="00E32DCA">
            <w:pPr>
              <w:spacing w:beforeLines="10" w:before="31" w:afterLines="10" w:after="31"/>
              <w:jc w:val="center"/>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47D8DA0A" w14:textId="77777777" w:rsidR="00E32DCA" w:rsidRPr="005910DD" w:rsidRDefault="00E32DCA" w:rsidP="00E32DCA">
            <w:pPr>
              <w:spacing w:beforeLines="10" w:before="31" w:afterLines="10" w:after="31"/>
              <w:rPr>
                <w:rFonts w:ascii="Times New Roman" w:hAnsi="Times New Roman"/>
                <w:sz w:val="18"/>
                <w:szCs w:val="18"/>
              </w:rPr>
            </w:pPr>
          </w:p>
        </w:tc>
      </w:tr>
      <w:tr w:rsidR="00E32DCA" w:rsidRPr="005910DD" w14:paraId="55A51DF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8F4304D" w14:textId="5BC0BED1" w:rsidR="00E32DCA" w:rsidRPr="005910DD" w:rsidRDefault="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12</w:t>
            </w:r>
          </w:p>
        </w:tc>
        <w:tc>
          <w:tcPr>
            <w:tcW w:w="2058" w:type="dxa"/>
            <w:tcBorders>
              <w:top w:val="single" w:sz="4" w:space="0" w:color="000000"/>
              <w:left w:val="nil"/>
              <w:bottom w:val="single" w:sz="4" w:space="0" w:color="000000"/>
              <w:right w:val="single" w:sz="4" w:space="0" w:color="000000"/>
            </w:tcBorders>
            <w:vAlign w:val="center"/>
          </w:tcPr>
          <w:p w14:paraId="0AEDD5EA" w14:textId="77777777" w:rsidR="00E32DCA" w:rsidRPr="005910DD" w:rsidRDefault="00E32DCA" w:rsidP="00E32DCA">
            <w:pPr>
              <w:widowControl/>
              <w:spacing w:beforeLines="10" w:before="31" w:afterLines="10" w:after="31"/>
              <w:jc w:val="left"/>
              <w:rPr>
                <w:rFonts w:ascii="Times New Roman" w:hAnsi="Times New Roman"/>
                <w:sz w:val="18"/>
                <w:szCs w:val="18"/>
              </w:rPr>
            </w:pPr>
            <w:r w:rsidRPr="005910DD">
              <w:rPr>
                <w:rFonts w:ascii="Times New Roman" w:hAnsi="Times New Roman"/>
                <w:sz w:val="18"/>
                <w:szCs w:val="18"/>
              </w:rPr>
              <w:t>Kind</w:t>
            </w:r>
          </w:p>
        </w:tc>
        <w:tc>
          <w:tcPr>
            <w:tcW w:w="2290" w:type="dxa"/>
            <w:tcBorders>
              <w:top w:val="single" w:sz="4" w:space="0" w:color="000000"/>
              <w:left w:val="nil"/>
              <w:bottom w:val="single" w:sz="4" w:space="0" w:color="000000"/>
              <w:right w:val="single" w:sz="4" w:space="0" w:color="000000"/>
            </w:tcBorders>
            <w:vAlign w:val="center"/>
          </w:tcPr>
          <w:p w14:paraId="6134209D" w14:textId="77777777"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类型</w:t>
            </w:r>
          </w:p>
        </w:tc>
        <w:tc>
          <w:tcPr>
            <w:tcW w:w="1559" w:type="dxa"/>
            <w:tcBorders>
              <w:top w:val="single" w:sz="4" w:space="0" w:color="000000"/>
              <w:left w:val="nil"/>
              <w:bottom w:val="single" w:sz="4" w:space="0" w:color="000000"/>
              <w:right w:val="single" w:sz="4" w:space="0" w:color="000000"/>
            </w:tcBorders>
            <w:vAlign w:val="center"/>
          </w:tcPr>
          <w:p w14:paraId="27D40020" w14:textId="77777777" w:rsidR="00E32DCA" w:rsidRPr="005910DD" w:rsidRDefault="00E32DCA" w:rsidP="00E32DCA">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tcPr>
          <w:p w14:paraId="0B15A458" w14:textId="77777777" w:rsidR="00E32DCA" w:rsidRPr="005910DD" w:rsidRDefault="00E32DCA" w:rsidP="00E32DCA">
            <w:pPr>
              <w:spacing w:beforeLines="10" w:before="31" w:afterLines="10" w:after="31"/>
              <w:jc w:val="center"/>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584E79D7" w14:textId="5536938D"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sidR="00CC7DE4" w:rsidRPr="005910DD">
              <w:rPr>
                <w:rFonts w:ascii="Times New Roman" w:hAnsi="Times New Roman"/>
                <w:sz w:val="18"/>
                <w:szCs w:val="18"/>
              </w:rPr>
              <w:t>2</w:t>
            </w:r>
          </w:p>
        </w:tc>
      </w:tr>
      <w:tr w:rsidR="00E32DCA" w:rsidRPr="005910DD" w14:paraId="68FA804D"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A7ABBE2" w14:textId="0C6530B8" w:rsidR="00E32DCA" w:rsidRPr="005910DD" w:rsidRDefault="00E32DCA">
            <w:pPr>
              <w:spacing w:beforeLines="10" w:before="31" w:afterLines="10" w:after="31"/>
              <w:jc w:val="center"/>
              <w:rPr>
                <w:rFonts w:ascii="Times New Roman" w:hAnsi="Times New Roman"/>
                <w:sz w:val="18"/>
                <w:szCs w:val="18"/>
              </w:rPr>
            </w:pPr>
            <w:r w:rsidRPr="005910DD">
              <w:rPr>
                <w:rFonts w:ascii="Times New Roman" w:hAnsi="Times New Roman"/>
                <w:sz w:val="18"/>
                <w:szCs w:val="18"/>
              </w:rPr>
              <w:t>13</w:t>
            </w:r>
          </w:p>
        </w:tc>
        <w:tc>
          <w:tcPr>
            <w:tcW w:w="2058" w:type="dxa"/>
            <w:tcBorders>
              <w:top w:val="single" w:sz="4" w:space="0" w:color="000000"/>
              <w:left w:val="nil"/>
              <w:bottom w:val="single" w:sz="4" w:space="0" w:color="000000"/>
              <w:right w:val="single" w:sz="4" w:space="0" w:color="000000"/>
            </w:tcBorders>
          </w:tcPr>
          <w:p w14:paraId="1186A752" w14:textId="77777777" w:rsidR="00E32DCA" w:rsidRPr="005910DD" w:rsidRDefault="00E32DCA" w:rsidP="00E32DCA">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290" w:type="dxa"/>
            <w:tcBorders>
              <w:top w:val="single" w:sz="4" w:space="0" w:color="000000"/>
              <w:left w:val="nil"/>
              <w:bottom w:val="single" w:sz="4" w:space="0" w:color="000000"/>
              <w:right w:val="single" w:sz="4" w:space="0" w:color="000000"/>
            </w:tcBorders>
          </w:tcPr>
          <w:p w14:paraId="75CD9C93" w14:textId="77777777" w:rsidR="00E32DCA" w:rsidRPr="005910DD" w:rsidRDefault="00E32DCA" w:rsidP="00E32DCA">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tcPr>
          <w:p w14:paraId="6BFC9E8C" w14:textId="77777777" w:rsidR="00E32DCA" w:rsidRPr="005910DD" w:rsidRDefault="00E32DCA" w:rsidP="00E32DCA">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555B5778" w14:textId="77777777" w:rsidR="00E32DCA" w:rsidRPr="005910DD" w:rsidRDefault="00E32DCA" w:rsidP="00E32DCA">
            <w:pPr>
              <w:spacing w:beforeLines="10" w:before="31" w:afterLines="10" w:after="31"/>
              <w:jc w:val="center"/>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2C37851D" w14:textId="77777777" w:rsidR="00E32DCA" w:rsidRPr="005910DD" w:rsidRDefault="00E32DCA" w:rsidP="00E32DCA">
            <w:pPr>
              <w:spacing w:beforeLines="10" w:before="31" w:afterLines="10" w:after="31"/>
              <w:rPr>
                <w:rFonts w:ascii="Times New Roman" w:hAnsi="Times New Roman"/>
                <w:sz w:val="18"/>
                <w:szCs w:val="18"/>
              </w:rPr>
            </w:pPr>
          </w:p>
        </w:tc>
      </w:tr>
    </w:tbl>
    <w:p w14:paraId="6D18F0D9" w14:textId="635DC18C" w:rsidR="000C4AA1" w:rsidRPr="005910DD" w:rsidRDefault="000C4AA1" w:rsidP="00191E8E">
      <w:pPr>
        <w:spacing w:beforeLines="50" w:before="156"/>
        <w:ind w:leftChars="68" w:left="143" w:firstLineChars="22" w:firstLine="40"/>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w:t>
      </w:r>
      <w:r w:rsidR="004A0668" w:rsidRPr="005910DD">
        <w:rPr>
          <w:rFonts w:ascii="Times New Roman" w:hAnsi="Times New Roman" w:hint="eastAsia"/>
          <w:sz w:val="18"/>
          <w:szCs w:val="18"/>
        </w:rPr>
        <w:t xml:space="preserve">1 </w:t>
      </w:r>
      <w:r w:rsidR="00CC7DE4" w:rsidRPr="005910DD">
        <w:rPr>
          <w:rFonts w:ascii="Times New Roman" w:hAnsi="Times New Roman" w:hint="eastAsia"/>
          <w:sz w:val="18"/>
          <w:szCs w:val="18"/>
        </w:rPr>
        <w:t>金</w:t>
      </w:r>
      <w:r w:rsidR="00CC7DE4" w:rsidRPr="005910DD">
        <w:rPr>
          <w:rFonts w:ascii="Times New Roman" w:hAnsi="Times New Roman" w:cs="宋体" w:hint="eastAsia"/>
          <w:kern w:val="0"/>
          <w:sz w:val="18"/>
          <w:szCs w:val="18"/>
        </w:rPr>
        <w:t>额</w:t>
      </w:r>
      <w:r w:rsidR="00CC7DE4" w:rsidRPr="005910DD">
        <w:rPr>
          <w:rFonts w:ascii="Times New Roman" w:hAnsi="Times New Roman" w:cs="宋体"/>
          <w:kern w:val="0"/>
          <w:sz w:val="18"/>
          <w:szCs w:val="18"/>
        </w:rPr>
        <w:t>Total</w:t>
      </w:r>
      <w:r w:rsidR="00CC7DE4" w:rsidRPr="005910DD">
        <w:rPr>
          <w:rFonts w:ascii="Times New Roman" w:hAnsi="Times New Roman" w:cs="宋体"/>
          <w:kern w:val="0"/>
          <w:sz w:val="18"/>
          <w:szCs w:val="18"/>
        </w:rPr>
        <w:t>计算的顺序：</w:t>
      </w:r>
      <w:r w:rsidR="00CC7DE4" w:rsidRPr="005910DD">
        <w:rPr>
          <w:rFonts w:ascii="Times New Roman" w:hAnsi="Times New Roman" w:cs="宋体" w:hint="eastAsia"/>
          <w:kern w:val="0"/>
          <w:sz w:val="18"/>
          <w:szCs w:val="18"/>
        </w:rPr>
        <w:t>如</w:t>
      </w:r>
      <w:r w:rsidR="00CC7DE4" w:rsidRPr="005910DD">
        <w:rPr>
          <w:rFonts w:ascii="Times New Roman" w:hAnsi="Times New Roman" w:cs="宋体"/>
          <w:kern w:val="0"/>
          <w:sz w:val="18"/>
          <w:szCs w:val="18"/>
        </w:rPr>
        <w:t>Formula</w:t>
      </w:r>
      <w:r w:rsidR="00CC7DE4" w:rsidRPr="005910DD">
        <w:rPr>
          <w:rFonts w:ascii="Times New Roman" w:hAnsi="Times New Roman" w:cs="宋体"/>
          <w:kern w:val="0"/>
          <w:sz w:val="18"/>
          <w:szCs w:val="18"/>
        </w:rPr>
        <w:t>有值时采用</w:t>
      </w:r>
      <w:r w:rsidR="00CC7DE4" w:rsidRPr="005910DD">
        <w:rPr>
          <w:rFonts w:ascii="Times New Roman" w:hAnsi="Times New Roman" w:cs="宋体"/>
          <w:kern w:val="0"/>
          <w:sz w:val="18"/>
          <w:szCs w:val="18"/>
        </w:rPr>
        <w:t>Formula</w:t>
      </w:r>
      <w:r w:rsidR="00CC7DE4" w:rsidRPr="005910DD">
        <w:rPr>
          <w:rFonts w:ascii="Times New Roman" w:hAnsi="Times New Roman" w:cs="宋体"/>
          <w:kern w:val="0"/>
          <w:sz w:val="18"/>
          <w:szCs w:val="18"/>
        </w:rPr>
        <w:t>计算</w:t>
      </w:r>
      <w:r w:rsidR="00CC7DE4" w:rsidRPr="005910DD">
        <w:rPr>
          <w:rFonts w:ascii="Times New Roman" w:hAnsi="Times New Roman" w:cs="宋体" w:hint="eastAsia"/>
          <w:kern w:val="0"/>
          <w:sz w:val="18"/>
          <w:szCs w:val="18"/>
        </w:rPr>
        <w:t>结果</w:t>
      </w:r>
      <w:r w:rsidR="00CC7DE4" w:rsidRPr="005910DD">
        <w:rPr>
          <w:rFonts w:ascii="Times New Roman" w:hAnsi="Times New Roman" w:cs="宋体"/>
          <w:kern w:val="0"/>
          <w:sz w:val="18"/>
          <w:szCs w:val="18"/>
        </w:rPr>
        <w:t>，否则采用</w:t>
      </w:r>
      <w:r w:rsidR="00CC7DE4" w:rsidRPr="005910DD">
        <w:rPr>
          <w:rFonts w:ascii="Times New Roman" w:hAnsi="Times New Roman" w:cs="宋体"/>
          <w:kern w:val="0"/>
          <w:sz w:val="18"/>
          <w:szCs w:val="18"/>
        </w:rPr>
        <w:t>Quantity× Price</w:t>
      </w:r>
      <w:r w:rsidR="00CC7DE4" w:rsidRPr="005910DD">
        <w:rPr>
          <w:rFonts w:ascii="Times New Roman" w:hAnsi="Times New Roman" w:cs="宋体"/>
          <w:kern w:val="0"/>
          <w:sz w:val="18"/>
          <w:szCs w:val="18"/>
        </w:rPr>
        <w:t>计算</w:t>
      </w:r>
      <w:r w:rsidR="00CC7DE4" w:rsidRPr="005910DD">
        <w:rPr>
          <w:rFonts w:ascii="Times New Roman" w:hAnsi="Times New Roman" w:cs="宋体" w:hint="eastAsia"/>
          <w:kern w:val="0"/>
          <w:sz w:val="18"/>
          <w:szCs w:val="18"/>
        </w:rPr>
        <w:t>结果；</w:t>
      </w:r>
      <w:r w:rsidR="00CC7DE4" w:rsidRPr="005910DD">
        <w:rPr>
          <w:rFonts w:ascii="Times New Roman" w:hAnsi="Times New Roman" w:hint="eastAsia"/>
          <w:sz w:val="18"/>
          <w:szCs w:val="18"/>
        </w:rPr>
        <w:t>如前面两个种情况均不满足，采用子元素相应属性的</w:t>
      </w:r>
      <w:r w:rsidR="00120932">
        <w:rPr>
          <w:rFonts w:ascii="Times New Roman" w:hAnsi="Times New Roman" w:hint="eastAsia"/>
          <w:sz w:val="18"/>
          <w:szCs w:val="18"/>
        </w:rPr>
        <w:t>累加</w:t>
      </w:r>
      <w:r w:rsidR="00CC7DE4" w:rsidRPr="005910DD">
        <w:rPr>
          <w:rFonts w:ascii="Times New Roman" w:hAnsi="Times New Roman" w:hint="eastAsia"/>
          <w:sz w:val="18"/>
          <w:szCs w:val="18"/>
        </w:rPr>
        <w:t>值。</w:t>
      </w:r>
    </w:p>
    <w:p w14:paraId="7C48975C" w14:textId="27D95EC9" w:rsidR="00ED76AE" w:rsidRDefault="004A0668" w:rsidP="00F0580F">
      <w:pPr>
        <w:spacing w:beforeLines="50" w:before="156"/>
        <w:ind w:leftChars="68" w:left="143" w:firstLineChars="22" w:firstLine="40"/>
        <w:rPr>
          <w:rFonts w:ascii="Times New Roman" w:hAnsi="Times New Roman"/>
          <w:sz w:val="18"/>
          <w:szCs w:val="18"/>
        </w:rPr>
      </w:pPr>
      <w:r w:rsidRPr="005910DD">
        <w:rPr>
          <w:rFonts w:ascii="Times New Roman" w:hAnsi="Times New Roman" w:hint="eastAsia"/>
          <w:b/>
          <w:sz w:val="18"/>
          <w:szCs w:val="18"/>
        </w:rPr>
        <w:t xml:space="preserve">    2 </w:t>
      </w:r>
      <w:r w:rsidR="00CC7DE4" w:rsidRPr="005910DD">
        <w:rPr>
          <w:rFonts w:ascii="Times New Roman" w:hAnsi="Times New Roman"/>
          <w:sz w:val="18"/>
          <w:szCs w:val="18"/>
        </w:rPr>
        <w:t>K</w:t>
      </w:r>
      <w:r w:rsidR="00CC7DE4" w:rsidRPr="005910DD">
        <w:rPr>
          <w:rFonts w:ascii="Times New Roman" w:hAnsi="Times New Roman" w:hint="eastAsia"/>
          <w:sz w:val="18"/>
          <w:szCs w:val="18"/>
        </w:rPr>
        <w:t>ind</w:t>
      </w:r>
      <w:r w:rsidR="00CC7DE4" w:rsidRPr="005910DD">
        <w:rPr>
          <w:rFonts w:ascii="Times New Roman" w:hAnsi="Times New Roman" w:hint="eastAsia"/>
          <w:sz w:val="18"/>
          <w:szCs w:val="18"/>
        </w:rPr>
        <w:t>费用类型的值域：</w:t>
      </w:r>
      <w:r w:rsidR="00CC7DE4" w:rsidRPr="005910DD">
        <w:rPr>
          <w:rFonts w:ascii="Times New Roman" w:hAnsi="Times New Roman" w:hint="eastAsia"/>
          <w:sz w:val="18"/>
          <w:szCs w:val="18"/>
        </w:rPr>
        <w:t>0</w:t>
      </w:r>
      <w:r w:rsidR="00CC7DE4" w:rsidRPr="005910DD">
        <w:rPr>
          <w:rFonts w:ascii="Times New Roman" w:hAnsi="Times New Roman" w:hint="eastAsia"/>
          <w:sz w:val="18"/>
          <w:szCs w:val="18"/>
        </w:rPr>
        <w:t>——预备费；</w:t>
      </w:r>
      <w:r w:rsidR="00CC7DE4" w:rsidRPr="005910DD">
        <w:rPr>
          <w:rFonts w:ascii="Times New Roman" w:hAnsi="Times New Roman" w:hint="eastAsia"/>
          <w:sz w:val="18"/>
          <w:szCs w:val="18"/>
        </w:rPr>
        <w:t>1</w:t>
      </w:r>
      <w:r w:rsidR="00CC7DE4" w:rsidRPr="005910DD">
        <w:rPr>
          <w:rFonts w:ascii="Times New Roman" w:hAnsi="Times New Roman" w:hint="eastAsia"/>
          <w:sz w:val="18"/>
          <w:szCs w:val="18"/>
        </w:rPr>
        <w:t>——</w:t>
      </w:r>
      <w:r w:rsidR="00CC7DE4" w:rsidRPr="005910DD">
        <w:rPr>
          <w:rFonts w:ascii="Times New Roman" w:hAnsi="Times New Roman" w:cs="Arial" w:hint="eastAsia"/>
          <w:sz w:val="18"/>
          <w:szCs w:val="18"/>
        </w:rPr>
        <w:t>基本预备费</w:t>
      </w:r>
      <w:r w:rsidR="00CC7DE4" w:rsidRPr="005910DD">
        <w:rPr>
          <w:rFonts w:ascii="Times New Roman" w:hAnsi="Times New Roman" w:hint="eastAsia"/>
          <w:sz w:val="18"/>
          <w:szCs w:val="18"/>
        </w:rPr>
        <w:t>；</w:t>
      </w:r>
      <w:r w:rsidR="00CC7DE4" w:rsidRPr="005910DD">
        <w:rPr>
          <w:rFonts w:ascii="Times New Roman" w:hAnsi="Times New Roman" w:hint="eastAsia"/>
          <w:sz w:val="18"/>
          <w:szCs w:val="18"/>
        </w:rPr>
        <w:t>2</w:t>
      </w:r>
      <w:r w:rsidR="00CC7DE4" w:rsidRPr="005910DD">
        <w:rPr>
          <w:rFonts w:ascii="Times New Roman" w:hAnsi="Times New Roman" w:hint="eastAsia"/>
          <w:sz w:val="18"/>
          <w:szCs w:val="18"/>
        </w:rPr>
        <w:t>——价差预备费；</w:t>
      </w:r>
      <w:r w:rsidR="00CC7DE4" w:rsidRPr="005910DD">
        <w:rPr>
          <w:rFonts w:ascii="Times New Roman" w:hAnsi="Times New Roman" w:hint="eastAsia"/>
          <w:sz w:val="18"/>
          <w:szCs w:val="18"/>
        </w:rPr>
        <w:t>3</w:t>
      </w:r>
      <w:r w:rsidR="00CC7DE4" w:rsidRPr="005910DD">
        <w:rPr>
          <w:rFonts w:ascii="Times New Roman" w:hAnsi="Times New Roman" w:hint="eastAsia"/>
          <w:sz w:val="18"/>
          <w:szCs w:val="18"/>
        </w:rPr>
        <w:t>——建设</w:t>
      </w:r>
      <w:proofErr w:type="gramStart"/>
      <w:r w:rsidR="00CC7DE4" w:rsidRPr="005910DD">
        <w:rPr>
          <w:rFonts w:ascii="Times New Roman" w:hAnsi="Times New Roman" w:hint="eastAsia"/>
          <w:sz w:val="18"/>
          <w:szCs w:val="18"/>
        </w:rPr>
        <w:t>期贷</w:t>
      </w:r>
      <w:proofErr w:type="gramEnd"/>
      <w:r w:rsidR="00CC7DE4" w:rsidRPr="005910DD">
        <w:rPr>
          <w:rFonts w:ascii="Times New Roman" w:hAnsi="Times New Roman" w:hint="eastAsia"/>
          <w:sz w:val="18"/>
          <w:szCs w:val="18"/>
        </w:rPr>
        <w:t>款利息；</w:t>
      </w:r>
      <w:r w:rsidR="00CC7DE4" w:rsidRPr="005910DD">
        <w:rPr>
          <w:rFonts w:ascii="Times New Roman" w:hAnsi="Times New Roman" w:hint="eastAsia"/>
          <w:sz w:val="18"/>
          <w:szCs w:val="18"/>
        </w:rPr>
        <w:t>4</w:t>
      </w:r>
      <w:r w:rsidR="00CC7DE4" w:rsidRPr="005910DD">
        <w:rPr>
          <w:rFonts w:ascii="Times New Roman" w:hAnsi="Times New Roman" w:hint="eastAsia"/>
          <w:sz w:val="18"/>
          <w:szCs w:val="18"/>
        </w:rPr>
        <w:t>——流动资金；</w:t>
      </w:r>
      <w:r w:rsidR="00CC7DE4" w:rsidRPr="005910DD">
        <w:rPr>
          <w:rFonts w:ascii="Times New Roman" w:hAnsi="Times New Roman" w:hint="eastAsia"/>
          <w:sz w:val="18"/>
          <w:szCs w:val="18"/>
        </w:rPr>
        <w:t>5</w:t>
      </w:r>
      <w:r w:rsidR="00CC7DE4" w:rsidRPr="005910DD">
        <w:rPr>
          <w:rFonts w:ascii="Times New Roman" w:hAnsi="Times New Roman" w:hint="eastAsia"/>
          <w:sz w:val="18"/>
          <w:szCs w:val="18"/>
        </w:rPr>
        <w:t>——其他。</w:t>
      </w:r>
    </w:p>
    <w:p w14:paraId="70DC9DBB" w14:textId="77777777" w:rsidR="000C4AA1" w:rsidRPr="005910DD" w:rsidRDefault="000C4AA1" w:rsidP="00D93F08">
      <w:pPr>
        <w:pStyle w:val="2"/>
        <w:rPr>
          <w:rFonts w:ascii="Times New Roman" w:hAnsi="Times New Roman"/>
        </w:rPr>
      </w:pPr>
      <w:bookmarkStart w:id="73" w:name="_Toc462844684"/>
      <w:bookmarkStart w:id="74" w:name="_Toc474948315"/>
      <w:r w:rsidRPr="005910DD">
        <w:rPr>
          <w:rFonts w:ascii="Times New Roman" w:hAnsi="Times New Roman" w:hint="eastAsia"/>
        </w:rPr>
        <w:t>评标主要材料</w:t>
      </w:r>
      <w:bookmarkEnd w:id="73"/>
      <w:bookmarkEnd w:id="74"/>
    </w:p>
    <w:p w14:paraId="5A9BF429" w14:textId="7DE99316" w:rsidR="000C4AA1" w:rsidRPr="005910DD" w:rsidRDefault="00CE5E7A" w:rsidP="00191E8E">
      <w:pPr>
        <w:pStyle w:val="33"/>
        <w:spacing w:line="240" w:lineRule="auto"/>
        <w:rPr>
          <w:rFonts w:ascii="Times New Roman" w:hAnsi="Times New Roman"/>
        </w:rPr>
      </w:pPr>
      <w:r>
        <w:rPr>
          <w:rFonts w:ascii="Times New Roman" w:hAnsi="Times New Roman" w:hint="eastAsia"/>
        </w:rPr>
        <w:t>评标主要材料包括的是建设工程交易时所有单位工程中需要评审的工程材料及设备的汇总</w:t>
      </w:r>
      <w:r w:rsidR="00745EE6">
        <w:rPr>
          <w:rFonts w:ascii="Times New Roman" w:hAnsi="Times New Roman" w:hint="eastAsia"/>
        </w:rPr>
        <w:t>，同种材料的数量应合并</w:t>
      </w:r>
      <w:r>
        <w:rPr>
          <w:rFonts w:ascii="Times New Roman" w:hAnsi="Times New Roman" w:hint="eastAsia"/>
        </w:rPr>
        <w:t>。</w:t>
      </w:r>
      <w:r w:rsidR="000C4AA1" w:rsidRPr="005910DD">
        <w:rPr>
          <w:rFonts w:ascii="Times New Roman" w:hAnsi="Times New Roman" w:hint="eastAsia"/>
        </w:rPr>
        <w:t>评标主要材料元素名称是</w:t>
      </w:r>
      <w:r w:rsidR="000C4AA1" w:rsidRPr="005910DD">
        <w:rPr>
          <w:rFonts w:ascii="Times New Roman" w:hAnsi="Times New Roman"/>
        </w:rPr>
        <w:t>SpecifyMaterial</w:t>
      </w:r>
      <w:r w:rsidR="000C4AA1" w:rsidRPr="005910DD">
        <w:rPr>
          <w:rFonts w:ascii="Times New Roman" w:hAnsi="Times New Roman" w:hint="eastAsia"/>
        </w:rPr>
        <w:t>，元素</w:t>
      </w:r>
      <w:r w:rsidR="000C4AA1" w:rsidRPr="005910DD">
        <w:rPr>
          <w:rFonts w:ascii="Times New Roman" w:hAnsi="Times New Roman"/>
        </w:rPr>
        <w:t>SpecifyMaterial</w:t>
      </w:r>
      <w:r w:rsidR="000C4AA1" w:rsidRPr="005910DD">
        <w:rPr>
          <w:rFonts w:ascii="Times New Roman" w:hAnsi="Times New Roman" w:hint="eastAsia"/>
        </w:rPr>
        <w:t>由多个</w:t>
      </w:r>
      <w:r w:rsidR="000C4AA1" w:rsidRPr="005910DD">
        <w:rPr>
          <w:rFonts w:ascii="Times New Roman" w:hAnsi="Times New Roman"/>
        </w:rPr>
        <w:t>SpecifyMaterialItem(</w:t>
      </w:r>
      <w:r w:rsidR="000C4AA1" w:rsidRPr="005910DD">
        <w:rPr>
          <w:rFonts w:ascii="Times New Roman" w:hAnsi="Times New Roman" w:hint="eastAsia"/>
        </w:rPr>
        <w:t>评标主要材料明细</w:t>
      </w:r>
      <w:r w:rsidR="000C4AA1" w:rsidRPr="005910DD">
        <w:rPr>
          <w:rFonts w:ascii="Times New Roman" w:hAnsi="Times New Roman"/>
        </w:rPr>
        <w:t>)</w:t>
      </w:r>
      <w:r w:rsidR="000C4AA1" w:rsidRPr="005910DD">
        <w:rPr>
          <w:rFonts w:ascii="Times New Roman" w:hAnsi="Times New Roman" w:hint="eastAsia"/>
        </w:rPr>
        <w:t>子元素组成（图</w:t>
      </w:r>
      <w:r w:rsidR="000C4AA1" w:rsidRPr="005910DD">
        <w:rPr>
          <w:rFonts w:ascii="Times New Roman" w:hAnsi="Times New Roman"/>
        </w:rPr>
        <w:t>4.</w:t>
      </w:r>
      <w:r w:rsidR="004F1345" w:rsidRPr="005910DD">
        <w:rPr>
          <w:rFonts w:ascii="Times New Roman" w:hAnsi="Times New Roman"/>
        </w:rPr>
        <w:t>5</w:t>
      </w:r>
      <w:r w:rsidR="000C4AA1" w:rsidRPr="005910DD">
        <w:rPr>
          <w:rFonts w:ascii="Times New Roman" w:hAnsi="Times New Roman"/>
        </w:rPr>
        <w:t>.1</w:t>
      </w:r>
      <w:r w:rsidR="000C4AA1" w:rsidRPr="005910DD">
        <w:rPr>
          <w:rFonts w:ascii="Times New Roman" w:hAnsi="Times New Roman" w:hint="eastAsia"/>
        </w:rPr>
        <w:t>），元素</w:t>
      </w:r>
      <w:r w:rsidR="000C4AA1" w:rsidRPr="005910DD">
        <w:rPr>
          <w:rFonts w:ascii="Times New Roman" w:hAnsi="Times New Roman"/>
        </w:rPr>
        <w:t>SpecifyMaterialItem</w:t>
      </w:r>
      <w:r w:rsidR="000C4AA1" w:rsidRPr="005910DD">
        <w:rPr>
          <w:rFonts w:ascii="Times New Roman" w:hAnsi="Times New Roman"/>
        </w:rPr>
        <w:t>的属性应按表</w:t>
      </w:r>
      <w:r w:rsidR="000C4AA1" w:rsidRPr="005910DD">
        <w:rPr>
          <w:rFonts w:ascii="Times New Roman" w:hAnsi="Times New Roman"/>
        </w:rPr>
        <w:t>4.</w:t>
      </w:r>
      <w:r w:rsidR="004F1345" w:rsidRPr="005910DD">
        <w:rPr>
          <w:rFonts w:ascii="Times New Roman" w:hAnsi="Times New Roman"/>
        </w:rPr>
        <w:t>5</w:t>
      </w:r>
      <w:r w:rsidR="000C4AA1" w:rsidRPr="005910DD">
        <w:rPr>
          <w:rFonts w:ascii="Times New Roman" w:hAnsi="Times New Roman"/>
        </w:rPr>
        <w:t>.1</w:t>
      </w:r>
      <w:r w:rsidR="000C4AA1" w:rsidRPr="005910DD">
        <w:rPr>
          <w:rFonts w:ascii="Times New Roman" w:hAnsi="Times New Roman"/>
        </w:rPr>
        <w:t>的规定执行</w:t>
      </w:r>
      <w:r w:rsidR="000C4AA1"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18A43D97" w14:textId="77777777" w:rsidTr="000F3B61">
        <w:trPr>
          <w:jc w:val="center"/>
        </w:trPr>
        <w:tc>
          <w:tcPr>
            <w:tcW w:w="5000" w:type="pct"/>
            <w:vAlign w:val="center"/>
          </w:tcPr>
          <w:p w14:paraId="2BF2B205"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lastRenderedPageBreak/>
              <w:drawing>
                <wp:inline distT="0" distB="0" distL="0" distR="0" wp14:anchorId="60DF1766" wp14:editId="69918EAD">
                  <wp:extent cx="3813175" cy="621030"/>
                  <wp:effectExtent l="0" t="0" r="0" b="762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13175" cy="621030"/>
                          </a:xfrm>
                          <a:prstGeom prst="rect">
                            <a:avLst/>
                          </a:prstGeom>
                          <a:noFill/>
                          <a:ln>
                            <a:noFill/>
                          </a:ln>
                        </pic:spPr>
                      </pic:pic>
                    </a:graphicData>
                  </a:graphic>
                </wp:inline>
              </w:drawing>
            </w:r>
          </w:p>
        </w:tc>
      </w:tr>
    </w:tbl>
    <w:p w14:paraId="6FDB802D" w14:textId="2967F197" w:rsidR="000C4AA1" w:rsidRPr="005910DD" w:rsidRDefault="000C4AA1" w:rsidP="000C4AA1">
      <w:pPr>
        <w:spacing w:afterLines="50" w:after="156"/>
        <w:jc w:val="center"/>
        <w:rPr>
          <w:rFonts w:ascii="Times New Roman" w:hAnsi="Times New Roman"/>
          <w:sz w:val="18"/>
          <w:szCs w:val="18"/>
        </w:rPr>
      </w:pPr>
      <w:r w:rsidRPr="005910DD">
        <w:rPr>
          <w:rFonts w:ascii="Times New Roman" w:hAnsi="Times New Roman" w:hint="eastAsia"/>
          <w:sz w:val="18"/>
          <w:szCs w:val="18"/>
        </w:rPr>
        <w:t>图</w:t>
      </w:r>
      <w:r w:rsidRPr="005910DD">
        <w:rPr>
          <w:rFonts w:ascii="Times New Roman" w:hAnsi="Times New Roman"/>
          <w:sz w:val="18"/>
          <w:szCs w:val="18"/>
        </w:rPr>
        <w:t>4.</w:t>
      </w:r>
      <w:r w:rsidR="004F1345" w:rsidRPr="005910DD">
        <w:rPr>
          <w:rFonts w:ascii="Times New Roman" w:hAnsi="Times New Roman"/>
          <w:sz w:val="18"/>
          <w:szCs w:val="18"/>
        </w:rPr>
        <w:t>5</w:t>
      </w:r>
      <w:r w:rsidRPr="005910DD">
        <w:rPr>
          <w:rFonts w:ascii="Times New Roman" w:hAnsi="Times New Roman"/>
          <w:sz w:val="18"/>
          <w:szCs w:val="18"/>
        </w:rPr>
        <w:t xml:space="preserve">.1 </w:t>
      </w:r>
      <w:r w:rsidRPr="005910DD">
        <w:rPr>
          <w:rFonts w:ascii="Times New Roman" w:hAnsi="Times New Roman" w:hint="eastAsia"/>
          <w:sz w:val="18"/>
          <w:szCs w:val="18"/>
        </w:rPr>
        <w:t>评标主要材料组织结构图</w:t>
      </w:r>
    </w:p>
    <w:p w14:paraId="52D132A3" w14:textId="13AC048D" w:rsidR="000C4AA1" w:rsidRPr="005910DD" w:rsidRDefault="000C4AA1" w:rsidP="000C4AA1">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4.</w:t>
      </w:r>
      <w:r w:rsidR="004F1345" w:rsidRPr="005910DD">
        <w:rPr>
          <w:rFonts w:ascii="Times New Roman" w:hAnsi="Times New Roman"/>
          <w:b/>
          <w:szCs w:val="21"/>
        </w:rPr>
        <w:t>5</w:t>
      </w:r>
      <w:r w:rsidRPr="005910DD">
        <w:rPr>
          <w:rFonts w:ascii="Times New Roman" w:hAnsi="Times New Roman"/>
          <w:b/>
          <w:szCs w:val="21"/>
        </w:rPr>
        <w:t>.1 SpecifyMaterialItem</w:t>
      </w:r>
      <w:r w:rsidRPr="005910DD">
        <w:rPr>
          <w:rFonts w:ascii="Times New Roman" w:hAnsi="Times New Roman" w:hint="eastAsia"/>
          <w:b/>
          <w:szCs w:val="21"/>
        </w:rPr>
        <w:t>元素属性表</w:t>
      </w:r>
    </w:p>
    <w:tbl>
      <w:tblPr>
        <w:tblW w:w="8337" w:type="dxa"/>
        <w:tblLayout w:type="fixed"/>
        <w:tblLook w:val="0000" w:firstRow="0" w:lastRow="0" w:firstColumn="0" w:lastColumn="0" w:noHBand="0" w:noVBand="0"/>
      </w:tblPr>
      <w:tblGrid>
        <w:gridCol w:w="467"/>
        <w:gridCol w:w="2058"/>
        <w:gridCol w:w="2290"/>
        <w:gridCol w:w="1559"/>
        <w:gridCol w:w="567"/>
        <w:gridCol w:w="1396"/>
      </w:tblGrid>
      <w:tr w:rsidR="000C4AA1" w:rsidRPr="005910DD" w14:paraId="40BC593F"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E906D7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45C3FDF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编码</w:t>
            </w:r>
          </w:p>
        </w:tc>
        <w:tc>
          <w:tcPr>
            <w:tcW w:w="2290" w:type="dxa"/>
            <w:tcBorders>
              <w:top w:val="single" w:sz="4" w:space="0" w:color="000000"/>
              <w:left w:val="nil"/>
              <w:bottom w:val="single" w:sz="4" w:space="0" w:color="000000"/>
              <w:right w:val="single" w:sz="4" w:space="0" w:color="000000"/>
            </w:tcBorders>
            <w:shd w:val="clear" w:color="auto" w:fill="D9D9D9"/>
            <w:vAlign w:val="center"/>
          </w:tcPr>
          <w:p w14:paraId="0AF2CC1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1F8D572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0C54DB6B"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2E725B7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396" w:type="dxa"/>
            <w:tcBorders>
              <w:top w:val="single" w:sz="4" w:space="0" w:color="000000"/>
              <w:left w:val="nil"/>
              <w:bottom w:val="single" w:sz="4" w:space="0" w:color="000000"/>
              <w:right w:val="single" w:sz="4" w:space="0" w:color="000000"/>
            </w:tcBorders>
            <w:shd w:val="clear" w:color="auto" w:fill="D9D9D9"/>
            <w:vAlign w:val="center"/>
          </w:tcPr>
          <w:p w14:paraId="742B6B3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66D5C859"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14B897F0"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08A981B2"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Code</w:t>
            </w:r>
          </w:p>
        </w:tc>
        <w:tc>
          <w:tcPr>
            <w:tcW w:w="2290" w:type="dxa"/>
            <w:tcBorders>
              <w:top w:val="single" w:sz="4" w:space="0" w:color="000000"/>
              <w:left w:val="nil"/>
              <w:bottom w:val="single" w:sz="4" w:space="0" w:color="000000"/>
              <w:right w:val="single" w:sz="4" w:space="0" w:color="000000"/>
            </w:tcBorders>
            <w:vAlign w:val="center"/>
          </w:tcPr>
          <w:p w14:paraId="69E14348"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评标材料编码</w:t>
            </w:r>
          </w:p>
        </w:tc>
        <w:tc>
          <w:tcPr>
            <w:tcW w:w="1559" w:type="dxa"/>
            <w:tcBorders>
              <w:top w:val="single" w:sz="4" w:space="0" w:color="000000"/>
              <w:left w:val="nil"/>
              <w:bottom w:val="single" w:sz="4" w:space="0" w:color="000000"/>
              <w:right w:val="single" w:sz="4" w:space="0" w:color="000000"/>
            </w:tcBorders>
            <w:vAlign w:val="center"/>
          </w:tcPr>
          <w:p w14:paraId="01DF1526"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663B0D2C"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02753DF0"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612F3D3D"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3273E5F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2349E0DE"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ResourceCode</w:t>
            </w:r>
          </w:p>
        </w:tc>
        <w:tc>
          <w:tcPr>
            <w:tcW w:w="2290" w:type="dxa"/>
            <w:tcBorders>
              <w:top w:val="single" w:sz="4" w:space="0" w:color="000000"/>
              <w:left w:val="nil"/>
              <w:bottom w:val="single" w:sz="4" w:space="0" w:color="000000"/>
              <w:right w:val="single" w:sz="4" w:space="0" w:color="000000"/>
            </w:tcBorders>
            <w:vAlign w:val="center"/>
          </w:tcPr>
          <w:p w14:paraId="64445799" w14:textId="77777777" w:rsidR="000C4AA1" w:rsidRPr="005910DD" w:rsidRDefault="000C4AA1" w:rsidP="000F3B61">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工料机</w:t>
            </w:r>
            <w:proofErr w:type="gramEnd"/>
            <w:r w:rsidRPr="005910DD">
              <w:rPr>
                <w:rFonts w:ascii="Times New Roman" w:hAnsi="Times New Roman" w:hint="eastAsia"/>
                <w:sz w:val="18"/>
                <w:szCs w:val="18"/>
              </w:rPr>
              <w:t>编码</w:t>
            </w:r>
          </w:p>
        </w:tc>
        <w:tc>
          <w:tcPr>
            <w:tcW w:w="1559" w:type="dxa"/>
            <w:tcBorders>
              <w:top w:val="single" w:sz="4" w:space="0" w:color="000000"/>
              <w:left w:val="nil"/>
              <w:bottom w:val="single" w:sz="4" w:space="0" w:color="000000"/>
              <w:right w:val="single" w:sz="4" w:space="0" w:color="000000"/>
            </w:tcBorders>
            <w:vAlign w:val="center"/>
          </w:tcPr>
          <w:p w14:paraId="2CE17634"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608078C3"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3BA5C2CE" w14:textId="77777777" w:rsidR="000C4AA1" w:rsidRPr="005910DD" w:rsidRDefault="000C4AA1" w:rsidP="000F3B61">
            <w:pPr>
              <w:pStyle w:val="p0"/>
              <w:spacing w:beforeLines="10" w:before="31" w:afterLines="10" w:after="31"/>
              <w:rPr>
                <w:b/>
                <w:sz w:val="18"/>
                <w:szCs w:val="18"/>
              </w:rPr>
            </w:pPr>
          </w:p>
        </w:tc>
      </w:tr>
      <w:tr w:rsidR="000C4AA1" w:rsidRPr="005910DD" w14:paraId="53D9855D" w14:textId="77777777" w:rsidTr="000F3B61">
        <w:trPr>
          <w:trHeight w:val="238"/>
        </w:trPr>
        <w:tc>
          <w:tcPr>
            <w:tcW w:w="467" w:type="dxa"/>
            <w:tcBorders>
              <w:top w:val="single" w:sz="4" w:space="0" w:color="000000"/>
              <w:left w:val="single" w:sz="4" w:space="0" w:color="000000"/>
              <w:bottom w:val="single" w:sz="4" w:space="0" w:color="000000"/>
              <w:right w:val="single" w:sz="4" w:space="0" w:color="000000"/>
            </w:tcBorders>
            <w:vAlign w:val="center"/>
          </w:tcPr>
          <w:p w14:paraId="6C4D364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6928624A"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Name</w:t>
            </w:r>
          </w:p>
        </w:tc>
        <w:tc>
          <w:tcPr>
            <w:tcW w:w="2290" w:type="dxa"/>
            <w:tcBorders>
              <w:top w:val="single" w:sz="4" w:space="0" w:color="000000"/>
              <w:left w:val="nil"/>
              <w:bottom w:val="single" w:sz="4" w:space="0" w:color="000000"/>
              <w:right w:val="single" w:sz="4" w:space="0" w:color="000000"/>
            </w:tcBorders>
            <w:vAlign w:val="center"/>
          </w:tcPr>
          <w:p w14:paraId="4D4F8DB8"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559" w:type="dxa"/>
            <w:tcBorders>
              <w:top w:val="single" w:sz="4" w:space="0" w:color="000000"/>
              <w:left w:val="nil"/>
              <w:bottom w:val="single" w:sz="4" w:space="0" w:color="000000"/>
              <w:right w:val="single" w:sz="4" w:space="0" w:color="000000"/>
            </w:tcBorders>
            <w:vAlign w:val="center"/>
          </w:tcPr>
          <w:p w14:paraId="7FFCA7B4"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1ABA98C2"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03830167"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6037A5BA"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ADE1C6C"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15F53AB2"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sz w:val="18"/>
                <w:szCs w:val="18"/>
              </w:rPr>
              <w:t>Model</w:t>
            </w:r>
          </w:p>
        </w:tc>
        <w:tc>
          <w:tcPr>
            <w:tcW w:w="2290" w:type="dxa"/>
            <w:tcBorders>
              <w:top w:val="single" w:sz="4" w:space="0" w:color="000000"/>
              <w:left w:val="nil"/>
              <w:bottom w:val="single" w:sz="4" w:space="0" w:color="000000"/>
              <w:right w:val="single" w:sz="4" w:space="0" w:color="000000"/>
            </w:tcBorders>
            <w:vAlign w:val="center"/>
          </w:tcPr>
          <w:p w14:paraId="7BD981DF"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型号规格</w:t>
            </w:r>
          </w:p>
        </w:tc>
        <w:tc>
          <w:tcPr>
            <w:tcW w:w="1559" w:type="dxa"/>
            <w:tcBorders>
              <w:top w:val="single" w:sz="4" w:space="0" w:color="000000"/>
              <w:left w:val="nil"/>
              <w:bottom w:val="single" w:sz="4" w:space="0" w:color="000000"/>
              <w:right w:val="single" w:sz="4" w:space="0" w:color="000000"/>
            </w:tcBorders>
            <w:vAlign w:val="center"/>
          </w:tcPr>
          <w:p w14:paraId="62584597"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6F729C2D" w14:textId="3FB9D20B" w:rsidR="000C4AA1" w:rsidRPr="005910DD" w:rsidRDefault="007D0153"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1ADE60E3"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6B274D06"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1DDB26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4112E1FB"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Unit</w:t>
            </w:r>
          </w:p>
        </w:tc>
        <w:tc>
          <w:tcPr>
            <w:tcW w:w="2290" w:type="dxa"/>
            <w:tcBorders>
              <w:top w:val="single" w:sz="4" w:space="0" w:color="000000"/>
              <w:left w:val="nil"/>
              <w:bottom w:val="single" w:sz="4" w:space="0" w:color="000000"/>
              <w:right w:val="single" w:sz="4" w:space="0" w:color="000000"/>
            </w:tcBorders>
            <w:vAlign w:val="center"/>
          </w:tcPr>
          <w:p w14:paraId="0C74209F"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559" w:type="dxa"/>
            <w:tcBorders>
              <w:top w:val="single" w:sz="4" w:space="0" w:color="000000"/>
              <w:left w:val="nil"/>
              <w:bottom w:val="single" w:sz="4" w:space="0" w:color="000000"/>
              <w:right w:val="single" w:sz="4" w:space="0" w:color="000000"/>
            </w:tcBorders>
            <w:vAlign w:val="center"/>
          </w:tcPr>
          <w:p w14:paraId="5E141D58"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44B6B1E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2FD3CB34"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0D4AA7F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DC2D5C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169094E8"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290" w:type="dxa"/>
            <w:tcBorders>
              <w:top w:val="single" w:sz="4" w:space="0" w:color="000000"/>
              <w:left w:val="nil"/>
              <w:bottom w:val="single" w:sz="4" w:space="0" w:color="000000"/>
              <w:right w:val="single" w:sz="4" w:space="0" w:color="000000"/>
            </w:tcBorders>
            <w:vAlign w:val="center"/>
          </w:tcPr>
          <w:p w14:paraId="43AD38AF"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559" w:type="dxa"/>
            <w:tcBorders>
              <w:top w:val="single" w:sz="4" w:space="0" w:color="000000"/>
              <w:left w:val="nil"/>
              <w:bottom w:val="single" w:sz="4" w:space="0" w:color="000000"/>
              <w:right w:val="single" w:sz="4" w:space="0" w:color="000000"/>
            </w:tcBorders>
            <w:vAlign w:val="center"/>
          </w:tcPr>
          <w:p w14:paraId="6764787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 xml:space="preserve">Decimal </w:t>
            </w:r>
          </w:p>
        </w:tc>
        <w:tc>
          <w:tcPr>
            <w:tcW w:w="567" w:type="dxa"/>
            <w:tcBorders>
              <w:top w:val="single" w:sz="4" w:space="0" w:color="000000"/>
              <w:left w:val="nil"/>
              <w:bottom w:val="single" w:sz="4" w:space="0" w:color="000000"/>
              <w:right w:val="single" w:sz="4" w:space="0" w:color="000000"/>
            </w:tcBorders>
            <w:vAlign w:val="center"/>
          </w:tcPr>
          <w:p w14:paraId="146DBCAE" w14:textId="56BBCC7E" w:rsidR="000C4AA1" w:rsidRPr="005910DD" w:rsidRDefault="007D0153" w:rsidP="000F3B61">
            <w:pPr>
              <w:pStyle w:val="p0"/>
              <w:spacing w:beforeLines="10" w:before="31" w:afterLines="10" w:after="31"/>
              <w:jc w:val="center"/>
              <w:rPr>
                <w:sz w:val="18"/>
                <w:szCs w:val="18"/>
              </w:rPr>
            </w:pPr>
            <w:r w:rsidRPr="005910DD">
              <w:rPr>
                <w:rFonts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50EC1E13"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7738226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F31141E" w14:textId="49374EC4" w:rsidR="000C4AA1" w:rsidRPr="005910DD" w:rsidRDefault="00E13612"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08DD8AC2"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ResClassValue</w:t>
            </w:r>
          </w:p>
        </w:tc>
        <w:tc>
          <w:tcPr>
            <w:tcW w:w="2290" w:type="dxa"/>
            <w:tcBorders>
              <w:top w:val="single" w:sz="4" w:space="0" w:color="000000"/>
              <w:left w:val="nil"/>
              <w:bottom w:val="single" w:sz="4" w:space="0" w:color="000000"/>
              <w:right w:val="single" w:sz="4" w:space="0" w:color="000000"/>
            </w:tcBorders>
            <w:vAlign w:val="center"/>
          </w:tcPr>
          <w:p w14:paraId="3620EF5F" w14:textId="4F91B9BF"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控制价</w:t>
            </w:r>
            <w:r w:rsidR="00441A18" w:rsidRPr="005910DD">
              <w:rPr>
                <w:rFonts w:ascii="Times New Roman" w:hAnsi="Times New Roman"/>
                <w:sz w:val="18"/>
                <w:szCs w:val="18"/>
              </w:rPr>
              <w:t>/</w:t>
            </w:r>
            <w:r w:rsidR="00441A18" w:rsidRPr="005910DD">
              <w:rPr>
                <w:rFonts w:ascii="Times New Roman" w:hAnsi="Times New Roman" w:hint="eastAsia"/>
                <w:sz w:val="18"/>
                <w:szCs w:val="18"/>
              </w:rPr>
              <w:t>最高限价</w:t>
            </w:r>
            <w:r w:rsidRPr="005910DD">
              <w:rPr>
                <w:rFonts w:ascii="Times New Roman" w:hAnsi="Times New Roman" w:hint="eastAsia"/>
                <w:sz w:val="18"/>
                <w:szCs w:val="18"/>
              </w:rPr>
              <w:t>（元）</w:t>
            </w:r>
          </w:p>
        </w:tc>
        <w:tc>
          <w:tcPr>
            <w:tcW w:w="1559" w:type="dxa"/>
            <w:tcBorders>
              <w:top w:val="single" w:sz="4" w:space="0" w:color="000000"/>
              <w:left w:val="nil"/>
              <w:bottom w:val="single" w:sz="4" w:space="0" w:color="000000"/>
              <w:right w:val="single" w:sz="4" w:space="0" w:color="000000"/>
            </w:tcBorders>
            <w:vAlign w:val="center"/>
          </w:tcPr>
          <w:p w14:paraId="288BE08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930C2A1" w14:textId="77777777" w:rsidR="000C4AA1" w:rsidRPr="005910DD" w:rsidRDefault="000C4AA1" w:rsidP="000F3B61">
            <w:pPr>
              <w:pStyle w:val="p0"/>
              <w:spacing w:beforeLines="10" w:before="31" w:afterLines="10" w:after="31"/>
              <w:jc w:val="center"/>
              <w:rPr>
                <w:sz w:val="18"/>
                <w:szCs w:val="18"/>
              </w:rPr>
            </w:pPr>
          </w:p>
        </w:tc>
        <w:tc>
          <w:tcPr>
            <w:tcW w:w="1396" w:type="dxa"/>
            <w:tcBorders>
              <w:top w:val="single" w:sz="4" w:space="0" w:color="000000"/>
              <w:left w:val="nil"/>
              <w:bottom w:val="single" w:sz="4" w:space="0" w:color="000000"/>
              <w:right w:val="single" w:sz="4" w:space="0" w:color="000000"/>
            </w:tcBorders>
            <w:vAlign w:val="center"/>
          </w:tcPr>
          <w:p w14:paraId="7EA76770" w14:textId="77777777" w:rsidR="000C4AA1" w:rsidRPr="005910DD" w:rsidRDefault="000C4AA1" w:rsidP="000F3B61">
            <w:pPr>
              <w:spacing w:beforeLines="10" w:before="31" w:afterLines="10" w:after="31"/>
              <w:rPr>
                <w:rFonts w:ascii="Times New Roman" w:hAnsi="Times New Roman"/>
                <w:sz w:val="18"/>
                <w:szCs w:val="18"/>
              </w:rPr>
            </w:pPr>
          </w:p>
        </w:tc>
      </w:tr>
      <w:tr w:rsidR="00E13612" w:rsidRPr="005910DD" w14:paraId="5CDB2B3D" w14:textId="77777777" w:rsidTr="000F3B61">
        <w:trPr>
          <w:trHeight w:val="90"/>
        </w:trPr>
        <w:tc>
          <w:tcPr>
            <w:tcW w:w="467" w:type="dxa"/>
            <w:tcBorders>
              <w:top w:val="single" w:sz="4" w:space="0" w:color="000000"/>
              <w:left w:val="single" w:sz="4" w:space="0" w:color="000000"/>
              <w:bottom w:val="single" w:sz="4" w:space="0" w:color="000000"/>
              <w:right w:val="single" w:sz="4" w:space="0" w:color="000000"/>
            </w:tcBorders>
            <w:vAlign w:val="center"/>
          </w:tcPr>
          <w:p w14:paraId="3F8DC1C8" w14:textId="69D5A239"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vAlign w:val="center"/>
          </w:tcPr>
          <w:p w14:paraId="3C4FFE2F" w14:textId="77777777"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290" w:type="dxa"/>
            <w:tcBorders>
              <w:top w:val="single" w:sz="4" w:space="0" w:color="000000"/>
              <w:left w:val="nil"/>
              <w:bottom w:val="single" w:sz="4" w:space="0" w:color="000000"/>
              <w:right w:val="single" w:sz="4" w:space="0" w:color="000000"/>
            </w:tcBorders>
            <w:vAlign w:val="center"/>
          </w:tcPr>
          <w:p w14:paraId="63D71375" w14:textId="77777777" w:rsidR="00E13612" w:rsidRPr="005910DD" w:rsidRDefault="00E13612" w:rsidP="00E13612">
            <w:pPr>
              <w:spacing w:beforeLines="10" w:before="31" w:afterLines="10" w:after="31"/>
              <w:rPr>
                <w:rFonts w:ascii="Times New Roman" w:hAnsi="Times New Roman"/>
                <w:sz w:val="18"/>
                <w:szCs w:val="18"/>
              </w:rPr>
            </w:pPr>
            <w:r w:rsidRPr="005910DD">
              <w:rPr>
                <w:rFonts w:ascii="Times New Roman" w:hAnsi="Times New Roman" w:hint="eastAsia"/>
                <w:sz w:val="18"/>
                <w:szCs w:val="18"/>
              </w:rPr>
              <w:t>数量</w:t>
            </w:r>
          </w:p>
        </w:tc>
        <w:tc>
          <w:tcPr>
            <w:tcW w:w="1559" w:type="dxa"/>
            <w:tcBorders>
              <w:top w:val="single" w:sz="4" w:space="0" w:color="000000"/>
              <w:left w:val="nil"/>
              <w:bottom w:val="single" w:sz="4" w:space="0" w:color="000000"/>
              <w:right w:val="single" w:sz="4" w:space="0" w:color="000000"/>
            </w:tcBorders>
            <w:vAlign w:val="center"/>
          </w:tcPr>
          <w:p w14:paraId="4D126D28" w14:textId="77777777"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56F288D2" w14:textId="7DA0F3DB" w:rsidR="00E13612" w:rsidRPr="005910DD" w:rsidRDefault="007D0153" w:rsidP="00E13612">
            <w:pPr>
              <w:pStyle w:val="p0"/>
              <w:spacing w:beforeLines="10" w:before="31" w:afterLines="10" w:after="31"/>
              <w:jc w:val="center"/>
              <w:rPr>
                <w:sz w:val="18"/>
                <w:szCs w:val="18"/>
              </w:rPr>
            </w:pPr>
            <w:r w:rsidRPr="005910DD">
              <w:rPr>
                <w:rFonts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3177D2B5" w14:textId="77777777" w:rsidR="00E13612" w:rsidRPr="005910DD" w:rsidRDefault="00E13612" w:rsidP="00E13612">
            <w:pPr>
              <w:spacing w:beforeLines="10" w:before="31" w:afterLines="10" w:after="31"/>
              <w:rPr>
                <w:rFonts w:ascii="Times New Roman" w:hAnsi="Times New Roman"/>
                <w:sz w:val="18"/>
                <w:szCs w:val="18"/>
              </w:rPr>
            </w:pPr>
          </w:p>
        </w:tc>
      </w:tr>
      <w:tr w:rsidR="00E13612" w:rsidRPr="005910DD" w14:paraId="7AE218DD"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F16B9EC" w14:textId="43BD4990"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vAlign w:val="center"/>
          </w:tcPr>
          <w:p w14:paraId="05E768C2" w14:textId="77777777"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290" w:type="dxa"/>
            <w:tcBorders>
              <w:top w:val="single" w:sz="4" w:space="0" w:color="000000"/>
              <w:left w:val="nil"/>
              <w:bottom w:val="single" w:sz="4" w:space="0" w:color="000000"/>
              <w:right w:val="single" w:sz="4" w:space="0" w:color="000000"/>
            </w:tcBorders>
            <w:vAlign w:val="center"/>
          </w:tcPr>
          <w:p w14:paraId="19AA7BAC" w14:textId="77777777" w:rsidR="00E13612" w:rsidRPr="005910DD" w:rsidRDefault="00E13612" w:rsidP="00E13612">
            <w:pPr>
              <w:spacing w:beforeLines="10" w:before="31" w:afterLines="10" w:after="31"/>
              <w:rPr>
                <w:rFonts w:ascii="Times New Roman" w:hAnsi="Times New Roman"/>
                <w:sz w:val="18"/>
                <w:szCs w:val="18"/>
              </w:rPr>
            </w:pPr>
            <w:r w:rsidRPr="005910DD">
              <w:rPr>
                <w:rFonts w:ascii="Times New Roman" w:hAnsi="Times New Roman" w:hint="eastAsia"/>
                <w:sz w:val="18"/>
                <w:szCs w:val="18"/>
              </w:rPr>
              <w:t>合价（元）</w:t>
            </w:r>
          </w:p>
        </w:tc>
        <w:tc>
          <w:tcPr>
            <w:tcW w:w="1559" w:type="dxa"/>
            <w:tcBorders>
              <w:top w:val="single" w:sz="4" w:space="0" w:color="000000"/>
              <w:left w:val="nil"/>
              <w:bottom w:val="single" w:sz="4" w:space="0" w:color="000000"/>
              <w:right w:val="single" w:sz="4" w:space="0" w:color="000000"/>
            </w:tcBorders>
            <w:vAlign w:val="center"/>
          </w:tcPr>
          <w:p w14:paraId="3C573ADE" w14:textId="77777777"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97A3821" w14:textId="22B822F4" w:rsidR="00E13612" w:rsidRPr="005910DD" w:rsidRDefault="007D0153" w:rsidP="00E13612">
            <w:pPr>
              <w:pStyle w:val="p0"/>
              <w:spacing w:beforeLines="10" w:before="31" w:afterLines="10" w:after="31"/>
              <w:jc w:val="center"/>
              <w:rPr>
                <w:sz w:val="18"/>
                <w:szCs w:val="18"/>
              </w:rPr>
            </w:pPr>
            <w:r w:rsidRPr="005910DD">
              <w:rPr>
                <w:rFonts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60C82FE4" w14:textId="77777777" w:rsidR="00E13612" w:rsidRPr="005910DD" w:rsidRDefault="00E13612" w:rsidP="00E13612">
            <w:pPr>
              <w:spacing w:beforeLines="10" w:before="31" w:afterLines="10" w:after="31"/>
              <w:rPr>
                <w:rFonts w:ascii="Times New Roman" w:hAnsi="Times New Roman"/>
                <w:sz w:val="18"/>
                <w:szCs w:val="18"/>
              </w:rPr>
            </w:pPr>
          </w:p>
        </w:tc>
      </w:tr>
      <w:tr w:rsidR="00E13612" w:rsidRPr="005910DD" w14:paraId="4E48541D"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59ECC0A" w14:textId="4FBBDF85"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vAlign w:val="center"/>
          </w:tcPr>
          <w:p w14:paraId="18068CA1" w14:textId="77777777"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ProviderRate</w:t>
            </w:r>
          </w:p>
        </w:tc>
        <w:tc>
          <w:tcPr>
            <w:tcW w:w="2290" w:type="dxa"/>
            <w:tcBorders>
              <w:top w:val="single" w:sz="4" w:space="0" w:color="000000"/>
              <w:left w:val="nil"/>
              <w:bottom w:val="single" w:sz="4" w:space="0" w:color="000000"/>
              <w:right w:val="single" w:sz="4" w:space="0" w:color="000000"/>
            </w:tcBorders>
            <w:vAlign w:val="center"/>
          </w:tcPr>
          <w:p w14:paraId="4E4DACAB" w14:textId="77777777" w:rsidR="00E13612" w:rsidRPr="005910DD" w:rsidRDefault="00E13612" w:rsidP="00E13612">
            <w:pPr>
              <w:pStyle w:val="p0"/>
              <w:spacing w:beforeLines="10" w:before="31" w:afterLines="10" w:after="31"/>
              <w:rPr>
                <w:sz w:val="18"/>
                <w:szCs w:val="18"/>
              </w:rPr>
            </w:pPr>
            <w:r w:rsidRPr="005910DD">
              <w:rPr>
                <w:rFonts w:hint="eastAsia"/>
                <w:sz w:val="18"/>
                <w:szCs w:val="18"/>
              </w:rPr>
              <w:t>风险系数（</w:t>
            </w:r>
            <w:r w:rsidRPr="005910DD">
              <w:rPr>
                <w:sz w:val="18"/>
                <w:szCs w:val="18"/>
              </w:rPr>
              <w:t>%</w:t>
            </w:r>
            <w:r w:rsidRPr="005910DD">
              <w:rPr>
                <w:rFonts w:hint="eastAsia"/>
                <w:sz w:val="18"/>
                <w:szCs w:val="18"/>
              </w:rPr>
              <w:t>）</w:t>
            </w:r>
          </w:p>
        </w:tc>
        <w:tc>
          <w:tcPr>
            <w:tcW w:w="1559" w:type="dxa"/>
            <w:tcBorders>
              <w:top w:val="single" w:sz="4" w:space="0" w:color="000000"/>
              <w:left w:val="nil"/>
              <w:bottom w:val="single" w:sz="4" w:space="0" w:color="000000"/>
              <w:right w:val="single" w:sz="4" w:space="0" w:color="000000"/>
            </w:tcBorders>
            <w:vAlign w:val="center"/>
          </w:tcPr>
          <w:p w14:paraId="14E5EE18" w14:textId="77777777"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53EBDD9E" w14:textId="77777777" w:rsidR="00E13612" w:rsidRPr="005910DD" w:rsidRDefault="00E13612" w:rsidP="00E13612">
            <w:pPr>
              <w:pStyle w:val="p0"/>
              <w:spacing w:beforeLines="10" w:before="31" w:afterLines="10" w:after="31"/>
              <w:jc w:val="center"/>
              <w:rPr>
                <w:sz w:val="18"/>
                <w:szCs w:val="18"/>
              </w:rPr>
            </w:pPr>
          </w:p>
        </w:tc>
        <w:tc>
          <w:tcPr>
            <w:tcW w:w="1396" w:type="dxa"/>
            <w:tcBorders>
              <w:top w:val="single" w:sz="4" w:space="0" w:color="000000"/>
              <w:left w:val="nil"/>
              <w:bottom w:val="single" w:sz="4" w:space="0" w:color="000000"/>
              <w:right w:val="single" w:sz="4" w:space="0" w:color="000000"/>
            </w:tcBorders>
            <w:vAlign w:val="center"/>
          </w:tcPr>
          <w:p w14:paraId="1AA1DA81" w14:textId="77777777" w:rsidR="00E13612" w:rsidRPr="005910DD" w:rsidRDefault="00E13612" w:rsidP="00E13612">
            <w:pPr>
              <w:spacing w:beforeLines="10" w:before="31" w:afterLines="10" w:after="31"/>
              <w:rPr>
                <w:rStyle w:val="schemasubdata1"/>
                <w:rFonts w:ascii="Times New Roman" w:hAnsi="Times New Roman" w:hint="default"/>
              </w:rPr>
            </w:pPr>
          </w:p>
        </w:tc>
      </w:tr>
      <w:tr w:rsidR="00E13612" w:rsidRPr="005910DD" w14:paraId="076E2D1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7CFC0CA" w14:textId="757AD2B8"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11</w:t>
            </w:r>
          </w:p>
        </w:tc>
        <w:tc>
          <w:tcPr>
            <w:tcW w:w="2058" w:type="dxa"/>
            <w:tcBorders>
              <w:top w:val="single" w:sz="4" w:space="0" w:color="000000"/>
              <w:left w:val="nil"/>
              <w:bottom w:val="single" w:sz="4" w:space="0" w:color="000000"/>
              <w:right w:val="single" w:sz="4" w:space="0" w:color="000000"/>
            </w:tcBorders>
            <w:vAlign w:val="center"/>
          </w:tcPr>
          <w:p w14:paraId="0823E093" w14:textId="77777777"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ProviderBase</w:t>
            </w:r>
          </w:p>
        </w:tc>
        <w:tc>
          <w:tcPr>
            <w:tcW w:w="2290" w:type="dxa"/>
            <w:tcBorders>
              <w:top w:val="single" w:sz="4" w:space="0" w:color="000000"/>
              <w:left w:val="nil"/>
              <w:bottom w:val="single" w:sz="4" w:space="0" w:color="000000"/>
              <w:right w:val="single" w:sz="4" w:space="0" w:color="000000"/>
            </w:tcBorders>
            <w:vAlign w:val="center"/>
          </w:tcPr>
          <w:p w14:paraId="636B1D0D" w14:textId="77777777" w:rsidR="00E13612" w:rsidRPr="005910DD" w:rsidRDefault="00E13612" w:rsidP="00E13612">
            <w:pPr>
              <w:pStyle w:val="p0"/>
              <w:spacing w:beforeLines="10" w:before="31" w:afterLines="10" w:after="31"/>
              <w:rPr>
                <w:sz w:val="18"/>
                <w:szCs w:val="18"/>
              </w:rPr>
            </w:pPr>
            <w:r w:rsidRPr="005910DD">
              <w:rPr>
                <w:rFonts w:hint="eastAsia"/>
                <w:sz w:val="18"/>
                <w:szCs w:val="18"/>
              </w:rPr>
              <w:t>基准单价（元）</w:t>
            </w:r>
          </w:p>
        </w:tc>
        <w:tc>
          <w:tcPr>
            <w:tcW w:w="1559" w:type="dxa"/>
            <w:tcBorders>
              <w:top w:val="single" w:sz="4" w:space="0" w:color="000000"/>
              <w:left w:val="nil"/>
              <w:bottom w:val="single" w:sz="4" w:space="0" w:color="000000"/>
              <w:right w:val="single" w:sz="4" w:space="0" w:color="000000"/>
            </w:tcBorders>
            <w:vAlign w:val="center"/>
          </w:tcPr>
          <w:p w14:paraId="1F4657A9" w14:textId="77777777"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689DC35C" w14:textId="77777777" w:rsidR="00E13612" w:rsidRPr="005910DD" w:rsidRDefault="00E13612" w:rsidP="00E13612">
            <w:pPr>
              <w:pStyle w:val="p0"/>
              <w:spacing w:beforeLines="10" w:before="31" w:afterLines="10" w:after="31"/>
              <w:jc w:val="center"/>
              <w:rPr>
                <w:sz w:val="18"/>
                <w:szCs w:val="18"/>
              </w:rPr>
            </w:pPr>
          </w:p>
        </w:tc>
        <w:tc>
          <w:tcPr>
            <w:tcW w:w="1396" w:type="dxa"/>
            <w:tcBorders>
              <w:top w:val="single" w:sz="4" w:space="0" w:color="000000"/>
              <w:left w:val="nil"/>
              <w:bottom w:val="single" w:sz="4" w:space="0" w:color="000000"/>
              <w:right w:val="single" w:sz="4" w:space="0" w:color="000000"/>
            </w:tcBorders>
            <w:vAlign w:val="center"/>
          </w:tcPr>
          <w:p w14:paraId="075C9FE1" w14:textId="77777777" w:rsidR="00E13612" w:rsidRPr="005910DD" w:rsidRDefault="00E13612" w:rsidP="00E13612">
            <w:pPr>
              <w:spacing w:beforeLines="10" w:before="31" w:afterLines="10" w:after="31"/>
              <w:rPr>
                <w:rStyle w:val="schemasubdata1"/>
                <w:rFonts w:ascii="Times New Roman" w:hAnsi="Times New Roman" w:hint="default"/>
              </w:rPr>
            </w:pPr>
          </w:p>
        </w:tc>
      </w:tr>
      <w:tr w:rsidR="00E13612" w:rsidRPr="005910DD" w14:paraId="7AD1CF1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8C4A798" w14:textId="03F2E225"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12</w:t>
            </w:r>
          </w:p>
        </w:tc>
        <w:tc>
          <w:tcPr>
            <w:tcW w:w="2058" w:type="dxa"/>
            <w:tcBorders>
              <w:top w:val="single" w:sz="4" w:space="0" w:color="000000"/>
              <w:left w:val="nil"/>
              <w:bottom w:val="single" w:sz="4" w:space="0" w:color="000000"/>
              <w:right w:val="single" w:sz="4" w:space="0" w:color="000000"/>
            </w:tcBorders>
            <w:vAlign w:val="center"/>
          </w:tcPr>
          <w:p w14:paraId="1B5E3CB3" w14:textId="77777777"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Delivery</w:t>
            </w:r>
          </w:p>
        </w:tc>
        <w:tc>
          <w:tcPr>
            <w:tcW w:w="2290" w:type="dxa"/>
            <w:tcBorders>
              <w:top w:val="single" w:sz="4" w:space="0" w:color="000000"/>
              <w:left w:val="nil"/>
              <w:bottom w:val="single" w:sz="4" w:space="0" w:color="000000"/>
              <w:right w:val="single" w:sz="4" w:space="0" w:color="000000"/>
            </w:tcBorders>
            <w:vAlign w:val="center"/>
          </w:tcPr>
          <w:p w14:paraId="094B67A3" w14:textId="77777777" w:rsidR="00E13612" w:rsidRPr="005910DD" w:rsidRDefault="00E13612" w:rsidP="00E13612">
            <w:pPr>
              <w:pStyle w:val="p0"/>
              <w:spacing w:beforeLines="10" w:before="31" w:afterLines="10" w:after="31"/>
              <w:rPr>
                <w:sz w:val="18"/>
                <w:szCs w:val="18"/>
              </w:rPr>
            </w:pPr>
            <w:r w:rsidRPr="005910DD">
              <w:rPr>
                <w:rFonts w:hint="eastAsia"/>
                <w:sz w:val="18"/>
                <w:szCs w:val="18"/>
              </w:rPr>
              <w:t>交货方式</w:t>
            </w:r>
          </w:p>
        </w:tc>
        <w:tc>
          <w:tcPr>
            <w:tcW w:w="1559" w:type="dxa"/>
            <w:tcBorders>
              <w:top w:val="single" w:sz="4" w:space="0" w:color="000000"/>
              <w:left w:val="nil"/>
              <w:bottom w:val="single" w:sz="4" w:space="0" w:color="000000"/>
              <w:right w:val="single" w:sz="4" w:space="0" w:color="000000"/>
            </w:tcBorders>
            <w:vAlign w:val="center"/>
          </w:tcPr>
          <w:p w14:paraId="2CD38C11" w14:textId="77777777"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4AB13653" w14:textId="77777777" w:rsidR="00E13612" w:rsidRPr="005910DD" w:rsidRDefault="00E13612" w:rsidP="00E13612">
            <w:pPr>
              <w:pStyle w:val="p0"/>
              <w:spacing w:beforeLines="10" w:before="31" w:afterLines="10" w:after="31"/>
              <w:jc w:val="center"/>
              <w:rPr>
                <w:sz w:val="18"/>
                <w:szCs w:val="18"/>
              </w:rPr>
            </w:pPr>
          </w:p>
        </w:tc>
        <w:tc>
          <w:tcPr>
            <w:tcW w:w="1396" w:type="dxa"/>
            <w:tcBorders>
              <w:top w:val="single" w:sz="4" w:space="0" w:color="000000"/>
              <w:left w:val="nil"/>
              <w:bottom w:val="single" w:sz="4" w:space="0" w:color="000000"/>
              <w:right w:val="single" w:sz="4" w:space="0" w:color="000000"/>
            </w:tcBorders>
            <w:vAlign w:val="center"/>
          </w:tcPr>
          <w:p w14:paraId="0B7DF94E" w14:textId="77777777" w:rsidR="00E13612" w:rsidRPr="005910DD" w:rsidRDefault="00E13612" w:rsidP="00E13612">
            <w:pPr>
              <w:spacing w:beforeLines="10" w:before="31" w:afterLines="10" w:after="31"/>
              <w:rPr>
                <w:rStyle w:val="schemasubdata1"/>
                <w:rFonts w:ascii="Times New Roman" w:hAnsi="Times New Roman" w:hint="default"/>
              </w:rPr>
            </w:pPr>
          </w:p>
        </w:tc>
      </w:tr>
      <w:tr w:rsidR="00E13612" w:rsidRPr="005910DD" w14:paraId="3762A03A"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E01C60C" w14:textId="17DA5E51"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13</w:t>
            </w:r>
          </w:p>
        </w:tc>
        <w:tc>
          <w:tcPr>
            <w:tcW w:w="2058" w:type="dxa"/>
            <w:tcBorders>
              <w:top w:val="single" w:sz="4" w:space="0" w:color="000000"/>
              <w:left w:val="nil"/>
              <w:bottom w:val="single" w:sz="4" w:space="0" w:color="000000"/>
              <w:right w:val="single" w:sz="4" w:space="0" w:color="000000"/>
            </w:tcBorders>
            <w:vAlign w:val="center"/>
          </w:tcPr>
          <w:p w14:paraId="05179267" w14:textId="77777777"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DeliPlace</w:t>
            </w:r>
          </w:p>
        </w:tc>
        <w:tc>
          <w:tcPr>
            <w:tcW w:w="2290" w:type="dxa"/>
            <w:tcBorders>
              <w:top w:val="single" w:sz="4" w:space="0" w:color="000000"/>
              <w:left w:val="nil"/>
              <w:bottom w:val="single" w:sz="4" w:space="0" w:color="000000"/>
              <w:right w:val="single" w:sz="4" w:space="0" w:color="000000"/>
            </w:tcBorders>
            <w:vAlign w:val="center"/>
          </w:tcPr>
          <w:p w14:paraId="74583D4D" w14:textId="77777777" w:rsidR="00E13612" w:rsidRPr="005910DD" w:rsidRDefault="00E13612" w:rsidP="00E13612">
            <w:pPr>
              <w:pStyle w:val="p0"/>
              <w:spacing w:beforeLines="10" w:before="31" w:afterLines="10" w:after="31"/>
              <w:rPr>
                <w:sz w:val="18"/>
                <w:szCs w:val="18"/>
              </w:rPr>
            </w:pPr>
            <w:r w:rsidRPr="005910DD">
              <w:rPr>
                <w:rFonts w:hint="eastAsia"/>
                <w:sz w:val="18"/>
                <w:szCs w:val="18"/>
              </w:rPr>
              <w:t>送达地点</w:t>
            </w:r>
          </w:p>
        </w:tc>
        <w:tc>
          <w:tcPr>
            <w:tcW w:w="1559" w:type="dxa"/>
            <w:tcBorders>
              <w:top w:val="single" w:sz="4" w:space="0" w:color="000000"/>
              <w:left w:val="nil"/>
              <w:bottom w:val="single" w:sz="4" w:space="0" w:color="000000"/>
              <w:right w:val="single" w:sz="4" w:space="0" w:color="000000"/>
            </w:tcBorders>
            <w:vAlign w:val="center"/>
          </w:tcPr>
          <w:p w14:paraId="7834A28A" w14:textId="77777777"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164C73CF" w14:textId="77777777" w:rsidR="00E13612" w:rsidRPr="005910DD" w:rsidRDefault="00E13612" w:rsidP="00E13612">
            <w:pPr>
              <w:pStyle w:val="p0"/>
              <w:spacing w:beforeLines="10" w:before="31" w:afterLines="10" w:after="31"/>
              <w:jc w:val="center"/>
              <w:rPr>
                <w:sz w:val="18"/>
                <w:szCs w:val="18"/>
              </w:rPr>
            </w:pPr>
          </w:p>
        </w:tc>
        <w:tc>
          <w:tcPr>
            <w:tcW w:w="1396" w:type="dxa"/>
            <w:tcBorders>
              <w:top w:val="single" w:sz="4" w:space="0" w:color="000000"/>
              <w:left w:val="nil"/>
              <w:bottom w:val="single" w:sz="4" w:space="0" w:color="000000"/>
              <w:right w:val="single" w:sz="4" w:space="0" w:color="000000"/>
            </w:tcBorders>
            <w:vAlign w:val="center"/>
          </w:tcPr>
          <w:p w14:paraId="0E03806D" w14:textId="77777777" w:rsidR="00E13612" w:rsidRPr="005910DD" w:rsidRDefault="00E13612" w:rsidP="00E13612">
            <w:pPr>
              <w:spacing w:beforeLines="10" w:before="31" w:afterLines="10" w:after="31"/>
              <w:rPr>
                <w:rStyle w:val="schemasubdata1"/>
                <w:rFonts w:ascii="Times New Roman" w:hAnsi="Times New Roman" w:hint="default"/>
              </w:rPr>
            </w:pPr>
          </w:p>
        </w:tc>
      </w:tr>
      <w:tr w:rsidR="00E13612" w:rsidRPr="005910DD" w14:paraId="7BC0E21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DA9A79C" w14:textId="2F60F7BC"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14</w:t>
            </w:r>
          </w:p>
        </w:tc>
        <w:tc>
          <w:tcPr>
            <w:tcW w:w="2058" w:type="dxa"/>
            <w:tcBorders>
              <w:top w:val="single" w:sz="4" w:space="0" w:color="000000"/>
              <w:left w:val="nil"/>
              <w:bottom w:val="single" w:sz="4" w:space="0" w:color="000000"/>
              <w:right w:val="single" w:sz="4" w:space="0" w:color="000000"/>
            </w:tcBorders>
            <w:vAlign w:val="center"/>
          </w:tcPr>
          <w:p w14:paraId="50900402" w14:textId="77777777"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ProducingArea</w:t>
            </w:r>
          </w:p>
        </w:tc>
        <w:tc>
          <w:tcPr>
            <w:tcW w:w="2290" w:type="dxa"/>
            <w:tcBorders>
              <w:top w:val="single" w:sz="4" w:space="0" w:color="000000"/>
              <w:left w:val="nil"/>
              <w:bottom w:val="single" w:sz="4" w:space="0" w:color="000000"/>
              <w:right w:val="single" w:sz="4" w:space="0" w:color="000000"/>
            </w:tcBorders>
            <w:vAlign w:val="center"/>
          </w:tcPr>
          <w:p w14:paraId="3FF68FA0" w14:textId="77777777" w:rsidR="00E13612" w:rsidRPr="005910DD" w:rsidRDefault="00E13612" w:rsidP="00E13612">
            <w:pPr>
              <w:spacing w:beforeLines="10" w:before="31" w:afterLines="10" w:after="31"/>
              <w:rPr>
                <w:rFonts w:ascii="Times New Roman" w:hAnsi="Times New Roman"/>
                <w:sz w:val="18"/>
                <w:szCs w:val="18"/>
              </w:rPr>
            </w:pPr>
            <w:r w:rsidRPr="005910DD">
              <w:rPr>
                <w:rFonts w:ascii="Times New Roman" w:hAnsi="Times New Roman" w:hint="eastAsia"/>
                <w:sz w:val="18"/>
                <w:szCs w:val="18"/>
              </w:rPr>
              <w:t>产地</w:t>
            </w:r>
          </w:p>
        </w:tc>
        <w:tc>
          <w:tcPr>
            <w:tcW w:w="1559" w:type="dxa"/>
            <w:tcBorders>
              <w:top w:val="single" w:sz="4" w:space="0" w:color="000000"/>
              <w:left w:val="nil"/>
              <w:bottom w:val="single" w:sz="4" w:space="0" w:color="000000"/>
              <w:right w:val="single" w:sz="4" w:space="0" w:color="000000"/>
            </w:tcBorders>
            <w:vAlign w:val="center"/>
          </w:tcPr>
          <w:p w14:paraId="70F0D13A" w14:textId="77777777"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619791AF" w14:textId="77777777" w:rsidR="00E13612" w:rsidRPr="005910DD" w:rsidRDefault="00E13612" w:rsidP="00E13612">
            <w:pPr>
              <w:pStyle w:val="p0"/>
              <w:spacing w:beforeLines="10" w:before="31" w:afterLines="10" w:after="31"/>
              <w:jc w:val="center"/>
              <w:rPr>
                <w:sz w:val="18"/>
                <w:szCs w:val="18"/>
              </w:rPr>
            </w:pPr>
          </w:p>
        </w:tc>
        <w:tc>
          <w:tcPr>
            <w:tcW w:w="1396" w:type="dxa"/>
            <w:tcBorders>
              <w:top w:val="single" w:sz="4" w:space="0" w:color="000000"/>
              <w:left w:val="nil"/>
              <w:bottom w:val="single" w:sz="4" w:space="0" w:color="000000"/>
              <w:right w:val="single" w:sz="4" w:space="0" w:color="000000"/>
            </w:tcBorders>
            <w:vAlign w:val="center"/>
          </w:tcPr>
          <w:p w14:paraId="0EBCCAE8" w14:textId="77777777" w:rsidR="00E13612" w:rsidRPr="005910DD" w:rsidRDefault="00E13612" w:rsidP="00E13612">
            <w:pPr>
              <w:spacing w:beforeLines="10" w:before="31" w:afterLines="10" w:after="31"/>
              <w:rPr>
                <w:rFonts w:ascii="Times New Roman" w:hAnsi="Times New Roman"/>
                <w:sz w:val="18"/>
                <w:szCs w:val="18"/>
              </w:rPr>
            </w:pPr>
          </w:p>
        </w:tc>
      </w:tr>
      <w:tr w:rsidR="00E13612" w:rsidRPr="005910DD" w14:paraId="396D8F9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1ADCACB" w14:textId="360CA484"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15</w:t>
            </w:r>
          </w:p>
        </w:tc>
        <w:tc>
          <w:tcPr>
            <w:tcW w:w="2058" w:type="dxa"/>
            <w:tcBorders>
              <w:top w:val="single" w:sz="4" w:space="0" w:color="000000"/>
              <w:left w:val="nil"/>
              <w:bottom w:val="single" w:sz="4" w:space="0" w:color="000000"/>
              <w:right w:val="single" w:sz="4" w:space="0" w:color="000000"/>
            </w:tcBorders>
            <w:vAlign w:val="center"/>
          </w:tcPr>
          <w:p w14:paraId="7349AA21" w14:textId="77777777"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Supplier</w:t>
            </w:r>
          </w:p>
        </w:tc>
        <w:tc>
          <w:tcPr>
            <w:tcW w:w="2290" w:type="dxa"/>
            <w:tcBorders>
              <w:top w:val="single" w:sz="4" w:space="0" w:color="000000"/>
              <w:left w:val="nil"/>
              <w:bottom w:val="single" w:sz="4" w:space="0" w:color="000000"/>
              <w:right w:val="single" w:sz="4" w:space="0" w:color="000000"/>
            </w:tcBorders>
            <w:vAlign w:val="center"/>
          </w:tcPr>
          <w:p w14:paraId="6C10B2C4" w14:textId="77777777" w:rsidR="00E13612" w:rsidRPr="005910DD" w:rsidRDefault="00E13612" w:rsidP="00E13612">
            <w:pPr>
              <w:spacing w:beforeLines="10" w:before="31" w:afterLines="10" w:after="31"/>
              <w:rPr>
                <w:rFonts w:ascii="Times New Roman" w:hAnsi="Times New Roman"/>
                <w:sz w:val="18"/>
                <w:szCs w:val="18"/>
              </w:rPr>
            </w:pPr>
            <w:r w:rsidRPr="005910DD">
              <w:rPr>
                <w:rFonts w:ascii="Times New Roman" w:hAnsi="Times New Roman" w:hint="eastAsia"/>
                <w:sz w:val="18"/>
                <w:szCs w:val="18"/>
              </w:rPr>
              <w:t>厂家</w:t>
            </w:r>
          </w:p>
        </w:tc>
        <w:tc>
          <w:tcPr>
            <w:tcW w:w="1559" w:type="dxa"/>
            <w:tcBorders>
              <w:top w:val="single" w:sz="4" w:space="0" w:color="000000"/>
              <w:left w:val="nil"/>
              <w:bottom w:val="single" w:sz="4" w:space="0" w:color="000000"/>
              <w:right w:val="single" w:sz="4" w:space="0" w:color="000000"/>
            </w:tcBorders>
            <w:vAlign w:val="center"/>
          </w:tcPr>
          <w:p w14:paraId="57A6EFEE" w14:textId="77777777"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3A4F5880" w14:textId="77777777" w:rsidR="00E13612" w:rsidRPr="005910DD" w:rsidRDefault="00E13612" w:rsidP="00E13612">
            <w:pPr>
              <w:pStyle w:val="p0"/>
              <w:spacing w:beforeLines="10" w:before="31" w:afterLines="10" w:after="31"/>
              <w:jc w:val="center"/>
              <w:rPr>
                <w:sz w:val="18"/>
                <w:szCs w:val="18"/>
              </w:rPr>
            </w:pPr>
          </w:p>
        </w:tc>
        <w:tc>
          <w:tcPr>
            <w:tcW w:w="1396" w:type="dxa"/>
            <w:tcBorders>
              <w:top w:val="single" w:sz="4" w:space="0" w:color="000000"/>
              <w:left w:val="nil"/>
              <w:bottom w:val="single" w:sz="4" w:space="0" w:color="000000"/>
              <w:right w:val="single" w:sz="4" w:space="0" w:color="000000"/>
            </w:tcBorders>
            <w:vAlign w:val="center"/>
          </w:tcPr>
          <w:p w14:paraId="1102F494" w14:textId="77777777" w:rsidR="00E13612" w:rsidRPr="005910DD" w:rsidRDefault="00E13612" w:rsidP="00E13612">
            <w:pPr>
              <w:spacing w:beforeLines="10" w:before="31" w:afterLines="10" w:after="31"/>
              <w:rPr>
                <w:rFonts w:ascii="Times New Roman" w:hAnsi="Times New Roman"/>
                <w:sz w:val="18"/>
                <w:szCs w:val="18"/>
              </w:rPr>
            </w:pPr>
          </w:p>
        </w:tc>
      </w:tr>
      <w:tr w:rsidR="00E13612" w:rsidRPr="005910DD" w14:paraId="44FCE10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C840656" w14:textId="78DA75A9"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16</w:t>
            </w:r>
          </w:p>
        </w:tc>
        <w:tc>
          <w:tcPr>
            <w:tcW w:w="2058" w:type="dxa"/>
            <w:tcBorders>
              <w:top w:val="single" w:sz="4" w:space="0" w:color="000000"/>
              <w:left w:val="nil"/>
              <w:bottom w:val="single" w:sz="4" w:space="0" w:color="000000"/>
              <w:right w:val="single" w:sz="4" w:space="0" w:color="000000"/>
            </w:tcBorders>
            <w:vAlign w:val="center"/>
          </w:tcPr>
          <w:p w14:paraId="5FF3DCFE" w14:textId="60B92695"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Brand</w:t>
            </w:r>
          </w:p>
        </w:tc>
        <w:tc>
          <w:tcPr>
            <w:tcW w:w="2290" w:type="dxa"/>
            <w:tcBorders>
              <w:top w:val="single" w:sz="4" w:space="0" w:color="000000"/>
              <w:left w:val="nil"/>
              <w:bottom w:val="single" w:sz="4" w:space="0" w:color="000000"/>
              <w:right w:val="single" w:sz="4" w:space="0" w:color="000000"/>
            </w:tcBorders>
            <w:vAlign w:val="center"/>
          </w:tcPr>
          <w:p w14:paraId="2971EE9E" w14:textId="3451F042" w:rsidR="00E13612" w:rsidRPr="005910DD" w:rsidRDefault="00E13612" w:rsidP="00E13612">
            <w:pPr>
              <w:spacing w:beforeLines="10" w:before="31" w:afterLines="10" w:after="31"/>
              <w:rPr>
                <w:rFonts w:ascii="Times New Roman" w:hAnsi="Times New Roman"/>
                <w:sz w:val="18"/>
                <w:szCs w:val="18"/>
              </w:rPr>
            </w:pPr>
            <w:r w:rsidRPr="005910DD">
              <w:rPr>
                <w:rFonts w:ascii="Times New Roman" w:hAnsi="Times New Roman" w:hint="eastAsia"/>
                <w:sz w:val="18"/>
                <w:szCs w:val="18"/>
              </w:rPr>
              <w:t>品牌</w:t>
            </w:r>
          </w:p>
        </w:tc>
        <w:tc>
          <w:tcPr>
            <w:tcW w:w="1559" w:type="dxa"/>
            <w:tcBorders>
              <w:top w:val="single" w:sz="4" w:space="0" w:color="000000"/>
              <w:left w:val="nil"/>
              <w:bottom w:val="single" w:sz="4" w:space="0" w:color="000000"/>
              <w:right w:val="single" w:sz="4" w:space="0" w:color="000000"/>
            </w:tcBorders>
            <w:vAlign w:val="center"/>
          </w:tcPr>
          <w:p w14:paraId="12DBDDEC" w14:textId="61BE5EDF"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17DD54E5" w14:textId="77777777" w:rsidR="00E13612" w:rsidRPr="005910DD" w:rsidRDefault="00E13612" w:rsidP="00E13612">
            <w:pPr>
              <w:pStyle w:val="p0"/>
              <w:spacing w:beforeLines="10" w:before="31" w:afterLines="10" w:after="31"/>
              <w:jc w:val="center"/>
              <w:rPr>
                <w:sz w:val="18"/>
                <w:szCs w:val="18"/>
              </w:rPr>
            </w:pPr>
          </w:p>
        </w:tc>
        <w:tc>
          <w:tcPr>
            <w:tcW w:w="1396" w:type="dxa"/>
            <w:tcBorders>
              <w:top w:val="single" w:sz="4" w:space="0" w:color="000000"/>
              <w:left w:val="nil"/>
              <w:bottom w:val="single" w:sz="4" w:space="0" w:color="000000"/>
              <w:right w:val="single" w:sz="4" w:space="0" w:color="000000"/>
            </w:tcBorders>
            <w:vAlign w:val="center"/>
          </w:tcPr>
          <w:p w14:paraId="210E8479" w14:textId="77777777" w:rsidR="00E13612" w:rsidRPr="005910DD" w:rsidRDefault="00E13612" w:rsidP="00E13612">
            <w:pPr>
              <w:spacing w:beforeLines="10" w:before="31" w:afterLines="10" w:after="31"/>
              <w:rPr>
                <w:rFonts w:ascii="Times New Roman" w:hAnsi="Times New Roman"/>
                <w:sz w:val="18"/>
                <w:szCs w:val="18"/>
              </w:rPr>
            </w:pPr>
          </w:p>
        </w:tc>
      </w:tr>
      <w:tr w:rsidR="00E13612" w:rsidRPr="005910DD" w14:paraId="5F7D74E1" w14:textId="77777777" w:rsidTr="000F3B61">
        <w:trPr>
          <w:trHeight w:val="294"/>
        </w:trPr>
        <w:tc>
          <w:tcPr>
            <w:tcW w:w="467" w:type="dxa"/>
            <w:tcBorders>
              <w:top w:val="single" w:sz="4" w:space="0" w:color="000000"/>
              <w:left w:val="single" w:sz="4" w:space="0" w:color="000000"/>
              <w:bottom w:val="single" w:sz="4" w:space="0" w:color="000000"/>
              <w:right w:val="single" w:sz="4" w:space="0" w:color="000000"/>
            </w:tcBorders>
            <w:vAlign w:val="center"/>
          </w:tcPr>
          <w:p w14:paraId="3B2A1B59" w14:textId="1E101ECB"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17</w:t>
            </w:r>
          </w:p>
        </w:tc>
        <w:tc>
          <w:tcPr>
            <w:tcW w:w="2058" w:type="dxa"/>
            <w:tcBorders>
              <w:top w:val="single" w:sz="4" w:space="0" w:color="000000"/>
              <w:left w:val="nil"/>
              <w:bottom w:val="single" w:sz="4" w:space="0" w:color="000000"/>
              <w:right w:val="single" w:sz="4" w:space="0" w:color="000000"/>
            </w:tcBorders>
            <w:vAlign w:val="center"/>
          </w:tcPr>
          <w:p w14:paraId="59680577" w14:textId="77777777"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Character</w:t>
            </w:r>
          </w:p>
        </w:tc>
        <w:tc>
          <w:tcPr>
            <w:tcW w:w="2290" w:type="dxa"/>
            <w:tcBorders>
              <w:top w:val="single" w:sz="4" w:space="0" w:color="000000"/>
              <w:left w:val="nil"/>
              <w:bottom w:val="single" w:sz="4" w:space="0" w:color="000000"/>
              <w:right w:val="single" w:sz="4" w:space="0" w:color="000000"/>
            </w:tcBorders>
            <w:vAlign w:val="center"/>
          </w:tcPr>
          <w:p w14:paraId="06A681CC" w14:textId="77777777" w:rsidR="00E13612" w:rsidRPr="005910DD" w:rsidRDefault="00E13612" w:rsidP="00E13612">
            <w:pPr>
              <w:spacing w:beforeLines="10" w:before="31" w:afterLines="10" w:after="31"/>
              <w:rPr>
                <w:rFonts w:ascii="Times New Roman" w:hAnsi="Times New Roman"/>
                <w:sz w:val="18"/>
                <w:szCs w:val="18"/>
              </w:rPr>
            </w:pPr>
            <w:r w:rsidRPr="005910DD">
              <w:rPr>
                <w:rFonts w:ascii="Times New Roman" w:hAnsi="Times New Roman" w:hint="eastAsia"/>
                <w:sz w:val="18"/>
                <w:szCs w:val="18"/>
              </w:rPr>
              <w:t>质量要求</w:t>
            </w:r>
          </w:p>
        </w:tc>
        <w:tc>
          <w:tcPr>
            <w:tcW w:w="1559" w:type="dxa"/>
            <w:tcBorders>
              <w:top w:val="single" w:sz="4" w:space="0" w:color="000000"/>
              <w:left w:val="nil"/>
              <w:bottom w:val="single" w:sz="4" w:space="0" w:color="000000"/>
              <w:right w:val="single" w:sz="4" w:space="0" w:color="000000"/>
            </w:tcBorders>
            <w:vAlign w:val="center"/>
          </w:tcPr>
          <w:p w14:paraId="3CCE213D" w14:textId="77777777"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4ADDE87E" w14:textId="77777777" w:rsidR="00E13612" w:rsidRPr="005910DD" w:rsidRDefault="00E13612" w:rsidP="00E13612">
            <w:pPr>
              <w:pStyle w:val="p0"/>
              <w:spacing w:beforeLines="10" w:before="31" w:afterLines="10" w:after="31"/>
              <w:jc w:val="center"/>
              <w:rPr>
                <w:sz w:val="18"/>
                <w:szCs w:val="18"/>
              </w:rPr>
            </w:pPr>
          </w:p>
        </w:tc>
        <w:tc>
          <w:tcPr>
            <w:tcW w:w="1396" w:type="dxa"/>
            <w:tcBorders>
              <w:top w:val="single" w:sz="4" w:space="0" w:color="000000"/>
              <w:left w:val="nil"/>
              <w:bottom w:val="single" w:sz="4" w:space="0" w:color="000000"/>
              <w:right w:val="single" w:sz="4" w:space="0" w:color="000000"/>
            </w:tcBorders>
            <w:vAlign w:val="center"/>
          </w:tcPr>
          <w:p w14:paraId="3E2D009E" w14:textId="77777777" w:rsidR="00E13612" w:rsidRPr="005910DD" w:rsidRDefault="00E13612" w:rsidP="00E13612">
            <w:pPr>
              <w:spacing w:beforeLines="10" w:before="31" w:afterLines="10" w:after="31"/>
              <w:rPr>
                <w:rFonts w:ascii="Times New Roman" w:hAnsi="Times New Roman"/>
                <w:sz w:val="18"/>
                <w:szCs w:val="18"/>
              </w:rPr>
            </w:pPr>
          </w:p>
        </w:tc>
      </w:tr>
      <w:tr w:rsidR="00E13612" w:rsidRPr="005910DD" w14:paraId="56074DE7" w14:textId="77777777" w:rsidTr="00E22130">
        <w:trPr>
          <w:trHeight w:val="64"/>
        </w:trPr>
        <w:tc>
          <w:tcPr>
            <w:tcW w:w="467" w:type="dxa"/>
            <w:tcBorders>
              <w:top w:val="single" w:sz="4" w:space="0" w:color="000000"/>
              <w:left w:val="single" w:sz="4" w:space="0" w:color="000000"/>
              <w:bottom w:val="single" w:sz="4" w:space="0" w:color="auto"/>
              <w:right w:val="single" w:sz="4" w:space="0" w:color="000000"/>
            </w:tcBorders>
            <w:vAlign w:val="center"/>
          </w:tcPr>
          <w:p w14:paraId="6AF9C084" w14:textId="6B7A061E" w:rsidR="00E13612" w:rsidRPr="005910DD" w:rsidRDefault="00E13612" w:rsidP="00E13612">
            <w:pPr>
              <w:spacing w:beforeLines="10" w:before="31" w:afterLines="10" w:after="31"/>
              <w:jc w:val="center"/>
              <w:rPr>
                <w:rFonts w:ascii="Times New Roman" w:hAnsi="Times New Roman"/>
                <w:sz w:val="18"/>
                <w:szCs w:val="18"/>
              </w:rPr>
            </w:pPr>
            <w:r w:rsidRPr="005910DD">
              <w:rPr>
                <w:rFonts w:ascii="Times New Roman" w:hAnsi="Times New Roman"/>
                <w:sz w:val="18"/>
                <w:szCs w:val="18"/>
              </w:rPr>
              <w:t>18</w:t>
            </w:r>
          </w:p>
        </w:tc>
        <w:tc>
          <w:tcPr>
            <w:tcW w:w="2058" w:type="dxa"/>
            <w:tcBorders>
              <w:top w:val="single" w:sz="4" w:space="0" w:color="000000"/>
              <w:left w:val="nil"/>
              <w:bottom w:val="single" w:sz="4" w:space="0" w:color="auto"/>
              <w:right w:val="single" w:sz="4" w:space="0" w:color="000000"/>
            </w:tcBorders>
            <w:vAlign w:val="center"/>
          </w:tcPr>
          <w:p w14:paraId="0A5B6D8F" w14:textId="77777777" w:rsidR="00E13612" w:rsidRPr="005910DD" w:rsidRDefault="00E13612" w:rsidP="00E1361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290" w:type="dxa"/>
            <w:tcBorders>
              <w:top w:val="single" w:sz="4" w:space="0" w:color="000000"/>
              <w:left w:val="nil"/>
              <w:bottom w:val="single" w:sz="4" w:space="0" w:color="auto"/>
              <w:right w:val="single" w:sz="4" w:space="0" w:color="000000"/>
            </w:tcBorders>
            <w:vAlign w:val="center"/>
          </w:tcPr>
          <w:p w14:paraId="7086C61C" w14:textId="77777777" w:rsidR="00E13612" w:rsidRPr="005910DD" w:rsidRDefault="00E13612" w:rsidP="00E13612">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auto"/>
              <w:right w:val="single" w:sz="4" w:space="0" w:color="000000"/>
            </w:tcBorders>
            <w:vAlign w:val="center"/>
          </w:tcPr>
          <w:p w14:paraId="7D6B2517" w14:textId="77777777" w:rsidR="00E13612" w:rsidRPr="005910DD" w:rsidRDefault="00E13612" w:rsidP="00E1361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auto"/>
              <w:right w:val="single" w:sz="4" w:space="0" w:color="000000"/>
            </w:tcBorders>
            <w:vAlign w:val="center"/>
          </w:tcPr>
          <w:p w14:paraId="127AEC8D" w14:textId="77777777" w:rsidR="00E13612" w:rsidRPr="005910DD" w:rsidRDefault="00E13612" w:rsidP="00E13612">
            <w:pPr>
              <w:pStyle w:val="p0"/>
              <w:spacing w:beforeLines="10" w:before="31" w:afterLines="10" w:after="31"/>
              <w:jc w:val="center"/>
              <w:rPr>
                <w:sz w:val="18"/>
                <w:szCs w:val="18"/>
              </w:rPr>
            </w:pPr>
          </w:p>
        </w:tc>
        <w:tc>
          <w:tcPr>
            <w:tcW w:w="1396" w:type="dxa"/>
            <w:tcBorders>
              <w:top w:val="single" w:sz="4" w:space="0" w:color="000000"/>
              <w:left w:val="nil"/>
              <w:bottom w:val="single" w:sz="4" w:space="0" w:color="auto"/>
              <w:right w:val="single" w:sz="4" w:space="0" w:color="000000"/>
            </w:tcBorders>
            <w:vAlign w:val="center"/>
          </w:tcPr>
          <w:p w14:paraId="10D1A72E" w14:textId="77777777" w:rsidR="00E13612" w:rsidRPr="005910DD" w:rsidRDefault="00E13612" w:rsidP="00E13612">
            <w:pPr>
              <w:spacing w:beforeLines="10" w:before="31" w:afterLines="10" w:after="31"/>
              <w:rPr>
                <w:rFonts w:ascii="Times New Roman" w:hAnsi="Times New Roman"/>
                <w:sz w:val="18"/>
                <w:szCs w:val="18"/>
              </w:rPr>
            </w:pPr>
          </w:p>
        </w:tc>
      </w:tr>
    </w:tbl>
    <w:p w14:paraId="7144679D" w14:textId="103F5FBC" w:rsidR="000C4AA1" w:rsidRPr="005910DD" w:rsidRDefault="000C4AA1" w:rsidP="00D93F08">
      <w:pPr>
        <w:pStyle w:val="2"/>
        <w:rPr>
          <w:rFonts w:ascii="Times New Roman" w:hAnsi="Times New Roman"/>
        </w:rPr>
      </w:pPr>
      <w:bookmarkStart w:id="75" w:name="_Toc462844685"/>
      <w:bookmarkStart w:id="76" w:name="_Toc474948316"/>
      <w:r w:rsidRPr="005910DD">
        <w:rPr>
          <w:rFonts w:ascii="Times New Roman" w:hAnsi="Times New Roman" w:hint="eastAsia"/>
        </w:rPr>
        <w:t>工程费用</w:t>
      </w:r>
      <w:bookmarkEnd w:id="75"/>
      <w:bookmarkEnd w:id="76"/>
    </w:p>
    <w:p w14:paraId="6847E3ED" w14:textId="1F4D4F37" w:rsidR="000C4AA1" w:rsidRPr="005910DD" w:rsidRDefault="000C4AA1" w:rsidP="00191E8E">
      <w:pPr>
        <w:pStyle w:val="33"/>
        <w:spacing w:line="240" w:lineRule="auto"/>
        <w:rPr>
          <w:rFonts w:ascii="Times New Roman" w:hAnsi="Times New Roman"/>
        </w:rPr>
      </w:pPr>
      <w:r w:rsidRPr="005910DD">
        <w:rPr>
          <w:rFonts w:ascii="Times New Roman" w:hAnsi="Times New Roman" w:hint="eastAsia"/>
        </w:rPr>
        <w:t>工程费用的元素名称是</w:t>
      </w:r>
      <w:r w:rsidRPr="005910DD">
        <w:rPr>
          <w:rFonts w:ascii="Times New Roman" w:hAnsi="Times New Roman"/>
        </w:rPr>
        <w:t>Projectfee</w:t>
      </w:r>
      <w:r w:rsidR="003F0853" w:rsidRPr="005910DD">
        <w:rPr>
          <w:rFonts w:ascii="Times New Roman" w:hAnsi="Times New Roman" w:hint="eastAsia"/>
        </w:rPr>
        <w:t>，</w:t>
      </w:r>
      <w:r w:rsidRPr="005910DD">
        <w:rPr>
          <w:rFonts w:ascii="Times New Roman" w:hAnsi="Times New Roman" w:hint="eastAsia"/>
        </w:rPr>
        <w:t>元素</w:t>
      </w:r>
      <w:r w:rsidRPr="005910DD">
        <w:rPr>
          <w:rFonts w:ascii="Times New Roman" w:hAnsi="Times New Roman"/>
        </w:rPr>
        <w:t>Projectfee</w:t>
      </w:r>
      <w:r w:rsidRPr="005910DD">
        <w:rPr>
          <w:rFonts w:ascii="Times New Roman" w:hAnsi="Times New Roman" w:hint="eastAsia"/>
        </w:rPr>
        <w:t>由</w:t>
      </w:r>
      <w:r w:rsidRPr="005910DD">
        <w:rPr>
          <w:rFonts w:ascii="Times New Roman" w:hAnsi="Times New Roman"/>
        </w:rPr>
        <w:t>ProjectCosts(</w:t>
      </w:r>
      <w:r w:rsidRPr="005910DD">
        <w:rPr>
          <w:rFonts w:ascii="Times New Roman" w:hAnsi="Times New Roman" w:hint="eastAsia"/>
        </w:rPr>
        <w:t>工程费用汇总</w:t>
      </w:r>
      <w:r w:rsidRPr="005910DD">
        <w:rPr>
          <w:rFonts w:ascii="Times New Roman" w:hAnsi="Times New Roman"/>
        </w:rPr>
        <w:t>)</w:t>
      </w:r>
      <w:r w:rsidRPr="005910DD">
        <w:rPr>
          <w:rFonts w:ascii="Times New Roman" w:hAnsi="Times New Roman" w:hint="eastAsia"/>
        </w:rPr>
        <w:t>、</w:t>
      </w:r>
      <w:r w:rsidRPr="005910DD">
        <w:rPr>
          <w:rFonts w:ascii="Times New Roman" w:hAnsi="Times New Roman"/>
        </w:rPr>
        <w:t>EquipmentCostSum</w:t>
      </w:r>
      <w:r w:rsidRPr="005910DD">
        <w:rPr>
          <w:rFonts w:ascii="Times New Roman" w:hAnsi="Times New Roman" w:hint="eastAsia"/>
        </w:rPr>
        <w:t>（设备及工器具购置费汇总）和多个</w:t>
      </w:r>
      <w:r w:rsidR="00E8639F" w:rsidRPr="005910DD">
        <w:rPr>
          <w:rFonts w:ascii="Times New Roman" w:hAnsi="Times New Roman" w:hint="eastAsia"/>
        </w:rPr>
        <w:t>SectionalWorks</w:t>
      </w:r>
      <w:r w:rsidRPr="005910DD">
        <w:rPr>
          <w:rFonts w:ascii="Times New Roman" w:hAnsi="Times New Roman"/>
        </w:rPr>
        <w:t>(</w:t>
      </w:r>
      <w:r w:rsidRPr="005910DD">
        <w:rPr>
          <w:rFonts w:ascii="Times New Roman" w:hAnsi="Times New Roman" w:hint="eastAsia"/>
        </w:rPr>
        <w:t>单项工程</w:t>
      </w:r>
      <w:r w:rsidRPr="005910DD">
        <w:rPr>
          <w:rFonts w:ascii="Times New Roman" w:hAnsi="Times New Roman" w:hint="eastAsia"/>
        </w:rPr>
        <w:t>)</w:t>
      </w:r>
      <w:r w:rsidRPr="005910DD">
        <w:rPr>
          <w:rFonts w:ascii="Times New Roman" w:hAnsi="Times New Roman" w:hint="eastAsia"/>
        </w:rPr>
        <w:t>或</w:t>
      </w:r>
      <w:r w:rsidR="00E8639F" w:rsidRPr="005910DD">
        <w:rPr>
          <w:rFonts w:ascii="Times New Roman" w:hAnsi="Times New Roman" w:hint="eastAsia"/>
        </w:rPr>
        <w:t>UnitWorks</w:t>
      </w:r>
      <w:r w:rsidRPr="005910DD">
        <w:rPr>
          <w:rFonts w:ascii="Times New Roman" w:hAnsi="Times New Roman" w:hint="eastAsia"/>
        </w:rPr>
        <w:t>（单位工程）子元素组成（图</w:t>
      </w:r>
      <w:r w:rsidRPr="005910DD">
        <w:rPr>
          <w:rFonts w:ascii="Times New Roman" w:hAnsi="Times New Roman"/>
        </w:rPr>
        <w:t>4.</w:t>
      </w:r>
      <w:r w:rsidR="004F1345" w:rsidRPr="005910DD">
        <w:rPr>
          <w:rFonts w:ascii="Times New Roman" w:hAnsi="Times New Roman"/>
        </w:rPr>
        <w:t>6</w:t>
      </w:r>
      <w:r w:rsidRPr="005910DD">
        <w:rPr>
          <w:rFonts w:ascii="Times New Roman" w:hAnsi="Times New Roman"/>
        </w:rPr>
        <w:t>.1</w:t>
      </w:r>
      <w:r w:rsidRPr="005910DD">
        <w:rPr>
          <w:rFonts w:ascii="Times New Roman" w:hAnsi="Times New Roman" w:hint="eastAsia"/>
        </w:rPr>
        <w:t>），元素</w:t>
      </w:r>
      <w:r w:rsidRPr="005910DD">
        <w:rPr>
          <w:rFonts w:ascii="Times New Roman" w:hAnsi="Times New Roman"/>
        </w:rPr>
        <w:t>Projectfee</w:t>
      </w:r>
      <w:r w:rsidRPr="005910DD">
        <w:rPr>
          <w:rFonts w:ascii="Times New Roman" w:hAnsi="Times New Roman" w:hint="eastAsia"/>
        </w:rPr>
        <w:t>的属性应按表</w:t>
      </w:r>
      <w:r w:rsidRPr="005910DD">
        <w:rPr>
          <w:rFonts w:ascii="Times New Roman" w:hAnsi="Times New Roman"/>
        </w:rPr>
        <w:t>4.</w:t>
      </w:r>
      <w:r w:rsidR="004F1345" w:rsidRPr="005910DD">
        <w:rPr>
          <w:rFonts w:ascii="Times New Roman" w:hAnsi="Times New Roman"/>
        </w:rPr>
        <w:t>6</w:t>
      </w:r>
      <w:r w:rsidRPr="005910DD">
        <w:rPr>
          <w:rFonts w:ascii="Times New Roman" w:hAnsi="Times New Roman"/>
        </w:rPr>
        <w:t>.1</w:t>
      </w:r>
      <w:r w:rsidRPr="005910DD">
        <w:rPr>
          <w:rFonts w:ascii="Times New Roman" w:hAnsi="Times New Roman" w:hint="eastAsia"/>
        </w:rPr>
        <w:t>的规定执行。</w:t>
      </w:r>
    </w:p>
    <w:p w14:paraId="62B59172" w14:textId="224B7871" w:rsidR="00D13DE1" w:rsidRPr="005910DD" w:rsidRDefault="00D13DE1" w:rsidP="00E22130">
      <w:pPr>
        <w:pStyle w:val="33"/>
        <w:numPr>
          <w:ilvl w:val="0"/>
          <w:numId w:val="0"/>
        </w:numPr>
        <w:jc w:val="center"/>
        <w:rPr>
          <w:rFonts w:ascii="Times New Roman" w:hAnsi="Times New Roman"/>
        </w:rPr>
      </w:pPr>
      <w:r w:rsidRPr="005910DD">
        <w:rPr>
          <w:rFonts w:ascii="Times New Roman" w:hAnsi="Times New Roman"/>
          <w:noProof/>
        </w:rPr>
        <w:lastRenderedPageBreak/>
        <w:drawing>
          <wp:inline distT="0" distB="0" distL="0" distR="0" wp14:anchorId="44585281" wp14:editId="6554CAF2">
            <wp:extent cx="4514286" cy="2552381"/>
            <wp:effectExtent l="0" t="0" r="635" b="63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工程费用.png"/>
                    <pic:cNvPicPr/>
                  </pic:nvPicPr>
                  <pic:blipFill>
                    <a:blip r:embed="rId29">
                      <a:extLst>
                        <a:ext uri="{28A0092B-C50C-407E-A947-70E740481C1C}">
                          <a14:useLocalDpi xmlns:a14="http://schemas.microsoft.com/office/drawing/2010/main" val="0"/>
                        </a:ext>
                      </a:extLst>
                    </a:blip>
                    <a:stretch>
                      <a:fillRect/>
                    </a:stretch>
                  </pic:blipFill>
                  <pic:spPr>
                    <a:xfrm>
                      <a:off x="0" y="0"/>
                      <a:ext cx="4514286" cy="2552381"/>
                    </a:xfrm>
                    <a:prstGeom prst="rect">
                      <a:avLst/>
                    </a:prstGeom>
                  </pic:spPr>
                </pic:pic>
              </a:graphicData>
            </a:graphic>
          </wp:inline>
        </w:drawing>
      </w:r>
    </w:p>
    <w:p w14:paraId="232BC811" w14:textId="73E4B649"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4.</w:t>
      </w:r>
      <w:r w:rsidR="004F1345" w:rsidRPr="005910DD">
        <w:rPr>
          <w:sz w:val="18"/>
          <w:szCs w:val="18"/>
        </w:rPr>
        <w:t>6</w:t>
      </w:r>
      <w:r w:rsidRPr="005910DD">
        <w:rPr>
          <w:sz w:val="18"/>
          <w:szCs w:val="18"/>
        </w:rPr>
        <w:t xml:space="preserve">.1 </w:t>
      </w:r>
      <w:r w:rsidRPr="005910DD">
        <w:rPr>
          <w:rFonts w:hint="eastAsia"/>
          <w:sz w:val="18"/>
          <w:szCs w:val="18"/>
        </w:rPr>
        <w:t>工程费用组织结构图</w:t>
      </w:r>
    </w:p>
    <w:p w14:paraId="61A6EE18" w14:textId="28320F66" w:rsidR="000C4AA1" w:rsidRPr="005910DD" w:rsidRDefault="000C4AA1" w:rsidP="000C4AA1">
      <w:pPr>
        <w:pStyle w:val="af6"/>
        <w:spacing w:beforeLines="50" w:before="156"/>
        <w:ind w:left="720" w:firstLineChars="0" w:firstLine="0"/>
        <w:jc w:val="center"/>
        <w:rPr>
          <w:b/>
          <w:szCs w:val="21"/>
        </w:rPr>
      </w:pPr>
      <w:r w:rsidRPr="005910DD">
        <w:rPr>
          <w:rFonts w:hint="eastAsia"/>
          <w:b/>
          <w:szCs w:val="21"/>
        </w:rPr>
        <w:t>表</w:t>
      </w:r>
      <w:r w:rsidRPr="005910DD">
        <w:rPr>
          <w:b/>
          <w:szCs w:val="21"/>
        </w:rPr>
        <w:t>4.</w:t>
      </w:r>
      <w:r w:rsidR="004F1345" w:rsidRPr="005910DD">
        <w:rPr>
          <w:b/>
          <w:szCs w:val="21"/>
        </w:rPr>
        <w:t>6</w:t>
      </w:r>
      <w:r w:rsidRPr="005910DD">
        <w:rPr>
          <w:b/>
          <w:szCs w:val="21"/>
        </w:rPr>
        <w:t>.1 Projectfee</w:t>
      </w:r>
      <w:r w:rsidRPr="005910DD">
        <w:rPr>
          <w:rFonts w:hint="eastAsia"/>
          <w:b/>
          <w:szCs w:val="21"/>
        </w:rPr>
        <w:t>元素属性表</w:t>
      </w:r>
    </w:p>
    <w:tbl>
      <w:tblPr>
        <w:tblW w:w="8337" w:type="dxa"/>
        <w:tblLayout w:type="fixed"/>
        <w:tblLook w:val="0000" w:firstRow="0" w:lastRow="0" w:firstColumn="0" w:lastColumn="0" w:noHBand="0" w:noVBand="0"/>
      </w:tblPr>
      <w:tblGrid>
        <w:gridCol w:w="467"/>
        <w:gridCol w:w="2200"/>
        <w:gridCol w:w="2290"/>
        <w:gridCol w:w="1559"/>
        <w:gridCol w:w="567"/>
        <w:gridCol w:w="1254"/>
      </w:tblGrid>
      <w:tr w:rsidR="000C4AA1" w:rsidRPr="005910DD" w14:paraId="5B2C8B7F" w14:textId="77777777" w:rsidTr="000F3B61">
        <w:trPr>
          <w:trHeight w:val="710"/>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C08F83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00" w:type="dxa"/>
            <w:tcBorders>
              <w:top w:val="single" w:sz="4" w:space="0" w:color="000000"/>
              <w:left w:val="nil"/>
              <w:bottom w:val="single" w:sz="4" w:space="0" w:color="000000"/>
              <w:right w:val="single" w:sz="4" w:space="0" w:color="000000"/>
            </w:tcBorders>
            <w:shd w:val="clear" w:color="auto" w:fill="D9D9D9"/>
            <w:vAlign w:val="center"/>
          </w:tcPr>
          <w:p w14:paraId="5F274C9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290" w:type="dxa"/>
            <w:tcBorders>
              <w:top w:val="single" w:sz="4" w:space="0" w:color="000000"/>
              <w:left w:val="nil"/>
              <w:bottom w:val="single" w:sz="4" w:space="0" w:color="000000"/>
              <w:right w:val="single" w:sz="4" w:space="0" w:color="000000"/>
            </w:tcBorders>
            <w:shd w:val="clear" w:color="auto" w:fill="D9D9D9"/>
            <w:vAlign w:val="center"/>
          </w:tcPr>
          <w:p w14:paraId="01B22B4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2B33F8C6"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03DB889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1812FBD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254" w:type="dxa"/>
            <w:tcBorders>
              <w:top w:val="single" w:sz="4" w:space="0" w:color="000000"/>
              <w:left w:val="nil"/>
              <w:bottom w:val="single" w:sz="4" w:space="0" w:color="000000"/>
              <w:right w:val="single" w:sz="4" w:space="0" w:color="000000"/>
            </w:tcBorders>
            <w:shd w:val="clear" w:color="auto" w:fill="D9D9D9"/>
            <w:vAlign w:val="center"/>
          </w:tcPr>
          <w:p w14:paraId="2B5446CA"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1346B0CD"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6F0785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200" w:type="dxa"/>
            <w:tcBorders>
              <w:top w:val="single" w:sz="4" w:space="0" w:color="000000"/>
              <w:left w:val="nil"/>
              <w:bottom w:val="single" w:sz="4" w:space="0" w:color="000000"/>
              <w:right w:val="single" w:sz="4" w:space="0" w:color="000000"/>
            </w:tcBorders>
            <w:vAlign w:val="center"/>
          </w:tcPr>
          <w:p w14:paraId="62460024"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290" w:type="dxa"/>
            <w:tcBorders>
              <w:top w:val="single" w:sz="4" w:space="0" w:color="000000"/>
              <w:left w:val="nil"/>
              <w:bottom w:val="single" w:sz="4" w:space="0" w:color="000000"/>
              <w:right w:val="single" w:sz="4" w:space="0" w:color="000000"/>
            </w:tcBorders>
            <w:vAlign w:val="center"/>
          </w:tcPr>
          <w:p w14:paraId="3280510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工程名称</w:t>
            </w:r>
          </w:p>
        </w:tc>
        <w:tc>
          <w:tcPr>
            <w:tcW w:w="1559" w:type="dxa"/>
            <w:tcBorders>
              <w:top w:val="single" w:sz="4" w:space="0" w:color="000000"/>
              <w:left w:val="nil"/>
              <w:bottom w:val="single" w:sz="4" w:space="0" w:color="000000"/>
              <w:right w:val="single" w:sz="4" w:space="0" w:color="000000"/>
            </w:tcBorders>
            <w:vAlign w:val="center"/>
          </w:tcPr>
          <w:p w14:paraId="7FB22FBE"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71DE8BEC" w14:textId="77777777" w:rsidR="000C4AA1" w:rsidRPr="005910DD" w:rsidRDefault="000C4AA1" w:rsidP="000F3B61">
            <w:pPr>
              <w:pStyle w:val="p0"/>
              <w:spacing w:beforeLines="10" w:before="31" w:afterLines="10" w:after="31"/>
              <w:rPr>
                <w:sz w:val="18"/>
                <w:szCs w:val="18"/>
              </w:rPr>
            </w:pPr>
            <w:r w:rsidRPr="005910DD">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01AADF57"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2DA8DA1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9F951B0"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0CBF93AC"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Total</w:t>
            </w:r>
          </w:p>
        </w:tc>
        <w:tc>
          <w:tcPr>
            <w:tcW w:w="2290" w:type="dxa"/>
            <w:tcBorders>
              <w:top w:val="single" w:sz="4" w:space="0" w:color="000000"/>
              <w:left w:val="nil"/>
              <w:bottom w:val="single" w:sz="4" w:space="0" w:color="000000"/>
              <w:right w:val="single" w:sz="4" w:space="0" w:color="000000"/>
            </w:tcBorders>
            <w:vAlign w:val="center"/>
          </w:tcPr>
          <w:p w14:paraId="2C90F2F2"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559" w:type="dxa"/>
            <w:tcBorders>
              <w:top w:val="single" w:sz="4" w:space="0" w:color="000000"/>
              <w:left w:val="nil"/>
              <w:bottom w:val="single" w:sz="4" w:space="0" w:color="000000"/>
              <w:right w:val="single" w:sz="4" w:space="0" w:color="000000"/>
            </w:tcBorders>
            <w:vAlign w:val="center"/>
          </w:tcPr>
          <w:p w14:paraId="4FC4F00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513811C8" w14:textId="3B675F2D" w:rsidR="000C4AA1" w:rsidRPr="005910DD" w:rsidRDefault="00EF51CF" w:rsidP="000F3B61">
            <w:pPr>
              <w:pStyle w:val="p0"/>
              <w:spacing w:beforeLines="10" w:before="31" w:afterLines="10" w:after="31"/>
              <w:rPr>
                <w:sz w:val="18"/>
                <w:szCs w:val="18"/>
              </w:rPr>
            </w:pPr>
            <w:r w:rsidRPr="005910DD">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6F0F0111" w14:textId="77777777" w:rsidR="000C4AA1" w:rsidRPr="005910DD" w:rsidRDefault="000C4AA1" w:rsidP="000F3B61">
            <w:pPr>
              <w:spacing w:beforeLines="10" w:before="31" w:afterLines="10" w:after="31"/>
              <w:rPr>
                <w:rFonts w:ascii="Times New Roman" w:hAnsi="Times New Roman"/>
                <w:kern w:val="0"/>
                <w:sz w:val="18"/>
                <w:szCs w:val="18"/>
              </w:rPr>
            </w:pPr>
          </w:p>
        </w:tc>
      </w:tr>
      <w:tr w:rsidR="000C4AA1" w:rsidRPr="005910DD" w14:paraId="1CE7353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1C39A5E"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0805E537"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Scale</w:t>
            </w:r>
          </w:p>
        </w:tc>
        <w:tc>
          <w:tcPr>
            <w:tcW w:w="2290" w:type="dxa"/>
            <w:tcBorders>
              <w:top w:val="single" w:sz="4" w:space="0" w:color="000000"/>
              <w:left w:val="nil"/>
              <w:bottom w:val="single" w:sz="4" w:space="0" w:color="000000"/>
              <w:right w:val="single" w:sz="4" w:space="0" w:color="000000"/>
            </w:tcBorders>
            <w:vAlign w:val="center"/>
          </w:tcPr>
          <w:p w14:paraId="65371305"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建设规模</w:t>
            </w:r>
          </w:p>
        </w:tc>
        <w:tc>
          <w:tcPr>
            <w:tcW w:w="1559" w:type="dxa"/>
            <w:tcBorders>
              <w:top w:val="single" w:sz="4" w:space="0" w:color="000000"/>
              <w:left w:val="nil"/>
              <w:bottom w:val="single" w:sz="4" w:space="0" w:color="000000"/>
              <w:right w:val="single" w:sz="4" w:space="0" w:color="000000"/>
            </w:tcBorders>
            <w:vAlign w:val="center"/>
          </w:tcPr>
          <w:p w14:paraId="0CE18ED2"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4430C643" w14:textId="77777777" w:rsidR="000C4AA1" w:rsidRPr="005910DD" w:rsidRDefault="000C4AA1" w:rsidP="000F3B61">
            <w:pPr>
              <w:pStyle w:val="p0"/>
              <w:spacing w:beforeLines="10" w:before="31" w:afterLines="10" w:after="31"/>
              <w:rPr>
                <w:sz w:val="18"/>
                <w:szCs w:val="18"/>
              </w:rPr>
            </w:pPr>
          </w:p>
        </w:tc>
        <w:tc>
          <w:tcPr>
            <w:tcW w:w="1254" w:type="dxa"/>
            <w:tcBorders>
              <w:top w:val="single" w:sz="4" w:space="0" w:color="000000"/>
              <w:left w:val="nil"/>
              <w:bottom w:val="single" w:sz="4" w:space="0" w:color="000000"/>
              <w:right w:val="single" w:sz="4" w:space="0" w:color="000000"/>
            </w:tcBorders>
            <w:vAlign w:val="center"/>
          </w:tcPr>
          <w:p w14:paraId="1E32C61E"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r w:rsidR="000C4AA1" w:rsidRPr="005910DD" w14:paraId="28D6657A"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CF0F09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200" w:type="dxa"/>
            <w:tcBorders>
              <w:top w:val="single" w:sz="4" w:space="0" w:color="000000"/>
              <w:left w:val="nil"/>
              <w:bottom w:val="single" w:sz="4" w:space="0" w:color="000000"/>
              <w:right w:val="single" w:sz="4" w:space="0" w:color="000000"/>
            </w:tcBorders>
            <w:vAlign w:val="center"/>
          </w:tcPr>
          <w:p w14:paraId="724AD5DA"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Remark</w:t>
            </w:r>
          </w:p>
        </w:tc>
        <w:tc>
          <w:tcPr>
            <w:tcW w:w="2290" w:type="dxa"/>
            <w:tcBorders>
              <w:top w:val="single" w:sz="4" w:space="0" w:color="000000"/>
              <w:left w:val="nil"/>
              <w:bottom w:val="single" w:sz="4" w:space="0" w:color="000000"/>
              <w:right w:val="single" w:sz="4" w:space="0" w:color="000000"/>
            </w:tcBorders>
            <w:vAlign w:val="center"/>
          </w:tcPr>
          <w:p w14:paraId="3BFAF5EB"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vAlign w:val="center"/>
          </w:tcPr>
          <w:p w14:paraId="25B91D9A"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49B15FA2" w14:textId="77777777" w:rsidR="000C4AA1" w:rsidRPr="005910DD" w:rsidRDefault="000C4AA1" w:rsidP="000F3B61">
            <w:pPr>
              <w:pStyle w:val="p0"/>
              <w:spacing w:beforeLines="10" w:before="31" w:afterLines="10" w:after="31"/>
              <w:rPr>
                <w:sz w:val="18"/>
                <w:szCs w:val="18"/>
              </w:rPr>
            </w:pPr>
          </w:p>
        </w:tc>
        <w:tc>
          <w:tcPr>
            <w:tcW w:w="1254" w:type="dxa"/>
            <w:tcBorders>
              <w:top w:val="single" w:sz="4" w:space="0" w:color="000000"/>
              <w:left w:val="nil"/>
              <w:bottom w:val="single" w:sz="4" w:space="0" w:color="000000"/>
              <w:right w:val="single" w:sz="4" w:space="0" w:color="000000"/>
            </w:tcBorders>
            <w:vAlign w:val="center"/>
          </w:tcPr>
          <w:p w14:paraId="34AE96A7" w14:textId="77777777" w:rsidR="000C4AA1" w:rsidRPr="005910DD" w:rsidRDefault="000C4AA1" w:rsidP="000F3B61">
            <w:pPr>
              <w:widowControl/>
              <w:spacing w:beforeLines="10" w:before="31" w:afterLines="10" w:after="31"/>
              <w:rPr>
                <w:rFonts w:ascii="Times New Roman" w:hAnsi="Times New Roman"/>
                <w:kern w:val="0"/>
                <w:sz w:val="18"/>
                <w:szCs w:val="18"/>
              </w:rPr>
            </w:pPr>
          </w:p>
        </w:tc>
      </w:tr>
    </w:tbl>
    <w:p w14:paraId="43FFC6DF" w14:textId="17C8B1D4"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工程费汇总的元素名称是</w:t>
      </w:r>
      <w:r w:rsidRPr="005910DD">
        <w:rPr>
          <w:rFonts w:ascii="Times New Roman" w:hAnsi="Times New Roman"/>
        </w:rPr>
        <w:t>ProjectCosts</w:t>
      </w:r>
      <w:r w:rsidRPr="005910DD">
        <w:rPr>
          <w:rFonts w:ascii="Times New Roman" w:hAnsi="Times New Roman" w:hint="eastAsia"/>
        </w:rPr>
        <w:t>，元素</w:t>
      </w:r>
      <w:r w:rsidRPr="005910DD">
        <w:rPr>
          <w:rFonts w:ascii="Times New Roman" w:hAnsi="Times New Roman"/>
        </w:rPr>
        <w:t>ProjectCosts</w:t>
      </w:r>
      <w:r w:rsidRPr="005910DD">
        <w:rPr>
          <w:rFonts w:ascii="Times New Roman" w:hAnsi="Times New Roman" w:hint="eastAsia"/>
        </w:rPr>
        <w:t>的属性应按表</w:t>
      </w:r>
      <w:r w:rsidRPr="005910DD">
        <w:rPr>
          <w:rFonts w:ascii="Times New Roman" w:hAnsi="Times New Roman"/>
        </w:rPr>
        <w:t>4.</w:t>
      </w:r>
      <w:r w:rsidR="00693642" w:rsidRPr="005910DD">
        <w:rPr>
          <w:rFonts w:ascii="Times New Roman" w:hAnsi="Times New Roman" w:hint="eastAsia"/>
        </w:rPr>
        <w:t>6</w:t>
      </w:r>
      <w:r w:rsidRPr="005910DD">
        <w:rPr>
          <w:rFonts w:ascii="Times New Roman" w:hAnsi="Times New Roman"/>
        </w:rPr>
        <w:t>.2</w:t>
      </w:r>
      <w:r w:rsidRPr="005910DD">
        <w:rPr>
          <w:rFonts w:ascii="Times New Roman" w:hAnsi="Times New Roman" w:hint="eastAsia"/>
        </w:rPr>
        <w:t>的规定执行。</w:t>
      </w:r>
    </w:p>
    <w:p w14:paraId="467D32C7" w14:textId="53816A25" w:rsidR="000C4AA1" w:rsidRPr="005910DD" w:rsidRDefault="000C4AA1" w:rsidP="000C4AA1">
      <w:pPr>
        <w:spacing w:beforeLines="50" w:before="156"/>
        <w:jc w:val="center"/>
        <w:rPr>
          <w:rFonts w:ascii="Times New Roman" w:hAnsi="Times New Roman"/>
          <w:b/>
        </w:rPr>
      </w:pPr>
      <w:r w:rsidRPr="005910DD">
        <w:rPr>
          <w:rFonts w:ascii="Times New Roman" w:hAnsi="Times New Roman" w:hint="eastAsia"/>
          <w:b/>
        </w:rPr>
        <w:t>表</w:t>
      </w:r>
      <w:r w:rsidRPr="005910DD">
        <w:rPr>
          <w:rFonts w:ascii="Times New Roman" w:hAnsi="Times New Roman"/>
          <w:b/>
        </w:rPr>
        <w:t>4.</w:t>
      </w:r>
      <w:r w:rsidR="004F1345" w:rsidRPr="005910DD">
        <w:rPr>
          <w:rFonts w:ascii="Times New Roman" w:hAnsi="Times New Roman"/>
          <w:b/>
        </w:rPr>
        <w:t>6</w:t>
      </w:r>
      <w:r w:rsidRPr="005910DD">
        <w:rPr>
          <w:rFonts w:ascii="Times New Roman" w:hAnsi="Times New Roman"/>
          <w:b/>
        </w:rPr>
        <w:t>.2 ProjectCosts</w:t>
      </w:r>
      <w:r w:rsidRPr="005910DD">
        <w:rPr>
          <w:rFonts w:ascii="Times New Roman" w:hAnsi="Times New Roman" w:hint="eastAsia"/>
          <w:b/>
        </w:rPr>
        <w:t>元素属性表</w:t>
      </w:r>
    </w:p>
    <w:tbl>
      <w:tblPr>
        <w:tblW w:w="8335" w:type="dxa"/>
        <w:tblInd w:w="108" w:type="dxa"/>
        <w:tblLayout w:type="fixed"/>
        <w:tblLook w:val="0000" w:firstRow="0" w:lastRow="0" w:firstColumn="0" w:lastColumn="0" w:noHBand="0" w:noVBand="0"/>
      </w:tblPr>
      <w:tblGrid>
        <w:gridCol w:w="465"/>
        <w:gridCol w:w="2200"/>
        <w:gridCol w:w="2290"/>
        <w:gridCol w:w="1559"/>
        <w:gridCol w:w="567"/>
        <w:gridCol w:w="1254"/>
      </w:tblGrid>
      <w:tr w:rsidR="000C4AA1" w:rsidRPr="005910DD" w14:paraId="611CC9CD" w14:textId="77777777" w:rsidTr="00191E8E">
        <w:trPr>
          <w:tblHeader/>
        </w:trPr>
        <w:tc>
          <w:tcPr>
            <w:tcW w:w="4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11C6F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00" w:type="dxa"/>
            <w:tcBorders>
              <w:top w:val="single" w:sz="4" w:space="0" w:color="000000"/>
              <w:left w:val="nil"/>
              <w:bottom w:val="single" w:sz="4" w:space="0" w:color="000000"/>
              <w:right w:val="single" w:sz="4" w:space="0" w:color="000000"/>
            </w:tcBorders>
            <w:shd w:val="clear" w:color="auto" w:fill="D9D9D9"/>
            <w:vAlign w:val="center"/>
          </w:tcPr>
          <w:p w14:paraId="610C022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290" w:type="dxa"/>
            <w:tcBorders>
              <w:top w:val="single" w:sz="4" w:space="0" w:color="000000"/>
              <w:left w:val="nil"/>
              <w:bottom w:val="single" w:sz="4" w:space="0" w:color="000000"/>
              <w:right w:val="single" w:sz="4" w:space="0" w:color="000000"/>
            </w:tcBorders>
            <w:shd w:val="clear" w:color="auto" w:fill="D9D9D9"/>
            <w:vAlign w:val="center"/>
          </w:tcPr>
          <w:p w14:paraId="24BB39A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3D9FB14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3261DDEB"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6F8B5F61"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254" w:type="dxa"/>
            <w:tcBorders>
              <w:top w:val="single" w:sz="4" w:space="0" w:color="000000"/>
              <w:left w:val="nil"/>
              <w:bottom w:val="single" w:sz="4" w:space="0" w:color="000000"/>
              <w:right w:val="single" w:sz="4" w:space="0" w:color="000000"/>
            </w:tcBorders>
            <w:shd w:val="clear" w:color="auto" w:fill="D9D9D9"/>
            <w:vAlign w:val="center"/>
          </w:tcPr>
          <w:p w14:paraId="50D6F25D"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EF51CF" w:rsidRPr="005910DD" w14:paraId="66D93AC4" w14:textId="77777777" w:rsidTr="00191E8E">
        <w:tc>
          <w:tcPr>
            <w:tcW w:w="465" w:type="dxa"/>
            <w:tcBorders>
              <w:top w:val="single" w:sz="4" w:space="0" w:color="000000"/>
              <w:left w:val="single" w:sz="4" w:space="0" w:color="000000"/>
              <w:bottom w:val="single" w:sz="4" w:space="0" w:color="000000"/>
              <w:right w:val="single" w:sz="4" w:space="0" w:color="000000"/>
            </w:tcBorders>
            <w:vAlign w:val="center"/>
          </w:tcPr>
          <w:p w14:paraId="2876AC85"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200" w:type="dxa"/>
            <w:tcBorders>
              <w:top w:val="single" w:sz="4" w:space="0" w:color="000000"/>
              <w:left w:val="nil"/>
              <w:bottom w:val="single" w:sz="4" w:space="0" w:color="000000"/>
              <w:right w:val="single" w:sz="4" w:space="0" w:color="000000"/>
            </w:tcBorders>
            <w:vAlign w:val="center"/>
          </w:tcPr>
          <w:p w14:paraId="6BC52522"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Bill</w:t>
            </w:r>
          </w:p>
        </w:tc>
        <w:tc>
          <w:tcPr>
            <w:tcW w:w="2290" w:type="dxa"/>
            <w:tcBorders>
              <w:top w:val="single" w:sz="4" w:space="0" w:color="000000"/>
              <w:left w:val="nil"/>
              <w:bottom w:val="single" w:sz="4" w:space="0" w:color="000000"/>
              <w:right w:val="single" w:sz="4" w:space="0" w:color="000000"/>
            </w:tcBorders>
            <w:vAlign w:val="center"/>
          </w:tcPr>
          <w:p w14:paraId="052E79BF"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分部分项工程费</w:t>
            </w:r>
          </w:p>
        </w:tc>
        <w:tc>
          <w:tcPr>
            <w:tcW w:w="1559" w:type="dxa"/>
            <w:tcBorders>
              <w:top w:val="single" w:sz="4" w:space="0" w:color="000000"/>
              <w:left w:val="nil"/>
              <w:bottom w:val="single" w:sz="4" w:space="0" w:color="000000"/>
              <w:right w:val="single" w:sz="4" w:space="0" w:color="000000"/>
            </w:tcBorders>
          </w:tcPr>
          <w:p w14:paraId="6301598B"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45D51C70" w14:textId="45ED17A9" w:rsidR="00EF51CF" w:rsidRPr="005910DD" w:rsidRDefault="00EF51CF" w:rsidP="00EF51CF">
            <w:pPr>
              <w:pStyle w:val="p0"/>
              <w:spacing w:beforeLines="10" w:before="31" w:afterLines="10" w:after="31"/>
              <w:rPr>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1BB0C098"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78EE9914" w14:textId="77777777" w:rsidTr="00191E8E">
        <w:tc>
          <w:tcPr>
            <w:tcW w:w="465" w:type="dxa"/>
            <w:tcBorders>
              <w:top w:val="single" w:sz="4" w:space="0" w:color="000000"/>
              <w:left w:val="single" w:sz="4" w:space="0" w:color="000000"/>
              <w:bottom w:val="single" w:sz="4" w:space="0" w:color="000000"/>
              <w:right w:val="single" w:sz="4" w:space="0" w:color="000000"/>
            </w:tcBorders>
            <w:vAlign w:val="center"/>
          </w:tcPr>
          <w:p w14:paraId="36B07035"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29CD7686" w14:textId="26D1DF0A" w:rsidR="00EF51CF" w:rsidRPr="005910DD" w:rsidRDefault="00EF51CF">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Preliminaries</w:t>
            </w:r>
          </w:p>
        </w:tc>
        <w:tc>
          <w:tcPr>
            <w:tcW w:w="2290" w:type="dxa"/>
            <w:tcBorders>
              <w:top w:val="single" w:sz="4" w:space="0" w:color="000000"/>
              <w:left w:val="nil"/>
              <w:bottom w:val="single" w:sz="4" w:space="0" w:color="000000"/>
              <w:right w:val="single" w:sz="4" w:space="0" w:color="000000"/>
            </w:tcBorders>
            <w:vAlign w:val="center"/>
          </w:tcPr>
          <w:p w14:paraId="4A48C147"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措施项目费</w:t>
            </w:r>
          </w:p>
        </w:tc>
        <w:tc>
          <w:tcPr>
            <w:tcW w:w="1559" w:type="dxa"/>
            <w:tcBorders>
              <w:top w:val="single" w:sz="4" w:space="0" w:color="000000"/>
              <w:left w:val="nil"/>
              <w:bottom w:val="single" w:sz="4" w:space="0" w:color="000000"/>
              <w:right w:val="single" w:sz="4" w:space="0" w:color="000000"/>
            </w:tcBorders>
          </w:tcPr>
          <w:p w14:paraId="642BAF63"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AF446B2" w14:textId="3B4E8848" w:rsidR="00EF51CF" w:rsidRPr="005910DD" w:rsidRDefault="00EF51CF" w:rsidP="00EF51CF">
            <w:pPr>
              <w:pStyle w:val="p0"/>
              <w:spacing w:beforeLines="10" w:before="31" w:afterLines="10" w:after="31"/>
              <w:rPr>
                <w:b/>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084923C9" w14:textId="7684675E" w:rsidR="00EF51CF" w:rsidRPr="005910DD" w:rsidRDefault="00EF51CF">
            <w:pPr>
              <w:pStyle w:val="p0"/>
              <w:spacing w:beforeLines="10" w:before="31" w:afterLines="10" w:after="31"/>
              <w:rPr>
                <w:b/>
                <w:sz w:val="18"/>
                <w:szCs w:val="18"/>
              </w:rPr>
            </w:pPr>
          </w:p>
        </w:tc>
      </w:tr>
      <w:tr w:rsidR="00EF51CF" w:rsidRPr="005910DD" w14:paraId="0C9C62F6"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747383E8"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0E984E00"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Safe</w:t>
            </w:r>
          </w:p>
        </w:tc>
        <w:tc>
          <w:tcPr>
            <w:tcW w:w="2290" w:type="dxa"/>
            <w:tcBorders>
              <w:top w:val="single" w:sz="4" w:space="0" w:color="000000"/>
              <w:left w:val="nil"/>
              <w:bottom w:val="single" w:sz="4" w:space="0" w:color="000000"/>
              <w:right w:val="single" w:sz="4" w:space="0" w:color="000000"/>
            </w:tcBorders>
            <w:vAlign w:val="center"/>
          </w:tcPr>
          <w:p w14:paraId="03F50D14"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安全文明施工费</w:t>
            </w:r>
          </w:p>
        </w:tc>
        <w:tc>
          <w:tcPr>
            <w:tcW w:w="1559" w:type="dxa"/>
            <w:tcBorders>
              <w:top w:val="single" w:sz="4" w:space="0" w:color="000000"/>
              <w:left w:val="nil"/>
              <w:bottom w:val="single" w:sz="4" w:space="0" w:color="000000"/>
              <w:right w:val="single" w:sz="4" w:space="0" w:color="000000"/>
            </w:tcBorders>
          </w:tcPr>
          <w:p w14:paraId="6B0358C8"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A71EA69" w14:textId="77C70A69"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7F3AC4CA" w14:textId="507E80FA" w:rsidR="00EF51CF" w:rsidRPr="005910DD" w:rsidRDefault="00EF51CF" w:rsidP="000F3B61">
            <w:pPr>
              <w:spacing w:beforeLines="10" w:before="31" w:afterLines="10" w:after="31"/>
              <w:rPr>
                <w:rFonts w:ascii="Times New Roman" w:hAnsi="Times New Roman"/>
                <w:sz w:val="18"/>
                <w:szCs w:val="18"/>
              </w:rPr>
            </w:pPr>
          </w:p>
        </w:tc>
      </w:tr>
      <w:tr w:rsidR="00EF51CF" w:rsidRPr="005910DD" w14:paraId="6BE23216"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668D284B"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200" w:type="dxa"/>
            <w:tcBorders>
              <w:top w:val="single" w:sz="4" w:space="0" w:color="000000"/>
              <w:left w:val="nil"/>
              <w:bottom w:val="single" w:sz="4" w:space="0" w:color="000000"/>
              <w:right w:val="single" w:sz="4" w:space="0" w:color="000000"/>
            </w:tcBorders>
            <w:vAlign w:val="center"/>
          </w:tcPr>
          <w:p w14:paraId="504FB689" w14:textId="5C66550D" w:rsidR="00EF51CF" w:rsidRPr="005910DD" w:rsidRDefault="00EF51CF">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OtherPreliminaries</w:t>
            </w:r>
          </w:p>
        </w:tc>
        <w:tc>
          <w:tcPr>
            <w:tcW w:w="2290" w:type="dxa"/>
            <w:tcBorders>
              <w:top w:val="single" w:sz="4" w:space="0" w:color="000000"/>
              <w:left w:val="nil"/>
              <w:bottom w:val="single" w:sz="4" w:space="0" w:color="000000"/>
              <w:right w:val="single" w:sz="4" w:space="0" w:color="000000"/>
            </w:tcBorders>
            <w:vAlign w:val="center"/>
          </w:tcPr>
          <w:p w14:paraId="1D1A9830"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其他措施费</w:t>
            </w:r>
          </w:p>
        </w:tc>
        <w:tc>
          <w:tcPr>
            <w:tcW w:w="1559" w:type="dxa"/>
            <w:tcBorders>
              <w:top w:val="single" w:sz="4" w:space="0" w:color="000000"/>
              <w:left w:val="nil"/>
              <w:bottom w:val="single" w:sz="4" w:space="0" w:color="000000"/>
              <w:right w:val="single" w:sz="4" w:space="0" w:color="000000"/>
            </w:tcBorders>
          </w:tcPr>
          <w:p w14:paraId="204D2AED"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4B74967F" w14:textId="29E74DB7"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52BE5C27" w14:textId="2026CC04" w:rsidR="00EF51CF" w:rsidRPr="005910DD" w:rsidRDefault="00EF51CF" w:rsidP="000F3B61">
            <w:pPr>
              <w:spacing w:beforeLines="10" w:before="31" w:afterLines="10" w:after="31"/>
              <w:rPr>
                <w:rFonts w:ascii="Times New Roman" w:hAnsi="Times New Roman"/>
                <w:sz w:val="18"/>
                <w:szCs w:val="18"/>
              </w:rPr>
            </w:pPr>
          </w:p>
        </w:tc>
      </w:tr>
      <w:tr w:rsidR="00EF51CF" w:rsidRPr="005910DD" w14:paraId="72F4CEC6"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5FA861BD"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200" w:type="dxa"/>
            <w:tcBorders>
              <w:top w:val="single" w:sz="4" w:space="0" w:color="000000"/>
              <w:left w:val="nil"/>
              <w:bottom w:val="single" w:sz="4" w:space="0" w:color="000000"/>
              <w:right w:val="single" w:sz="4" w:space="0" w:color="000000"/>
            </w:tcBorders>
            <w:vAlign w:val="center"/>
          </w:tcPr>
          <w:p w14:paraId="59BA714A"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Other</w:t>
            </w:r>
          </w:p>
        </w:tc>
        <w:tc>
          <w:tcPr>
            <w:tcW w:w="2290" w:type="dxa"/>
            <w:tcBorders>
              <w:top w:val="single" w:sz="4" w:space="0" w:color="000000"/>
              <w:left w:val="nil"/>
              <w:bottom w:val="single" w:sz="4" w:space="0" w:color="000000"/>
              <w:right w:val="single" w:sz="4" w:space="0" w:color="000000"/>
            </w:tcBorders>
            <w:vAlign w:val="center"/>
          </w:tcPr>
          <w:p w14:paraId="609917B8"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其他项目费</w:t>
            </w:r>
          </w:p>
        </w:tc>
        <w:tc>
          <w:tcPr>
            <w:tcW w:w="1559" w:type="dxa"/>
            <w:tcBorders>
              <w:top w:val="single" w:sz="4" w:space="0" w:color="000000"/>
              <w:left w:val="nil"/>
              <w:bottom w:val="single" w:sz="4" w:space="0" w:color="000000"/>
              <w:right w:val="single" w:sz="4" w:space="0" w:color="000000"/>
            </w:tcBorders>
          </w:tcPr>
          <w:p w14:paraId="6C2FE700"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4BDE031" w14:textId="0D7F61E6"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034E6E94"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1AC17FDE"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34AD65D0"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200" w:type="dxa"/>
            <w:tcBorders>
              <w:top w:val="single" w:sz="4" w:space="0" w:color="000000"/>
              <w:left w:val="nil"/>
              <w:bottom w:val="single" w:sz="4" w:space="0" w:color="000000"/>
              <w:right w:val="single" w:sz="4" w:space="0" w:color="000000"/>
            </w:tcBorders>
            <w:vAlign w:val="center"/>
          </w:tcPr>
          <w:p w14:paraId="7B27ABE9"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ProvisionalSums</w:t>
            </w:r>
          </w:p>
        </w:tc>
        <w:tc>
          <w:tcPr>
            <w:tcW w:w="2290" w:type="dxa"/>
            <w:tcBorders>
              <w:top w:val="single" w:sz="4" w:space="0" w:color="000000"/>
              <w:left w:val="nil"/>
              <w:bottom w:val="single" w:sz="4" w:space="0" w:color="000000"/>
              <w:right w:val="single" w:sz="4" w:space="0" w:color="000000"/>
            </w:tcBorders>
            <w:vAlign w:val="center"/>
          </w:tcPr>
          <w:p w14:paraId="3BFAF132"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暂列金额</w:t>
            </w:r>
          </w:p>
        </w:tc>
        <w:tc>
          <w:tcPr>
            <w:tcW w:w="1559" w:type="dxa"/>
            <w:tcBorders>
              <w:top w:val="single" w:sz="4" w:space="0" w:color="000000"/>
              <w:left w:val="nil"/>
              <w:bottom w:val="single" w:sz="4" w:space="0" w:color="000000"/>
              <w:right w:val="single" w:sz="4" w:space="0" w:color="000000"/>
            </w:tcBorders>
          </w:tcPr>
          <w:p w14:paraId="2503E634"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21A326F8" w14:textId="6ADB7836"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0B1AB5EA"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0EBF6972"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59E5DBF0" w14:textId="141EFC00"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7</w:t>
            </w:r>
          </w:p>
        </w:tc>
        <w:tc>
          <w:tcPr>
            <w:tcW w:w="2200" w:type="dxa"/>
            <w:tcBorders>
              <w:top w:val="single" w:sz="4" w:space="0" w:color="000000"/>
              <w:left w:val="nil"/>
              <w:bottom w:val="single" w:sz="4" w:space="0" w:color="000000"/>
              <w:right w:val="single" w:sz="4" w:space="0" w:color="000000"/>
            </w:tcBorders>
            <w:vAlign w:val="center"/>
          </w:tcPr>
          <w:p w14:paraId="62337D79"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MaterialAppraisals</w:t>
            </w:r>
          </w:p>
        </w:tc>
        <w:tc>
          <w:tcPr>
            <w:tcW w:w="2290" w:type="dxa"/>
            <w:tcBorders>
              <w:top w:val="single" w:sz="4" w:space="0" w:color="000000"/>
              <w:left w:val="nil"/>
              <w:bottom w:val="single" w:sz="4" w:space="0" w:color="000000"/>
              <w:right w:val="single" w:sz="4" w:space="0" w:color="000000"/>
            </w:tcBorders>
            <w:vAlign w:val="center"/>
          </w:tcPr>
          <w:p w14:paraId="6C616B63" w14:textId="5CD9CC6E" w:rsidR="00EF51CF" w:rsidRPr="005910DD" w:rsidRDefault="00EF51CF">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材料暂估价</w:t>
            </w:r>
          </w:p>
        </w:tc>
        <w:tc>
          <w:tcPr>
            <w:tcW w:w="1559" w:type="dxa"/>
            <w:tcBorders>
              <w:top w:val="single" w:sz="4" w:space="0" w:color="000000"/>
              <w:left w:val="nil"/>
              <w:bottom w:val="single" w:sz="4" w:space="0" w:color="000000"/>
              <w:right w:val="single" w:sz="4" w:space="0" w:color="000000"/>
            </w:tcBorders>
          </w:tcPr>
          <w:p w14:paraId="7061AC66"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6E1FB392" w14:textId="009FB0A6"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5138E53E"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42E2E880" w14:textId="77777777" w:rsidTr="00191E8E">
        <w:trPr>
          <w:trHeight w:val="391"/>
        </w:trPr>
        <w:tc>
          <w:tcPr>
            <w:tcW w:w="465" w:type="dxa"/>
            <w:tcBorders>
              <w:top w:val="single" w:sz="4" w:space="0" w:color="000000"/>
              <w:left w:val="single" w:sz="4" w:space="0" w:color="000000"/>
              <w:bottom w:val="single" w:sz="4" w:space="0" w:color="000000"/>
              <w:right w:val="single" w:sz="4" w:space="0" w:color="000000"/>
            </w:tcBorders>
            <w:vAlign w:val="center"/>
          </w:tcPr>
          <w:p w14:paraId="603CFFCC" w14:textId="04AA9A98"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8</w:t>
            </w:r>
          </w:p>
        </w:tc>
        <w:tc>
          <w:tcPr>
            <w:tcW w:w="2200" w:type="dxa"/>
            <w:tcBorders>
              <w:top w:val="single" w:sz="4" w:space="0" w:color="000000"/>
              <w:left w:val="nil"/>
              <w:bottom w:val="single" w:sz="4" w:space="0" w:color="000000"/>
              <w:right w:val="single" w:sz="4" w:space="0" w:color="000000"/>
            </w:tcBorders>
            <w:vAlign w:val="center"/>
          </w:tcPr>
          <w:p w14:paraId="1F2E1698"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SpecialtyAppraisals</w:t>
            </w:r>
          </w:p>
        </w:tc>
        <w:tc>
          <w:tcPr>
            <w:tcW w:w="2290" w:type="dxa"/>
            <w:tcBorders>
              <w:top w:val="single" w:sz="4" w:space="0" w:color="000000"/>
              <w:left w:val="nil"/>
              <w:bottom w:val="single" w:sz="4" w:space="0" w:color="000000"/>
              <w:right w:val="single" w:sz="4" w:space="0" w:color="000000"/>
            </w:tcBorders>
            <w:vAlign w:val="center"/>
          </w:tcPr>
          <w:p w14:paraId="462584C2"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专业工程暂估价</w:t>
            </w:r>
          </w:p>
        </w:tc>
        <w:tc>
          <w:tcPr>
            <w:tcW w:w="1559" w:type="dxa"/>
            <w:tcBorders>
              <w:top w:val="single" w:sz="4" w:space="0" w:color="000000"/>
              <w:left w:val="nil"/>
              <w:bottom w:val="single" w:sz="4" w:space="0" w:color="000000"/>
              <w:right w:val="single" w:sz="4" w:space="0" w:color="000000"/>
            </w:tcBorders>
          </w:tcPr>
          <w:p w14:paraId="2862E184"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4725307" w14:textId="09487B8B"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60E817B8"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1D7B6C15"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15FE5D9B" w14:textId="412D1EEB"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9</w:t>
            </w:r>
          </w:p>
        </w:tc>
        <w:tc>
          <w:tcPr>
            <w:tcW w:w="2200" w:type="dxa"/>
            <w:tcBorders>
              <w:top w:val="single" w:sz="4" w:space="0" w:color="000000"/>
              <w:left w:val="nil"/>
              <w:bottom w:val="single" w:sz="4" w:space="0" w:color="000000"/>
              <w:right w:val="single" w:sz="4" w:space="0" w:color="000000"/>
            </w:tcBorders>
            <w:vAlign w:val="center"/>
          </w:tcPr>
          <w:p w14:paraId="5A59B463"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DayWorks</w:t>
            </w:r>
          </w:p>
        </w:tc>
        <w:tc>
          <w:tcPr>
            <w:tcW w:w="2290" w:type="dxa"/>
            <w:tcBorders>
              <w:top w:val="single" w:sz="4" w:space="0" w:color="000000"/>
              <w:left w:val="nil"/>
              <w:bottom w:val="single" w:sz="4" w:space="0" w:color="000000"/>
              <w:right w:val="single" w:sz="4" w:space="0" w:color="000000"/>
            </w:tcBorders>
            <w:vAlign w:val="center"/>
          </w:tcPr>
          <w:p w14:paraId="3E6A12D5"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计日工</w:t>
            </w:r>
          </w:p>
        </w:tc>
        <w:tc>
          <w:tcPr>
            <w:tcW w:w="1559" w:type="dxa"/>
            <w:tcBorders>
              <w:top w:val="single" w:sz="4" w:space="0" w:color="000000"/>
              <w:left w:val="nil"/>
              <w:bottom w:val="single" w:sz="4" w:space="0" w:color="000000"/>
              <w:right w:val="single" w:sz="4" w:space="0" w:color="000000"/>
            </w:tcBorders>
          </w:tcPr>
          <w:p w14:paraId="06613931"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5ADBCF09" w14:textId="3CB82F8E"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3DA27BFD"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6506B8FF"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22EE2CEF" w14:textId="7CDFD60F" w:rsidR="00EF51CF" w:rsidRPr="005910DD" w:rsidRDefault="00EF51CF" w:rsidP="00D70D7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0</w:t>
            </w:r>
          </w:p>
        </w:tc>
        <w:tc>
          <w:tcPr>
            <w:tcW w:w="2200" w:type="dxa"/>
            <w:tcBorders>
              <w:top w:val="single" w:sz="4" w:space="0" w:color="000000"/>
              <w:left w:val="nil"/>
              <w:bottom w:val="single" w:sz="4" w:space="0" w:color="000000"/>
              <w:right w:val="single" w:sz="4" w:space="0" w:color="000000"/>
            </w:tcBorders>
            <w:vAlign w:val="center"/>
          </w:tcPr>
          <w:p w14:paraId="263E955B"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Service</w:t>
            </w:r>
          </w:p>
        </w:tc>
        <w:tc>
          <w:tcPr>
            <w:tcW w:w="2290" w:type="dxa"/>
            <w:tcBorders>
              <w:top w:val="single" w:sz="4" w:space="0" w:color="000000"/>
              <w:left w:val="nil"/>
              <w:bottom w:val="single" w:sz="4" w:space="0" w:color="000000"/>
              <w:right w:val="single" w:sz="4" w:space="0" w:color="000000"/>
            </w:tcBorders>
            <w:vAlign w:val="center"/>
          </w:tcPr>
          <w:p w14:paraId="49F4974E"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总承包服务费</w:t>
            </w:r>
          </w:p>
        </w:tc>
        <w:tc>
          <w:tcPr>
            <w:tcW w:w="1559" w:type="dxa"/>
            <w:tcBorders>
              <w:top w:val="single" w:sz="4" w:space="0" w:color="000000"/>
              <w:left w:val="nil"/>
              <w:bottom w:val="single" w:sz="4" w:space="0" w:color="000000"/>
              <w:right w:val="single" w:sz="4" w:space="0" w:color="000000"/>
            </w:tcBorders>
          </w:tcPr>
          <w:p w14:paraId="475D5D9B"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63DCEE14" w14:textId="01053870"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2DA66F40"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0F7163AD"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4DF40B2B" w14:textId="2AC3B609" w:rsidR="00EF51CF" w:rsidRPr="005910DD" w:rsidRDefault="00EF51CF" w:rsidP="00D70D7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1</w:t>
            </w:r>
          </w:p>
        </w:tc>
        <w:tc>
          <w:tcPr>
            <w:tcW w:w="2200" w:type="dxa"/>
            <w:tcBorders>
              <w:top w:val="single" w:sz="4" w:space="0" w:color="000000"/>
              <w:left w:val="nil"/>
              <w:bottom w:val="single" w:sz="4" w:space="0" w:color="000000"/>
              <w:right w:val="single" w:sz="4" w:space="0" w:color="000000"/>
            </w:tcBorders>
            <w:vAlign w:val="center"/>
          </w:tcPr>
          <w:p w14:paraId="265D461E" w14:textId="39A38DE4"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StatutoryFees</w:t>
            </w:r>
          </w:p>
        </w:tc>
        <w:tc>
          <w:tcPr>
            <w:tcW w:w="2290" w:type="dxa"/>
            <w:tcBorders>
              <w:top w:val="single" w:sz="4" w:space="0" w:color="000000"/>
              <w:left w:val="nil"/>
              <w:bottom w:val="single" w:sz="4" w:space="0" w:color="000000"/>
              <w:right w:val="single" w:sz="4" w:space="0" w:color="000000"/>
            </w:tcBorders>
            <w:vAlign w:val="center"/>
          </w:tcPr>
          <w:p w14:paraId="6357AA0A" w14:textId="77777777" w:rsidR="00EF51CF" w:rsidRPr="005910DD" w:rsidRDefault="00EF51CF" w:rsidP="000F3B61">
            <w:pPr>
              <w:widowControl/>
              <w:spacing w:beforeLines="10" w:before="31" w:afterLines="10" w:after="31"/>
              <w:rPr>
                <w:rFonts w:ascii="Times New Roman" w:hAnsi="Times New Roman" w:cs="宋体"/>
                <w:kern w:val="0"/>
                <w:sz w:val="18"/>
                <w:szCs w:val="18"/>
              </w:rPr>
            </w:pPr>
            <w:proofErr w:type="gramStart"/>
            <w:r w:rsidRPr="005910DD">
              <w:rPr>
                <w:rFonts w:ascii="Times New Roman" w:hAnsi="Times New Roman" w:cs="宋体" w:hint="eastAsia"/>
                <w:kern w:val="0"/>
                <w:sz w:val="18"/>
                <w:szCs w:val="18"/>
              </w:rPr>
              <w:t>规</w:t>
            </w:r>
            <w:proofErr w:type="gramEnd"/>
            <w:r w:rsidRPr="005910DD">
              <w:rPr>
                <w:rFonts w:ascii="Times New Roman" w:hAnsi="Times New Roman" w:cs="宋体" w:hint="eastAsia"/>
                <w:kern w:val="0"/>
                <w:sz w:val="18"/>
                <w:szCs w:val="18"/>
              </w:rPr>
              <w:t>费</w:t>
            </w:r>
          </w:p>
        </w:tc>
        <w:tc>
          <w:tcPr>
            <w:tcW w:w="1559" w:type="dxa"/>
            <w:tcBorders>
              <w:top w:val="single" w:sz="4" w:space="0" w:color="000000"/>
              <w:left w:val="nil"/>
              <w:bottom w:val="single" w:sz="4" w:space="0" w:color="000000"/>
              <w:right w:val="single" w:sz="4" w:space="0" w:color="000000"/>
            </w:tcBorders>
          </w:tcPr>
          <w:p w14:paraId="352323DD"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2023B426" w14:textId="44AAC08B"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14C2C7A3"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706F3B05"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0C09A4D0" w14:textId="6432A398" w:rsidR="00EF51CF" w:rsidRPr="005910DD" w:rsidRDefault="00EF51CF" w:rsidP="00D70D7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6904858B"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Tax</w:t>
            </w:r>
          </w:p>
        </w:tc>
        <w:tc>
          <w:tcPr>
            <w:tcW w:w="2290" w:type="dxa"/>
            <w:tcBorders>
              <w:top w:val="single" w:sz="4" w:space="0" w:color="000000"/>
              <w:left w:val="nil"/>
              <w:bottom w:val="single" w:sz="4" w:space="0" w:color="000000"/>
              <w:right w:val="single" w:sz="4" w:space="0" w:color="000000"/>
            </w:tcBorders>
            <w:vAlign w:val="center"/>
          </w:tcPr>
          <w:p w14:paraId="6D84185C"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税金</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增值税销项税额</w:t>
            </w:r>
          </w:p>
        </w:tc>
        <w:tc>
          <w:tcPr>
            <w:tcW w:w="1559" w:type="dxa"/>
            <w:tcBorders>
              <w:top w:val="single" w:sz="4" w:space="0" w:color="000000"/>
              <w:left w:val="nil"/>
              <w:bottom w:val="single" w:sz="4" w:space="0" w:color="000000"/>
              <w:right w:val="single" w:sz="4" w:space="0" w:color="000000"/>
            </w:tcBorders>
          </w:tcPr>
          <w:p w14:paraId="7FA76CB7"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5502ACE1" w14:textId="2FC6ED3E"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62AF0C14"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48CC6C25"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7C52DF7E" w14:textId="6F3E43BE" w:rsidR="00EF51CF" w:rsidRPr="005910DD" w:rsidRDefault="00EF51CF" w:rsidP="00D70D7C">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1</w:t>
            </w:r>
            <w:r w:rsidRPr="005910DD">
              <w:rPr>
                <w:rFonts w:ascii="Times New Roman" w:hAnsi="Times New Roman" w:hint="eastAsia"/>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1254D17F"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Labor</w:t>
            </w:r>
          </w:p>
        </w:tc>
        <w:tc>
          <w:tcPr>
            <w:tcW w:w="2290" w:type="dxa"/>
            <w:tcBorders>
              <w:top w:val="single" w:sz="4" w:space="0" w:color="000000"/>
              <w:left w:val="nil"/>
              <w:bottom w:val="single" w:sz="4" w:space="0" w:color="000000"/>
              <w:right w:val="single" w:sz="4" w:space="0" w:color="000000"/>
            </w:tcBorders>
            <w:vAlign w:val="center"/>
          </w:tcPr>
          <w:p w14:paraId="5AF5BE31"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人工费</w:t>
            </w:r>
          </w:p>
        </w:tc>
        <w:tc>
          <w:tcPr>
            <w:tcW w:w="1559" w:type="dxa"/>
            <w:tcBorders>
              <w:top w:val="single" w:sz="4" w:space="0" w:color="000000"/>
              <w:left w:val="nil"/>
              <w:bottom w:val="single" w:sz="4" w:space="0" w:color="000000"/>
              <w:right w:val="single" w:sz="4" w:space="0" w:color="000000"/>
            </w:tcBorders>
          </w:tcPr>
          <w:p w14:paraId="208E3B77"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B8BF9A8" w14:textId="7D883A5D"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13F56911"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4A69443B"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655D9F68" w14:textId="6D22B67D" w:rsidR="00EF51CF" w:rsidRPr="005910DD" w:rsidRDefault="00EF51CF" w:rsidP="00D70D7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4</w:t>
            </w:r>
          </w:p>
        </w:tc>
        <w:tc>
          <w:tcPr>
            <w:tcW w:w="2200" w:type="dxa"/>
            <w:tcBorders>
              <w:top w:val="single" w:sz="4" w:space="0" w:color="000000"/>
              <w:left w:val="nil"/>
              <w:bottom w:val="single" w:sz="4" w:space="0" w:color="000000"/>
              <w:right w:val="single" w:sz="4" w:space="0" w:color="000000"/>
            </w:tcBorders>
            <w:vAlign w:val="center"/>
          </w:tcPr>
          <w:p w14:paraId="53B93C0F" w14:textId="528732F4" w:rsidR="00EF51CF" w:rsidRPr="005910DD" w:rsidRDefault="00EF51CF">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Material</w:t>
            </w:r>
          </w:p>
        </w:tc>
        <w:tc>
          <w:tcPr>
            <w:tcW w:w="2290" w:type="dxa"/>
            <w:tcBorders>
              <w:top w:val="single" w:sz="4" w:space="0" w:color="000000"/>
              <w:left w:val="nil"/>
              <w:bottom w:val="single" w:sz="4" w:space="0" w:color="000000"/>
              <w:right w:val="single" w:sz="4" w:space="0" w:color="000000"/>
            </w:tcBorders>
            <w:vAlign w:val="center"/>
          </w:tcPr>
          <w:p w14:paraId="0441FF24"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材料费</w:t>
            </w:r>
          </w:p>
        </w:tc>
        <w:tc>
          <w:tcPr>
            <w:tcW w:w="1559" w:type="dxa"/>
            <w:tcBorders>
              <w:top w:val="single" w:sz="4" w:space="0" w:color="000000"/>
              <w:left w:val="nil"/>
              <w:bottom w:val="single" w:sz="4" w:space="0" w:color="000000"/>
              <w:right w:val="single" w:sz="4" w:space="0" w:color="000000"/>
            </w:tcBorders>
            <w:vAlign w:val="center"/>
          </w:tcPr>
          <w:p w14:paraId="72E5CCEF" w14:textId="77777777" w:rsidR="00EF51CF" w:rsidRPr="005910DD" w:rsidRDefault="00EF51CF">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4F3EA40" w14:textId="6E33EFA1"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4C6E9C26" w14:textId="581312DB" w:rsidR="00EF51CF" w:rsidRPr="005910DD" w:rsidRDefault="00EF51CF">
            <w:pPr>
              <w:spacing w:beforeLines="10" w:before="31" w:afterLines="10" w:after="31"/>
              <w:rPr>
                <w:rFonts w:ascii="Times New Roman" w:hAnsi="Times New Roman"/>
                <w:sz w:val="18"/>
                <w:szCs w:val="18"/>
              </w:rPr>
            </w:pPr>
            <w:r w:rsidRPr="005910DD">
              <w:rPr>
                <w:rFonts w:ascii="Times New Roman" w:hAnsi="Times New Roman" w:hint="eastAsia"/>
                <w:sz w:val="18"/>
                <w:szCs w:val="18"/>
              </w:rPr>
              <w:t>包含主材设备费</w:t>
            </w:r>
          </w:p>
        </w:tc>
      </w:tr>
      <w:tr w:rsidR="00EF51CF" w:rsidRPr="005910DD" w14:paraId="6E872405"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436B70E3" w14:textId="46A486DA" w:rsidR="00EF51CF" w:rsidRPr="005910DD" w:rsidRDefault="00EF51CF" w:rsidP="00D70D7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5</w:t>
            </w:r>
          </w:p>
        </w:tc>
        <w:tc>
          <w:tcPr>
            <w:tcW w:w="2200" w:type="dxa"/>
            <w:tcBorders>
              <w:top w:val="single" w:sz="4" w:space="0" w:color="000000"/>
              <w:left w:val="nil"/>
              <w:bottom w:val="single" w:sz="4" w:space="0" w:color="000000"/>
              <w:right w:val="single" w:sz="4" w:space="0" w:color="000000"/>
            </w:tcBorders>
            <w:vAlign w:val="center"/>
          </w:tcPr>
          <w:p w14:paraId="0BD68C0F" w14:textId="27BA8D4A" w:rsidR="00EF51CF" w:rsidRPr="005910DD" w:rsidRDefault="00EF51CF">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MainMaterial</w:t>
            </w:r>
          </w:p>
        </w:tc>
        <w:tc>
          <w:tcPr>
            <w:tcW w:w="2290" w:type="dxa"/>
            <w:tcBorders>
              <w:top w:val="single" w:sz="4" w:space="0" w:color="000000"/>
              <w:left w:val="nil"/>
              <w:bottom w:val="single" w:sz="4" w:space="0" w:color="000000"/>
              <w:right w:val="single" w:sz="4" w:space="0" w:color="000000"/>
            </w:tcBorders>
            <w:vAlign w:val="center"/>
          </w:tcPr>
          <w:p w14:paraId="40C7DBE3"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主材费</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未计价材料</w:t>
            </w:r>
            <w:r w:rsidRPr="005910DD">
              <w:rPr>
                <w:rFonts w:ascii="Times New Roman" w:hAnsi="Times New Roman" w:cs="宋体"/>
                <w:kern w:val="0"/>
                <w:sz w:val="18"/>
                <w:szCs w:val="18"/>
              </w:rPr>
              <w:t>)</w:t>
            </w:r>
          </w:p>
        </w:tc>
        <w:tc>
          <w:tcPr>
            <w:tcW w:w="1559" w:type="dxa"/>
            <w:tcBorders>
              <w:top w:val="single" w:sz="4" w:space="0" w:color="000000"/>
              <w:left w:val="nil"/>
              <w:bottom w:val="single" w:sz="4" w:space="0" w:color="000000"/>
              <w:right w:val="single" w:sz="4" w:space="0" w:color="000000"/>
            </w:tcBorders>
          </w:tcPr>
          <w:p w14:paraId="4E4B7565"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3FE38D0A" w14:textId="597CD844"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17A6A14F"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7AFA6349" w14:textId="77777777" w:rsidTr="00191E8E">
        <w:trPr>
          <w:trHeight w:val="276"/>
        </w:trPr>
        <w:tc>
          <w:tcPr>
            <w:tcW w:w="465" w:type="dxa"/>
            <w:tcBorders>
              <w:top w:val="single" w:sz="4" w:space="0" w:color="000000"/>
              <w:left w:val="single" w:sz="4" w:space="0" w:color="000000"/>
              <w:bottom w:val="single" w:sz="4" w:space="0" w:color="000000"/>
              <w:right w:val="single" w:sz="4" w:space="0" w:color="000000"/>
            </w:tcBorders>
            <w:vAlign w:val="center"/>
          </w:tcPr>
          <w:p w14:paraId="517DC93A" w14:textId="2622BE6A" w:rsidR="00EF51CF" w:rsidRPr="005910DD" w:rsidRDefault="00EF51CF" w:rsidP="00D70D7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6</w:t>
            </w:r>
          </w:p>
        </w:tc>
        <w:tc>
          <w:tcPr>
            <w:tcW w:w="2200" w:type="dxa"/>
            <w:tcBorders>
              <w:top w:val="single" w:sz="4" w:space="0" w:color="000000"/>
              <w:left w:val="nil"/>
              <w:bottom w:val="single" w:sz="4" w:space="0" w:color="000000"/>
              <w:right w:val="single" w:sz="4" w:space="0" w:color="000000"/>
            </w:tcBorders>
            <w:vAlign w:val="center"/>
          </w:tcPr>
          <w:p w14:paraId="619DA82F" w14:textId="3ACB10C5" w:rsidR="00EF51CF" w:rsidRPr="005910DD" w:rsidRDefault="00EF51CF">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Equipment</w:t>
            </w:r>
          </w:p>
        </w:tc>
        <w:tc>
          <w:tcPr>
            <w:tcW w:w="2290" w:type="dxa"/>
            <w:tcBorders>
              <w:top w:val="single" w:sz="4" w:space="0" w:color="000000"/>
              <w:left w:val="nil"/>
              <w:bottom w:val="single" w:sz="4" w:space="0" w:color="000000"/>
              <w:right w:val="single" w:sz="4" w:space="0" w:color="000000"/>
            </w:tcBorders>
            <w:vAlign w:val="center"/>
          </w:tcPr>
          <w:p w14:paraId="784A0569"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设备费</w:t>
            </w:r>
          </w:p>
        </w:tc>
        <w:tc>
          <w:tcPr>
            <w:tcW w:w="1559" w:type="dxa"/>
            <w:tcBorders>
              <w:top w:val="single" w:sz="4" w:space="0" w:color="000000"/>
              <w:left w:val="nil"/>
              <w:bottom w:val="single" w:sz="4" w:space="0" w:color="000000"/>
              <w:right w:val="single" w:sz="4" w:space="0" w:color="000000"/>
            </w:tcBorders>
          </w:tcPr>
          <w:p w14:paraId="4ABE9464"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C4F94ED" w14:textId="25818E62"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6410FE58"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10F29794"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72BFE83E" w14:textId="10A99166" w:rsidR="00EF51CF" w:rsidRPr="005910DD" w:rsidRDefault="00EF51CF" w:rsidP="00D70D7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7</w:t>
            </w:r>
          </w:p>
        </w:tc>
        <w:tc>
          <w:tcPr>
            <w:tcW w:w="2200" w:type="dxa"/>
            <w:tcBorders>
              <w:top w:val="single" w:sz="4" w:space="0" w:color="000000"/>
              <w:left w:val="nil"/>
              <w:bottom w:val="single" w:sz="4" w:space="0" w:color="000000"/>
              <w:right w:val="single" w:sz="4" w:space="0" w:color="000000"/>
            </w:tcBorders>
            <w:vAlign w:val="center"/>
          </w:tcPr>
          <w:p w14:paraId="473D9520" w14:textId="1B4F3AF2" w:rsidR="00EF51CF" w:rsidRPr="005910DD" w:rsidRDefault="00EF51CF">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Machine</w:t>
            </w:r>
          </w:p>
        </w:tc>
        <w:tc>
          <w:tcPr>
            <w:tcW w:w="2290" w:type="dxa"/>
            <w:tcBorders>
              <w:top w:val="single" w:sz="4" w:space="0" w:color="000000"/>
              <w:left w:val="nil"/>
              <w:bottom w:val="single" w:sz="4" w:space="0" w:color="000000"/>
              <w:right w:val="single" w:sz="4" w:space="0" w:color="000000"/>
            </w:tcBorders>
            <w:vAlign w:val="center"/>
          </w:tcPr>
          <w:p w14:paraId="208EB72E"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机械费</w:t>
            </w:r>
          </w:p>
        </w:tc>
        <w:tc>
          <w:tcPr>
            <w:tcW w:w="1559" w:type="dxa"/>
            <w:tcBorders>
              <w:top w:val="single" w:sz="4" w:space="0" w:color="000000"/>
              <w:left w:val="nil"/>
              <w:bottom w:val="single" w:sz="4" w:space="0" w:color="000000"/>
              <w:right w:val="single" w:sz="4" w:space="0" w:color="000000"/>
            </w:tcBorders>
          </w:tcPr>
          <w:p w14:paraId="1E162F4A"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5420D99C" w14:textId="76400BBB"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0B492A90"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489F1AD4"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45ADC442" w14:textId="0E934736" w:rsidR="00EF51CF" w:rsidRPr="005910DD" w:rsidRDefault="00EF51CF" w:rsidP="00D70D7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8</w:t>
            </w:r>
          </w:p>
        </w:tc>
        <w:tc>
          <w:tcPr>
            <w:tcW w:w="2200" w:type="dxa"/>
            <w:tcBorders>
              <w:top w:val="single" w:sz="4" w:space="0" w:color="000000"/>
              <w:left w:val="nil"/>
              <w:bottom w:val="single" w:sz="4" w:space="0" w:color="000000"/>
              <w:right w:val="single" w:sz="4" w:space="0" w:color="000000"/>
            </w:tcBorders>
            <w:vAlign w:val="center"/>
          </w:tcPr>
          <w:p w14:paraId="364EFA5C" w14:textId="49952689" w:rsidR="00EF51CF" w:rsidRPr="005910DD" w:rsidRDefault="00EF51CF">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Overhead</w:t>
            </w:r>
          </w:p>
        </w:tc>
        <w:tc>
          <w:tcPr>
            <w:tcW w:w="2290" w:type="dxa"/>
            <w:tcBorders>
              <w:top w:val="single" w:sz="4" w:space="0" w:color="000000"/>
              <w:left w:val="nil"/>
              <w:bottom w:val="single" w:sz="4" w:space="0" w:color="000000"/>
              <w:right w:val="single" w:sz="4" w:space="0" w:color="000000"/>
            </w:tcBorders>
            <w:vAlign w:val="center"/>
          </w:tcPr>
          <w:p w14:paraId="0EE761DC"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管理费</w:t>
            </w:r>
          </w:p>
        </w:tc>
        <w:tc>
          <w:tcPr>
            <w:tcW w:w="1559" w:type="dxa"/>
            <w:tcBorders>
              <w:top w:val="single" w:sz="4" w:space="0" w:color="000000"/>
              <w:left w:val="nil"/>
              <w:bottom w:val="single" w:sz="4" w:space="0" w:color="000000"/>
              <w:right w:val="single" w:sz="4" w:space="0" w:color="000000"/>
            </w:tcBorders>
          </w:tcPr>
          <w:p w14:paraId="5DA1DE81"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25E1F3CD" w14:textId="120F05BD"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6852B964"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154D43F6"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1AD50744" w14:textId="13BD008F"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19</w:t>
            </w:r>
          </w:p>
        </w:tc>
        <w:tc>
          <w:tcPr>
            <w:tcW w:w="2200" w:type="dxa"/>
            <w:tcBorders>
              <w:top w:val="single" w:sz="4" w:space="0" w:color="000000"/>
              <w:left w:val="nil"/>
              <w:bottom w:val="single" w:sz="4" w:space="0" w:color="000000"/>
              <w:right w:val="single" w:sz="4" w:space="0" w:color="000000"/>
            </w:tcBorders>
            <w:vAlign w:val="center"/>
          </w:tcPr>
          <w:p w14:paraId="798483C8"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RiskRate</w:t>
            </w:r>
          </w:p>
        </w:tc>
        <w:tc>
          <w:tcPr>
            <w:tcW w:w="2290" w:type="dxa"/>
            <w:tcBorders>
              <w:top w:val="single" w:sz="4" w:space="0" w:color="000000"/>
              <w:left w:val="nil"/>
              <w:bottom w:val="single" w:sz="4" w:space="0" w:color="000000"/>
              <w:right w:val="single" w:sz="4" w:space="0" w:color="000000"/>
            </w:tcBorders>
            <w:vAlign w:val="center"/>
          </w:tcPr>
          <w:p w14:paraId="6BC085D1"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hint="eastAsia"/>
                <w:sz w:val="18"/>
                <w:szCs w:val="18"/>
              </w:rPr>
              <w:t>风险费</w:t>
            </w:r>
          </w:p>
        </w:tc>
        <w:tc>
          <w:tcPr>
            <w:tcW w:w="1559" w:type="dxa"/>
            <w:tcBorders>
              <w:top w:val="single" w:sz="4" w:space="0" w:color="000000"/>
              <w:left w:val="nil"/>
              <w:bottom w:val="single" w:sz="4" w:space="0" w:color="000000"/>
              <w:right w:val="single" w:sz="4" w:space="0" w:color="000000"/>
            </w:tcBorders>
          </w:tcPr>
          <w:p w14:paraId="53DA8DFF"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2865F36" w14:textId="655BE06D"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77FF397C" w14:textId="77777777" w:rsidR="00EF51CF" w:rsidRPr="005910DD" w:rsidRDefault="00EF51CF" w:rsidP="000F3B61">
            <w:pPr>
              <w:spacing w:beforeLines="10" w:before="31" w:afterLines="10" w:after="31"/>
              <w:rPr>
                <w:rFonts w:ascii="Times New Roman" w:hAnsi="Times New Roman"/>
                <w:sz w:val="18"/>
                <w:szCs w:val="18"/>
              </w:rPr>
            </w:pPr>
          </w:p>
        </w:tc>
      </w:tr>
      <w:tr w:rsidR="00EF51CF" w:rsidRPr="005910DD" w14:paraId="287B8A51" w14:textId="77777777" w:rsidTr="00191E8E">
        <w:trPr>
          <w:trHeight w:val="64"/>
        </w:trPr>
        <w:tc>
          <w:tcPr>
            <w:tcW w:w="465" w:type="dxa"/>
            <w:tcBorders>
              <w:top w:val="single" w:sz="4" w:space="0" w:color="000000"/>
              <w:left w:val="single" w:sz="4" w:space="0" w:color="000000"/>
              <w:bottom w:val="single" w:sz="4" w:space="0" w:color="000000"/>
              <w:right w:val="single" w:sz="4" w:space="0" w:color="000000"/>
            </w:tcBorders>
            <w:vAlign w:val="center"/>
          </w:tcPr>
          <w:p w14:paraId="5034ECCA" w14:textId="12914475" w:rsidR="00EF51CF" w:rsidRPr="005910DD" w:rsidRDefault="00EF51CF" w:rsidP="00D70D7C">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r w:rsidRPr="005910DD">
              <w:rPr>
                <w:rFonts w:ascii="Times New Roman" w:hAnsi="Times New Roman" w:hint="eastAsia"/>
                <w:sz w:val="18"/>
                <w:szCs w:val="18"/>
              </w:rPr>
              <w:t>0</w:t>
            </w:r>
          </w:p>
        </w:tc>
        <w:tc>
          <w:tcPr>
            <w:tcW w:w="2200" w:type="dxa"/>
            <w:tcBorders>
              <w:top w:val="single" w:sz="4" w:space="0" w:color="000000"/>
              <w:left w:val="nil"/>
              <w:bottom w:val="single" w:sz="4" w:space="0" w:color="000000"/>
              <w:right w:val="single" w:sz="4" w:space="0" w:color="000000"/>
            </w:tcBorders>
            <w:vAlign w:val="center"/>
          </w:tcPr>
          <w:p w14:paraId="196CD29C" w14:textId="79F440B0" w:rsidR="00EF51CF" w:rsidRPr="005910DD" w:rsidRDefault="00EF51CF">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Profit</w:t>
            </w:r>
          </w:p>
        </w:tc>
        <w:tc>
          <w:tcPr>
            <w:tcW w:w="2290" w:type="dxa"/>
            <w:tcBorders>
              <w:top w:val="single" w:sz="4" w:space="0" w:color="000000"/>
              <w:left w:val="nil"/>
              <w:bottom w:val="single" w:sz="4" w:space="0" w:color="000000"/>
              <w:right w:val="single" w:sz="4" w:space="0" w:color="000000"/>
            </w:tcBorders>
            <w:vAlign w:val="center"/>
          </w:tcPr>
          <w:p w14:paraId="7ED85A3F" w14:textId="77777777" w:rsidR="00EF51CF" w:rsidRPr="005910DD" w:rsidRDefault="00EF51CF"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利润</w:t>
            </w:r>
          </w:p>
        </w:tc>
        <w:tc>
          <w:tcPr>
            <w:tcW w:w="1559" w:type="dxa"/>
            <w:tcBorders>
              <w:top w:val="single" w:sz="4" w:space="0" w:color="000000"/>
              <w:left w:val="nil"/>
              <w:bottom w:val="single" w:sz="4" w:space="0" w:color="000000"/>
              <w:right w:val="single" w:sz="4" w:space="0" w:color="000000"/>
            </w:tcBorders>
          </w:tcPr>
          <w:p w14:paraId="4D0B3033" w14:textId="77777777" w:rsidR="00EF51CF" w:rsidRPr="005910DD" w:rsidRDefault="00EF51CF"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4145048C" w14:textId="10BD9B5A" w:rsidR="00EF51CF" w:rsidRPr="005910DD" w:rsidRDefault="00EF51CF" w:rsidP="00EF51CF">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0FCC378B" w14:textId="77777777" w:rsidR="00EF51CF" w:rsidRPr="005910DD" w:rsidRDefault="00EF51CF" w:rsidP="000F3B61">
            <w:pPr>
              <w:spacing w:beforeLines="10" w:before="31" w:afterLines="10" w:after="31"/>
              <w:rPr>
                <w:rFonts w:ascii="Times New Roman" w:hAnsi="Times New Roman"/>
                <w:sz w:val="18"/>
                <w:szCs w:val="18"/>
              </w:rPr>
            </w:pPr>
          </w:p>
        </w:tc>
      </w:tr>
    </w:tbl>
    <w:p w14:paraId="26760F75" w14:textId="0C0FF52E"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设备及工器具购置费汇总的元素名称是</w:t>
      </w:r>
      <w:r w:rsidRPr="005910DD">
        <w:rPr>
          <w:rFonts w:ascii="Times New Roman" w:hAnsi="Times New Roman"/>
        </w:rPr>
        <w:t>EquipmentCostSum</w:t>
      </w:r>
      <w:r w:rsidRPr="005910DD">
        <w:rPr>
          <w:rFonts w:ascii="Times New Roman" w:hAnsi="Times New Roman" w:hint="eastAsia"/>
        </w:rPr>
        <w:t>，元素</w:t>
      </w:r>
      <w:r w:rsidRPr="005910DD">
        <w:rPr>
          <w:rFonts w:ascii="Times New Roman" w:hAnsi="Times New Roman"/>
        </w:rPr>
        <w:t>EquipmentCostSum</w:t>
      </w:r>
      <w:r w:rsidRPr="005910DD">
        <w:rPr>
          <w:rFonts w:ascii="Times New Roman" w:hAnsi="Times New Roman" w:hint="eastAsia"/>
        </w:rPr>
        <w:t>由多个</w:t>
      </w:r>
      <w:r w:rsidRPr="005910DD">
        <w:rPr>
          <w:rFonts w:ascii="Times New Roman" w:hAnsi="Times New Roman"/>
        </w:rPr>
        <w:t>EquipmentCostItem</w:t>
      </w:r>
      <w:r w:rsidRPr="005910DD">
        <w:rPr>
          <w:rFonts w:ascii="Times New Roman" w:hAnsi="Times New Roman" w:hint="eastAsia"/>
        </w:rPr>
        <w:t>（设备及工器具购置费明细）组成（图</w:t>
      </w:r>
      <w:r w:rsidRPr="005910DD">
        <w:rPr>
          <w:rFonts w:ascii="Times New Roman" w:hAnsi="Times New Roman"/>
        </w:rPr>
        <w:t>4.</w:t>
      </w:r>
      <w:r w:rsidR="004F1345" w:rsidRPr="005910DD">
        <w:rPr>
          <w:rFonts w:ascii="Times New Roman" w:hAnsi="Times New Roman"/>
        </w:rPr>
        <w:t>6</w:t>
      </w:r>
      <w:r w:rsidRPr="005910DD">
        <w:rPr>
          <w:rFonts w:ascii="Times New Roman" w:hAnsi="Times New Roman"/>
        </w:rPr>
        <w:t>.3</w:t>
      </w:r>
      <w:r w:rsidRPr="005910DD">
        <w:rPr>
          <w:rFonts w:ascii="Times New Roman" w:hAnsi="Times New Roman" w:hint="eastAsia"/>
        </w:rPr>
        <w:t>），元素的属性应按表</w:t>
      </w:r>
      <w:r w:rsidRPr="005910DD">
        <w:rPr>
          <w:rFonts w:ascii="Times New Roman" w:hAnsi="Times New Roman"/>
        </w:rPr>
        <w:t>4.</w:t>
      </w:r>
      <w:r w:rsidR="004F1345" w:rsidRPr="005910DD">
        <w:rPr>
          <w:rFonts w:ascii="Times New Roman" w:hAnsi="Times New Roman"/>
        </w:rPr>
        <w:t>6</w:t>
      </w:r>
      <w:r w:rsidRPr="005910DD">
        <w:rPr>
          <w:rFonts w:ascii="Times New Roman" w:hAnsi="Times New Roman"/>
        </w:rPr>
        <w:t>.3</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015B0657" w14:textId="77777777" w:rsidTr="000F3B61">
        <w:trPr>
          <w:jc w:val="center"/>
        </w:trPr>
        <w:tc>
          <w:tcPr>
            <w:tcW w:w="5000" w:type="pct"/>
            <w:vAlign w:val="center"/>
          </w:tcPr>
          <w:p w14:paraId="1A3BC0AA" w14:textId="7AAF77E0" w:rsidR="000C4AA1" w:rsidRPr="005910DD" w:rsidRDefault="004F1345" w:rsidP="000F3B61">
            <w:pPr>
              <w:jc w:val="center"/>
              <w:rPr>
                <w:rFonts w:ascii="Times New Roman" w:hAnsi="Times New Roman"/>
                <w:sz w:val="18"/>
                <w:szCs w:val="18"/>
              </w:rPr>
            </w:pPr>
            <w:r w:rsidRPr="005910DD">
              <w:rPr>
                <w:rFonts w:ascii="Times New Roman" w:hAnsi="Times New Roman"/>
                <w:noProof/>
              </w:rPr>
              <w:drawing>
                <wp:inline distT="0" distB="0" distL="0" distR="0" wp14:anchorId="14CBC60C" wp14:editId="687969A3">
                  <wp:extent cx="4104762" cy="857143"/>
                  <wp:effectExtent l="0" t="0" r="0" b="63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104762" cy="857143"/>
                          </a:xfrm>
                          <a:prstGeom prst="rect">
                            <a:avLst/>
                          </a:prstGeom>
                        </pic:spPr>
                      </pic:pic>
                    </a:graphicData>
                  </a:graphic>
                </wp:inline>
              </w:drawing>
            </w:r>
          </w:p>
        </w:tc>
      </w:tr>
    </w:tbl>
    <w:p w14:paraId="1C0EDD26" w14:textId="3896C130"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4.</w:t>
      </w:r>
      <w:r w:rsidR="0061509F" w:rsidRPr="005910DD">
        <w:rPr>
          <w:rFonts w:hint="eastAsia"/>
          <w:sz w:val="18"/>
          <w:szCs w:val="18"/>
        </w:rPr>
        <w:t>6</w:t>
      </w:r>
      <w:r w:rsidRPr="005910DD">
        <w:rPr>
          <w:sz w:val="18"/>
          <w:szCs w:val="18"/>
        </w:rPr>
        <w:t xml:space="preserve">.3 </w:t>
      </w:r>
      <w:r w:rsidRPr="005910DD">
        <w:rPr>
          <w:sz w:val="18"/>
          <w:szCs w:val="18"/>
        </w:rPr>
        <w:t>设备及工器具购置费汇总</w:t>
      </w:r>
      <w:r w:rsidRPr="005910DD">
        <w:rPr>
          <w:rFonts w:hint="eastAsia"/>
          <w:sz w:val="18"/>
          <w:szCs w:val="18"/>
        </w:rPr>
        <w:t>组织结构图</w:t>
      </w:r>
    </w:p>
    <w:p w14:paraId="0146AE5C" w14:textId="0A7E2F2C" w:rsidR="000C4AA1" w:rsidRPr="005910DD" w:rsidRDefault="000C4AA1" w:rsidP="000C4AA1">
      <w:pPr>
        <w:pStyle w:val="af6"/>
        <w:ind w:left="720" w:firstLineChars="0" w:firstLine="0"/>
        <w:jc w:val="center"/>
        <w:rPr>
          <w:b/>
          <w:szCs w:val="21"/>
        </w:rPr>
      </w:pPr>
      <w:r w:rsidRPr="005910DD">
        <w:rPr>
          <w:rFonts w:hint="eastAsia"/>
          <w:b/>
          <w:szCs w:val="21"/>
        </w:rPr>
        <w:t>表</w:t>
      </w:r>
      <w:r w:rsidRPr="005910DD">
        <w:rPr>
          <w:b/>
          <w:szCs w:val="21"/>
        </w:rPr>
        <w:t>4.</w:t>
      </w:r>
      <w:r w:rsidR="0061509F" w:rsidRPr="005910DD">
        <w:rPr>
          <w:rFonts w:hint="eastAsia"/>
          <w:b/>
          <w:szCs w:val="21"/>
        </w:rPr>
        <w:t>6</w:t>
      </w:r>
      <w:r w:rsidRPr="005910DD">
        <w:rPr>
          <w:b/>
          <w:szCs w:val="21"/>
        </w:rPr>
        <w:t>.3 EquipmentCostSum</w:t>
      </w:r>
      <w:r w:rsidRPr="005910DD">
        <w:rPr>
          <w:rFonts w:hint="eastAsia"/>
          <w:b/>
          <w:szCs w:val="21"/>
        </w:rPr>
        <w:t>元素属性表</w:t>
      </w:r>
    </w:p>
    <w:tbl>
      <w:tblPr>
        <w:tblW w:w="8337" w:type="dxa"/>
        <w:tblLayout w:type="fixed"/>
        <w:tblLook w:val="0000" w:firstRow="0" w:lastRow="0" w:firstColumn="0" w:lastColumn="0" w:noHBand="0" w:noVBand="0"/>
      </w:tblPr>
      <w:tblGrid>
        <w:gridCol w:w="467"/>
        <w:gridCol w:w="2200"/>
        <w:gridCol w:w="2290"/>
        <w:gridCol w:w="1559"/>
        <w:gridCol w:w="567"/>
        <w:gridCol w:w="1254"/>
      </w:tblGrid>
      <w:tr w:rsidR="000C4AA1" w:rsidRPr="005910DD" w14:paraId="71275356" w14:textId="77777777" w:rsidTr="000F3B61">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9BBD3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00" w:type="dxa"/>
            <w:tcBorders>
              <w:top w:val="single" w:sz="4" w:space="0" w:color="000000"/>
              <w:left w:val="nil"/>
              <w:bottom w:val="single" w:sz="4" w:space="0" w:color="000000"/>
              <w:right w:val="single" w:sz="4" w:space="0" w:color="000000"/>
            </w:tcBorders>
            <w:shd w:val="clear" w:color="auto" w:fill="D9D9D9"/>
            <w:vAlign w:val="center"/>
          </w:tcPr>
          <w:p w14:paraId="64B6317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290" w:type="dxa"/>
            <w:tcBorders>
              <w:top w:val="single" w:sz="4" w:space="0" w:color="000000"/>
              <w:left w:val="nil"/>
              <w:bottom w:val="single" w:sz="4" w:space="0" w:color="000000"/>
              <w:right w:val="single" w:sz="4" w:space="0" w:color="000000"/>
            </w:tcBorders>
            <w:shd w:val="clear" w:color="auto" w:fill="D9D9D9"/>
            <w:vAlign w:val="center"/>
          </w:tcPr>
          <w:p w14:paraId="3C93BCE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0AC3BA2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11C811E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436482B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254" w:type="dxa"/>
            <w:tcBorders>
              <w:top w:val="single" w:sz="4" w:space="0" w:color="000000"/>
              <w:left w:val="nil"/>
              <w:bottom w:val="single" w:sz="4" w:space="0" w:color="000000"/>
              <w:right w:val="single" w:sz="4" w:space="0" w:color="000000"/>
            </w:tcBorders>
            <w:shd w:val="clear" w:color="auto" w:fill="D9D9D9"/>
            <w:vAlign w:val="center"/>
          </w:tcPr>
          <w:p w14:paraId="01F6B91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179B4EC1"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CB4FBF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200" w:type="dxa"/>
            <w:tcBorders>
              <w:top w:val="single" w:sz="4" w:space="0" w:color="000000"/>
              <w:left w:val="nil"/>
              <w:bottom w:val="single" w:sz="4" w:space="0" w:color="000000"/>
              <w:right w:val="single" w:sz="4" w:space="0" w:color="000000"/>
            </w:tcBorders>
            <w:vAlign w:val="center"/>
          </w:tcPr>
          <w:p w14:paraId="1633D920"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Code</w:t>
            </w:r>
          </w:p>
        </w:tc>
        <w:tc>
          <w:tcPr>
            <w:tcW w:w="2290" w:type="dxa"/>
            <w:tcBorders>
              <w:top w:val="single" w:sz="4" w:space="0" w:color="000000"/>
              <w:left w:val="nil"/>
              <w:bottom w:val="single" w:sz="4" w:space="0" w:color="000000"/>
              <w:right w:val="single" w:sz="4" w:space="0" w:color="000000"/>
            </w:tcBorders>
            <w:vAlign w:val="center"/>
          </w:tcPr>
          <w:p w14:paraId="5E1D6DA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559" w:type="dxa"/>
            <w:tcBorders>
              <w:top w:val="single" w:sz="4" w:space="0" w:color="000000"/>
              <w:left w:val="nil"/>
              <w:bottom w:val="single" w:sz="4" w:space="0" w:color="000000"/>
              <w:right w:val="single" w:sz="4" w:space="0" w:color="000000"/>
            </w:tcBorders>
            <w:vAlign w:val="center"/>
          </w:tcPr>
          <w:p w14:paraId="2A046F0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0723D402" w14:textId="77777777" w:rsidR="000C4AA1" w:rsidRPr="005910DD" w:rsidRDefault="000C4AA1" w:rsidP="000F3B61">
            <w:pPr>
              <w:pStyle w:val="p0"/>
              <w:spacing w:beforeLines="10" w:before="31" w:afterLines="10" w:after="31"/>
              <w:rPr>
                <w:sz w:val="18"/>
                <w:szCs w:val="18"/>
              </w:rPr>
            </w:pPr>
          </w:p>
        </w:tc>
        <w:tc>
          <w:tcPr>
            <w:tcW w:w="1254" w:type="dxa"/>
            <w:tcBorders>
              <w:top w:val="single" w:sz="4" w:space="0" w:color="000000"/>
              <w:left w:val="nil"/>
              <w:bottom w:val="single" w:sz="4" w:space="0" w:color="000000"/>
              <w:right w:val="single" w:sz="4" w:space="0" w:color="000000"/>
            </w:tcBorders>
            <w:vAlign w:val="center"/>
          </w:tcPr>
          <w:p w14:paraId="04890541" w14:textId="77777777" w:rsidR="000C4AA1" w:rsidRPr="005910DD" w:rsidRDefault="000C4AA1" w:rsidP="000F3B61">
            <w:pPr>
              <w:spacing w:beforeLines="10" w:before="31" w:afterLines="10" w:after="31"/>
              <w:rPr>
                <w:rFonts w:ascii="Times New Roman" w:hAnsi="Times New Roman"/>
                <w:sz w:val="18"/>
                <w:szCs w:val="18"/>
              </w:rPr>
            </w:pPr>
          </w:p>
        </w:tc>
      </w:tr>
      <w:tr w:rsidR="006E197C" w:rsidRPr="005910DD" w14:paraId="7AEADA4B"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3C29082C" w14:textId="77777777" w:rsidR="006E197C" w:rsidRPr="005910DD" w:rsidRDefault="006E197C"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0D2B5375" w14:textId="77777777" w:rsidR="006E197C" w:rsidRPr="005910DD" w:rsidRDefault="006E197C"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290" w:type="dxa"/>
            <w:tcBorders>
              <w:top w:val="single" w:sz="4" w:space="0" w:color="000000"/>
              <w:left w:val="nil"/>
              <w:bottom w:val="single" w:sz="4" w:space="0" w:color="000000"/>
              <w:right w:val="single" w:sz="4" w:space="0" w:color="000000"/>
            </w:tcBorders>
            <w:vAlign w:val="center"/>
          </w:tcPr>
          <w:p w14:paraId="522D7051" w14:textId="77777777" w:rsidR="006E197C" w:rsidRPr="005910DD" w:rsidRDefault="006E197C"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559" w:type="dxa"/>
            <w:tcBorders>
              <w:top w:val="single" w:sz="4" w:space="0" w:color="000000"/>
              <w:left w:val="nil"/>
              <w:bottom w:val="single" w:sz="4" w:space="0" w:color="000000"/>
              <w:right w:val="single" w:sz="4" w:space="0" w:color="000000"/>
            </w:tcBorders>
            <w:vAlign w:val="center"/>
          </w:tcPr>
          <w:p w14:paraId="343AB1D6" w14:textId="77777777" w:rsidR="006E197C" w:rsidRPr="005910DD" w:rsidRDefault="006E197C"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4AC5337C" w14:textId="05489A60" w:rsidR="006E197C" w:rsidRPr="005910DD" w:rsidRDefault="006E197C" w:rsidP="006E197C">
            <w:pPr>
              <w:pStyle w:val="p0"/>
              <w:spacing w:beforeLines="10" w:before="31" w:afterLines="10" w:after="31"/>
              <w:rPr>
                <w:b/>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0A550699" w14:textId="77777777" w:rsidR="006E197C" w:rsidRPr="005910DD" w:rsidRDefault="006E197C" w:rsidP="000F3B61">
            <w:pPr>
              <w:pStyle w:val="p0"/>
              <w:spacing w:beforeLines="10" w:before="31" w:afterLines="10" w:after="31"/>
              <w:rPr>
                <w:b/>
                <w:sz w:val="18"/>
                <w:szCs w:val="18"/>
              </w:rPr>
            </w:pPr>
          </w:p>
        </w:tc>
      </w:tr>
      <w:tr w:rsidR="006E197C" w:rsidRPr="005910DD" w14:paraId="3D0E86F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EC570B9" w14:textId="77777777" w:rsidR="006E197C" w:rsidRPr="005910DD" w:rsidRDefault="006E197C"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17823E41" w14:textId="77777777" w:rsidR="006E197C" w:rsidRPr="005910DD" w:rsidRDefault="006E197C" w:rsidP="000F3B61">
            <w:pPr>
              <w:spacing w:beforeLines="10" w:before="31" w:afterLines="10" w:after="31"/>
              <w:rPr>
                <w:rFonts w:ascii="Times New Roman" w:hAnsi="Times New Roman"/>
                <w:sz w:val="18"/>
                <w:szCs w:val="18"/>
              </w:rPr>
            </w:pPr>
            <w:r w:rsidRPr="005910DD">
              <w:rPr>
                <w:rFonts w:ascii="Times New Roman" w:hAnsi="Times New Roman"/>
                <w:sz w:val="18"/>
                <w:szCs w:val="18"/>
              </w:rPr>
              <w:t>Total</w:t>
            </w:r>
          </w:p>
        </w:tc>
        <w:tc>
          <w:tcPr>
            <w:tcW w:w="2290" w:type="dxa"/>
            <w:tcBorders>
              <w:top w:val="single" w:sz="4" w:space="0" w:color="000000"/>
              <w:left w:val="nil"/>
              <w:bottom w:val="single" w:sz="4" w:space="0" w:color="000000"/>
              <w:right w:val="single" w:sz="4" w:space="0" w:color="000000"/>
            </w:tcBorders>
            <w:vAlign w:val="center"/>
          </w:tcPr>
          <w:p w14:paraId="7A9AFD4E" w14:textId="77777777" w:rsidR="006E197C" w:rsidRPr="005910DD" w:rsidRDefault="006E197C"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559" w:type="dxa"/>
            <w:tcBorders>
              <w:top w:val="single" w:sz="4" w:space="0" w:color="000000"/>
              <w:left w:val="nil"/>
              <w:bottom w:val="single" w:sz="4" w:space="0" w:color="000000"/>
              <w:right w:val="single" w:sz="4" w:space="0" w:color="000000"/>
            </w:tcBorders>
            <w:vAlign w:val="center"/>
          </w:tcPr>
          <w:p w14:paraId="26F4944C" w14:textId="77777777" w:rsidR="006E197C" w:rsidRPr="005910DD" w:rsidRDefault="006E197C"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FE9DDF0" w14:textId="218E97D9" w:rsidR="006E197C" w:rsidRPr="005910DD" w:rsidRDefault="006E197C" w:rsidP="006E197C">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19F3E7C1" w14:textId="77777777" w:rsidR="006E197C" w:rsidRPr="005910DD" w:rsidRDefault="006E197C" w:rsidP="000F3B61">
            <w:pPr>
              <w:spacing w:beforeLines="10" w:before="31" w:afterLines="10" w:after="31"/>
              <w:rPr>
                <w:rFonts w:ascii="Times New Roman" w:hAnsi="Times New Roman"/>
                <w:sz w:val="18"/>
                <w:szCs w:val="18"/>
              </w:rPr>
            </w:pPr>
          </w:p>
        </w:tc>
      </w:tr>
      <w:tr w:rsidR="000C4AA1" w:rsidRPr="005910DD" w14:paraId="4716900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15D9ABB"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200" w:type="dxa"/>
            <w:tcBorders>
              <w:top w:val="single" w:sz="4" w:space="0" w:color="000000"/>
              <w:left w:val="nil"/>
              <w:bottom w:val="single" w:sz="4" w:space="0" w:color="000000"/>
              <w:right w:val="single" w:sz="4" w:space="0" w:color="000000"/>
            </w:tcBorders>
            <w:vAlign w:val="center"/>
          </w:tcPr>
          <w:p w14:paraId="2F05FDAF"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Remark</w:t>
            </w:r>
          </w:p>
        </w:tc>
        <w:tc>
          <w:tcPr>
            <w:tcW w:w="2290" w:type="dxa"/>
            <w:tcBorders>
              <w:top w:val="single" w:sz="4" w:space="0" w:color="000000"/>
              <w:left w:val="nil"/>
              <w:bottom w:val="single" w:sz="4" w:space="0" w:color="000000"/>
              <w:right w:val="single" w:sz="4" w:space="0" w:color="000000"/>
            </w:tcBorders>
            <w:vAlign w:val="center"/>
          </w:tcPr>
          <w:p w14:paraId="13E1DEE5"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vAlign w:val="center"/>
          </w:tcPr>
          <w:p w14:paraId="5B30B322"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7655052D" w14:textId="77777777" w:rsidR="000C4AA1" w:rsidRPr="005910DD" w:rsidRDefault="000C4AA1" w:rsidP="000F3B61">
            <w:pPr>
              <w:spacing w:beforeLines="10" w:before="31" w:afterLines="10" w:after="31"/>
              <w:rPr>
                <w:rFonts w:ascii="Times New Roman" w:hAnsi="Times New Roman"/>
                <w:sz w:val="18"/>
                <w:szCs w:val="18"/>
              </w:rPr>
            </w:pPr>
          </w:p>
        </w:tc>
        <w:tc>
          <w:tcPr>
            <w:tcW w:w="1254" w:type="dxa"/>
            <w:tcBorders>
              <w:top w:val="single" w:sz="4" w:space="0" w:color="000000"/>
              <w:left w:val="nil"/>
              <w:bottom w:val="single" w:sz="4" w:space="0" w:color="000000"/>
              <w:right w:val="single" w:sz="4" w:space="0" w:color="000000"/>
            </w:tcBorders>
            <w:vAlign w:val="center"/>
          </w:tcPr>
          <w:p w14:paraId="36B489C8" w14:textId="77777777" w:rsidR="000C4AA1" w:rsidRPr="005910DD" w:rsidRDefault="000C4AA1" w:rsidP="000F3B61">
            <w:pPr>
              <w:spacing w:beforeLines="10" w:before="31" w:afterLines="10" w:after="31"/>
              <w:rPr>
                <w:rFonts w:ascii="Times New Roman" w:hAnsi="Times New Roman"/>
                <w:sz w:val="18"/>
                <w:szCs w:val="18"/>
              </w:rPr>
            </w:pPr>
          </w:p>
        </w:tc>
      </w:tr>
    </w:tbl>
    <w:p w14:paraId="479F41BE" w14:textId="25E47192"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设备及工器具购置费明细的元素名称是</w:t>
      </w:r>
      <w:r w:rsidRPr="005910DD">
        <w:rPr>
          <w:rFonts w:ascii="Times New Roman" w:hAnsi="Times New Roman"/>
        </w:rPr>
        <w:t>EquipmentCostItem</w:t>
      </w:r>
      <w:r w:rsidRPr="005910DD">
        <w:rPr>
          <w:rFonts w:ascii="Times New Roman" w:hAnsi="Times New Roman" w:hint="eastAsia"/>
        </w:rPr>
        <w:t>，元素</w:t>
      </w:r>
      <w:r w:rsidRPr="005910DD">
        <w:rPr>
          <w:rFonts w:ascii="Times New Roman" w:hAnsi="Times New Roman"/>
        </w:rPr>
        <w:t>EquipmentCostItem</w:t>
      </w:r>
      <w:r w:rsidRPr="005910DD">
        <w:rPr>
          <w:rFonts w:ascii="Times New Roman" w:hAnsi="Times New Roman" w:hint="eastAsia"/>
        </w:rPr>
        <w:t>由多个</w:t>
      </w:r>
      <w:r w:rsidRPr="005910DD">
        <w:rPr>
          <w:rFonts w:ascii="Times New Roman" w:hAnsi="Times New Roman" w:hint="eastAsia"/>
        </w:rPr>
        <w:t>Charges(</w:t>
      </w:r>
      <w:r w:rsidRPr="005910DD">
        <w:rPr>
          <w:rFonts w:ascii="Times New Roman" w:hAnsi="Times New Roman" w:hint="eastAsia"/>
        </w:rPr>
        <w:t>子目单价计算</w:t>
      </w:r>
      <w:r w:rsidRPr="005910DD">
        <w:rPr>
          <w:rFonts w:ascii="Times New Roman" w:hAnsi="Times New Roman" w:hint="eastAsia"/>
        </w:rPr>
        <w:t>)</w:t>
      </w:r>
      <w:r w:rsidRPr="005910DD">
        <w:rPr>
          <w:rFonts w:ascii="Times New Roman" w:hAnsi="Times New Roman" w:hint="eastAsia"/>
        </w:rPr>
        <w:t>组成（图</w:t>
      </w:r>
      <w:r w:rsidRPr="005910DD">
        <w:rPr>
          <w:rFonts w:ascii="Times New Roman" w:hAnsi="Times New Roman"/>
        </w:rPr>
        <w:t>4.</w:t>
      </w:r>
      <w:r w:rsidR="004F1345" w:rsidRPr="005910DD">
        <w:rPr>
          <w:rFonts w:ascii="Times New Roman" w:hAnsi="Times New Roman"/>
        </w:rPr>
        <w:t>6</w:t>
      </w:r>
      <w:r w:rsidRPr="005910DD">
        <w:rPr>
          <w:rFonts w:ascii="Times New Roman" w:hAnsi="Times New Roman"/>
        </w:rPr>
        <w:t>.4</w:t>
      </w:r>
      <w:r w:rsidRPr="005910DD">
        <w:rPr>
          <w:rFonts w:ascii="Times New Roman" w:hAnsi="Times New Roman" w:hint="eastAsia"/>
        </w:rPr>
        <w:t>），应符合以下规定：</w:t>
      </w:r>
    </w:p>
    <w:p w14:paraId="43A9E586" w14:textId="25BD6E21" w:rsidR="000C4AA1" w:rsidRPr="005910DD" w:rsidRDefault="000C4AA1" w:rsidP="00C34643">
      <w:pPr>
        <w:pStyle w:val="af6"/>
        <w:numPr>
          <w:ilvl w:val="0"/>
          <w:numId w:val="6"/>
        </w:numPr>
        <w:spacing w:beforeLines="50" w:before="156"/>
        <w:ind w:left="357" w:firstLineChars="0" w:firstLine="68"/>
        <w:rPr>
          <w:rFonts w:cs="宋体"/>
          <w:kern w:val="0"/>
          <w:szCs w:val="21"/>
        </w:rPr>
      </w:pPr>
      <w:r w:rsidRPr="005910DD">
        <w:rPr>
          <w:rFonts w:cs="宋体" w:hint="eastAsia"/>
          <w:kern w:val="0"/>
          <w:szCs w:val="21"/>
        </w:rPr>
        <w:t>元素</w:t>
      </w:r>
      <w:r w:rsidRPr="005910DD">
        <w:rPr>
          <w:rFonts w:cs="宋体"/>
          <w:kern w:val="0"/>
          <w:szCs w:val="21"/>
        </w:rPr>
        <w:t>EquipmentCostItem</w:t>
      </w:r>
      <w:r w:rsidRPr="005910DD">
        <w:rPr>
          <w:rFonts w:cs="宋体" w:hint="eastAsia"/>
          <w:kern w:val="0"/>
          <w:szCs w:val="21"/>
        </w:rPr>
        <w:t>的属性应按表</w:t>
      </w:r>
      <w:r w:rsidR="004F1345" w:rsidRPr="005910DD">
        <w:rPr>
          <w:rFonts w:cs="宋体"/>
          <w:kern w:val="0"/>
          <w:szCs w:val="21"/>
        </w:rPr>
        <w:t>4</w:t>
      </w:r>
      <w:r w:rsidRPr="005910DD">
        <w:rPr>
          <w:rFonts w:cs="宋体" w:hint="eastAsia"/>
          <w:kern w:val="0"/>
          <w:szCs w:val="21"/>
        </w:rPr>
        <w:t>.</w:t>
      </w:r>
      <w:r w:rsidR="0061509F" w:rsidRPr="005910DD">
        <w:rPr>
          <w:rFonts w:cs="宋体" w:hint="eastAsia"/>
          <w:kern w:val="0"/>
          <w:szCs w:val="21"/>
        </w:rPr>
        <w:t>6</w:t>
      </w:r>
      <w:r w:rsidRPr="005910DD">
        <w:rPr>
          <w:rFonts w:cs="宋体" w:hint="eastAsia"/>
          <w:kern w:val="0"/>
          <w:szCs w:val="21"/>
        </w:rPr>
        <w:t>.</w:t>
      </w:r>
      <w:r w:rsidR="004F1345" w:rsidRPr="005910DD">
        <w:rPr>
          <w:rFonts w:cs="宋体"/>
          <w:kern w:val="0"/>
          <w:szCs w:val="21"/>
        </w:rPr>
        <w:t>4</w:t>
      </w:r>
      <w:r w:rsidRPr="005910DD">
        <w:rPr>
          <w:rFonts w:cs="宋体" w:hint="eastAsia"/>
          <w:kern w:val="0"/>
          <w:szCs w:val="21"/>
        </w:rPr>
        <w:t>的规定执行；</w:t>
      </w:r>
    </w:p>
    <w:p w14:paraId="67D714CD" w14:textId="57ECA315" w:rsidR="000C4AA1" w:rsidRPr="005910DD" w:rsidRDefault="000C4AA1" w:rsidP="00C34643">
      <w:pPr>
        <w:pStyle w:val="af6"/>
        <w:numPr>
          <w:ilvl w:val="0"/>
          <w:numId w:val="6"/>
        </w:numPr>
        <w:spacing w:beforeLines="50" w:before="156"/>
        <w:ind w:left="357" w:firstLineChars="0" w:firstLine="68"/>
        <w:rPr>
          <w:rFonts w:cs="宋体"/>
          <w:kern w:val="0"/>
          <w:szCs w:val="21"/>
        </w:rPr>
      </w:pPr>
      <w:r w:rsidRPr="005910DD">
        <w:rPr>
          <w:rFonts w:cs="宋体" w:hint="eastAsia"/>
          <w:kern w:val="0"/>
          <w:szCs w:val="21"/>
        </w:rPr>
        <w:t>子元素</w:t>
      </w:r>
      <w:r w:rsidRPr="005910DD">
        <w:rPr>
          <w:rFonts w:cs="宋体" w:hint="eastAsia"/>
          <w:kern w:val="0"/>
          <w:szCs w:val="21"/>
        </w:rPr>
        <w:t>Charges</w:t>
      </w:r>
      <w:r w:rsidRPr="005910DD">
        <w:rPr>
          <w:rFonts w:cs="宋体" w:hint="eastAsia"/>
          <w:kern w:val="0"/>
          <w:szCs w:val="21"/>
        </w:rPr>
        <w:t>应按本标准</w:t>
      </w:r>
      <w:bookmarkStart w:id="77" w:name="Charges1"/>
      <w:r w:rsidRPr="005910DD">
        <w:rPr>
          <w:rFonts w:cs="宋体" w:hint="eastAsia"/>
          <w:kern w:val="0"/>
          <w:szCs w:val="21"/>
        </w:rPr>
        <w:t>第</w:t>
      </w:r>
      <w:r w:rsidRPr="005910DD">
        <w:rPr>
          <w:rFonts w:cs="宋体" w:hint="eastAsia"/>
          <w:kern w:val="0"/>
          <w:szCs w:val="21"/>
        </w:rPr>
        <w:t>5.</w:t>
      </w:r>
      <w:r w:rsidR="00A542F2" w:rsidRPr="005910DD">
        <w:rPr>
          <w:rFonts w:cs="宋体"/>
          <w:kern w:val="0"/>
          <w:szCs w:val="21"/>
        </w:rPr>
        <w:t>2</w:t>
      </w:r>
      <w:r w:rsidRPr="005910DD">
        <w:rPr>
          <w:rFonts w:cs="宋体" w:hint="eastAsia"/>
          <w:kern w:val="0"/>
          <w:szCs w:val="21"/>
        </w:rPr>
        <w:t>.</w:t>
      </w:r>
      <w:r w:rsidR="00A542F2" w:rsidRPr="005910DD">
        <w:rPr>
          <w:rFonts w:cs="宋体"/>
          <w:kern w:val="0"/>
          <w:szCs w:val="21"/>
        </w:rPr>
        <w:t>3</w:t>
      </w:r>
      <w:r w:rsidRPr="005910DD">
        <w:rPr>
          <w:rFonts w:cs="宋体" w:hint="eastAsia"/>
          <w:kern w:val="0"/>
          <w:szCs w:val="21"/>
        </w:rPr>
        <w:t>、</w:t>
      </w:r>
      <w:r w:rsidRPr="005910DD">
        <w:rPr>
          <w:rFonts w:cs="宋体" w:hint="eastAsia"/>
          <w:kern w:val="0"/>
          <w:szCs w:val="21"/>
        </w:rPr>
        <w:t>5.</w:t>
      </w:r>
      <w:r w:rsidR="00A542F2" w:rsidRPr="005910DD">
        <w:rPr>
          <w:rFonts w:cs="宋体"/>
          <w:kern w:val="0"/>
          <w:szCs w:val="21"/>
        </w:rPr>
        <w:t>2</w:t>
      </w:r>
      <w:r w:rsidRPr="005910DD">
        <w:rPr>
          <w:rFonts w:cs="宋体" w:hint="eastAsia"/>
          <w:kern w:val="0"/>
          <w:szCs w:val="21"/>
        </w:rPr>
        <w:t>.</w:t>
      </w:r>
      <w:r w:rsidR="00A542F2" w:rsidRPr="005910DD">
        <w:rPr>
          <w:rFonts w:cs="宋体"/>
          <w:kern w:val="0"/>
          <w:szCs w:val="21"/>
        </w:rPr>
        <w:t>4</w:t>
      </w:r>
      <w:r w:rsidRPr="005910DD">
        <w:rPr>
          <w:rFonts w:cs="宋体" w:hint="eastAsia"/>
          <w:kern w:val="0"/>
          <w:szCs w:val="21"/>
        </w:rPr>
        <w:t>条</w:t>
      </w:r>
      <w:bookmarkEnd w:id="77"/>
      <w:r w:rsidRPr="005910DD">
        <w:rPr>
          <w:rFonts w:cs="宋体" w:hint="eastAsia"/>
          <w:kern w:val="0"/>
          <w:szCs w:val="21"/>
        </w:rPr>
        <w:t>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33E756F0" w14:textId="77777777" w:rsidTr="000F3B61">
        <w:trPr>
          <w:jc w:val="center"/>
        </w:trPr>
        <w:tc>
          <w:tcPr>
            <w:tcW w:w="5000" w:type="pct"/>
            <w:vAlign w:val="center"/>
          </w:tcPr>
          <w:p w14:paraId="4145F57B"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drawing>
                <wp:inline distT="0" distB="0" distL="0" distR="0" wp14:anchorId="01A23921" wp14:editId="47766614">
                  <wp:extent cx="2950210" cy="828040"/>
                  <wp:effectExtent l="0" t="0" r="254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50210" cy="828040"/>
                          </a:xfrm>
                          <a:prstGeom prst="rect">
                            <a:avLst/>
                          </a:prstGeom>
                          <a:noFill/>
                          <a:ln>
                            <a:noFill/>
                          </a:ln>
                        </pic:spPr>
                      </pic:pic>
                    </a:graphicData>
                  </a:graphic>
                </wp:inline>
              </w:drawing>
            </w:r>
          </w:p>
        </w:tc>
      </w:tr>
    </w:tbl>
    <w:p w14:paraId="4CFEF434" w14:textId="2C393186"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4.</w:t>
      </w:r>
      <w:r w:rsidR="0061509F" w:rsidRPr="005910DD">
        <w:rPr>
          <w:rFonts w:hint="eastAsia"/>
          <w:sz w:val="18"/>
          <w:szCs w:val="18"/>
        </w:rPr>
        <w:t>6</w:t>
      </w:r>
      <w:r w:rsidRPr="005910DD">
        <w:rPr>
          <w:sz w:val="18"/>
          <w:szCs w:val="18"/>
        </w:rPr>
        <w:t xml:space="preserve">.4 </w:t>
      </w:r>
      <w:r w:rsidRPr="005910DD">
        <w:rPr>
          <w:sz w:val="18"/>
          <w:szCs w:val="18"/>
        </w:rPr>
        <w:t>设备及工器具购置费明细</w:t>
      </w:r>
      <w:r w:rsidRPr="005910DD">
        <w:rPr>
          <w:rFonts w:hint="eastAsia"/>
          <w:sz w:val="18"/>
          <w:szCs w:val="18"/>
        </w:rPr>
        <w:t>组织结构图</w:t>
      </w:r>
    </w:p>
    <w:p w14:paraId="6BEB3F83" w14:textId="292DB3CE" w:rsidR="000C4AA1" w:rsidRPr="005910DD" w:rsidRDefault="000C4AA1" w:rsidP="000C4AA1">
      <w:pPr>
        <w:pStyle w:val="af6"/>
        <w:ind w:left="720" w:firstLineChars="0" w:firstLine="0"/>
        <w:jc w:val="center"/>
        <w:rPr>
          <w:b/>
          <w:szCs w:val="21"/>
        </w:rPr>
      </w:pPr>
      <w:r w:rsidRPr="005910DD">
        <w:rPr>
          <w:rFonts w:hint="eastAsia"/>
          <w:b/>
          <w:szCs w:val="21"/>
        </w:rPr>
        <w:lastRenderedPageBreak/>
        <w:t>表</w:t>
      </w:r>
      <w:r w:rsidRPr="005910DD">
        <w:rPr>
          <w:b/>
          <w:szCs w:val="21"/>
        </w:rPr>
        <w:t>4.</w:t>
      </w:r>
      <w:r w:rsidR="0012409E" w:rsidRPr="005910DD">
        <w:rPr>
          <w:rFonts w:hint="eastAsia"/>
          <w:b/>
          <w:szCs w:val="21"/>
        </w:rPr>
        <w:t>6</w:t>
      </w:r>
      <w:r w:rsidRPr="005910DD">
        <w:rPr>
          <w:b/>
          <w:szCs w:val="21"/>
        </w:rPr>
        <w:t>.4 EquipmentCostItem</w:t>
      </w:r>
      <w:r w:rsidRPr="005910DD">
        <w:rPr>
          <w:rFonts w:hint="eastAsia"/>
          <w:b/>
          <w:szCs w:val="21"/>
        </w:rPr>
        <w:t>元素属性表</w:t>
      </w:r>
    </w:p>
    <w:tbl>
      <w:tblPr>
        <w:tblW w:w="8337" w:type="dxa"/>
        <w:tblLayout w:type="fixed"/>
        <w:tblLook w:val="0000" w:firstRow="0" w:lastRow="0" w:firstColumn="0" w:lastColumn="0" w:noHBand="0" w:noVBand="0"/>
      </w:tblPr>
      <w:tblGrid>
        <w:gridCol w:w="467"/>
        <w:gridCol w:w="2200"/>
        <w:gridCol w:w="2006"/>
        <w:gridCol w:w="1843"/>
        <w:gridCol w:w="567"/>
        <w:gridCol w:w="1254"/>
      </w:tblGrid>
      <w:tr w:rsidR="000C4AA1" w:rsidRPr="005910DD" w14:paraId="06D6A10E"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F06F8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00" w:type="dxa"/>
            <w:tcBorders>
              <w:top w:val="single" w:sz="4" w:space="0" w:color="000000"/>
              <w:left w:val="nil"/>
              <w:bottom w:val="single" w:sz="4" w:space="0" w:color="000000"/>
              <w:right w:val="single" w:sz="4" w:space="0" w:color="000000"/>
            </w:tcBorders>
            <w:shd w:val="clear" w:color="auto" w:fill="D9D9D9"/>
            <w:vAlign w:val="center"/>
          </w:tcPr>
          <w:p w14:paraId="34F2D63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006" w:type="dxa"/>
            <w:tcBorders>
              <w:top w:val="single" w:sz="4" w:space="0" w:color="000000"/>
              <w:left w:val="nil"/>
              <w:bottom w:val="single" w:sz="4" w:space="0" w:color="000000"/>
              <w:right w:val="single" w:sz="4" w:space="0" w:color="000000"/>
            </w:tcBorders>
            <w:shd w:val="clear" w:color="auto" w:fill="D9D9D9"/>
            <w:vAlign w:val="center"/>
          </w:tcPr>
          <w:p w14:paraId="6311162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843" w:type="dxa"/>
            <w:tcBorders>
              <w:top w:val="single" w:sz="4" w:space="0" w:color="000000"/>
              <w:left w:val="nil"/>
              <w:bottom w:val="single" w:sz="4" w:space="0" w:color="000000"/>
              <w:right w:val="single" w:sz="4" w:space="0" w:color="000000"/>
            </w:tcBorders>
            <w:shd w:val="clear" w:color="auto" w:fill="D9D9D9"/>
            <w:vAlign w:val="center"/>
          </w:tcPr>
          <w:p w14:paraId="218CDBD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33DBC8D6"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11B496E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254" w:type="dxa"/>
            <w:tcBorders>
              <w:top w:val="single" w:sz="4" w:space="0" w:color="000000"/>
              <w:left w:val="nil"/>
              <w:bottom w:val="single" w:sz="4" w:space="0" w:color="000000"/>
              <w:right w:val="single" w:sz="4" w:space="0" w:color="000000"/>
            </w:tcBorders>
            <w:shd w:val="clear" w:color="auto" w:fill="D9D9D9"/>
            <w:vAlign w:val="center"/>
          </w:tcPr>
          <w:p w14:paraId="580D071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E50EB0" w:rsidRPr="005910DD" w14:paraId="4C06AC7F"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72ED4E6E" w14:textId="77777777" w:rsidR="00E50EB0" w:rsidRPr="005910DD" w:rsidRDefault="00E50EB0"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200" w:type="dxa"/>
            <w:tcBorders>
              <w:top w:val="single" w:sz="4" w:space="0" w:color="000000"/>
              <w:left w:val="nil"/>
              <w:bottom w:val="single" w:sz="4" w:space="0" w:color="000000"/>
              <w:right w:val="single" w:sz="4" w:space="0" w:color="000000"/>
            </w:tcBorders>
            <w:vAlign w:val="center"/>
          </w:tcPr>
          <w:p w14:paraId="14E6C295"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sz w:val="18"/>
                <w:szCs w:val="18"/>
              </w:rPr>
              <w:t>Code</w:t>
            </w:r>
          </w:p>
        </w:tc>
        <w:tc>
          <w:tcPr>
            <w:tcW w:w="2006" w:type="dxa"/>
            <w:tcBorders>
              <w:top w:val="single" w:sz="4" w:space="0" w:color="000000"/>
              <w:left w:val="nil"/>
              <w:bottom w:val="single" w:sz="4" w:space="0" w:color="000000"/>
              <w:right w:val="single" w:sz="4" w:space="0" w:color="000000"/>
            </w:tcBorders>
            <w:vAlign w:val="center"/>
          </w:tcPr>
          <w:p w14:paraId="73C381E7"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编码</w:t>
            </w:r>
          </w:p>
        </w:tc>
        <w:tc>
          <w:tcPr>
            <w:tcW w:w="1843" w:type="dxa"/>
            <w:tcBorders>
              <w:top w:val="single" w:sz="4" w:space="0" w:color="000000"/>
              <w:left w:val="nil"/>
              <w:bottom w:val="single" w:sz="4" w:space="0" w:color="000000"/>
              <w:right w:val="single" w:sz="4" w:space="0" w:color="000000"/>
            </w:tcBorders>
            <w:vAlign w:val="center"/>
          </w:tcPr>
          <w:p w14:paraId="2E5B6877" w14:textId="77777777" w:rsidR="00E50EB0" w:rsidRPr="005910DD" w:rsidRDefault="00E50EB0"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03C3664A" w14:textId="77777777" w:rsidR="00E50EB0" w:rsidRPr="005910DD" w:rsidRDefault="00E50EB0" w:rsidP="00E50EB0">
            <w:pPr>
              <w:pStyle w:val="p0"/>
              <w:spacing w:beforeLines="10" w:before="31" w:afterLines="10" w:after="31"/>
              <w:rPr>
                <w:sz w:val="18"/>
                <w:szCs w:val="18"/>
              </w:rPr>
            </w:pPr>
          </w:p>
        </w:tc>
        <w:tc>
          <w:tcPr>
            <w:tcW w:w="1254" w:type="dxa"/>
            <w:tcBorders>
              <w:top w:val="single" w:sz="4" w:space="0" w:color="000000"/>
              <w:left w:val="nil"/>
              <w:bottom w:val="single" w:sz="4" w:space="0" w:color="000000"/>
              <w:right w:val="single" w:sz="4" w:space="0" w:color="000000"/>
            </w:tcBorders>
            <w:vAlign w:val="center"/>
          </w:tcPr>
          <w:p w14:paraId="7A37DC2D" w14:textId="77777777" w:rsidR="00E50EB0" w:rsidRPr="005910DD" w:rsidRDefault="00E50EB0" w:rsidP="000F3B61">
            <w:pPr>
              <w:spacing w:beforeLines="10" w:before="31" w:afterLines="10" w:after="31"/>
              <w:rPr>
                <w:rFonts w:ascii="Times New Roman" w:hAnsi="Times New Roman"/>
                <w:sz w:val="18"/>
                <w:szCs w:val="18"/>
              </w:rPr>
            </w:pPr>
          </w:p>
        </w:tc>
      </w:tr>
      <w:tr w:rsidR="00E50EB0" w:rsidRPr="005910DD" w14:paraId="77D6D1E8"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3714719C" w14:textId="77777777" w:rsidR="00E50EB0" w:rsidRPr="005910DD" w:rsidRDefault="00E50EB0"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200" w:type="dxa"/>
            <w:tcBorders>
              <w:top w:val="single" w:sz="4" w:space="0" w:color="000000"/>
              <w:left w:val="nil"/>
              <w:bottom w:val="single" w:sz="4" w:space="0" w:color="000000"/>
              <w:right w:val="single" w:sz="4" w:space="0" w:color="000000"/>
            </w:tcBorders>
            <w:vAlign w:val="center"/>
          </w:tcPr>
          <w:p w14:paraId="26572F9C"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006" w:type="dxa"/>
            <w:tcBorders>
              <w:top w:val="single" w:sz="4" w:space="0" w:color="000000"/>
              <w:left w:val="nil"/>
              <w:bottom w:val="single" w:sz="4" w:space="0" w:color="000000"/>
              <w:right w:val="single" w:sz="4" w:space="0" w:color="000000"/>
            </w:tcBorders>
            <w:vAlign w:val="center"/>
          </w:tcPr>
          <w:p w14:paraId="79CA4783" w14:textId="77777777" w:rsidR="00E50EB0" w:rsidRPr="005910DD" w:rsidRDefault="00E50EB0"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843" w:type="dxa"/>
            <w:tcBorders>
              <w:top w:val="single" w:sz="4" w:space="0" w:color="000000"/>
              <w:left w:val="nil"/>
              <w:bottom w:val="single" w:sz="4" w:space="0" w:color="000000"/>
              <w:right w:val="single" w:sz="4" w:space="0" w:color="000000"/>
            </w:tcBorders>
            <w:vAlign w:val="center"/>
          </w:tcPr>
          <w:p w14:paraId="6026769B" w14:textId="77777777" w:rsidR="00E50EB0" w:rsidRPr="005910DD" w:rsidRDefault="00E50EB0"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3EA108A0" w14:textId="24C785FD" w:rsidR="00E50EB0" w:rsidRPr="005910DD" w:rsidRDefault="00E50EB0" w:rsidP="00E50EB0">
            <w:pPr>
              <w:pStyle w:val="p0"/>
              <w:spacing w:beforeLines="10" w:before="31" w:afterLines="10" w:after="31"/>
              <w:rPr>
                <w:b/>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42D4C6AE" w14:textId="77777777" w:rsidR="00E50EB0" w:rsidRPr="005910DD" w:rsidRDefault="00E50EB0" w:rsidP="000F3B61">
            <w:pPr>
              <w:pStyle w:val="p0"/>
              <w:spacing w:beforeLines="10" w:before="31" w:afterLines="10" w:after="31"/>
              <w:rPr>
                <w:b/>
                <w:sz w:val="18"/>
                <w:szCs w:val="18"/>
              </w:rPr>
            </w:pPr>
          </w:p>
        </w:tc>
      </w:tr>
      <w:tr w:rsidR="00E50EB0" w:rsidRPr="005910DD" w14:paraId="5230BFDA"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73FA32D" w14:textId="77777777" w:rsidR="00E50EB0" w:rsidRPr="005910DD" w:rsidRDefault="00E50EB0"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200" w:type="dxa"/>
            <w:tcBorders>
              <w:top w:val="single" w:sz="4" w:space="0" w:color="000000"/>
              <w:left w:val="nil"/>
              <w:bottom w:val="single" w:sz="4" w:space="0" w:color="000000"/>
              <w:right w:val="single" w:sz="4" w:space="0" w:color="000000"/>
            </w:tcBorders>
            <w:vAlign w:val="center"/>
          </w:tcPr>
          <w:p w14:paraId="2F63AC6C"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cs="宋体"/>
                <w:kern w:val="0"/>
                <w:sz w:val="18"/>
                <w:szCs w:val="18"/>
              </w:rPr>
              <w:t>Specification</w:t>
            </w:r>
          </w:p>
        </w:tc>
        <w:tc>
          <w:tcPr>
            <w:tcW w:w="2006" w:type="dxa"/>
            <w:tcBorders>
              <w:top w:val="single" w:sz="4" w:space="0" w:color="000000"/>
              <w:left w:val="nil"/>
              <w:bottom w:val="single" w:sz="4" w:space="0" w:color="000000"/>
              <w:right w:val="single" w:sz="4" w:space="0" w:color="000000"/>
            </w:tcBorders>
            <w:vAlign w:val="center"/>
          </w:tcPr>
          <w:p w14:paraId="1DDA721E" w14:textId="77777777" w:rsidR="00E50EB0" w:rsidRPr="005910DD" w:rsidRDefault="00E50EB0"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型号规格</w:t>
            </w:r>
          </w:p>
        </w:tc>
        <w:tc>
          <w:tcPr>
            <w:tcW w:w="1843" w:type="dxa"/>
            <w:tcBorders>
              <w:top w:val="single" w:sz="4" w:space="0" w:color="000000"/>
              <w:left w:val="nil"/>
              <w:bottom w:val="single" w:sz="4" w:space="0" w:color="000000"/>
              <w:right w:val="single" w:sz="4" w:space="0" w:color="000000"/>
            </w:tcBorders>
            <w:vAlign w:val="center"/>
          </w:tcPr>
          <w:p w14:paraId="6058BC4B" w14:textId="77777777" w:rsidR="00E50EB0" w:rsidRPr="005910DD" w:rsidRDefault="00E50EB0"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473C6974" w14:textId="6DEC20DA" w:rsidR="00E50EB0" w:rsidRPr="005910DD" w:rsidRDefault="00E50EB0" w:rsidP="00E50EB0">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73A669AB" w14:textId="77777777" w:rsidR="00E50EB0" w:rsidRPr="005910DD" w:rsidRDefault="00E50EB0" w:rsidP="000F3B61">
            <w:pPr>
              <w:spacing w:beforeLines="10" w:before="31" w:afterLines="10" w:after="31"/>
              <w:rPr>
                <w:rFonts w:ascii="Times New Roman" w:hAnsi="Times New Roman"/>
                <w:sz w:val="18"/>
                <w:szCs w:val="18"/>
              </w:rPr>
            </w:pPr>
          </w:p>
        </w:tc>
      </w:tr>
      <w:tr w:rsidR="00E50EB0" w:rsidRPr="005910DD" w14:paraId="28062B2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33CFC6A" w14:textId="77777777" w:rsidR="00E50EB0" w:rsidRPr="005910DD" w:rsidRDefault="00E50EB0"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200" w:type="dxa"/>
            <w:tcBorders>
              <w:top w:val="single" w:sz="4" w:space="0" w:color="000000"/>
              <w:left w:val="nil"/>
              <w:bottom w:val="single" w:sz="4" w:space="0" w:color="000000"/>
              <w:right w:val="single" w:sz="4" w:space="0" w:color="000000"/>
            </w:tcBorders>
            <w:vAlign w:val="center"/>
          </w:tcPr>
          <w:p w14:paraId="45AC4FC4"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cs="宋体"/>
                <w:kern w:val="0"/>
                <w:sz w:val="18"/>
                <w:szCs w:val="18"/>
              </w:rPr>
              <w:t>Unit</w:t>
            </w:r>
          </w:p>
        </w:tc>
        <w:tc>
          <w:tcPr>
            <w:tcW w:w="2006" w:type="dxa"/>
            <w:tcBorders>
              <w:top w:val="single" w:sz="4" w:space="0" w:color="000000"/>
              <w:left w:val="nil"/>
              <w:bottom w:val="single" w:sz="4" w:space="0" w:color="000000"/>
              <w:right w:val="single" w:sz="4" w:space="0" w:color="000000"/>
            </w:tcBorders>
            <w:vAlign w:val="center"/>
          </w:tcPr>
          <w:p w14:paraId="7E7CE332" w14:textId="77777777" w:rsidR="00E50EB0" w:rsidRPr="005910DD" w:rsidRDefault="00E50EB0"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843" w:type="dxa"/>
            <w:tcBorders>
              <w:top w:val="single" w:sz="4" w:space="0" w:color="000000"/>
              <w:left w:val="nil"/>
              <w:bottom w:val="single" w:sz="4" w:space="0" w:color="000000"/>
              <w:right w:val="single" w:sz="4" w:space="0" w:color="000000"/>
            </w:tcBorders>
            <w:vAlign w:val="center"/>
          </w:tcPr>
          <w:p w14:paraId="182502EE" w14:textId="77777777" w:rsidR="00E50EB0" w:rsidRPr="005910DD" w:rsidRDefault="00E50EB0"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5EEE3169" w14:textId="16B53838" w:rsidR="00E50EB0" w:rsidRPr="005910DD" w:rsidRDefault="00E50EB0" w:rsidP="00E50EB0">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72EA77E3" w14:textId="77777777" w:rsidR="00E50EB0" w:rsidRPr="005910DD" w:rsidRDefault="00E50EB0" w:rsidP="000F3B61">
            <w:pPr>
              <w:spacing w:beforeLines="10" w:before="31" w:afterLines="10" w:after="31"/>
              <w:rPr>
                <w:rFonts w:ascii="Times New Roman" w:hAnsi="Times New Roman"/>
                <w:sz w:val="18"/>
                <w:szCs w:val="18"/>
              </w:rPr>
            </w:pPr>
          </w:p>
        </w:tc>
      </w:tr>
      <w:tr w:rsidR="00E50EB0" w:rsidRPr="005910DD" w14:paraId="6CE6D6A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FB1B84E" w14:textId="77777777" w:rsidR="00E50EB0" w:rsidRPr="005910DD" w:rsidRDefault="00E50EB0"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200" w:type="dxa"/>
            <w:tcBorders>
              <w:top w:val="single" w:sz="4" w:space="0" w:color="000000"/>
              <w:left w:val="nil"/>
              <w:bottom w:val="single" w:sz="4" w:space="0" w:color="000000"/>
              <w:right w:val="single" w:sz="4" w:space="0" w:color="000000"/>
            </w:tcBorders>
            <w:vAlign w:val="center"/>
          </w:tcPr>
          <w:p w14:paraId="2FF852F7"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sz w:val="18"/>
                <w:szCs w:val="18"/>
              </w:rPr>
              <w:t>Quantity</w:t>
            </w:r>
          </w:p>
        </w:tc>
        <w:tc>
          <w:tcPr>
            <w:tcW w:w="2006" w:type="dxa"/>
            <w:tcBorders>
              <w:top w:val="single" w:sz="4" w:space="0" w:color="000000"/>
              <w:left w:val="nil"/>
              <w:bottom w:val="single" w:sz="4" w:space="0" w:color="000000"/>
              <w:right w:val="single" w:sz="4" w:space="0" w:color="000000"/>
            </w:tcBorders>
            <w:vAlign w:val="center"/>
          </w:tcPr>
          <w:p w14:paraId="6493A445" w14:textId="77777777" w:rsidR="00E50EB0" w:rsidRPr="005910DD" w:rsidRDefault="00E50EB0"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数量</w:t>
            </w:r>
          </w:p>
        </w:tc>
        <w:tc>
          <w:tcPr>
            <w:tcW w:w="1843" w:type="dxa"/>
            <w:tcBorders>
              <w:top w:val="single" w:sz="4" w:space="0" w:color="000000"/>
              <w:left w:val="nil"/>
              <w:bottom w:val="single" w:sz="4" w:space="0" w:color="000000"/>
              <w:right w:val="single" w:sz="4" w:space="0" w:color="000000"/>
            </w:tcBorders>
          </w:tcPr>
          <w:p w14:paraId="0F11E368" w14:textId="77777777" w:rsidR="00E50EB0" w:rsidRPr="005910DD" w:rsidRDefault="00E50EB0"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3C4DB551" w14:textId="413A7AE9" w:rsidR="00E50EB0" w:rsidRPr="005910DD" w:rsidRDefault="00E50EB0" w:rsidP="00E50EB0">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0C31C889" w14:textId="77777777" w:rsidR="00E50EB0" w:rsidRPr="005910DD" w:rsidRDefault="00E50EB0" w:rsidP="000F3B61">
            <w:pPr>
              <w:spacing w:beforeLines="10" w:before="31" w:afterLines="10" w:after="31"/>
              <w:rPr>
                <w:rFonts w:ascii="Times New Roman" w:hAnsi="Times New Roman"/>
                <w:sz w:val="18"/>
                <w:szCs w:val="18"/>
              </w:rPr>
            </w:pPr>
          </w:p>
        </w:tc>
      </w:tr>
      <w:tr w:rsidR="00E50EB0" w:rsidRPr="005910DD" w14:paraId="7131F874"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EC5CF48" w14:textId="77777777" w:rsidR="00E50EB0" w:rsidRPr="005910DD" w:rsidRDefault="00E50EB0"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200" w:type="dxa"/>
            <w:tcBorders>
              <w:top w:val="single" w:sz="4" w:space="0" w:color="000000"/>
              <w:left w:val="nil"/>
              <w:bottom w:val="single" w:sz="4" w:space="0" w:color="000000"/>
              <w:right w:val="single" w:sz="4" w:space="0" w:color="000000"/>
            </w:tcBorders>
            <w:vAlign w:val="center"/>
          </w:tcPr>
          <w:p w14:paraId="35ADFEDC"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sz w:val="18"/>
                <w:szCs w:val="18"/>
              </w:rPr>
              <w:t>Price</w:t>
            </w:r>
          </w:p>
        </w:tc>
        <w:tc>
          <w:tcPr>
            <w:tcW w:w="2006" w:type="dxa"/>
            <w:tcBorders>
              <w:top w:val="single" w:sz="4" w:space="0" w:color="000000"/>
              <w:left w:val="nil"/>
              <w:bottom w:val="single" w:sz="4" w:space="0" w:color="000000"/>
              <w:right w:val="single" w:sz="4" w:space="0" w:color="000000"/>
            </w:tcBorders>
            <w:vAlign w:val="center"/>
          </w:tcPr>
          <w:p w14:paraId="6F170194" w14:textId="77777777" w:rsidR="00E50EB0" w:rsidRPr="005910DD" w:rsidRDefault="00E50EB0"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843" w:type="dxa"/>
            <w:tcBorders>
              <w:top w:val="single" w:sz="4" w:space="0" w:color="000000"/>
              <w:left w:val="nil"/>
              <w:bottom w:val="single" w:sz="4" w:space="0" w:color="000000"/>
              <w:right w:val="single" w:sz="4" w:space="0" w:color="000000"/>
            </w:tcBorders>
          </w:tcPr>
          <w:p w14:paraId="60A48BCA" w14:textId="77777777" w:rsidR="00E50EB0" w:rsidRPr="005910DD" w:rsidRDefault="00E50EB0"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2393BC7F" w14:textId="7B8A09D1" w:rsidR="00E50EB0" w:rsidRPr="005910DD" w:rsidRDefault="00E50EB0" w:rsidP="00E50EB0">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75B30E21" w14:textId="77777777" w:rsidR="00E50EB0" w:rsidRPr="005910DD" w:rsidRDefault="00E50EB0" w:rsidP="000F3B61">
            <w:pPr>
              <w:spacing w:beforeLines="10" w:before="31" w:afterLines="10" w:after="31"/>
              <w:rPr>
                <w:rFonts w:ascii="Times New Roman" w:hAnsi="Times New Roman"/>
                <w:sz w:val="18"/>
                <w:szCs w:val="18"/>
              </w:rPr>
            </w:pPr>
          </w:p>
        </w:tc>
      </w:tr>
      <w:tr w:rsidR="00E50EB0" w:rsidRPr="005910DD" w14:paraId="35B121A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5156CB5" w14:textId="77777777" w:rsidR="00E50EB0" w:rsidRPr="005910DD" w:rsidRDefault="00E50EB0"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200" w:type="dxa"/>
            <w:tcBorders>
              <w:top w:val="single" w:sz="4" w:space="0" w:color="000000"/>
              <w:left w:val="nil"/>
              <w:bottom w:val="single" w:sz="4" w:space="0" w:color="000000"/>
              <w:right w:val="single" w:sz="4" w:space="0" w:color="000000"/>
            </w:tcBorders>
            <w:vAlign w:val="center"/>
          </w:tcPr>
          <w:p w14:paraId="41F82B41"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sz w:val="18"/>
                <w:szCs w:val="18"/>
              </w:rPr>
              <w:t>Total</w:t>
            </w:r>
          </w:p>
        </w:tc>
        <w:tc>
          <w:tcPr>
            <w:tcW w:w="2006" w:type="dxa"/>
            <w:tcBorders>
              <w:top w:val="single" w:sz="4" w:space="0" w:color="000000"/>
              <w:left w:val="nil"/>
              <w:bottom w:val="single" w:sz="4" w:space="0" w:color="000000"/>
              <w:right w:val="single" w:sz="4" w:space="0" w:color="000000"/>
            </w:tcBorders>
            <w:vAlign w:val="center"/>
          </w:tcPr>
          <w:p w14:paraId="68A02BBC"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合价（元）</w:t>
            </w:r>
          </w:p>
        </w:tc>
        <w:tc>
          <w:tcPr>
            <w:tcW w:w="1843" w:type="dxa"/>
            <w:tcBorders>
              <w:top w:val="single" w:sz="4" w:space="0" w:color="000000"/>
              <w:left w:val="nil"/>
              <w:bottom w:val="single" w:sz="4" w:space="0" w:color="000000"/>
              <w:right w:val="single" w:sz="4" w:space="0" w:color="000000"/>
            </w:tcBorders>
          </w:tcPr>
          <w:p w14:paraId="63BAC44E" w14:textId="77777777" w:rsidR="00E50EB0" w:rsidRPr="005910DD" w:rsidRDefault="00E50EB0"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F09CB97" w14:textId="79A79A92" w:rsidR="00E50EB0" w:rsidRPr="005910DD" w:rsidRDefault="00E50EB0" w:rsidP="00E50EB0">
            <w:pPr>
              <w:spacing w:beforeLines="10" w:before="31" w:afterLines="10" w:after="31"/>
              <w:rPr>
                <w:rFonts w:ascii="Times New Roman" w:hAnsi="Times New Roman"/>
                <w:sz w:val="18"/>
                <w:szCs w:val="18"/>
              </w:rPr>
            </w:pPr>
            <w:r w:rsidRPr="00191E8E">
              <w:rPr>
                <w:rFonts w:hint="eastAsia"/>
                <w:sz w:val="18"/>
                <w:szCs w:val="18"/>
              </w:rPr>
              <w:t>√</w:t>
            </w:r>
          </w:p>
        </w:tc>
        <w:tc>
          <w:tcPr>
            <w:tcW w:w="1254" w:type="dxa"/>
            <w:tcBorders>
              <w:top w:val="single" w:sz="4" w:space="0" w:color="000000"/>
              <w:left w:val="nil"/>
              <w:bottom w:val="single" w:sz="4" w:space="0" w:color="000000"/>
              <w:right w:val="single" w:sz="4" w:space="0" w:color="000000"/>
            </w:tcBorders>
            <w:vAlign w:val="center"/>
          </w:tcPr>
          <w:p w14:paraId="05D41EE0" w14:textId="77777777" w:rsidR="00E50EB0" w:rsidRPr="005910DD" w:rsidRDefault="00E50EB0" w:rsidP="000F3B61">
            <w:pPr>
              <w:spacing w:beforeLines="10" w:before="31" w:afterLines="10" w:after="31"/>
              <w:rPr>
                <w:rFonts w:ascii="Times New Roman" w:hAnsi="Times New Roman"/>
                <w:sz w:val="18"/>
                <w:szCs w:val="18"/>
              </w:rPr>
            </w:pPr>
          </w:p>
        </w:tc>
      </w:tr>
      <w:tr w:rsidR="00E50EB0" w:rsidRPr="005910DD" w14:paraId="3429E1B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7642EC6" w14:textId="77777777" w:rsidR="00E50EB0" w:rsidRPr="005910DD" w:rsidRDefault="00E50EB0"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200" w:type="dxa"/>
            <w:tcBorders>
              <w:top w:val="single" w:sz="4" w:space="0" w:color="000000"/>
              <w:left w:val="nil"/>
              <w:bottom w:val="single" w:sz="4" w:space="0" w:color="000000"/>
              <w:right w:val="single" w:sz="4" w:space="0" w:color="000000"/>
            </w:tcBorders>
            <w:vAlign w:val="center"/>
          </w:tcPr>
          <w:p w14:paraId="0963437D"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sz w:val="18"/>
                <w:szCs w:val="18"/>
              </w:rPr>
              <w:t>Kind</w:t>
            </w:r>
          </w:p>
        </w:tc>
        <w:tc>
          <w:tcPr>
            <w:tcW w:w="2006" w:type="dxa"/>
            <w:tcBorders>
              <w:top w:val="single" w:sz="4" w:space="0" w:color="000000"/>
              <w:left w:val="nil"/>
              <w:bottom w:val="single" w:sz="4" w:space="0" w:color="000000"/>
              <w:right w:val="single" w:sz="4" w:space="0" w:color="000000"/>
            </w:tcBorders>
            <w:vAlign w:val="center"/>
          </w:tcPr>
          <w:p w14:paraId="4020D8EB"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设备类型</w:t>
            </w:r>
          </w:p>
        </w:tc>
        <w:tc>
          <w:tcPr>
            <w:tcW w:w="1843" w:type="dxa"/>
            <w:tcBorders>
              <w:top w:val="single" w:sz="4" w:space="0" w:color="000000"/>
              <w:left w:val="nil"/>
              <w:bottom w:val="single" w:sz="4" w:space="0" w:color="000000"/>
              <w:right w:val="single" w:sz="4" w:space="0" w:color="000000"/>
            </w:tcBorders>
            <w:vAlign w:val="center"/>
          </w:tcPr>
          <w:p w14:paraId="472E864A" w14:textId="77777777" w:rsidR="00E50EB0" w:rsidRPr="005910DD" w:rsidRDefault="00E50EB0"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Integer</w:t>
            </w:r>
          </w:p>
        </w:tc>
        <w:tc>
          <w:tcPr>
            <w:tcW w:w="567" w:type="dxa"/>
            <w:tcBorders>
              <w:top w:val="single" w:sz="4" w:space="0" w:color="000000"/>
              <w:left w:val="nil"/>
              <w:bottom w:val="single" w:sz="4" w:space="0" w:color="000000"/>
              <w:right w:val="single" w:sz="4" w:space="0" w:color="000000"/>
            </w:tcBorders>
            <w:vAlign w:val="center"/>
          </w:tcPr>
          <w:p w14:paraId="5EE29355" w14:textId="77777777" w:rsidR="00E50EB0" w:rsidRPr="005910DD" w:rsidRDefault="00E50EB0" w:rsidP="00E50EB0">
            <w:pPr>
              <w:spacing w:beforeLines="10" w:before="31" w:afterLines="10" w:after="31"/>
              <w:rPr>
                <w:rFonts w:ascii="Times New Roman" w:hAnsi="Times New Roman"/>
                <w:sz w:val="18"/>
                <w:szCs w:val="18"/>
              </w:rPr>
            </w:pPr>
          </w:p>
        </w:tc>
        <w:tc>
          <w:tcPr>
            <w:tcW w:w="1254" w:type="dxa"/>
            <w:tcBorders>
              <w:top w:val="single" w:sz="4" w:space="0" w:color="000000"/>
              <w:left w:val="nil"/>
              <w:bottom w:val="single" w:sz="4" w:space="0" w:color="000000"/>
              <w:right w:val="single" w:sz="4" w:space="0" w:color="000000"/>
            </w:tcBorders>
            <w:vAlign w:val="center"/>
          </w:tcPr>
          <w:p w14:paraId="353B048A" w14:textId="27B253C0"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p>
        </w:tc>
      </w:tr>
      <w:tr w:rsidR="00E50EB0" w:rsidRPr="005910DD" w14:paraId="427BAEA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5C63E65" w14:textId="77777777" w:rsidR="00E50EB0" w:rsidRPr="005910DD" w:rsidRDefault="00E50EB0"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200" w:type="dxa"/>
            <w:tcBorders>
              <w:top w:val="single" w:sz="4" w:space="0" w:color="000000"/>
              <w:left w:val="nil"/>
              <w:bottom w:val="single" w:sz="4" w:space="0" w:color="000000"/>
              <w:right w:val="single" w:sz="4" w:space="0" w:color="000000"/>
            </w:tcBorders>
            <w:vAlign w:val="center"/>
          </w:tcPr>
          <w:p w14:paraId="615472A5"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sz w:val="18"/>
                <w:szCs w:val="18"/>
              </w:rPr>
              <w:t>Remark</w:t>
            </w:r>
          </w:p>
        </w:tc>
        <w:tc>
          <w:tcPr>
            <w:tcW w:w="2006" w:type="dxa"/>
            <w:tcBorders>
              <w:top w:val="single" w:sz="4" w:space="0" w:color="000000"/>
              <w:left w:val="nil"/>
              <w:bottom w:val="single" w:sz="4" w:space="0" w:color="000000"/>
              <w:right w:val="single" w:sz="4" w:space="0" w:color="000000"/>
            </w:tcBorders>
            <w:vAlign w:val="center"/>
          </w:tcPr>
          <w:p w14:paraId="7FBF087E" w14:textId="77777777" w:rsidR="00E50EB0" w:rsidRPr="005910DD" w:rsidRDefault="00E50EB0"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843" w:type="dxa"/>
            <w:tcBorders>
              <w:top w:val="single" w:sz="4" w:space="0" w:color="000000"/>
              <w:left w:val="nil"/>
              <w:bottom w:val="single" w:sz="4" w:space="0" w:color="000000"/>
              <w:right w:val="single" w:sz="4" w:space="0" w:color="000000"/>
            </w:tcBorders>
            <w:vAlign w:val="center"/>
          </w:tcPr>
          <w:p w14:paraId="5EB5C0D5" w14:textId="77777777" w:rsidR="00E50EB0" w:rsidRPr="005910DD" w:rsidRDefault="00E50EB0"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7DB39D57" w14:textId="77777777" w:rsidR="00E50EB0" w:rsidRPr="005910DD" w:rsidRDefault="00E50EB0" w:rsidP="00E50EB0">
            <w:pPr>
              <w:spacing w:beforeLines="10" w:before="31" w:afterLines="10" w:after="31"/>
              <w:rPr>
                <w:rFonts w:ascii="Times New Roman" w:hAnsi="Times New Roman"/>
                <w:sz w:val="18"/>
                <w:szCs w:val="18"/>
              </w:rPr>
            </w:pPr>
          </w:p>
        </w:tc>
        <w:tc>
          <w:tcPr>
            <w:tcW w:w="1254" w:type="dxa"/>
            <w:tcBorders>
              <w:top w:val="single" w:sz="4" w:space="0" w:color="000000"/>
              <w:left w:val="nil"/>
              <w:bottom w:val="single" w:sz="4" w:space="0" w:color="000000"/>
              <w:right w:val="single" w:sz="4" w:space="0" w:color="000000"/>
            </w:tcBorders>
            <w:vAlign w:val="center"/>
          </w:tcPr>
          <w:p w14:paraId="6EA81D5F" w14:textId="59579C4F" w:rsidR="00E50EB0" w:rsidRPr="005910DD" w:rsidRDefault="00E50EB0" w:rsidP="000F3B61">
            <w:pPr>
              <w:spacing w:beforeLines="10" w:before="31" w:afterLines="10" w:after="31"/>
              <w:rPr>
                <w:rFonts w:ascii="Times New Roman" w:hAnsi="Times New Roman"/>
                <w:sz w:val="18"/>
                <w:szCs w:val="18"/>
              </w:rPr>
            </w:pPr>
          </w:p>
        </w:tc>
      </w:tr>
    </w:tbl>
    <w:p w14:paraId="1DE77710" w14:textId="52D197A6" w:rsidR="000C4AA1" w:rsidRPr="005910DD" w:rsidRDefault="000C4AA1" w:rsidP="000C4AA1">
      <w:pPr>
        <w:spacing w:beforeLines="50" w:before="156"/>
        <w:rPr>
          <w:rFonts w:ascii="Times New Roman" w:hAnsi="Times New Roman"/>
        </w:rPr>
      </w:pPr>
      <w:r w:rsidRPr="005910DD">
        <w:rPr>
          <w:rFonts w:ascii="Times New Roman" w:hAnsi="Times New Roman" w:hint="eastAsia"/>
        </w:rPr>
        <w:t xml:space="preserve">    </w:t>
      </w:r>
      <w:r w:rsidRPr="005910DD">
        <w:rPr>
          <w:rFonts w:ascii="Times New Roman" w:hAnsi="Times New Roman" w:hint="eastAsia"/>
          <w:b/>
          <w:sz w:val="18"/>
          <w:szCs w:val="18"/>
        </w:rPr>
        <w:t>注</w:t>
      </w:r>
      <w:r w:rsidRPr="005910DD">
        <w:rPr>
          <w:rFonts w:ascii="Times New Roman" w:hAnsi="Times New Roman" w:hint="eastAsia"/>
          <w:sz w:val="18"/>
          <w:szCs w:val="18"/>
        </w:rPr>
        <w:t>：设备类型</w:t>
      </w:r>
      <w:r w:rsidRPr="005910DD">
        <w:rPr>
          <w:rFonts w:ascii="Times New Roman" w:hAnsi="Times New Roman"/>
          <w:sz w:val="18"/>
        </w:rPr>
        <w:t>K</w:t>
      </w:r>
      <w:r w:rsidRPr="005910DD">
        <w:rPr>
          <w:rFonts w:ascii="Times New Roman" w:hAnsi="Times New Roman" w:hint="eastAsia"/>
          <w:sz w:val="18"/>
        </w:rPr>
        <w:t>ind</w:t>
      </w:r>
      <w:r w:rsidRPr="005910DD">
        <w:rPr>
          <w:rFonts w:ascii="Times New Roman" w:hAnsi="Times New Roman" w:hint="eastAsia"/>
          <w:sz w:val="18"/>
        </w:rPr>
        <w:t>的值域</w:t>
      </w:r>
      <w:r w:rsidRPr="005910DD">
        <w:rPr>
          <w:rFonts w:ascii="Times New Roman" w:hAnsi="Times New Roman" w:hint="eastAsia"/>
          <w:sz w:val="18"/>
          <w:szCs w:val="18"/>
        </w:rPr>
        <w:t>：</w:t>
      </w:r>
      <w:r w:rsidR="00A07A71" w:rsidRPr="005910DD">
        <w:rPr>
          <w:rFonts w:ascii="Times New Roman" w:hAnsi="Times New Roman"/>
          <w:sz w:val="18"/>
          <w:szCs w:val="18"/>
        </w:rPr>
        <w:t>1—</w:t>
      </w:r>
      <w:r w:rsidR="00A07A71" w:rsidRPr="005910DD">
        <w:rPr>
          <w:rFonts w:ascii="Times New Roman" w:hAnsi="Times New Roman"/>
          <w:sz w:val="18"/>
          <w:szCs w:val="18"/>
        </w:rPr>
        <w:t>国产标准设备；</w:t>
      </w:r>
      <w:r w:rsidR="00A07A71" w:rsidRPr="005910DD">
        <w:rPr>
          <w:rFonts w:ascii="Times New Roman" w:hAnsi="Times New Roman"/>
          <w:sz w:val="18"/>
          <w:szCs w:val="18"/>
        </w:rPr>
        <w:t>2—</w:t>
      </w:r>
      <w:r w:rsidR="00A07A71" w:rsidRPr="005910DD">
        <w:rPr>
          <w:rFonts w:ascii="Times New Roman" w:hAnsi="Times New Roman"/>
          <w:sz w:val="18"/>
          <w:szCs w:val="18"/>
        </w:rPr>
        <w:t>国产非标准设备；</w:t>
      </w:r>
      <w:r w:rsidR="00A07A71" w:rsidRPr="005910DD">
        <w:rPr>
          <w:rFonts w:ascii="Times New Roman" w:hAnsi="Times New Roman"/>
          <w:sz w:val="18"/>
          <w:szCs w:val="18"/>
        </w:rPr>
        <w:t>3</w:t>
      </w:r>
      <w:proofErr w:type="gramStart"/>
      <w:r w:rsidR="00A07A71" w:rsidRPr="005910DD">
        <w:rPr>
          <w:rFonts w:ascii="Times New Roman" w:hAnsi="Times New Roman"/>
          <w:sz w:val="18"/>
          <w:szCs w:val="18"/>
        </w:rPr>
        <w:t>—</w:t>
      </w:r>
      <w:r w:rsidR="005E4B6D" w:rsidRPr="005910DD">
        <w:rPr>
          <w:rFonts w:ascii="Times New Roman" w:hAnsi="Times New Roman" w:hint="eastAsia"/>
          <w:sz w:val="18"/>
          <w:szCs w:val="18"/>
        </w:rPr>
        <w:t>进口</w:t>
      </w:r>
      <w:proofErr w:type="gramEnd"/>
      <w:r w:rsidR="00A07A71" w:rsidRPr="005910DD">
        <w:rPr>
          <w:rFonts w:ascii="Times New Roman" w:hAnsi="Times New Roman"/>
          <w:sz w:val="18"/>
          <w:szCs w:val="18"/>
        </w:rPr>
        <w:t>设备。</w:t>
      </w:r>
    </w:p>
    <w:p w14:paraId="14475828" w14:textId="77777777" w:rsidR="000C4AA1" w:rsidRPr="005910DD" w:rsidRDefault="000C4AA1" w:rsidP="00D93F08">
      <w:pPr>
        <w:pStyle w:val="2"/>
        <w:rPr>
          <w:rFonts w:ascii="Times New Roman" w:hAnsi="Times New Roman"/>
        </w:rPr>
      </w:pPr>
      <w:bookmarkStart w:id="78" w:name="_Toc453673396"/>
      <w:bookmarkStart w:id="79" w:name="_Toc462844686"/>
      <w:bookmarkStart w:id="80" w:name="_Toc474948317"/>
      <w:r w:rsidRPr="005910DD">
        <w:rPr>
          <w:rFonts w:ascii="Times New Roman" w:hAnsi="Times New Roman" w:hint="eastAsia"/>
        </w:rPr>
        <w:t>单项工程</w:t>
      </w:r>
      <w:bookmarkEnd w:id="78"/>
      <w:bookmarkEnd w:id="79"/>
      <w:bookmarkEnd w:id="80"/>
    </w:p>
    <w:p w14:paraId="100DA19E" w14:textId="71D5D7FD" w:rsidR="000C4AA1" w:rsidRPr="005910DD" w:rsidRDefault="000C4AA1" w:rsidP="00C9393C">
      <w:pPr>
        <w:pStyle w:val="33"/>
        <w:spacing w:beforeLines="50" w:before="156" w:line="240" w:lineRule="auto"/>
        <w:rPr>
          <w:rFonts w:ascii="Times New Roman" w:hAnsi="Times New Roman"/>
        </w:rPr>
      </w:pPr>
      <w:r w:rsidRPr="005910DD">
        <w:rPr>
          <w:rFonts w:ascii="Times New Roman" w:hAnsi="Times New Roman" w:hint="eastAsia"/>
        </w:rPr>
        <w:t>单项工程的元素名称是</w:t>
      </w:r>
      <w:r w:rsidR="005C11B6" w:rsidRPr="005910DD">
        <w:rPr>
          <w:rFonts w:ascii="Times New Roman" w:hAnsi="Times New Roman"/>
        </w:rPr>
        <w:t>SectionalWorks</w:t>
      </w:r>
      <w:r w:rsidRPr="005910DD">
        <w:rPr>
          <w:rFonts w:ascii="Times New Roman" w:hAnsi="Times New Roman" w:hint="eastAsia"/>
        </w:rPr>
        <w:t>，元素</w:t>
      </w:r>
      <w:r w:rsidR="005C11B6" w:rsidRPr="005910DD">
        <w:rPr>
          <w:rFonts w:ascii="Times New Roman" w:hAnsi="Times New Roman"/>
        </w:rPr>
        <w:t>SectionalWorks</w:t>
      </w:r>
      <w:r w:rsidRPr="005910DD">
        <w:rPr>
          <w:rFonts w:ascii="Times New Roman" w:hAnsi="Times New Roman" w:hint="eastAsia"/>
        </w:rPr>
        <w:t>由</w:t>
      </w:r>
      <w:r w:rsidRPr="005910DD">
        <w:rPr>
          <w:rFonts w:ascii="Times New Roman" w:hAnsi="Times New Roman"/>
        </w:rPr>
        <w:t>ProjectCosts</w:t>
      </w:r>
      <w:r w:rsidRPr="005910DD">
        <w:rPr>
          <w:rFonts w:ascii="Times New Roman" w:hAnsi="Times New Roman" w:hint="eastAsia"/>
        </w:rPr>
        <w:t>（工程费用汇总）和多个</w:t>
      </w:r>
      <w:r w:rsidR="005C11B6" w:rsidRPr="005910DD">
        <w:rPr>
          <w:rFonts w:ascii="Times New Roman" w:hAnsi="Times New Roman"/>
        </w:rPr>
        <w:t>SectionalWorks</w:t>
      </w:r>
      <w:r w:rsidRPr="005910DD">
        <w:rPr>
          <w:rFonts w:ascii="Times New Roman" w:hAnsi="Times New Roman" w:hint="eastAsia"/>
        </w:rPr>
        <w:t>（单项工程）或</w:t>
      </w:r>
      <w:r w:rsidR="005C11B6" w:rsidRPr="005910DD">
        <w:rPr>
          <w:rFonts w:ascii="Times New Roman" w:hAnsi="Times New Roman"/>
        </w:rPr>
        <w:t>UnitWorks</w:t>
      </w:r>
      <w:r w:rsidRPr="005910DD">
        <w:rPr>
          <w:rFonts w:ascii="Times New Roman" w:hAnsi="Times New Roman" w:hint="eastAsia"/>
        </w:rPr>
        <w:t>（单位工程）子元素组成（图</w:t>
      </w:r>
      <w:r w:rsidRPr="005910DD">
        <w:rPr>
          <w:rFonts w:ascii="Times New Roman" w:hAnsi="Times New Roman"/>
        </w:rPr>
        <w:t>4.</w:t>
      </w:r>
      <w:r w:rsidR="00693642" w:rsidRPr="005910DD">
        <w:rPr>
          <w:rFonts w:ascii="Times New Roman" w:hAnsi="Times New Roman" w:hint="eastAsia"/>
        </w:rPr>
        <w:t>7</w:t>
      </w:r>
      <w:r w:rsidRPr="005910DD">
        <w:rPr>
          <w:rFonts w:ascii="Times New Roman" w:hAnsi="Times New Roman"/>
        </w:rPr>
        <w:t>.1</w:t>
      </w:r>
      <w:r w:rsidRPr="005910DD">
        <w:rPr>
          <w:rFonts w:ascii="Times New Roman" w:hAnsi="Times New Roman" w:hint="eastAsia"/>
        </w:rPr>
        <w:t>），元素</w:t>
      </w:r>
      <w:r w:rsidR="00160CC1" w:rsidRPr="005910DD">
        <w:rPr>
          <w:rFonts w:ascii="Times New Roman" w:hAnsi="Times New Roman"/>
        </w:rPr>
        <w:t>SectionalWorks</w:t>
      </w:r>
      <w:r w:rsidRPr="005910DD">
        <w:rPr>
          <w:rFonts w:ascii="Times New Roman" w:hAnsi="Times New Roman" w:hint="eastAsia"/>
        </w:rPr>
        <w:t>的属性应按表</w:t>
      </w:r>
      <w:r w:rsidRPr="005910DD">
        <w:rPr>
          <w:rFonts w:ascii="Times New Roman" w:hAnsi="Times New Roman"/>
        </w:rPr>
        <w:t>4.</w:t>
      </w:r>
      <w:r w:rsidR="00693642" w:rsidRPr="005910DD">
        <w:rPr>
          <w:rFonts w:ascii="Times New Roman" w:hAnsi="Times New Roman" w:hint="eastAsia"/>
        </w:rPr>
        <w:t>7</w:t>
      </w:r>
      <w:r w:rsidRPr="005910DD">
        <w:rPr>
          <w:rFonts w:ascii="Times New Roman" w:hAnsi="Times New Roman"/>
        </w:rPr>
        <w:t>.1-1</w:t>
      </w:r>
      <w:r w:rsidRPr="005910DD">
        <w:rPr>
          <w:rFonts w:ascii="Times New Roman" w:hAnsi="Times New Roman" w:hint="eastAsia"/>
        </w:rPr>
        <w:t>的规定执行；元素</w:t>
      </w:r>
      <w:r w:rsidR="00160CC1" w:rsidRPr="005910DD">
        <w:rPr>
          <w:rFonts w:ascii="Times New Roman" w:hAnsi="Times New Roman"/>
        </w:rPr>
        <w:t>UnitWorks</w:t>
      </w:r>
      <w:r w:rsidRPr="005910DD">
        <w:rPr>
          <w:rFonts w:ascii="Times New Roman" w:hAnsi="Times New Roman" w:hint="eastAsia"/>
        </w:rPr>
        <w:t>的属性应按表</w:t>
      </w:r>
      <w:r w:rsidRPr="005910DD">
        <w:rPr>
          <w:rFonts w:ascii="Times New Roman" w:hAnsi="Times New Roman"/>
        </w:rPr>
        <w:t>4.</w:t>
      </w:r>
      <w:r w:rsidR="00693642" w:rsidRPr="005910DD">
        <w:rPr>
          <w:rFonts w:ascii="Times New Roman" w:hAnsi="Times New Roman" w:hint="eastAsia"/>
        </w:rPr>
        <w:t>7</w:t>
      </w:r>
      <w:r w:rsidRPr="005910DD">
        <w:rPr>
          <w:rFonts w:ascii="Times New Roman" w:hAnsi="Times New Roman"/>
        </w:rPr>
        <w:t>.1</w:t>
      </w:r>
      <w:r w:rsidRPr="005910DD">
        <w:rPr>
          <w:rFonts w:ascii="Times New Roman" w:hAnsi="Times New Roman" w:hint="eastAsia"/>
        </w:rPr>
        <w:t>-2</w:t>
      </w:r>
      <w:r w:rsidRPr="005910DD">
        <w:rPr>
          <w:rFonts w:ascii="Times New Roman" w:hAnsi="Times New Roman" w:hint="eastAsia"/>
        </w:rPr>
        <w:t>的规定执行。</w:t>
      </w:r>
    </w:p>
    <w:p w14:paraId="22082BD5" w14:textId="306D1E65" w:rsidR="00FA3B83" w:rsidRPr="005910DD" w:rsidRDefault="00FA3B83" w:rsidP="00E22130">
      <w:pPr>
        <w:pStyle w:val="33"/>
        <w:numPr>
          <w:ilvl w:val="0"/>
          <w:numId w:val="0"/>
        </w:numPr>
        <w:spacing w:line="240" w:lineRule="auto"/>
        <w:jc w:val="center"/>
        <w:rPr>
          <w:rFonts w:ascii="Times New Roman" w:hAnsi="Times New Roman"/>
        </w:rPr>
      </w:pPr>
      <w:r w:rsidRPr="005910DD">
        <w:rPr>
          <w:rFonts w:ascii="Times New Roman" w:hAnsi="Times New Roman"/>
          <w:noProof/>
        </w:rPr>
        <w:drawing>
          <wp:inline distT="0" distB="0" distL="0" distR="0" wp14:anchorId="6533DEEF" wp14:editId="1813F6E8">
            <wp:extent cx="4819048" cy="2000000"/>
            <wp:effectExtent l="0" t="0" r="635" b="63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单项工程.png"/>
                    <pic:cNvPicPr/>
                  </pic:nvPicPr>
                  <pic:blipFill>
                    <a:blip r:embed="rId32">
                      <a:extLst>
                        <a:ext uri="{28A0092B-C50C-407E-A947-70E740481C1C}">
                          <a14:useLocalDpi xmlns:a14="http://schemas.microsoft.com/office/drawing/2010/main" val="0"/>
                        </a:ext>
                      </a:extLst>
                    </a:blip>
                    <a:stretch>
                      <a:fillRect/>
                    </a:stretch>
                  </pic:blipFill>
                  <pic:spPr>
                    <a:xfrm>
                      <a:off x="0" y="0"/>
                      <a:ext cx="4819048" cy="2000000"/>
                    </a:xfrm>
                    <a:prstGeom prst="rect">
                      <a:avLst/>
                    </a:prstGeom>
                  </pic:spPr>
                </pic:pic>
              </a:graphicData>
            </a:graphic>
          </wp:inline>
        </w:drawing>
      </w:r>
    </w:p>
    <w:p w14:paraId="4B7A0424" w14:textId="77777777" w:rsidR="00FA3B83" w:rsidRPr="005910DD" w:rsidRDefault="00FA3B83" w:rsidP="00E22130">
      <w:pPr>
        <w:pStyle w:val="33"/>
        <w:numPr>
          <w:ilvl w:val="0"/>
          <w:numId w:val="0"/>
        </w:numPr>
        <w:spacing w:line="240" w:lineRule="auto"/>
        <w:jc w:val="center"/>
        <w:rPr>
          <w:rFonts w:ascii="Times New Roman" w:hAnsi="Times New Roman"/>
        </w:rPr>
      </w:pPr>
    </w:p>
    <w:p w14:paraId="19860702" w14:textId="33CC00C5"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4.</w:t>
      </w:r>
      <w:r w:rsidR="00693642" w:rsidRPr="005910DD">
        <w:rPr>
          <w:rFonts w:hint="eastAsia"/>
          <w:sz w:val="18"/>
          <w:szCs w:val="18"/>
        </w:rPr>
        <w:t>7</w:t>
      </w:r>
      <w:r w:rsidRPr="005910DD">
        <w:rPr>
          <w:sz w:val="18"/>
          <w:szCs w:val="18"/>
        </w:rPr>
        <w:t xml:space="preserve">.1 </w:t>
      </w:r>
      <w:r w:rsidRPr="005910DD">
        <w:rPr>
          <w:rFonts w:hint="eastAsia"/>
          <w:sz w:val="18"/>
          <w:szCs w:val="18"/>
        </w:rPr>
        <w:t>单项工程组织结构图</w:t>
      </w:r>
    </w:p>
    <w:p w14:paraId="45C78EE0" w14:textId="067CDBDC" w:rsidR="000C4AA1" w:rsidRPr="005910DD" w:rsidRDefault="000C4AA1" w:rsidP="000C4AA1">
      <w:pPr>
        <w:pStyle w:val="af6"/>
        <w:ind w:left="720" w:firstLineChars="0" w:firstLine="0"/>
        <w:jc w:val="center"/>
        <w:rPr>
          <w:b/>
          <w:szCs w:val="21"/>
        </w:rPr>
      </w:pPr>
      <w:r w:rsidRPr="005910DD">
        <w:rPr>
          <w:rFonts w:hint="eastAsia"/>
          <w:b/>
          <w:szCs w:val="21"/>
        </w:rPr>
        <w:t>表</w:t>
      </w:r>
      <w:r w:rsidRPr="005910DD">
        <w:rPr>
          <w:b/>
          <w:szCs w:val="21"/>
        </w:rPr>
        <w:t>4.</w:t>
      </w:r>
      <w:r w:rsidR="00693642" w:rsidRPr="005910DD">
        <w:rPr>
          <w:rFonts w:hint="eastAsia"/>
          <w:b/>
          <w:szCs w:val="21"/>
        </w:rPr>
        <w:t>7</w:t>
      </w:r>
      <w:r w:rsidRPr="005910DD">
        <w:rPr>
          <w:b/>
          <w:szCs w:val="21"/>
        </w:rPr>
        <w:t xml:space="preserve">.1-1 </w:t>
      </w:r>
      <w:r w:rsidR="00D53675" w:rsidRPr="005910DD">
        <w:rPr>
          <w:b/>
          <w:szCs w:val="21"/>
        </w:rPr>
        <w:t>SectionalWorks</w:t>
      </w:r>
      <w:r w:rsidRPr="005910DD">
        <w:rPr>
          <w:rFonts w:hint="eastAsia"/>
          <w:b/>
          <w:szCs w:val="21"/>
        </w:rPr>
        <w:t>元素属性表</w:t>
      </w:r>
    </w:p>
    <w:tbl>
      <w:tblPr>
        <w:tblW w:w="8337" w:type="dxa"/>
        <w:tblLayout w:type="fixed"/>
        <w:tblLook w:val="0000" w:firstRow="0" w:lastRow="0" w:firstColumn="0" w:lastColumn="0" w:noHBand="0" w:noVBand="0"/>
      </w:tblPr>
      <w:tblGrid>
        <w:gridCol w:w="467"/>
        <w:gridCol w:w="2058"/>
        <w:gridCol w:w="2551"/>
        <w:gridCol w:w="1582"/>
        <w:gridCol w:w="567"/>
        <w:gridCol w:w="1112"/>
      </w:tblGrid>
      <w:tr w:rsidR="000C4AA1" w:rsidRPr="005910DD" w14:paraId="0F7A0398"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C0F53B" w14:textId="77777777" w:rsidR="000C4AA1" w:rsidRPr="005910DD" w:rsidRDefault="000C4AA1" w:rsidP="00191E8E">
            <w:pPr>
              <w:widowControl/>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6C8C8158" w14:textId="77777777" w:rsidR="000C4AA1" w:rsidRPr="005910DD" w:rsidRDefault="000C4AA1" w:rsidP="00191E8E">
            <w:pPr>
              <w:widowControl/>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654AED8D" w14:textId="77777777" w:rsidR="000C4AA1" w:rsidRPr="005910DD" w:rsidRDefault="000C4AA1" w:rsidP="00191E8E">
            <w:pPr>
              <w:widowControl/>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82" w:type="dxa"/>
            <w:tcBorders>
              <w:top w:val="single" w:sz="4" w:space="0" w:color="000000"/>
              <w:left w:val="nil"/>
              <w:bottom w:val="single" w:sz="4" w:space="0" w:color="000000"/>
              <w:right w:val="single" w:sz="4" w:space="0" w:color="000000"/>
            </w:tcBorders>
            <w:shd w:val="clear" w:color="auto" w:fill="D9D9D9"/>
            <w:vAlign w:val="center"/>
          </w:tcPr>
          <w:p w14:paraId="0688194F" w14:textId="77777777" w:rsidR="000C4AA1" w:rsidRPr="005910DD" w:rsidRDefault="000C4AA1" w:rsidP="00191E8E">
            <w:pPr>
              <w:widowControl/>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2E3FB26F" w14:textId="77777777" w:rsidR="000C4AA1" w:rsidRPr="005910DD" w:rsidRDefault="000C4AA1" w:rsidP="00191E8E">
            <w:pPr>
              <w:widowControl/>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5CAD11C8" w14:textId="77777777" w:rsidR="000C4AA1" w:rsidRPr="005910DD" w:rsidRDefault="000C4AA1" w:rsidP="00191E8E">
            <w:pPr>
              <w:widowControl/>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112" w:type="dxa"/>
            <w:tcBorders>
              <w:top w:val="single" w:sz="4" w:space="0" w:color="000000"/>
              <w:left w:val="nil"/>
              <w:bottom w:val="single" w:sz="4" w:space="0" w:color="000000"/>
              <w:right w:val="single" w:sz="4" w:space="0" w:color="000000"/>
            </w:tcBorders>
            <w:shd w:val="clear" w:color="auto" w:fill="D9D9D9"/>
            <w:vAlign w:val="center"/>
          </w:tcPr>
          <w:p w14:paraId="76900E1A" w14:textId="77777777" w:rsidR="000C4AA1" w:rsidRPr="005910DD" w:rsidRDefault="000C4AA1" w:rsidP="00191E8E">
            <w:pPr>
              <w:widowControl/>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18BC19C2"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6E89358"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3369687E"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551" w:type="dxa"/>
            <w:tcBorders>
              <w:top w:val="single" w:sz="4" w:space="0" w:color="000000"/>
              <w:left w:val="nil"/>
              <w:bottom w:val="single" w:sz="4" w:space="0" w:color="000000"/>
              <w:right w:val="single" w:sz="4" w:space="0" w:color="000000"/>
            </w:tcBorders>
            <w:vAlign w:val="center"/>
          </w:tcPr>
          <w:p w14:paraId="6DDA7539" w14:textId="77777777" w:rsidR="000C4AA1" w:rsidRPr="005910DD" w:rsidRDefault="000C4AA1" w:rsidP="000F3B61">
            <w:pPr>
              <w:keepNext/>
              <w:spacing w:beforeLines="10" w:before="31" w:afterLines="10" w:after="31"/>
              <w:rPr>
                <w:rFonts w:ascii="Times New Roman" w:hAnsi="Times New Roman"/>
                <w:sz w:val="18"/>
                <w:szCs w:val="18"/>
              </w:rPr>
            </w:pPr>
            <w:r w:rsidRPr="005910DD">
              <w:rPr>
                <w:rFonts w:ascii="Times New Roman" w:hAnsi="Times New Roman" w:hint="eastAsia"/>
                <w:sz w:val="18"/>
                <w:szCs w:val="18"/>
              </w:rPr>
              <w:t>工程名称</w:t>
            </w:r>
          </w:p>
        </w:tc>
        <w:tc>
          <w:tcPr>
            <w:tcW w:w="1582" w:type="dxa"/>
            <w:tcBorders>
              <w:top w:val="single" w:sz="4" w:space="0" w:color="000000"/>
              <w:left w:val="nil"/>
              <w:bottom w:val="single" w:sz="4" w:space="0" w:color="000000"/>
              <w:right w:val="single" w:sz="4" w:space="0" w:color="000000"/>
            </w:tcBorders>
            <w:vAlign w:val="center"/>
          </w:tcPr>
          <w:p w14:paraId="70D00889"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77E46148" w14:textId="77777777" w:rsidR="000C4AA1" w:rsidRPr="005910DD" w:rsidRDefault="000C4AA1" w:rsidP="000F3B61">
            <w:pPr>
              <w:pStyle w:val="p0"/>
              <w:spacing w:beforeLines="10" w:before="31" w:afterLines="10" w:after="31"/>
              <w:jc w:val="center"/>
              <w:rPr>
                <w:sz w:val="18"/>
                <w:szCs w:val="18"/>
              </w:rPr>
            </w:pPr>
            <w:r w:rsidRPr="005910DD">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0F750E8E" w14:textId="0D24509D" w:rsidR="000C4AA1" w:rsidRPr="005910DD" w:rsidRDefault="00097C82"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描述单项工程名称</w:t>
            </w:r>
          </w:p>
        </w:tc>
      </w:tr>
      <w:tr w:rsidR="000C4AA1" w:rsidRPr="005910DD" w14:paraId="7A400D0B"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334D57D"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1CEEBDC1"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Segment</w:t>
            </w:r>
          </w:p>
        </w:tc>
        <w:tc>
          <w:tcPr>
            <w:tcW w:w="2551" w:type="dxa"/>
            <w:tcBorders>
              <w:top w:val="single" w:sz="4" w:space="0" w:color="000000"/>
              <w:left w:val="nil"/>
              <w:bottom w:val="single" w:sz="4" w:space="0" w:color="000000"/>
              <w:right w:val="single" w:sz="4" w:space="0" w:color="000000"/>
            </w:tcBorders>
            <w:vAlign w:val="center"/>
          </w:tcPr>
          <w:p w14:paraId="0DF26870"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标段名称</w:t>
            </w:r>
          </w:p>
        </w:tc>
        <w:tc>
          <w:tcPr>
            <w:tcW w:w="1582" w:type="dxa"/>
            <w:tcBorders>
              <w:top w:val="single" w:sz="4" w:space="0" w:color="000000"/>
              <w:left w:val="nil"/>
              <w:bottom w:val="single" w:sz="4" w:space="0" w:color="000000"/>
              <w:right w:val="single" w:sz="4" w:space="0" w:color="000000"/>
            </w:tcBorders>
            <w:vAlign w:val="center"/>
          </w:tcPr>
          <w:p w14:paraId="279D5A92"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5AA84A43" w14:textId="14DE447E" w:rsidR="000C4AA1" w:rsidRPr="005910DD" w:rsidRDefault="00DB2C4C" w:rsidP="000F3B61">
            <w:pPr>
              <w:pStyle w:val="p0"/>
              <w:spacing w:beforeLines="10" w:before="31" w:afterLines="10" w:after="31"/>
              <w:jc w:val="center"/>
              <w:rPr>
                <w:sz w:val="18"/>
                <w:szCs w:val="18"/>
              </w:rPr>
            </w:pPr>
            <w:r w:rsidRPr="005910DD">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0535C12A"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2AD6E27A"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6416652"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3</w:t>
            </w:r>
          </w:p>
        </w:tc>
        <w:tc>
          <w:tcPr>
            <w:tcW w:w="2058" w:type="dxa"/>
            <w:tcBorders>
              <w:top w:val="single" w:sz="4" w:space="0" w:color="000000"/>
              <w:left w:val="nil"/>
              <w:bottom w:val="single" w:sz="4" w:space="0" w:color="000000"/>
              <w:right w:val="single" w:sz="4" w:space="0" w:color="000000"/>
            </w:tcBorders>
            <w:vAlign w:val="center"/>
          </w:tcPr>
          <w:p w14:paraId="15FF0D11"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Total</w:t>
            </w:r>
          </w:p>
        </w:tc>
        <w:tc>
          <w:tcPr>
            <w:tcW w:w="2551" w:type="dxa"/>
            <w:tcBorders>
              <w:top w:val="single" w:sz="4" w:space="0" w:color="000000"/>
              <w:left w:val="nil"/>
              <w:bottom w:val="single" w:sz="4" w:space="0" w:color="000000"/>
              <w:right w:val="single" w:sz="4" w:space="0" w:color="000000"/>
            </w:tcBorders>
            <w:vAlign w:val="center"/>
          </w:tcPr>
          <w:p w14:paraId="74A4FE45"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582" w:type="dxa"/>
            <w:tcBorders>
              <w:top w:val="single" w:sz="4" w:space="0" w:color="000000"/>
              <w:left w:val="nil"/>
              <w:bottom w:val="single" w:sz="4" w:space="0" w:color="000000"/>
              <w:right w:val="single" w:sz="4" w:space="0" w:color="000000"/>
            </w:tcBorders>
            <w:vAlign w:val="center"/>
          </w:tcPr>
          <w:p w14:paraId="78BB86A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4D2918DE" w14:textId="2DF66007" w:rsidR="000C4AA1" w:rsidRPr="005910DD" w:rsidRDefault="00DB2C4C" w:rsidP="000F3B61">
            <w:pPr>
              <w:pStyle w:val="p0"/>
              <w:spacing w:beforeLines="10" w:before="31" w:afterLines="10" w:after="31"/>
              <w:jc w:val="center"/>
              <w:rPr>
                <w:sz w:val="18"/>
                <w:szCs w:val="18"/>
              </w:rPr>
            </w:pPr>
            <w:r w:rsidRPr="005910DD">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3CABEE04" w14:textId="77777777" w:rsidR="000C4AA1" w:rsidRPr="005910DD" w:rsidRDefault="000C4AA1" w:rsidP="000F3B61">
            <w:pPr>
              <w:pStyle w:val="p0"/>
              <w:spacing w:beforeLines="10" w:before="31" w:afterLines="10" w:after="31"/>
              <w:rPr>
                <w:b/>
                <w:sz w:val="18"/>
                <w:szCs w:val="18"/>
              </w:rPr>
            </w:pPr>
          </w:p>
        </w:tc>
      </w:tr>
      <w:tr w:rsidR="000C4AA1" w:rsidRPr="005910DD" w14:paraId="2CC94DC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0BB1FB1"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75BB73B5"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Scale</w:t>
            </w:r>
          </w:p>
        </w:tc>
        <w:tc>
          <w:tcPr>
            <w:tcW w:w="2551" w:type="dxa"/>
            <w:tcBorders>
              <w:top w:val="single" w:sz="4" w:space="0" w:color="000000"/>
              <w:left w:val="nil"/>
              <w:bottom w:val="single" w:sz="4" w:space="0" w:color="000000"/>
              <w:right w:val="single" w:sz="4" w:space="0" w:color="000000"/>
            </w:tcBorders>
            <w:vAlign w:val="center"/>
          </w:tcPr>
          <w:p w14:paraId="3352DF9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建设规模</w:t>
            </w:r>
          </w:p>
        </w:tc>
        <w:tc>
          <w:tcPr>
            <w:tcW w:w="1582" w:type="dxa"/>
            <w:tcBorders>
              <w:top w:val="single" w:sz="4" w:space="0" w:color="000000"/>
              <w:left w:val="nil"/>
              <w:bottom w:val="single" w:sz="4" w:space="0" w:color="000000"/>
              <w:right w:val="single" w:sz="4" w:space="0" w:color="000000"/>
            </w:tcBorders>
            <w:vAlign w:val="center"/>
          </w:tcPr>
          <w:p w14:paraId="0D59636E"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39481AD3"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112" w:type="dxa"/>
            <w:tcBorders>
              <w:top w:val="single" w:sz="4" w:space="0" w:color="000000"/>
              <w:left w:val="nil"/>
              <w:bottom w:val="single" w:sz="4" w:space="0" w:color="000000"/>
              <w:right w:val="single" w:sz="4" w:space="0" w:color="000000"/>
            </w:tcBorders>
            <w:vAlign w:val="center"/>
          </w:tcPr>
          <w:p w14:paraId="1E39DC68"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35331BE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1B8EC5C"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6E5059F0" w14:textId="0937430E" w:rsidR="007C73A8"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TotalCode</w:t>
            </w:r>
          </w:p>
        </w:tc>
        <w:tc>
          <w:tcPr>
            <w:tcW w:w="2551" w:type="dxa"/>
            <w:tcBorders>
              <w:top w:val="single" w:sz="4" w:space="0" w:color="000000"/>
              <w:left w:val="nil"/>
              <w:bottom w:val="single" w:sz="4" w:space="0" w:color="000000"/>
              <w:right w:val="single" w:sz="4" w:space="0" w:color="000000"/>
            </w:tcBorders>
            <w:vAlign w:val="center"/>
          </w:tcPr>
          <w:p w14:paraId="1B974832"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费用代号</w:t>
            </w:r>
          </w:p>
        </w:tc>
        <w:tc>
          <w:tcPr>
            <w:tcW w:w="1582" w:type="dxa"/>
            <w:tcBorders>
              <w:top w:val="single" w:sz="4" w:space="0" w:color="000000"/>
              <w:left w:val="nil"/>
              <w:bottom w:val="single" w:sz="4" w:space="0" w:color="000000"/>
              <w:right w:val="single" w:sz="4" w:space="0" w:color="000000"/>
            </w:tcBorders>
            <w:vAlign w:val="center"/>
          </w:tcPr>
          <w:p w14:paraId="15B97152"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063D1163"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112" w:type="dxa"/>
            <w:tcBorders>
              <w:top w:val="single" w:sz="4" w:space="0" w:color="000000"/>
              <w:left w:val="nil"/>
              <w:bottom w:val="single" w:sz="4" w:space="0" w:color="000000"/>
              <w:right w:val="single" w:sz="4" w:space="0" w:color="000000"/>
            </w:tcBorders>
            <w:vAlign w:val="center"/>
          </w:tcPr>
          <w:p w14:paraId="6FD0B816"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0E81990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4C15232"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077AF84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Ratios</w:t>
            </w:r>
          </w:p>
        </w:tc>
        <w:tc>
          <w:tcPr>
            <w:tcW w:w="2551" w:type="dxa"/>
            <w:tcBorders>
              <w:top w:val="single" w:sz="4" w:space="0" w:color="000000"/>
              <w:left w:val="nil"/>
              <w:bottom w:val="single" w:sz="4" w:space="0" w:color="000000"/>
              <w:right w:val="single" w:sz="4" w:space="0" w:color="000000"/>
            </w:tcBorders>
            <w:vAlign w:val="center"/>
          </w:tcPr>
          <w:p w14:paraId="13933A13"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占整个项目费用比率（</w:t>
            </w:r>
            <w:r w:rsidRPr="005910DD">
              <w:rPr>
                <w:rFonts w:ascii="Times New Roman" w:hAnsi="Times New Roman"/>
                <w:sz w:val="18"/>
                <w:szCs w:val="18"/>
              </w:rPr>
              <w:t>%</w:t>
            </w:r>
            <w:r w:rsidRPr="005910DD">
              <w:rPr>
                <w:rFonts w:ascii="Times New Roman" w:hAnsi="Times New Roman" w:hint="eastAsia"/>
                <w:sz w:val="18"/>
                <w:szCs w:val="18"/>
              </w:rPr>
              <w:t>）</w:t>
            </w:r>
          </w:p>
        </w:tc>
        <w:tc>
          <w:tcPr>
            <w:tcW w:w="1582" w:type="dxa"/>
            <w:tcBorders>
              <w:top w:val="single" w:sz="4" w:space="0" w:color="000000"/>
              <w:left w:val="nil"/>
              <w:bottom w:val="single" w:sz="4" w:space="0" w:color="000000"/>
              <w:right w:val="single" w:sz="4" w:space="0" w:color="000000"/>
            </w:tcBorders>
            <w:vAlign w:val="center"/>
          </w:tcPr>
          <w:p w14:paraId="1227979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3EE2CAF"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112" w:type="dxa"/>
            <w:tcBorders>
              <w:top w:val="single" w:sz="4" w:space="0" w:color="000000"/>
              <w:left w:val="nil"/>
              <w:bottom w:val="single" w:sz="4" w:space="0" w:color="000000"/>
              <w:right w:val="single" w:sz="4" w:space="0" w:color="000000"/>
            </w:tcBorders>
            <w:vAlign w:val="center"/>
          </w:tcPr>
          <w:p w14:paraId="3334DFFC"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49D719F4"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CD91450" w14:textId="77777777" w:rsidR="000C4AA1" w:rsidRPr="005910DD" w:rsidRDefault="000C4AA1" w:rsidP="00E22130">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4EED0852"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Remark</w:t>
            </w:r>
          </w:p>
        </w:tc>
        <w:tc>
          <w:tcPr>
            <w:tcW w:w="2551" w:type="dxa"/>
            <w:tcBorders>
              <w:top w:val="single" w:sz="4" w:space="0" w:color="000000"/>
              <w:left w:val="nil"/>
              <w:bottom w:val="single" w:sz="4" w:space="0" w:color="000000"/>
              <w:right w:val="single" w:sz="4" w:space="0" w:color="000000"/>
            </w:tcBorders>
            <w:vAlign w:val="center"/>
          </w:tcPr>
          <w:p w14:paraId="766501A9"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82" w:type="dxa"/>
            <w:tcBorders>
              <w:top w:val="single" w:sz="4" w:space="0" w:color="000000"/>
              <w:left w:val="nil"/>
              <w:bottom w:val="single" w:sz="4" w:space="0" w:color="000000"/>
              <w:right w:val="single" w:sz="4" w:space="0" w:color="000000"/>
            </w:tcBorders>
            <w:vAlign w:val="center"/>
          </w:tcPr>
          <w:p w14:paraId="1BFDA25D"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6C4A87E6"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112" w:type="dxa"/>
            <w:tcBorders>
              <w:top w:val="single" w:sz="4" w:space="0" w:color="000000"/>
              <w:left w:val="nil"/>
              <w:bottom w:val="single" w:sz="4" w:space="0" w:color="000000"/>
              <w:right w:val="single" w:sz="4" w:space="0" w:color="000000"/>
            </w:tcBorders>
            <w:vAlign w:val="center"/>
          </w:tcPr>
          <w:p w14:paraId="024C72A7" w14:textId="77777777" w:rsidR="000C4AA1" w:rsidRPr="005910DD" w:rsidRDefault="000C4AA1" w:rsidP="000F3B61">
            <w:pPr>
              <w:spacing w:beforeLines="10" w:before="31" w:afterLines="10" w:after="31"/>
              <w:rPr>
                <w:rFonts w:ascii="Times New Roman" w:hAnsi="Times New Roman"/>
                <w:sz w:val="18"/>
                <w:szCs w:val="18"/>
              </w:rPr>
            </w:pPr>
          </w:p>
        </w:tc>
      </w:tr>
    </w:tbl>
    <w:p w14:paraId="5C0B82B4" w14:textId="6CEEAB2C" w:rsidR="000C4AA1" w:rsidRPr="005910DD" w:rsidRDefault="000C4AA1" w:rsidP="000C4AA1">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4.</w:t>
      </w:r>
      <w:r w:rsidR="00693642" w:rsidRPr="005910DD">
        <w:rPr>
          <w:rFonts w:ascii="Times New Roman" w:hAnsi="Times New Roman" w:hint="eastAsia"/>
          <w:b/>
          <w:szCs w:val="21"/>
        </w:rPr>
        <w:t>7</w:t>
      </w:r>
      <w:r w:rsidRPr="005910DD">
        <w:rPr>
          <w:rFonts w:ascii="Times New Roman" w:hAnsi="Times New Roman"/>
          <w:b/>
          <w:szCs w:val="21"/>
        </w:rPr>
        <w:t xml:space="preserve">.1-2 </w:t>
      </w:r>
      <w:r w:rsidR="00D53675" w:rsidRPr="005910DD">
        <w:rPr>
          <w:rFonts w:ascii="Times New Roman" w:hAnsi="Times New Roman"/>
          <w:b/>
          <w:szCs w:val="21"/>
        </w:rPr>
        <w:t>UnitWorks</w:t>
      </w:r>
      <w:r w:rsidRPr="005910DD">
        <w:rPr>
          <w:rFonts w:ascii="Times New Roman" w:hAnsi="Times New Roman" w:hint="eastAsia"/>
          <w:b/>
          <w:szCs w:val="21"/>
        </w:rPr>
        <w:t>元素属性表</w:t>
      </w:r>
    </w:p>
    <w:tbl>
      <w:tblPr>
        <w:tblW w:w="8337" w:type="dxa"/>
        <w:tblLayout w:type="fixed"/>
        <w:tblLook w:val="0000" w:firstRow="0" w:lastRow="0" w:firstColumn="0" w:lastColumn="0" w:noHBand="0" w:noVBand="0"/>
      </w:tblPr>
      <w:tblGrid>
        <w:gridCol w:w="467"/>
        <w:gridCol w:w="2058"/>
        <w:gridCol w:w="2290"/>
        <w:gridCol w:w="1559"/>
        <w:gridCol w:w="425"/>
        <w:gridCol w:w="1538"/>
      </w:tblGrid>
      <w:tr w:rsidR="000C4AA1" w:rsidRPr="00B471AF" w14:paraId="56FFC87B"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A214CC" w14:textId="77777777" w:rsidR="000C4AA1" w:rsidRPr="00B471AF" w:rsidRDefault="000C4AA1" w:rsidP="000F3B61">
            <w:pPr>
              <w:widowControl/>
              <w:spacing w:beforeLines="10" w:before="31" w:afterLines="10" w:after="31"/>
              <w:jc w:val="center"/>
              <w:rPr>
                <w:rFonts w:ascii="Times New Roman" w:hAnsi="Times New Roman"/>
                <w:bCs/>
                <w:kern w:val="0"/>
                <w:sz w:val="18"/>
                <w:szCs w:val="18"/>
              </w:rPr>
            </w:pPr>
            <w:r w:rsidRPr="00B471AF">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2504B50C" w14:textId="77777777" w:rsidR="000C4AA1" w:rsidRPr="00B471AF" w:rsidRDefault="000C4AA1" w:rsidP="000F3B61">
            <w:pPr>
              <w:widowControl/>
              <w:spacing w:beforeLines="10" w:before="31" w:afterLines="10" w:after="31"/>
              <w:jc w:val="center"/>
              <w:rPr>
                <w:rFonts w:ascii="Times New Roman" w:hAnsi="Times New Roman"/>
                <w:bCs/>
                <w:kern w:val="0"/>
                <w:sz w:val="18"/>
                <w:szCs w:val="18"/>
              </w:rPr>
            </w:pPr>
            <w:r w:rsidRPr="00B471AF">
              <w:rPr>
                <w:rFonts w:ascii="Times New Roman" w:hAnsi="Times New Roman" w:hint="eastAsia"/>
                <w:bCs/>
                <w:kern w:val="0"/>
                <w:sz w:val="18"/>
                <w:szCs w:val="18"/>
              </w:rPr>
              <w:t>属性名称</w:t>
            </w:r>
          </w:p>
        </w:tc>
        <w:tc>
          <w:tcPr>
            <w:tcW w:w="2290" w:type="dxa"/>
            <w:tcBorders>
              <w:top w:val="single" w:sz="4" w:space="0" w:color="000000"/>
              <w:left w:val="nil"/>
              <w:bottom w:val="single" w:sz="4" w:space="0" w:color="000000"/>
              <w:right w:val="single" w:sz="4" w:space="0" w:color="000000"/>
            </w:tcBorders>
            <w:shd w:val="clear" w:color="auto" w:fill="D9D9D9"/>
            <w:vAlign w:val="center"/>
          </w:tcPr>
          <w:p w14:paraId="40A24628" w14:textId="77777777" w:rsidR="000C4AA1" w:rsidRPr="00B471AF" w:rsidRDefault="000C4AA1" w:rsidP="000F3B61">
            <w:pPr>
              <w:widowControl/>
              <w:spacing w:beforeLines="10" w:before="31" w:afterLines="10" w:after="31"/>
              <w:jc w:val="center"/>
              <w:rPr>
                <w:rFonts w:ascii="Times New Roman" w:hAnsi="Times New Roman"/>
                <w:bCs/>
                <w:kern w:val="0"/>
                <w:sz w:val="18"/>
                <w:szCs w:val="18"/>
              </w:rPr>
            </w:pPr>
            <w:r w:rsidRPr="00B471AF">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2C6A3A3C" w14:textId="77777777" w:rsidR="000C4AA1" w:rsidRPr="00B471AF" w:rsidRDefault="000C4AA1" w:rsidP="000F3B61">
            <w:pPr>
              <w:widowControl/>
              <w:spacing w:beforeLines="10" w:before="31" w:afterLines="10" w:after="31"/>
              <w:jc w:val="center"/>
              <w:rPr>
                <w:rFonts w:ascii="Times New Roman" w:hAnsi="Times New Roman"/>
                <w:bCs/>
                <w:kern w:val="0"/>
                <w:sz w:val="18"/>
                <w:szCs w:val="18"/>
              </w:rPr>
            </w:pPr>
            <w:r w:rsidRPr="00B471AF">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0248D123" w14:textId="77777777" w:rsidR="000C4AA1" w:rsidRPr="00B471AF" w:rsidRDefault="000C4AA1" w:rsidP="000F3B61">
            <w:pPr>
              <w:widowControl/>
              <w:spacing w:beforeLines="10" w:before="31" w:afterLines="10" w:after="31"/>
              <w:jc w:val="center"/>
              <w:rPr>
                <w:rFonts w:ascii="Times New Roman" w:hAnsi="Times New Roman"/>
                <w:bCs/>
                <w:kern w:val="0"/>
                <w:sz w:val="18"/>
                <w:szCs w:val="18"/>
              </w:rPr>
            </w:pPr>
            <w:r w:rsidRPr="00B471AF">
              <w:rPr>
                <w:rFonts w:ascii="Times New Roman" w:hAnsi="Times New Roman" w:hint="eastAsia"/>
                <w:bCs/>
                <w:kern w:val="0"/>
                <w:sz w:val="18"/>
                <w:szCs w:val="18"/>
              </w:rPr>
              <w:t>必</w:t>
            </w:r>
          </w:p>
          <w:p w14:paraId="3E8BEE2D" w14:textId="77777777" w:rsidR="000C4AA1" w:rsidRPr="00B471AF" w:rsidRDefault="000C4AA1" w:rsidP="000F3B61">
            <w:pPr>
              <w:widowControl/>
              <w:spacing w:beforeLines="10" w:before="31" w:afterLines="10" w:after="31"/>
              <w:jc w:val="center"/>
              <w:rPr>
                <w:rFonts w:ascii="Times New Roman" w:hAnsi="Times New Roman"/>
                <w:bCs/>
                <w:kern w:val="0"/>
                <w:sz w:val="18"/>
                <w:szCs w:val="18"/>
              </w:rPr>
            </w:pPr>
            <w:r w:rsidRPr="00B471AF">
              <w:rPr>
                <w:rFonts w:ascii="Times New Roman" w:hAnsi="Times New Roman" w:hint="eastAsia"/>
                <w:bCs/>
                <w:kern w:val="0"/>
                <w:sz w:val="18"/>
                <w:szCs w:val="18"/>
              </w:rPr>
              <w:t>选</w:t>
            </w:r>
          </w:p>
        </w:tc>
        <w:tc>
          <w:tcPr>
            <w:tcW w:w="1538" w:type="dxa"/>
            <w:tcBorders>
              <w:top w:val="single" w:sz="4" w:space="0" w:color="000000"/>
              <w:left w:val="nil"/>
              <w:bottom w:val="single" w:sz="4" w:space="0" w:color="000000"/>
              <w:right w:val="single" w:sz="4" w:space="0" w:color="000000"/>
            </w:tcBorders>
            <w:shd w:val="clear" w:color="auto" w:fill="D9D9D9"/>
            <w:vAlign w:val="center"/>
          </w:tcPr>
          <w:p w14:paraId="193D129D" w14:textId="77777777" w:rsidR="000C4AA1" w:rsidRPr="00B471AF" w:rsidRDefault="000C4AA1" w:rsidP="000F3B61">
            <w:pPr>
              <w:widowControl/>
              <w:spacing w:beforeLines="10" w:before="31" w:afterLines="10" w:after="31"/>
              <w:jc w:val="center"/>
              <w:rPr>
                <w:rFonts w:ascii="Times New Roman" w:hAnsi="Times New Roman"/>
                <w:bCs/>
                <w:kern w:val="0"/>
                <w:sz w:val="18"/>
                <w:szCs w:val="18"/>
              </w:rPr>
            </w:pPr>
            <w:r w:rsidRPr="00B471AF">
              <w:rPr>
                <w:rFonts w:ascii="Times New Roman" w:hAnsi="Times New Roman" w:hint="eastAsia"/>
                <w:bCs/>
                <w:kern w:val="0"/>
                <w:sz w:val="18"/>
                <w:szCs w:val="18"/>
              </w:rPr>
              <w:t>备注</w:t>
            </w:r>
          </w:p>
        </w:tc>
      </w:tr>
      <w:tr w:rsidR="000C4AA1" w:rsidRPr="00B471AF" w14:paraId="349AD648"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DBB0069" w14:textId="77777777" w:rsidR="000C4AA1" w:rsidRPr="00B471AF" w:rsidRDefault="000C4AA1" w:rsidP="000F3B61">
            <w:pPr>
              <w:spacing w:beforeLines="10" w:before="31" w:afterLines="10" w:after="31"/>
              <w:jc w:val="center"/>
              <w:rPr>
                <w:rFonts w:ascii="Times New Roman" w:hAnsi="Times New Roman"/>
                <w:sz w:val="18"/>
                <w:szCs w:val="18"/>
              </w:rPr>
            </w:pPr>
            <w:r w:rsidRPr="00B471AF">
              <w:rPr>
                <w:rFonts w:ascii="Times New Roman" w:hAnsi="Times New Roman" w:hint="eastAsia"/>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7A0B7AEE" w14:textId="77777777" w:rsidR="000C4AA1" w:rsidRPr="00B471AF" w:rsidRDefault="000C4AA1" w:rsidP="000F3B61">
            <w:pPr>
              <w:widowControl/>
              <w:spacing w:beforeLines="10" w:before="31" w:afterLines="10" w:after="31"/>
              <w:rPr>
                <w:rFonts w:ascii="Times New Roman" w:hAnsi="Times New Roman" w:cs="宋体"/>
                <w:kern w:val="0"/>
                <w:sz w:val="18"/>
                <w:szCs w:val="18"/>
              </w:rPr>
            </w:pPr>
            <w:r w:rsidRPr="00B471AF">
              <w:rPr>
                <w:rFonts w:ascii="Times New Roman" w:hAnsi="Times New Roman" w:cs="宋体"/>
                <w:kern w:val="0"/>
                <w:sz w:val="18"/>
                <w:szCs w:val="18"/>
              </w:rPr>
              <w:t>RelFileName</w:t>
            </w:r>
          </w:p>
        </w:tc>
        <w:tc>
          <w:tcPr>
            <w:tcW w:w="2290" w:type="dxa"/>
            <w:tcBorders>
              <w:top w:val="single" w:sz="4" w:space="0" w:color="000000"/>
              <w:left w:val="nil"/>
              <w:bottom w:val="single" w:sz="4" w:space="0" w:color="000000"/>
              <w:right w:val="single" w:sz="4" w:space="0" w:color="000000"/>
            </w:tcBorders>
            <w:vAlign w:val="center"/>
          </w:tcPr>
          <w:p w14:paraId="257804E8" w14:textId="77777777" w:rsidR="000C4AA1" w:rsidRPr="00B471AF" w:rsidRDefault="000C4AA1" w:rsidP="000F3B61">
            <w:pPr>
              <w:keepNext/>
              <w:spacing w:beforeLines="10" w:before="31" w:afterLines="10" w:after="31"/>
              <w:rPr>
                <w:rFonts w:ascii="Times New Roman" w:hAnsi="Times New Roman"/>
                <w:sz w:val="18"/>
                <w:szCs w:val="18"/>
              </w:rPr>
            </w:pPr>
            <w:r w:rsidRPr="00B471AF">
              <w:rPr>
                <w:rFonts w:ascii="Times New Roman" w:hAnsi="Times New Roman" w:hint="eastAsia"/>
                <w:sz w:val="18"/>
                <w:szCs w:val="18"/>
              </w:rPr>
              <w:t>数据包关联文件名</w:t>
            </w:r>
          </w:p>
        </w:tc>
        <w:tc>
          <w:tcPr>
            <w:tcW w:w="1559" w:type="dxa"/>
            <w:tcBorders>
              <w:top w:val="single" w:sz="4" w:space="0" w:color="000000"/>
              <w:left w:val="nil"/>
              <w:bottom w:val="single" w:sz="4" w:space="0" w:color="000000"/>
              <w:right w:val="single" w:sz="4" w:space="0" w:color="000000"/>
            </w:tcBorders>
            <w:vAlign w:val="center"/>
          </w:tcPr>
          <w:p w14:paraId="08610948" w14:textId="77777777" w:rsidR="000C4AA1" w:rsidRPr="00B471AF" w:rsidRDefault="000C4AA1" w:rsidP="000F3B61">
            <w:pPr>
              <w:spacing w:beforeLines="10" w:before="31" w:afterLines="10" w:after="31"/>
              <w:jc w:val="center"/>
              <w:rPr>
                <w:rFonts w:ascii="Times New Roman" w:hAnsi="Times New Roman" w:cs="Times New Roman"/>
                <w:sz w:val="18"/>
                <w:szCs w:val="18"/>
              </w:rPr>
            </w:pPr>
            <w:r w:rsidRPr="00B471AF">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0DADD033" w14:textId="77777777" w:rsidR="000C4AA1" w:rsidRPr="00B471AF" w:rsidRDefault="000C4AA1" w:rsidP="000F3B61">
            <w:pPr>
              <w:pStyle w:val="p0"/>
              <w:spacing w:beforeLines="10" w:before="31" w:afterLines="10" w:after="31"/>
              <w:rPr>
                <w:sz w:val="18"/>
                <w:szCs w:val="18"/>
              </w:rPr>
            </w:pPr>
            <w:r w:rsidRPr="00B471AF">
              <w:rPr>
                <w:rFonts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6018DB1D" w14:textId="77777777" w:rsidR="000C4AA1" w:rsidRPr="00B471AF" w:rsidRDefault="000C4AA1" w:rsidP="000F3B61">
            <w:pPr>
              <w:spacing w:beforeLines="10" w:before="31" w:afterLines="10" w:after="31"/>
              <w:rPr>
                <w:rFonts w:ascii="Times New Roman" w:hAnsi="Times New Roman"/>
                <w:sz w:val="18"/>
                <w:szCs w:val="18"/>
              </w:rPr>
            </w:pPr>
          </w:p>
        </w:tc>
        <w:bookmarkStart w:id="81" w:name="_Hlk457471825"/>
      </w:tr>
      <w:tr w:rsidR="000C4AA1" w:rsidRPr="00B471AF" w14:paraId="4A66FFC6"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331B4D77" w14:textId="77777777" w:rsidR="000C4AA1" w:rsidRPr="00B471AF" w:rsidRDefault="000C4AA1" w:rsidP="000F3B61">
            <w:pPr>
              <w:spacing w:beforeLines="10" w:before="31" w:afterLines="10" w:after="31"/>
              <w:jc w:val="center"/>
              <w:rPr>
                <w:rFonts w:ascii="Times New Roman" w:hAnsi="Times New Roman"/>
                <w:sz w:val="18"/>
                <w:szCs w:val="18"/>
              </w:rPr>
            </w:pPr>
            <w:r w:rsidRPr="00B471AF">
              <w:rPr>
                <w:rFonts w:ascii="Times New Roman" w:hAnsi="Times New Roman" w:hint="eastAsia"/>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3977A8BF" w14:textId="77777777" w:rsidR="000C4AA1" w:rsidRPr="00B471AF" w:rsidRDefault="000C4AA1" w:rsidP="000F3B61">
            <w:pPr>
              <w:widowControl/>
              <w:spacing w:beforeLines="10" w:before="31" w:afterLines="10" w:after="31"/>
              <w:rPr>
                <w:rFonts w:ascii="Times New Roman" w:hAnsi="Times New Roman" w:cs="宋体"/>
                <w:kern w:val="0"/>
                <w:sz w:val="18"/>
                <w:szCs w:val="18"/>
              </w:rPr>
            </w:pPr>
            <w:r w:rsidRPr="00B471AF">
              <w:rPr>
                <w:rFonts w:ascii="Times New Roman" w:hAnsi="Times New Roman" w:cs="宋体"/>
                <w:kern w:val="0"/>
                <w:sz w:val="18"/>
                <w:szCs w:val="18"/>
              </w:rPr>
              <w:t>Number</w:t>
            </w:r>
          </w:p>
        </w:tc>
        <w:tc>
          <w:tcPr>
            <w:tcW w:w="2290" w:type="dxa"/>
            <w:tcBorders>
              <w:top w:val="single" w:sz="4" w:space="0" w:color="000000"/>
              <w:left w:val="nil"/>
              <w:bottom w:val="single" w:sz="4" w:space="0" w:color="000000"/>
              <w:right w:val="single" w:sz="4" w:space="0" w:color="000000"/>
            </w:tcBorders>
            <w:vAlign w:val="center"/>
          </w:tcPr>
          <w:p w14:paraId="3E916B0C" w14:textId="77777777" w:rsidR="000C4AA1" w:rsidRPr="00B471AF" w:rsidRDefault="000C4AA1" w:rsidP="000F3B61">
            <w:pPr>
              <w:keepNext/>
              <w:spacing w:beforeLines="10" w:before="31" w:afterLines="10" w:after="31"/>
              <w:rPr>
                <w:rFonts w:ascii="Times New Roman" w:hAnsi="Times New Roman"/>
                <w:sz w:val="18"/>
                <w:szCs w:val="18"/>
              </w:rPr>
            </w:pPr>
            <w:r w:rsidRPr="00B471AF">
              <w:rPr>
                <w:rFonts w:ascii="Times New Roman" w:hAnsi="Times New Roman" w:hint="eastAsia"/>
                <w:sz w:val="18"/>
                <w:szCs w:val="18"/>
              </w:rPr>
              <w:t>工程编号</w:t>
            </w:r>
          </w:p>
        </w:tc>
        <w:tc>
          <w:tcPr>
            <w:tcW w:w="1559" w:type="dxa"/>
            <w:tcBorders>
              <w:top w:val="single" w:sz="4" w:space="0" w:color="000000"/>
              <w:left w:val="nil"/>
              <w:bottom w:val="single" w:sz="4" w:space="0" w:color="000000"/>
              <w:right w:val="single" w:sz="4" w:space="0" w:color="000000"/>
            </w:tcBorders>
            <w:vAlign w:val="center"/>
          </w:tcPr>
          <w:p w14:paraId="6BC48605" w14:textId="77777777" w:rsidR="000C4AA1" w:rsidRPr="00B471AF" w:rsidRDefault="000C4AA1" w:rsidP="000F3B61">
            <w:pPr>
              <w:spacing w:beforeLines="10" w:before="31" w:afterLines="10" w:after="31"/>
              <w:jc w:val="center"/>
              <w:rPr>
                <w:rFonts w:ascii="Times New Roman" w:hAnsi="Times New Roman" w:cs="Times New Roman"/>
                <w:sz w:val="18"/>
                <w:szCs w:val="18"/>
              </w:rPr>
            </w:pPr>
            <w:r w:rsidRPr="00B471AF">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6D5665C6" w14:textId="77777777" w:rsidR="000C4AA1" w:rsidRPr="00B471AF" w:rsidRDefault="000C4AA1" w:rsidP="000F3B61">
            <w:pPr>
              <w:pStyle w:val="p0"/>
              <w:spacing w:beforeLines="10" w:before="31" w:afterLines="10" w:after="31"/>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268B55CA" w14:textId="77777777" w:rsidR="000C4AA1" w:rsidRPr="00B471AF" w:rsidRDefault="000C4AA1" w:rsidP="000F3B61">
            <w:pPr>
              <w:spacing w:beforeLines="10" w:before="31" w:afterLines="10" w:after="31"/>
              <w:rPr>
                <w:rFonts w:ascii="Times New Roman" w:hAnsi="Times New Roman"/>
                <w:sz w:val="18"/>
                <w:szCs w:val="18"/>
              </w:rPr>
            </w:pPr>
          </w:p>
        </w:tc>
      </w:tr>
      <w:tr w:rsidR="000C4AA1" w:rsidRPr="00B471AF" w14:paraId="4283E31D"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6C6F1D27" w14:textId="77777777" w:rsidR="000C4AA1" w:rsidRPr="00B471AF" w:rsidRDefault="000C4AA1" w:rsidP="000F3B61">
            <w:pPr>
              <w:spacing w:beforeLines="10" w:before="31" w:afterLines="10" w:after="31"/>
              <w:jc w:val="center"/>
              <w:rPr>
                <w:rFonts w:ascii="Times New Roman" w:hAnsi="Times New Roman"/>
                <w:sz w:val="18"/>
                <w:szCs w:val="18"/>
              </w:rPr>
            </w:pPr>
            <w:r w:rsidRPr="00B471AF">
              <w:rPr>
                <w:rFonts w:ascii="Times New Roman" w:hAnsi="Times New Roman" w:hint="eastAsia"/>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7DBE5348" w14:textId="77777777" w:rsidR="000C4AA1" w:rsidRPr="00B471AF" w:rsidRDefault="000C4AA1" w:rsidP="000F3B61">
            <w:pPr>
              <w:widowControl/>
              <w:spacing w:beforeLines="10" w:before="31" w:afterLines="10" w:after="31"/>
              <w:rPr>
                <w:rFonts w:ascii="Times New Roman" w:hAnsi="Times New Roman" w:cs="宋体"/>
                <w:kern w:val="0"/>
                <w:sz w:val="18"/>
                <w:szCs w:val="18"/>
              </w:rPr>
            </w:pPr>
            <w:r w:rsidRPr="00B471AF">
              <w:rPr>
                <w:rFonts w:ascii="Times New Roman" w:hAnsi="Times New Roman" w:cs="宋体"/>
                <w:kern w:val="0"/>
                <w:sz w:val="18"/>
                <w:szCs w:val="18"/>
              </w:rPr>
              <w:t>Name</w:t>
            </w:r>
          </w:p>
        </w:tc>
        <w:tc>
          <w:tcPr>
            <w:tcW w:w="2290" w:type="dxa"/>
            <w:tcBorders>
              <w:top w:val="single" w:sz="4" w:space="0" w:color="000000"/>
              <w:left w:val="nil"/>
              <w:bottom w:val="single" w:sz="4" w:space="0" w:color="000000"/>
              <w:right w:val="single" w:sz="4" w:space="0" w:color="000000"/>
            </w:tcBorders>
            <w:vAlign w:val="center"/>
          </w:tcPr>
          <w:p w14:paraId="098DE393" w14:textId="77777777" w:rsidR="000C4AA1" w:rsidRPr="00B471AF" w:rsidRDefault="000C4AA1" w:rsidP="000F3B61">
            <w:pPr>
              <w:spacing w:beforeLines="10" w:before="31" w:afterLines="10" w:after="31"/>
              <w:rPr>
                <w:rFonts w:ascii="Times New Roman" w:hAnsi="Times New Roman"/>
                <w:sz w:val="18"/>
                <w:szCs w:val="18"/>
              </w:rPr>
            </w:pPr>
            <w:r w:rsidRPr="00B471AF">
              <w:rPr>
                <w:rFonts w:ascii="Times New Roman" w:hAnsi="Times New Roman" w:hint="eastAsia"/>
                <w:sz w:val="18"/>
                <w:szCs w:val="18"/>
              </w:rPr>
              <w:t>工程名称</w:t>
            </w:r>
          </w:p>
        </w:tc>
        <w:tc>
          <w:tcPr>
            <w:tcW w:w="1559" w:type="dxa"/>
            <w:tcBorders>
              <w:top w:val="single" w:sz="4" w:space="0" w:color="000000"/>
              <w:left w:val="nil"/>
              <w:bottom w:val="single" w:sz="4" w:space="0" w:color="000000"/>
              <w:right w:val="single" w:sz="4" w:space="0" w:color="000000"/>
            </w:tcBorders>
            <w:vAlign w:val="center"/>
          </w:tcPr>
          <w:p w14:paraId="23603FF7" w14:textId="77777777" w:rsidR="000C4AA1" w:rsidRPr="00B471AF" w:rsidRDefault="000C4AA1" w:rsidP="000F3B61">
            <w:pPr>
              <w:spacing w:beforeLines="10" w:before="31" w:afterLines="10" w:after="31"/>
              <w:jc w:val="center"/>
              <w:rPr>
                <w:rFonts w:ascii="Times New Roman" w:hAnsi="Times New Roman" w:cs="Times New Roman"/>
                <w:sz w:val="18"/>
                <w:szCs w:val="18"/>
              </w:rPr>
            </w:pPr>
            <w:r w:rsidRPr="00B471AF">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3E82BE19" w14:textId="77777777" w:rsidR="000C4AA1" w:rsidRPr="00B471AF" w:rsidRDefault="000C4AA1" w:rsidP="000F3B61">
            <w:pPr>
              <w:pStyle w:val="p0"/>
              <w:spacing w:beforeLines="10" w:before="31" w:afterLines="10" w:after="31"/>
              <w:rPr>
                <w:sz w:val="18"/>
                <w:szCs w:val="18"/>
              </w:rPr>
            </w:pPr>
            <w:r w:rsidRPr="00B471AF">
              <w:rPr>
                <w:rFonts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38C396FB" w14:textId="77777777" w:rsidR="000C4AA1" w:rsidRPr="00B471AF" w:rsidRDefault="000C4AA1" w:rsidP="000F3B61">
            <w:pPr>
              <w:pStyle w:val="p0"/>
              <w:spacing w:beforeLines="10" w:before="31" w:afterLines="10" w:after="31"/>
              <w:rPr>
                <w:b/>
                <w:sz w:val="18"/>
                <w:szCs w:val="18"/>
              </w:rPr>
            </w:pPr>
          </w:p>
        </w:tc>
      </w:tr>
      <w:bookmarkEnd w:id="81"/>
      <w:tr w:rsidR="005A2627" w:rsidRPr="00B471AF" w14:paraId="3DAB849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AC13B09" w14:textId="1B29ABA6" w:rsidR="005A2627" w:rsidRPr="00B471AF" w:rsidRDefault="005A2627" w:rsidP="005A2627">
            <w:pPr>
              <w:spacing w:beforeLines="10" w:before="31" w:afterLines="10" w:after="31"/>
              <w:jc w:val="center"/>
              <w:rPr>
                <w:rFonts w:ascii="Times New Roman" w:hAnsi="Times New Roman"/>
                <w:sz w:val="18"/>
                <w:szCs w:val="18"/>
              </w:rPr>
            </w:pPr>
            <w:r w:rsidRPr="00B471AF">
              <w:rPr>
                <w:rFonts w:ascii="Times New Roman" w:hAnsi="Times New Roman" w:hint="eastAsia"/>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7202A5B4" w14:textId="77777777" w:rsidR="005A2627" w:rsidRPr="00B471AF" w:rsidRDefault="005A2627" w:rsidP="005A2627">
            <w:pPr>
              <w:widowControl/>
              <w:spacing w:beforeLines="10" w:before="31" w:afterLines="10" w:after="31"/>
              <w:rPr>
                <w:rFonts w:ascii="Times New Roman" w:hAnsi="Times New Roman" w:cs="宋体"/>
                <w:kern w:val="0"/>
                <w:sz w:val="18"/>
                <w:szCs w:val="18"/>
              </w:rPr>
            </w:pPr>
            <w:r w:rsidRPr="00B471AF">
              <w:rPr>
                <w:rFonts w:ascii="Times New Roman" w:hAnsi="Times New Roman" w:cs="宋体"/>
                <w:kern w:val="0"/>
                <w:sz w:val="18"/>
                <w:szCs w:val="18"/>
              </w:rPr>
              <w:t>Total</w:t>
            </w:r>
          </w:p>
        </w:tc>
        <w:tc>
          <w:tcPr>
            <w:tcW w:w="2290" w:type="dxa"/>
            <w:tcBorders>
              <w:top w:val="single" w:sz="4" w:space="0" w:color="000000"/>
              <w:left w:val="nil"/>
              <w:bottom w:val="single" w:sz="4" w:space="0" w:color="000000"/>
              <w:right w:val="single" w:sz="4" w:space="0" w:color="000000"/>
            </w:tcBorders>
            <w:vAlign w:val="center"/>
          </w:tcPr>
          <w:p w14:paraId="6A9BD7A2" w14:textId="77777777" w:rsidR="005A2627" w:rsidRPr="00B471AF" w:rsidRDefault="005A2627" w:rsidP="005A2627">
            <w:pPr>
              <w:spacing w:beforeLines="10" w:before="31" w:afterLines="10" w:after="31"/>
              <w:rPr>
                <w:rFonts w:ascii="Times New Roman" w:hAnsi="Times New Roman"/>
                <w:sz w:val="18"/>
                <w:szCs w:val="18"/>
              </w:rPr>
            </w:pPr>
            <w:r w:rsidRPr="00B471AF">
              <w:rPr>
                <w:rFonts w:ascii="Times New Roman" w:hAnsi="Times New Roman" w:hint="eastAsia"/>
                <w:sz w:val="18"/>
                <w:szCs w:val="18"/>
              </w:rPr>
              <w:t>金额（元）</w:t>
            </w:r>
          </w:p>
        </w:tc>
        <w:tc>
          <w:tcPr>
            <w:tcW w:w="1559" w:type="dxa"/>
            <w:tcBorders>
              <w:top w:val="single" w:sz="4" w:space="0" w:color="000000"/>
              <w:left w:val="nil"/>
              <w:bottom w:val="single" w:sz="4" w:space="0" w:color="000000"/>
              <w:right w:val="single" w:sz="4" w:space="0" w:color="000000"/>
            </w:tcBorders>
            <w:vAlign w:val="center"/>
          </w:tcPr>
          <w:p w14:paraId="77AC5BC2" w14:textId="77777777" w:rsidR="005A2627" w:rsidRPr="00B471AF" w:rsidRDefault="005A2627" w:rsidP="005A2627">
            <w:pPr>
              <w:spacing w:beforeLines="10" w:before="31" w:afterLines="10" w:after="31"/>
              <w:jc w:val="center"/>
              <w:rPr>
                <w:rFonts w:ascii="Times New Roman" w:hAnsi="Times New Roman" w:cs="Times New Roman"/>
                <w:sz w:val="18"/>
                <w:szCs w:val="18"/>
              </w:rPr>
            </w:pPr>
            <w:r w:rsidRPr="00B471AF">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vAlign w:val="center"/>
          </w:tcPr>
          <w:p w14:paraId="2A490F9F" w14:textId="77777777" w:rsidR="005A2627" w:rsidRPr="00B471AF" w:rsidRDefault="005A2627" w:rsidP="005A2627">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4FE92133" w14:textId="77777777" w:rsidR="005A2627" w:rsidRPr="00B471AF" w:rsidRDefault="005A2627" w:rsidP="005A2627">
            <w:pPr>
              <w:spacing w:beforeLines="10" w:before="31" w:afterLines="10" w:after="31"/>
              <w:rPr>
                <w:rFonts w:ascii="Times New Roman" w:hAnsi="Times New Roman"/>
                <w:sz w:val="18"/>
                <w:szCs w:val="18"/>
              </w:rPr>
            </w:pPr>
          </w:p>
        </w:tc>
      </w:tr>
      <w:tr w:rsidR="005A2627" w:rsidRPr="00B471AF" w14:paraId="219B63A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80A26E9" w14:textId="28AAD21A" w:rsidR="005A2627" w:rsidRPr="00B471AF" w:rsidRDefault="005A2627" w:rsidP="005A2627">
            <w:pPr>
              <w:widowControl/>
              <w:spacing w:beforeLines="10" w:before="31" w:afterLines="10" w:after="31"/>
              <w:jc w:val="center"/>
              <w:rPr>
                <w:rFonts w:ascii="Times New Roman" w:hAnsi="Times New Roman" w:cs="宋体"/>
                <w:kern w:val="0"/>
                <w:sz w:val="18"/>
                <w:szCs w:val="18"/>
              </w:rPr>
            </w:pPr>
            <w:r w:rsidRPr="00B471AF">
              <w:rPr>
                <w:rFonts w:ascii="Times New Roman" w:hAnsi="Times New Roman" w:hint="eastAsia"/>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3883B03B" w14:textId="77777777" w:rsidR="005A2627" w:rsidRPr="00B471AF" w:rsidRDefault="005A2627" w:rsidP="005A2627">
            <w:pPr>
              <w:widowControl/>
              <w:spacing w:beforeLines="10" w:before="31" w:afterLines="10" w:after="31"/>
              <w:rPr>
                <w:rFonts w:ascii="Times New Roman" w:hAnsi="Times New Roman" w:cs="宋体"/>
                <w:kern w:val="0"/>
                <w:sz w:val="18"/>
                <w:szCs w:val="18"/>
              </w:rPr>
            </w:pPr>
            <w:r w:rsidRPr="00B471AF">
              <w:rPr>
                <w:rFonts w:ascii="Times New Roman" w:hAnsi="Times New Roman" w:cs="宋体"/>
                <w:kern w:val="0"/>
                <w:sz w:val="18"/>
                <w:szCs w:val="18"/>
              </w:rPr>
              <w:t>Specialty</w:t>
            </w:r>
          </w:p>
        </w:tc>
        <w:tc>
          <w:tcPr>
            <w:tcW w:w="2290" w:type="dxa"/>
            <w:tcBorders>
              <w:top w:val="single" w:sz="4" w:space="0" w:color="000000"/>
              <w:left w:val="nil"/>
              <w:bottom w:val="single" w:sz="4" w:space="0" w:color="000000"/>
              <w:right w:val="single" w:sz="4" w:space="0" w:color="000000"/>
            </w:tcBorders>
            <w:vAlign w:val="center"/>
          </w:tcPr>
          <w:p w14:paraId="2F0C9D61" w14:textId="56F69B36" w:rsidR="005A2627" w:rsidRPr="00B471AF" w:rsidRDefault="005A2627" w:rsidP="005A2627">
            <w:pPr>
              <w:spacing w:beforeLines="10" w:before="31" w:afterLines="10" w:after="31"/>
              <w:rPr>
                <w:rFonts w:ascii="Times New Roman" w:hAnsi="Times New Roman"/>
                <w:sz w:val="18"/>
                <w:szCs w:val="18"/>
              </w:rPr>
            </w:pPr>
            <w:r w:rsidRPr="00B471AF">
              <w:rPr>
                <w:rFonts w:ascii="Times New Roman" w:hAnsi="Times New Roman"/>
                <w:sz w:val="18"/>
                <w:szCs w:val="18"/>
              </w:rPr>
              <w:t>专业</w:t>
            </w:r>
            <w:r w:rsidRPr="00B471AF">
              <w:rPr>
                <w:rFonts w:ascii="Times New Roman" w:hAnsi="Times New Roman" w:hint="eastAsia"/>
                <w:sz w:val="18"/>
                <w:szCs w:val="18"/>
              </w:rPr>
              <w:t>类别</w:t>
            </w:r>
            <w:r w:rsidR="002846D8" w:rsidRPr="00B471AF">
              <w:rPr>
                <w:rFonts w:ascii="Times New Roman" w:hAnsi="Times New Roman" w:hint="eastAsia"/>
                <w:sz w:val="18"/>
                <w:szCs w:val="18"/>
              </w:rPr>
              <w:t>字母码</w:t>
            </w:r>
          </w:p>
        </w:tc>
        <w:tc>
          <w:tcPr>
            <w:tcW w:w="1559" w:type="dxa"/>
            <w:tcBorders>
              <w:top w:val="single" w:sz="4" w:space="0" w:color="000000"/>
              <w:left w:val="nil"/>
              <w:bottom w:val="single" w:sz="4" w:space="0" w:color="000000"/>
              <w:right w:val="single" w:sz="4" w:space="0" w:color="000000"/>
            </w:tcBorders>
            <w:vAlign w:val="center"/>
          </w:tcPr>
          <w:p w14:paraId="11FE52D4" w14:textId="26FB4931" w:rsidR="005A2627" w:rsidRPr="00B471AF" w:rsidRDefault="009B0F45" w:rsidP="005A2627">
            <w:pPr>
              <w:spacing w:beforeLines="10" w:before="31" w:afterLines="10" w:after="31"/>
              <w:jc w:val="center"/>
              <w:rPr>
                <w:rFonts w:ascii="Times New Roman" w:hAnsi="Times New Roman" w:cs="Times New Roman"/>
                <w:sz w:val="18"/>
                <w:szCs w:val="18"/>
              </w:rPr>
            </w:pPr>
            <w:r w:rsidRPr="00B471AF">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64BC5885" w14:textId="77777777" w:rsidR="005A2627" w:rsidRPr="00B471AF" w:rsidRDefault="005A2627" w:rsidP="005A2627">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289CC76D" w14:textId="509F0232" w:rsidR="005A2627" w:rsidRPr="00B471AF" w:rsidRDefault="009B0F45" w:rsidP="009B0F45">
            <w:pPr>
              <w:spacing w:beforeLines="10" w:before="31" w:afterLines="10" w:after="31"/>
              <w:rPr>
                <w:rFonts w:ascii="Times New Roman" w:hAnsi="Times New Roman"/>
                <w:sz w:val="18"/>
                <w:szCs w:val="18"/>
              </w:rPr>
            </w:pPr>
            <w:r w:rsidRPr="00B471AF">
              <w:rPr>
                <w:rFonts w:ascii="Times New Roman" w:hAnsi="Times New Roman" w:hint="eastAsia"/>
                <w:sz w:val="18"/>
                <w:szCs w:val="18"/>
              </w:rPr>
              <w:t>附录表</w:t>
            </w:r>
            <w:r w:rsidR="005A2627" w:rsidRPr="00B471AF">
              <w:rPr>
                <w:rFonts w:ascii="Times New Roman" w:hAnsi="Times New Roman"/>
                <w:sz w:val="18"/>
                <w:szCs w:val="18"/>
              </w:rPr>
              <w:t>A.1.1</w:t>
            </w:r>
          </w:p>
        </w:tc>
      </w:tr>
      <w:tr w:rsidR="005A2627" w:rsidRPr="00B471AF" w14:paraId="1BDC6FF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14B13AC" w14:textId="3C4AFE45" w:rsidR="005A2627" w:rsidRPr="00B471AF" w:rsidRDefault="005A2627" w:rsidP="005A2627">
            <w:pPr>
              <w:spacing w:beforeLines="10" w:before="31" w:afterLines="10" w:after="31"/>
              <w:jc w:val="center"/>
              <w:rPr>
                <w:rFonts w:ascii="Times New Roman" w:hAnsi="Times New Roman"/>
                <w:sz w:val="18"/>
                <w:szCs w:val="18"/>
              </w:rPr>
            </w:pPr>
            <w:r w:rsidRPr="00B471AF">
              <w:rPr>
                <w:rFonts w:ascii="Times New Roman" w:hAnsi="Times New Roman" w:cs="宋体" w:hint="eastAsia"/>
                <w:kern w:val="0"/>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183EA00D" w14:textId="77777777" w:rsidR="005A2627" w:rsidRPr="00B471AF" w:rsidRDefault="005A2627" w:rsidP="005A2627">
            <w:pPr>
              <w:widowControl/>
              <w:spacing w:beforeLines="10" w:before="31" w:afterLines="10" w:after="31"/>
              <w:rPr>
                <w:rFonts w:ascii="Times New Roman" w:hAnsi="Times New Roman" w:cs="宋体"/>
                <w:kern w:val="0"/>
                <w:sz w:val="18"/>
                <w:szCs w:val="18"/>
              </w:rPr>
            </w:pPr>
            <w:r w:rsidRPr="00B471AF">
              <w:rPr>
                <w:rFonts w:ascii="Times New Roman" w:hAnsi="Times New Roman" w:cs="宋体"/>
                <w:kern w:val="0"/>
                <w:sz w:val="18"/>
                <w:szCs w:val="18"/>
              </w:rPr>
              <w:t>Purposes</w:t>
            </w:r>
          </w:p>
        </w:tc>
        <w:tc>
          <w:tcPr>
            <w:tcW w:w="2290" w:type="dxa"/>
            <w:tcBorders>
              <w:top w:val="single" w:sz="4" w:space="0" w:color="000000"/>
              <w:left w:val="nil"/>
              <w:bottom w:val="single" w:sz="4" w:space="0" w:color="000000"/>
              <w:right w:val="single" w:sz="4" w:space="0" w:color="000000"/>
            </w:tcBorders>
            <w:vAlign w:val="center"/>
          </w:tcPr>
          <w:p w14:paraId="358EE226" w14:textId="77777777" w:rsidR="005A2627" w:rsidRPr="00B471AF" w:rsidRDefault="005A2627" w:rsidP="005A2627">
            <w:pPr>
              <w:spacing w:beforeLines="10" w:before="31" w:afterLines="10" w:after="31"/>
              <w:rPr>
                <w:rFonts w:ascii="Times New Roman" w:hAnsi="Times New Roman"/>
                <w:sz w:val="18"/>
                <w:szCs w:val="18"/>
              </w:rPr>
            </w:pPr>
            <w:r w:rsidRPr="00B471AF">
              <w:rPr>
                <w:rFonts w:ascii="Times New Roman" w:hAnsi="Times New Roman" w:hint="eastAsia"/>
                <w:sz w:val="18"/>
                <w:szCs w:val="18"/>
              </w:rPr>
              <w:t>工程用途</w:t>
            </w:r>
          </w:p>
        </w:tc>
        <w:tc>
          <w:tcPr>
            <w:tcW w:w="1559" w:type="dxa"/>
            <w:tcBorders>
              <w:top w:val="single" w:sz="4" w:space="0" w:color="000000"/>
              <w:left w:val="nil"/>
              <w:bottom w:val="single" w:sz="4" w:space="0" w:color="000000"/>
              <w:right w:val="single" w:sz="4" w:space="0" w:color="000000"/>
            </w:tcBorders>
            <w:vAlign w:val="center"/>
          </w:tcPr>
          <w:p w14:paraId="458693F6" w14:textId="77777777" w:rsidR="005A2627" w:rsidRPr="00B471AF" w:rsidRDefault="005A2627" w:rsidP="005A2627">
            <w:pPr>
              <w:spacing w:beforeLines="10" w:before="31" w:afterLines="10" w:after="31"/>
              <w:jc w:val="center"/>
              <w:rPr>
                <w:rFonts w:ascii="Times New Roman" w:hAnsi="Times New Roman" w:cs="Times New Roman"/>
                <w:sz w:val="18"/>
                <w:szCs w:val="18"/>
              </w:rPr>
            </w:pPr>
            <w:r w:rsidRPr="00B471AF">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56E71B22" w14:textId="77777777" w:rsidR="005A2627" w:rsidRPr="00B471AF" w:rsidRDefault="005A2627" w:rsidP="005A2627">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7B08CE3A" w14:textId="77777777" w:rsidR="005A2627" w:rsidRPr="00B471AF" w:rsidRDefault="005A2627" w:rsidP="005A2627">
            <w:pPr>
              <w:spacing w:beforeLines="10" w:before="31" w:afterLines="10" w:after="31"/>
              <w:rPr>
                <w:rFonts w:ascii="Times New Roman" w:hAnsi="Times New Roman"/>
                <w:sz w:val="18"/>
                <w:szCs w:val="18"/>
              </w:rPr>
            </w:pPr>
          </w:p>
        </w:tc>
      </w:tr>
      <w:tr w:rsidR="005A2627" w:rsidRPr="00B471AF" w14:paraId="43894F9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2C06252" w14:textId="24097A34" w:rsidR="005A2627" w:rsidRPr="00B471AF" w:rsidRDefault="005A2627" w:rsidP="005A2627">
            <w:pPr>
              <w:widowControl/>
              <w:spacing w:beforeLines="10" w:before="31" w:afterLines="10" w:after="31"/>
              <w:jc w:val="center"/>
              <w:rPr>
                <w:rFonts w:ascii="Times New Roman" w:hAnsi="Times New Roman"/>
                <w:bCs/>
                <w:kern w:val="0"/>
                <w:sz w:val="18"/>
                <w:szCs w:val="18"/>
              </w:rPr>
            </w:pPr>
            <w:r w:rsidRPr="00B471AF">
              <w:rPr>
                <w:rFonts w:ascii="Times New Roman" w:hAnsi="Times New Roman" w:hint="eastAsia"/>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5988CCD6" w14:textId="77777777" w:rsidR="005A2627" w:rsidRPr="00B471AF" w:rsidRDefault="005A2627" w:rsidP="005A2627">
            <w:pPr>
              <w:widowControl/>
              <w:spacing w:beforeLines="10" w:before="31" w:afterLines="10" w:after="31"/>
              <w:rPr>
                <w:rFonts w:ascii="Times New Roman" w:hAnsi="Times New Roman" w:cs="宋体"/>
                <w:kern w:val="0"/>
                <w:sz w:val="18"/>
                <w:szCs w:val="18"/>
              </w:rPr>
            </w:pPr>
            <w:r w:rsidRPr="00B471AF">
              <w:rPr>
                <w:rFonts w:ascii="Times New Roman" w:hAnsi="Times New Roman" w:cs="宋体"/>
                <w:kern w:val="0"/>
                <w:sz w:val="18"/>
                <w:szCs w:val="18"/>
              </w:rPr>
              <w:t>Scale</w:t>
            </w:r>
          </w:p>
        </w:tc>
        <w:tc>
          <w:tcPr>
            <w:tcW w:w="2290" w:type="dxa"/>
            <w:tcBorders>
              <w:top w:val="single" w:sz="4" w:space="0" w:color="000000"/>
              <w:left w:val="nil"/>
              <w:bottom w:val="single" w:sz="4" w:space="0" w:color="000000"/>
              <w:right w:val="single" w:sz="4" w:space="0" w:color="000000"/>
            </w:tcBorders>
            <w:vAlign w:val="center"/>
          </w:tcPr>
          <w:p w14:paraId="7027210E" w14:textId="77777777" w:rsidR="005A2627" w:rsidRPr="00B471AF" w:rsidRDefault="005A2627" w:rsidP="005A2627">
            <w:pPr>
              <w:spacing w:beforeLines="10" w:before="31" w:afterLines="10" w:after="31"/>
              <w:rPr>
                <w:rFonts w:ascii="Times New Roman" w:hAnsi="Times New Roman"/>
                <w:sz w:val="18"/>
                <w:szCs w:val="18"/>
              </w:rPr>
            </w:pPr>
            <w:r w:rsidRPr="00B471AF">
              <w:rPr>
                <w:rFonts w:ascii="Times New Roman" w:hAnsi="Times New Roman"/>
                <w:sz w:val="18"/>
                <w:szCs w:val="18"/>
              </w:rPr>
              <w:t>建设规模</w:t>
            </w:r>
          </w:p>
        </w:tc>
        <w:tc>
          <w:tcPr>
            <w:tcW w:w="1559" w:type="dxa"/>
            <w:tcBorders>
              <w:top w:val="single" w:sz="4" w:space="0" w:color="000000"/>
              <w:left w:val="nil"/>
              <w:bottom w:val="single" w:sz="4" w:space="0" w:color="000000"/>
              <w:right w:val="single" w:sz="4" w:space="0" w:color="000000"/>
            </w:tcBorders>
            <w:vAlign w:val="center"/>
          </w:tcPr>
          <w:p w14:paraId="282C04D5" w14:textId="77777777" w:rsidR="005A2627" w:rsidRPr="00B471AF" w:rsidRDefault="005A2627" w:rsidP="005A2627">
            <w:pPr>
              <w:spacing w:beforeLines="10" w:before="31" w:afterLines="10" w:after="31"/>
              <w:jc w:val="center"/>
              <w:rPr>
                <w:rFonts w:ascii="Times New Roman" w:hAnsi="Times New Roman" w:cs="Times New Roman"/>
                <w:sz w:val="18"/>
                <w:szCs w:val="18"/>
              </w:rPr>
            </w:pPr>
            <w:r w:rsidRPr="00B471AF">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3BC224D7" w14:textId="77777777" w:rsidR="005A2627" w:rsidRPr="00B471AF" w:rsidRDefault="005A2627" w:rsidP="005A2627">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220C0E32" w14:textId="77777777" w:rsidR="005A2627" w:rsidRPr="00B471AF" w:rsidRDefault="005A2627" w:rsidP="005A2627">
            <w:pPr>
              <w:spacing w:beforeLines="10" w:before="31" w:afterLines="10" w:after="31"/>
              <w:rPr>
                <w:rFonts w:ascii="Times New Roman" w:hAnsi="Times New Roman"/>
                <w:sz w:val="18"/>
                <w:szCs w:val="18"/>
              </w:rPr>
            </w:pPr>
          </w:p>
        </w:tc>
      </w:tr>
      <w:tr w:rsidR="005A2627" w:rsidRPr="00B471AF" w14:paraId="6D840FEB" w14:textId="77777777" w:rsidTr="000F3B61">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EE28C" w14:textId="1AA1EE44" w:rsidR="005A2627" w:rsidRPr="00B471AF" w:rsidRDefault="005A2627" w:rsidP="005A2627">
            <w:pPr>
              <w:spacing w:beforeLines="10" w:before="31" w:afterLines="10" w:after="31"/>
              <w:jc w:val="center"/>
              <w:rPr>
                <w:rFonts w:ascii="Times New Roman" w:hAnsi="Times New Roman"/>
                <w:sz w:val="18"/>
                <w:szCs w:val="18"/>
              </w:rPr>
            </w:pPr>
            <w:r w:rsidRPr="00B471AF">
              <w:rPr>
                <w:rFonts w:ascii="Times New Roman" w:hAnsi="Times New Roman"/>
                <w:bCs/>
                <w:kern w:val="0"/>
                <w:sz w:val="18"/>
                <w:szCs w:val="18"/>
              </w:rPr>
              <w:t>8</w:t>
            </w:r>
          </w:p>
        </w:tc>
        <w:tc>
          <w:tcPr>
            <w:tcW w:w="2058" w:type="dxa"/>
            <w:tcBorders>
              <w:top w:val="single" w:sz="4" w:space="0" w:color="000000"/>
              <w:left w:val="nil"/>
              <w:bottom w:val="single" w:sz="4" w:space="0" w:color="000000"/>
              <w:right w:val="single" w:sz="4" w:space="0" w:color="000000"/>
            </w:tcBorders>
            <w:shd w:val="clear" w:color="auto" w:fill="auto"/>
            <w:vAlign w:val="center"/>
          </w:tcPr>
          <w:p w14:paraId="0705B90E" w14:textId="77777777" w:rsidR="005A2627" w:rsidRPr="00B471AF" w:rsidRDefault="005A2627" w:rsidP="005A2627">
            <w:pPr>
              <w:widowControl/>
              <w:spacing w:beforeLines="10" w:before="31" w:afterLines="10" w:after="31"/>
              <w:jc w:val="left"/>
              <w:rPr>
                <w:rFonts w:ascii="Times New Roman" w:hAnsi="Times New Roman"/>
                <w:bCs/>
                <w:kern w:val="0"/>
                <w:sz w:val="18"/>
                <w:szCs w:val="18"/>
              </w:rPr>
            </w:pPr>
            <w:r w:rsidRPr="00B471AF">
              <w:rPr>
                <w:rFonts w:ascii="Times New Roman" w:hAnsi="Times New Roman" w:hint="eastAsia"/>
                <w:bCs/>
                <w:kern w:val="0"/>
                <w:sz w:val="18"/>
                <w:szCs w:val="18"/>
              </w:rPr>
              <w:t>V</w:t>
            </w:r>
            <w:r w:rsidRPr="00B471AF">
              <w:rPr>
                <w:rFonts w:ascii="Times New Roman" w:hAnsi="Times New Roman"/>
                <w:bCs/>
                <w:kern w:val="0"/>
                <w:sz w:val="18"/>
                <w:szCs w:val="18"/>
              </w:rPr>
              <w:t>aluation</w:t>
            </w:r>
            <w:r w:rsidRPr="00B471AF">
              <w:rPr>
                <w:rFonts w:ascii="Times New Roman" w:hAnsi="Times New Roman" w:hint="eastAsia"/>
                <w:bCs/>
                <w:kern w:val="0"/>
                <w:sz w:val="18"/>
                <w:szCs w:val="18"/>
              </w:rPr>
              <w:t>Method</w:t>
            </w:r>
          </w:p>
        </w:tc>
        <w:tc>
          <w:tcPr>
            <w:tcW w:w="2290" w:type="dxa"/>
            <w:tcBorders>
              <w:top w:val="single" w:sz="4" w:space="0" w:color="000000"/>
              <w:left w:val="nil"/>
              <w:bottom w:val="single" w:sz="4" w:space="0" w:color="000000"/>
              <w:right w:val="single" w:sz="4" w:space="0" w:color="000000"/>
            </w:tcBorders>
            <w:shd w:val="clear" w:color="auto" w:fill="auto"/>
            <w:vAlign w:val="center"/>
          </w:tcPr>
          <w:p w14:paraId="0198F74D" w14:textId="77777777" w:rsidR="005A2627" w:rsidRPr="00B471AF" w:rsidRDefault="005A2627" w:rsidP="005A2627">
            <w:pPr>
              <w:widowControl/>
              <w:spacing w:beforeLines="10" w:before="31" w:afterLines="10" w:after="31"/>
              <w:jc w:val="left"/>
              <w:rPr>
                <w:rFonts w:ascii="Times New Roman" w:hAnsi="Times New Roman"/>
                <w:bCs/>
                <w:kern w:val="0"/>
                <w:sz w:val="18"/>
                <w:szCs w:val="18"/>
              </w:rPr>
            </w:pPr>
            <w:r w:rsidRPr="00B471AF">
              <w:rPr>
                <w:rFonts w:ascii="Times New Roman" w:hAnsi="Times New Roman" w:hint="eastAsia"/>
                <w:bCs/>
                <w:kern w:val="0"/>
                <w:sz w:val="18"/>
                <w:szCs w:val="18"/>
              </w:rPr>
              <w:t>计价类别</w:t>
            </w:r>
          </w:p>
        </w:tc>
        <w:tc>
          <w:tcPr>
            <w:tcW w:w="1559" w:type="dxa"/>
            <w:tcBorders>
              <w:top w:val="single" w:sz="4" w:space="0" w:color="000000"/>
              <w:left w:val="nil"/>
              <w:bottom w:val="single" w:sz="4" w:space="0" w:color="000000"/>
              <w:right w:val="single" w:sz="4" w:space="0" w:color="000000"/>
            </w:tcBorders>
            <w:shd w:val="clear" w:color="auto" w:fill="auto"/>
            <w:vAlign w:val="center"/>
          </w:tcPr>
          <w:p w14:paraId="6453F4B3" w14:textId="77777777" w:rsidR="005A2627" w:rsidRPr="00B471AF" w:rsidRDefault="005A2627" w:rsidP="005A2627">
            <w:pPr>
              <w:widowControl/>
              <w:spacing w:beforeLines="10" w:before="31" w:afterLines="10" w:after="31"/>
              <w:jc w:val="center"/>
              <w:rPr>
                <w:rFonts w:ascii="Times New Roman" w:hAnsi="Times New Roman" w:cs="Times New Roman"/>
                <w:bCs/>
                <w:kern w:val="0"/>
                <w:sz w:val="18"/>
                <w:szCs w:val="18"/>
              </w:rPr>
            </w:pPr>
            <w:r w:rsidRPr="00B471AF">
              <w:rPr>
                <w:rFonts w:ascii="Times New Roman" w:hAnsi="Times New Roman" w:cs="Times New Roman"/>
                <w:bCs/>
                <w:kern w:val="0"/>
                <w:sz w:val="18"/>
                <w:szCs w:val="18"/>
              </w:rPr>
              <w:t>Integer</w:t>
            </w:r>
          </w:p>
        </w:tc>
        <w:tc>
          <w:tcPr>
            <w:tcW w:w="425" w:type="dxa"/>
            <w:tcBorders>
              <w:top w:val="single" w:sz="4" w:space="0" w:color="000000"/>
              <w:left w:val="nil"/>
              <w:bottom w:val="single" w:sz="4" w:space="0" w:color="000000"/>
              <w:right w:val="single" w:sz="4" w:space="0" w:color="000000"/>
            </w:tcBorders>
            <w:shd w:val="clear" w:color="auto" w:fill="auto"/>
            <w:vAlign w:val="center"/>
          </w:tcPr>
          <w:p w14:paraId="03DF6BEC" w14:textId="77777777" w:rsidR="005A2627" w:rsidRPr="00B471AF" w:rsidRDefault="005A2627" w:rsidP="005A2627">
            <w:pPr>
              <w:widowControl/>
              <w:spacing w:beforeLines="10" w:before="31" w:afterLines="10" w:after="31"/>
              <w:jc w:val="center"/>
              <w:rPr>
                <w:rFonts w:ascii="Times New Roman" w:hAnsi="Times New Roman"/>
                <w:bCs/>
                <w:kern w:val="0"/>
                <w:sz w:val="18"/>
                <w:szCs w:val="18"/>
              </w:rPr>
            </w:pPr>
            <w:r w:rsidRPr="00B471AF">
              <w:rPr>
                <w:rFonts w:ascii="Times New Roman" w:hAnsi="Times New Roman" w:hint="eastAsia"/>
                <w:bCs/>
                <w:kern w:val="0"/>
                <w:sz w:val="18"/>
                <w:szCs w:val="18"/>
              </w:rPr>
              <w:t>√</w:t>
            </w:r>
          </w:p>
        </w:tc>
        <w:tc>
          <w:tcPr>
            <w:tcW w:w="1538" w:type="dxa"/>
            <w:tcBorders>
              <w:top w:val="single" w:sz="4" w:space="0" w:color="000000"/>
              <w:left w:val="nil"/>
              <w:bottom w:val="single" w:sz="4" w:space="0" w:color="000000"/>
              <w:right w:val="single" w:sz="4" w:space="0" w:color="000000"/>
            </w:tcBorders>
            <w:shd w:val="clear" w:color="auto" w:fill="auto"/>
            <w:vAlign w:val="center"/>
          </w:tcPr>
          <w:p w14:paraId="2D3BE319" w14:textId="77777777" w:rsidR="005A2627" w:rsidRPr="00B471AF" w:rsidRDefault="005A2627" w:rsidP="005A2627">
            <w:pPr>
              <w:widowControl/>
              <w:spacing w:beforeLines="10" w:before="31" w:afterLines="10" w:after="31"/>
              <w:rPr>
                <w:rFonts w:ascii="Times New Roman" w:hAnsi="Times New Roman"/>
                <w:bCs/>
                <w:kern w:val="0"/>
                <w:sz w:val="18"/>
                <w:szCs w:val="18"/>
              </w:rPr>
            </w:pPr>
            <w:r w:rsidRPr="00B471AF">
              <w:rPr>
                <w:rFonts w:ascii="Times New Roman" w:hAnsi="Times New Roman" w:hint="eastAsia"/>
                <w:bCs/>
                <w:kern w:val="0"/>
                <w:sz w:val="18"/>
                <w:szCs w:val="18"/>
              </w:rPr>
              <w:t>注</w:t>
            </w:r>
            <w:r w:rsidRPr="00B471AF">
              <w:rPr>
                <w:rFonts w:ascii="Times New Roman" w:hAnsi="Times New Roman" w:hint="eastAsia"/>
                <w:bCs/>
                <w:kern w:val="0"/>
                <w:sz w:val="18"/>
                <w:szCs w:val="18"/>
              </w:rPr>
              <w:t>1</w:t>
            </w:r>
          </w:p>
        </w:tc>
      </w:tr>
      <w:tr w:rsidR="005A2627" w:rsidRPr="00B471AF" w14:paraId="701CACF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E63A267" w14:textId="513E6438" w:rsidR="005A2627" w:rsidRPr="00B471AF" w:rsidRDefault="005A2627" w:rsidP="005A2627">
            <w:pPr>
              <w:spacing w:beforeLines="10" w:before="31" w:afterLines="10" w:after="31"/>
              <w:jc w:val="center"/>
              <w:rPr>
                <w:rFonts w:ascii="Times New Roman" w:hAnsi="Times New Roman"/>
                <w:sz w:val="18"/>
                <w:szCs w:val="18"/>
              </w:rPr>
            </w:pPr>
            <w:r w:rsidRPr="00B471AF">
              <w:rPr>
                <w:rFonts w:ascii="Times New Roman" w:hAnsi="Times New Roman" w:hint="eastAsia"/>
                <w:sz w:val="18"/>
                <w:szCs w:val="18"/>
              </w:rPr>
              <w:t>9</w:t>
            </w:r>
          </w:p>
        </w:tc>
        <w:tc>
          <w:tcPr>
            <w:tcW w:w="2058" w:type="dxa"/>
            <w:tcBorders>
              <w:top w:val="single" w:sz="4" w:space="0" w:color="000000"/>
              <w:left w:val="nil"/>
              <w:bottom w:val="single" w:sz="4" w:space="0" w:color="000000"/>
              <w:right w:val="single" w:sz="4" w:space="0" w:color="000000"/>
            </w:tcBorders>
            <w:vAlign w:val="center"/>
          </w:tcPr>
          <w:p w14:paraId="4F5A4952" w14:textId="77777777" w:rsidR="005A2627" w:rsidRPr="00B471AF" w:rsidRDefault="005A2627" w:rsidP="005A2627">
            <w:pPr>
              <w:widowControl/>
              <w:spacing w:beforeLines="10" w:before="31" w:afterLines="10" w:after="31"/>
              <w:jc w:val="left"/>
              <w:rPr>
                <w:rFonts w:ascii="Times New Roman" w:hAnsi="Times New Roman"/>
                <w:bCs/>
                <w:kern w:val="0"/>
                <w:sz w:val="18"/>
                <w:szCs w:val="18"/>
              </w:rPr>
            </w:pPr>
            <w:r w:rsidRPr="00B471AF">
              <w:rPr>
                <w:rFonts w:ascii="Times New Roman" w:hAnsi="Times New Roman"/>
                <w:bCs/>
                <w:kern w:val="0"/>
                <w:sz w:val="18"/>
                <w:szCs w:val="18"/>
              </w:rPr>
              <w:t>TaxModel</w:t>
            </w:r>
          </w:p>
        </w:tc>
        <w:tc>
          <w:tcPr>
            <w:tcW w:w="2290" w:type="dxa"/>
            <w:tcBorders>
              <w:top w:val="single" w:sz="4" w:space="0" w:color="000000"/>
              <w:left w:val="nil"/>
              <w:bottom w:val="single" w:sz="4" w:space="0" w:color="000000"/>
              <w:right w:val="single" w:sz="4" w:space="0" w:color="000000"/>
            </w:tcBorders>
            <w:vAlign w:val="center"/>
          </w:tcPr>
          <w:p w14:paraId="55BBAB06" w14:textId="77777777" w:rsidR="005A2627" w:rsidRPr="00B471AF" w:rsidRDefault="005A2627" w:rsidP="005A2627">
            <w:pPr>
              <w:widowControl/>
              <w:spacing w:beforeLines="10" w:before="31" w:afterLines="10" w:after="31"/>
              <w:rPr>
                <w:rFonts w:ascii="Times New Roman" w:hAnsi="Times New Roman"/>
                <w:kern w:val="0"/>
                <w:sz w:val="18"/>
                <w:szCs w:val="18"/>
              </w:rPr>
            </w:pPr>
            <w:r w:rsidRPr="00B471AF">
              <w:rPr>
                <w:rFonts w:ascii="Times New Roman" w:hAnsi="Times New Roman" w:hint="eastAsia"/>
                <w:kern w:val="0"/>
                <w:sz w:val="18"/>
                <w:szCs w:val="18"/>
              </w:rPr>
              <w:t>计税模式</w:t>
            </w:r>
          </w:p>
        </w:tc>
        <w:tc>
          <w:tcPr>
            <w:tcW w:w="1559" w:type="dxa"/>
            <w:tcBorders>
              <w:top w:val="single" w:sz="4" w:space="0" w:color="000000"/>
              <w:left w:val="nil"/>
              <w:bottom w:val="single" w:sz="4" w:space="0" w:color="000000"/>
              <w:right w:val="single" w:sz="4" w:space="0" w:color="000000"/>
            </w:tcBorders>
            <w:vAlign w:val="center"/>
          </w:tcPr>
          <w:p w14:paraId="1B9CF606" w14:textId="77777777" w:rsidR="005A2627" w:rsidRPr="00B471AF" w:rsidRDefault="005A2627" w:rsidP="005A2627">
            <w:pPr>
              <w:widowControl/>
              <w:spacing w:beforeLines="10" w:before="31" w:afterLines="10" w:after="31"/>
              <w:jc w:val="center"/>
              <w:rPr>
                <w:rFonts w:ascii="Times New Roman" w:hAnsi="Times New Roman" w:cs="Times New Roman"/>
                <w:kern w:val="0"/>
                <w:sz w:val="18"/>
                <w:szCs w:val="18"/>
              </w:rPr>
            </w:pPr>
            <w:r w:rsidRPr="00B471AF">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vAlign w:val="center"/>
          </w:tcPr>
          <w:p w14:paraId="6F970CC8" w14:textId="77777777" w:rsidR="005A2627" w:rsidRPr="00B471AF" w:rsidRDefault="005A2627" w:rsidP="005A2627">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10D2553D" w14:textId="77777777" w:rsidR="005A2627" w:rsidRPr="00B471AF" w:rsidRDefault="005A2627" w:rsidP="005A2627">
            <w:pPr>
              <w:spacing w:beforeLines="10" w:before="31" w:afterLines="10" w:after="31"/>
              <w:rPr>
                <w:rFonts w:ascii="Times New Roman" w:hAnsi="Times New Roman"/>
                <w:sz w:val="18"/>
                <w:szCs w:val="18"/>
              </w:rPr>
            </w:pPr>
            <w:r w:rsidRPr="00B471AF">
              <w:rPr>
                <w:rFonts w:ascii="Times New Roman" w:hAnsi="Times New Roman" w:hint="eastAsia"/>
                <w:sz w:val="18"/>
                <w:szCs w:val="18"/>
              </w:rPr>
              <w:t>注</w:t>
            </w:r>
            <w:r w:rsidRPr="00B471AF">
              <w:rPr>
                <w:rFonts w:ascii="Times New Roman" w:hAnsi="Times New Roman" w:hint="eastAsia"/>
                <w:sz w:val="18"/>
                <w:szCs w:val="18"/>
              </w:rPr>
              <w:t>2</w:t>
            </w:r>
          </w:p>
        </w:tc>
      </w:tr>
      <w:tr w:rsidR="005A2627" w:rsidRPr="00B471AF" w14:paraId="1061F84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71CE2C9" w14:textId="6197970D" w:rsidR="005A2627" w:rsidRPr="00B471AF" w:rsidRDefault="005A2627">
            <w:pPr>
              <w:spacing w:beforeLines="10" w:before="31" w:afterLines="10" w:after="31"/>
              <w:jc w:val="center"/>
              <w:rPr>
                <w:rFonts w:ascii="Times New Roman" w:hAnsi="Times New Roman"/>
                <w:sz w:val="18"/>
                <w:szCs w:val="18"/>
              </w:rPr>
            </w:pPr>
            <w:r w:rsidRPr="00B471AF">
              <w:rPr>
                <w:rFonts w:ascii="Times New Roman" w:hAnsi="Times New Roman" w:hint="eastAsia"/>
                <w:sz w:val="18"/>
                <w:szCs w:val="18"/>
              </w:rPr>
              <w:t>1</w:t>
            </w:r>
            <w:r w:rsidR="00791C28" w:rsidRPr="00B471AF">
              <w:rPr>
                <w:rFonts w:ascii="Times New Roman" w:hAnsi="Times New Roman"/>
                <w:sz w:val="18"/>
                <w:szCs w:val="18"/>
              </w:rPr>
              <w:t>0</w:t>
            </w:r>
          </w:p>
        </w:tc>
        <w:tc>
          <w:tcPr>
            <w:tcW w:w="2058" w:type="dxa"/>
            <w:tcBorders>
              <w:top w:val="single" w:sz="4" w:space="0" w:color="000000"/>
              <w:left w:val="nil"/>
              <w:bottom w:val="single" w:sz="4" w:space="0" w:color="000000"/>
              <w:right w:val="single" w:sz="4" w:space="0" w:color="000000"/>
            </w:tcBorders>
            <w:vAlign w:val="center"/>
          </w:tcPr>
          <w:p w14:paraId="6A3503F2" w14:textId="5C1AAB31" w:rsidR="005A2627" w:rsidRPr="00B471AF" w:rsidRDefault="001C1293" w:rsidP="005A2627">
            <w:pPr>
              <w:widowControl/>
              <w:spacing w:beforeLines="10" w:before="31" w:afterLines="10" w:after="31"/>
              <w:rPr>
                <w:rFonts w:ascii="Times New Roman" w:hAnsi="Times New Roman"/>
                <w:bCs/>
                <w:kern w:val="0"/>
                <w:sz w:val="18"/>
                <w:szCs w:val="18"/>
              </w:rPr>
            </w:pPr>
            <w:r w:rsidRPr="00B471AF">
              <w:rPr>
                <w:rFonts w:ascii="Times New Roman" w:hAnsi="Times New Roman"/>
                <w:bCs/>
                <w:kern w:val="0"/>
                <w:sz w:val="18"/>
                <w:szCs w:val="18"/>
              </w:rPr>
              <w:t>ListingIdentity</w:t>
            </w:r>
          </w:p>
        </w:tc>
        <w:tc>
          <w:tcPr>
            <w:tcW w:w="2290" w:type="dxa"/>
            <w:tcBorders>
              <w:top w:val="single" w:sz="4" w:space="0" w:color="000000"/>
              <w:left w:val="nil"/>
              <w:bottom w:val="single" w:sz="4" w:space="0" w:color="000000"/>
              <w:right w:val="single" w:sz="4" w:space="0" w:color="000000"/>
            </w:tcBorders>
            <w:vAlign w:val="center"/>
          </w:tcPr>
          <w:p w14:paraId="0EE54D55" w14:textId="24A45FC6" w:rsidR="005A2627" w:rsidRPr="00B471AF" w:rsidRDefault="001C1293" w:rsidP="005A2627">
            <w:pPr>
              <w:widowControl/>
              <w:spacing w:beforeLines="10" w:before="31" w:afterLines="10" w:after="31"/>
              <w:rPr>
                <w:rFonts w:ascii="Times New Roman" w:hAnsi="Times New Roman"/>
                <w:kern w:val="0"/>
                <w:sz w:val="18"/>
                <w:szCs w:val="18"/>
              </w:rPr>
            </w:pPr>
            <w:r w:rsidRPr="00B471AF">
              <w:rPr>
                <w:rFonts w:ascii="Times New Roman" w:hAnsi="Times New Roman" w:hint="eastAsia"/>
                <w:kern w:val="0"/>
                <w:sz w:val="18"/>
                <w:szCs w:val="18"/>
              </w:rPr>
              <w:t>计价清单依据</w:t>
            </w:r>
          </w:p>
        </w:tc>
        <w:tc>
          <w:tcPr>
            <w:tcW w:w="1559" w:type="dxa"/>
            <w:tcBorders>
              <w:top w:val="single" w:sz="4" w:space="0" w:color="000000"/>
              <w:left w:val="nil"/>
              <w:bottom w:val="single" w:sz="4" w:space="0" w:color="000000"/>
              <w:right w:val="single" w:sz="4" w:space="0" w:color="000000"/>
            </w:tcBorders>
            <w:vAlign w:val="center"/>
          </w:tcPr>
          <w:p w14:paraId="0DD4775F" w14:textId="77777777" w:rsidR="005A2627" w:rsidRPr="00B471AF" w:rsidRDefault="005A2627" w:rsidP="005A2627">
            <w:pPr>
              <w:widowControl/>
              <w:spacing w:beforeLines="10" w:before="31" w:afterLines="10" w:after="31"/>
              <w:jc w:val="center"/>
              <w:rPr>
                <w:rFonts w:ascii="Times New Roman" w:hAnsi="Times New Roman" w:cs="Times New Roman"/>
                <w:kern w:val="0"/>
                <w:sz w:val="18"/>
                <w:szCs w:val="18"/>
              </w:rPr>
            </w:pPr>
            <w:r w:rsidRPr="00B471AF">
              <w:rPr>
                <w:rFonts w:ascii="Times New Roman" w:hAnsi="Times New Roman" w:cs="Times New Roman"/>
                <w:kern w:val="0"/>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2AF4218C" w14:textId="77777777" w:rsidR="005A2627" w:rsidRPr="00B471AF" w:rsidRDefault="005A2627" w:rsidP="005A2627">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72B7CDE0" w14:textId="03E17E37" w:rsidR="005A2627" w:rsidRPr="00B471AF" w:rsidRDefault="001C1293" w:rsidP="005A2627">
            <w:pPr>
              <w:spacing w:beforeLines="10" w:before="31" w:afterLines="10" w:after="31"/>
              <w:rPr>
                <w:rFonts w:ascii="Times New Roman" w:hAnsi="Times New Roman"/>
                <w:sz w:val="18"/>
                <w:szCs w:val="18"/>
              </w:rPr>
            </w:pPr>
            <w:r w:rsidRPr="00B471AF">
              <w:rPr>
                <w:rFonts w:ascii="Times New Roman" w:hAnsi="Times New Roman" w:hint="eastAsia"/>
                <w:sz w:val="18"/>
                <w:szCs w:val="18"/>
              </w:rPr>
              <w:t>注</w:t>
            </w:r>
            <w:r w:rsidRPr="00B471AF">
              <w:rPr>
                <w:rFonts w:ascii="Times New Roman" w:hAnsi="Times New Roman" w:hint="eastAsia"/>
                <w:sz w:val="18"/>
                <w:szCs w:val="18"/>
              </w:rPr>
              <w:t>3</w:t>
            </w:r>
          </w:p>
        </w:tc>
      </w:tr>
      <w:tr w:rsidR="005A2627" w:rsidRPr="00B471AF" w14:paraId="6162A676"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97F4112" w14:textId="0F8ABE58" w:rsidR="005A2627" w:rsidRPr="00B471AF" w:rsidRDefault="005A2627">
            <w:pPr>
              <w:spacing w:beforeLines="10" w:before="31" w:afterLines="10" w:after="31"/>
              <w:jc w:val="center"/>
              <w:rPr>
                <w:rFonts w:ascii="Times New Roman" w:hAnsi="Times New Roman"/>
                <w:sz w:val="18"/>
                <w:szCs w:val="18"/>
              </w:rPr>
            </w:pPr>
            <w:r w:rsidRPr="00B471AF">
              <w:rPr>
                <w:rFonts w:ascii="Times New Roman" w:hAnsi="Times New Roman" w:hint="eastAsia"/>
                <w:sz w:val="18"/>
                <w:szCs w:val="18"/>
              </w:rPr>
              <w:t>1</w:t>
            </w:r>
            <w:r w:rsidR="00791C28" w:rsidRPr="00B471AF">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41F011A0" w14:textId="683B1D37" w:rsidR="005A2627" w:rsidRPr="00B471AF" w:rsidRDefault="001C1293" w:rsidP="005A2627">
            <w:pPr>
              <w:widowControl/>
              <w:spacing w:beforeLines="10" w:before="31" w:afterLines="10" w:after="31"/>
              <w:rPr>
                <w:rFonts w:ascii="Times New Roman" w:hAnsi="Times New Roman"/>
                <w:bCs/>
                <w:kern w:val="0"/>
                <w:sz w:val="18"/>
                <w:szCs w:val="18"/>
              </w:rPr>
            </w:pPr>
            <w:r w:rsidRPr="00B471AF">
              <w:rPr>
                <w:rFonts w:ascii="Times New Roman" w:hAnsi="Times New Roman"/>
                <w:bCs/>
                <w:kern w:val="0"/>
                <w:sz w:val="18"/>
                <w:szCs w:val="18"/>
              </w:rPr>
              <w:t>NormIdentity</w:t>
            </w:r>
          </w:p>
        </w:tc>
        <w:tc>
          <w:tcPr>
            <w:tcW w:w="2290" w:type="dxa"/>
            <w:tcBorders>
              <w:top w:val="single" w:sz="4" w:space="0" w:color="000000"/>
              <w:left w:val="nil"/>
              <w:bottom w:val="single" w:sz="4" w:space="0" w:color="000000"/>
              <w:right w:val="single" w:sz="4" w:space="0" w:color="000000"/>
            </w:tcBorders>
            <w:vAlign w:val="center"/>
          </w:tcPr>
          <w:p w14:paraId="31E108E8" w14:textId="054BC102" w:rsidR="005A2627" w:rsidRPr="00B471AF" w:rsidRDefault="001C1293" w:rsidP="005A2627">
            <w:pPr>
              <w:widowControl/>
              <w:spacing w:beforeLines="10" w:before="31" w:afterLines="10" w:after="31"/>
              <w:rPr>
                <w:rFonts w:ascii="Times New Roman" w:hAnsi="Times New Roman"/>
                <w:kern w:val="0"/>
                <w:sz w:val="18"/>
                <w:szCs w:val="18"/>
              </w:rPr>
            </w:pPr>
            <w:r w:rsidRPr="00B471AF">
              <w:rPr>
                <w:rFonts w:ascii="Times New Roman" w:hAnsi="Times New Roman" w:hint="eastAsia"/>
                <w:kern w:val="0"/>
                <w:sz w:val="18"/>
                <w:szCs w:val="18"/>
              </w:rPr>
              <w:t>计价定额依据</w:t>
            </w:r>
          </w:p>
        </w:tc>
        <w:tc>
          <w:tcPr>
            <w:tcW w:w="1559" w:type="dxa"/>
            <w:tcBorders>
              <w:top w:val="single" w:sz="4" w:space="0" w:color="000000"/>
              <w:left w:val="nil"/>
              <w:bottom w:val="single" w:sz="4" w:space="0" w:color="000000"/>
              <w:right w:val="single" w:sz="4" w:space="0" w:color="000000"/>
            </w:tcBorders>
            <w:vAlign w:val="center"/>
          </w:tcPr>
          <w:p w14:paraId="211F87B2" w14:textId="77777777" w:rsidR="005A2627" w:rsidRPr="00B471AF" w:rsidRDefault="005A2627" w:rsidP="005A2627">
            <w:pPr>
              <w:widowControl/>
              <w:spacing w:beforeLines="10" w:before="31" w:afterLines="10" w:after="31"/>
              <w:jc w:val="center"/>
              <w:rPr>
                <w:rFonts w:ascii="Times New Roman" w:hAnsi="Times New Roman" w:cs="Times New Roman"/>
                <w:kern w:val="0"/>
                <w:sz w:val="18"/>
                <w:szCs w:val="18"/>
              </w:rPr>
            </w:pPr>
            <w:r w:rsidRPr="00B471AF">
              <w:rPr>
                <w:rFonts w:ascii="Times New Roman" w:hAnsi="Times New Roman" w:cs="Times New Roman"/>
                <w:kern w:val="0"/>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51A58238" w14:textId="77777777" w:rsidR="005A2627" w:rsidRPr="00B471AF" w:rsidRDefault="005A2627" w:rsidP="005A2627">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55816DEB" w14:textId="4F0DDE91" w:rsidR="005A2627" w:rsidRPr="00B471AF" w:rsidRDefault="001C1293" w:rsidP="005A2627">
            <w:pPr>
              <w:spacing w:beforeLines="10" w:before="31" w:afterLines="10" w:after="31"/>
              <w:rPr>
                <w:rFonts w:ascii="Times New Roman" w:hAnsi="Times New Roman"/>
                <w:sz w:val="18"/>
                <w:szCs w:val="18"/>
              </w:rPr>
            </w:pPr>
            <w:r w:rsidRPr="00B471AF">
              <w:rPr>
                <w:rFonts w:ascii="Times New Roman" w:hAnsi="Times New Roman" w:hint="eastAsia"/>
                <w:sz w:val="18"/>
                <w:szCs w:val="18"/>
              </w:rPr>
              <w:t>附录表</w:t>
            </w:r>
            <w:r w:rsidRPr="00B471AF">
              <w:rPr>
                <w:rFonts w:ascii="Times New Roman" w:hAnsi="Times New Roman"/>
                <w:sz w:val="18"/>
                <w:szCs w:val="18"/>
              </w:rPr>
              <w:t>A.5.1</w:t>
            </w:r>
          </w:p>
        </w:tc>
      </w:tr>
      <w:tr w:rsidR="005A2627" w:rsidRPr="00B471AF" w14:paraId="4FC8517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098F1C2" w14:textId="3D1A3F0E" w:rsidR="005A2627" w:rsidRPr="00B471AF" w:rsidRDefault="005A2627">
            <w:pPr>
              <w:spacing w:beforeLines="10" w:before="31" w:afterLines="10" w:after="31"/>
              <w:jc w:val="center"/>
              <w:rPr>
                <w:rFonts w:ascii="Times New Roman" w:hAnsi="Times New Roman"/>
                <w:sz w:val="18"/>
                <w:szCs w:val="18"/>
              </w:rPr>
            </w:pPr>
            <w:r w:rsidRPr="00B471AF">
              <w:rPr>
                <w:rFonts w:ascii="Times New Roman" w:hAnsi="Times New Roman" w:hint="eastAsia"/>
                <w:sz w:val="18"/>
                <w:szCs w:val="18"/>
              </w:rPr>
              <w:t>1</w:t>
            </w:r>
            <w:r w:rsidR="00BA5904" w:rsidRPr="00B471AF">
              <w:rPr>
                <w:rFonts w:ascii="Times New Roman" w:hAnsi="Times New Roman" w:hint="eastAsia"/>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267F60BE" w14:textId="77777777" w:rsidR="005A2627" w:rsidRPr="00B471AF" w:rsidRDefault="005A2627" w:rsidP="005A2627">
            <w:pPr>
              <w:spacing w:beforeLines="10" w:before="31" w:afterLines="10" w:after="31"/>
              <w:rPr>
                <w:rFonts w:ascii="Times New Roman" w:hAnsi="Times New Roman"/>
                <w:sz w:val="18"/>
                <w:szCs w:val="18"/>
              </w:rPr>
            </w:pPr>
            <w:r w:rsidRPr="00B471AF">
              <w:rPr>
                <w:rFonts w:ascii="Times New Roman" w:hAnsi="Times New Roman" w:hint="eastAsia"/>
                <w:sz w:val="18"/>
                <w:szCs w:val="18"/>
              </w:rPr>
              <w:t>Remark</w:t>
            </w:r>
          </w:p>
        </w:tc>
        <w:tc>
          <w:tcPr>
            <w:tcW w:w="2290" w:type="dxa"/>
            <w:tcBorders>
              <w:top w:val="single" w:sz="4" w:space="0" w:color="000000"/>
              <w:left w:val="nil"/>
              <w:bottom w:val="single" w:sz="4" w:space="0" w:color="000000"/>
              <w:right w:val="single" w:sz="4" w:space="0" w:color="000000"/>
            </w:tcBorders>
            <w:vAlign w:val="center"/>
          </w:tcPr>
          <w:p w14:paraId="7FAF1483" w14:textId="77777777" w:rsidR="005A2627" w:rsidRPr="00B471AF" w:rsidRDefault="005A2627" w:rsidP="005A2627">
            <w:pPr>
              <w:spacing w:beforeLines="10" w:before="31" w:afterLines="10" w:after="31"/>
              <w:rPr>
                <w:rFonts w:ascii="Times New Roman" w:hAnsi="Times New Roman"/>
                <w:sz w:val="18"/>
                <w:szCs w:val="18"/>
              </w:rPr>
            </w:pPr>
            <w:r w:rsidRPr="00B471AF">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vAlign w:val="center"/>
          </w:tcPr>
          <w:p w14:paraId="7AB2EE55" w14:textId="77777777" w:rsidR="005A2627" w:rsidRPr="00B471AF" w:rsidRDefault="005A2627" w:rsidP="005A2627">
            <w:pPr>
              <w:spacing w:beforeLines="10" w:before="31" w:afterLines="10" w:after="31"/>
              <w:jc w:val="center"/>
              <w:rPr>
                <w:rFonts w:ascii="Times New Roman" w:hAnsi="Times New Roman" w:cs="Times New Roman"/>
                <w:sz w:val="18"/>
                <w:szCs w:val="18"/>
              </w:rPr>
            </w:pPr>
            <w:r w:rsidRPr="00B471AF">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3D6E1FC0" w14:textId="77777777" w:rsidR="005A2627" w:rsidRPr="00B471AF" w:rsidRDefault="005A2627" w:rsidP="005A2627">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44C4DFBE" w14:textId="77777777" w:rsidR="005A2627" w:rsidRPr="00B471AF" w:rsidRDefault="005A2627" w:rsidP="005A2627">
            <w:pPr>
              <w:spacing w:beforeLines="10" w:before="31" w:afterLines="10" w:after="31"/>
              <w:rPr>
                <w:rFonts w:ascii="Times New Roman" w:hAnsi="Times New Roman"/>
                <w:sz w:val="18"/>
                <w:szCs w:val="18"/>
              </w:rPr>
            </w:pPr>
          </w:p>
        </w:tc>
      </w:tr>
    </w:tbl>
    <w:p w14:paraId="52E93896" w14:textId="011648E1" w:rsidR="000C4AA1" w:rsidRPr="005910DD" w:rsidRDefault="000C4AA1" w:rsidP="000C4AA1">
      <w:pPr>
        <w:spacing w:beforeLines="50" w:before="156"/>
        <w:ind w:firstLineChars="100" w:firstLine="181"/>
        <w:rPr>
          <w:rFonts w:ascii="Times New Roman" w:hAnsi="Times New Roman"/>
          <w:bCs/>
          <w:kern w:val="0"/>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 xml:space="preserve">1  </w:t>
      </w:r>
      <w:r w:rsidRPr="005910DD">
        <w:rPr>
          <w:rFonts w:ascii="Times New Roman" w:hAnsi="Times New Roman" w:hint="eastAsia"/>
          <w:sz w:val="18"/>
          <w:szCs w:val="18"/>
        </w:rPr>
        <w:t>计价类别</w:t>
      </w:r>
      <w:r w:rsidRPr="005910DD">
        <w:rPr>
          <w:rFonts w:ascii="Times New Roman" w:hAnsi="Times New Roman" w:hint="eastAsia"/>
          <w:bCs/>
          <w:kern w:val="0"/>
          <w:sz w:val="18"/>
          <w:szCs w:val="18"/>
        </w:rPr>
        <w:t>V</w:t>
      </w:r>
      <w:r w:rsidRPr="005910DD">
        <w:rPr>
          <w:rFonts w:ascii="Times New Roman" w:hAnsi="Times New Roman"/>
          <w:bCs/>
          <w:kern w:val="0"/>
          <w:sz w:val="18"/>
          <w:szCs w:val="18"/>
        </w:rPr>
        <w:t>aluation</w:t>
      </w:r>
      <w:r w:rsidRPr="005910DD">
        <w:rPr>
          <w:rFonts w:ascii="Times New Roman" w:hAnsi="Times New Roman" w:hint="eastAsia"/>
          <w:bCs/>
          <w:kern w:val="0"/>
          <w:sz w:val="18"/>
          <w:szCs w:val="18"/>
        </w:rPr>
        <w:t>Method</w:t>
      </w:r>
      <w:r w:rsidRPr="005910DD">
        <w:rPr>
          <w:rFonts w:ascii="Times New Roman" w:hAnsi="Times New Roman" w:hint="eastAsia"/>
          <w:bCs/>
          <w:kern w:val="0"/>
          <w:sz w:val="18"/>
          <w:szCs w:val="18"/>
        </w:rPr>
        <w:t>的值域：</w:t>
      </w:r>
      <w:r w:rsidRPr="005910DD">
        <w:rPr>
          <w:rFonts w:ascii="Times New Roman" w:hAnsi="Times New Roman" w:hint="eastAsia"/>
          <w:bCs/>
          <w:kern w:val="0"/>
          <w:sz w:val="18"/>
          <w:szCs w:val="18"/>
        </w:rPr>
        <w:t>0</w:t>
      </w:r>
      <w:r w:rsidR="00FF60BF" w:rsidRPr="005910DD">
        <w:rPr>
          <w:rFonts w:ascii="Times New Roman" w:hAnsi="Times New Roman"/>
          <w:bCs/>
          <w:kern w:val="0"/>
          <w:sz w:val="18"/>
          <w:szCs w:val="18"/>
        </w:rPr>
        <w:t xml:space="preserve">= </w:t>
      </w:r>
      <w:r w:rsidRPr="005910DD">
        <w:rPr>
          <w:rFonts w:ascii="Times New Roman" w:hAnsi="Times New Roman" w:hint="eastAsia"/>
          <w:bCs/>
          <w:kern w:val="0"/>
          <w:sz w:val="18"/>
          <w:szCs w:val="18"/>
        </w:rPr>
        <w:t>清单计价；</w:t>
      </w:r>
      <w:r w:rsidRPr="005910DD">
        <w:rPr>
          <w:rFonts w:ascii="Times New Roman" w:hAnsi="Times New Roman" w:hint="eastAsia"/>
          <w:bCs/>
          <w:kern w:val="0"/>
          <w:sz w:val="18"/>
          <w:szCs w:val="18"/>
        </w:rPr>
        <w:t>1</w:t>
      </w:r>
      <w:r w:rsidR="00FF60BF" w:rsidRPr="005910DD">
        <w:rPr>
          <w:rFonts w:ascii="Times New Roman" w:hAnsi="Times New Roman"/>
          <w:bCs/>
          <w:kern w:val="0"/>
          <w:sz w:val="18"/>
          <w:szCs w:val="18"/>
        </w:rPr>
        <w:t xml:space="preserve">= </w:t>
      </w:r>
      <w:r w:rsidRPr="005910DD">
        <w:rPr>
          <w:rFonts w:ascii="Times New Roman" w:hAnsi="Times New Roman" w:hint="eastAsia"/>
          <w:bCs/>
          <w:kern w:val="0"/>
          <w:sz w:val="18"/>
          <w:szCs w:val="18"/>
        </w:rPr>
        <w:t>定额计价。</w:t>
      </w:r>
    </w:p>
    <w:p w14:paraId="582CB8D8" w14:textId="0823E16B" w:rsidR="000C4AA1" w:rsidRPr="005910DD" w:rsidRDefault="000C4AA1" w:rsidP="000C4AA1">
      <w:pPr>
        <w:ind w:left="850" w:hangingChars="472" w:hanging="850"/>
        <w:rPr>
          <w:rFonts w:ascii="Times New Roman" w:hAnsi="Times New Roman"/>
          <w:bCs/>
          <w:kern w:val="0"/>
          <w:sz w:val="18"/>
          <w:szCs w:val="18"/>
        </w:rPr>
      </w:pPr>
      <w:r w:rsidRPr="005910DD">
        <w:rPr>
          <w:rFonts w:ascii="Times New Roman" w:hAnsi="Times New Roman" w:hint="eastAsia"/>
          <w:bCs/>
          <w:kern w:val="0"/>
          <w:sz w:val="18"/>
          <w:szCs w:val="18"/>
        </w:rPr>
        <w:t xml:space="preserve">  </w:t>
      </w:r>
      <w:r w:rsidRPr="005910DD">
        <w:rPr>
          <w:rFonts w:ascii="Times New Roman" w:hAnsi="Times New Roman"/>
          <w:bCs/>
          <w:kern w:val="0"/>
          <w:sz w:val="18"/>
          <w:szCs w:val="18"/>
        </w:rPr>
        <w:t xml:space="preserve">  </w:t>
      </w:r>
      <w:r w:rsidRPr="005910DD">
        <w:rPr>
          <w:rFonts w:ascii="Times New Roman" w:hAnsi="Times New Roman" w:hint="eastAsia"/>
          <w:bCs/>
          <w:kern w:val="0"/>
          <w:sz w:val="18"/>
          <w:szCs w:val="18"/>
        </w:rPr>
        <w:t xml:space="preserve">  2  </w:t>
      </w:r>
      <w:r w:rsidRPr="005910DD">
        <w:rPr>
          <w:rFonts w:ascii="Times New Roman" w:hAnsi="Times New Roman" w:hint="eastAsia"/>
          <w:bCs/>
          <w:kern w:val="0"/>
          <w:sz w:val="18"/>
          <w:szCs w:val="18"/>
        </w:rPr>
        <w:t>计税模式</w:t>
      </w:r>
      <w:r w:rsidR="00A545F3" w:rsidRPr="005910DD">
        <w:rPr>
          <w:rFonts w:ascii="Times New Roman" w:hAnsi="Times New Roman" w:hint="eastAsia"/>
          <w:bCs/>
          <w:kern w:val="0"/>
          <w:sz w:val="18"/>
          <w:szCs w:val="18"/>
        </w:rPr>
        <w:t>Tax</w:t>
      </w:r>
      <w:r w:rsidR="00A545F3" w:rsidRPr="005910DD">
        <w:rPr>
          <w:rFonts w:ascii="Times New Roman" w:hAnsi="Times New Roman"/>
          <w:bCs/>
          <w:kern w:val="0"/>
          <w:sz w:val="18"/>
          <w:szCs w:val="18"/>
        </w:rPr>
        <w:t>M</w:t>
      </w:r>
      <w:r w:rsidR="00A545F3" w:rsidRPr="005910DD">
        <w:rPr>
          <w:rFonts w:ascii="Times New Roman" w:hAnsi="Times New Roman" w:hint="eastAsia"/>
          <w:bCs/>
          <w:kern w:val="0"/>
          <w:sz w:val="18"/>
          <w:szCs w:val="18"/>
        </w:rPr>
        <w:t>odel</w:t>
      </w:r>
      <w:r w:rsidRPr="005910DD">
        <w:rPr>
          <w:rFonts w:ascii="Times New Roman" w:hAnsi="Times New Roman" w:hint="eastAsia"/>
          <w:bCs/>
          <w:kern w:val="0"/>
          <w:sz w:val="18"/>
          <w:szCs w:val="18"/>
        </w:rPr>
        <w:t>的值域：</w:t>
      </w:r>
      <w:r w:rsidRPr="005910DD">
        <w:rPr>
          <w:rFonts w:ascii="Times New Roman" w:hAnsi="Times New Roman"/>
          <w:bCs/>
          <w:kern w:val="0"/>
          <w:sz w:val="18"/>
          <w:szCs w:val="18"/>
        </w:rPr>
        <w:t xml:space="preserve"> 1</w:t>
      </w:r>
      <w:r w:rsidR="00FF60BF" w:rsidRPr="005910DD">
        <w:rPr>
          <w:rFonts w:ascii="Times New Roman" w:hAnsi="Times New Roman"/>
          <w:bCs/>
          <w:kern w:val="0"/>
          <w:sz w:val="18"/>
          <w:szCs w:val="18"/>
        </w:rPr>
        <w:t xml:space="preserve">= </w:t>
      </w:r>
      <w:r w:rsidRPr="005910DD">
        <w:rPr>
          <w:rFonts w:ascii="Times New Roman" w:hAnsi="Times New Roman"/>
          <w:bCs/>
          <w:kern w:val="0"/>
          <w:sz w:val="18"/>
          <w:szCs w:val="18"/>
        </w:rPr>
        <w:t>一般计税法；</w:t>
      </w:r>
      <w:r w:rsidRPr="005910DD">
        <w:rPr>
          <w:rFonts w:ascii="Times New Roman" w:hAnsi="Times New Roman"/>
          <w:bCs/>
          <w:kern w:val="0"/>
          <w:sz w:val="18"/>
          <w:szCs w:val="18"/>
        </w:rPr>
        <w:t>2=</w:t>
      </w:r>
      <w:r w:rsidR="00FF60BF" w:rsidRPr="005910DD">
        <w:rPr>
          <w:rFonts w:ascii="Times New Roman" w:hAnsi="Times New Roman"/>
          <w:bCs/>
          <w:kern w:val="0"/>
          <w:sz w:val="18"/>
          <w:szCs w:val="18"/>
        </w:rPr>
        <w:t xml:space="preserve"> </w:t>
      </w:r>
      <w:r w:rsidRPr="005910DD">
        <w:rPr>
          <w:rFonts w:ascii="Times New Roman" w:hAnsi="Times New Roman"/>
          <w:bCs/>
          <w:kern w:val="0"/>
          <w:sz w:val="18"/>
          <w:szCs w:val="18"/>
        </w:rPr>
        <w:t>简易计税法</w:t>
      </w:r>
      <w:r w:rsidRPr="005910DD">
        <w:rPr>
          <w:rFonts w:ascii="Times New Roman" w:hAnsi="Times New Roman" w:hint="eastAsia"/>
          <w:bCs/>
          <w:kern w:val="0"/>
          <w:sz w:val="18"/>
          <w:szCs w:val="18"/>
        </w:rPr>
        <w:t>。</w:t>
      </w:r>
    </w:p>
    <w:p w14:paraId="047EC732" w14:textId="626EF3ED" w:rsidR="00640AD5" w:rsidRPr="008E2188" w:rsidRDefault="001C1293" w:rsidP="008E2188">
      <w:pPr>
        <w:ind w:left="850" w:hangingChars="472" w:hanging="850"/>
        <w:rPr>
          <w:rFonts w:ascii="Times New Roman" w:hAnsi="Times New Roman"/>
          <w:bCs/>
          <w:kern w:val="0"/>
          <w:sz w:val="18"/>
          <w:szCs w:val="18"/>
        </w:rPr>
      </w:pPr>
      <w:r w:rsidRPr="005910DD">
        <w:rPr>
          <w:rFonts w:ascii="Times New Roman" w:hAnsi="Times New Roman" w:hint="eastAsia"/>
          <w:bCs/>
          <w:kern w:val="0"/>
          <w:sz w:val="18"/>
          <w:szCs w:val="18"/>
        </w:rPr>
        <w:t xml:space="preserve">  </w:t>
      </w:r>
      <w:r w:rsidRPr="005910DD">
        <w:rPr>
          <w:rFonts w:ascii="Times New Roman" w:hAnsi="Times New Roman"/>
          <w:bCs/>
          <w:kern w:val="0"/>
          <w:sz w:val="18"/>
          <w:szCs w:val="18"/>
        </w:rPr>
        <w:t xml:space="preserve">  </w:t>
      </w:r>
      <w:r w:rsidRPr="005910DD">
        <w:rPr>
          <w:rFonts w:ascii="Times New Roman" w:hAnsi="Times New Roman" w:hint="eastAsia"/>
          <w:bCs/>
          <w:kern w:val="0"/>
          <w:sz w:val="18"/>
          <w:szCs w:val="18"/>
        </w:rPr>
        <w:t xml:space="preserve">  </w:t>
      </w:r>
      <w:r w:rsidRPr="005910DD">
        <w:rPr>
          <w:rFonts w:ascii="Times New Roman" w:hAnsi="Times New Roman"/>
          <w:bCs/>
          <w:kern w:val="0"/>
          <w:sz w:val="18"/>
          <w:szCs w:val="18"/>
        </w:rPr>
        <w:t>3</w:t>
      </w:r>
      <w:r w:rsidRPr="005910DD">
        <w:rPr>
          <w:rFonts w:ascii="Times New Roman" w:hAnsi="Times New Roman" w:hint="eastAsia"/>
          <w:bCs/>
          <w:kern w:val="0"/>
          <w:sz w:val="18"/>
          <w:szCs w:val="18"/>
        </w:rPr>
        <w:t xml:space="preserve">  </w:t>
      </w:r>
      <w:r w:rsidRPr="005910DD">
        <w:rPr>
          <w:rFonts w:ascii="Times New Roman" w:hAnsi="Times New Roman" w:cs="宋体"/>
          <w:kern w:val="0"/>
          <w:sz w:val="18"/>
          <w:szCs w:val="18"/>
        </w:rPr>
        <w:t>Listing</w:t>
      </w:r>
      <w:r w:rsidRPr="005910DD">
        <w:rPr>
          <w:rFonts w:ascii="Times New Roman" w:hAnsi="Times New Roman" w:cs="宋体" w:hint="eastAsia"/>
          <w:kern w:val="0"/>
          <w:sz w:val="18"/>
          <w:szCs w:val="18"/>
        </w:rPr>
        <w:t>I</w:t>
      </w:r>
      <w:r w:rsidRPr="005910DD">
        <w:rPr>
          <w:rFonts w:ascii="Times New Roman" w:hAnsi="Times New Roman" w:cs="宋体"/>
          <w:kern w:val="0"/>
          <w:sz w:val="18"/>
          <w:szCs w:val="18"/>
        </w:rPr>
        <w:t>dentity</w:t>
      </w:r>
      <w:r w:rsidRPr="005910DD">
        <w:rPr>
          <w:rFonts w:ascii="Times New Roman" w:hAnsi="Times New Roman" w:cs="宋体" w:hint="eastAsia"/>
          <w:kern w:val="0"/>
          <w:sz w:val="18"/>
          <w:szCs w:val="18"/>
        </w:rPr>
        <w:t>的格式：由清单规范的代号、顺序号、年号和行政区域字母码（《中华人民共和国行政区划代码》</w:t>
      </w:r>
      <w:r w:rsidRPr="005910DD">
        <w:rPr>
          <w:rFonts w:ascii="Times New Roman" w:hAnsi="Times New Roman" w:cs="宋体"/>
          <w:kern w:val="0"/>
          <w:sz w:val="18"/>
          <w:szCs w:val="18"/>
        </w:rPr>
        <w:t>GB/T 2260</w:t>
      </w:r>
      <w:r w:rsidRPr="005910DD">
        <w:rPr>
          <w:rFonts w:ascii="Times New Roman" w:hAnsi="Times New Roman" w:cs="宋体" w:hint="eastAsia"/>
          <w:kern w:val="0"/>
          <w:sz w:val="18"/>
          <w:szCs w:val="18"/>
        </w:rPr>
        <w:t>）组成的字符串，行政区域字母码为可选。例如：</w:t>
      </w:r>
      <w:r w:rsidRPr="005910DD">
        <w:rPr>
          <w:rFonts w:ascii="Times New Roman" w:hAnsi="Times New Roman" w:cs="宋体" w:hint="eastAsia"/>
          <w:kern w:val="0"/>
          <w:sz w:val="18"/>
          <w:szCs w:val="18"/>
        </w:rPr>
        <w:t>GB50500-201</w:t>
      </w:r>
      <w:r w:rsidRPr="005910DD">
        <w:rPr>
          <w:rFonts w:ascii="Times New Roman" w:hAnsi="Times New Roman" w:cs="宋体"/>
          <w:kern w:val="0"/>
          <w:sz w:val="18"/>
          <w:szCs w:val="18"/>
        </w:rPr>
        <w:t>3 HA</w:t>
      </w:r>
      <w:r w:rsidRPr="005910DD">
        <w:rPr>
          <w:rFonts w:ascii="Times New Roman" w:hAnsi="Times New Roman" w:cs="宋体" w:hint="eastAsia"/>
          <w:kern w:val="0"/>
          <w:sz w:val="18"/>
          <w:szCs w:val="18"/>
        </w:rPr>
        <w:t>。</w:t>
      </w:r>
    </w:p>
    <w:p w14:paraId="22865320" w14:textId="7B97AAC2" w:rsidR="000C4AA1"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单项工程费用汇总的元素名称是</w:t>
      </w:r>
      <w:r w:rsidRPr="005910DD">
        <w:rPr>
          <w:rFonts w:ascii="Times New Roman" w:hAnsi="Times New Roman"/>
        </w:rPr>
        <w:t>ProjectCosts</w:t>
      </w:r>
      <w:r w:rsidRPr="005910DD">
        <w:rPr>
          <w:rFonts w:ascii="Times New Roman" w:hAnsi="Times New Roman" w:hint="eastAsia"/>
        </w:rPr>
        <w:t>，元素的属性应按本标准</w:t>
      </w:r>
      <w:bookmarkStart w:id="82" w:name="ProjectCosts1"/>
      <w:r w:rsidRPr="005910DD">
        <w:rPr>
          <w:rFonts w:ascii="Times New Roman" w:hAnsi="Times New Roman" w:hint="eastAsia"/>
        </w:rPr>
        <w:t>表</w:t>
      </w:r>
      <w:r w:rsidR="00D912BD" w:rsidRPr="005910DD">
        <w:rPr>
          <w:rFonts w:ascii="Times New Roman" w:hAnsi="Times New Roman"/>
        </w:rPr>
        <w:t>4</w:t>
      </w:r>
      <w:r w:rsidRPr="005910DD">
        <w:rPr>
          <w:rFonts w:ascii="Times New Roman" w:hAnsi="Times New Roman" w:hint="eastAsia"/>
        </w:rPr>
        <w:t>.</w:t>
      </w:r>
      <w:r w:rsidR="008C4082" w:rsidRPr="005910DD">
        <w:rPr>
          <w:rFonts w:ascii="Times New Roman" w:hAnsi="Times New Roman" w:hint="eastAsia"/>
        </w:rPr>
        <w:t>6</w:t>
      </w:r>
      <w:r w:rsidRPr="005910DD">
        <w:rPr>
          <w:rFonts w:ascii="Times New Roman" w:hAnsi="Times New Roman" w:hint="eastAsia"/>
        </w:rPr>
        <w:t>.</w:t>
      </w:r>
      <w:bookmarkEnd w:id="82"/>
      <w:r w:rsidR="00D912BD" w:rsidRPr="005910DD">
        <w:rPr>
          <w:rFonts w:ascii="Times New Roman" w:hAnsi="Times New Roman"/>
        </w:rPr>
        <w:t>2</w:t>
      </w:r>
      <w:r w:rsidRPr="005910DD">
        <w:rPr>
          <w:rFonts w:ascii="Times New Roman" w:hAnsi="Times New Roman" w:hint="eastAsia"/>
        </w:rPr>
        <w:t>的规定执行。</w:t>
      </w:r>
    </w:p>
    <w:p w14:paraId="3EC19112" w14:textId="77777777" w:rsidR="000C4AA1" w:rsidRPr="005910DD" w:rsidRDefault="000C4AA1" w:rsidP="00D93F08">
      <w:pPr>
        <w:pStyle w:val="1"/>
        <w:rPr>
          <w:rFonts w:ascii="Times New Roman" w:hAnsi="Times New Roman"/>
        </w:rPr>
      </w:pPr>
      <w:bookmarkStart w:id="83" w:name="_Toc453673397"/>
      <w:bookmarkStart w:id="84" w:name="_Toc462844687"/>
      <w:bookmarkStart w:id="85" w:name="_Toc474948318"/>
      <w:r w:rsidRPr="005910DD">
        <w:rPr>
          <w:rFonts w:ascii="Times New Roman" w:hAnsi="Times New Roman" w:hint="eastAsia"/>
        </w:rPr>
        <w:lastRenderedPageBreak/>
        <w:t>单位工程</w:t>
      </w:r>
      <w:bookmarkEnd w:id="83"/>
      <w:r w:rsidRPr="005910DD">
        <w:rPr>
          <w:rFonts w:ascii="Times New Roman" w:hAnsi="Times New Roman" w:hint="eastAsia"/>
        </w:rPr>
        <w:t>文件</w:t>
      </w:r>
      <w:bookmarkEnd w:id="84"/>
      <w:bookmarkEnd w:id="85"/>
    </w:p>
    <w:p w14:paraId="22E74658" w14:textId="77777777" w:rsidR="00D93F08" w:rsidRPr="005910DD" w:rsidRDefault="00D93F08" w:rsidP="00D93F08">
      <w:pPr>
        <w:pStyle w:val="2"/>
        <w:rPr>
          <w:rFonts w:ascii="Times New Roman" w:hAnsi="Times New Roman"/>
          <w:vanish/>
        </w:rPr>
      </w:pPr>
      <w:bookmarkStart w:id="86" w:name="_Toc458775546"/>
      <w:bookmarkStart w:id="87" w:name="_Toc458958784"/>
      <w:bookmarkStart w:id="88" w:name="_Toc458982899"/>
      <w:bookmarkStart w:id="89" w:name="_Toc460779571"/>
      <w:bookmarkStart w:id="90" w:name="_Toc462844688"/>
      <w:bookmarkStart w:id="91" w:name="_Toc462924156"/>
      <w:bookmarkStart w:id="92" w:name="_Toc463955294"/>
      <w:bookmarkStart w:id="93" w:name="_Toc474948319"/>
      <w:bookmarkEnd w:id="86"/>
      <w:bookmarkEnd w:id="87"/>
      <w:bookmarkEnd w:id="88"/>
      <w:bookmarkEnd w:id="89"/>
      <w:bookmarkEnd w:id="90"/>
      <w:bookmarkEnd w:id="91"/>
      <w:bookmarkEnd w:id="92"/>
      <w:bookmarkEnd w:id="93"/>
    </w:p>
    <w:p w14:paraId="1D82598A" w14:textId="3E6BC4D5" w:rsidR="000C4AA1" w:rsidRPr="005910DD" w:rsidRDefault="000C4AA1" w:rsidP="00D93F08">
      <w:pPr>
        <w:pStyle w:val="2"/>
        <w:rPr>
          <w:rFonts w:ascii="Times New Roman" w:hAnsi="Times New Roman"/>
        </w:rPr>
      </w:pPr>
      <w:bookmarkStart w:id="94" w:name="_Toc462844689"/>
      <w:bookmarkStart w:id="95" w:name="_Toc474948320"/>
      <w:r w:rsidRPr="005910DD">
        <w:rPr>
          <w:rFonts w:ascii="Times New Roman" w:hAnsi="Times New Roman" w:hint="eastAsia"/>
        </w:rPr>
        <w:t>组织结构</w:t>
      </w:r>
      <w:bookmarkEnd w:id="94"/>
      <w:bookmarkEnd w:id="95"/>
    </w:p>
    <w:p w14:paraId="2CB1C61F" w14:textId="1C94F099"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单位工程的根元素名称是</w:t>
      </w:r>
      <w:r w:rsidRPr="005910DD">
        <w:rPr>
          <w:rFonts w:ascii="Times New Roman" w:hAnsi="Times New Roman"/>
        </w:rPr>
        <w:t>UnitWorks</w:t>
      </w:r>
      <w:r w:rsidRPr="005910DD">
        <w:rPr>
          <w:rFonts w:ascii="Times New Roman" w:hAnsi="Times New Roman" w:hint="eastAsia"/>
        </w:rPr>
        <w:t>，元素</w:t>
      </w:r>
      <w:r w:rsidRPr="005910DD">
        <w:rPr>
          <w:rFonts w:ascii="Times New Roman" w:hAnsi="Times New Roman"/>
        </w:rPr>
        <w:t>UnitWorks</w:t>
      </w:r>
      <w:r w:rsidRPr="005910DD">
        <w:rPr>
          <w:rFonts w:ascii="Times New Roman" w:hAnsi="Times New Roman" w:hint="eastAsia"/>
        </w:rPr>
        <w:t>由</w:t>
      </w:r>
      <w:r w:rsidRPr="005910DD">
        <w:rPr>
          <w:rFonts w:ascii="Times New Roman" w:hAnsi="Times New Roman" w:hint="eastAsia"/>
        </w:rPr>
        <w:t>Configure</w:t>
      </w:r>
      <w:r w:rsidRPr="005910DD">
        <w:rPr>
          <w:rFonts w:ascii="Times New Roman" w:hAnsi="Times New Roman" w:hint="eastAsia"/>
        </w:rPr>
        <w:t>（计算配置）、</w:t>
      </w:r>
      <w:r w:rsidRPr="005910DD">
        <w:rPr>
          <w:rFonts w:ascii="Times New Roman" w:hAnsi="Times New Roman"/>
        </w:rPr>
        <w:t>AttrInfos</w:t>
      </w:r>
      <w:r w:rsidRPr="005910DD">
        <w:rPr>
          <w:rFonts w:ascii="Times New Roman" w:hAnsi="Times New Roman" w:hint="eastAsia"/>
        </w:rPr>
        <w:t>（工程特征信息）、</w:t>
      </w:r>
      <w:r w:rsidRPr="005910DD">
        <w:rPr>
          <w:rFonts w:ascii="Times New Roman" w:hAnsi="Times New Roman"/>
        </w:rPr>
        <w:t>Add</w:t>
      </w:r>
      <w:r w:rsidR="007B6DA3" w:rsidRPr="005910DD">
        <w:rPr>
          <w:rFonts w:ascii="Times New Roman" w:hAnsi="Times New Roman" w:hint="eastAsia"/>
        </w:rPr>
        <w:t>i</w:t>
      </w:r>
      <w:r w:rsidRPr="005910DD">
        <w:rPr>
          <w:rFonts w:ascii="Times New Roman" w:hAnsi="Times New Roman"/>
        </w:rPr>
        <w:t>Infos</w:t>
      </w:r>
      <w:r w:rsidRPr="005910DD">
        <w:rPr>
          <w:rFonts w:ascii="Times New Roman" w:hAnsi="Times New Roman" w:hint="eastAsia"/>
        </w:rPr>
        <w:t>（附加信息）、</w:t>
      </w:r>
      <w:hyperlink w:anchor="_4.3.2单位工程费用汇总表_[Summary]" w:history="1">
        <w:r w:rsidRPr="005910DD">
          <w:rPr>
            <w:rFonts w:ascii="Times New Roman" w:hAnsi="Times New Roman"/>
          </w:rPr>
          <w:t>Summary</w:t>
        </w:r>
      </w:hyperlink>
      <w:r w:rsidRPr="005910DD">
        <w:rPr>
          <w:rFonts w:ascii="Times New Roman" w:hAnsi="Times New Roman" w:hint="eastAsia"/>
        </w:rPr>
        <w:t>（单位工程费用汇总）、</w:t>
      </w:r>
      <w:hyperlink w:anchor="_4.3.2分部分项_[BillTable]" w:history="1">
        <w:r w:rsidRPr="005910DD">
          <w:rPr>
            <w:rFonts w:ascii="Times New Roman" w:hAnsi="Times New Roman"/>
          </w:rPr>
          <w:t>BillTable</w:t>
        </w:r>
      </w:hyperlink>
      <w:r w:rsidRPr="005910DD">
        <w:rPr>
          <w:rFonts w:ascii="Times New Roman" w:hAnsi="Times New Roman" w:hint="eastAsia"/>
        </w:rPr>
        <w:t>（分部分项）、</w:t>
      </w:r>
      <w:r w:rsidR="005238F7" w:rsidRPr="005910DD">
        <w:rPr>
          <w:rFonts w:ascii="Times New Roman" w:hAnsi="Times New Roman"/>
        </w:rPr>
        <w:t>PreliminariesTable</w:t>
      </w:r>
      <w:r w:rsidRPr="005910DD">
        <w:rPr>
          <w:rFonts w:ascii="Times New Roman" w:hAnsi="Times New Roman" w:hint="eastAsia"/>
        </w:rPr>
        <w:t>（措施项目）、</w:t>
      </w:r>
      <w:r w:rsidRPr="005910DD">
        <w:rPr>
          <w:rFonts w:ascii="Times New Roman" w:hAnsi="Times New Roman"/>
        </w:rPr>
        <w:t>Resource</w:t>
      </w:r>
      <w:r w:rsidRPr="005910DD">
        <w:rPr>
          <w:rFonts w:ascii="Times New Roman" w:hAnsi="Times New Roman" w:hint="eastAsia"/>
        </w:rPr>
        <w:t>（</w:t>
      </w:r>
      <w:proofErr w:type="gramStart"/>
      <w:r w:rsidRPr="005910DD">
        <w:rPr>
          <w:rFonts w:ascii="Times New Roman" w:hAnsi="Times New Roman" w:hint="eastAsia"/>
        </w:rPr>
        <w:t>工料机</w:t>
      </w:r>
      <w:proofErr w:type="gramEnd"/>
      <w:r w:rsidRPr="005910DD">
        <w:rPr>
          <w:rFonts w:ascii="Times New Roman" w:hAnsi="Times New Roman" w:hint="eastAsia"/>
        </w:rPr>
        <w:t>汇总）、</w:t>
      </w:r>
      <w:r w:rsidRPr="005910DD">
        <w:rPr>
          <w:rFonts w:ascii="Times New Roman" w:hAnsi="Times New Roman"/>
        </w:rPr>
        <w:t>EmployerMaterials</w:t>
      </w:r>
      <w:r w:rsidRPr="005910DD">
        <w:rPr>
          <w:rFonts w:ascii="Times New Roman" w:hAnsi="Times New Roman" w:hint="eastAsia"/>
        </w:rPr>
        <w:t>（发包人提供</w:t>
      </w:r>
      <w:r w:rsidR="00833185">
        <w:rPr>
          <w:rFonts w:ascii="Times New Roman" w:hAnsi="Times New Roman" w:hint="eastAsia"/>
        </w:rPr>
        <w:t>材料和工程</w:t>
      </w:r>
      <w:r w:rsidRPr="005910DD">
        <w:rPr>
          <w:rFonts w:ascii="Times New Roman" w:hAnsi="Times New Roman" w:hint="eastAsia"/>
        </w:rPr>
        <w:t>设备）、</w:t>
      </w:r>
      <w:r w:rsidRPr="005910DD">
        <w:rPr>
          <w:rFonts w:ascii="Times New Roman" w:hAnsi="Times New Roman"/>
        </w:rPr>
        <w:t>ContractorMaterials</w:t>
      </w:r>
      <w:r w:rsidRPr="005910DD">
        <w:rPr>
          <w:rFonts w:ascii="Times New Roman" w:hAnsi="Times New Roman" w:hint="eastAsia"/>
        </w:rPr>
        <w:t>（承包人</w:t>
      </w:r>
      <w:r w:rsidR="003D44CD">
        <w:rPr>
          <w:rFonts w:ascii="Times New Roman" w:hAnsi="Times New Roman" w:hint="eastAsia"/>
        </w:rPr>
        <w:t>提供</w:t>
      </w:r>
      <w:r w:rsidRPr="005910DD">
        <w:rPr>
          <w:rFonts w:ascii="Times New Roman" w:hAnsi="Times New Roman" w:hint="eastAsia"/>
        </w:rPr>
        <w:t>主要材料</w:t>
      </w:r>
      <w:r w:rsidR="003D44CD">
        <w:rPr>
          <w:rFonts w:ascii="Times New Roman" w:hAnsi="Times New Roman" w:hint="eastAsia"/>
        </w:rPr>
        <w:t>和工程</w:t>
      </w:r>
      <w:r w:rsidRPr="005910DD">
        <w:rPr>
          <w:rFonts w:ascii="Times New Roman" w:hAnsi="Times New Roman" w:hint="eastAsia"/>
        </w:rPr>
        <w:t>设备）、</w:t>
      </w:r>
      <w:hyperlink w:anchor="_4.3._其它项目汇总_[ExtraTable]" w:history="1">
        <w:r w:rsidRPr="005910DD">
          <w:rPr>
            <w:rFonts w:ascii="Times New Roman" w:hAnsi="Times New Roman"/>
          </w:rPr>
          <w:t>ExtraTable</w:t>
        </w:r>
      </w:hyperlink>
      <w:r w:rsidRPr="005910DD">
        <w:rPr>
          <w:rFonts w:ascii="Times New Roman" w:hAnsi="Times New Roman" w:hint="eastAsia"/>
        </w:rPr>
        <w:t>（其他项目清单汇总）、</w:t>
      </w:r>
      <w:r w:rsidRPr="005910DD">
        <w:rPr>
          <w:rFonts w:ascii="Times New Roman" w:hAnsi="Times New Roman"/>
        </w:rPr>
        <w:t>ProvisionalSums</w:t>
      </w:r>
      <w:r w:rsidRPr="005910DD">
        <w:rPr>
          <w:rFonts w:ascii="Times New Roman" w:hAnsi="Times New Roman" w:hint="eastAsia"/>
        </w:rPr>
        <w:t>（暂列金额）、</w:t>
      </w:r>
      <w:r w:rsidRPr="005910DD">
        <w:rPr>
          <w:rFonts w:ascii="Times New Roman" w:hAnsi="Times New Roman"/>
        </w:rPr>
        <w:t>MaterialAppraisals</w:t>
      </w:r>
      <w:r w:rsidRPr="005910DD">
        <w:rPr>
          <w:rFonts w:ascii="Times New Roman" w:hAnsi="Times New Roman" w:hint="eastAsia"/>
        </w:rPr>
        <w:t>（</w:t>
      </w:r>
      <w:r w:rsidR="00C706BC" w:rsidRPr="005910DD">
        <w:rPr>
          <w:rFonts w:ascii="Times New Roman" w:hAnsi="Times New Roman" w:hint="eastAsia"/>
        </w:rPr>
        <w:t>材料暂估</w:t>
      </w:r>
      <w:r w:rsidRPr="005910DD">
        <w:rPr>
          <w:rFonts w:ascii="Times New Roman" w:hAnsi="Times New Roman" w:hint="eastAsia"/>
        </w:rPr>
        <w:t>价）、</w:t>
      </w:r>
      <w:r w:rsidRPr="005910DD">
        <w:rPr>
          <w:rFonts w:ascii="Times New Roman" w:hAnsi="Times New Roman"/>
        </w:rPr>
        <w:t>SpecialtyAppraisals</w:t>
      </w:r>
      <w:r w:rsidRPr="005910DD">
        <w:rPr>
          <w:rFonts w:ascii="Times New Roman" w:hAnsi="Times New Roman" w:hint="eastAsia"/>
        </w:rPr>
        <w:t>（专业工程暂估价）、</w:t>
      </w:r>
      <w:r w:rsidRPr="005910DD">
        <w:rPr>
          <w:rFonts w:ascii="Times New Roman" w:hAnsi="Times New Roman"/>
        </w:rPr>
        <w:t>DayWorks</w:t>
      </w:r>
      <w:r w:rsidRPr="005910DD">
        <w:rPr>
          <w:rFonts w:ascii="Times New Roman" w:hAnsi="Times New Roman" w:hint="eastAsia"/>
        </w:rPr>
        <w:t>（计日工）、</w:t>
      </w:r>
      <w:r w:rsidRPr="005910DD">
        <w:rPr>
          <w:rFonts w:ascii="Times New Roman" w:hAnsi="Times New Roman"/>
        </w:rPr>
        <w:t>ServiceCosts</w:t>
      </w:r>
      <w:r w:rsidRPr="005910DD">
        <w:rPr>
          <w:rFonts w:ascii="Times New Roman" w:hAnsi="Times New Roman" w:hint="eastAsia"/>
        </w:rPr>
        <w:t>（总承包服务费）、</w:t>
      </w:r>
      <w:r w:rsidRPr="005910DD">
        <w:rPr>
          <w:rFonts w:ascii="Times New Roman" w:hAnsi="Times New Roman"/>
        </w:rPr>
        <w:t>ClaimsCosts</w:t>
      </w:r>
      <w:r w:rsidRPr="005910DD">
        <w:rPr>
          <w:rFonts w:ascii="Times New Roman" w:hAnsi="Times New Roman" w:hint="eastAsia"/>
        </w:rPr>
        <w:t>（索赔费用）、</w:t>
      </w:r>
      <w:r w:rsidRPr="005910DD">
        <w:rPr>
          <w:rFonts w:ascii="Times New Roman" w:hAnsi="Times New Roman"/>
        </w:rPr>
        <w:t>SitevisaCosts</w:t>
      </w:r>
      <w:r w:rsidRPr="005910DD">
        <w:rPr>
          <w:rFonts w:ascii="Times New Roman" w:hAnsi="Times New Roman" w:hint="eastAsia"/>
        </w:rPr>
        <w:t>（现场签证费用）、</w:t>
      </w:r>
      <w:r w:rsidR="00060A4C" w:rsidRPr="005910DD">
        <w:rPr>
          <w:rFonts w:ascii="Times New Roman" w:hAnsi="Times New Roman"/>
        </w:rPr>
        <w:t>StatutoryFees</w:t>
      </w:r>
      <w:r w:rsidRPr="005910DD">
        <w:rPr>
          <w:rFonts w:ascii="Times New Roman" w:hAnsi="Times New Roman" w:hint="eastAsia"/>
        </w:rPr>
        <w:t>（</w:t>
      </w:r>
      <w:proofErr w:type="gramStart"/>
      <w:r w:rsidRPr="005910DD">
        <w:rPr>
          <w:rFonts w:ascii="Times New Roman" w:hAnsi="Times New Roman" w:hint="eastAsia"/>
        </w:rPr>
        <w:t>规</w:t>
      </w:r>
      <w:proofErr w:type="gramEnd"/>
      <w:r w:rsidRPr="005910DD">
        <w:rPr>
          <w:rFonts w:ascii="Times New Roman" w:hAnsi="Times New Roman" w:hint="eastAsia"/>
        </w:rPr>
        <w:t>费项目）和</w:t>
      </w:r>
      <w:hyperlink w:anchor="_6.10税金[TaxTable]" w:history="1">
        <w:r w:rsidRPr="005910DD">
          <w:rPr>
            <w:rFonts w:ascii="Times New Roman" w:hAnsi="Times New Roman" w:hint="eastAsia"/>
          </w:rPr>
          <w:t>TaxTable</w:t>
        </w:r>
      </w:hyperlink>
      <w:r w:rsidRPr="005910DD">
        <w:rPr>
          <w:rFonts w:ascii="Times New Roman" w:hAnsi="Times New Roman" w:hint="eastAsia"/>
        </w:rPr>
        <w:t>（税金）子元素组成（图</w:t>
      </w:r>
      <w:r w:rsidRPr="005910DD">
        <w:rPr>
          <w:rFonts w:ascii="Times New Roman" w:hAnsi="Times New Roman" w:hint="eastAsia"/>
        </w:rPr>
        <w:t>5.</w:t>
      </w:r>
      <w:r w:rsidRPr="005910DD">
        <w:rPr>
          <w:rFonts w:ascii="Times New Roman" w:hAnsi="Times New Roman"/>
        </w:rPr>
        <w:t>1</w:t>
      </w:r>
      <w:r w:rsidRPr="005910DD">
        <w:rPr>
          <w:rFonts w:ascii="Times New Roman" w:hAnsi="Times New Roman" w:hint="eastAsia"/>
        </w:rPr>
        <w:t>.</w:t>
      </w:r>
      <w:r w:rsidRPr="005910DD">
        <w:rPr>
          <w:rFonts w:ascii="Times New Roman" w:hAnsi="Times New Roman"/>
        </w:rPr>
        <w:t>1</w:t>
      </w:r>
      <w:r w:rsidRPr="005910DD">
        <w:rPr>
          <w:rFonts w:ascii="Times New Roman" w:hAnsi="Times New Roman" w:hint="eastAsia"/>
        </w:rPr>
        <w:t>）。</w:t>
      </w:r>
    </w:p>
    <w:p w14:paraId="2C207C11" w14:textId="598CC687" w:rsidR="003443A5" w:rsidRPr="005910DD" w:rsidRDefault="003443A5" w:rsidP="00E22130">
      <w:pPr>
        <w:pStyle w:val="33"/>
        <w:numPr>
          <w:ilvl w:val="0"/>
          <w:numId w:val="0"/>
        </w:numPr>
        <w:jc w:val="center"/>
        <w:rPr>
          <w:rFonts w:ascii="Times New Roman" w:hAnsi="Times New Roman"/>
        </w:rPr>
      </w:pPr>
      <w:r w:rsidRPr="005910DD">
        <w:rPr>
          <w:rFonts w:ascii="Times New Roman" w:hAnsi="Times New Roman"/>
          <w:noProof/>
        </w:rPr>
        <w:lastRenderedPageBreak/>
        <w:drawing>
          <wp:inline distT="0" distB="0" distL="0" distR="0" wp14:anchorId="08A903C9" wp14:editId="131E0CA5">
            <wp:extent cx="2106778" cy="5677796"/>
            <wp:effectExtent l="0" t="0" r="825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单位工程.png"/>
                    <pic:cNvPicPr/>
                  </pic:nvPicPr>
                  <pic:blipFill>
                    <a:blip r:embed="rId33">
                      <a:extLst>
                        <a:ext uri="{28A0092B-C50C-407E-A947-70E740481C1C}">
                          <a14:useLocalDpi xmlns:a14="http://schemas.microsoft.com/office/drawing/2010/main" val="0"/>
                        </a:ext>
                      </a:extLst>
                    </a:blip>
                    <a:stretch>
                      <a:fillRect/>
                    </a:stretch>
                  </pic:blipFill>
                  <pic:spPr>
                    <a:xfrm>
                      <a:off x="0" y="0"/>
                      <a:ext cx="2117316" cy="5706197"/>
                    </a:xfrm>
                    <a:prstGeom prst="rect">
                      <a:avLst/>
                    </a:prstGeom>
                  </pic:spPr>
                </pic:pic>
              </a:graphicData>
            </a:graphic>
          </wp:inline>
        </w:drawing>
      </w:r>
    </w:p>
    <w:p w14:paraId="099886A0" w14:textId="3489836E" w:rsidR="000C4AA1"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5.1</w:t>
      </w:r>
      <w:r w:rsidRPr="005910DD">
        <w:rPr>
          <w:rFonts w:hint="eastAsia"/>
          <w:sz w:val="18"/>
          <w:szCs w:val="18"/>
        </w:rPr>
        <w:t>.</w:t>
      </w:r>
      <w:r w:rsidRPr="005910DD">
        <w:rPr>
          <w:sz w:val="18"/>
          <w:szCs w:val="18"/>
        </w:rPr>
        <w:t xml:space="preserve">1 </w:t>
      </w:r>
      <w:r w:rsidRPr="005910DD">
        <w:rPr>
          <w:rFonts w:hint="eastAsia"/>
          <w:sz w:val="18"/>
          <w:szCs w:val="18"/>
        </w:rPr>
        <w:t>单位工程组织结构图</w:t>
      </w:r>
    </w:p>
    <w:p w14:paraId="1A83ED07" w14:textId="4BC4A1BE" w:rsidR="00833185" w:rsidRDefault="00833185" w:rsidP="000C4AA1">
      <w:pPr>
        <w:pStyle w:val="af6"/>
        <w:spacing w:afterLines="50" w:after="156"/>
        <w:ind w:left="720" w:firstLineChars="0" w:firstLine="0"/>
        <w:jc w:val="center"/>
        <w:rPr>
          <w:sz w:val="18"/>
          <w:szCs w:val="18"/>
        </w:rPr>
      </w:pPr>
    </w:p>
    <w:p w14:paraId="3B714D71" w14:textId="77777777" w:rsidR="000C4AA1" w:rsidRPr="005910DD" w:rsidRDefault="000C4AA1" w:rsidP="00D93F08">
      <w:pPr>
        <w:pStyle w:val="2"/>
        <w:rPr>
          <w:rFonts w:ascii="Times New Roman" w:hAnsi="Times New Roman"/>
        </w:rPr>
      </w:pPr>
      <w:bookmarkStart w:id="96" w:name="_Toc462844690"/>
      <w:bookmarkStart w:id="97" w:name="_Toc474948321"/>
      <w:r w:rsidRPr="005910DD">
        <w:rPr>
          <w:rFonts w:ascii="Times New Roman" w:hAnsi="Times New Roman" w:hint="eastAsia"/>
        </w:rPr>
        <w:t>计算配置</w:t>
      </w:r>
      <w:bookmarkEnd w:id="96"/>
      <w:bookmarkEnd w:id="97"/>
    </w:p>
    <w:p w14:paraId="04B4AD10"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计算配置的元素名称是</w:t>
      </w:r>
      <w:r w:rsidRPr="005910DD">
        <w:rPr>
          <w:rFonts w:ascii="Times New Roman" w:hAnsi="Times New Roman"/>
        </w:rPr>
        <w:t>Configure</w:t>
      </w:r>
      <w:r w:rsidRPr="005910DD">
        <w:rPr>
          <w:rFonts w:ascii="Times New Roman" w:hAnsi="Times New Roman" w:hint="eastAsia"/>
        </w:rPr>
        <w:t>，元素</w:t>
      </w:r>
      <w:r w:rsidRPr="005910DD">
        <w:rPr>
          <w:rFonts w:ascii="Times New Roman" w:hAnsi="Times New Roman"/>
        </w:rPr>
        <w:t>Configure</w:t>
      </w:r>
      <w:r w:rsidRPr="005910DD">
        <w:rPr>
          <w:rFonts w:ascii="Times New Roman" w:hAnsi="Times New Roman" w:hint="eastAsia"/>
        </w:rPr>
        <w:t>由</w:t>
      </w:r>
      <w:r w:rsidRPr="005910DD">
        <w:rPr>
          <w:rFonts w:ascii="Times New Roman" w:hAnsi="Times New Roman"/>
        </w:rPr>
        <w:t>Decimal</w:t>
      </w:r>
      <w:r w:rsidRPr="005910DD">
        <w:rPr>
          <w:rFonts w:ascii="Times New Roman" w:hAnsi="Times New Roman" w:hint="eastAsia"/>
        </w:rPr>
        <w:t>（计算小数位数）和</w:t>
      </w:r>
      <w:r w:rsidRPr="005910DD">
        <w:rPr>
          <w:rFonts w:ascii="Times New Roman" w:hAnsi="Times New Roman" w:hint="eastAsia"/>
        </w:rPr>
        <w:t>ChargeTables</w:t>
      </w:r>
      <w:r w:rsidRPr="005910DD">
        <w:rPr>
          <w:rFonts w:ascii="Times New Roman" w:hAnsi="Times New Roman" w:hint="eastAsia"/>
        </w:rPr>
        <w:t>（子目单价计算程序表）子元素组成（图</w:t>
      </w:r>
      <w:r w:rsidRPr="005910DD">
        <w:rPr>
          <w:rFonts w:ascii="Times New Roman" w:hAnsi="Times New Roman" w:hint="eastAsia"/>
        </w:rPr>
        <w:t>5.</w:t>
      </w:r>
      <w:r w:rsidRPr="005910DD">
        <w:rPr>
          <w:rFonts w:ascii="Times New Roman" w:hAnsi="Times New Roman"/>
        </w:rPr>
        <w:t>2.1</w:t>
      </w:r>
      <w:r w:rsidRPr="005910DD">
        <w:rPr>
          <w:rFonts w:ascii="Times New Roman" w:hAnsi="Times New Roman" w:hint="eastAsia"/>
        </w:rPr>
        <w:t>），元素</w:t>
      </w:r>
      <w:r w:rsidRPr="005910DD">
        <w:rPr>
          <w:rFonts w:ascii="Times New Roman" w:hAnsi="Times New Roman"/>
        </w:rPr>
        <w:t>Configure</w:t>
      </w:r>
      <w:r w:rsidRPr="005910DD">
        <w:rPr>
          <w:rFonts w:ascii="Times New Roman" w:hAnsi="Times New Roman" w:hint="eastAsia"/>
        </w:rPr>
        <w:t>的属性应按表</w:t>
      </w:r>
      <w:r w:rsidRPr="005910DD">
        <w:rPr>
          <w:rFonts w:ascii="Times New Roman" w:hAnsi="Times New Roman" w:hint="eastAsia"/>
        </w:rPr>
        <w:t>5.</w:t>
      </w:r>
      <w:r w:rsidRPr="005910DD">
        <w:rPr>
          <w:rFonts w:ascii="Times New Roman" w:hAnsi="Times New Roman"/>
        </w:rPr>
        <w:t>2.1</w:t>
      </w:r>
      <w:r w:rsidRPr="005910DD">
        <w:rPr>
          <w:rFonts w:ascii="Times New Roman" w:hAnsi="Times New Roman" w:hint="eastAsia"/>
        </w:rPr>
        <w:t>的规定执行。</w:t>
      </w:r>
    </w:p>
    <w:p w14:paraId="225FFD74" w14:textId="77777777" w:rsidR="000C4AA1" w:rsidRPr="005910DD" w:rsidRDefault="000C4AA1" w:rsidP="000C4AA1">
      <w:pPr>
        <w:jc w:val="center"/>
        <w:rPr>
          <w:rFonts w:ascii="Times New Roman" w:hAnsi="Times New Roman"/>
          <w:sz w:val="18"/>
          <w:szCs w:val="18"/>
        </w:rPr>
      </w:pPr>
      <w:r w:rsidRPr="005910DD">
        <w:rPr>
          <w:rFonts w:ascii="Times New Roman" w:hAnsi="Times New Roman"/>
          <w:noProof/>
        </w:rPr>
        <w:lastRenderedPageBreak/>
        <w:drawing>
          <wp:inline distT="0" distB="0" distL="0" distR="0" wp14:anchorId="3EAC0202" wp14:editId="67D5EB6E">
            <wp:extent cx="2846705" cy="124206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846705" cy="1242060"/>
                    </a:xfrm>
                    <a:prstGeom prst="rect">
                      <a:avLst/>
                    </a:prstGeom>
                    <a:noFill/>
                    <a:ln>
                      <a:noFill/>
                    </a:ln>
                  </pic:spPr>
                </pic:pic>
              </a:graphicData>
            </a:graphic>
          </wp:inline>
        </w:drawing>
      </w:r>
    </w:p>
    <w:p w14:paraId="578B1F49"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 xml:space="preserve">5.2.1 </w:t>
      </w:r>
      <w:r w:rsidRPr="005910DD">
        <w:rPr>
          <w:rFonts w:hint="eastAsia"/>
          <w:sz w:val="18"/>
          <w:szCs w:val="18"/>
        </w:rPr>
        <w:t>计算配置组织结构图</w:t>
      </w:r>
    </w:p>
    <w:p w14:paraId="0F3C0CB0" w14:textId="77777777" w:rsidR="000C4AA1" w:rsidRPr="005910DD" w:rsidRDefault="000C4AA1" w:rsidP="000C4AA1">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5.2.1 Configure</w:t>
      </w:r>
      <w:r w:rsidRPr="005910DD">
        <w:rPr>
          <w:rFonts w:ascii="Times New Roman" w:hAnsi="Times New Roman" w:hint="eastAsia"/>
          <w:b/>
          <w:szCs w:val="21"/>
        </w:rPr>
        <w:t>元素属性表</w:t>
      </w:r>
    </w:p>
    <w:tbl>
      <w:tblPr>
        <w:tblW w:w="8337" w:type="dxa"/>
        <w:tblLayout w:type="fixed"/>
        <w:tblLook w:val="0000" w:firstRow="0" w:lastRow="0" w:firstColumn="0" w:lastColumn="0" w:noHBand="0" w:noVBand="0"/>
      </w:tblPr>
      <w:tblGrid>
        <w:gridCol w:w="467"/>
        <w:gridCol w:w="2222"/>
        <w:gridCol w:w="2835"/>
        <w:gridCol w:w="992"/>
        <w:gridCol w:w="425"/>
        <w:gridCol w:w="1396"/>
      </w:tblGrid>
      <w:tr w:rsidR="000C4AA1" w:rsidRPr="005910DD" w14:paraId="092C046B" w14:textId="77777777" w:rsidTr="000F3B61">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BF754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22" w:type="dxa"/>
            <w:tcBorders>
              <w:top w:val="single" w:sz="4" w:space="0" w:color="000000"/>
              <w:left w:val="nil"/>
              <w:bottom w:val="single" w:sz="4" w:space="0" w:color="000000"/>
              <w:right w:val="single" w:sz="4" w:space="0" w:color="000000"/>
            </w:tcBorders>
            <w:shd w:val="clear" w:color="auto" w:fill="D9D9D9"/>
            <w:vAlign w:val="center"/>
          </w:tcPr>
          <w:p w14:paraId="05023D1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835" w:type="dxa"/>
            <w:tcBorders>
              <w:top w:val="single" w:sz="4" w:space="0" w:color="000000"/>
              <w:left w:val="nil"/>
              <w:bottom w:val="single" w:sz="4" w:space="0" w:color="000000"/>
              <w:right w:val="single" w:sz="4" w:space="0" w:color="000000"/>
            </w:tcBorders>
            <w:shd w:val="clear" w:color="auto" w:fill="D9D9D9"/>
            <w:vAlign w:val="center"/>
          </w:tcPr>
          <w:p w14:paraId="41EE8C9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992" w:type="dxa"/>
            <w:tcBorders>
              <w:top w:val="single" w:sz="4" w:space="0" w:color="000000"/>
              <w:left w:val="nil"/>
              <w:bottom w:val="single" w:sz="4" w:space="0" w:color="000000"/>
              <w:right w:val="single" w:sz="4" w:space="0" w:color="000000"/>
            </w:tcBorders>
            <w:shd w:val="clear" w:color="auto" w:fill="D9D9D9"/>
            <w:vAlign w:val="center"/>
          </w:tcPr>
          <w:p w14:paraId="7793A87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w:t>
            </w:r>
          </w:p>
          <w:p w14:paraId="76B3890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609C54EA"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6872759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396" w:type="dxa"/>
            <w:tcBorders>
              <w:top w:val="single" w:sz="4" w:space="0" w:color="000000"/>
              <w:left w:val="nil"/>
              <w:bottom w:val="single" w:sz="4" w:space="0" w:color="000000"/>
              <w:right w:val="single" w:sz="4" w:space="0" w:color="000000"/>
            </w:tcBorders>
            <w:shd w:val="clear" w:color="auto" w:fill="D9D9D9"/>
            <w:vAlign w:val="center"/>
          </w:tcPr>
          <w:p w14:paraId="0A1600D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78C906C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8B2201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222" w:type="dxa"/>
            <w:tcBorders>
              <w:top w:val="single" w:sz="4" w:space="0" w:color="000000"/>
              <w:left w:val="nil"/>
              <w:bottom w:val="single" w:sz="4" w:space="0" w:color="000000"/>
              <w:right w:val="single" w:sz="4" w:space="0" w:color="000000"/>
            </w:tcBorders>
            <w:vAlign w:val="center"/>
          </w:tcPr>
          <w:p w14:paraId="6485D411"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835" w:type="dxa"/>
            <w:tcBorders>
              <w:top w:val="single" w:sz="4" w:space="0" w:color="000000"/>
              <w:left w:val="nil"/>
              <w:bottom w:val="single" w:sz="4" w:space="0" w:color="000000"/>
              <w:right w:val="single" w:sz="4" w:space="0" w:color="000000"/>
            </w:tcBorders>
            <w:vAlign w:val="center"/>
          </w:tcPr>
          <w:p w14:paraId="7D25758D"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备注</w:t>
            </w:r>
          </w:p>
        </w:tc>
        <w:tc>
          <w:tcPr>
            <w:tcW w:w="992" w:type="dxa"/>
            <w:tcBorders>
              <w:top w:val="single" w:sz="4" w:space="0" w:color="000000"/>
              <w:left w:val="nil"/>
              <w:bottom w:val="single" w:sz="4" w:space="0" w:color="000000"/>
              <w:right w:val="single" w:sz="4" w:space="0" w:color="000000"/>
            </w:tcBorders>
            <w:vAlign w:val="center"/>
          </w:tcPr>
          <w:p w14:paraId="211B9936"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3AD1712D" w14:textId="77777777" w:rsidR="000C4AA1" w:rsidRPr="005910DD" w:rsidRDefault="000C4AA1" w:rsidP="000F3B61">
            <w:pPr>
              <w:spacing w:beforeLines="10" w:before="31" w:afterLines="10" w:after="31"/>
              <w:rPr>
                <w:rFonts w:ascii="Times New Roman" w:hAnsi="Times New Roman"/>
                <w:sz w:val="18"/>
                <w:szCs w:val="18"/>
              </w:rPr>
            </w:pPr>
          </w:p>
        </w:tc>
        <w:tc>
          <w:tcPr>
            <w:tcW w:w="1396" w:type="dxa"/>
            <w:tcBorders>
              <w:top w:val="single" w:sz="4" w:space="0" w:color="000000"/>
              <w:left w:val="nil"/>
              <w:bottom w:val="single" w:sz="4" w:space="0" w:color="000000"/>
              <w:right w:val="single" w:sz="4" w:space="0" w:color="000000"/>
            </w:tcBorders>
            <w:vAlign w:val="center"/>
          </w:tcPr>
          <w:p w14:paraId="0FEFACE8" w14:textId="77777777" w:rsidR="000C4AA1" w:rsidRPr="005910DD" w:rsidRDefault="000C4AA1" w:rsidP="000F3B61">
            <w:pPr>
              <w:spacing w:beforeLines="10" w:before="31" w:afterLines="10" w:after="31"/>
              <w:rPr>
                <w:rFonts w:ascii="Times New Roman" w:hAnsi="Times New Roman"/>
                <w:sz w:val="18"/>
                <w:szCs w:val="18"/>
              </w:rPr>
            </w:pPr>
          </w:p>
        </w:tc>
      </w:tr>
    </w:tbl>
    <w:p w14:paraId="53164A4C"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计算小数位数的元素名称是</w:t>
      </w:r>
      <w:r w:rsidRPr="005910DD">
        <w:rPr>
          <w:rFonts w:ascii="Times New Roman" w:hAnsi="Times New Roman"/>
        </w:rPr>
        <w:t>Decimal</w:t>
      </w:r>
      <w:r w:rsidRPr="005910DD">
        <w:rPr>
          <w:rFonts w:ascii="Times New Roman" w:hAnsi="Times New Roman" w:hint="eastAsia"/>
        </w:rPr>
        <w:t>，元素的属性应按表</w:t>
      </w:r>
      <w:r w:rsidRPr="005910DD">
        <w:rPr>
          <w:rFonts w:ascii="Times New Roman" w:hAnsi="Times New Roman" w:hint="eastAsia"/>
        </w:rPr>
        <w:t>5.</w:t>
      </w:r>
      <w:r w:rsidRPr="005910DD">
        <w:rPr>
          <w:rFonts w:ascii="Times New Roman" w:hAnsi="Times New Roman"/>
        </w:rPr>
        <w:t>2</w:t>
      </w:r>
      <w:r w:rsidRPr="005910DD">
        <w:rPr>
          <w:rFonts w:ascii="Times New Roman" w:hAnsi="Times New Roman" w:hint="eastAsia"/>
        </w:rPr>
        <w:t>.</w:t>
      </w:r>
      <w:r w:rsidRPr="005910DD">
        <w:rPr>
          <w:rFonts w:ascii="Times New Roman" w:hAnsi="Times New Roman"/>
        </w:rPr>
        <w:t>2</w:t>
      </w:r>
      <w:r w:rsidRPr="005910DD">
        <w:rPr>
          <w:rFonts w:ascii="Times New Roman" w:hAnsi="Times New Roman" w:hint="eastAsia"/>
        </w:rPr>
        <w:t>的规定执行。</w:t>
      </w:r>
    </w:p>
    <w:p w14:paraId="192D3A6D" w14:textId="77777777" w:rsidR="000C4AA1" w:rsidRPr="005910DD" w:rsidRDefault="000C4AA1" w:rsidP="000C4AA1">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5.2</w:t>
      </w:r>
      <w:r w:rsidRPr="005910DD">
        <w:rPr>
          <w:rFonts w:ascii="Times New Roman" w:hAnsi="Times New Roman" w:hint="eastAsia"/>
          <w:b/>
          <w:szCs w:val="21"/>
        </w:rPr>
        <w:t>.</w:t>
      </w:r>
      <w:r w:rsidRPr="005910DD">
        <w:rPr>
          <w:rFonts w:ascii="Times New Roman" w:hAnsi="Times New Roman"/>
          <w:b/>
          <w:szCs w:val="21"/>
        </w:rPr>
        <w:t>2 Decimal</w:t>
      </w:r>
      <w:r w:rsidRPr="005910DD">
        <w:rPr>
          <w:rFonts w:ascii="Times New Roman" w:hAnsi="Times New Roman" w:hint="eastAsia"/>
          <w:b/>
          <w:szCs w:val="21"/>
        </w:rPr>
        <w:t>元素属性表</w:t>
      </w:r>
    </w:p>
    <w:tbl>
      <w:tblPr>
        <w:tblW w:w="8337" w:type="dxa"/>
        <w:tblLayout w:type="fixed"/>
        <w:tblLook w:val="0000" w:firstRow="0" w:lastRow="0" w:firstColumn="0" w:lastColumn="0" w:noHBand="0" w:noVBand="0"/>
      </w:tblPr>
      <w:tblGrid>
        <w:gridCol w:w="467"/>
        <w:gridCol w:w="2222"/>
        <w:gridCol w:w="2835"/>
        <w:gridCol w:w="992"/>
        <w:gridCol w:w="425"/>
        <w:gridCol w:w="1396"/>
      </w:tblGrid>
      <w:tr w:rsidR="000C4AA1" w:rsidRPr="005910DD" w14:paraId="37304322"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2721E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222" w:type="dxa"/>
            <w:tcBorders>
              <w:top w:val="single" w:sz="4" w:space="0" w:color="000000"/>
              <w:left w:val="nil"/>
              <w:bottom w:val="single" w:sz="4" w:space="0" w:color="000000"/>
              <w:right w:val="single" w:sz="4" w:space="0" w:color="000000"/>
            </w:tcBorders>
            <w:shd w:val="clear" w:color="auto" w:fill="D9D9D9"/>
            <w:vAlign w:val="center"/>
          </w:tcPr>
          <w:p w14:paraId="334C0DC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835" w:type="dxa"/>
            <w:tcBorders>
              <w:top w:val="single" w:sz="4" w:space="0" w:color="000000"/>
              <w:left w:val="nil"/>
              <w:bottom w:val="single" w:sz="4" w:space="0" w:color="000000"/>
              <w:right w:val="single" w:sz="4" w:space="0" w:color="000000"/>
            </w:tcBorders>
            <w:shd w:val="clear" w:color="auto" w:fill="D9D9D9"/>
            <w:vAlign w:val="center"/>
          </w:tcPr>
          <w:p w14:paraId="07BA79E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992" w:type="dxa"/>
            <w:tcBorders>
              <w:top w:val="single" w:sz="4" w:space="0" w:color="000000"/>
              <w:left w:val="nil"/>
              <w:bottom w:val="single" w:sz="4" w:space="0" w:color="000000"/>
              <w:right w:val="single" w:sz="4" w:space="0" w:color="000000"/>
            </w:tcBorders>
            <w:shd w:val="clear" w:color="auto" w:fill="D9D9D9"/>
            <w:vAlign w:val="center"/>
          </w:tcPr>
          <w:p w14:paraId="17E3FD4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w:t>
            </w:r>
          </w:p>
          <w:p w14:paraId="207906A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5E02124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1084428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396" w:type="dxa"/>
            <w:tcBorders>
              <w:top w:val="single" w:sz="4" w:space="0" w:color="000000"/>
              <w:left w:val="nil"/>
              <w:bottom w:val="single" w:sz="4" w:space="0" w:color="000000"/>
              <w:right w:val="single" w:sz="4" w:space="0" w:color="000000"/>
            </w:tcBorders>
            <w:shd w:val="clear" w:color="auto" w:fill="D9D9D9"/>
            <w:vAlign w:val="center"/>
          </w:tcPr>
          <w:p w14:paraId="3CF8FDE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5B6E0C73"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18C3123"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222" w:type="dxa"/>
            <w:tcBorders>
              <w:top w:val="single" w:sz="4" w:space="0" w:color="000000"/>
              <w:left w:val="nil"/>
              <w:bottom w:val="single" w:sz="4" w:space="0" w:color="000000"/>
              <w:right w:val="single" w:sz="4" w:space="0" w:color="000000"/>
            </w:tcBorders>
            <w:vAlign w:val="center"/>
          </w:tcPr>
          <w:p w14:paraId="0A45F7FD"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ResourcePrice</w:t>
            </w:r>
          </w:p>
        </w:tc>
        <w:tc>
          <w:tcPr>
            <w:tcW w:w="2835" w:type="dxa"/>
            <w:tcBorders>
              <w:top w:val="single" w:sz="4" w:space="0" w:color="000000"/>
              <w:left w:val="nil"/>
              <w:bottom w:val="single" w:sz="4" w:space="0" w:color="000000"/>
              <w:right w:val="single" w:sz="4" w:space="0" w:color="000000"/>
            </w:tcBorders>
            <w:vAlign w:val="center"/>
          </w:tcPr>
          <w:p w14:paraId="39476A72"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材料单价小数位数</w:t>
            </w:r>
          </w:p>
        </w:tc>
        <w:tc>
          <w:tcPr>
            <w:tcW w:w="992" w:type="dxa"/>
            <w:tcBorders>
              <w:top w:val="single" w:sz="4" w:space="0" w:color="000000"/>
              <w:left w:val="nil"/>
              <w:bottom w:val="single" w:sz="4" w:space="0" w:color="000000"/>
              <w:right w:val="single" w:sz="4" w:space="0" w:color="000000"/>
            </w:tcBorders>
            <w:vAlign w:val="center"/>
          </w:tcPr>
          <w:p w14:paraId="03CB6079"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vAlign w:val="center"/>
          </w:tcPr>
          <w:p w14:paraId="2C40B941" w14:textId="77777777" w:rsidR="000C4AA1" w:rsidRPr="005910DD" w:rsidRDefault="000C4AA1" w:rsidP="000F3B61">
            <w:pPr>
              <w:pStyle w:val="p0"/>
              <w:spacing w:beforeLines="10" w:before="31" w:afterLines="10" w:after="31"/>
              <w:jc w:val="center"/>
              <w:rPr>
                <w:sz w:val="18"/>
                <w:szCs w:val="18"/>
              </w:rPr>
            </w:pPr>
            <w:r w:rsidRPr="005910DD">
              <w:rPr>
                <w:rFonts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4A0FCE66"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786C1ED9"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188CDAD" w14:textId="50C457BB" w:rsidR="000C4AA1" w:rsidRPr="005910DD" w:rsidRDefault="008A3DFC"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222" w:type="dxa"/>
            <w:tcBorders>
              <w:top w:val="single" w:sz="4" w:space="0" w:color="000000"/>
              <w:left w:val="nil"/>
              <w:bottom w:val="single" w:sz="4" w:space="0" w:color="000000"/>
              <w:right w:val="single" w:sz="4" w:space="0" w:color="000000"/>
            </w:tcBorders>
            <w:vAlign w:val="center"/>
          </w:tcPr>
          <w:p w14:paraId="08474C94"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ConcretePrice</w:t>
            </w:r>
          </w:p>
        </w:tc>
        <w:tc>
          <w:tcPr>
            <w:tcW w:w="2835" w:type="dxa"/>
            <w:tcBorders>
              <w:top w:val="single" w:sz="4" w:space="0" w:color="000000"/>
              <w:left w:val="nil"/>
              <w:bottom w:val="single" w:sz="4" w:space="0" w:color="000000"/>
              <w:right w:val="single" w:sz="4" w:space="0" w:color="000000"/>
            </w:tcBorders>
            <w:vAlign w:val="center"/>
          </w:tcPr>
          <w:p w14:paraId="32517E5E"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配合比及机械台班单价小数位数</w:t>
            </w:r>
          </w:p>
        </w:tc>
        <w:tc>
          <w:tcPr>
            <w:tcW w:w="992" w:type="dxa"/>
            <w:tcBorders>
              <w:top w:val="single" w:sz="4" w:space="0" w:color="000000"/>
              <w:left w:val="nil"/>
              <w:bottom w:val="single" w:sz="4" w:space="0" w:color="000000"/>
              <w:right w:val="single" w:sz="4" w:space="0" w:color="000000"/>
            </w:tcBorders>
            <w:vAlign w:val="center"/>
          </w:tcPr>
          <w:p w14:paraId="7B69A341"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vAlign w:val="center"/>
          </w:tcPr>
          <w:p w14:paraId="1EA8DCE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4F2FD0DA" w14:textId="77777777" w:rsidR="000C4AA1" w:rsidRPr="005910DD" w:rsidRDefault="000C4AA1" w:rsidP="000F3B61">
            <w:pPr>
              <w:pStyle w:val="p0"/>
              <w:spacing w:beforeLines="10" w:before="31" w:afterLines="10" w:after="31"/>
              <w:jc w:val="left"/>
              <w:rPr>
                <w:sz w:val="18"/>
                <w:szCs w:val="18"/>
              </w:rPr>
            </w:pPr>
          </w:p>
        </w:tc>
      </w:tr>
      <w:tr w:rsidR="000C4AA1" w:rsidRPr="005910DD" w14:paraId="3C376DFA"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66E85AFF" w14:textId="17669201" w:rsidR="000C4AA1" w:rsidRPr="005910DD" w:rsidRDefault="008A3DFC"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222" w:type="dxa"/>
            <w:tcBorders>
              <w:top w:val="single" w:sz="4" w:space="0" w:color="000000"/>
              <w:left w:val="nil"/>
              <w:bottom w:val="single" w:sz="4" w:space="0" w:color="000000"/>
              <w:right w:val="single" w:sz="4" w:space="0" w:color="000000"/>
            </w:tcBorders>
            <w:vAlign w:val="center"/>
          </w:tcPr>
          <w:p w14:paraId="7AF7E5B0"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ResourceQuantity</w:t>
            </w:r>
          </w:p>
        </w:tc>
        <w:tc>
          <w:tcPr>
            <w:tcW w:w="2835" w:type="dxa"/>
            <w:tcBorders>
              <w:top w:val="single" w:sz="4" w:space="0" w:color="000000"/>
              <w:left w:val="nil"/>
              <w:bottom w:val="single" w:sz="4" w:space="0" w:color="000000"/>
              <w:right w:val="single" w:sz="4" w:space="0" w:color="000000"/>
            </w:tcBorders>
            <w:vAlign w:val="center"/>
          </w:tcPr>
          <w:p w14:paraId="13339736" w14:textId="77777777" w:rsidR="000C4AA1" w:rsidRPr="005910DD" w:rsidRDefault="000C4AA1" w:rsidP="000F3B61">
            <w:pPr>
              <w:widowControl/>
              <w:spacing w:beforeLines="10" w:before="31" w:afterLines="10" w:after="31"/>
              <w:rPr>
                <w:rFonts w:ascii="Times New Roman" w:hAnsi="Times New Roman" w:cs="宋体"/>
                <w:kern w:val="0"/>
                <w:sz w:val="18"/>
                <w:szCs w:val="18"/>
              </w:rPr>
            </w:pPr>
            <w:proofErr w:type="gramStart"/>
            <w:r w:rsidRPr="005910DD">
              <w:rPr>
                <w:rFonts w:ascii="Times New Roman" w:hAnsi="Times New Roman" w:cs="宋体" w:hint="eastAsia"/>
                <w:kern w:val="0"/>
                <w:sz w:val="18"/>
                <w:szCs w:val="18"/>
              </w:rPr>
              <w:t>工料机</w:t>
            </w:r>
            <w:proofErr w:type="gramEnd"/>
            <w:r w:rsidRPr="005910DD">
              <w:rPr>
                <w:rFonts w:ascii="Times New Roman" w:hAnsi="Times New Roman" w:cs="宋体" w:hint="eastAsia"/>
                <w:kern w:val="0"/>
                <w:sz w:val="18"/>
                <w:szCs w:val="18"/>
              </w:rPr>
              <w:t>数量汇总小数位数</w:t>
            </w:r>
          </w:p>
        </w:tc>
        <w:tc>
          <w:tcPr>
            <w:tcW w:w="992" w:type="dxa"/>
            <w:tcBorders>
              <w:top w:val="single" w:sz="4" w:space="0" w:color="000000"/>
              <w:left w:val="nil"/>
              <w:bottom w:val="single" w:sz="4" w:space="0" w:color="000000"/>
              <w:right w:val="single" w:sz="4" w:space="0" w:color="000000"/>
            </w:tcBorders>
            <w:vAlign w:val="center"/>
          </w:tcPr>
          <w:p w14:paraId="3D3CB946"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vAlign w:val="center"/>
          </w:tcPr>
          <w:p w14:paraId="5D9C974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5B6491BA" w14:textId="77777777" w:rsidR="000C4AA1" w:rsidRPr="005910DD" w:rsidRDefault="000C4AA1" w:rsidP="000F3B61">
            <w:pPr>
              <w:pStyle w:val="p0"/>
              <w:spacing w:beforeLines="10" w:before="31" w:afterLines="10" w:after="31"/>
              <w:rPr>
                <w:sz w:val="18"/>
                <w:szCs w:val="18"/>
              </w:rPr>
            </w:pPr>
          </w:p>
        </w:tc>
      </w:tr>
      <w:tr w:rsidR="000C4AA1" w:rsidRPr="005910DD" w14:paraId="1E9B237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35F95B1" w14:textId="54FBE782" w:rsidR="000C4AA1" w:rsidRPr="005910DD" w:rsidRDefault="008A3DFC"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222" w:type="dxa"/>
            <w:tcBorders>
              <w:top w:val="single" w:sz="4" w:space="0" w:color="000000"/>
              <w:left w:val="nil"/>
              <w:bottom w:val="single" w:sz="4" w:space="0" w:color="000000"/>
              <w:right w:val="single" w:sz="4" w:space="0" w:color="000000"/>
            </w:tcBorders>
            <w:vAlign w:val="center"/>
          </w:tcPr>
          <w:p w14:paraId="04FE5430"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NormPrice</w:t>
            </w:r>
          </w:p>
        </w:tc>
        <w:tc>
          <w:tcPr>
            <w:tcW w:w="2835" w:type="dxa"/>
            <w:tcBorders>
              <w:top w:val="single" w:sz="4" w:space="0" w:color="000000"/>
              <w:left w:val="nil"/>
              <w:bottom w:val="single" w:sz="4" w:space="0" w:color="000000"/>
              <w:right w:val="single" w:sz="4" w:space="0" w:color="000000"/>
            </w:tcBorders>
            <w:vAlign w:val="center"/>
          </w:tcPr>
          <w:p w14:paraId="2BF06159"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hint="eastAsia"/>
                <w:sz w:val="18"/>
                <w:szCs w:val="18"/>
              </w:rPr>
              <w:t>子目单价</w:t>
            </w:r>
            <w:r w:rsidRPr="005910DD">
              <w:rPr>
                <w:rFonts w:ascii="Times New Roman" w:hAnsi="Times New Roman" w:cs="宋体" w:hint="eastAsia"/>
                <w:kern w:val="0"/>
                <w:sz w:val="18"/>
                <w:szCs w:val="18"/>
              </w:rPr>
              <w:t>小数位数</w:t>
            </w:r>
          </w:p>
        </w:tc>
        <w:tc>
          <w:tcPr>
            <w:tcW w:w="992" w:type="dxa"/>
            <w:tcBorders>
              <w:top w:val="single" w:sz="4" w:space="0" w:color="000000"/>
              <w:left w:val="nil"/>
              <w:bottom w:val="single" w:sz="4" w:space="0" w:color="000000"/>
              <w:right w:val="single" w:sz="4" w:space="0" w:color="000000"/>
            </w:tcBorders>
            <w:vAlign w:val="center"/>
          </w:tcPr>
          <w:p w14:paraId="3FD357BE"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vAlign w:val="center"/>
          </w:tcPr>
          <w:p w14:paraId="29D9E7A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279873B1"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124B39E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0AC8816" w14:textId="5EED5A70" w:rsidR="000C4AA1" w:rsidRPr="005910DD" w:rsidRDefault="008A3DFC"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222" w:type="dxa"/>
            <w:tcBorders>
              <w:top w:val="single" w:sz="4" w:space="0" w:color="000000"/>
              <w:left w:val="nil"/>
              <w:bottom w:val="single" w:sz="4" w:space="0" w:color="000000"/>
              <w:right w:val="single" w:sz="4" w:space="0" w:color="000000"/>
            </w:tcBorders>
            <w:vAlign w:val="center"/>
          </w:tcPr>
          <w:p w14:paraId="35ED977F"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NormWastage</w:t>
            </w:r>
          </w:p>
        </w:tc>
        <w:tc>
          <w:tcPr>
            <w:tcW w:w="2835" w:type="dxa"/>
            <w:tcBorders>
              <w:top w:val="single" w:sz="4" w:space="0" w:color="000000"/>
              <w:left w:val="nil"/>
              <w:bottom w:val="single" w:sz="4" w:space="0" w:color="000000"/>
              <w:right w:val="single" w:sz="4" w:space="0" w:color="000000"/>
            </w:tcBorders>
            <w:vAlign w:val="center"/>
          </w:tcPr>
          <w:p w14:paraId="76D9C55D"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hint="eastAsia"/>
                <w:sz w:val="18"/>
                <w:szCs w:val="18"/>
              </w:rPr>
              <w:t>子目消耗量</w:t>
            </w:r>
            <w:r w:rsidRPr="005910DD">
              <w:rPr>
                <w:rFonts w:ascii="Times New Roman" w:hAnsi="Times New Roman" w:cs="宋体" w:hint="eastAsia"/>
                <w:kern w:val="0"/>
                <w:sz w:val="18"/>
                <w:szCs w:val="18"/>
              </w:rPr>
              <w:t>小数位数</w:t>
            </w:r>
          </w:p>
        </w:tc>
        <w:tc>
          <w:tcPr>
            <w:tcW w:w="992" w:type="dxa"/>
            <w:tcBorders>
              <w:top w:val="single" w:sz="4" w:space="0" w:color="000000"/>
              <w:left w:val="nil"/>
              <w:bottom w:val="single" w:sz="4" w:space="0" w:color="000000"/>
              <w:right w:val="single" w:sz="4" w:space="0" w:color="000000"/>
            </w:tcBorders>
            <w:vAlign w:val="center"/>
          </w:tcPr>
          <w:p w14:paraId="1B75860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vAlign w:val="center"/>
          </w:tcPr>
          <w:p w14:paraId="06A2D312"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2F8812EF" w14:textId="77777777" w:rsidR="000C4AA1" w:rsidRPr="005910DD" w:rsidRDefault="000C4AA1" w:rsidP="000F3B61">
            <w:pPr>
              <w:spacing w:beforeLines="10" w:before="31" w:afterLines="10" w:after="31"/>
              <w:rPr>
                <w:rFonts w:ascii="Times New Roman" w:hAnsi="Times New Roman"/>
                <w:sz w:val="18"/>
                <w:szCs w:val="18"/>
              </w:rPr>
            </w:pPr>
          </w:p>
        </w:tc>
      </w:tr>
      <w:tr w:rsidR="0026142A" w:rsidRPr="005910DD" w14:paraId="07ED0430"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DDB1765" w14:textId="52B37053" w:rsidR="000C4AA1" w:rsidRPr="005910DD" w:rsidRDefault="008A3DFC" w:rsidP="000F3B61">
            <w:pPr>
              <w:spacing w:beforeLines="10" w:before="31" w:afterLines="10" w:after="31"/>
              <w:jc w:val="center"/>
              <w:rPr>
                <w:rFonts w:ascii="Times New Roman" w:hAnsi="Times New Roman"/>
                <w:color w:val="auto"/>
                <w:sz w:val="18"/>
                <w:szCs w:val="18"/>
              </w:rPr>
            </w:pPr>
            <w:r w:rsidRPr="005910DD">
              <w:rPr>
                <w:rFonts w:ascii="Times New Roman" w:hAnsi="Times New Roman"/>
                <w:color w:val="auto"/>
                <w:sz w:val="18"/>
                <w:szCs w:val="18"/>
              </w:rPr>
              <w:t>6</w:t>
            </w:r>
          </w:p>
        </w:tc>
        <w:tc>
          <w:tcPr>
            <w:tcW w:w="2222" w:type="dxa"/>
            <w:tcBorders>
              <w:top w:val="single" w:sz="4" w:space="0" w:color="000000"/>
              <w:left w:val="nil"/>
              <w:bottom w:val="single" w:sz="4" w:space="0" w:color="000000"/>
              <w:right w:val="single" w:sz="4" w:space="0" w:color="000000"/>
            </w:tcBorders>
            <w:vAlign w:val="center"/>
          </w:tcPr>
          <w:p w14:paraId="791D482B" w14:textId="77777777" w:rsidR="000C4AA1" w:rsidRPr="005910DD" w:rsidRDefault="000C4AA1" w:rsidP="000F3B61">
            <w:pPr>
              <w:widowControl/>
              <w:spacing w:beforeLines="10" w:before="31" w:afterLines="10" w:after="31"/>
              <w:rPr>
                <w:rFonts w:ascii="Times New Roman" w:hAnsi="Times New Roman" w:cs="宋体"/>
                <w:color w:val="auto"/>
                <w:kern w:val="0"/>
                <w:sz w:val="18"/>
                <w:szCs w:val="18"/>
              </w:rPr>
            </w:pPr>
            <w:r w:rsidRPr="005910DD">
              <w:rPr>
                <w:rFonts w:ascii="Times New Roman" w:hAnsi="Times New Roman" w:cs="宋体"/>
                <w:color w:val="auto"/>
                <w:kern w:val="0"/>
                <w:sz w:val="18"/>
                <w:szCs w:val="18"/>
              </w:rPr>
              <w:t>NormCompositive</w:t>
            </w:r>
          </w:p>
        </w:tc>
        <w:tc>
          <w:tcPr>
            <w:tcW w:w="2835" w:type="dxa"/>
            <w:tcBorders>
              <w:top w:val="single" w:sz="4" w:space="0" w:color="000000"/>
              <w:left w:val="nil"/>
              <w:bottom w:val="single" w:sz="4" w:space="0" w:color="000000"/>
              <w:right w:val="single" w:sz="4" w:space="0" w:color="000000"/>
            </w:tcBorders>
            <w:vAlign w:val="center"/>
          </w:tcPr>
          <w:p w14:paraId="73668896" w14:textId="77777777" w:rsidR="000C4AA1" w:rsidRPr="005910DD" w:rsidRDefault="000C4AA1" w:rsidP="000F3B61">
            <w:pPr>
              <w:widowControl/>
              <w:spacing w:beforeLines="10" w:before="31" w:afterLines="10" w:after="31"/>
              <w:rPr>
                <w:rFonts w:ascii="Times New Roman" w:hAnsi="Times New Roman" w:cs="宋体"/>
                <w:color w:val="auto"/>
                <w:kern w:val="0"/>
                <w:sz w:val="18"/>
                <w:szCs w:val="18"/>
              </w:rPr>
            </w:pPr>
            <w:r w:rsidRPr="005910DD">
              <w:rPr>
                <w:rFonts w:ascii="Times New Roman" w:hAnsi="Times New Roman" w:cs="宋体" w:hint="eastAsia"/>
                <w:color w:val="auto"/>
                <w:kern w:val="0"/>
                <w:sz w:val="18"/>
                <w:szCs w:val="18"/>
              </w:rPr>
              <w:t>子目综合单价小数位数</w:t>
            </w:r>
          </w:p>
        </w:tc>
        <w:tc>
          <w:tcPr>
            <w:tcW w:w="992" w:type="dxa"/>
            <w:tcBorders>
              <w:top w:val="single" w:sz="4" w:space="0" w:color="000000"/>
              <w:left w:val="nil"/>
              <w:bottom w:val="single" w:sz="4" w:space="0" w:color="000000"/>
              <w:right w:val="single" w:sz="4" w:space="0" w:color="000000"/>
            </w:tcBorders>
            <w:vAlign w:val="center"/>
          </w:tcPr>
          <w:p w14:paraId="3F92E325" w14:textId="77777777" w:rsidR="000C4AA1" w:rsidRPr="005910DD" w:rsidRDefault="000C4AA1" w:rsidP="000F3B61">
            <w:pPr>
              <w:spacing w:beforeLines="10" w:before="31" w:afterLines="10" w:after="31"/>
              <w:jc w:val="center"/>
              <w:rPr>
                <w:rFonts w:ascii="Times New Roman" w:hAnsi="Times New Roman" w:cs="Times New Roman"/>
                <w:color w:val="auto"/>
                <w:sz w:val="18"/>
                <w:szCs w:val="18"/>
              </w:rPr>
            </w:pPr>
            <w:r w:rsidRPr="005910DD">
              <w:rPr>
                <w:rFonts w:ascii="Times New Roman" w:hAnsi="Times New Roman" w:cs="Times New Roman"/>
                <w:color w:val="auto"/>
                <w:sz w:val="18"/>
                <w:szCs w:val="18"/>
              </w:rPr>
              <w:t>Integer</w:t>
            </w:r>
          </w:p>
        </w:tc>
        <w:tc>
          <w:tcPr>
            <w:tcW w:w="425" w:type="dxa"/>
            <w:tcBorders>
              <w:top w:val="single" w:sz="4" w:space="0" w:color="000000"/>
              <w:left w:val="nil"/>
              <w:bottom w:val="single" w:sz="4" w:space="0" w:color="000000"/>
              <w:right w:val="single" w:sz="4" w:space="0" w:color="000000"/>
            </w:tcBorders>
            <w:vAlign w:val="center"/>
          </w:tcPr>
          <w:p w14:paraId="0120D7A4" w14:textId="77777777" w:rsidR="000C4AA1" w:rsidRPr="005910DD" w:rsidRDefault="000C4AA1" w:rsidP="000F3B61">
            <w:pPr>
              <w:spacing w:beforeLines="10" w:before="31" w:afterLines="10" w:after="31"/>
              <w:jc w:val="center"/>
              <w:rPr>
                <w:rFonts w:ascii="Times New Roman" w:hAnsi="Times New Roman"/>
                <w:color w:val="auto"/>
                <w:sz w:val="18"/>
                <w:szCs w:val="18"/>
              </w:rPr>
            </w:pPr>
            <w:r w:rsidRPr="005910DD">
              <w:rPr>
                <w:rFonts w:ascii="Times New Roman" w:hAnsi="Times New Roman" w:hint="eastAsia"/>
                <w:color w:val="auto"/>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63FD4FD8" w14:textId="77777777" w:rsidR="000C4AA1" w:rsidRPr="005910DD" w:rsidRDefault="000C4AA1" w:rsidP="000F3B61">
            <w:pPr>
              <w:spacing w:beforeLines="10" w:before="31" w:afterLines="10" w:after="31"/>
              <w:rPr>
                <w:rFonts w:ascii="Times New Roman" w:hAnsi="Times New Roman"/>
                <w:color w:val="auto"/>
                <w:sz w:val="18"/>
                <w:szCs w:val="18"/>
              </w:rPr>
            </w:pPr>
          </w:p>
        </w:tc>
      </w:tr>
      <w:tr w:rsidR="008A3DFC" w:rsidRPr="005910DD" w14:paraId="533AD5D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AC667E7" w14:textId="48E900BC" w:rsidR="000C4AA1" w:rsidRPr="005910DD" w:rsidRDefault="008A3DFC" w:rsidP="000F3B61">
            <w:pPr>
              <w:spacing w:beforeLines="10" w:before="31" w:afterLines="10" w:after="31"/>
              <w:jc w:val="center"/>
              <w:rPr>
                <w:rFonts w:ascii="Times New Roman" w:hAnsi="Times New Roman"/>
                <w:color w:val="auto"/>
                <w:sz w:val="18"/>
                <w:szCs w:val="18"/>
              </w:rPr>
            </w:pPr>
            <w:r w:rsidRPr="005910DD">
              <w:rPr>
                <w:rFonts w:ascii="Times New Roman" w:hAnsi="Times New Roman"/>
                <w:color w:val="auto"/>
                <w:sz w:val="18"/>
                <w:szCs w:val="18"/>
              </w:rPr>
              <w:t>7</w:t>
            </w:r>
          </w:p>
        </w:tc>
        <w:tc>
          <w:tcPr>
            <w:tcW w:w="2222" w:type="dxa"/>
            <w:tcBorders>
              <w:top w:val="single" w:sz="4" w:space="0" w:color="000000"/>
              <w:left w:val="nil"/>
              <w:bottom w:val="single" w:sz="4" w:space="0" w:color="000000"/>
              <w:right w:val="single" w:sz="4" w:space="0" w:color="000000"/>
            </w:tcBorders>
            <w:vAlign w:val="center"/>
          </w:tcPr>
          <w:p w14:paraId="188CC0D1" w14:textId="2DCE0B4F" w:rsidR="000C4AA1" w:rsidRPr="005910DD" w:rsidRDefault="000C4AA1" w:rsidP="000F3B61">
            <w:pPr>
              <w:widowControl/>
              <w:spacing w:beforeLines="10" w:before="31" w:afterLines="10" w:after="31"/>
              <w:rPr>
                <w:rFonts w:ascii="Times New Roman" w:hAnsi="Times New Roman" w:cs="宋体"/>
                <w:color w:val="auto"/>
                <w:kern w:val="0"/>
                <w:sz w:val="18"/>
                <w:szCs w:val="18"/>
              </w:rPr>
            </w:pPr>
            <w:r w:rsidRPr="005910DD">
              <w:rPr>
                <w:rFonts w:ascii="Times New Roman" w:hAnsi="Times New Roman" w:cs="宋体"/>
                <w:color w:val="auto"/>
                <w:kern w:val="0"/>
                <w:sz w:val="18"/>
                <w:szCs w:val="18"/>
              </w:rPr>
              <w:t>Quantity</w:t>
            </w:r>
          </w:p>
        </w:tc>
        <w:tc>
          <w:tcPr>
            <w:tcW w:w="2835" w:type="dxa"/>
            <w:tcBorders>
              <w:top w:val="single" w:sz="4" w:space="0" w:color="000000"/>
              <w:left w:val="nil"/>
              <w:bottom w:val="single" w:sz="4" w:space="0" w:color="000000"/>
              <w:right w:val="single" w:sz="4" w:space="0" w:color="000000"/>
            </w:tcBorders>
            <w:vAlign w:val="center"/>
          </w:tcPr>
          <w:p w14:paraId="6ACDD8BB" w14:textId="54949576" w:rsidR="000C4AA1" w:rsidRPr="005910DD" w:rsidRDefault="000C4AA1" w:rsidP="000F3B61">
            <w:pPr>
              <w:widowControl/>
              <w:spacing w:beforeLines="10" w:before="31" w:afterLines="10" w:after="31"/>
              <w:rPr>
                <w:rFonts w:ascii="Times New Roman" w:hAnsi="Times New Roman" w:cs="宋体"/>
                <w:color w:val="auto"/>
                <w:kern w:val="0"/>
                <w:sz w:val="18"/>
                <w:szCs w:val="18"/>
              </w:rPr>
            </w:pPr>
            <w:r w:rsidRPr="005910DD">
              <w:rPr>
                <w:rFonts w:ascii="Times New Roman" w:hAnsi="Times New Roman" w:cs="宋体" w:hint="eastAsia"/>
                <w:color w:val="auto"/>
                <w:kern w:val="0"/>
                <w:sz w:val="18"/>
                <w:szCs w:val="18"/>
              </w:rPr>
              <w:t>工程量小数位数</w:t>
            </w:r>
          </w:p>
        </w:tc>
        <w:tc>
          <w:tcPr>
            <w:tcW w:w="992" w:type="dxa"/>
            <w:tcBorders>
              <w:top w:val="single" w:sz="4" w:space="0" w:color="000000"/>
              <w:left w:val="nil"/>
              <w:bottom w:val="single" w:sz="4" w:space="0" w:color="000000"/>
              <w:right w:val="single" w:sz="4" w:space="0" w:color="000000"/>
            </w:tcBorders>
            <w:vAlign w:val="center"/>
          </w:tcPr>
          <w:p w14:paraId="760070B9" w14:textId="77777777" w:rsidR="000C4AA1" w:rsidRPr="005910DD" w:rsidRDefault="000C4AA1" w:rsidP="000F3B61">
            <w:pPr>
              <w:spacing w:beforeLines="10" w:before="31" w:afterLines="10" w:after="31"/>
              <w:jc w:val="center"/>
              <w:rPr>
                <w:rFonts w:ascii="Times New Roman" w:hAnsi="Times New Roman" w:cs="Times New Roman"/>
                <w:color w:val="auto"/>
                <w:sz w:val="18"/>
                <w:szCs w:val="18"/>
              </w:rPr>
            </w:pPr>
            <w:r w:rsidRPr="005910DD">
              <w:rPr>
                <w:rFonts w:ascii="Times New Roman" w:hAnsi="Times New Roman" w:cs="Times New Roman"/>
                <w:color w:val="auto"/>
                <w:sz w:val="18"/>
                <w:szCs w:val="18"/>
              </w:rPr>
              <w:t>Integer</w:t>
            </w:r>
          </w:p>
        </w:tc>
        <w:tc>
          <w:tcPr>
            <w:tcW w:w="425" w:type="dxa"/>
            <w:tcBorders>
              <w:top w:val="single" w:sz="4" w:space="0" w:color="000000"/>
              <w:left w:val="nil"/>
              <w:bottom w:val="single" w:sz="4" w:space="0" w:color="000000"/>
              <w:right w:val="single" w:sz="4" w:space="0" w:color="000000"/>
            </w:tcBorders>
            <w:vAlign w:val="center"/>
          </w:tcPr>
          <w:p w14:paraId="09F14D8A" w14:textId="77777777" w:rsidR="000C4AA1" w:rsidRPr="005910DD" w:rsidRDefault="000C4AA1" w:rsidP="000F3B61">
            <w:pPr>
              <w:spacing w:beforeLines="10" w:before="31" w:afterLines="10" w:after="31"/>
              <w:jc w:val="center"/>
              <w:rPr>
                <w:rFonts w:ascii="Times New Roman" w:hAnsi="Times New Roman"/>
                <w:color w:val="auto"/>
                <w:sz w:val="18"/>
                <w:szCs w:val="18"/>
              </w:rPr>
            </w:pPr>
            <w:r w:rsidRPr="005910DD">
              <w:rPr>
                <w:rFonts w:ascii="Times New Roman" w:hAnsi="Times New Roman" w:hint="eastAsia"/>
                <w:color w:val="auto"/>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09386301" w14:textId="77777777" w:rsidR="000C4AA1" w:rsidRPr="005910DD" w:rsidRDefault="000C4AA1" w:rsidP="000F3B61">
            <w:pPr>
              <w:spacing w:beforeLines="10" w:before="31" w:afterLines="10" w:after="31"/>
              <w:rPr>
                <w:rFonts w:ascii="Times New Roman" w:hAnsi="Times New Roman"/>
                <w:color w:val="auto"/>
                <w:sz w:val="18"/>
                <w:szCs w:val="18"/>
              </w:rPr>
            </w:pPr>
          </w:p>
        </w:tc>
      </w:tr>
      <w:tr w:rsidR="000C4AA1" w:rsidRPr="005910DD" w14:paraId="79FDC38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439CFAA" w14:textId="6336BFCF" w:rsidR="000C4AA1" w:rsidRPr="005910DD" w:rsidRDefault="008A3DFC"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222" w:type="dxa"/>
            <w:tcBorders>
              <w:top w:val="single" w:sz="4" w:space="0" w:color="000000"/>
              <w:left w:val="nil"/>
              <w:bottom w:val="single" w:sz="4" w:space="0" w:color="000000"/>
              <w:right w:val="single" w:sz="4" w:space="0" w:color="000000"/>
            </w:tcBorders>
            <w:vAlign w:val="center"/>
          </w:tcPr>
          <w:p w14:paraId="68E093C8"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ListCompositive</w:t>
            </w:r>
          </w:p>
        </w:tc>
        <w:tc>
          <w:tcPr>
            <w:tcW w:w="2835" w:type="dxa"/>
            <w:tcBorders>
              <w:top w:val="single" w:sz="4" w:space="0" w:color="000000"/>
              <w:left w:val="nil"/>
              <w:bottom w:val="single" w:sz="4" w:space="0" w:color="000000"/>
              <w:right w:val="single" w:sz="4" w:space="0" w:color="000000"/>
            </w:tcBorders>
            <w:vAlign w:val="center"/>
          </w:tcPr>
          <w:p w14:paraId="0A925692"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清单综合单价小数位数</w:t>
            </w:r>
          </w:p>
        </w:tc>
        <w:tc>
          <w:tcPr>
            <w:tcW w:w="992" w:type="dxa"/>
            <w:tcBorders>
              <w:top w:val="single" w:sz="4" w:space="0" w:color="000000"/>
              <w:left w:val="nil"/>
              <w:bottom w:val="single" w:sz="4" w:space="0" w:color="000000"/>
              <w:right w:val="single" w:sz="4" w:space="0" w:color="000000"/>
            </w:tcBorders>
            <w:vAlign w:val="center"/>
          </w:tcPr>
          <w:p w14:paraId="2B0FDCA2"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vAlign w:val="center"/>
          </w:tcPr>
          <w:p w14:paraId="1A8FF22B"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1F4A21C2"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2234649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743DB48" w14:textId="513972BB" w:rsidR="000C4AA1" w:rsidRPr="005910DD" w:rsidRDefault="008A3DFC"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222" w:type="dxa"/>
            <w:tcBorders>
              <w:top w:val="single" w:sz="4" w:space="0" w:color="000000"/>
              <w:left w:val="nil"/>
              <w:bottom w:val="single" w:sz="4" w:space="0" w:color="000000"/>
              <w:right w:val="single" w:sz="4" w:space="0" w:color="000000"/>
            </w:tcBorders>
            <w:vAlign w:val="center"/>
          </w:tcPr>
          <w:p w14:paraId="214011BB"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Appraisals</w:t>
            </w:r>
          </w:p>
        </w:tc>
        <w:tc>
          <w:tcPr>
            <w:tcW w:w="2835" w:type="dxa"/>
            <w:tcBorders>
              <w:top w:val="single" w:sz="4" w:space="0" w:color="000000"/>
              <w:left w:val="nil"/>
              <w:bottom w:val="single" w:sz="4" w:space="0" w:color="000000"/>
              <w:right w:val="single" w:sz="4" w:space="0" w:color="000000"/>
            </w:tcBorders>
            <w:vAlign w:val="center"/>
          </w:tcPr>
          <w:p w14:paraId="31F4EBBB" w14:textId="03887F23" w:rsidR="000C4AA1" w:rsidRPr="005910DD" w:rsidRDefault="00FD4213" w:rsidP="00FD4213">
            <w:pPr>
              <w:widowControl/>
              <w:spacing w:beforeLines="10" w:before="31" w:afterLines="10" w:after="31"/>
              <w:rPr>
                <w:rFonts w:ascii="Times New Roman" w:hAnsi="Times New Roman" w:cs="宋体"/>
                <w:kern w:val="0"/>
                <w:sz w:val="18"/>
                <w:szCs w:val="18"/>
              </w:rPr>
            </w:pPr>
            <w:r w:rsidRPr="003D188D">
              <w:rPr>
                <w:rFonts w:ascii="Times New Roman" w:hAnsi="Times New Roman" w:cs="宋体" w:hint="eastAsia"/>
                <w:color w:val="auto"/>
                <w:kern w:val="0"/>
                <w:sz w:val="18"/>
                <w:szCs w:val="18"/>
              </w:rPr>
              <w:t>材料</w:t>
            </w:r>
            <w:r w:rsidR="000C4AA1" w:rsidRPr="003D188D">
              <w:rPr>
                <w:rFonts w:ascii="Times New Roman" w:hAnsi="Times New Roman" w:cs="宋体" w:hint="eastAsia"/>
                <w:color w:val="auto"/>
                <w:kern w:val="0"/>
                <w:sz w:val="18"/>
                <w:szCs w:val="18"/>
              </w:rPr>
              <w:t>暂估</w:t>
            </w:r>
            <w:r w:rsidR="0066429B" w:rsidRPr="003D188D">
              <w:rPr>
                <w:rFonts w:ascii="Times New Roman" w:hAnsi="Times New Roman" w:cs="宋体" w:hint="eastAsia"/>
                <w:color w:val="auto"/>
                <w:kern w:val="0"/>
                <w:sz w:val="18"/>
                <w:szCs w:val="18"/>
              </w:rPr>
              <w:t>价</w:t>
            </w:r>
            <w:r w:rsidR="000C4AA1" w:rsidRPr="003D188D">
              <w:rPr>
                <w:rFonts w:ascii="Times New Roman" w:hAnsi="Times New Roman" w:cs="宋体" w:hint="eastAsia"/>
                <w:color w:val="auto"/>
                <w:kern w:val="0"/>
                <w:sz w:val="18"/>
                <w:szCs w:val="18"/>
              </w:rPr>
              <w:t>单价小数位数</w:t>
            </w:r>
          </w:p>
        </w:tc>
        <w:tc>
          <w:tcPr>
            <w:tcW w:w="992" w:type="dxa"/>
            <w:tcBorders>
              <w:top w:val="single" w:sz="4" w:space="0" w:color="000000"/>
              <w:left w:val="nil"/>
              <w:bottom w:val="single" w:sz="4" w:space="0" w:color="000000"/>
              <w:right w:val="single" w:sz="4" w:space="0" w:color="000000"/>
            </w:tcBorders>
            <w:vAlign w:val="center"/>
          </w:tcPr>
          <w:p w14:paraId="1C0432A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vAlign w:val="center"/>
          </w:tcPr>
          <w:p w14:paraId="6817588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96" w:type="dxa"/>
            <w:tcBorders>
              <w:top w:val="single" w:sz="4" w:space="0" w:color="000000"/>
              <w:left w:val="nil"/>
              <w:bottom w:val="single" w:sz="4" w:space="0" w:color="000000"/>
              <w:right w:val="single" w:sz="4" w:space="0" w:color="000000"/>
            </w:tcBorders>
            <w:vAlign w:val="center"/>
          </w:tcPr>
          <w:p w14:paraId="62AD020C" w14:textId="77777777" w:rsidR="000C4AA1" w:rsidRPr="005910DD" w:rsidRDefault="000C4AA1" w:rsidP="000F3B61">
            <w:pPr>
              <w:spacing w:beforeLines="10" w:before="31" w:afterLines="10" w:after="31"/>
              <w:rPr>
                <w:rFonts w:ascii="Times New Roman" w:hAnsi="Times New Roman"/>
                <w:sz w:val="18"/>
                <w:szCs w:val="18"/>
              </w:rPr>
            </w:pPr>
          </w:p>
        </w:tc>
      </w:tr>
    </w:tbl>
    <w:p w14:paraId="768C33A4" w14:textId="1B68367E" w:rsidR="00833185" w:rsidRDefault="000C4AA1" w:rsidP="00833185">
      <w:pPr>
        <w:spacing w:beforeLines="50" w:before="156"/>
        <w:ind w:leftChars="87" w:left="566" w:hangingChars="212" w:hanging="383"/>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小数位数值应大于等于零。</w:t>
      </w:r>
    </w:p>
    <w:p w14:paraId="0B412378"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子目单价计算程序表的元素名称是</w:t>
      </w:r>
      <w:r w:rsidRPr="005910DD">
        <w:rPr>
          <w:rFonts w:ascii="Times New Roman" w:hAnsi="Times New Roman"/>
        </w:rPr>
        <w:t>ChargeTables</w:t>
      </w:r>
      <w:r w:rsidRPr="005910DD">
        <w:rPr>
          <w:rFonts w:ascii="Times New Roman" w:hAnsi="Times New Roman" w:hint="eastAsia"/>
        </w:rPr>
        <w:t>，元素</w:t>
      </w:r>
      <w:r w:rsidRPr="005910DD">
        <w:rPr>
          <w:rFonts w:ascii="Times New Roman" w:hAnsi="Times New Roman"/>
        </w:rPr>
        <w:t>ChargeTables</w:t>
      </w:r>
      <w:r w:rsidRPr="005910DD">
        <w:rPr>
          <w:rFonts w:ascii="Times New Roman" w:hAnsi="Times New Roman" w:hint="eastAsia"/>
        </w:rPr>
        <w:t>可由多个</w:t>
      </w:r>
      <w:r w:rsidRPr="005910DD">
        <w:rPr>
          <w:rFonts w:ascii="Times New Roman" w:hAnsi="Times New Roman" w:hint="eastAsia"/>
        </w:rPr>
        <w:t>Charges</w:t>
      </w:r>
      <w:r w:rsidRPr="005910DD">
        <w:rPr>
          <w:rFonts w:ascii="Times New Roman" w:hAnsi="Times New Roman" w:hint="eastAsia"/>
        </w:rPr>
        <w:t>（子目单价计算）元素组成（图</w:t>
      </w:r>
      <w:r w:rsidRPr="005910DD">
        <w:rPr>
          <w:rFonts w:ascii="Times New Roman" w:hAnsi="Times New Roman" w:hint="eastAsia"/>
        </w:rPr>
        <w:t>5.</w:t>
      </w:r>
      <w:r w:rsidRPr="005910DD">
        <w:rPr>
          <w:rFonts w:ascii="Times New Roman" w:hAnsi="Times New Roman"/>
        </w:rPr>
        <w:t>2</w:t>
      </w:r>
      <w:r w:rsidRPr="005910DD">
        <w:rPr>
          <w:rFonts w:ascii="Times New Roman" w:hAnsi="Times New Roman" w:hint="eastAsia"/>
        </w:rPr>
        <w:t>.</w:t>
      </w:r>
      <w:r w:rsidRPr="005910DD">
        <w:rPr>
          <w:rFonts w:ascii="Times New Roman" w:hAnsi="Times New Roman"/>
        </w:rPr>
        <w:t>3</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0EBD001C" w14:textId="77777777" w:rsidTr="000F3B61">
        <w:trPr>
          <w:jc w:val="center"/>
        </w:trPr>
        <w:tc>
          <w:tcPr>
            <w:tcW w:w="5000" w:type="pct"/>
            <w:vAlign w:val="center"/>
          </w:tcPr>
          <w:p w14:paraId="5CFA708F"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drawing>
                <wp:inline distT="0" distB="0" distL="0" distR="0" wp14:anchorId="14B5B999" wp14:editId="1A9DE5DF">
                  <wp:extent cx="2441575" cy="724535"/>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441575" cy="724535"/>
                          </a:xfrm>
                          <a:prstGeom prst="rect">
                            <a:avLst/>
                          </a:prstGeom>
                          <a:noFill/>
                          <a:ln>
                            <a:noFill/>
                          </a:ln>
                        </pic:spPr>
                      </pic:pic>
                    </a:graphicData>
                  </a:graphic>
                </wp:inline>
              </w:drawing>
            </w:r>
          </w:p>
        </w:tc>
      </w:tr>
    </w:tbl>
    <w:p w14:paraId="03B9E3B4"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5.2</w:t>
      </w:r>
      <w:r w:rsidRPr="005910DD">
        <w:rPr>
          <w:rFonts w:hint="eastAsia"/>
          <w:sz w:val="18"/>
          <w:szCs w:val="18"/>
        </w:rPr>
        <w:t>.</w:t>
      </w:r>
      <w:r w:rsidRPr="005910DD">
        <w:rPr>
          <w:sz w:val="18"/>
          <w:szCs w:val="18"/>
        </w:rPr>
        <w:t xml:space="preserve">3 </w:t>
      </w:r>
      <w:r w:rsidRPr="005910DD">
        <w:rPr>
          <w:rFonts w:hint="eastAsia"/>
          <w:sz w:val="18"/>
          <w:szCs w:val="18"/>
        </w:rPr>
        <w:t>子目单价计算程序表组织结构图</w:t>
      </w:r>
    </w:p>
    <w:p w14:paraId="0D612658"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子目单价计算的元素名称是</w:t>
      </w:r>
      <w:r w:rsidRPr="005910DD">
        <w:rPr>
          <w:rFonts w:ascii="Times New Roman" w:hAnsi="Times New Roman"/>
        </w:rPr>
        <w:t>Charges</w:t>
      </w:r>
      <w:r w:rsidRPr="005910DD">
        <w:rPr>
          <w:rFonts w:ascii="Times New Roman" w:hAnsi="Times New Roman" w:hint="eastAsia"/>
        </w:rPr>
        <w:t>，元素</w:t>
      </w:r>
      <w:r w:rsidRPr="005910DD">
        <w:rPr>
          <w:rFonts w:ascii="Times New Roman" w:hAnsi="Times New Roman"/>
        </w:rPr>
        <w:t>Charges</w:t>
      </w:r>
      <w:r w:rsidRPr="005910DD">
        <w:rPr>
          <w:rFonts w:ascii="Times New Roman" w:hAnsi="Times New Roman" w:hint="eastAsia"/>
        </w:rPr>
        <w:t>由多个</w:t>
      </w:r>
      <w:r w:rsidRPr="005910DD">
        <w:rPr>
          <w:rFonts w:ascii="Times New Roman" w:hAnsi="Times New Roman"/>
        </w:rPr>
        <w:t>ChargeItem</w:t>
      </w:r>
      <w:r w:rsidRPr="005910DD">
        <w:rPr>
          <w:rFonts w:ascii="Times New Roman" w:hAnsi="Times New Roman" w:hint="eastAsia"/>
        </w:rPr>
        <w:t>（子目单价计算明细）子元素组成（图</w:t>
      </w:r>
      <w:r w:rsidRPr="005910DD">
        <w:rPr>
          <w:rFonts w:ascii="Times New Roman" w:hAnsi="Times New Roman" w:hint="eastAsia"/>
        </w:rPr>
        <w:t>5.</w:t>
      </w:r>
      <w:r w:rsidRPr="005910DD">
        <w:rPr>
          <w:rFonts w:ascii="Times New Roman" w:hAnsi="Times New Roman"/>
        </w:rPr>
        <w:t>2</w:t>
      </w:r>
      <w:r w:rsidRPr="005910DD">
        <w:rPr>
          <w:rFonts w:ascii="Times New Roman" w:hAnsi="Times New Roman" w:hint="eastAsia"/>
        </w:rPr>
        <w:t>.</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Charges</w:t>
      </w:r>
      <w:r w:rsidRPr="005910DD">
        <w:rPr>
          <w:rFonts w:ascii="Times New Roman" w:hAnsi="Times New Roman" w:hint="eastAsia"/>
        </w:rPr>
        <w:t>的属性应按表</w:t>
      </w:r>
      <w:r w:rsidRPr="005910DD">
        <w:rPr>
          <w:rFonts w:ascii="Times New Roman" w:hAnsi="Times New Roman" w:hint="eastAsia"/>
        </w:rPr>
        <w:t>5.</w:t>
      </w:r>
      <w:r w:rsidRPr="005910DD">
        <w:rPr>
          <w:rFonts w:ascii="Times New Roman" w:hAnsi="Times New Roman"/>
        </w:rPr>
        <w:t>2</w:t>
      </w:r>
      <w:r w:rsidRPr="005910DD">
        <w:rPr>
          <w:rFonts w:ascii="Times New Roman" w:hAnsi="Times New Roman" w:hint="eastAsia"/>
        </w:rPr>
        <w:t>.</w:t>
      </w:r>
      <w:r w:rsidRPr="005910DD">
        <w:rPr>
          <w:rFonts w:ascii="Times New Roman" w:hAnsi="Times New Roman"/>
        </w:rPr>
        <w:t>4</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5E4A4292" w14:textId="77777777" w:rsidTr="000F3B61">
        <w:trPr>
          <w:jc w:val="center"/>
        </w:trPr>
        <w:tc>
          <w:tcPr>
            <w:tcW w:w="5000" w:type="pct"/>
            <w:vAlign w:val="center"/>
          </w:tcPr>
          <w:p w14:paraId="6308A90D"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lastRenderedPageBreak/>
              <w:drawing>
                <wp:inline distT="0" distB="0" distL="0" distR="0" wp14:anchorId="368853D6" wp14:editId="2704F895">
                  <wp:extent cx="2441575" cy="905510"/>
                  <wp:effectExtent l="0" t="0" r="0" b="889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41575" cy="905510"/>
                          </a:xfrm>
                          <a:prstGeom prst="rect">
                            <a:avLst/>
                          </a:prstGeom>
                          <a:noFill/>
                          <a:ln>
                            <a:noFill/>
                          </a:ln>
                        </pic:spPr>
                      </pic:pic>
                    </a:graphicData>
                  </a:graphic>
                </wp:inline>
              </w:drawing>
            </w:r>
          </w:p>
        </w:tc>
      </w:tr>
    </w:tbl>
    <w:p w14:paraId="61E8B5A0"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5.2</w:t>
      </w:r>
      <w:r w:rsidRPr="005910DD">
        <w:rPr>
          <w:rFonts w:hint="eastAsia"/>
          <w:sz w:val="18"/>
          <w:szCs w:val="18"/>
        </w:rPr>
        <w:t>.</w:t>
      </w:r>
      <w:r w:rsidRPr="005910DD">
        <w:rPr>
          <w:sz w:val="18"/>
          <w:szCs w:val="18"/>
        </w:rPr>
        <w:t>4</w:t>
      </w:r>
      <w:r w:rsidRPr="005910DD">
        <w:rPr>
          <w:rFonts w:hint="eastAsia"/>
          <w:sz w:val="18"/>
          <w:szCs w:val="18"/>
        </w:rPr>
        <w:t>子目单价计算组织结构图</w:t>
      </w:r>
    </w:p>
    <w:p w14:paraId="378CAC1E" w14:textId="77777777" w:rsidR="000C4AA1" w:rsidRPr="005910DD" w:rsidRDefault="000C4AA1" w:rsidP="000C4AA1">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5.2</w:t>
      </w:r>
      <w:r w:rsidRPr="005910DD">
        <w:rPr>
          <w:rFonts w:ascii="Times New Roman" w:hAnsi="Times New Roman" w:hint="eastAsia"/>
          <w:b/>
          <w:szCs w:val="21"/>
        </w:rPr>
        <w:t>.</w:t>
      </w:r>
      <w:r w:rsidRPr="005910DD">
        <w:rPr>
          <w:rFonts w:ascii="Times New Roman" w:hAnsi="Times New Roman"/>
          <w:b/>
          <w:szCs w:val="21"/>
        </w:rPr>
        <w:t>4 Charges</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1871"/>
        <w:gridCol w:w="1701"/>
        <w:gridCol w:w="426"/>
        <w:gridCol w:w="1814"/>
      </w:tblGrid>
      <w:tr w:rsidR="000C4AA1" w:rsidRPr="005910DD" w14:paraId="16253B4C"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B3D171"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4F76AE06"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1871" w:type="dxa"/>
            <w:tcBorders>
              <w:top w:val="single" w:sz="4" w:space="0" w:color="000000"/>
              <w:left w:val="nil"/>
              <w:bottom w:val="single" w:sz="4" w:space="0" w:color="000000"/>
              <w:right w:val="single" w:sz="4" w:space="0" w:color="000000"/>
            </w:tcBorders>
            <w:shd w:val="clear" w:color="auto" w:fill="D9D9D9"/>
            <w:vAlign w:val="center"/>
          </w:tcPr>
          <w:p w14:paraId="16FEEB1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701" w:type="dxa"/>
            <w:tcBorders>
              <w:top w:val="single" w:sz="4" w:space="0" w:color="000000"/>
              <w:left w:val="nil"/>
              <w:bottom w:val="single" w:sz="4" w:space="0" w:color="000000"/>
              <w:right w:val="single" w:sz="4" w:space="0" w:color="000000"/>
            </w:tcBorders>
            <w:shd w:val="clear" w:color="auto" w:fill="D9D9D9"/>
            <w:vAlign w:val="center"/>
          </w:tcPr>
          <w:p w14:paraId="4C8D425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623803C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19F5341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814" w:type="dxa"/>
            <w:tcBorders>
              <w:top w:val="single" w:sz="4" w:space="0" w:color="000000"/>
              <w:left w:val="nil"/>
              <w:bottom w:val="single" w:sz="4" w:space="0" w:color="000000"/>
              <w:right w:val="single" w:sz="4" w:space="0" w:color="000000"/>
            </w:tcBorders>
            <w:shd w:val="clear" w:color="auto" w:fill="D9D9D9"/>
            <w:vAlign w:val="center"/>
          </w:tcPr>
          <w:p w14:paraId="6EDC57E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323154EC"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D60882F"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6B55480A" w14:textId="77777777" w:rsidR="000C4AA1" w:rsidRPr="005910DD" w:rsidRDefault="000C4AA1"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ChargeID</w:t>
            </w:r>
          </w:p>
        </w:tc>
        <w:tc>
          <w:tcPr>
            <w:tcW w:w="1871" w:type="dxa"/>
            <w:tcBorders>
              <w:top w:val="single" w:sz="4" w:space="0" w:color="000000"/>
              <w:left w:val="nil"/>
              <w:bottom w:val="single" w:sz="4" w:space="0" w:color="000000"/>
              <w:right w:val="single" w:sz="4" w:space="0" w:color="000000"/>
            </w:tcBorders>
          </w:tcPr>
          <w:p w14:paraId="41B9A71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单价计算程序</w:t>
            </w:r>
            <w:r w:rsidRPr="005910DD">
              <w:rPr>
                <w:rFonts w:ascii="Times New Roman" w:hAnsi="Times New Roman"/>
                <w:sz w:val="18"/>
                <w:szCs w:val="18"/>
              </w:rPr>
              <w:t>ID</w:t>
            </w:r>
          </w:p>
        </w:tc>
        <w:tc>
          <w:tcPr>
            <w:tcW w:w="1701" w:type="dxa"/>
            <w:tcBorders>
              <w:top w:val="single" w:sz="4" w:space="0" w:color="000000"/>
              <w:left w:val="nil"/>
              <w:bottom w:val="single" w:sz="4" w:space="0" w:color="000000"/>
              <w:right w:val="single" w:sz="4" w:space="0" w:color="000000"/>
            </w:tcBorders>
          </w:tcPr>
          <w:p w14:paraId="0A4BCFC9"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196F0EDD" w14:textId="77777777" w:rsidR="000C4AA1" w:rsidRPr="005910DD" w:rsidRDefault="000C4AA1" w:rsidP="000F3B61">
            <w:pPr>
              <w:pStyle w:val="p0"/>
              <w:spacing w:beforeLines="10" w:before="31" w:afterLines="10" w:after="31"/>
              <w:jc w:val="center"/>
              <w:rPr>
                <w:sz w:val="18"/>
                <w:szCs w:val="18"/>
              </w:rPr>
            </w:pPr>
            <w:r w:rsidRPr="005910DD">
              <w:rPr>
                <w:rFonts w:hint="eastAsia"/>
                <w:sz w:val="18"/>
                <w:szCs w:val="18"/>
              </w:rPr>
              <w:t>√</w:t>
            </w:r>
          </w:p>
        </w:tc>
        <w:tc>
          <w:tcPr>
            <w:tcW w:w="1814" w:type="dxa"/>
            <w:tcBorders>
              <w:top w:val="single" w:sz="4" w:space="0" w:color="000000"/>
              <w:left w:val="nil"/>
              <w:bottom w:val="single" w:sz="4" w:space="0" w:color="000000"/>
              <w:right w:val="single" w:sz="4" w:space="0" w:color="000000"/>
            </w:tcBorders>
            <w:vAlign w:val="center"/>
          </w:tcPr>
          <w:p w14:paraId="5499FAA4" w14:textId="01FF187E" w:rsidR="000C4AA1" w:rsidRPr="005910DD" w:rsidRDefault="000C4AA1" w:rsidP="000F3B61">
            <w:pPr>
              <w:spacing w:beforeLines="10" w:before="31" w:afterLines="10" w:after="31"/>
              <w:rPr>
                <w:rFonts w:ascii="Times New Roman" w:hAnsi="Times New Roman"/>
                <w:sz w:val="18"/>
                <w:szCs w:val="18"/>
              </w:rPr>
            </w:pPr>
          </w:p>
        </w:tc>
      </w:tr>
      <w:tr w:rsidR="000C4AA1" w:rsidRPr="005910DD" w14:paraId="299F431E"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993B86E"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tcPr>
          <w:p w14:paraId="23170D82" w14:textId="77777777" w:rsidR="000C4AA1" w:rsidRPr="005910DD" w:rsidRDefault="000C4AA1"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  </w:t>
            </w:r>
          </w:p>
        </w:tc>
        <w:tc>
          <w:tcPr>
            <w:tcW w:w="1871" w:type="dxa"/>
            <w:tcBorders>
              <w:top w:val="single" w:sz="4" w:space="0" w:color="000000"/>
              <w:left w:val="nil"/>
              <w:bottom w:val="single" w:sz="4" w:space="0" w:color="000000"/>
              <w:right w:val="single" w:sz="4" w:space="0" w:color="000000"/>
            </w:tcBorders>
          </w:tcPr>
          <w:p w14:paraId="466DFAE2"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名称</w:t>
            </w:r>
          </w:p>
        </w:tc>
        <w:tc>
          <w:tcPr>
            <w:tcW w:w="1701" w:type="dxa"/>
            <w:tcBorders>
              <w:top w:val="single" w:sz="4" w:space="0" w:color="000000"/>
              <w:left w:val="nil"/>
              <w:bottom w:val="single" w:sz="4" w:space="0" w:color="000000"/>
              <w:right w:val="single" w:sz="4" w:space="0" w:color="000000"/>
            </w:tcBorders>
          </w:tcPr>
          <w:p w14:paraId="043E94F6"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6FE5413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814" w:type="dxa"/>
            <w:tcBorders>
              <w:top w:val="single" w:sz="4" w:space="0" w:color="000000"/>
              <w:left w:val="nil"/>
              <w:bottom w:val="single" w:sz="4" w:space="0" w:color="000000"/>
              <w:right w:val="single" w:sz="4" w:space="0" w:color="000000"/>
            </w:tcBorders>
            <w:vAlign w:val="center"/>
          </w:tcPr>
          <w:p w14:paraId="49039606" w14:textId="77777777" w:rsidR="000C4AA1" w:rsidRPr="005910DD" w:rsidRDefault="000C4AA1" w:rsidP="000F3B61">
            <w:pPr>
              <w:pStyle w:val="p0"/>
              <w:spacing w:beforeLines="10" w:before="31" w:afterLines="10" w:after="31"/>
              <w:rPr>
                <w:b/>
                <w:sz w:val="18"/>
                <w:szCs w:val="18"/>
              </w:rPr>
            </w:pPr>
          </w:p>
        </w:tc>
      </w:tr>
      <w:tr w:rsidR="000C4AA1" w:rsidRPr="005910DD" w14:paraId="6E90982A"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AF1E7B2" w14:textId="325B3892" w:rsidR="000C4AA1" w:rsidRPr="005910DD" w:rsidRDefault="00127676"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4D524F56" w14:textId="77777777" w:rsidR="000C4AA1" w:rsidRPr="005910DD" w:rsidRDefault="000C4AA1"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1871" w:type="dxa"/>
            <w:tcBorders>
              <w:top w:val="single" w:sz="4" w:space="0" w:color="000000"/>
              <w:left w:val="nil"/>
              <w:bottom w:val="single" w:sz="4" w:space="0" w:color="000000"/>
              <w:right w:val="single" w:sz="4" w:space="0" w:color="000000"/>
            </w:tcBorders>
          </w:tcPr>
          <w:p w14:paraId="69BA6E81"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701" w:type="dxa"/>
            <w:tcBorders>
              <w:top w:val="single" w:sz="4" w:space="0" w:color="000000"/>
              <w:left w:val="nil"/>
              <w:bottom w:val="single" w:sz="4" w:space="0" w:color="000000"/>
              <w:right w:val="single" w:sz="4" w:space="0" w:color="000000"/>
            </w:tcBorders>
          </w:tcPr>
          <w:p w14:paraId="302E4A05"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7ADA5EA8" w14:textId="77777777" w:rsidR="000C4AA1" w:rsidRPr="005910DD" w:rsidRDefault="000C4AA1" w:rsidP="000F3B61">
            <w:pPr>
              <w:pStyle w:val="p0"/>
              <w:spacing w:beforeLines="10" w:before="31" w:afterLines="10" w:after="31"/>
              <w:jc w:val="center"/>
              <w:rPr>
                <w:sz w:val="18"/>
                <w:szCs w:val="18"/>
              </w:rPr>
            </w:pPr>
          </w:p>
        </w:tc>
        <w:tc>
          <w:tcPr>
            <w:tcW w:w="1814" w:type="dxa"/>
            <w:tcBorders>
              <w:top w:val="single" w:sz="4" w:space="0" w:color="000000"/>
              <w:left w:val="nil"/>
              <w:bottom w:val="single" w:sz="4" w:space="0" w:color="000000"/>
              <w:right w:val="single" w:sz="4" w:space="0" w:color="000000"/>
            </w:tcBorders>
            <w:vAlign w:val="center"/>
          </w:tcPr>
          <w:p w14:paraId="266E3FC1" w14:textId="77777777" w:rsidR="000C4AA1" w:rsidRPr="005910DD" w:rsidRDefault="000C4AA1" w:rsidP="000F3B61">
            <w:pPr>
              <w:spacing w:beforeLines="10" w:before="31" w:afterLines="10" w:after="31"/>
              <w:rPr>
                <w:rFonts w:ascii="Times New Roman" w:hAnsi="Times New Roman"/>
                <w:sz w:val="18"/>
                <w:szCs w:val="18"/>
              </w:rPr>
            </w:pPr>
          </w:p>
        </w:tc>
      </w:tr>
    </w:tbl>
    <w:p w14:paraId="515ABAB0" w14:textId="45E97B61" w:rsidR="000C4AA1" w:rsidRPr="005910DD" w:rsidRDefault="000C4AA1" w:rsidP="00191E8E">
      <w:pPr>
        <w:pStyle w:val="20"/>
        <w:spacing w:beforeLines="50" w:before="156" w:after="0" w:line="240" w:lineRule="auto"/>
        <w:rPr>
          <w:rFonts w:ascii="Times New Roman" w:hAnsi="Times New Roman"/>
        </w:rPr>
      </w:pPr>
      <w:r w:rsidRPr="005910DD">
        <w:rPr>
          <w:rFonts w:ascii="Times New Roman" w:hAnsi="Times New Roman" w:hint="eastAsia"/>
        </w:rPr>
        <w:t>子目单价计算明细的元素名称是</w:t>
      </w:r>
      <w:r w:rsidRPr="005910DD">
        <w:rPr>
          <w:rFonts w:ascii="Times New Roman" w:hAnsi="Times New Roman"/>
        </w:rPr>
        <w:t>ChargeItem</w:t>
      </w:r>
      <w:r w:rsidRPr="005910DD">
        <w:rPr>
          <w:rFonts w:ascii="Times New Roman" w:hAnsi="Times New Roman" w:hint="eastAsia"/>
        </w:rPr>
        <w:t>，元素</w:t>
      </w:r>
      <w:r w:rsidRPr="005910DD">
        <w:rPr>
          <w:rFonts w:ascii="Times New Roman" w:hAnsi="Times New Roman"/>
        </w:rPr>
        <w:t>ChargeItem</w:t>
      </w:r>
      <w:r w:rsidRPr="005910DD">
        <w:rPr>
          <w:rFonts w:ascii="Times New Roman" w:hAnsi="Times New Roman" w:hint="eastAsia"/>
        </w:rPr>
        <w:t>是树形结构关系（图</w:t>
      </w:r>
      <w:r w:rsidRPr="005910DD">
        <w:rPr>
          <w:rFonts w:ascii="Times New Roman" w:hAnsi="Times New Roman" w:hint="eastAsia"/>
        </w:rPr>
        <w:t>5.</w:t>
      </w:r>
      <w:r w:rsidRPr="005910DD">
        <w:rPr>
          <w:rFonts w:ascii="Times New Roman" w:hAnsi="Times New Roman"/>
        </w:rPr>
        <w:t>2</w:t>
      </w:r>
      <w:r w:rsidRPr="005910DD">
        <w:rPr>
          <w:rFonts w:ascii="Times New Roman" w:hAnsi="Times New Roman" w:hint="eastAsia"/>
        </w:rPr>
        <w:t>.</w:t>
      </w:r>
      <w:r w:rsidRPr="005910DD">
        <w:rPr>
          <w:rFonts w:ascii="Times New Roman" w:hAnsi="Times New Roman"/>
        </w:rPr>
        <w:t>5</w:t>
      </w:r>
      <w:r w:rsidRPr="005910DD">
        <w:rPr>
          <w:rFonts w:ascii="Times New Roman" w:hAnsi="Times New Roman" w:hint="eastAsia"/>
        </w:rPr>
        <w:t>），元素</w:t>
      </w:r>
      <w:r w:rsidRPr="005910DD">
        <w:rPr>
          <w:rFonts w:ascii="Times New Roman" w:hAnsi="Times New Roman"/>
        </w:rPr>
        <w:t>ChargeItem</w:t>
      </w:r>
      <w:r w:rsidRPr="005910DD">
        <w:rPr>
          <w:rFonts w:ascii="Times New Roman" w:hAnsi="Times New Roman" w:hint="eastAsia"/>
        </w:rPr>
        <w:t>的属性应按表</w:t>
      </w:r>
      <w:r w:rsidRPr="005910DD">
        <w:rPr>
          <w:rFonts w:ascii="Times New Roman" w:hAnsi="Times New Roman" w:hint="eastAsia"/>
        </w:rPr>
        <w:t>5.</w:t>
      </w:r>
      <w:r w:rsidRPr="005910DD">
        <w:rPr>
          <w:rFonts w:ascii="Times New Roman" w:hAnsi="Times New Roman"/>
        </w:rPr>
        <w:t>2</w:t>
      </w:r>
      <w:r w:rsidRPr="005910DD">
        <w:rPr>
          <w:rFonts w:ascii="Times New Roman" w:hAnsi="Times New Roman" w:hint="eastAsia"/>
        </w:rPr>
        <w:t>.</w:t>
      </w:r>
      <w:r w:rsidRPr="005910DD">
        <w:rPr>
          <w:rFonts w:ascii="Times New Roman" w:hAnsi="Times New Roman"/>
        </w:rPr>
        <w:t>5</w:t>
      </w:r>
      <w:r w:rsidRPr="005910DD">
        <w:rPr>
          <w:rFonts w:ascii="Times New Roman" w:hAnsi="Times New Roman" w:hint="eastAsia"/>
        </w:rPr>
        <w:t>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6C51A441" w14:textId="77777777" w:rsidTr="000F3B61">
        <w:trPr>
          <w:jc w:val="center"/>
        </w:trPr>
        <w:tc>
          <w:tcPr>
            <w:tcW w:w="5000" w:type="pct"/>
            <w:vAlign w:val="center"/>
          </w:tcPr>
          <w:p w14:paraId="20B8CB08"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drawing>
                <wp:inline distT="0" distB="0" distL="0" distR="0" wp14:anchorId="04C13CAE" wp14:editId="04419CCE">
                  <wp:extent cx="2656840" cy="905510"/>
                  <wp:effectExtent l="0" t="0" r="0" b="889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656840" cy="905510"/>
                          </a:xfrm>
                          <a:prstGeom prst="rect">
                            <a:avLst/>
                          </a:prstGeom>
                          <a:noFill/>
                          <a:ln>
                            <a:noFill/>
                          </a:ln>
                        </pic:spPr>
                      </pic:pic>
                    </a:graphicData>
                  </a:graphic>
                </wp:inline>
              </w:drawing>
            </w:r>
          </w:p>
        </w:tc>
      </w:tr>
    </w:tbl>
    <w:p w14:paraId="13175437"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 xml:space="preserve">5.2.5 </w:t>
      </w:r>
      <w:r w:rsidRPr="005910DD">
        <w:rPr>
          <w:rFonts w:hint="eastAsia"/>
          <w:sz w:val="18"/>
          <w:szCs w:val="18"/>
        </w:rPr>
        <w:t>子目单价计算明细组织结构图</w:t>
      </w:r>
    </w:p>
    <w:p w14:paraId="01068C8A" w14:textId="77777777" w:rsidR="000C4AA1" w:rsidRPr="005910DD" w:rsidRDefault="000C4AA1" w:rsidP="00191E8E">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5.2.5 ChargeItem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013"/>
        <w:gridCol w:w="1559"/>
        <w:gridCol w:w="426"/>
        <w:gridCol w:w="1814"/>
      </w:tblGrid>
      <w:tr w:rsidR="000C4AA1" w:rsidRPr="005910DD" w14:paraId="0C3FED12"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4A335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00A08D11"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013" w:type="dxa"/>
            <w:tcBorders>
              <w:top w:val="single" w:sz="4" w:space="0" w:color="000000"/>
              <w:left w:val="nil"/>
              <w:bottom w:val="single" w:sz="4" w:space="0" w:color="000000"/>
              <w:right w:val="single" w:sz="4" w:space="0" w:color="000000"/>
            </w:tcBorders>
            <w:shd w:val="clear" w:color="auto" w:fill="D9D9D9"/>
            <w:vAlign w:val="center"/>
          </w:tcPr>
          <w:p w14:paraId="2A5078F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6C3CEFD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78C9460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5C918BE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814" w:type="dxa"/>
            <w:tcBorders>
              <w:top w:val="single" w:sz="4" w:space="0" w:color="000000"/>
              <w:left w:val="nil"/>
              <w:bottom w:val="single" w:sz="4" w:space="0" w:color="000000"/>
              <w:right w:val="single" w:sz="4" w:space="0" w:color="000000"/>
            </w:tcBorders>
            <w:shd w:val="clear" w:color="auto" w:fill="D9D9D9"/>
            <w:vAlign w:val="center"/>
          </w:tcPr>
          <w:p w14:paraId="56B22B9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52C7BF15" w14:textId="77777777" w:rsidTr="000175F1">
        <w:tc>
          <w:tcPr>
            <w:tcW w:w="467" w:type="dxa"/>
            <w:tcBorders>
              <w:top w:val="single" w:sz="4" w:space="0" w:color="000000"/>
              <w:left w:val="single" w:sz="4" w:space="0" w:color="000000"/>
              <w:bottom w:val="single" w:sz="4" w:space="0" w:color="000000"/>
              <w:right w:val="single" w:sz="4" w:space="0" w:color="000000"/>
            </w:tcBorders>
            <w:vAlign w:val="center"/>
          </w:tcPr>
          <w:p w14:paraId="0B768683" w14:textId="77777777" w:rsidR="000C4AA1" w:rsidRPr="005910DD" w:rsidRDefault="000C4AA1" w:rsidP="000175F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5D130131" w14:textId="77777777" w:rsidR="000C4AA1" w:rsidRPr="005910DD" w:rsidRDefault="000C4AA1" w:rsidP="000175F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CalcVariable</w:t>
            </w:r>
          </w:p>
        </w:tc>
        <w:tc>
          <w:tcPr>
            <w:tcW w:w="2013" w:type="dxa"/>
            <w:tcBorders>
              <w:top w:val="single" w:sz="4" w:space="0" w:color="000000"/>
              <w:left w:val="nil"/>
              <w:bottom w:val="single" w:sz="4" w:space="0" w:color="000000"/>
              <w:right w:val="single" w:sz="4" w:space="0" w:color="000000"/>
            </w:tcBorders>
            <w:vAlign w:val="center"/>
          </w:tcPr>
          <w:p w14:paraId="3D219815" w14:textId="77777777" w:rsidR="000C4AA1" w:rsidRPr="005910DD" w:rsidRDefault="000C4AA1" w:rsidP="000175F1">
            <w:pPr>
              <w:spacing w:beforeLines="10" w:before="31" w:afterLines="10" w:after="31"/>
              <w:rPr>
                <w:rFonts w:ascii="Times New Roman" w:hAnsi="Times New Roman" w:cs="宋体"/>
                <w:sz w:val="18"/>
                <w:szCs w:val="18"/>
              </w:rPr>
            </w:pPr>
            <w:r w:rsidRPr="005910DD">
              <w:rPr>
                <w:rFonts w:ascii="Times New Roman" w:hAnsi="Times New Roman" w:cs="宋体" w:hint="eastAsia"/>
                <w:kern w:val="0"/>
                <w:sz w:val="18"/>
                <w:szCs w:val="18"/>
              </w:rPr>
              <w:t>用户定义变量</w:t>
            </w:r>
          </w:p>
        </w:tc>
        <w:tc>
          <w:tcPr>
            <w:tcW w:w="1559" w:type="dxa"/>
            <w:tcBorders>
              <w:top w:val="single" w:sz="4" w:space="0" w:color="000000"/>
              <w:left w:val="nil"/>
              <w:bottom w:val="single" w:sz="4" w:space="0" w:color="000000"/>
              <w:right w:val="single" w:sz="4" w:space="0" w:color="000000"/>
            </w:tcBorders>
            <w:vAlign w:val="center"/>
          </w:tcPr>
          <w:p w14:paraId="4CD42AF4" w14:textId="77777777" w:rsidR="000C4AA1" w:rsidRPr="005910DD" w:rsidRDefault="000C4AA1" w:rsidP="000175F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0280BDDE" w14:textId="77777777" w:rsidR="000C4AA1" w:rsidRPr="005910DD" w:rsidRDefault="000C4AA1" w:rsidP="000175F1">
            <w:pPr>
              <w:spacing w:beforeLines="10" w:before="31" w:afterLines="10" w:after="31"/>
              <w:jc w:val="center"/>
              <w:rPr>
                <w:rFonts w:ascii="Times New Roman" w:hAnsi="Times New Roman"/>
                <w:sz w:val="18"/>
                <w:szCs w:val="18"/>
              </w:rPr>
            </w:pPr>
          </w:p>
        </w:tc>
        <w:tc>
          <w:tcPr>
            <w:tcW w:w="1814" w:type="dxa"/>
            <w:tcBorders>
              <w:top w:val="single" w:sz="4" w:space="0" w:color="000000"/>
              <w:left w:val="nil"/>
              <w:bottom w:val="single" w:sz="4" w:space="0" w:color="000000"/>
              <w:right w:val="single" w:sz="4" w:space="0" w:color="000000"/>
            </w:tcBorders>
            <w:vAlign w:val="center"/>
          </w:tcPr>
          <w:p w14:paraId="20009E5B" w14:textId="2E9385E8" w:rsidR="000C4AA1" w:rsidRPr="005910DD" w:rsidRDefault="00FC1E54" w:rsidP="000175F1">
            <w:pPr>
              <w:pStyle w:val="p0"/>
              <w:spacing w:beforeLines="10" w:before="31" w:afterLines="10" w:after="31"/>
              <w:rPr>
                <w:b/>
                <w:sz w:val="18"/>
                <w:szCs w:val="18"/>
              </w:rPr>
            </w:pPr>
            <w:r w:rsidRPr="00FC1E54">
              <w:rPr>
                <w:rFonts w:hint="eastAsia"/>
                <w:sz w:val="18"/>
                <w:szCs w:val="18"/>
              </w:rPr>
              <w:t>应符合本标准第</w:t>
            </w:r>
            <w:r w:rsidRPr="00FC1E54">
              <w:rPr>
                <w:sz w:val="18"/>
                <w:szCs w:val="18"/>
              </w:rPr>
              <w:t>3.0.4</w:t>
            </w:r>
            <w:r w:rsidRPr="00FC1E54">
              <w:rPr>
                <w:sz w:val="18"/>
                <w:szCs w:val="18"/>
              </w:rPr>
              <w:t>条</w:t>
            </w:r>
            <w:r>
              <w:rPr>
                <w:rFonts w:hint="eastAsia"/>
                <w:sz w:val="18"/>
                <w:szCs w:val="18"/>
              </w:rPr>
              <w:t>第</w:t>
            </w:r>
            <w:r>
              <w:rPr>
                <w:rFonts w:hint="eastAsia"/>
                <w:sz w:val="18"/>
                <w:szCs w:val="18"/>
              </w:rPr>
              <w:t>2</w:t>
            </w:r>
            <w:r>
              <w:rPr>
                <w:rFonts w:hint="eastAsia"/>
                <w:sz w:val="18"/>
                <w:szCs w:val="18"/>
              </w:rPr>
              <w:t>款</w:t>
            </w:r>
            <w:r w:rsidRPr="00FC1E54">
              <w:rPr>
                <w:sz w:val="18"/>
                <w:szCs w:val="18"/>
              </w:rPr>
              <w:t>规定</w:t>
            </w:r>
          </w:p>
        </w:tc>
      </w:tr>
      <w:tr w:rsidR="000C4AA1" w:rsidRPr="005910DD" w14:paraId="0EF85274"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3FA780C"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tcPr>
          <w:p w14:paraId="4ADC4205" w14:textId="77777777" w:rsidR="000C4AA1" w:rsidRPr="005910DD" w:rsidRDefault="000C4AA1"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  </w:t>
            </w:r>
          </w:p>
        </w:tc>
        <w:tc>
          <w:tcPr>
            <w:tcW w:w="2013" w:type="dxa"/>
            <w:tcBorders>
              <w:top w:val="single" w:sz="4" w:space="0" w:color="000000"/>
              <w:left w:val="nil"/>
              <w:bottom w:val="single" w:sz="4" w:space="0" w:color="000000"/>
              <w:right w:val="single" w:sz="4" w:space="0" w:color="000000"/>
            </w:tcBorders>
          </w:tcPr>
          <w:p w14:paraId="7EDD959A"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名称</w:t>
            </w:r>
          </w:p>
        </w:tc>
        <w:tc>
          <w:tcPr>
            <w:tcW w:w="1559" w:type="dxa"/>
            <w:tcBorders>
              <w:top w:val="single" w:sz="4" w:space="0" w:color="000000"/>
              <w:left w:val="nil"/>
              <w:bottom w:val="single" w:sz="4" w:space="0" w:color="000000"/>
              <w:right w:val="single" w:sz="4" w:space="0" w:color="000000"/>
            </w:tcBorders>
          </w:tcPr>
          <w:p w14:paraId="15C12258"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2D4F44F0"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814" w:type="dxa"/>
            <w:tcBorders>
              <w:top w:val="single" w:sz="4" w:space="0" w:color="000000"/>
              <w:left w:val="nil"/>
              <w:bottom w:val="single" w:sz="4" w:space="0" w:color="000000"/>
              <w:right w:val="single" w:sz="4" w:space="0" w:color="000000"/>
            </w:tcBorders>
            <w:vAlign w:val="center"/>
          </w:tcPr>
          <w:p w14:paraId="55148327" w14:textId="77777777" w:rsidR="000C4AA1" w:rsidRPr="005910DD" w:rsidRDefault="000C4AA1" w:rsidP="000F3B61">
            <w:pPr>
              <w:pStyle w:val="p0"/>
              <w:spacing w:beforeLines="10" w:before="31" w:afterLines="10" w:after="31"/>
              <w:rPr>
                <w:b/>
                <w:sz w:val="18"/>
                <w:szCs w:val="18"/>
              </w:rPr>
            </w:pPr>
          </w:p>
        </w:tc>
      </w:tr>
      <w:tr w:rsidR="00721C93" w:rsidRPr="005910DD" w14:paraId="65D34EC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77FD31A" w14:textId="77777777" w:rsidR="00721C93" w:rsidRPr="005910DD" w:rsidRDefault="00721C93" w:rsidP="00721C93">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2DD277AB" w14:textId="3FC7793F" w:rsidR="00721C93" w:rsidRPr="005910DD" w:rsidRDefault="00721C93" w:rsidP="00721C93">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013" w:type="dxa"/>
            <w:tcBorders>
              <w:top w:val="single" w:sz="4" w:space="0" w:color="000000"/>
              <w:left w:val="nil"/>
              <w:bottom w:val="single" w:sz="4" w:space="0" w:color="000000"/>
              <w:right w:val="single" w:sz="4" w:space="0" w:color="000000"/>
            </w:tcBorders>
            <w:vAlign w:val="center"/>
          </w:tcPr>
          <w:p w14:paraId="7E45B22F" w14:textId="5E1FAC09" w:rsidR="00721C93" w:rsidRPr="005910DD" w:rsidRDefault="00721C93" w:rsidP="00721C93">
            <w:pPr>
              <w:spacing w:beforeLines="10" w:before="31" w:afterLines="10" w:after="31"/>
              <w:rPr>
                <w:rFonts w:ascii="Times New Roman" w:hAnsi="Times New Roman"/>
                <w:sz w:val="18"/>
                <w:szCs w:val="18"/>
              </w:rPr>
            </w:pPr>
            <w:r w:rsidRPr="005910DD">
              <w:rPr>
                <w:rFonts w:ascii="Times New Roman" w:hAnsi="Times New Roman" w:hint="eastAsia"/>
                <w:sz w:val="18"/>
                <w:szCs w:val="18"/>
              </w:rPr>
              <w:t>计算</w:t>
            </w:r>
            <w:r w:rsidRPr="005910DD">
              <w:rPr>
                <w:rFonts w:ascii="Times New Roman" w:hAnsi="Times New Roman" w:cs="宋体" w:hint="eastAsia"/>
                <w:kern w:val="0"/>
                <w:sz w:val="18"/>
                <w:szCs w:val="18"/>
              </w:rPr>
              <w:t>基础</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计算公式</w:t>
            </w:r>
          </w:p>
        </w:tc>
        <w:tc>
          <w:tcPr>
            <w:tcW w:w="1559" w:type="dxa"/>
            <w:tcBorders>
              <w:top w:val="single" w:sz="4" w:space="0" w:color="000000"/>
              <w:left w:val="nil"/>
              <w:bottom w:val="single" w:sz="4" w:space="0" w:color="000000"/>
              <w:right w:val="single" w:sz="4" w:space="0" w:color="000000"/>
            </w:tcBorders>
            <w:vAlign w:val="center"/>
          </w:tcPr>
          <w:p w14:paraId="52D1B7D3" w14:textId="0017CC09" w:rsidR="00721C93" w:rsidRPr="005910DD" w:rsidRDefault="00721C93" w:rsidP="00721C93">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5285F224" w14:textId="77777777" w:rsidR="00721C93" w:rsidRPr="005910DD" w:rsidRDefault="00721C93" w:rsidP="00721C93">
            <w:pPr>
              <w:pStyle w:val="p0"/>
              <w:spacing w:beforeLines="10" w:before="31" w:afterLines="10" w:after="31"/>
              <w:jc w:val="center"/>
              <w:rPr>
                <w:sz w:val="18"/>
                <w:szCs w:val="18"/>
              </w:rPr>
            </w:pPr>
          </w:p>
        </w:tc>
        <w:tc>
          <w:tcPr>
            <w:tcW w:w="1814" w:type="dxa"/>
            <w:tcBorders>
              <w:top w:val="single" w:sz="4" w:space="0" w:color="000000"/>
              <w:left w:val="nil"/>
              <w:bottom w:val="single" w:sz="4" w:space="0" w:color="000000"/>
              <w:right w:val="single" w:sz="4" w:space="0" w:color="000000"/>
            </w:tcBorders>
            <w:vAlign w:val="center"/>
          </w:tcPr>
          <w:p w14:paraId="77A73CC5" w14:textId="305BA4C4" w:rsidR="00721C93" w:rsidRPr="005910DD" w:rsidRDefault="00721C93" w:rsidP="00721C93">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金额计算式的文字描述</w:t>
            </w:r>
          </w:p>
        </w:tc>
      </w:tr>
      <w:tr w:rsidR="00721C93" w:rsidRPr="005910DD" w14:paraId="1977D1C8" w14:textId="77777777" w:rsidTr="003D188D">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681C97C" w14:textId="77777777" w:rsidR="00721C93" w:rsidRPr="005910DD" w:rsidRDefault="00721C93" w:rsidP="00721C93">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6C1B85CB" w14:textId="2BFB24ED" w:rsidR="00721C93" w:rsidRPr="005910DD" w:rsidRDefault="00721C93" w:rsidP="00721C93">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013" w:type="dxa"/>
            <w:tcBorders>
              <w:top w:val="single" w:sz="4" w:space="0" w:color="000000"/>
              <w:left w:val="nil"/>
              <w:bottom w:val="single" w:sz="4" w:space="0" w:color="000000"/>
              <w:right w:val="single" w:sz="4" w:space="0" w:color="000000"/>
            </w:tcBorders>
            <w:vAlign w:val="center"/>
          </w:tcPr>
          <w:p w14:paraId="76E89E60" w14:textId="08E6C124" w:rsidR="00721C93" w:rsidRPr="005910DD" w:rsidRDefault="0075624C" w:rsidP="00721C93">
            <w:pPr>
              <w:spacing w:beforeLines="10" w:before="31" w:afterLines="10" w:after="31"/>
              <w:rPr>
                <w:rFonts w:ascii="Times New Roman" w:hAnsi="Times New Roman"/>
                <w:sz w:val="18"/>
                <w:szCs w:val="18"/>
              </w:rPr>
            </w:pPr>
            <w:r>
              <w:rPr>
                <w:rFonts w:ascii="Times New Roman" w:hAnsi="Times New Roman" w:hint="eastAsia"/>
                <w:sz w:val="18"/>
                <w:szCs w:val="18"/>
              </w:rPr>
              <w:t>单价</w:t>
            </w:r>
            <w:r w:rsidR="00721C93" w:rsidRPr="005910DD">
              <w:rPr>
                <w:rFonts w:ascii="Times New Roman" w:hAnsi="Times New Roman" w:hint="eastAsia"/>
                <w:sz w:val="18"/>
                <w:szCs w:val="18"/>
              </w:rPr>
              <w:t>计算式</w:t>
            </w:r>
          </w:p>
        </w:tc>
        <w:tc>
          <w:tcPr>
            <w:tcW w:w="1559" w:type="dxa"/>
            <w:tcBorders>
              <w:top w:val="single" w:sz="4" w:space="0" w:color="000000"/>
              <w:left w:val="nil"/>
              <w:bottom w:val="single" w:sz="4" w:space="0" w:color="000000"/>
              <w:right w:val="single" w:sz="4" w:space="0" w:color="000000"/>
            </w:tcBorders>
            <w:vAlign w:val="center"/>
          </w:tcPr>
          <w:p w14:paraId="5510BCCA" w14:textId="0929CBFE" w:rsidR="00721C93" w:rsidRPr="005910DD" w:rsidRDefault="00721C93" w:rsidP="00721C93">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7E276B38" w14:textId="7BA159EC" w:rsidR="00721C93" w:rsidRPr="005910DD" w:rsidRDefault="003D188D" w:rsidP="003D188D">
            <w:pPr>
              <w:pStyle w:val="p0"/>
              <w:spacing w:beforeLines="10" w:before="31" w:afterLines="10" w:after="31"/>
              <w:jc w:val="center"/>
              <w:rPr>
                <w:sz w:val="18"/>
                <w:szCs w:val="18"/>
              </w:rPr>
            </w:pPr>
            <w:r w:rsidRPr="005910DD">
              <w:rPr>
                <w:rFonts w:hint="eastAsia"/>
                <w:sz w:val="18"/>
                <w:szCs w:val="18"/>
              </w:rPr>
              <w:t>√</w:t>
            </w:r>
          </w:p>
        </w:tc>
        <w:tc>
          <w:tcPr>
            <w:tcW w:w="1814" w:type="dxa"/>
            <w:tcBorders>
              <w:top w:val="single" w:sz="4" w:space="0" w:color="000000"/>
              <w:left w:val="nil"/>
              <w:bottom w:val="single" w:sz="4" w:space="0" w:color="000000"/>
              <w:right w:val="single" w:sz="4" w:space="0" w:color="000000"/>
            </w:tcBorders>
            <w:vAlign w:val="center"/>
          </w:tcPr>
          <w:p w14:paraId="49493B61" w14:textId="2B624610" w:rsidR="00721C93" w:rsidRPr="005910DD" w:rsidRDefault="00721C93" w:rsidP="00721C93">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w:t>
            </w:r>
            <w:r w:rsidR="002E46BC" w:rsidRPr="005910DD">
              <w:rPr>
                <w:rFonts w:ascii="Times New Roman" w:hAnsi="Times New Roman"/>
                <w:sz w:val="18"/>
                <w:szCs w:val="18"/>
              </w:rPr>
              <w:t>4</w:t>
            </w:r>
            <w:r w:rsidRPr="005910DD">
              <w:rPr>
                <w:rFonts w:ascii="Times New Roman" w:hAnsi="Times New Roman" w:hint="eastAsia"/>
                <w:sz w:val="18"/>
                <w:szCs w:val="18"/>
              </w:rPr>
              <w:t>条规定</w:t>
            </w:r>
          </w:p>
        </w:tc>
      </w:tr>
      <w:tr w:rsidR="000C4AA1" w:rsidRPr="005910DD" w14:paraId="6AA04B3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4B79B7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32D39B04" w14:textId="77777777" w:rsidR="000C4AA1" w:rsidRPr="005910DD" w:rsidRDefault="000C4AA1"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013" w:type="dxa"/>
            <w:tcBorders>
              <w:top w:val="single" w:sz="4" w:space="0" w:color="000000"/>
              <w:left w:val="nil"/>
              <w:bottom w:val="single" w:sz="4" w:space="0" w:color="000000"/>
              <w:right w:val="single" w:sz="4" w:space="0" w:color="000000"/>
            </w:tcBorders>
          </w:tcPr>
          <w:p w14:paraId="7AEEB52D" w14:textId="735780A2"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559" w:type="dxa"/>
            <w:tcBorders>
              <w:top w:val="single" w:sz="4" w:space="0" w:color="000000"/>
              <w:left w:val="nil"/>
              <w:bottom w:val="single" w:sz="4" w:space="0" w:color="000000"/>
              <w:right w:val="single" w:sz="4" w:space="0" w:color="000000"/>
            </w:tcBorders>
          </w:tcPr>
          <w:p w14:paraId="32A97F8D"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 xml:space="preserve">Decimal </w:t>
            </w:r>
          </w:p>
        </w:tc>
        <w:tc>
          <w:tcPr>
            <w:tcW w:w="426" w:type="dxa"/>
            <w:tcBorders>
              <w:top w:val="single" w:sz="4" w:space="0" w:color="000000"/>
              <w:left w:val="nil"/>
              <w:bottom w:val="single" w:sz="4" w:space="0" w:color="000000"/>
              <w:right w:val="single" w:sz="4" w:space="0" w:color="000000"/>
            </w:tcBorders>
          </w:tcPr>
          <w:p w14:paraId="2B8F15F9" w14:textId="4A80D047" w:rsidR="000C4AA1" w:rsidRPr="005910DD" w:rsidRDefault="003D188D" w:rsidP="000F3B61">
            <w:pPr>
              <w:spacing w:beforeLines="10" w:before="31" w:afterLines="10" w:after="31"/>
              <w:jc w:val="center"/>
              <w:rPr>
                <w:rFonts w:ascii="Times New Roman" w:hAnsi="Times New Roman"/>
                <w:sz w:val="18"/>
                <w:szCs w:val="18"/>
              </w:rPr>
            </w:pPr>
            <w:r w:rsidRPr="005910DD">
              <w:rPr>
                <w:rFonts w:hint="eastAsia"/>
                <w:sz w:val="18"/>
                <w:szCs w:val="18"/>
              </w:rPr>
              <w:t>√</w:t>
            </w:r>
          </w:p>
        </w:tc>
        <w:tc>
          <w:tcPr>
            <w:tcW w:w="1814" w:type="dxa"/>
            <w:tcBorders>
              <w:top w:val="single" w:sz="4" w:space="0" w:color="000000"/>
              <w:left w:val="nil"/>
              <w:bottom w:val="single" w:sz="4" w:space="0" w:color="000000"/>
              <w:right w:val="single" w:sz="4" w:space="0" w:color="000000"/>
            </w:tcBorders>
            <w:vAlign w:val="center"/>
          </w:tcPr>
          <w:p w14:paraId="2B4AAB74"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2857F7A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1AA5700" w14:textId="090FA90A" w:rsidR="000C4AA1" w:rsidRPr="005910DD" w:rsidRDefault="00661FFD" w:rsidP="000F3B61">
            <w:pPr>
              <w:spacing w:beforeLines="10" w:before="31" w:afterLines="10" w:after="31"/>
              <w:jc w:val="center"/>
              <w:rPr>
                <w:rFonts w:ascii="Times New Roman" w:hAnsi="Times New Roman"/>
                <w:sz w:val="18"/>
                <w:szCs w:val="18"/>
              </w:rPr>
            </w:pPr>
            <w:r>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tcPr>
          <w:p w14:paraId="2ED88CAB" w14:textId="77777777" w:rsidR="000C4AA1" w:rsidRPr="005910DD" w:rsidRDefault="000C4AA1"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Decimal</w:t>
            </w:r>
          </w:p>
        </w:tc>
        <w:tc>
          <w:tcPr>
            <w:tcW w:w="2013" w:type="dxa"/>
            <w:tcBorders>
              <w:top w:val="single" w:sz="4" w:space="0" w:color="000000"/>
              <w:left w:val="nil"/>
              <w:bottom w:val="single" w:sz="4" w:space="0" w:color="000000"/>
              <w:right w:val="single" w:sz="4" w:space="0" w:color="000000"/>
            </w:tcBorders>
          </w:tcPr>
          <w:p w14:paraId="449944BA"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单价结果小数位数</w:t>
            </w:r>
          </w:p>
        </w:tc>
        <w:tc>
          <w:tcPr>
            <w:tcW w:w="1559" w:type="dxa"/>
            <w:tcBorders>
              <w:top w:val="single" w:sz="4" w:space="0" w:color="000000"/>
              <w:left w:val="nil"/>
              <w:bottom w:val="single" w:sz="4" w:space="0" w:color="000000"/>
              <w:right w:val="single" w:sz="4" w:space="0" w:color="000000"/>
            </w:tcBorders>
          </w:tcPr>
          <w:p w14:paraId="46EE6DC9"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6" w:type="dxa"/>
            <w:tcBorders>
              <w:top w:val="single" w:sz="4" w:space="0" w:color="000000"/>
              <w:left w:val="nil"/>
              <w:bottom w:val="single" w:sz="4" w:space="0" w:color="000000"/>
              <w:right w:val="single" w:sz="4" w:space="0" w:color="000000"/>
            </w:tcBorders>
          </w:tcPr>
          <w:p w14:paraId="43F6862B" w14:textId="77777777" w:rsidR="000C4AA1" w:rsidRPr="005910DD" w:rsidRDefault="000C4AA1" w:rsidP="000F3B61">
            <w:pPr>
              <w:pStyle w:val="p0"/>
              <w:spacing w:beforeLines="10" w:before="31" w:afterLines="10" w:after="31"/>
              <w:jc w:val="center"/>
              <w:rPr>
                <w:sz w:val="18"/>
                <w:szCs w:val="18"/>
              </w:rPr>
            </w:pPr>
            <w:r w:rsidRPr="005910DD">
              <w:rPr>
                <w:rFonts w:hint="eastAsia"/>
                <w:sz w:val="18"/>
                <w:szCs w:val="18"/>
              </w:rPr>
              <w:t>√</w:t>
            </w:r>
          </w:p>
        </w:tc>
        <w:tc>
          <w:tcPr>
            <w:tcW w:w="1814" w:type="dxa"/>
            <w:tcBorders>
              <w:top w:val="single" w:sz="4" w:space="0" w:color="000000"/>
              <w:left w:val="nil"/>
              <w:bottom w:val="single" w:sz="4" w:space="0" w:color="000000"/>
              <w:right w:val="single" w:sz="4" w:space="0" w:color="000000"/>
            </w:tcBorders>
            <w:vAlign w:val="center"/>
          </w:tcPr>
          <w:p w14:paraId="63860AC4"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0FA1930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1C51544" w14:textId="02198089" w:rsidR="000C4AA1" w:rsidRPr="005910DD" w:rsidRDefault="00661FFD" w:rsidP="000F3B61">
            <w:pPr>
              <w:spacing w:beforeLines="10" w:before="31" w:afterLines="10" w:after="31"/>
              <w:jc w:val="center"/>
              <w:rPr>
                <w:rFonts w:ascii="Times New Roman" w:hAnsi="Times New Roman"/>
                <w:sz w:val="18"/>
                <w:szCs w:val="18"/>
              </w:rPr>
            </w:pPr>
            <w:r>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10CDA9BF" w14:textId="1273BB75" w:rsidR="000C4AA1" w:rsidRPr="005910DD" w:rsidRDefault="003E4474"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KindCode</w:t>
            </w:r>
          </w:p>
        </w:tc>
        <w:tc>
          <w:tcPr>
            <w:tcW w:w="2013" w:type="dxa"/>
            <w:tcBorders>
              <w:top w:val="single" w:sz="4" w:space="0" w:color="000000"/>
              <w:left w:val="nil"/>
              <w:bottom w:val="single" w:sz="4" w:space="0" w:color="000000"/>
              <w:right w:val="single" w:sz="4" w:space="0" w:color="000000"/>
            </w:tcBorders>
          </w:tcPr>
          <w:p w14:paraId="3CF5C84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费用类别编码</w:t>
            </w:r>
          </w:p>
        </w:tc>
        <w:tc>
          <w:tcPr>
            <w:tcW w:w="1559" w:type="dxa"/>
            <w:tcBorders>
              <w:top w:val="single" w:sz="4" w:space="0" w:color="000000"/>
              <w:left w:val="nil"/>
              <w:bottom w:val="single" w:sz="4" w:space="0" w:color="000000"/>
              <w:right w:val="single" w:sz="4" w:space="0" w:color="000000"/>
            </w:tcBorders>
          </w:tcPr>
          <w:p w14:paraId="3C10EEA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709FA872" w14:textId="77777777" w:rsidR="000C4AA1" w:rsidRPr="005910DD" w:rsidRDefault="000C4AA1" w:rsidP="000F3B61">
            <w:pPr>
              <w:pStyle w:val="p0"/>
              <w:spacing w:beforeLines="10" w:before="31" w:afterLines="10" w:after="31"/>
              <w:jc w:val="center"/>
              <w:rPr>
                <w:sz w:val="18"/>
                <w:szCs w:val="18"/>
              </w:rPr>
            </w:pPr>
          </w:p>
        </w:tc>
        <w:tc>
          <w:tcPr>
            <w:tcW w:w="1814" w:type="dxa"/>
            <w:tcBorders>
              <w:top w:val="single" w:sz="4" w:space="0" w:color="000000"/>
              <w:left w:val="nil"/>
              <w:bottom w:val="single" w:sz="4" w:space="0" w:color="000000"/>
              <w:right w:val="single" w:sz="4" w:space="0" w:color="000000"/>
            </w:tcBorders>
            <w:vAlign w:val="center"/>
          </w:tcPr>
          <w:p w14:paraId="380E1753"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附录表</w:t>
            </w:r>
            <w:r w:rsidRPr="005910DD">
              <w:rPr>
                <w:rFonts w:ascii="Times New Roman" w:hAnsi="Times New Roman"/>
                <w:sz w:val="18"/>
                <w:szCs w:val="18"/>
              </w:rPr>
              <w:t>A.4.1</w:t>
            </w:r>
          </w:p>
        </w:tc>
      </w:tr>
      <w:tr w:rsidR="000C4AA1" w:rsidRPr="005910DD" w14:paraId="526AFAB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49194FC" w14:textId="08649385" w:rsidR="000C4AA1" w:rsidRPr="005910DD" w:rsidRDefault="00661FFD" w:rsidP="000F3B61">
            <w:pPr>
              <w:spacing w:beforeLines="10" w:before="31" w:afterLines="10" w:after="31"/>
              <w:jc w:val="center"/>
              <w:rPr>
                <w:rFonts w:ascii="Times New Roman" w:hAnsi="Times New Roman"/>
                <w:sz w:val="18"/>
                <w:szCs w:val="18"/>
              </w:rPr>
            </w:pPr>
            <w:r>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tcPr>
          <w:p w14:paraId="200D588C" w14:textId="77777777" w:rsidR="000C4AA1" w:rsidRPr="005910DD" w:rsidRDefault="000C4AA1"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013" w:type="dxa"/>
            <w:tcBorders>
              <w:top w:val="single" w:sz="4" w:space="0" w:color="000000"/>
              <w:left w:val="nil"/>
              <w:bottom w:val="single" w:sz="4" w:space="0" w:color="000000"/>
              <w:right w:val="single" w:sz="4" w:space="0" w:color="000000"/>
            </w:tcBorders>
          </w:tcPr>
          <w:p w14:paraId="3B0AB3E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tcPr>
          <w:p w14:paraId="24A44B82"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4DF1829B" w14:textId="77777777" w:rsidR="000C4AA1" w:rsidRPr="005910DD" w:rsidRDefault="000C4AA1" w:rsidP="000F3B61">
            <w:pPr>
              <w:pStyle w:val="p0"/>
              <w:spacing w:beforeLines="10" w:before="31" w:afterLines="10" w:after="31"/>
              <w:jc w:val="center"/>
              <w:rPr>
                <w:sz w:val="18"/>
                <w:szCs w:val="18"/>
              </w:rPr>
            </w:pPr>
          </w:p>
        </w:tc>
        <w:tc>
          <w:tcPr>
            <w:tcW w:w="1814" w:type="dxa"/>
            <w:tcBorders>
              <w:top w:val="single" w:sz="4" w:space="0" w:color="000000"/>
              <w:left w:val="nil"/>
              <w:bottom w:val="single" w:sz="4" w:space="0" w:color="000000"/>
              <w:right w:val="single" w:sz="4" w:space="0" w:color="000000"/>
            </w:tcBorders>
            <w:vAlign w:val="center"/>
          </w:tcPr>
          <w:p w14:paraId="452C5FFB" w14:textId="77777777" w:rsidR="000C4AA1" w:rsidRPr="005910DD" w:rsidRDefault="000C4AA1" w:rsidP="000F3B61">
            <w:pPr>
              <w:spacing w:beforeLines="10" w:before="31" w:afterLines="10" w:after="31"/>
              <w:rPr>
                <w:rFonts w:ascii="Times New Roman" w:hAnsi="Times New Roman"/>
                <w:sz w:val="18"/>
                <w:szCs w:val="18"/>
              </w:rPr>
            </w:pPr>
          </w:p>
        </w:tc>
      </w:tr>
    </w:tbl>
    <w:p w14:paraId="03B029AA" w14:textId="77777777" w:rsidR="000C4AA1" w:rsidRPr="005910DD" w:rsidRDefault="000C4AA1" w:rsidP="005C1586">
      <w:pPr>
        <w:pStyle w:val="2"/>
        <w:rPr>
          <w:rFonts w:ascii="Times New Roman" w:hAnsi="Times New Roman"/>
        </w:rPr>
      </w:pPr>
      <w:bookmarkStart w:id="98" w:name="_Toc462844691"/>
      <w:bookmarkStart w:id="99" w:name="_Toc474948322"/>
      <w:r w:rsidRPr="005910DD">
        <w:rPr>
          <w:rFonts w:ascii="Times New Roman" w:hAnsi="Times New Roman" w:hint="eastAsia"/>
        </w:rPr>
        <w:t>工程特征和附加信息</w:t>
      </w:r>
      <w:bookmarkEnd w:id="98"/>
      <w:bookmarkEnd w:id="99"/>
    </w:p>
    <w:p w14:paraId="183B02A7" w14:textId="228FD9C0"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单位工程特征信息的元素名称是</w:t>
      </w:r>
      <w:r w:rsidRPr="005910DD">
        <w:rPr>
          <w:rFonts w:ascii="Times New Roman" w:hAnsi="Times New Roman"/>
        </w:rPr>
        <w:t>AttrInfos</w:t>
      </w:r>
      <w:r w:rsidRPr="005910DD">
        <w:rPr>
          <w:rFonts w:ascii="Times New Roman" w:hAnsi="Times New Roman" w:hint="eastAsia"/>
        </w:rPr>
        <w:t>，应按本标准</w:t>
      </w:r>
      <w:bookmarkStart w:id="100" w:name="AttrInfos2"/>
      <w:r w:rsidRPr="005910DD">
        <w:rPr>
          <w:rFonts w:ascii="Times New Roman" w:hAnsi="Times New Roman" w:hint="eastAsia"/>
        </w:rPr>
        <w:t>第</w:t>
      </w:r>
      <w:r w:rsidRPr="005910DD">
        <w:rPr>
          <w:rFonts w:ascii="Times New Roman" w:hAnsi="Times New Roman"/>
        </w:rPr>
        <w:t>4</w:t>
      </w:r>
      <w:r w:rsidRPr="005910DD">
        <w:rPr>
          <w:rFonts w:ascii="Times New Roman" w:hAnsi="Times New Roman" w:hint="eastAsia"/>
        </w:rPr>
        <w:t>.</w:t>
      </w:r>
      <w:r w:rsidR="00506409" w:rsidRPr="005910DD">
        <w:rPr>
          <w:rFonts w:ascii="Times New Roman" w:hAnsi="Times New Roman"/>
        </w:rPr>
        <w:t>3</w:t>
      </w:r>
      <w:r w:rsidRPr="005910DD">
        <w:rPr>
          <w:rFonts w:ascii="Times New Roman" w:hAnsi="Times New Roman" w:hint="eastAsia"/>
        </w:rPr>
        <w:t>.</w:t>
      </w:r>
      <w:r w:rsidR="00506409" w:rsidRPr="005910DD">
        <w:rPr>
          <w:rFonts w:ascii="Times New Roman" w:hAnsi="Times New Roman"/>
        </w:rPr>
        <w:t>2</w:t>
      </w:r>
      <w:r w:rsidRPr="005910DD">
        <w:rPr>
          <w:rFonts w:ascii="Times New Roman" w:hAnsi="Times New Roman" w:hint="eastAsia"/>
        </w:rPr>
        <w:t>条</w:t>
      </w:r>
      <w:bookmarkEnd w:id="100"/>
      <w:r w:rsidRPr="005910DD">
        <w:rPr>
          <w:rFonts w:ascii="Times New Roman" w:hAnsi="Times New Roman" w:hint="eastAsia"/>
        </w:rPr>
        <w:t>的规定执行。</w:t>
      </w:r>
    </w:p>
    <w:p w14:paraId="2AE1745F" w14:textId="5E4E5839"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lastRenderedPageBreak/>
        <w:t>单位工程附加信息的元素名称是</w:t>
      </w:r>
      <w:r w:rsidRPr="005910DD">
        <w:rPr>
          <w:rFonts w:ascii="Times New Roman" w:hAnsi="Times New Roman" w:hint="eastAsia"/>
        </w:rPr>
        <w:t>Addi</w:t>
      </w:r>
      <w:r w:rsidRPr="005910DD">
        <w:rPr>
          <w:rFonts w:ascii="Times New Roman" w:hAnsi="Times New Roman"/>
        </w:rPr>
        <w:t>Info</w:t>
      </w:r>
      <w:r w:rsidRPr="005910DD">
        <w:rPr>
          <w:rFonts w:ascii="Times New Roman" w:hAnsi="Times New Roman" w:hint="eastAsia"/>
        </w:rPr>
        <w:t>s</w:t>
      </w:r>
      <w:r w:rsidRPr="005910DD">
        <w:rPr>
          <w:rFonts w:ascii="Times New Roman" w:hAnsi="Times New Roman" w:hint="eastAsia"/>
        </w:rPr>
        <w:t>，应按本标准</w:t>
      </w:r>
      <w:bookmarkStart w:id="101" w:name="AddiInfos1"/>
      <w:r w:rsidRPr="005910DD">
        <w:rPr>
          <w:rFonts w:ascii="Times New Roman" w:hAnsi="Times New Roman" w:hint="eastAsia"/>
        </w:rPr>
        <w:t>第</w:t>
      </w:r>
      <w:r w:rsidRPr="005910DD">
        <w:rPr>
          <w:rFonts w:ascii="Times New Roman" w:hAnsi="Times New Roman"/>
        </w:rPr>
        <w:t>4</w:t>
      </w:r>
      <w:r w:rsidRPr="005910DD">
        <w:rPr>
          <w:rFonts w:ascii="Times New Roman" w:hAnsi="Times New Roman" w:hint="eastAsia"/>
        </w:rPr>
        <w:t>.</w:t>
      </w:r>
      <w:r w:rsidR="00506409" w:rsidRPr="005910DD">
        <w:rPr>
          <w:rFonts w:ascii="Times New Roman" w:hAnsi="Times New Roman"/>
        </w:rPr>
        <w:t>3</w:t>
      </w:r>
      <w:r w:rsidRPr="005910DD">
        <w:rPr>
          <w:rFonts w:ascii="Times New Roman" w:hAnsi="Times New Roman" w:hint="eastAsia"/>
        </w:rPr>
        <w:t>.</w:t>
      </w:r>
      <w:r w:rsidR="00506409" w:rsidRPr="005910DD">
        <w:rPr>
          <w:rFonts w:ascii="Times New Roman" w:hAnsi="Times New Roman"/>
        </w:rPr>
        <w:t>3</w:t>
      </w:r>
      <w:r w:rsidRPr="005910DD">
        <w:rPr>
          <w:rFonts w:ascii="Times New Roman" w:hAnsi="Times New Roman" w:hint="eastAsia"/>
        </w:rPr>
        <w:t>条</w:t>
      </w:r>
      <w:bookmarkEnd w:id="101"/>
      <w:r w:rsidRPr="005910DD">
        <w:rPr>
          <w:rFonts w:ascii="Times New Roman" w:hAnsi="Times New Roman" w:hint="eastAsia"/>
        </w:rPr>
        <w:t>的规定执行。</w:t>
      </w:r>
    </w:p>
    <w:p w14:paraId="263A20BA" w14:textId="0EC7C94E" w:rsidR="000C4AA1" w:rsidRPr="005910DD" w:rsidRDefault="000C4AA1" w:rsidP="005C1586">
      <w:pPr>
        <w:pStyle w:val="2"/>
        <w:rPr>
          <w:rFonts w:ascii="Times New Roman" w:hAnsi="Times New Roman"/>
        </w:rPr>
      </w:pPr>
      <w:bookmarkStart w:id="102" w:name="_Toc462844692"/>
      <w:bookmarkStart w:id="103" w:name="_Toc474948323"/>
      <w:r w:rsidRPr="005910DD">
        <w:rPr>
          <w:rFonts w:ascii="Times New Roman" w:hAnsi="Times New Roman" w:hint="eastAsia"/>
        </w:rPr>
        <w:t>单位工程费汇总</w:t>
      </w:r>
      <w:r w:rsidR="0021404A" w:rsidRPr="005910DD">
        <w:rPr>
          <w:rFonts w:ascii="Times New Roman" w:hAnsi="Times New Roman" w:hint="eastAsia"/>
        </w:rPr>
        <w:t>/</w:t>
      </w:r>
      <w:r w:rsidR="0021404A" w:rsidRPr="005910DD">
        <w:rPr>
          <w:rFonts w:ascii="Times New Roman" w:hAnsi="Times New Roman" w:hint="eastAsia"/>
        </w:rPr>
        <w:t>费用表</w:t>
      </w:r>
      <w:bookmarkEnd w:id="102"/>
      <w:bookmarkEnd w:id="103"/>
    </w:p>
    <w:p w14:paraId="1F064C99" w14:textId="686844E4"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rPr>
        <w:t>单位工程费用汇总的元素名称是</w:t>
      </w:r>
      <w:r w:rsidRPr="005910DD">
        <w:rPr>
          <w:rFonts w:ascii="Times New Roman" w:hAnsi="Times New Roman"/>
        </w:rPr>
        <w:t>Summary</w:t>
      </w:r>
      <w:r w:rsidRPr="005910DD">
        <w:rPr>
          <w:rFonts w:ascii="Times New Roman" w:hAnsi="Times New Roman"/>
        </w:rPr>
        <w:t>，元素</w:t>
      </w:r>
      <w:r w:rsidRPr="005910DD">
        <w:rPr>
          <w:rFonts w:ascii="Times New Roman" w:hAnsi="Times New Roman"/>
        </w:rPr>
        <w:t>Summary</w:t>
      </w:r>
      <w:r w:rsidRPr="005910DD">
        <w:rPr>
          <w:rFonts w:ascii="Times New Roman" w:hAnsi="Times New Roman"/>
        </w:rPr>
        <w:t>由多个</w:t>
      </w:r>
      <w:r w:rsidRPr="005910DD">
        <w:rPr>
          <w:rFonts w:ascii="Times New Roman" w:hAnsi="Times New Roman"/>
        </w:rPr>
        <w:t>SummaryItem</w:t>
      </w:r>
      <w:r w:rsidRPr="005910DD">
        <w:rPr>
          <w:rFonts w:ascii="Times New Roman" w:hAnsi="Times New Roman"/>
        </w:rPr>
        <w:t>（单位工程费用汇总明细）子元素组成（图</w:t>
      </w:r>
      <w:r w:rsidRPr="005910DD">
        <w:rPr>
          <w:rFonts w:ascii="Times New Roman" w:hAnsi="Times New Roman"/>
        </w:rPr>
        <w:t>5.4.1</w:t>
      </w:r>
      <w:r w:rsidRPr="005910DD">
        <w:rPr>
          <w:rFonts w:ascii="Times New Roman" w:hAnsi="Times New Roman"/>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7B218A02" w14:textId="77777777" w:rsidTr="000F3B61">
        <w:trPr>
          <w:jc w:val="center"/>
        </w:trPr>
        <w:tc>
          <w:tcPr>
            <w:tcW w:w="5000" w:type="pct"/>
            <w:vAlign w:val="center"/>
          </w:tcPr>
          <w:p w14:paraId="4FB558EE"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drawing>
                <wp:inline distT="0" distB="0" distL="0" distR="0" wp14:anchorId="64294A26" wp14:editId="1F0E804E">
                  <wp:extent cx="2493010" cy="664210"/>
                  <wp:effectExtent l="0" t="0" r="2540" b="254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493010" cy="664210"/>
                          </a:xfrm>
                          <a:prstGeom prst="rect">
                            <a:avLst/>
                          </a:prstGeom>
                          <a:noFill/>
                          <a:ln>
                            <a:noFill/>
                          </a:ln>
                        </pic:spPr>
                      </pic:pic>
                    </a:graphicData>
                  </a:graphic>
                </wp:inline>
              </w:drawing>
            </w:r>
          </w:p>
        </w:tc>
      </w:tr>
    </w:tbl>
    <w:p w14:paraId="50B86FFA"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5.4</w:t>
      </w:r>
      <w:r w:rsidRPr="005910DD">
        <w:rPr>
          <w:rFonts w:hint="eastAsia"/>
          <w:sz w:val="18"/>
          <w:szCs w:val="18"/>
        </w:rPr>
        <w:t>.</w:t>
      </w:r>
      <w:r w:rsidRPr="005910DD">
        <w:rPr>
          <w:sz w:val="18"/>
          <w:szCs w:val="18"/>
        </w:rPr>
        <w:t xml:space="preserve">1 </w:t>
      </w:r>
      <w:r w:rsidRPr="005910DD">
        <w:rPr>
          <w:rFonts w:hint="eastAsia"/>
          <w:sz w:val="18"/>
          <w:szCs w:val="18"/>
        </w:rPr>
        <w:t>单位工程费用汇总组织结构图</w:t>
      </w:r>
    </w:p>
    <w:p w14:paraId="4EACB066"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单位工程费用汇总明细的元素名称是</w:t>
      </w:r>
      <w:r w:rsidRPr="005910DD">
        <w:rPr>
          <w:rFonts w:ascii="Times New Roman" w:hAnsi="Times New Roman"/>
        </w:rPr>
        <w:t>SummaryItem</w:t>
      </w:r>
      <w:r w:rsidRPr="005910DD">
        <w:rPr>
          <w:rFonts w:ascii="Times New Roman" w:hAnsi="Times New Roman" w:hint="eastAsia"/>
        </w:rPr>
        <w:t>，</w:t>
      </w:r>
      <w:r w:rsidRPr="005910DD">
        <w:rPr>
          <w:rFonts w:ascii="Times New Roman" w:hAnsi="Times New Roman"/>
        </w:rPr>
        <w:t>SummaryItem</w:t>
      </w:r>
      <w:r w:rsidRPr="005910DD">
        <w:rPr>
          <w:rFonts w:ascii="Times New Roman" w:hAnsi="Times New Roman" w:hint="eastAsia"/>
        </w:rPr>
        <w:t>是树形结构关系</w:t>
      </w:r>
      <w:r w:rsidRPr="005910DD">
        <w:rPr>
          <w:rFonts w:ascii="Times New Roman" w:hAnsi="Times New Roman" w:hint="eastAsia"/>
        </w:rPr>
        <w:t>(</w:t>
      </w:r>
      <w:r w:rsidRPr="005910DD">
        <w:rPr>
          <w:rFonts w:ascii="Times New Roman" w:hAnsi="Times New Roman" w:hint="eastAsia"/>
        </w:rPr>
        <w:t>图</w:t>
      </w:r>
      <w:r w:rsidRPr="005910DD">
        <w:rPr>
          <w:rFonts w:ascii="Times New Roman" w:hAnsi="Times New Roman" w:hint="eastAsia"/>
        </w:rPr>
        <w:t>5.</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2)</w:t>
      </w:r>
      <w:r w:rsidRPr="005910DD">
        <w:rPr>
          <w:rFonts w:ascii="Times New Roman" w:hAnsi="Times New Roman" w:hint="eastAsia"/>
        </w:rPr>
        <w:t>，元素的属性应按表</w:t>
      </w:r>
      <w:r w:rsidRPr="005910DD">
        <w:rPr>
          <w:rFonts w:ascii="Times New Roman" w:hAnsi="Times New Roman" w:hint="eastAsia"/>
        </w:rPr>
        <w:t>5.</w:t>
      </w:r>
      <w:r w:rsidRPr="005910DD">
        <w:rPr>
          <w:rFonts w:ascii="Times New Roman" w:hAnsi="Times New Roman"/>
        </w:rPr>
        <w:t>4</w:t>
      </w:r>
      <w:r w:rsidRPr="005910DD">
        <w:rPr>
          <w:rFonts w:ascii="Times New Roman" w:hAnsi="Times New Roman" w:hint="eastAsia"/>
        </w:rPr>
        <w:t>.</w:t>
      </w:r>
      <w:r w:rsidRPr="005910DD">
        <w:rPr>
          <w:rFonts w:ascii="Times New Roman" w:hAnsi="Times New Roman"/>
        </w:rPr>
        <w:t>2</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330E22FB" w14:textId="77777777" w:rsidTr="000F3B61">
        <w:trPr>
          <w:jc w:val="center"/>
        </w:trPr>
        <w:tc>
          <w:tcPr>
            <w:tcW w:w="5000" w:type="pct"/>
            <w:vAlign w:val="center"/>
          </w:tcPr>
          <w:p w14:paraId="51F80615"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drawing>
                <wp:inline distT="0" distB="0" distL="0" distR="0" wp14:anchorId="0A5CE46A" wp14:editId="28B37334">
                  <wp:extent cx="2829560" cy="1000760"/>
                  <wp:effectExtent l="0" t="0" r="8890" b="889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7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829560" cy="1000760"/>
                          </a:xfrm>
                          <a:prstGeom prst="rect">
                            <a:avLst/>
                          </a:prstGeom>
                          <a:noFill/>
                          <a:ln>
                            <a:noFill/>
                          </a:ln>
                        </pic:spPr>
                      </pic:pic>
                    </a:graphicData>
                  </a:graphic>
                </wp:inline>
              </w:drawing>
            </w:r>
          </w:p>
        </w:tc>
      </w:tr>
    </w:tbl>
    <w:p w14:paraId="4060B85F"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5.4</w:t>
      </w:r>
      <w:r w:rsidRPr="005910DD">
        <w:rPr>
          <w:rFonts w:hint="eastAsia"/>
          <w:sz w:val="18"/>
          <w:szCs w:val="18"/>
        </w:rPr>
        <w:t>.</w:t>
      </w:r>
      <w:r w:rsidRPr="005910DD">
        <w:rPr>
          <w:sz w:val="18"/>
          <w:szCs w:val="18"/>
        </w:rPr>
        <w:t xml:space="preserve">2 </w:t>
      </w:r>
      <w:r w:rsidRPr="005910DD">
        <w:rPr>
          <w:rFonts w:hint="eastAsia"/>
          <w:sz w:val="18"/>
          <w:szCs w:val="18"/>
        </w:rPr>
        <w:t>单位工程费用汇总明细组织结构图</w:t>
      </w:r>
    </w:p>
    <w:p w14:paraId="598DEF66" w14:textId="77777777" w:rsidR="000C4AA1" w:rsidRPr="005910DD" w:rsidRDefault="000C4AA1" w:rsidP="000C4AA1">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5.4</w:t>
      </w:r>
      <w:r w:rsidRPr="005910DD">
        <w:rPr>
          <w:rFonts w:ascii="Times New Roman" w:hAnsi="Times New Roman" w:hint="eastAsia"/>
          <w:b/>
          <w:szCs w:val="21"/>
        </w:rPr>
        <w:t>.</w:t>
      </w:r>
      <w:r w:rsidRPr="005910DD">
        <w:rPr>
          <w:rFonts w:ascii="Times New Roman" w:hAnsi="Times New Roman"/>
          <w:b/>
          <w:szCs w:val="21"/>
        </w:rPr>
        <w:t>2 SummaryItem</w:t>
      </w:r>
      <w:r w:rsidRPr="005910DD">
        <w:rPr>
          <w:rFonts w:ascii="Times New Roman" w:hAnsi="Times New Roman" w:hint="eastAsia"/>
          <w:b/>
          <w:szCs w:val="21"/>
        </w:rPr>
        <w:t>元素属性表</w:t>
      </w:r>
    </w:p>
    <w:tbl>
      <w:tblPr>
        <w:tblW w:w="8337" w:type="dxa"/>
        <w:tblLayout w:type="fixed"/>
        <w:tblLook w:val="0000" w:firstRow="0" w:lastRow="0" w:firstColumn="0" w:lastColumn="0" w:noHBand="0" w:noVBand="0"/>
      </w:tblPr>
      <w:tblGrid>
        <w:gridCol w:w="467"/>
        <w:gridCol w:w="2058"/>
        <w:gridCol w:w="2290"/>
        <w:gridCol w:w="1559"/>
        <w:gridCol w:w="425"/>
        <w:gridCol w:w="1538"/>
      </w:tblGrid>
      <w:tr w:rsidR="000C4AA1" w:rsidRPr="005910DD" w14:paraId="19C82C33"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26028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0E3CEE0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290" w:type="dxa"/>
            <w:tcBorders>
              <w:top w:val="single" w:sz="4" w:space="0" w:color="000000"/>
              <w:left w:val="nil"/>
              <w:bottom w:val="single" w:sz="4" w:space="0" w:color="000000"/>
              <w:right w:val="single" w:sz="4" w:space="0" w:color="000000"/>
            </w:tcBorders>
            <w:shd w:val="clear" w:color="auto" w:fill="D9D9D9"/>
            <w:vAlign w:val="center"/>
          </w:tcPr>
          <w:p w14:paraId="5283963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1D25E35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518F5F0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043CF13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538" w:type="dxa"/>
            <w:tcBorders>
              <w:top w:val="single" w:sz="4" w:space="0" w:color="000000"/>
              <w:left w:val="nil"/>
              <w:bottom w:val="single" w:sz="4" w:space="0" w:color="000000"/>
              <w:right w:val="single" w:sz="4" w:space="0" w:color="000000"/>
            </w:tcBorders>
            <w:shd w:val="clear" w:color="auto" w:fill="D9D9D9"/>
            <w:vAlign w:val="center"/>
          </w:tcPr>
          <w:p w14:paraId="30FDF5B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6C35CEF7"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F54554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515859D6"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OrdCode</w:t>
            </w:r>
          </w:p>
        </w:tc>
        <w:tc>
          <w:tcPr>
            <w:tcW w:w="2290" w:type="dxa"/>
            <w:tcBorders>
              <w:top w:val="single" w:sz="4" w:space="0" w:color="000000"/>
              <w:left w:val="nil"/>
              <w:bottom w:val="single" w:sz="4" w:space="0" w:color="000000"/>
              <w:right w:val="single" w:sz="4" w:space="0" w:color="000000"/>
            </w:tcBorders>
            <w:vAlign w:val="center"/>
          </w:tcPr>
          <w:p w14:paraId="457B46CD"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序号</w:t>
            </w:r>
          </w:p>
        </w:tc>
        <w:tc>
          <w:tcPr>
            <w:tcW w:w="1559" w:type="dxa"/>
            <w:tcBorders>
              <w:top w:val="single" w:sz="4" w:space="0" w:color="000000"/>
              <w:left w:val="nil"/>
              <w:bottom w:val="single" w:sz="4" w:space="0" w:color="000000"/>
              <w:right w:val="single" w:sz="4" w:space="0" w:color="000000"/>
            </w:tcBorders>
            <w:vAlign w:val="center"/>
          </w:tcPr>
          <w:p w14:paraId="2557FB12"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3B4797CA" w14:textId="77777777" w:rsidR="000C4AA1" w:rsidRPr="005910DD" w:rsidRDefault="000C4AA1" w:rsidP="000F3B61">
            <w:pPr>
              <w:pStyle w:val="p0"/>
              <w:spacing w:beforeLines="10" w:before="31" w:afterLines="10" w:after="31"/>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4496E757"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25E907DE"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6751DC2E"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4A78B3B1"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CalcVariable</w:t>
            </w:r>
          </w:p>
        </w:tc>
        <w:tc>
          <w:tcPr>
            <w:tcW w:w="2290" w:type="dxa"/>
            <w:tcBorders>
              <w:top w:val="single" w:sz="4" w:space="0" w:color="000000"/>
              <w:left w:val="nil"/>
              <w:bottom w:val="single" w:sz="4" w:space="0" w:color="000000"/>
              <w:right w:val="single" w:sz="4" w:space="0" w:color="000000"/>
            </w:tcBorders>
            <w:vAlign w:val="center"/>
          </w:tcPr>
          <w:p w14:paraId="1392651F"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用户定义变量</w:t>
            </w:r>
          </w:p>
        </w:tc>
        <w:tc>
          <w:tcPr>
            <w:tcW w:w="1559" w:type="dxa"/>
            <w:tcBorders>
              <w:top w:val="single" w:sz="4" w:space="0" w:color="000000"/>
              <w:left w:val="nil"/>
              <w:bottom w:val="single" w:sz="4" w:space="0" w:color="000000"/>
              <w:right w:val="single" w:sz="4" w:space="0" w:color="000000"/>
            </w:tcBorders>
            <w:vAlign w:val="center"/>
          </w:tcPr>
          <w:p w14:paraId="723E053D"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505BF117"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723CE9FA" w14:textId="328AB358" w:rsidR="000C4AA1" w:rsidRPr="005910DD" w:rsidRDefault="00FC1E54" w:rsidP="000F3B61">
            <w:pPr>
              <w:pStyle w:val="p0"/>
              <w:spacing w:beforeLines="10" w:before="31" w:afterLines="10" w:after="31"/>
              <w:jc w:val="left"/>
              <w:rPr>
                <w:sz w:val="18"/>
                <w:szCs w:val="18"/>
              </w:rPr>
            </w:pPr>
            <w:r w:rsidRPr="00FC1E54">
              <w:rPr>
                <w:rFonts w:hint="eastAsia"/>
                <w:sz w:val="18"/>
                <w:szCs w:val="18"/>
              </w:rPr>
              <w:t>应符合本标准第</w:t>
            </w:r>
            <w:r w:rsidRPr="00FC1E54">
              <w:rPr>
                <w:sz w:val="18"/>
                <w:szCs w:val="18"/>
              </w:rPr>
              <w:t>3.0.4</w:t>
            </w:r>
            <w:r w:rsidRPr="00FC1E54">
              <w:rPr>
                <w:sz w:val="18"/>
                <w:szCs w:val="18"/>
              </w:rPr>
              <w:t>条</w:t>
            </w:r>
            <w:r>
              <w:rPr>
                <w:rFonts w:hint="eastAsia"/>
                <w:sz w:val="18"/>
                <w:szCs w:val="18"/>
              </w:rPr>
              <w:t>第</w:t>
            </w:r>
            <w:r>
              <w:rPr>
                <w:rFonts w:hint="eastAsia"/>
                <w:sz w:val="18"/>
                <w:szCs w:val="18"/>
              </w:rPr>
              <w:t>2</w:t>
            </w:r>
            <w:r>
              <w:rPr>
                <w:rFonts w:hint="eastAsia"/>
                <w:sz w:val="18"/>
                <w:szCs w:val="18"/>
              </w:rPr>
              <w:t>款</w:t>
            </w:r>
            <w:r w:rsidRPr="00FC1E54">
              <w:rPr>
                <w:sz w:val="18"/>
                <w:szCs w:val="18"/>
              </w:rPr>
              <w:t>规定</w:t>
            </w:r>
          </w:p>
        </w:tc>
      </w:tr>
      <w:tr w:rsidR="000C4AA1" w:rsidRPr="005910DD" w14:paraId="5F34ADE9"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77DFA6C9"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5A0E76BD"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Name</w:t>
            </w:r>
          </w:p>
        </w:tc>
        <w:tc>
          <w:tcPr>
            <w:tcW w:w="2290" w:type="dxa"/>
            <w:tcBorders>
              <w:top w:val="single" w:sz="4" w:space="0" w:color="000000"/>
              <w:left w:val="nil"/>
              <w:bottom w:val="single" w:sz="4" w:space="0" w:color="000000"/>
              <w:right w:val="single" w:sz="4" w:space="0" w:color="000000"/>
            </w:tcBorders>
            <w:vAlign w:val="center"/>
          </w:tcPr>
          <w:p w14:paraId="77EE051A" w14:textId="2C70538C" w:rsidR="000C4AA1" w:rsidRPr="005910DD" w:rsidRDefault="007B2CD0"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项目</w:t>
            </w:r>
            <w:r w:rsidR="000C4AA1" w:rsidRPr="005910DD">
              <w:rPr>
                <w:rFonts w:ascii="Times New Roman" w:hAnsi="Times New Roman" w:cs="宋体" w:hint="eastAsia"/>
                <w:kern w:val="0"/>
                <w:sz w:val="18"/>
                <w:szCs w:val="18"/>
              </w:rPr>
              <w:t>名称</w:t>
            </w:r>
          </w:p>
        </w:tc>
        <w:tc>
          <w:tcPr>
            <w:tcW w:w="1559" w:type="dxa"/>
            <w:tcBorders>
              <w:top w:val="single" w:sz="4" w:space="0" w:color="000000"/>
              <w:left w:val="nil"/>
              <w:bottom w:val="single" w:sz="4" w:space="0" w:color="000000"/>
              <w:right w:val="single" w:sz="4" w:space="0" w:color="000000"/>
            </w:tcBorders>
            <w:vAlign w:val="center"/>
          </w:tcPr>
          <w:p w14:paraId="0146AB7D"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0F2D836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6016A13E" w14:textId="77777777" w:rsidR="000C4AA1" w:rsidRPr="005910DD" w:rsidRDefault="000C4AA1" w:rsidP="000F3B61">
            <w:pPr>
              <w:pStyle w:val="p0"/>
              <w:spacing w:beforeLines="10" w:before="31" w:afterLines="10" w:after="31"/>
              <w:rPr>
                <w:sz w:val="18"/>
                <w:szCs w:val="18"/>
              </w:rPr>
            </w:pPr>
          </w:p>
        </w:tc>
      </w:tr>
      <w:tr w:rsidR="000C4AA1" w:rsidRPr="005910DD" w14:paraId="095D4FFC"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300B8D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4DBFA084" w14:textId="61D17A99" w:rsidR="000C4AA1" w:rsidRPr="005910DD" w:rsidRDefault="000C4AA1">
            <w:pPr>
              <w:widowControl/>
              <w:spacing w:beforeLines="10" w:before="31" w:afterLines="10" w:after="31"/>
              <w:rPr>
                <w:rFonts w:ascii="Times New Roman" w:hAnsi="Times New Roman" w:cs="宋体"/>
                <w:kern w:val="0"/>
                <w:sz w:val="18"/>
                <w:szCs w:val="18"/>
              </w:rPr>
            </w:pPr>
            <w:r w:rsidRPr="005910DD">
              <w:rPr>
                <w:rFonts w:ascii="Times New Roman" w:hAnsi="Times New Roman"/>
                <w:sz w:val="18"/>
                <w:szCs w:val="18"/>
              </w:rPr>
              <w:t>Kind</w:t>
            </w:r>
            <w:r w:rsidR="005B0954" w:rsidRPr="005910DD">
              <w:rPr>
                <w:rFonts w:ascii="Times New Roman" w:hAnsi="Times New Roman"/>
                <w:sz w:val="18"/>
                <w:szCs w:val="18"/>
              </w:rPr>
              <w:t>Code</w:t>
            </w:r>
          </w:p>
        </w:tc>
        <w:tc>
          <w:tcPr>
            <w:tcW w:w="2290" w:type="dxa"/>
            <w:tcBorders>
              <w:top w:val="single" w:sz="4" w:space="0" w:color="000000"/>
              <w:left w:val="nil"/>
              <w:bottom w:val="single" w:sz="4" w:space="0" w:color="000000"/>
              <w:right w:val="single" w:sz="4" w:space="0" w:color="000000"/>
            </w:tcBorders>
            <w:vAlign w:val="center"/>
          </w:tcPr>
          <w:p w14:paraId="4B7DB954" w14:textId="6C41DF86" w:rsidR="000C4AA1" w:rsidRPr="005910DD" w:rsidRDefault="005B0954"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费用类别编码</w:t>
            </w:r>
          </w:p>
        </w:tc>
        <w:tc>
          <w:tcPr>
            <w:tcW w:w="1559" w:type="dxa"/>
            <w:tcBorders>
              <w:top w:val="single" w:sz="4" w:space="0" w:color="000000"/>
              <w:left w:val="nil"/>
              <w:bottom w:val="single" w:sz="4" w:space="0" w:color="000000"/>
              <w:right w:val="single" w:sz="4" w:space="0" w:color="000000"/>
            </w:tcBorders>
            <w:vAlign w:val="center"/>
          </w:tcPr>
          <w:p w14:paraId="313BA009"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57774EE9" w14:textId="77777777" w:rsidR="000C4AA1" w:rsidRPr="005910DD" w:rsidRDefault="000C4AA1" w:rsidP="000F3B61">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171B3217" w14:textId="77777777" w:rsidR="000C4AA1" w:rsidRPr="005910DD" w:rsidRDefault="000C4AA1" w:rsidP="000F3B61">
            <w:pPr>
              <w:pStyle w:val="p0"/>
              <w:spacing w:beforeLines="10" w:before="31" w:afterLines="10" w:after="31"/>
              <w:rPr>
                <w:b/>
                <w:sz w:val="18"/>
                <w:szCs w:val="18"/>
              </w:rPr>
            </w:pPr>
            <w:r w:rsidRPr="005910DD">
              <w:rPr>
                <w:rFonts w:hint="eastAsia"/>
                <w:sz w:val="18"/>
                <w:szCs w:val="18"/>
              </w:rPr>
              <w:t>附录表</w:t>
            </w:r>
            <w:r w:rsidRPr="005910DD">
              <w:rPr>
                <w:sz w:val="18"/>
                <w:szCs w:val="18"/>
              </w:rPr>
              <w:t>A.4.1</w:t>
            </w:r>
          </w:p>
        </w:tc>
      </w:tr>
      <w:tr w:rsidR="00721C93" w:rsidRPr="005910DD" w14:paraId="07D9CECE" w14:textId="77777777" w:rsidTr="00E22130">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BD22FCA" w14:textId="77777777" w:rsidR="00721C93" w:rsidRPr="005910DD" w:rsidRDefault="00721C93" w:rsidP="00721C93">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29804FE5" w14:textId="36290454" w:rsidR="00721C93" w:rsidRPr="005910DD" w:rsidRDefault="00721C93" w:rsidP="00721C93">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290" w:type="dxa"/>
            <w:tcBorders>
              <w:top w:val="single" w:sz="4" w:space="0" w:color="000000"/>
              <w:left w:val="nil"/>
              <w:bottom w:val="single" w:sz="4" w:space="0" w:color="000000"/>
              <w:right w:val="single" w:sz="4" w:space="0" w:color="000000"/>
            </w:tcBorders>
            <w:vAlign w:val="center"/>
          </w:tcPr>
          <w:p w14:paraId="3A85D32B" w14:textId="008E31DC" w:rsidR="00721C93" w:rsidRPr="005910DD" w:rsidRDefault="00721C93" w:rsidP="00721C93">
            <w:pPr>
              <w:widowControl/>
              <w:spacing w:beforeLines="10" w:before="31" w:afterLines="10" w:after="31"/>
              <w:rPr>
                <w:rFonts w:ascii="Times New Roman" w:hAnsi="Times New Roman" w:cs="宋体"/>
                <w:kern w:val="0"/>
                <w:sz w:val="18"/>
                <w:szCs w:val="18"/>
              </w:rPr>
            </w:pPr>
            <w:r w:rsidRPr="005910DD">
              <w:rPr>
                <w:rFonts w:ascii="Times New Roman" w:hAnsi="Times New Roman" w:hint="eastAsia"/>
                <w:sz w:val="18"/>
                <w:szCs w:val="18"/>
              </w:rPr>
              <w:t>计算</w:t>
            </w:r>
            <w:r w:rsidRPr="005910DD">
              <w:rPr>
                <w:rFonts w:ascii="Times New Roman" w:hAnsi="Times New Roman" w:cs="宋体" w:hint="eastAsia"/>
                <w:kern w:val="0"/>
                <w:sz w:val="18"/>
                <w:szCs w:val="18"/>
              </w:rPr>
              <w:t>基础</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计算公式</w:t>
            </w:r>
          </w:p>
        </w:tc>
        <w:tc>
          <w:tcPr>
            <w:tcW w:w="1559" w:type="dxa"/>
            <w:tcBorders>
              <w:top w:val="single" w:sz="4" w:space="0" w:color="000000"/>
              <w:left w:val="nil"/>
              <w:bottom w:val="single" w:sz="4" w:space="0" w:color="000000"/>
              <w:right w:val="single" w:sz="4" w:space="0" w:color="000000"/>
            </w:tcBorders>
            <w:vAlign w:val="center"/>
          </w:tcPr>
          <w:p w14:paraId="3B02DD55" w14:textId="6A1B7E17" w:rsidR="00721C93" w:rsidRPr="005910DD" w:rsidRDefault="00721C93" w:rsidP="00721C93">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77F1CF01" w14:textId="77777777" w:rsidR="00721C93" w:rsidRPr="005910DD" w:rsidRDefault="00721C93" w:rsidP="00721C93">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129F645C" w14:textId="3A4CA61E" w:rsidR="00721C93" w:rsidRPr="005910DD" w:rsidRDefault="00721C93" w:rsidP="00721C93">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金额计算式的文字描述</w:t>
            </w:r>
          </w:p>
        </w:tc>
      </w:tr>
      <w:tr w:rsidR="00721C93" w:rsidRPr="005910DD" w14:paraId="498E606D" w14:textId="77777777" w:rsidTr="003D188D">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9DF5CD9" w14:textId="77777777" w:rsidR="00721C93" w:rsidRPr="005910DD" w:rsidRDefault="00721C93" w:rsidP="00721C93">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18F9CA86" w14:textId="3BC128E6" w:rsidR="00721C93" w:rsidRPr="005910DD" w:rsidRDefault="00721C93" w:rsidP="00721C93">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290" w:type="dxa"/>
            <w:tcBorders>
              <w:top w:val="single" w:sz="4" w:space="0" w:color="000000"/>
              <w:left w:val="nil"/>
              <w:bottom w:val="single" w:sz="4" w:space="0" w:color="000000"/>
              <w:right w:val="single" w:sz="4" w:space="0" w:color="000000"/>
            </w:tcBorders>
            <w:vAlign w:val="center"/>
          </w:tcPr>
          <w:p w14:paraId="41DB3A6A" w14:textId="7DC7DD5C" w:rsidR="00721C93" w:rsidRPr="005910DD" w:rsidRDefault="00721C93" w:rsidP="00721C93">
            <w:pPr>
              <w:widowControl/>
              <w:spacing w:beforeLines="10" w:before="31" w:afterLines="10" w:after="31"/>
              <w:rPr>
                <w:rFonts w:ascii="Times New Roman" w:hAnsi="Times New Roman" w:cs="宋体"/>
                <w:kern w:val="0"/>
                <w:sz w:val="18"/>
                <w:szCs w:val="18"/>
              </w:rPr>
            </w:pPr>
            <w:r w:rsidRPr="005910DD">
              <w:rPr>
                <w:rFonts w:ascii="Times New Roman" w:hAnsi="Times New Roman" w:hint="eastAsia"/>
                <w:sz w:val="18"/>
                <w:szCs w:val="18"/>
              </w:rPr>
              <w:t>金额计算式</w:t>
            </w:r>
          </w:p>
        </w:tc>
        <w:tc>
          <w:tcPr>
            <w:tcW w:w="1559" w:type="dxa"/>
            <w:tcBorders>
              <w:top w:val="single" w:sz="4" w:space="0" w:color="000000"/>
              <w:left w:val="nil"/>
              <w:bottom w:val="single" w:sz="4" w:space="0" w:color="000000"/>
              <w:right w:val="single" w:sz="4" w:space="0" w:color="000000"/>
            </w:tcBorders>
            <w:vAlign w:val="center"/>
          </w:tcPr>
          <w:p w14:paraId="125CD624" w14:textId="7783FF37" w:rsidR="00721C93" w:rsidRPr="005910DD" w:rsidRDefault="00721C93" w:rsidP="00721C93">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0E8FF08F" w14:textId="4A1C6120" w:rsidR="00721C93" w:rsidRPr="005910DD" w:rsidRDefault="003D188D" w:rsidP="003D188D">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430C4A62" w14:textId="26B4C39E" w:rsidR="00721C93" w:rsidRPr="005910DD" w:rsidRDefault="00721C93" w:rsidP="00721C93">
            <w:pPr>
              <w:spacing w:beforeLines="10" w:before="31" w:afterLines="10" w:after="31"/>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w:t>
            </w:r>
            <w:r w:rsidR="002E46BC" w:rsidRPr="005910DD">
              <w:rPr>
                <w:rFonts w:ascii="Times New Roman" w:hAnsi="Times New Roman"/>
                <w:sz w:val="18"/>
                <w:szCs w:val="18"/>
              </w:rPr>
              <w:t>4</w:t>
            </w:r>
            <w:r w:rsidRPr="005910DD">
              <w:rPr>
                <w:rFonts w:ascii="Times New Roman" w:hAnsi="Times New Roman" w:hint="eastAsia"/>
                <w:sz w:val="18"/>
                <w:szCs w:val="18"/>
              </w:rPr>
              <w:t>条规定</w:t>
            </w:r>
          </w:p>
        </w:tc>
      </w:tr>
      <w:tr w:rsidR="000C4AA1" w:rsidRPr="005910DD" w14:paraId="7717F35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61612BB"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47D987AB"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Rate</w:t>
            </w:r>
          </w:p>
        </w:tc>
        <w:tc>
          <w:tcPr>
            <w:tcW w:w="2290" w:type="dxa"/>
            <w:tcBorders>
              <w:top w:val="single" w:sz="4" w:space="0" w:color="000000"/>
              <w:left w:val="nil"/>
              <w:bottom w:val="single" w:sz="4" w:space="0" w:color="000000"/>
              <w:right w:val="single" w:sz="4" w:space="0" w:color="000000"/>
            </w:tcBorders>
            <w:vAlign w:val="center"/>
          </w:tcPr>
          <w:p w14:paraId="7F368F26" w14:textId="310F645B"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hint="eastAsia"/>
                <w:sz w:val="18"/>
                <w:szCs w:val="18"/>
              </w:rPr>
              <w:t>费率</w:t>
            </w:r>
          </w:p>
        </w:tc>
        <w:tc>
          <w:tcPr>
            <w:tcW w:w="1559" w:type="dxa"/>
            <w:tcBorders>
              <w:top w:val="single" w:sz="4" w:space="0" w:color="000000"/>
              <w:left w:val="nil"/>
              <w:bottom w:val="single" w:sz="4" w:space="0" w:color="000000"/>
              <w:right w:val="single" w:sz="4" w:space="0" w:color="000000"/>
            </w:tcBorders>
          </w:tcPr>
          <w:p w14:paraId="6B1E9173"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vAlign w:val="center"/>
          </w:tcPr>
          <w:p w14:paraId="0EBED14E" w14:textId="02CA27EA" w:rsidR="000C4AA1" w:rsidRPr="005910DD" w:rsidRDefault="003D188D"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49705FCC"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735A732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CE04A51"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vAlign w:val="center"/>
          </w:tcPr>
          <w:p w14:paraId="738FF84A"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290" w:type="dxa"/>
            <w:tcBorders>
              <w:top w:val="single" w:sz="4" w:space="0" w:color="000000"/>
              <w:left w:val="nil"/>
              <w:bottom w:val="single" w:sz="4" w:space="0" w:color="000000"/>
              <w:right w:val="single" w:sz="4" w:space="0" w:color="000000"/>
            </w:tcBorders>
            <w:vAlign w:val="center"/>
          </w:tcPr>
          <w:p w14:paraId="75351A41"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金额（元）</w:t>
            </w:r>
          </w:p>
        </w:tc>
        <w:tc>
          <w:tcPr>
            <w:tcW w:w="1559" w:type="dxa"/>
            <w:tcBorders>
              <w:top w:val="single" w:sz="4" w:space="0" w:color="000000"/>
              <w:left w:val="nil"/>
              <w:bottom w:val="single" w:sz="4" w:space="0" w:color="000000"/>
              <w:right w:val="single" w:sz="4" w:space="0" w:color="000000"/>
            </w:tcBorders>
          </w:tcPr>
          <w:p w14:paraId="113D14B2"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vAlign w:val="center"/>
          </w:tcPr>
          <w:p w14:paraId="6F4FA57C" w14:textId="2BA2B36F" w:rsidR="000C4AA1" w:rsidRPr="005910DD" w:rsidRDefault="00CD647A"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5D8C886C" w14:textId="0437322D" w:rsidR="000C4AA1" w:rsidRPr="005910DD" w:rsidRDefault="003007E6"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p>
        </w:tc>
      </w:tr>
      <w:tr w:rsidR="000C4AA1" w:rsidRPr="005910DD" w14:paraId="1E30E83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00133F3"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vAlign w:val="center"/>
          </w:tcPr>
          <w:p w14:paraId="7932F0E1"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290" w:type="dxa"/>
            <w:tcBorders>
              <w:top w:val="single" w:sz="4" w:space="0" w:color="000000"/>
              <w:left w:val="nil"/>
              <w:bottom w:val="single" w:sz="4" w:space="0" w:color="000000"/>
              <w:right w:val="single" w:sz="4" w:space="0" w:color="000000"/>
            </w:tcBorders>
            <w:vAlign w:val="center"/>
          </w:tcPr>
          <w:p w14:paraId="324FCE77"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备注</w:t>
            </w:r>
          </w:p>
        </w:tc>
        <w:tc>
          <w:tcPr>
            <w:tcW w:w="1559" w:type="dxa"/>
            <w:tcBorders>
              <w:top w:val="single" w:sz="4" w:space="0" w:color="000000"/>
              <w:left w:val="nil"/>
              <w:bottom w:val="single" w:sz="4" w:space="0" w:color="000000"/>
              <w:right w:val="single" w:sz="4" w:space="0" w:color="000000"/>
            </w:tcBorders>
            <w:vAlign w:val="center"/>
          </w:tcPr>
          <w:p w14:paraId="3AB08645"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211BD325" w14:textId="77777777" w:rsidR="000C4AA1" w:rsidRPr="005910DD" w:rsidRDefault="000C4AA1" w:rsidP="000F3B61">
            <w:pPr>
              <w:spacing w:beforeLines="10" w:before="31" w:afterLines="10" w:after="31"/>
              <w:rPr>
                <w:rFonts w:ascii="Times New Roman" w:hAnsi="Times New Roman"/>
                <w:sz w:val="18"/>
                <w:szCs w:val="18"/>
              </w:rPr>
            </w:pPr>
          </w:p>
        </w:tc>
        <w:tc>
          <w:tcPr>
            <w:tcW w:w="1538" w:type="dxa"/>
            <w:tcBorders>
              <w:top w:val="single" w:sz="4" w:space="0" w:color="000000"/>
              <w:left w:val="nil"/>
              <w:bottom w:val="single" w:sz="4" w:space="0" w:color="000000"/>
              <w:right w:val="single" w:sz="4" w:space="0" w:color="000000"/>
            </w:tcBorders>
            <w:vAlign w:val="center"/>
          </w:tcPr>
          <w:p w14:paraId="437FF042" w14:textId="77777777" w:rsidR="000C4AA1" w:rsidRPr="005910DD" w:rsidRDefault="000C4AA1" w:rsidP="000F3B61">
            <w:pPr>
              <w:spacing w:beforeLines="10" w:before="31" w:afterLines="10" w:after="31"/>
              <w:rPr>
                <w:rFonts w:ascii="Times New Roman" w:hAnsi="Times New Roman"/>
                <w:sz w:val="18"/>
                <w:szCs w:val="18"/>
              </w:rPr>
            </w:pPr>
          </w:p>
        </w:tc>
      </w:tr>
    </w:tbl>
    <w:p w14:paraId="2E47FEB1" w14:textId="2938B12C" w:rsidR="00CD647A" w:rsidRDefault="003007E6" w:rsidP="00CD647A">
      <w:pPr>
        <w:spacing w:beforeLines="50" w:before="156"/>
        <w:ind w:firstLineChars="200" w:firstLine="361"/>
        <w:rPr>
          <w:rFonts w:ascii="Times New Roman" w:hAnsi="Times New Roman"/>
          <w:sz w:val="18"/>
          <w:szCs w:val="18"/>
        </w:rPr>
      </w:pPr>
      <w:bookmarkStart w:id="104" w:name="_Toc462844693"/>
      <w:r w:rsidRPr="005910DD">
        <w:rPr>
          <w:rFonts w:ascii="Times New Roman" w:hAnsi="Times New Roman" w:hint="eastAsia"/>
          <w:b/>
          <w:sz w:val="18"/>
          <w:szCs w:val="18"/>
        </w:rPr>
        <w:t>注：</w:t>
      </w:r>
      <w:r w:rsidRPr="005910DD">
        <w:rPr>
          <w:rFonts w:ascii="Times New Roman" w:hAnsi="Times New Roman" w:hint="eastAsia"/>
          <w:sz w:val="18"/>
          <w:szCs w:val="18"/>
        </w:rPr>
        <w:t>金</w:t>
      </w:r>
      <w:r w:rsidRPr="005910DD">
        <w:rPr>
          <w:rFonts w:ascii="Times New Roman" w:hAnsi="Times New Roman" w:cs="宋体" w:hint="eastAsia"/>
          <w:kern w:val="0"/>
          <w:sz w:val="18"/>
          <w:szCs w:val="18"/>
        </w:rPr>
        <w:t>额</w:t>
      </w:r>
      <w:r w:rsidRPr="005910DD">
        <w:rPr>
          <w:rFonts w:ascii="Times New Roman" w:hAnsi="Times New Roman" w:cs="宋体"/>
          <w:kern w:val="0"/>
          <w:sz w:val="18"/>
          <w:szCs w:val="18"/>
        </w:rPr>
        <w:t>Total</w:t>
      </w:r>
      <w:r w:rsidRPr="005910DD">
        <w:rPr>
          <w:rFonts w:ascii="Times New Roman" w:hAnsi="Times New Roman" w:cs="宋体"/>
          <w:kern w:val="0"/>
          <w:sz w:val="18"/>
          <w:szCs w:val="18"/>
        </w:rPr>
        <w:t>计算的顺序：</w:t>
      </w:r>
      <w:r w:rsidRPr="005910DD">
        <w:rPr>
          <w:rFonts w:ascii="Times New Roman" w:hAnsi="Times New Roman" w:cs="宋体" w:hint="eastAsia"/>
          <w:kern w:val="0"/>
          <w:sz w:val="18"/>
          <w:szCs w:val="18"/>
        </w:rPr>
        <w:t>如</w:t>
      </w:r>
      <w:r w:rsidRPr="005910DD">
        <w:rPr>
          <w:rFonts w:ascii="Times New Roman" w:hAnsi="Times New Roman" w:cs="宋体"/>
          <w:kern w:val="0"/>
          <w:sz w:val="18"/>
          <w:szCs w:val="18"/>
        </w:rPr>
        <w:t>Formula</w:t>
      </w:r>
      <w:r w:rsidRPr="005910DD">
        <w:rPr>
          <w:rFonts w:ascii="Times New Roman" w:hAnsi="Times New Roman" w:cs="宋体"/>
          <w:kern w:val="0"/>
          <w:sz w:val="18"/>
          <w:szCs w:val="18"/>
        </w:rPr>
        <w:t>有值时采用</w:t>
      </w:r>
      <w:r w:rsidRPr="005910DD">
        <w:rPr>
          <w:rFonts w:ascii="Times New Roman" w:hAnsi="Times New Roman" w:cs="宋体"/>
          <w:kern w:val="0"/>
          <w:sz w:val="18"/>
          <w:szCs w:val="18"/>
        </w:rPr>
        <w:t>Formula</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cs="宋体"/>
          <w:kern w:val="0"/>
          <w:sz w:val="18"/>
          <w:szCs w:val="18"/>
        </w:rPr>
        <w:t>，否则</w:t>
      </w:r>
      <w:r w:rsidRPr="005910DD">
        <w:rPr>
          <w:rFonts w:ascii="Times New Roman" w:hAnsi="Times New Roman" w:hint="eastAsia"/>
          <w:sz w:val="18"/>
          <w:szCs w:val="18"/>
        </w:rPr>
        <w:t>采用子元素相应属性的</w:t>
      </w:r>
      <w:r w:rsidR="00120932">
        <w:rPr>
          <w:rFonts w:ascii="Times New Roman" w:hAnsi="Times New Roman" w:hint="eastAsia"/>
          <w:sz w:val="18"/>
          <w:szCs w:val="18"/>
        </w:rPr>
        <w:t>累加</w:t>
      </w:r>
      <w:r w:rsidRPr="005910DD">
        <w:rPr>
          <w:rFonts w:ascii="Times New Roman" w:hAnsi="Times New Roman" w:hint="eastAsia"/>
          <w:sz w:val="18"/>
          <w:szCs w:val="18"/>
        </w:rPr>
        <w:t>值。</w:t>
      </w:r>
    </w:p>
    <w:p w14:paraId="5F208D2C" w14:textId="344CE2EA" w:rsidR="000C4AA1" w:rsidRPr="005910DD" w:rsidRDefault="000C4AA1" w:rsidP="005C1586">
      <w:pPr>
        <w:pStyle w:val="2"/>
        <w:rPr>
          <w:rFonts w:ascii="Times New Roman" w:hAnsi="Times New Roman"/>
        </w:rPr>
      </w:pPr>
      <w:bookmarkStart w:id="105" w:name="_Toc474948324"/>
      <w:r w:rsidRPr="005910DD">
        <w:rPr>
          <w:rFonts w:ascii="Times New Roman" w:hAnsi="Times New Roman" w:hint="eastAsia"/>
        </w:rPr>
        <w:lastRenderedPageBreak/>
        <w:t>分部分项</w:t>
      </w:r>
      <w:r w:rsidR="0021404A" w:rsidRPr="005910DD">
        <w:rPr>
          <w:rFonts w:ascii="Times New Roman" w:hAnsi="Times New Roman" w:hint="eastAsia"/>
        </w:rPr>
        <w:t>/</w:t>
      </w:r>
      <w:r w:rsidR="00BA7817" w:rsidRPr="005910DD">
        <w:rPr>
          <w:rFonts w:ascii="Times New Roman" w:hAnsi="Times New Roman" w:hint="eastAsia"/>
        </w:rPr>
        <w:t>预算表</w:t>
      </w:r>
      <w:bookmarkEnd w:id="104"/>
      <w:bookmarkEnd w:id="105"/>
    </w:p>
    <w:p w14:paraId="7ED4A979" w14:textId="0090E7DF"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分部分项的元素名称是</w:t>
      </w:r>
      <w:r w:rsidRPr="005910DD">
        <w:rPr>
          <w:rFonts w:ascii="Times New Roman" w:hAnsi="Times New Roman"/>
        </w:rPr>
        <w:t>BillTable</w:t>
      </w:r>
      <w:r w:rsidRPr="005910DD">
        <w:rPr>
          <w:rFonts w:ascii="Times New Roman" w:hAnsi="Times New Roman" w:hint="eastAsia"/>
        </w:rPr>
        <w:t>，</w:t>
      </w:r>
      <w:r w:rsidRPr="005910DD">
        <w:rPr>
          <w:rFonts w:ascii="Times New Roman" w:hAnsi="Times New Roman"/>
        </w:rPr>
        <w:t>BillTable</w:t>
      </w:r>
      <w:r w:rsidRPr="005910DD">
        <w:rPr>
          <w:rFonts w:ascii="Times New Roman" w:hAnsi="Times New Roman" w:hint="eastAsia"/>
        </w:rPr>
        <w:t>由</w:t>
      </w:r>
      <w:r w:rsidRPr="005910DD">
        <w:rPr>
          <w:rFonts w:ascii="Times New Roman" w:hAnsi="Times New Roman"/>
        </w:rPr>
        <w:t>Costs</w:t>
      </w:r>
      <w:r w:rsidRPr="005910DD">
        <w:rPr>
          <w:rFonts w:ascii="Times New Roman" w:hAnsi="Times New Roman" w:hint="eastAsia"/>
        </w:rPr>
        <w:t>（基本费用）以及多个</w:t>
      </w:r>
      <w:r w:rsidR="00D97F21" w:rsidRPr="005910DD">
        <w:rPr>
          <w:rFonts w:ascii="Times New Roman" w:hAnsi="Times New Roman"/>
        </w:rPr>
        <w:t>DivisionalWorks</w:t>
      </w:r>
      <w:r w:rsidRPr="005910DD">
        <w:rPr>
          <w:rFonts w:ascii="Times New Roman" w:hAnsi="Times New Roman" w:hint="eastAsia"/>
        </w:rPr>
        <w:t>（分部工程）或</w:t>
      </w:r>
      <w:r w:rsidRPr="005910DD">
        <w:rPr>
          <w:rFonts w:ascii="Times New Roman" w:hAnsi="Times New Roman"/>
        </w:rPr>
        <w:t>ListProjects</w:t>
      </w:r>
      <w:r w:rsidRPr="005910DD">
        <w:rPr>
          <w:rFonts w:ascii="Times New Roman" w:hAnsi="Times New Roman" w:hint="eastAsia"/>
        </w:rPr>
        <w:t>（清单项目）或</w:t>
      </w:r>
      <w:r w:rsidRPr="005910DD">
        <w:rPr>
          <w:rFonts w:ascii="Times New Roman" w:hAnsi="Times New Roman" w:hint="eastAsia"/>
        </w:rPr>
        <w:t>Norm</w:t>
      </w:r>
      <w:r w:rsidRPr="005910DD">
        <w:rPr>
          <w:rFonts w:ascii="Times New Roman" w:hAnsi="Times New Roman" w:hint="eastAsia"/>
        </w:rPr>
        <w:t>（定额子目）子元素组成</w:t>
      </w:r>
      <w:r w:rsidRPr="005910DD">
        <w:rPr>
          <w:rFonts w:ascii="Times New Roman" w:hAnsi="Times New Roman" w:hint="eastAsia"/>
        </w:rPr>
        <w:t>(</w:t>
      </w:r>
      <w:r w:rsidRPr="005910DD">
        <w:rPr>
          <w:rFonts w:ascii="Times New Roman" w:hAnsi="Times New Roman" w:hint="eastAsia"/>
        </w:rPr>
        <w:t>图</w:t>
      </w:r>
      <w:r w:rsidRPr="005910DD">
        <w:rPr>
          <w:rFonts w:ascii="Times New Roman" w:hAnsi="Times New Roman" w:hint="eastAsia"/>
        </w:rPr>
        <w:t>5.</w:t>
      </w:r>
      <w:r w:rsidRPr="005910DD">
        <w:rPr>
          <w:rFonts w:ascii="Times New Roman" w:hAnsi="Times New Roman"/>
        </w:rPr>
        <w:t>5</w:t>
      </w:r>
      <w:r w:rsidRPr="005910DD">
        <w:rPr>
          <w:rFonts w:ascii="Times New Roman" w:hAnsi="Times New Roman" w:hint="eastAsia"/>
        </w:rPr>
        <w:t>.</w:t>
      </w:r>
      <w:r w:rsidRPr="005910DD">
        <w:rPr>
          <w:rFonts w:ascii="Times New Roman" w:hAnsi="Times New Roman"/>
        </w:rPr>
        <w:t>1)</w:t>
      </w:r>
      <w:r w:rsidRPr="005910DD">
        <w:rPr>
          <w:rFonts w:ascii="Times New Roman" w:hAnsi="Times New Roman" w:hint="eastAsia"/>
        </w:rPr>
        <w:t>。应符合以下要求：</w:t>
      </w:r>
    </w:p>
    <w:p w14:paraId="3F7674A7" w14:textId="1651CCDB" w:rsidR="000C4AA1" w:rsidRPr="005910DD" w:rsidRDefault="000C4AA1" w:rsidP="00C34643">
      <w:pPr>
        <w:pStyle w:val="af6"/>
        <w:numPr>
          <w:ilvl w:val="0"/>
          <w:numId w:val="7"/>
        </w:numPr>
        <w:spacing w:beforeLines="50" w:before="156"/>
        <w:ind w:left="357" w:firstLineChars="0" w:firstLine="68"/>
        <w:rPr>
          <w:rFonts w:cs="宋体"/>
          <w:kern w:val="0"/>
          <w:szCs w:val="21"/>
        </w:rPr>
      </w:pPr>
      <w:r w:rsidRPr="005910DD">
        <w:rPr>
          <w:rFonts w:cs="宋体" w:hint="eastAsia"/>
          <w:kern w:val="0"/>
          <w:szCs w:val="21"/>
        </w:rPr>
        <w:t>清单计价工程，</w:t>
      </w:r>
      <w:r w:rsidRPr="005910DD">
        <w:rPr>
          <w:rFonts w:cs="宋体" w:hint="eastAsia"/>
          <w:kern w:val="0"/>
          <w:szCs w:val="21"/>
        </w:rPr>
        <w:t>B</w:t>
      </w:r>
      <w:r w:rsidRPr="005910DD">
        <w:rPr>
          <w:rFonts w:cs="宋体"/>
          <w:kern w:val="0"/>
          <w:szCs w:val="21"/>
        </w:rPr>
        <w:t>illTable</w:t>
      </w:r>
      <w:r w:rsidR="00D33710" w:rsidRPr="005910DD">
        <w:rPr>
          <w:rFonts w:cs="宋体" w:hint="eastAsia"/>
          <w:kern w:val="0"/>
          <w:szCs w:val="21"/>
        </w:rPr>
        <w:t>不应包括</w:t>
      </w:r>
      <w:r w:rsidRPr="005910DD">
        <w:rPr>
          <w:rFonts w:cs="宋体" w:hint="eastAsia"/>
          <w:kern w:val="0"/>
          <w:szCs w:val="21"/>
        </w:rPr>
        <w:t>子元素</w:t>
      </w:r>
      <w:r w:rsidRPr="005910DD">
        <w:rPr>
          <w:rFonts w:cs="宋体" w:hint="eastAsia"/>
          <w:kern w:val="0"/>
          <w:szCs w:val="21"/>
        </w:rPr>
        <w:t>Norm</w:t>
      </w:r>
      <w:r w:rsidRPr="005910DD">
        <w:rPr>
          <w:rFonts w:cs="宋体" w:hint="eastAsia"/>
          <w:kern w:val="0"/>
          <w:szCs w:val="21"/>
        </w:rPr>
        <w:t>；</w:t>
      </w:r>
    </w:p>
    <w:p w14:paraId="3E660183" w14:textId="5D2D0548" w:rsidR="000C4AA1" w:rsidRPr="005910DD" w:rsidRDefault="000C4AA1" w:rsidP="00C34643">
      <w:pPr>
        <w:pStyle w:val="af6"/>
        <w:numPr>
          <w:ilvl w:val="0"/>
          <w:numId w:val="7"/>
        </w:numPr>
        <w:spacing w:beforeLines="50" w:before="156"/>
        <w:ind w:left="357" w:firstLineChars="0" w:firstLine="68"/>
        <w:rPr>
          <w:rFonts w:cs="宋体"/>
          <w:kern w:val="0"/>
          <w:szCs w:val="21"/>
        </w:rPr>
      </w:pPr>
      <w:r w:rsidRPr="005910DD">
        <w:rPr>
          <w:rFonts w:cs="宋体" w:hint="eastAsia"/>
          <w:kern w:val="0"/>
          <w:szCs w:val="21"/>
        </w:rPr>
        <w:t>定额计价工程，</w:t>
      </w:r>
      <w:r w:rsidRPr="005910DD">
        <w:rPr>
          <w:rFonts w:cs="宋体" w:hint="eastAsia"/>
          <w:kern w:val="0"/>
          <w:szCs w:val="21"/>
        </w:rPr>
        <w:t>BillTable</w:t>
      </w:r>
      <w:r w:rsidR="00D33710" w:rsidRPr="005910DD">
        <w:rPr>
          <w:rFonts w:cs="宋体" w:hint="eastAsia"/>
          <w:kern w:val="0"/>
          <w:szCs w:val="21"/>
        </w:rPr>
        <w:t>不应包括</w:t>
      </w:r>
      <w:r w:rsidRPr="005910DD">
        <w:rPr>
          <w:rFonts w:cs="宋体" w:hint="eastAsia"/>
          <w:kern w:val="0"/>
          <w:szCs w:val="21"/>
        </w:rPr>
        <w:t>子元素</w:t>
      </w:r>
      <w:r w:rsidRPr="005910DD">
        <w:rPr>
          <w:rFonts w:cs="宋体" w:hint="eastAsia"/>
          <w:kern w:val="0"/>
          <w:szCs w:val="21"/>
        </w:rPr>
        <w:t>ListProjects</w:t>
      </w:r>
      <w:r w:rsidRPr="005910DD">
        <w:rPr>
          <w:rFonts w:cs="宋体" w:hint="eastAsia"/>
          <w:kern w:val="0"/>
          <w:szCs w:val="21"/>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513F8551" w14:textId="77777777" w:rsidTr="000F3B61">
        <w:trPr>
          <w:jc w:val="center"/>
        </w:trPr>
        <w:tc>
          <w:tcPr>
            <w:tcW w:w="5000" w:type="pct"/>
            <w:vAlign w:val="center"/>
          </w:tcPr>
          <w:p w14:paraId="6A54C612" w14:textId="23307CA4" w:rsidR="000C4AA1" w:rsidRPr="005910DD" w:rsidRDefault="00D97F21" w:rsidP="000F3B61">
            <w:pPr>
              <w:jc w:val="center"/>
              <w:rPr>
                <w:rFonts w:ascii="Times New Roman" w:hAnsi="Times New Roman"/>
                <w:sz w:val="18"/>
                <w:szCs w:val="18"/>
              </w:rPr>
            </w:pPr>
            <w:r w:rsidRPr="005910DD">
              <w:rPr>
                <w:rFonts w:ascii="Times New Roman" w:hAnsi="Times New Roman"/>
                <w:noProof/>
                <w:sz w:val="18"/>
                <w:szCs w:val="18"/>
              </w:rPr>
              <w:drawing>
                <wp:inline distT="0" distB="0" distL="0" distR="0" wp14:anchorId="6B163D00" wp14:editId="5F694058">
                  <wp:extent cx="4342857" cy="2200000"/>
                  <wp:effectExtent l="0" t="0" r="63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分部分项.png"/>
                          <pic:cNvPicPr/>
                        </pic:nvPicPr>
                        <pic:blipFill>
                          <a:blip r:embed="rId40">
                            <a:extLst>
                              <a:ext uri="{28A0092B-C50C-407E-A947-70E740481C1C}">
                                <a14:useLocalDpi xmlns:a14="http://schemas.microsoft.com/office/drawing/2010/main" val="0"/>
                              </a:ext>
                            </a:extLst>
                          </a:blip>
                          <a:stretch>
                            <a:fillRect/>
                          </a:stretch>
                        </pic:blipFill>
                        <pic:spPr>
                          <a:xfrm>
                            <a:off x="0" y="0"/>
                            <a:ext cx="4342857" cy="2200000"/>
                          </a:xfrm>
                          <a:prstGeom prst="rect">
                            <a:avLst/>
                          </a:prstGeom>
                        </pic:spPr>
                      </pic:pic>
                    </a:graphicData>
                  </a:graphic>
                </wp:inline>
              </w:drawing>
            </w:r>
          </w:p>
        </w:tc>
      </w:tr>
    </w:tbl>
    <w:p w14:paraId="199279F5" w14:textId="53C59B25" w:rsidR="00E95F4E" w:rsidRPr="00E95F4E" w:rsidRDefault="000C4AA1" w:rsidP="00E95F4E">
      <w:pPr>
        <w:pStyle w:val="af6"/>
        <w:ind w:left="720" w:firstLineChars="0" w:firstLine="0"/>
        <w:jc w:val="center"/>
        <w:rPr>
          <w:sz w:val="18"/>
          <w:szCs w:val="18"/>
        </w:rPr>
      </w:pPr>
      <w:r w:rsidRPr="005910DD">
        <w:rPr>
          <w:rFonts w:hint="eastAsia"/>
          <w:sz w:val="18"/>
          <w:szCs w:val="18"/>
        </w:rPr>
        <w:t>图</w:t>
      </w:r>
      <w:r w:rsidRPr="005910DD">
        <w:rPr>
          <w:sz w:val="18"/>
          <w:szCs w:val="18"/>
        </w:rPr>
        <w:t>5.5</w:t>
      </w:r>
      <w:r w:rsidRPr="005910DD">
        <w:rPr>
          <w:rFonts w:hint="eastAsia"/>
          <w:sz w:val="18"/>
          <w:szCs w:val="18"/>
        </w:rPr>
        <w:t>.</w:t>
      </w:r>
      <w:r w:rsidRPr="005910DD">
        <w:rPr>
          <w:sz w:val="18"/>
          <w:szCs w:val="18"/>
        </w:rPr>
        <w:t xml:space="preserve">1 </w:t>
      </w:r>
      <w:r w:rsidRPr="005910DD">
        <w:rPr>
          <w:rFonts w:hint="eastAsia"/>
          <w:sz w:val="18"/>
          <w:szCs w:val="18"/>
        </w:rPr>
        <w:t>分部分项组织结构图</w:t>
      </w:r>
    </w:p>
    <w:p w14:paraId="158CA413"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分部分项基本费用的元素名称是</w:t>
      </w:r>
      <w:r w:rsidRPr="005910DD">
        <w:rPr>
          <w:rFonts w:ascii="Times New Roman" w:hAnsi="Times New Roman" w:hint="eastAsia"/>
        </w:rPr>
        <w:t>Costs</w:t>
      </w:r>
      <w:r w:rsidRPr="005910DD">
        <w:rPr>
          <w:rFonts w:ascii="Times New Roman" w:hAnsi="Times New Roman" w:hint="eastAsia"/>
        </w:rPr>
        <w:t>，元素应按表</w:t>
      </w:r>
      <w:r w:rsidRPr="005910DD">
        <w:rPr>
          <w:rFonts w:ascii="Times New Roman" w:hAnsi="Times New Roman" w:hint="eastAsia"/>
        </w:rPr>
        <w:t>5.5.2</w:t>
      </w:r>
      <w:r w:rsidRPr="005910DD">
        <w:rPr>
          <w:rFonts w:ascii="Times New Roman" w:hAnsi="Times New Roman" w:hint="eastAsia"/>
        </w:rPr>
        <w:t>的规定执行。</w:t>
      </w:r>
    </w:p>
    <w:p w14:paraId="4F7F2519" w14:textId="77777777" w:rsidR="000C4AA1" w:rsidRPr="005910DD" w:rsidRDefault="000C4AA1">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5.5</w:t>
      </w:r>
      <w:r w:rsidRPr="005910DD">
        <w:rPr>
          <w:rFonts w:ascii="Times New Roman" w:hAnsi="Times New Roman" w:hint="eastAsia"/>
          <w:b/>
          <w:szCs w:val="21"/>
        </w:rPr>
        <w:t>.</w:t>
      </w:r>
      <w:r w:rsidRPr="005910DD">
        <w:rPr>
          <w:rFonts w:ascii="Times New Roman" w:hAnsi="Times New Roman"/>
          <w:b/>
          <w:szCs w:val="21"/>
        </w:rPr>
        <w:t>2</w:t>
      </w:r>
      <w:r w:rsidRPr="005910DD">
        <w:rPr>
          <w:rFonts w:ascii="Times New Roman" w:hAnsi="Times New Roman" w:hint="eastAsia"/>
          <w:b/>
          <w:szCs w:val="21"/>
        </w:rPr>
        <w:t xml:space="preserve">  </w:t>
      </w:r>
      <w:r w:rsidRPr="005910DD">
        <w:rPr>
          <w:rFonts w:ascii="Times New Roman" w:hAnsi="Times New Roman"/>
          <w:b/>
          <w:szCs w:val="21"/>
        </w:rPr>
        <w:t>Costs</w:t>
      </w:r>
      <w:r w:rsidRPr="005910DD">
        <w:rPr>
          <w:rFonts w:ascii="Times New Roman" w:hAnsi="Times New Roman" w:hint="eastAsia"/>
          <w:b/>
          <w:szCs w:val="21"/>
        </w:rPr>
        <w:t>元素属性表</w:t>
      </w:r>
    </w:p>
    <w:tbl>
      <w:tblPr>
        <w:tblW w:w="8337" w:type="dxa"/>
        <w:tblInd w:w="108" w:type="dxa"/>
        <w:tblLayout w:type="fixed"/>
        <w:tblLook w:val="0000" w:firstRow="0" w:lastRow="0" w:firstColumn="0" w:lastColumn="0" w:noHBand="0" w:noVBand="0"/>
      </w:tblPr>
      <w:tblGrid>
        <w:gridCol w:w="467"/>
        <w:gridCol w:w="2363"/>
        <w:gridCol w:w="2410"/>
        <w:gridCol w:w="1418"/>
        <w:gridCol w:w="567"/>
        <w:gridCol w:w="1112"/>
      </w:tblGrid>
      <w:tr w:rsidR="000C4AA1" w:rsidRPr="005910DD" w14:paraId="2FE586B1" w14:textId="77777777" w:rsidTr="00191E8E">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BF12C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363" w:type="dxa"/>
            <w:tcBorders>
              <w:top w:val="single" w:sz="4" w:space="0" w:color="000000"/>
              <w:left w:val="nil"/>
              <w:bottom w:val="single" w:sz="4" w:space="0" w:color="000000"/>
              <w:right w:val="single" w:sz="4" w:space="0" w:color="000000"/>
            </w:tcBorders>
            <w:shd w:val="clear" w:color="auto" w:fill="D9D9D9"/>
            <w:vAlign w:val="center"/>
          </w:tcPr>
          <w:p w14:paraId="4C3FA52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410" w:type="dxa"/>
            <w:tcBorders>
              <w:top w:val="single" w:sz="4" w:space="0" w:color="000000"/>
              <w:left w:val="nil"/>
              <w:bottom w:val="single" w:sz="4" w:space="0" w:color="000000"/>
              <w:right w:val="single" w:sz="4" w:space="0" w:color="000000"/>
            </w:tcBorders>
            <w:shd w:val="clear" w:color="auto" w:fill="D9D9D9"/>
            <w:vAlign w:val="center"/>
          </w:tcPr>
          <w:p w14:paraId="40AF624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418" w:type="dxa"/>
            <w:tcBorders>
              <w:top w:val="single" w:sz="4" w:space="0" w:color="000000"/>
              <w:left w:val="nil"/>
              <w:bottom w:val="single" w:sz="4" w:space="0" w:color="000000"/>
              <w:right w:val="single" w:sz="4" w:space="0" w:color="000000"/>
            </w:tcBorders>
            <w:shd w:val="clear" w:color="auto" w:fill="D9D9D9"/>
            <w:vAlign w:val="center"/>
          </w:tcPr>
          <w:p w14:paraId="2359C52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45ECA1E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220C4B7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112" w:type="dxa"/>
            <w:tcBorders>
              <w:top w:val="single" w:sz="4" w:space="0" w:color="000000"/>
              <w:left w:val="nil"/>
              <w:bottom w:val="single" w:sz="4" w:space="0" w:color="000000"/>
              <w:right w:val="single" w:sz="4" w:space="0" w:color="000000"/>
            </w:tcBorders>
            <w:shd w:val="clear" w:color="auto" w:fill="D9D9D9"/>
            <w:vAlign w:val="center"/>
          </w:tcPr>
          <w:p w14:paraId="4CB7528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3D188D" w:rsidRPr="005910DD" w14:paraId="1C0DFD3C" w14:textId="77777777" w:rsidTr="00191E8E">
        <w:tc>
          <w:tcPr>
            <w:tcW w:w="467" w:type="dxa"/>
            <w:tcBorders>
              <w:top w:val="single" w:sz="4" w:space="0" w:color="000000"/>
              <w:left w:val="single" w:sz="4" w:space="0" w:color="000000"/>
              <w:bottom w:val="single" w:sz="4" w:space="0" w:color="000000"/>
              <w:right w:val="single" w:sz="4" w:space="0" w:color="000000"/>
            </w:tcBorders>
            <w:vAlign w:val="center"/>
          </w:tcPr>
          <w:p w14:paraId="136D0DFE"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363" w:type="dxa"/>
            <w:tcBorders>
              <w:top w:val="single" w:sz="4" w:space="0" w:color="000000"/>
              <w:left w:val="nil"/>
              <w:bottom w:val="single" w:sz="4" w:space="0" w:color="000000"/>
              <w:right w:val="single" w:sz="4" w:space="0" w:color="000000"/>
            </w:tcBorders>
            <w:vAlign w:val="center"/>
          </w:tcPr>
          <w:p w14:paraId="59BE8D02" w14:textId="77777777" w:rsidR="003D188D" w:rsidRPr="005910DD" w:rsidRDefault="003D188D"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Labor</w:t>
            </w:r>
          </w:p>
        </w:tc>
        <w:tc>
          <w:tcPr>
            <w:tcW w:w="2410" w:type="dxa"/>
            <w:tcBorders>
              <w:top w:val="single" w:sz="4" w:space="0" w:color="000000"/>
              <w:left w:val="nil"/>
              <w:bottom w:val="single" w:sz="4" w:space="0" w:color="000000"/>
              <w:right w:val="single" w:sz="4" w:space="0" w:color="000000"/>
            </w:tcBorders>
            <w:vAlign w:val="center"/>
          </w:tcPr>
          <w:p w14:paraId="7E34675B" w14:textId="77777777" w:rsidR="003D188D" w:rsidRPr="005910DD" w:rsidRDefault="003D188D"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人工费</w:t>
            </w:r>
          </w:p>
        </w:tc>
        <w:tc>
          <w:tcPr>
            <w:tcW w:w="1418" w:type="dxa"/>
            <w:tcBorders>
              <w:top w:val="single" w:sz="4" w:space="0" w:color="000000"/>
              <w:left w:val="nil"/>
              <w:bottom w:val="single" w:sz="4" w:space="0" w:color="000000"/>
              <w:right w:val="single" w:sz="4" w:space="0" w:color="000000"/>
            </w:tcBorders>
            <w:vAlign w:val="center"/>
          </w:tcPr>
          <w:p w14:paraId="3B6E01E6"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64BA781" w14:textId="4541AEEC" w:rsidR="003D188D" w:rsidRPr="005910DD" w:rsidRDefault="003D188D" w:rsidP="003D188D">
            <w:pPr>
              <w:pStyle w:val="p0"/>
              <w:spacing w:beforeLines="10" w:before="31" w:afterLines="10" w:after="31"/>
              <w:rPr>
                <w:b/>
                <w:sz w:val="18"/>
                <w:szCs w:val="18"/>
              </w:rPr>
            </w:pPr>
            <w:r w:rsidRPr="00191E8E">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1F65B643" w14:textId="77777777" w:rsidR="003D188D" w:rsidRPr="005910DD" w:rsidRDefault="003D188D" w:rsidP="000F3B61">
            <w:pPr>
              <w:spacing w:beforeLines="10" w:before="31" w:afterLines="10" w:after="31"/>
              <w:rPr>
                <w:rFonts w:ascii="Times New Roman" w:hAnsi="Times New Roman"/>
                <w:sz w:val="18"/>
                <w:szCs w:val="18"/>
              </w:rPr>
            </w:pPr>
          </w:p>
        </w:tc>
      </w:tr>
      <w:tr w:rsidR="003D188D" w:rsidRPr="005910DD" w14:paraId="02FE6226" w14:textId="77777777" w:rsidTr="00191E8E">
        <w:tc>
          <w:tcPr>
            <w:tcW w:w="467" w:type="dxa"/>
            <w:tcBorders>
              <w:top w:val="single" w:sz="4" w:space="0" w:color="000000"/>
              <w:left w:val="single" w:sz="4" w:space="0" w:color="000000"/>
              <w:bottom w:val="single" w:sz="4" w:space="0" w:color="000000"/>
              <w:right w:val="single" w:sz="4" w:space="0" w:color="000000"/>
            </w:tcBorders>
            <w:vAlign w:val="center"/>
          </w:tcPr>
          <w:p w14:paraId="5FB8B8EB"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363" w:type="dxa"/>
            <w:tcBorders>
              <w:top w:val="single" w:sz="4" w:space="0" w:color="000000"/>
              <w:left w:val="nil"/>
              <w:bottom w:val="single" w:sz="4" w:space="0" w:color="000000"/>
              <w:right w:val="single" w:sz="4" w:space="0" w:color="000000"/>
            </w:tcBorders>
            <w:vAlign w:val="center"/>
          </w:tcPr>
          <w:p w14:paraId="4C9AEC35" w14:textId="77777777" w:rsidR="003D188D" w:rsidRPr="005910DD" w:rsidRDefault="003D188D"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Material</w:t>
            </w:r>
          </w:p>
        </w:tc>
        <w:tc>
          <w:tcPr>
            <w:tcW w:w="2410" w:type="dxa"/>
            <w:tcBorders>
              <w:top w:val="single" w:sz="4" w:space="0" w:color="000000"/>
              <w:left w:val="nil"/>
              <w:bottom w:val="single" w:sz="4" w:space="0" w:color="000000"/>
              <w:right w:val="single" w:sz="4" w:space="0" w:color="000000"/>
            </w:tcBorders>
            <w:vAlign w:val="center"/>
          </w:tcPr>
          <w:p w14:paraId="6E64891D" w14:textId="77777777" w:rsidR="003D188D" w:rsidRPr="005910DD" w:rsidRDefault="003D188D"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材料费</w:t>
            </w:r>
          </w:p>
        </w:tc>
        <w:tc>
          <w:tcPr>
            <w:tcW w:w="1418" w:type="dxa"/>
            <w:tcBorders>
              <w:top w:val="single" w:sz="4" w:space="0" w:color="000000"/>
              <w:left w:val="nil"/>
              <w:bottom w:val="single" w:sz="4" w:space="0" w:color="000000"/>
              <w:right w:val="single" w:sz="4" w:space="0" w:color="000000"/>
            </w:tcBorders>
            <w:vAlign w:val="center"/>
          </w:tcPr>
          <w:p w14:paraId="21ED11E7"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ED481D8" w14:textId="03E076A5" w:rsidR="003D188D" w:rsidRPr="005910DD" w:rsidRDefault="003D188D" w:rsidP="003D188D">
            <w:pPr>
              <w:spacing w:beforeLines="10" w:before="31" w:afterLines="10" w:after="31"/>
              <w:rPr>
                <w:rFonts w:ascii="Times New Roman" w:hAnsi="Times New Roman"/>
                <w:sz w:val="18"/>
                <w:szCs w:val="18"/>
              </w:rPr>
            </w:pPr>
            <w:r w:rsidRPr="00191E8E">
              <w:rPr>
                <w:rFonts w:ascii="Times New Roman" w:hAnsi="Times New Roman"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5985F46A" w14:textId="6B04FF7A" w:rsidR="003D188D" w:rsidRPr="005910DD" w:rsidRDefault="003D188D" w:rsidP="00E22130">
            <w:pPr>
              <w:widowControl/>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包含主材设备费</w:t>
            </w:r>
          </w:p>
        </w:tc>
      </w:tr>
      <w:tr w:rsidR="003D188D" w:rsidRPr="005910DD" w14:paraId="05B05859"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40804E6"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363" w:type="dxa"/>
            <w:tcBorders>
              <w:top w:val="single" w:sz="4" w:space="0" w:color="000000"/>
              <w:left w:val="nil"/>
              <w:bottom w:val="single" w:sz="4" w:space="0" w:color="000000"/>
              <w:right w:val="single" w:sz="4" w:space="0" w:color="000000"/>
            </w:tcBorders>
            <w:vAlign w:val="center"/>
          </w:tcPr>
          <w:p w14:paraId="72B0D521" w14:textId="77777777" w:rsidR="003D188D" w:rsidRPr="005910DD" w:rsidRDefault="003D188D"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MainMaterial</w:t>
            </w:r>
          </w:p>
        </w:tc>
        <w:tc>
          <w:tcPr>
            <w:tcW w:w="2410" w:type="dxa"/>
            <w:tcBorders>
              <w:top w:val="single" w:sz="4" w:space="0" w:color="000000"/>
              <w:left w:val="nil"/>
              <w:bottom w:val="single" w:sz="4" w:space="0" w:color="000000"/>
              <w:right w:val="single" w:sz="4" w:space="0" w:color="000000"/>
            </w:tcBorders>
            <w:vAlign w:val="center"/>
          </w:tcPr>
          <w:p w14:paraId="04ED4136" w14:textId="77777777" w:rsidR="003D188D" w:rsidRPr="005910DD" w:rsidRDefault="003D188D"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主材费</w:t>
            </w:r>
          </w:p>
        </w:tc>
        <w:tc>
          <w:tcPr>
            <w:tcW w:w="1418" w:type="dxa"/>
            <w:tcBorders>
              <w:top w:val="single" w:sz="4" w:space="0" w:color="000000"/>
              <w:left w:val="nil"/>
              <w:bottom w:val="single" w:sz="4" w:space="0" w:color="000000"/>
              <w:right w:val="single" w:sz="4" w:space="0" w:color="000000"/>
            </w:tcBorders>
            <w:vAlign w:val="center"/>
          </w:tcPr>
          <w:p w14:paraId="1CEB6F97"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F24A576" w14:textId="5534426D" w:rsidR="003D188D" w:rsidRPr="005910DD" w:rsidRDefault="003D188D" w:rsidP="003D188D">
            <w:pPr>
              <w:pStyle w:val="p0"/>
              <w:spacing w:beforeLines="10" w:before="31" w:afterLines="10" w:after="31"/>
              <w:rPr>
                <w:b/>
                <w:sz w:val="18"/>
                <w:szCs w:val="18"/>
              </w:rPr>
            </w:pPr>
            <w:r w:rsidRPr="00191E8E">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0BEC5CCA" w14:textId="77777777" w:rsidR="003D188D" w:rsidRPr="005910DD" w:rsidRDefault="003D188D" w:rsidP="000F3B61">
            <w:pPr>
              <w:spacing w:beforeLines="10" w:before="31" w:afterLines="10" w:after="31"/>
              <w:rPr>
                <w:rFonts w:ascii="Times New Roman" w:hAnsi="Times New Roman"/>
                <w:sz w:val="18"/>
                <w:szCs w:val="18"/>
              </w:rPr>
            </w:pPr>
          </w:p>
        </w:tc>
      </w:tr>
      <w:tr w:rsidR="003D188D" w:rsidRPr="005910DD" w14:paraId="734E894B"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93A1331"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363" w:type="dxa"/>
            <w:tcBorders>
              <w:top w:val="single" w:sz="4" w:space="0" w:color="000000"/>
              <w:left w:val="nil"/>
              <w:bottom w:val="single" w:sz="4" w:space="0" w:color="000000"/>
              <w:right w:val="single" w:sz="4" w:space="0" w:color="000000"/>
            </w:tcBorders>
            <w:vAlign w:val="center"/>
          </w:tcPr>
          <w:p w14:paraId="23FF15DF" w14:textId="77777777" w:rsidR="003D188D" w:rsidRPr="005910DD" w:rsidRDefault="003D188D"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Equipment</w:t>
            </w:r>
          </w:p>
        </w:tc>
        <w:tc>
          <w:tcPr>
            <w:tcW w:w="2410" w:type="dxa"/>
            <w:tcBorders>
              <w:top w:val="single" w:sz="4" w:space="0" w:color="000000"/>
              <w:left w:val="nil"/>
              <w:bottom w:val="single" w:sz="4" w:space="0" w:color="000000"/>
              <w:right w:val="single" w:sz="4" w:space="0" w:color="000000"/>
            </w:tcBorders>
            <w:vAlign w:val="center"/>
          </w:tcPr>
          <w:p w14:paraId="0BF6C20A" w14:textId="77777777" w:rsidR="003D188D" w:rsidRPr="005910DD" w:rsidRDefault="003D188D"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设备费</w:t>
            </w:r>
          </w:p>
        </w:tc>
        <w:tc>
          <w:tcPr>
            <w:tcW w:w="1418" w:type="dxa"/>
            <w:tcBorders>
              <w:top w:val="single" w:sz="4" w:space="0" w:color="000000"/>
              <w:left w:val="nil"/>
              <w:bottom w:val="single" w:sz="4" w:space="0" w:color="000000"/>
              <w:right w:val="single" w:sz="4" w:space="0" w:color="000000"/>
            </w:tcBorders>
            <w:vAlign w:val="center"/>
          </w:tcPr>
          <w:p w14:paraId="147EABB0"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5A8D3F4D" w14:textId="50E52910" w:rsidR="003D188D" w:rsidRPr="005910DD" w:rsidRDefault="003D188D" w:rsidP="003D188D">
            <w:pPr>
              <w:spacing w:beforeLines="10" w:before="31" w:afterLines="10" w:after="31"/>
              <w:rPr>
                <w:rFonts w:ascii="Times New Roman" w:hAnsi="Times New Roman"/>
                <w:sz w:val="18"/>
                <w:szCs w:val="18"/>
              </w:rPr>
            </w:pPr>
            <w:r w:rsidRPr="00191E8E">
              <w:rPr>
                <w:rFonts w:ascii="Times New Roman" w:hAnsi="Times New Roman"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77C247EF" w14:textId="77777777" w:rsidR="003D188D" w:rsidRPr="005910DD" w:rsidRDefault="003D188D" w:rsidP="000F3B61">
            <w:pPr>
              <w:spacing w:beforeLines="10" w:before="31" w:afterLines="10" w:after="31"/>
              <w:rPr>
                <w:rFonts w:ascii="Times New Roman" w:hAnsi="Times New Roman"/>
                <w:sz w:val="18"/>
                <w:szCs w:val="18"/>
              </w:rPr>
            </w:pPr>
          </w:p>
        </w:tc>
      </w:tr>
      <w:tr w:rsidR="003D188D" w:rsidRPr="005910DD" w14:paraId="2A354745"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6F5EAA0"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363" w:type="dxa"/>
            <w:tcBorders>
              <w:top w:val="single" w:sz="4" w:space="0" w:color="000000"/>
              <w:left w:val="nil"/>
              <w:bottom w:val="single" w:sz="4" w:space="0" w:color="000000"/>
              <w:right w:val="single" w:sz="4" w:space="0" w:color="000000"/>
            </w:tcBorders>
            <w:vAlign w:val="center"/>
          </w:tcPr>
          <w:p w14:paraId="4336B0A6" w14:textId="77777777" w:rsidR="003D188D" w:rsidRPr="005910DD" w:rsidRDefault="003D188D" w:rsidP="000F3B61">
            <w:pPr>
              <w:spacing w:beforeLines="10" w:before="31" w:afterLines="10" w:after="31"/>
              <w:rPr>
                <w:rFonts w:ascii="Times New Roman" w:hAnsi="Times New Roman"/>
                <w:sz w:val="18"/>
                <w:szCs w:val="18"/>
              </w:rPr>
            </w:pPr>
            <w:r w:rsidRPr="005910DD">
              <w:rPr>
                <w:rFonts w:ascii="Times New Roman" w:hAnsi="Times New Roman"/>
                <w:sz w:val="18"/>
                <w:szCs w:val="18"/>
              </w:rPr>
              <w:t>MainMaterialEquipment</w:t>
            </w:r>
          </w:p>
        </w:tc>
        <w:tc>
          <w:tcPr>
            <w:tcW w:w="2410" w:type="dxa"/>
            <w:tcBorders>
              <w:top w:val="single" w:sz="4" w:space="0" w:color="000000"/>
              <w:left w:val="nil"/>
              <w:bottom w:val="single" w:sz="4" w:space="0" w:color="000000"/>
              <w:right w:val="single" w:sz="4" w:space="0" w:color="000000"/>
            </w:tcBorders>
            <w:vAlign w:val="center"/>
          </w:tcPr>
          <w:p w14:paraId="2423B6CF" w14:textId="77777777" w:rsidR="003D188D" w:rsidRPr="005910DD" w:rsidRDefault="003D188D"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主材设备费</w:t>
            </w:r>
          </w:p>
        </w:tc>
        <w:tc>
          <w:tcPr>
            <w:tcW w:w="1418" w:type="dxa"/>
            <w:tcBorders>
              <w:top w:val="single" w:sz="4" w:space="0" w:color="000000"/>
              <w:left w:val="nil"/>
              <w:bottom w:val="single" w:sz="4" w:space="0" w:color="000000"/>
              <w:right w:val="single" w:sz="4" w:space="0" w:color="000000"/>
            </w:tcBorders>
            <w:vAlign w:val="center"/>
          </w:tcPr>
          <w:p w14:paraId="0928E943"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1895C73" w14:textId="02652003" w:rsidR="003D188D" w:rsidRPr="005910DD" w:rsidRDefault="003D188D" w:rsidP="003D188D">
            <w:pPr>
              <w:spacing w:beforeLines="10" w:before="31" w:afterLines="10" w:after="31"/>
              <w:rPr>
                <w:rFonts w:ascii="Times New Roman" w:hAnsi="Times New Roman"/>
                <w:sz w:val="18"/>
                <w:szCs w:val="18"/>
              </w:rPr>
            </w:pPr>
            <w:r w:rsidRPr="00191E8E">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0DAC6898" w14:textId="77777777" w:rsidR="003D188D" w:rsidRPr="005910DD" w:rsidRDefault="003D188D" w:rsidP="000F3B61">
            <w:pPr>
              <w:spacing w:beforeLines="10" w:before="31" w:afterLines="10" w:after="31"/>
              <w:rPr>
                <w:rFonts w:ascii="Times New Roman" w:hAnsi="Times New Roman"/>
                <w:sz w:val="18"/>
                <w:szCs w:val="18"/>
              </w:rPr>
            </w:pPr>
          </w:p>
        </w:tc>
      </w:tr>
      <w:tr w:rsidR="003D188D" w:rsidRPr="005910DD" w14:paraId="3586FE3C"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8FBDBF3"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363" w:type="dxa"/>
            <w:tcBorders>
              <w:top w:val="single" w:sz="4" w:space="0" w:color="000000"/>
              <w:left w:val="nil"/>
              <w:bottom w:val="single" w:sz="4" w:space="0" w:color="000000"/>
              <w:right w:val="single" w:sz="4" w:space="0" w:color="000000"/>
            </w:tcBorders>
            <w:vAlign w:val="center"/>
          </w:tcPr>
          <w:p w14:paraId="5131CC1C" w14:textId="77777777" w:rsidR="003D188D" w:rsidRPr="005910DD" w:rsidRDefault="003D188D"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Machine</w:t>
            </w:r>
          </w:p>
        </w:tc>
        <w:tc>
          <w:tcPr>
            <w:tcW w:w="2410" w:type="dxa"/>
            <w:tcBorders>
              <w:top w:val="single" w:sz="4" w:space="0" w:color="000000"/>
              <w:left w:val="nil"/>
              <w:bottom w:val="single" w:sz="4" w:space="0" w:color="000000"/>
              <w:right w:val="single" w:sz="4" w:space="0" w:color="000000"/>
            </w:tcBorders>
            <w:vAlign w:val="center"/>
          </w:tcPr>
          <w:p w14:paraId="7E70339F" w14:textId="77777777" w:rsidR="003D188D" w:rsidRPr="005910DD" w:rsidRDefault="003D188D"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机械费</w:t>
            </w:r>
          </w:p>
        </w:tc>
        <w:tc>
          <w:tcPr>
            <w:tcW w:w="1418" w:type="dxa"/>
            <w:tcBorders>
              <w:top w:val="single" w:sz="4" w:space="0" w:color="000000"/>
              <w:left w:val="nil"/>
              <w:bottom w:val="single" w:sz="4" w:space="0" w:color="000000"/>
              <w:right w:val="single" w:sz="4" w:space="0" w:color="000000"/>
            </w:tcBorders>
            <w:vAlign w:val="center"/>
          </w:tcPr>
          <w:p w14:paraId="317958B8"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74D4B5C" w14:textId="7C89B45B" w:rsidR="003D188D" w:rsidRPr="005910DD" w:rsidRDefault="003D188D" w:rsidP="003D188D">
            <w:pPr>
              <w:spacing w:beforeLines="10" w:before="31" w:afterLines="10" w:after="31"/>
              <w:rPr>
                <w:rFonts w:ascii="Times New Roman" w:hAnsi="Times New Roman"/>
                <w:sz w:val="18"/>
                <w:szCs w:val="18"/>
              </w:rPr>
            </w:pPr>
            <w:r w:rsidRPr="00191E8E">
              <w:rPr>
                <w:rFonts w:ascii="Times New Roman" w:hAnsi="Times New Roman"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0B50CAF6" w14:textId="77777777" w:rsidR="003D188D" w:rsidRPr="005910DD" w:rsidRDefault="003D188D" w:rsidP="000F3B61">
            <w:pPr>
              <w:spacing w:beforeLines="10" w:before="31" w:afterLines="10" w:after="31"/>
              <w:rPr>
                <w:rFonts w:ascii="Times New Roman" w:hAnsi="Times New Roman"/>
                <w:sz w:val="18"/>
                <w:szCs w:val="18"/>
              </w:rPr>
            </w:pPr>
          </w:p>
        </w:tc>
      </w:tr>
      <w:tr w:rsidR="003D188D" w:rsidRPr="005910DD" w14:paraId="78416D6F"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6D4067C"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363" w:type="dxa"/>
            <w:tcBorders>
              <w:top w:val="single" w:sz="4" w:space="0" w:color="000000"/>
              <w:left w:val="nil"/>
              <w:bottom w:val="single" w:sz="4" w:space="0" w:color="000000"/>
              <w:right w:val="single" w:sz="4" w:space="0" w:color="000000"/>
            </w:tcBorders>
            <w:vAlign w:val="center"/>
          </w:tcPr>
          <w:p w14:paraId="5F098FD9" w14:textId="77777777" w:rsidR="003D188D" w:rsidRPr="005910DD" w:rsidRDefault="003D188D"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Overhead</w:t>
            </w:r>
          </w:p>
        </w:tc>
        <w:tc>
          <w:tcPr>
            <w:tcW w:w="2410" w:type="dxa"/>
            <w:tcBorders>
              <w:top w:val="single" w:sz="4" w:space="0" w:color="000000"/>
              <w:left w:val="nil"/>
              <w:bottom w:val="single" w:sz="4" w:space="0" w:color="000000"/>
              <w:right w:val="single" w:sz="4" w:space="0" w:color="000000"/>
            </w:tcBorders>
            <w:vAlign w:val="center"/>
          </w:tcPr>
          <w:p w14:paraId="0CE058A5" w14:textId="77777777" w:rsidR="003D188D" w:rsidRPr="005910DD" w:rsidRDefault="003D188D"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管理费</w:t>
            </w:r>
          </w:p>
        </w:tc>
        <w:tc>
          <w:tcPr>
            <w:tcW w:w="1418" w:type="dxa"/>
            <w:tcBorders>
              <w:top w:val="single" w:sz="4" w:space="0" w:color="000000"/>
              <w:left w:val="nil"/>
              <w:bottom w:val="single" w:sz="4" w:space="0" w:color="000000"/>
              <w:right w:val="single" w:sz="4" w:space="0" w:color="000000"/>
            </w:tcBorders>
            <w:vAlign w:val="center"/>
          </w:tcPr>
          <w:p w14:paraId="15B55922" w14:textId="77777777" w:rsidR="003D188D" w:rsidRPr="005910DD" w:rsidRDefault="003D188D"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692920C0" w14:textId="49D8F9C7" w:rsidR="003D188D" w:rsidRPr="005910DD" w:rsidRDefault="003D188D" w:rsidP="003D188D">
            <w:pPr>
              <w:spacing w:beforeLines="10" w:before="31" w:afterLines="10" w:after="31"/>
              <w:rPr>
                <w:rFonts w:ascii="Times New Roman" w:hAnsi="Times New Roman"/>
                <w:sz w:val="18"/>
                <w:szCs w:val="18"/>
              </w:rPr>
            </w:pPr>
            <w:r w:rsidRPr="00191E8E">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69DA56D1" w14:textId="77777777" w:rsidR="003D188D" w:rsidRPr="005910DD" w:rsidRDefault="003D188D" w:rsidP="000F3B61">
            <w:pPr>
              <w:spacing w:beforeLines="10" w:before="31" w:afterLines="10" w:after="31"/>
              <w:rPr>
                <w:rFonts w:ascii="Times New Roman" w:hAnsi="Times New Roman"/>
                <w:sz w:val="18"/>
                <w:szCs w:val="18"/>
              </w:rPr>
            </w:pPr>
          </w:p>
        </w:tc>
      </w:tr>
      <w:tr w:rsidR="003D188D" w:rsidRPr="005910DD" w14:paraId="4BF3A1A5"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1102F8B" w14:textId="162A5F1F" w:rsidR="003D188D" w:rsidRPr="005910DD" w:rsidRDefault="003D188D" w:rsidP="00EC77C4">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363" w:type="dxa"/>
            <w:tcBorders>
              <w:top w:val="single" w:sz="4" w:space="0" w:color="000000"/>
              <w:left w:val="nil"/>
              <w:bottom w:val="single" w:sz="4" w:space="0" w:color="000000"/>
              <w:right w:val="single" w:sz="4" w:space="0" w:color="000000"/>
            </w:tcBorders>
            <w:vAlign w:val="center"/>
          </w:tcPr>
          <w:p w14:paraId="64FC907B" w14:textId="77777777" w:rsidR="003D188D" w:rsidRPr="005910DD" w:rsidRDefault="003D188D" w:rsidP="00EC77C4">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RiskRate</w:t>
            </w:r>
          </w:p>
        </w:tc>
        <w:tc>
          <w:tcPr>
            <w:tcW w:w="2410" w:type="dxa"/>
            <w:tcBorders>
              <w:top w:val="single" w:sz="4" w:space="0" w:color="000000"/>
              <w:left w:val="nil"/>
              <w:bottom w:val="single" w:sz="4" w:space="0" w:color="000000"/>
              <w:right w:val="single" w:sz="4" w:space="0" w:color="000000"/>
            </w:tcBorders>
            <w:vAlign w:val="center"/>
          </w:tcPr>
          <w:p w14:paraId="483FA63C" w14:textId="77777777" w:rsidR="003D188D" w:rsidRPr="005910DD" w:rsidRDefault="003D188D" w:rsidP="00EC77C4">
            <w:pPr>
              <w:widowControl/>
              <w:spacing w:beforeLines="10" w:before="31" w:afterLines="10" w:after="31"/>
              <w:rPr>
                <w:rFonts w:ascii="Times New Roman" w:hAnsi="Times New Roman" w:cs="宋体"/>
                <w:kern w:val="0"/>
                <w:sz w:val="18"/>
                <w:szCs w:val="18"/>
              </w:rPr>
            </w:pPr>
            <w:r w:rsidRPr="005910DD">
              <w:rPr>
                <w:rFonts w:ascii="Times New Roman" w:hAnsi="Times New Roman" w:hint="eastAsia"/>
                <w:sz w:val="18"/>
                <w:szCs w:val="18"/>
              </w:rPr>
              <w:t>风险费</w:t>
            </w:r>
          </w:p>
        </w:tc>
        <w:tc>
          <w:tcPr>
            <w:tcW w:w="1418" w:type="dxa"/>
            <w:tcBorders>
              <w:top w:val="single" w:sz="4" w:space="0" w:color="000000"/>
              <w:left w:val="nil"/>
              <w:bottom w:val="single" w:sz="4" w:space="0" w:color="000000"/>
              <w:right w:val="single" w:sz="4" w:space="0" w:color="000000"/>
            </w:tcBorders>
            <w:vAlign w:val="center"/>
          </w:tcPr>
          <w:p w14:paraId="4CD93226" w14:textId="77777777" w:rsidR="003D188D" w:rsidRPr="005910DD" w:rsidRDefault="003D188D" w:rsidP="00EC77C4">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4365BA4A" w14:textId="23F3154C" w:rsidR="003D188D" w:rsidRPr="005910DD" w:rsidRDefault="003D188D" w:rsidP="003D188D">
            <w:pPr>
              <w:spacing w:beforeLines="10" w:before="31" w:afterLines="10" w:after="31"/>
              <w:rPr>
                <w:rFonts w:ascii="Times New Roman" w:hAnsi="Times New Roman"/>
                <w:sz w:val="18"/>
                <w:szCs w:val="18"/>
              </w:rPr>
            </w:pPr>
            <w:r w:rsidRPr="00191E8E">
              <w:rPr>
                <w:rFonts w:ascii="Times New Roman" w:hAnsi="Times New Roman"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30A88499" w14:textId="77777777" w:rsidR="003D188D" w:rsidRPr="005910DD" w:rsidRDefault="003D188D" w:rsidP="00EC77C4">
            <w:pPr>
              <w:spacing w:beforeLines="10" w:before="31" w:afterLines="10" w:after="31"/>
              <w:rPr>
                <w:rFonts w:ascii="Times New Roman" w:hAnsi="Times New Roman"/>
                <w:sz w:val="18"/>
                <w:szCs w:val="18"/>
              </w:rPr>
            </w:pPr>
          </w:p>
        </w:tc>
      </w:tr>
      <w:tr w:rsidR="003D188D" w:rsidRPr="005910DD" w14:paraId="01101E69"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8844A96" w14:textId="1BD05143" w:rsidR="003D188D" w:rsidRPr="005910DD" w:rsidRDefault="003D188D" w:rsidP="00D912BD">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363" w:type="dxa"/>
            <w:tcBorders>
              <w:top w:val="single" w:sz="4" w:space="0" w:color="000000"/>
              <w:left w:val="nil"/>
              <w:bottom w:val="single" w:sz="4" w:space="0" w:color="000000"/>
              <w:right w:val="single" w:sz="4" w:space="0" w:color="000000"/>
            </w:tcBorders>
            <w:vAlign w:val="center"/>
          </w:tcPr>
          <w:p w14:paraId="062E4B64" w14:textId="728FDCEF" w:rsidR="003D188D" w:rsidRPr="005910DD" w:rsidRDefault="003D188D">
            <w:pPr>
              <w:spacing w:beforeLines="10" w:before="31" w:afterLines="10" w:after="31"/>
              <w:rPr>
                <w:rFonts w:ascii="Times New Roman" w:hAnsi="Times New Roman"/>
                <w:sz w:val="18"/>
                <w:szCs w:val="18"/>
              </w:rPr>
            </w:pPr>
            <w:r w:rsidRPr="005910DD">
              <w:rPr>
                <w:rFonts w:ascii="Times New Roman" w:hAnsi="Times New Roman"/>
                <w:sz w:val="18"/>
                <w:szCs w:val="18"/>
              </w:rPr>
              <w:t>Preliminaries</w:t>
            </w:r>
          </w:p>
        </w:tc>
        <w:tc>
          <w:tcPr>
            <w:tcW w:w="2410" w:type="dxa"/>
            <w:tcBorders>
              <w:top w:val="single" w:sz="4" w:space="0" w:color="000000"/>
              <w:left w:val="nil"/>
              <w:bottom w:val="single" w:sz="4" w:space="0" w:color="000000"/>
              <w:right w:val="single" w:sz="4" w:space="0" w:color="000000"/>
            </w:tcBorders>
            <w:vAlign w:val="center"/>
          </w:tcPr>
          <w:p w14:paraId="390EE836" w14:textId="77777777" w:rsidR="003D188D" w:rsidRPr="005910DD" w:rsidRDefault="003D188D" w:rsidP="00D912BD">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措施费</w:t>
            </w:r>
          </w:p>
        </w:tc>
        <w:tc>
          <w:tcPr>
            <w:tcW w:w="1418" w:type="dxa"/>
            <w:tcBorders>
              <w:top w:val="single" w:sz="4" w:space="0" w:color="000000"/>
              <w:left w:val="nil"/>
              <w:bottom w:val="single" w:sz="4" w:space="0" w:color="000000"/>
              <w:right w:val="single" w:sz="4" w:space="0" w:color="000000"/>
            </w:tcBorders>
            <w:vAlign w:val="center"/>
          </w:tcPr>
          <w:p w14:paraId="0BEF31E4" w14:textId="77777777" w:rsidR="003D188D" w:rsidRPr="005910DD" w:rsidRDefault="003D188D" w:rsidP="00D912BD">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259BC3C" w14:textId="3F84BB75" w:rsidR="003D188D" w:rsidRPr="005910DD" w:rsidRDefault="003D188D" w:rsidP="003D188D">
            <w:pPr>
              <w:spacing w:beforeLines="10" w:before="31" w:afterLines="10" w:after="31"/>
              <w:rPr>
                <w:rFonts w:ascii="Times New Roman" w:hAnsi="Times New Roman"/>
                <w:sz w:val="18"/>
                <w:szCs w:val="18"/>
              </w:rPr>
            </w:pPr>
            <w:r w:rsidRPr="00191E8E">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779743C7" w14:textId="77777777" w:rsidR="003D188D" w:rsidRPr="005910DD" w:rsidRDefault="003D188D" w:rsidP="00D912BD">
            <w:pPr>
              <w:spacing w:beforeLines="10" w:before="31" w:afterLines="10" w:after="31"/>
              <w:rPr>
                <w:rFonts w:ascii="Times New Roman" w:hAnsi="Times New Roman"/>
                <w:sz w:val="18"/>
                <w:szCs w:val="18"/>
              </w:rPr>
            </w:pPr>
          </w:p>
        </w:tc>
      </w:tr>
      <w:tr w:rsidR="003D188D" w:rsidRPr="005910DD" w14:paraId="74773469"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009E2FF" w14:textId="5087C789" w:rsidR="003D188D" w:rsidRPr="005910DD" w:rsidRDefault="003D188D" w:rsidP="00EC77C4">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363" w:type="dxa"/>
            <w:tcBorders>
              <w:top w:val="single" w:sz="4" w:space="0" w:color="000000"/>
              <w:left w:val="nil"/>
              <w:bottom w:val="single" w:sz="4" w:space="0" w:color="000000"/>
              <w:right w:val="single" w:sz="4" w:space="0" w:color="000000"/>
            </w:tcBorders>
            <w:vAlign w:val="center"/>
          </w:tcPr>
          <w:p w14:paraId="565627B4" w14:textId="5D720255" w:rsidR="003D188D" w:rsidRPr="005910DD" w:rsidDel="006D336C" w:rsidRDefault="003D188D">
            <w:pPr>
              <w:spacing w:beforeLines="10" w:before="31" w:afterLines="10" w:after="31"/>
              <w:rPr>
                <w:rFonts w:ascii="Times New Roman" w:hAnsi="Times New Roman"/>
                <w:sz w:val="18"/>
                <w:szCs w:val="18"/>
              </w:rPr>
            </w:pPr>
            <w:r w:rsidRPr="005910DD">
              <w:rPr>
                <w:rFonts w:ascii="Times New Roman" w:hAnsi="Times New Roman"/>
                <w:sz w:val="18"/>
                <w:szCs w:val="18"/>
              </w:rPr>
              <w:t>Safe</w:t>
            </w:r>
          </w:p>
        </w:tc>
        <w:tc>
          <w:tcPr>
            <w:tcW w:w="2410" w:type="dxa"/>
            <w:tcBorders>
              <w:top w:val="single" w:sz="4" w:space="0" w:color="000000"/>
              <w:left w:val="nil"/>
              <w:bottom w:val="single" w:sz="4" w:space="0" w:color="000000"/>
              <w:right w:val="single" w:sz="4" w:space="0" w:color="000000"/>
            </w:tcBorders>
            <w:vAlign w:val="center"/>
          </w:tcPr>
          <w:p w14:paraId="423E00C7" w14:textId="635248CB" w:rsidR="003D188D" w:rsidRPr="005910DD" w:rsidRDefault="003D188D" w:rsidP="00EC77C4">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安全文明施工费</w:t>
            </w:r>
          </w:p>
        </w:tc>
        <w:tc>
          <w:tcPr>
            <w:tcW w:w="1418" w:type="dxa"/>
            <w:tcBorders>
              <w:top w:val="single" w:sz="4" w:space="0" w:color="000000"/>
              <w:left w:val="nil"/>
              <w:bottom w:val="single" w:sz="4" w:space="0" w:color="000000"/>
              <w:right w:val="single" w:sz="4" w:space="0" w:color="000000"/>
            </w:tcBorders>
            <w:vAlign w:val="center"/>
          </w:tcPr>
          <w:p w14:paraId="5FB0AAB5" w14:textId="13ADD03C" w:rsidR="003D188D" w:rsidRPr="005910DD" w:rsidRDefault="003D188D" w:rsidP="00EC77C4">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791C87C" w14:textId="62184FD8" w:rsidR="003D188D" w:rsidRPr="005910DD" w:rsidRDefault="003D188D" w:rsidP="003D188D">
            <w:pPr>
              <w:spacing w:beforeLines="10" w:before="31" w:afterLines="10" w:after="31"/>
              <w:rPr>
                <w:rFonts w:ascii="Times New Roman" w:hAnsi="Times New Roman"/>
                <w:sz w:val="18"/>
                <w:szCs w:val="18"/>
              </w:rPr>
            </w:pPr>
            <w:r w:rsidRPr="00191E8E">
              <w:rPr>
                <w:rFonts w:ascii="Times New Roman" w:hAnsi="Times New Roman"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4EC4F1A5" w14:textId="77777777" w:rsidR="003D188D" w:rsidRPr="005910DD" w:rsidRDefault="003D188D" w:rsidP="00EC77C4">
            <w:pPr>
              <w:spacing w:beforeLines="10" w:before="31" w:afterLines="10" w:after="31"/>
              <w:rPr>
                <w:rFonts w:ascii="Times New Roman" w:hAnsi="Times New Roman"/>
                <w:sz w:val="18"/>
                <w:szCs w:val="18"/>
              </w:rPr>
            </w:pPr>
          </w:p>
        </w:tc>
      </w:tr>
      <w:tr w:rsidR="003D188D" w:rsidRPr="005910DD" w14:paraId="21EFF746"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05A8F84" w14:textId="03FEAB0A" w:rsidR="003D188D" w:rsidRPr="005910DD" w:rsidRDefault="003D188D" w:rsidP="00EC77C4">
            <w:pPr>
              <w:spacing w:beforeLines="10" w:before="31" w:afterLines="10" w:after="31"/>
              <w:jc w:val="center"/>
              <w:rPr>
                <w:rFonts w:ascii="Times New Roman" w:hAnsi="Times New Roman"/>
                <w:sz w:val="18"/>
                <w:szCs w:val="18"/>
              </w:rPr>
            </w:pPr>
            <w:r w:rsidRPr="005910DD">
              <w:rPr>
                <w:rFonts w:ascii="Times New Roman" w:hAnsi="Times New Roman"/>
                <w:sz w:val="18"/>
                <w:szCs w:val="18"/>
              </w:rPr>
              <w:t>11</w:t>
            </w:r>
          </w:p>
        </w:tc>
        <w:tc>
          <w:tcPr>
            <w:tcW w:w="2363" w:type="dxa"/>
            <w:tcBorders>
              <w:top w:val="single" w:sz="4" w:space="0" w:color="000000"/>
              <w:left w:val="nil"/>
              <w:bottom w:val="single" w:sz="4" w:space="0" w:color="000000"/>
              <w:right w:val="single" w:sz="4" w:space="0" w:color="000000"/>
            </w:tcBorders>
            <w:vAlign w:val="center"/>
          </w:tcPr>
          <w:p w14:paraId="2D406A16" w14:textId="178891A3" w:rsidR="003D188D" w:rsidRPr="005910DD" w:rsidDel="006D336C" w:rsidRDefault="003D188D">
            <w:pPr>
              <w:spacing w:beforeLines="10" w:before="31" w:afterLines="10" w:after="31"/>
              <w:rPr>
                <w:rFonts w:ascii="Times New Roman" w:hAnsi="Times New Roman"/>
                <w:sz w:val="18"/>
                <w:szCs w:val="18"/>
              </w:rPr>
            </w:pPr>
            <w:r w:rsidRPr="005910DD">
              <w:rPr>
                <w:rFonts w:ascii="Times New Roman" w:hAnsi="Times New Roman"/>
                <w:sz w:val="18"/>
                <w:szCs w:val="18"/>
              </w:rPr>
              <w:t>OtherPreliminaries</w:t>
            </w:r>
          </w:p>
        </w:tc>
        <w:tc>
          <w:tcPr>
            <w:tcW w:w="2410" w:type="dxa"/>
            <w:tcBorders>
              <w:top w:val="single" w:sz="4" w:space="0" w:color="000000"/>
              <w:left w:val="nil"/>
              <w:bottom w:val="single" w:sz="4" w:space="0" w:color="000000"/>
              <w:right w:val="single" w:sz="4" w:space="0" w:color="000000"/>
            </w:tcBorders>
            <w:vAlign w:val="center"/>
          </w:tcPr>
          <w:p w14:paraId="1B328B23" w14:textId="45836F30" w:rsidR="003D188D" w:rsidRPr="005910DD" w:rsidRDefault="003D188D" w:rsidP="00EC77C4">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其他措施费</w:t>
            </w:r>
          </w:p>
        </w:tc>
        <w:tc>
          <w:tcPr>
            <w:tcW w:w="1418" w:type="dxa"/>
            <w:tcBorders>
              <w:top w:val="single" w:sz="4" w:space="0" w:color="000000"/>
              <w:left w:val="nil"/>
              <w:bottom w:val="single" w:sz="4" w:space="0" w:color="000000"/>
              <w:right w:val="single" w:sz="4" w:space="0" w:color="000000"/>
            </w:tcBorders>
            <w:vAlign w:val="center"/>
          </w:tcPr>
          <w:p w14:paraId="7D1087F7" w14:textId="0E1A4147" w:rsidR="003D188D" w:rsidRPr="005910DD" w:rsidRDefault="003D188D" w:rsidP="00EC77C4">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E3D0F27" w14:textId="59BBF13A" w:rsidR="003D188D" w:rsidRPr="005910DD" w:rsidRDefault="003D188D" w:rsidP="003D188D">
            <w:pPr>
              <w:spacing w:beforeLines="10" w:before="31" w:afterLines="10" w:after="31"/>
              <w:rPr>
                <w:rFonts w:ascii="Times New Roman" w:hAnsi="Times New Roman"/>
                <w:sz w:val="18"/>
                <w:szCs w:val="18"/>
              </w:rPr>
            </w:pPr>
            <w:r w:rsidRPr="00191E8E">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077B581D" w14:textId="77777777" w:rsidR="003D188D" w:rsidRPr="005910DD" w:rsidRDefault="003D188D" w:rsidP="00EC77C4">
            <w:pPr>
              <w:spacing w:beforeLines="10" w:before="31" w:afterLines="10" w:after="31"/>
              <w:rPr>
                <w:rFonts w:ascii="Times New Roman" w:hAnsi="Times New Roman"/>
                <w:sz w:val="18"/>
                <w:szCs w:val="18"/>
              </w:rPr>
            </w:pPr>
          </w:p>
        </w:tc>
      </w:tr>
      <w:tr w:rsidR="003D188D" w:rsidRPr="005910DD" w14:paraId="70B483B7"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C8D1C65" w14:textId="056C3B86" w:rsidR="003D188D" w:rsidRPr="005910DD" w:rsidRDefault="003D188D">
            <w:pPr>
              <w:spacing w:beforeLines="10" w:before="31" w:afterLines="10" w:after="31"/>
              <w:jc w:val="center"/>
              <w:rPr>
                <w:rFonts w:ascii="Times New Roman" w:hAnsi="Times New Roman"/>
                <w:sz w:val="18"/>
                <w:szCs w:val="18"/>
              </w:rPr>
            </w:pPr>
            <w:r w:rsidRPr="005910DD">
              <w:rPr>
                <w:rFonts w:ascii="Times New Roman" w:hAnsi="Times New Roman"/>
                <w:sz w:val="18"/>
                <w:szCs w:val="18"/>
              </w:rPr>
              <w:t>12</w:t>
            </w:r>
          </w:p>
        </w:tc>
        <w:tc>
          <w:tcPr>
            <w:tcW w:w="2363" w:type="dxa"/>
            <w:tcBorders>
              <w:top w:val="single" w:sz="4" w:space="0" w:color="000000"/>
              <w:left w:val="nil"/>
              <w:bottom w:val="single" w:sz="4" w:space="0" w:color="000000"/>
              <w:right w:val="single" w:sz="4" w:space="0" w:color="000000"/>
            </w:tcBorders>
            <w:vAlign w:val="center"/>
          </w:tcPr>
          <w:p w14:paraId="2C872649" w14:textId="2434318A" w:rsidR="003D188D" w:rsidRPr="005910DD" w:rsidRDefault="003D188D">
            <w:pPr>
              <w:spacing w:beforeLines="10" w:before="31" w:afterLines="10" w:after="31"/>
              <w:rPr>
                <w:rFonts w:ascii="Times New Roman" w:hAnsi="Times New Roman" w:cs="宋体"/>
                <w:sz w:val="18"/>
                <w:szCs w:val="18"/>
              </w:rPr>
            </w:pPr>
            <w:r w:rsidRPr="005910DD">
              <w:rPr>
                <w:rFonts w:ascii="Times New Roman" w:hAnsi="Times New Roman"/>
                <w:sz w:val="18"/>
                <w:szCs w:val="18"/>
              </w:rPr>
              <w:t>StatutoryFees</w:t>
            </w:r>
          </w:p>
        </w:tc>
        <w:tc>
          <w:tcPr>
            <w:tcW w:w="2410" w:type="dxa"/>
            <w:tcBorders>
              <w:top w:val="single" w:sz="4" w:space="0" w:color="000000"/>
              <w:left w:val="nil"/>
              <w:bottom w:val="single" w:sz="4" w:space="0" w:color="000000"/>
              <w:right w:val="single" w:sz="4" w:space="0" w:color="000000"/>
            </w:tcBorders>
            <w:vAlign w:val="center"/>
          </w:tcPr>
          <w:p w14:paraId="57D47EF5" w14:textId="77777777" w:rsidR="003D188D" w:rsidRPr="005910DD" w:rsidRDefault="003D188D" w:rsidP="00EC77C4">
            <w:pPr>
              <w:widowControl/>
              <w:spacing w:beforeLines="10" w:before="31" w:afterLines="10" w:after="31"/>
              <w:rPr>
                <w:rFonts w:ascii="Times New Roman" w:hAnsi="Times New Roman" w:cs="宋体"/>
                <w:kern w:val="0"/>
                <w:sz w:val="18"/>
                <w:szCs w:val="18"/>
              </w:rPr>
            </w:pPr>
            <w:proofErr w:type="gramStart"/>
            <w:r w:rsidRPr="005910DD">
              <w:rPr>
                <w:rFonts w:ascii="Times New Roman" w:hAnsi="Times New Roman" w:cs="宋体" w:hint="eastAsia"/>
                <w:kern w:val="0"/>
                <w:sz w:val="18"/>
                <w:szCs w:val="18"/>
              </w:rPr>
              <w:t>规</w:t>
            </w:r>
            <w:proofErr w:type="gramEnd"/>
            <w:r w:rsidRPr="005910DD">
              <w:rPr>
                <w:rFonts w:ascii="Times New Roman" w:hAnsi="Times New Roman" w:cs="宋体" w:hint="eastAsia"/>
                <w:kern w:val="0"/>
                <w:sz w:val="18"/>
                <w:szCs w:val="18"/>
              </w:rPr>
              <w:t>费</w:t>
            </w:r>
          </w:p>
        </w:tc>
        <w:tc>
          <w:tcPr>
            <w:tcW w:w="1418" w:type="dxa"/>
            <w:tcBorders>
              <w:top w:val="single" w:sz="4" w:space="0" w:color="000000"/>
              <w:left w:val="nil"/>
              <w:bottom w:val="single" w:sz="4" w:space="0" w:color="000000"/>
              <w:right w:val="single" w:sz="4" w:space="0" w:color="000000"/>
            </w:tcBorders>
            <w:vAlign w:val="center"/>
          </w:tcPr>
          <w:p w14:paraId="0E175EF0" w14:textId="77777777" w:rsidR="003D188D" w:rsidRPr="005910DD" w:rsidRDefault="003D188D" w:rsidP="00EC77C4">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31A1E02D" w14:textId="1A221D28" w:rsidR="003D188D" w:rsidRPr="005910DD" w:rsidRDefault="003D188D" w:rsidP="003D188D">
            <w:pPr>
              <w:spacing w:beforeLines="10" w:before="31" w:afterLines="10" w:after="31"/>
              <w:rPr>
                <w:rFonts w:ascii="Times New Roman" w:hAnsi="Times New Roman"/>
                <w:sz w:val="18"/>
                <w:szCs w:val="18"/>
              </w:rPr>
            </w:pPr>
            <w:r w:rsidRPr="00191E8E">
              <w:rPr>
                <w:rFonts w:ascii="Times New Roman" w:hAnsi="Times New Roman"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2A21E0A9" w14:textId="77777777" w:rsidR="003D188D" w:rsidRPr="005910DD" w:rsidRDefault="003D188D" w:rsidP="00EC77C4">
            <w:pPr>
              <w:spacing w:beforeLines="10" w:before="31" w:afterLines="10" w:after="31"/>
              <w:rPr>
                <w:rFonts w:ascii="Times New Roman" w:hAnsi="Times New Roman"/>
                <w:sz w:val="18"/>
                <w:szCs w:val="18"/>
              </w:rPr>
            </w:pPr>
          </w:p>
        </w:tc>
      </w:tr>
      <w:tr w:rsidR="003D188D" w:rsidRPr="005910DD" w14:paraId="1C8D6168"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82DF8E4" w14:textId="6FC35D7A" w:rsidR="003D188D" w:rsidRPr="005910DD" w:rsidRDefault="003D188D">
            <w:pPr>
              <w:spacing w:beforeLines="10" w:before="31" w:afterLines="10" w:after="31"/>
              <w:jc w:val="center"/>
              <w:rPr>
                <w:rFonts w:ascii="Times New Roman" w:hAnsi="Times New Roman"/>
                <w:sz w:val="18"/>
                <w:szCs w:val="18"/>
              </w:rPr>
            </w:pPr>
            <w:r w:rsidRPr="005910DD">
              <w:rPr>
                <w:rFonts w:ascii="Times New Roman" w:hAnsi="Times New Roman"/>
                <w:sz w:val="18"/>
                <w:szCs w:val="18"/>
              </w:rPr>
              <w:t>13</w:t>
            </w:r>
          </w:p>
        </w:tc>
        <w:tc>
          <w:tcPr>
            <w:tcW w:w="2363" w:type="dxa"/>
            <w:tcBorders>
              <w:top w:val="single" w:sz="4" w:space="0" w:color="000000"/>
              <w:left w:val="nil"/>
              <w:bottom w:val="single" w:sz="4" w:space="0" w:color="000000"/>
              <w:right w:val="single" w:sz="4" w:space="0" w:color="000000"/>
            </w:tcBorders>
            <w:vAlign w:val="center"/>
          </w:tcPr>
          <w:p w14:paraId="76B234F1" w14:textId="77777777" w:rsidR="003D188D" w:rsidRPr="005910DD" w:rsidRDefault="003D188D" w:rsidP="00EC77C4">
            <w:pPr>
              <w:spacing w:beforeLines="10" w:before="31" w:afterLines="10" w:after="31"/>
              <w:rPr>
                <w:rFonts w:ascii="Times New Roman" w:hAnsi="Times New Roman" w:cs="宋体"/>
                <w:sz w:val="18"/>
                <w:szCs w:val="18"/>
              </w:rPr>
            </w:pPr>
            <w:r w:rsidRPr="005910DD">
              <w:rPr>
                <w:rFonts w:ascii="Times New Roman" w:hAnsi="Times New Roman"/>
                <w:sz w:val="18"/>
                <w:szCs w:val="18"/>
              </w:rPr>
              <w:t>Tax</w:t>
            </w:r>
          </w:p>
        </w:tc>
        <w:tc>
          <w:tcPr>
            <w:tcW w:w="2410" w:type="dxa"/>
            <w:tcBorders>
              <w:top w:val="single" w:sz="4" w:space="0" w:color="000000"/>
              <w:left w:val="nil"/>
              <w:bottom w:val="single" w:sz="4" w:space="0" w:color="000000"/>
              <w:right w:val="single" w:sz="4" w:space="0" w:color="000000"/>
            </w:tcBorders>
            <w:vAlign w:val="center"/>
          </w:tcPr>
          <w:p w14:paraId="2DA5F3E5" w14:textId="77777777" w:rsidR="003D188D" w:rsidRPr="005910DD" w:rsidRDefault="003D188D" w:rsidP="00EC77C4">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税金</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增值税销项税额</w:t>
            </w:r>
          </w:p>
        </w:tc>
        <w:tc>
          <w:tcPr>
            <w:tcW w:w="1418" w:type="dxa"/>
            <w:tcBorders>
              <w:top w:val="single" w:sz="4" w:space="0" w:color="000000"/>
              <w:left w:val="nil"/>
              <w:bottom w:val="single" w:sz="4" w:space="0" w:color="000000"/>
              <w:right w:val="single" w:sz="4" w:space="0" w:color="000000"/>
            </w:tcBorders>
            <w:vAlign w:val="center"/>
          </w:tcPr>
          <w:p w14:paraId="528A52DC" w14:textId="77777777" w:rsidR="003D188D" w:rsidRPr="005910DD" w:rsidRDefault="003D188D" w:rsidP="00EC77C4">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F99A461" w14:textId="29C54E44" w:rsidR="003D188D" w:rsidRPr="005910DD" w:rsidRDefault="003D188D" w:rsidP="003D188D">
            <w:pPr>
              <w:spacing w:beforeLines="10" w:before="31" w:afterLines="10" w:after="31"/>
              <w:rPr>
                <w:rFonts w:ascii="Times New Roman" w:hAnsi="Times New Roman"/>
                <w:sz w:val="18"/>
                <w:szCs w:val="18"/>
              </w:rPr>
            </w:pPr>
            <w:r w:rsidRPr="00191E8E">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6443EAA3" w14:textId="77777777" w:rsidR="003D188D" w:rsidRPr="005910DD" w:rsidRDefault="003D188D" w:rsidP="00EC77C4">
            <w:pPr>
              <w:spacing w:beforeLines="10" w:before="31" w:afterLines="10" w:after="31"/>
              <w:rPr>
                <w:rFonts w:ascii="Times New Roman" w:hAnsi="Times New Roman"/>
                <w:sz w:val="18"/>
                <w:szCs w:val="18"/>
              </w:rPr>
            </w:pPr>
          </w:p>
        </w:tc>
      </w:tr>
      <w:tr w:rsidR="003D188D" w:rsidRPr="005910DD" w14:paraId="683AB44C"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6DEA5B9" w14:textId="79076124" w:rsidR="003D188D" w:rsidRPr="005910DD" w:rsidRDefault="003D188D">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14</w:t>
            </w:r>
          </w:p>
        </w:tc>
        <w:tc>
          <w:tcPr>
            <w:tcW w:w="2363" w:type="dxa"/>
            <w:tcBorders>
              <w:top w:val="single" w:sz="4" w:space="0" w:color="000000"/>
              <w:left w:val="nil"/>
              <w:bottom w:val="single" w:sz="4" w:space="0" w:color="000000"/>
              <w:right w:val="single" w:sz="4" w:space="0" w:color="000000"/>
            </w:tcBorders>
            <w:vAlign w:val="center"/>
          </w:tcPr>
          <w:p w14:paraId="5688AD55" w14:textId="77777777" w:rsidR="003D188D" w:rsidRPr="005910DD" w:rsidRDefault="003D188D" w:rsidP="00EC77C4">
            <w:pPr>
              <w:spacing w:beforeLines="10" w:before="31" w:afterLines="10" w:after="31"/>
              <w:rPr>
                <w:rFonts w:ascii="Times New Roman" w:hAnsi="Times New Roman" w:cs="宋体"/>
                <w:sz w:val="18"/>
                <w:szCs w:val="18"/>
              </w:rPr>
            </w:pPr>
            <w:r w:rsidRPr="005910DD">
              <w:rPr>
                <w:rFonts w:ascii="Times New Roman" w:hAnsi="Times New Roman"/>
                <w:sz w:val="18"/>
                <w:szCs w:val="18"/>
              </w:rPr>
              <w:t>Profit</w:t>
            </w:r>
          </w:p>
        </w:tc>
        <w:tc>
          <w:tcPr>
            <w:tcW w:w="2410" w:type="dxa"/>
            <w:tcBorders>
              <w:top w:val="single" w:sz="4" w:space="0" w:color="000000"/>
              <w:left w:val="nil"/>
              <w:bottom w:val="single" w:sz="4" w:space="0" w:color="000000"/>
              <w:right w:val="single" w:sz="4" w:space="0" w:color="000000"/>
            </w:tcBorders>
            <w:vAlign w:val="center"/>
          </w:tcPr>
          <w:p w14:paraId="546E6AEC" w14:textId="77777777" w:rsidR="003D188D" w:rsidRPr="005910DD" w:rsidRDefault="003D188D" w:rsidP="00EC77C4">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利润</w:t>
            </w:r>
          </w:p>
        </w:tc>
        <w:tc>
          <w:tcPr>
            <w:tcW w:w="1418" w:type="dxa"/>
            <w:tcBorders>
              <w:top w:val="single" w:sz="4" w:space="0" w:color="000000"/>
              <w:left w:val="nil"/>
              <w:bottom w:val="single" w:sz="4" w:space="0" w:color="000000"/>
              <w:right w:val="single" w:sz="4" w:space="0" w:color="000000"/>
            </w:tcBorders>
            <w:vAlign w:val="center"/>
          </w:tcPr>
          <w:p w14:paraId="2B08BFCB" w14:textId="77777777" w:rsidR="003D188D" w:rsidRPr="005910DD" w:rsidRDefault="003D188D" w:rsidP="00EC77C4">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9B2A358" w14:textId="11584C2A" w:rsidR="003D188D" w:rsidRPr="005910DD" w:rsidRDefault="003D188D" w:rsidP="003D188D">
            <w:pPr>
              <w:spacing w:beforeLines="10" w:before="31" w:afterLines="10" w:after="31"/>
              <w:rPr>
                <w:rFonts w:ascii="Times New Roman" w:hAnsi="Times New Roman"/>
                <w:sz w:val="18"/>
                <w:szCs w:val="18"/>
              </w:rPr>
            </w:pPr>
            <w:r w:rsidRPr="00191E8E">
              <w:rPr>
                <w:rFonts w:ascii="Times New Roman" w:hAnsi="Times New Roman"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25311D38" w14:textId="77777777" w:rsidR="003D188D" w:rsidRPr="005910DD" w:rsidRDefault="003D188D" w:rsidP="00EC77C4">
            <w:pPr>
              <w:spacing w:beforeLines="10" w:before="31" w:afterLines="10" w:after="31"/>
              <w:rPr>
                <w:rFonts w:ascii="Times New Roman" w:hAnsi="Times New Roman"/>
                <w:sz w:val="18"/>
                <w:szCs w:val="18"/>
              </w:rPr>
            </w:pPr>
          </w:p>
        </w:tc>
      </w:tr>
      <w:tr w:rsidR="003D188D" w:rsidRPr="005910DD" w14:paraId="33923688"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F23C856" w14:textId="0285E8D8" w:rsidR="003D188D" w:rsidRPr="005910DD" w:rsidRDefault="003D188D">
            <w:pPr>
              <w:spacing w:beforeLines="10" w:before="31" w:afterLines="10" w:after="31"/>
              <w:jc w:val="center"/>
              <w:rPr>
                <w:rFonts w:ascii="Times New Roman" w:hAnsi="Times New Roman"/>
                <w:sz w:val="18"/>
                <w:szCs w:val="18"/>
              </w:rPr>
            </w:pPr>
            <w:r w:rsidRPr="005910DD">
              <w:rPr>
                <w:rFonts w:ascii="Times New Roman" w:hAnsi="Times New Roman"/>
                <w:sz w:val="18"/>
                <w:szCs w:val="18"/>
              </w:rPr>
              <w:t>15</w:t>
            </w:r>
          </w:p>
        </w:tc>
        <w:tc>
          <w:tcPr>
            <w:tcW w:w="2363" w:type="dxa"/>
            <w:tcBorders>
              <w:top w:val="single" w:sz="4" w:space="0" w:color="000000"/>
              <w:left w:val="nil"/>
              <w:bottom w:val="single" w:sz="4" w:space="0" w:color="000000"/>
              <w:right w:val="single" w:sz="4" w:space="0" w:color="000000"/>
            </w:tcBorders>
            <w:vAlign w:val="center"/>
          </w:tcPr>
          <w:p w14:paraId="0AC96755" w14:textId="77777777" w:rsidR="003D188D" w:rsidRPr="005910DD" w:rsidRDefault="003D188D" w:rsidP="00EC77C4">
            <w:pPr>
              <w:spacing w:beforeLines="10" w:before="31" w:afterLines="10" w:after="31"/>
              <w:rPr>
                <w:rFonts w:ascii="Times New Roman" w:hAnsi="Times New Roman" w:cs="宋体"/>
                <w:sz w:val="18"/>
                <w:szCs w:val="18"/>
              </w:rPr>
            </w:pPr>
            <w:r w:rsidRPr="005910DD">
              <w:rPr>
                <w:rFonts w:ascii="Times New Roman" w:hAnsi="Times New Roman"/>
                <w:sz w:val="18"/>
                <w:szCs w:val="18"/>
              </w:rPr>
              <w:t>Appraisal</w:t>
            </w:r>
          </w:p>
        </w:tc>
        <w:tc>
          <w:tcPr>
            <w:tcW w:w="2410" w:type="dxa"/>
            <w:tcBorders>
              <w:top w:val="single" w:sz="4" w:space="0" w:color="000000"/>
              <w:left w:val="nil"/>
              <w:bottom w:val="single" w:sz="4" w:space="0" w:color="000000"/>
              <w:right w:val="single" w:sz="4" w:space="0" w:color="000000"/>
            </w:tcBorders>
            <w:vAlign w:val="center"/>
          </w:tcPr>
          <w:p w14:paraId="6B8DE46B" w14:textId="77777777" w:rsidR="003D188D" w:rsidRPr="005910DD" w:rsidRDefault="003D188D" w:rsidP="00EC77C4">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暂估价</w:t>
            </w:r>
          </w:p>
        </w:tc>
        <w:tc>
          <w:tcPr>
            <w:tcW w:w="1418" w:type="dxa"/>
            <w:tcBorders>
              <w:top w:val="single" w:sz="4" w:space="0" w:color="000000"/>
              <w:left w:val="nil"/>
              <w:bottom w:val="single" w:sz="4" w:space="0" w:color="000000"/>
              <w:right w:val="single" w:sz="4" w:space="0" w:color="000000"/>
            </w:tcBorders>
            <w:vAlign w:val="center"/>
          </w:tcPr>
          <w:p w14:paraId="3D80D415" w14:textId="77777777" w:rsidR="003D188D" w:rsidRPr="005910DD" w:rsidRDefault="003D188D" w:rsidP="00EC77C4">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255032C" w14:textId="036EA959" w:rsidR="003D188D" w:rsidRPr="005910DD" w:rsidRDefault="003D188D" w:rsidP="003D188D">
            <w:pPr>
              <w:spacing w:beforeLines="10" w:before="31" w:afterLines="10" w:after="31"/>
              <w:rPr>
                <w:rFonts w:ascii="Times New Roman" w:hAnsi="Times New Roman"/>
                <w:sz w:val="18"/>
                <w:szCs w:val="18"/>
              </w:rPr>
            </w:pPr>
            <w:r w:rsidRPr="00191E8E">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626764C8" w14:textId="77777777" w:rsidR="003D188D" w:rsidRPr="005910DD" w:rsidRDefault="003D188D" w:rsidP="00EC77C4">
            <w:pPr>
              <w:spacing w:beforeLines="10" w:before="31" w:afterLines="10" w:after="31"/>
              <w:rPr>
                <w:rFonts w:ascii="Times New Roman" w:hAnsi="Times New Roman"/>
                <w:sz w:val="18"/>
                <w:szCs w:val="18"/>
              </w:rPr>
            </w:pPr>
          </w:p>
        </w:tc>
      </w:tr>
      <w:tr w:rsidR="003D188D" w:rsidRPr="005910DD" w14:paraId="72AF7E41" w14:textId="77777777" w:rsidTr="00191E8E">
        <w:trPr>
          <w:trHeight w:val="64"/>
        </w:trPr>
        <w:tc>
          <w:tcPr>
            <w:tcW w:w="467" w:type="dxa"/>
            <w:tcBorders>
              <w:top w:val="single" w:sz="4" w:space="0" w:color="000000"/>
              <w:left w:val="single" w:sz="4" w:space="0" w:color="000000"/>
              <w:bottom w:val="single" w:sz="4" w:space="0" w:color="auto"/>
              <w:right w:val="single" w:sz="4" w:space="0" w:color="000000"/>
            </w:tcBorders>
            <w:vAlign w:val="center"/>
          </w:tcPr>
          <w:p w14:paraId="0B42CC23" w14:textId="44CE2F3D" w:rsidR="003D188D" w:rsidRPr="005910DD" w:rsidRDefault="003D188D">
            <w:pPr>
              <w:spacing w:beforeLines="10" w:before="31" w:afterLines="10" w:after="31"/>
              <w:jc w:val="center"/>
              <w:rPr>
                <w:rFonts w:ascii="Times New Roman" w:hAnsi="Times New Roman"/>
                <w:sz w:val="18"/>
                <w:szCs w:val="18"/>
              </w:rPr>
            </w:pPr>
            <w:r w:rsidRPr="005910DD">
              <w:rPr>
                <w:rFonts w:ascii="Times New Roman" w:hAnsi="Times New Roman"/>
                <w:sz w:val="18"/>
                <w:szCs w:val="18"/>
              </w:rPr>
              <w:t>16</w:t>
            </w:r>
          </w:p>
        </w:tc>
        <w:tc>
          <w:tcPr>
            <w:tcW w:w="2363" w:type="dxa"/>
            <w:tcBorders>
              <w:top w:val="single" w:sz="4" w:space="0" w:color="000000"/>
              <w:left w:val="nil"/>
              <w:bottom w:val="single" w:sz="4" w:space="0" w:color="auto"/>
              <w:right w:val="single" w:sz="4" w:space="0" w:color="000000"/>
            </w:tcBorders>
            <w:vAlign w:val="center"/>
          </w:tcPr>
          <w:p w14:paraId="1C9E0E31" w14:textId="77777777" w:rsidR="003D188D" w:rsidRPr="005910DD" w:rsidRDefault="003D188D" w:rsidP="00EC77C4">
            <w:pPr>
              <w:spacing w:beforeLines="10" w:before="31" w:afterLines="10" w:after="31"/>
              <w:rPr>
                <w:rFonts w:ascii="Times New Roman" w:hAnsi="Times New Roman" w:cs="宋体"/>
                <w:sz w:val="18"/>
                <w:szCs w:val="18"/>
              </w:rPr>
            </w:pPr>
            <w:r w:rsidRPr="005910DD">
              <w:rPr>
                <w:rFonts w:ascii="Times New Roman" w:hAnsi="Times New Roman"/>
                <w:sz w:val="18"/>
                <w:szCs w:val="18"/>
              </w:rPr>
              <w:t>LaborQuantity</w:t>
            </w:r>
          </w:p>
        </w:tc>
        <w:tc>
          <w:tcPr>
            <w:tcW w:w="2410" w:type="dxa"/>
            <w:tcBorders>
              <w:top w:val="single" w:sz="4" w:space="0" w:color="000000"/>
              <w:left w:val="nil"/>
              <w:bottom w:val="single" w:sz="4" w:space="0" w:color="auto"/>
              <w:right w:val="single" w:sz="4" w:space="0" w:color="000000"/>
            </w:tcBorders>
            <w:vAlign w:val="center"/>
          </w:tcPr>
          <w:p w14:paraId="76933F78" w14:textId="77777777" w:rsidR="003D188D" w:rsidRPr="005910DD" w:rsidRDefault="003D188D" w:rsidP="00EC77C4">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综合工日数量</w:t>
            </w:r>
          </w:p>
        </w:tc>
        <w:tc>
          <w:tcPr>
            <w:tcW w:w="1418" w:type="dxa"/>
            <w:tcBorders>
              <w:top w:val="single" w:sz="4" w:space="0" w:color="000000"/>
              <w:left w:val="nil"/>
              <w:bottom w:val="single" w:sz="4" w:space="0" w:color="auto"/>
              <w:right w:val="single" w:sz="4" w:space="0" w:color="000000"/>
            </w:tcBorders>
            <w:vAlign w:val="center"/>
          </w:tcPr>
          <w:p w14:paraId="09F6DE5A" w14:textId="77777777" w:rsidR="003D188D" w:rsidRPr="005910DD" w:rsidRDefault="003D188D" w:rsidP="00EC77C4">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auto"/>
              <w:right w:val="single" w:sz="4" w:space="0" w:color="000000"/>
            </w:tcBorders>
            <w:vAlign w:val="center"/>
          </w:tcPr>
          <w:p w14:paraId="5EBCCAA1" w14:textId="476376C0" w:rsidR="003D188D" w:rsidRPr="005910DD" w:rsidRDefault="003D188D" w:rsidP="003D188D">
            <w:pPr>
              <w:spacing w:beforeLines="10" w:before="31" w:afterLines="10" w:after="31"/>
              <w:rPr>
                <w:rFonts w:ascii="Times New Roman" w:hAnsi="Times New Roman"/>
                <w:sz w:val="18"/>
                <w:szCs w:val="18"/>
              </w:rPr>
            </w:pPr>
            <w:r w:rsidRPr="00191E8E">
              <w:rPr>
                <w:rFonts w:ascii="Times New Roman" w:hAnsi="Times New Roman" w:hint="eastAsia"/>
                <w:sz w:val="18"/>
                <w:szCs w:val="18"/>
              </w:rPr>
              <w:t>√</w:t>
            </w:r>
          </w:p>
        </w:tc>
        <w:tc>
          <w:tcPr>
            <w:tcW w:w="1112" w:type="dxa"/>
            <w:tcBorders>
              <w:top w:val="single" w:sz="4" w:space="0" w:color="000000"/>
              <w:left w:val="nil"/>
              <w:bottom w:val="single" w:sz="4" w:space="0" w:color="auto"/>
              <w:right w:val="single" w:sz="4" w:space="0" w:color="000000"/>
            </w:tcBorders>
            <w:vAlign w:val="center"/>
          </w:tcPr>
          <w:p w14:paraId="0BB67B93" w14:textId="77777777" w:rsidR="003D188D" w:rsidRPr="005910DD" w:rsidRDefault="003D188D" w:rsidP="00EC77C4">
            <w:pPr>
              <w:spacing w:beforeLines="10" w:before="31" w:afterLines="10" w:after="31"/>
              <w:rPr>
                <w:rFonts w:ascii="Times New Roman" w:hAnsi="Times New Roman"/>
                <w:sz w:val="18"/>
                <w:szCs w:val="18"/>
              </w:rPr>
            </w:pPr>
          </w:p>
        </w:tc>
      </w:tr>
    </w:tbl>
    <w:p w14:paraId="64339FF4" w14:textId="4C872BFE" w:rsidR="000B407A" w:rsidRDefault="00EB3F66" w:rsidP="000B407A">
      <w:pPr>
        <w:pStyle w:val="33"/>
        <w:numPr>
          <w:ilvl w:val="0"/>
          <w:numId w:val="0"/>
        </w:numPr>
        <w:spacing w:beforeLines="50" w:before="156" w:line="240" w:lineRule="auto"/>
        <w:ind w:firstLineChars="200" w:firstLine="361"/>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本表中的各项费用属性均表示合计金额且包含价差。</w:t>
      </w:r>
    </w:p>
    <w:p w14:paraId="518B8B3C" w14:textId="34F3C62C"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分部工程的元素名称是</w:t>
      </w:r>
      <w:r w:rsidR="00B35750" w:rsidRPr="005910DD">
        <w:rPr>
          <w:rFonts w:ascii="Times New Roman" w:hAnsi="Times New Roman"/>
        </w:rPr>
        <w:t>DivisionalWorks</w:t>
      </w:r>
      <w:r w:rsidRPr="005910DD">
        <w:rPr>
          <w:rFonts w:ascii="Times New Roman" w:hAnsi="Times New Roman" w:hint="eastAsia"/>
        </w:rPr>
        <w:t>，元素</w:t>
      </w:r>
      <w:r w:rsidR="00B35750" w:rsidRPr="005910DD">
        <w:rPr>
          <w:rFonts w:ascii="Times New Roman" w:hAnsi="Times New Roman"/>
        </w:rPr>
        <w:t>DivisionalWorks</w:t>
      </w:r>
      <w:r w:rsidRPr="005910DD">
        <w:rPr>
          <w:rFonts w:ascii="Times New Roman" w:hAnsi="Times New Roman" w:hint="eastAsia"/>
        </w:rPr>
        <w:t>由</w:t>
      </w:r>
      <w:r w:rsidRPr="005910DD">
        <w:rPr>
          <w:rFonts w:ascii="Times New Roman" w:hAnsi="Times New Roman"/>
        </w:rPr>
        <w:t>Costs</w:t>
      </w:r>
      <w:r w:rsidRPr="005910DD">
        <w:rPr>
          <w:rFonts w:ascii="Times New Roman" w:hAnsi="Times New Roman" w:hint="eastAsia"/>
        </w:rPr>
        <w:t>（分部基本费用）、多个</w:t>
      </w:r>
      <w:r w:rsidR="00AD3688" w:rsidRPr="005910DD">
        <w:rPr>
          <w:rFonts w:ascii="Times New Roman" w:hAnsi="Times New Roman"/>
        </w:rPr>
        <w:t>DivisionalWorks</w:t>
      </w:r>
      <w:r w:rsidRPr="005910DD">
        <w:rPr>
          <w:rFonts w:ascii="Times New Roman" w:hAnsi="Times New Roman" w:hint="eastAsia"/>
        </w:rPr>
        <w:t>（分部工程）或</w:t>
      </w:r>
      <w:r w:rsidRPr="005910DD">
        <w:rPr>
          <w:rFonts w:ascii="Times New Roman" w:hAnsi="Times New Roman"/>
        </w:rPr>
        <w:t>ListProjects</w:t>
      </w:r>
      <w:r w:rsidRPr="005910DD">
        <w:rPr>
          <w:rFonts w:ascii="Times New Roman" w:hAnsi="Times New Roman" w:hint="eastAsia"/>
        </w:rPr>
        <w:t>（清单项目）或</w:t>
      </w:r>
      <w:r w:rsidRPr="005910DD">
        <w:rPr>
          <w:rFonts w:ascii="Times New Roman" w:hAnsi="Times New Roman"/>
        </w:rPr>
        <w:t>Norm</w:t>
      </w:r>
      <w:r w:rsidRPr="005910DD">
        <w:rPr>
          <w:rFonts w:ascii="Times New Roman" w:hAnsi="Times New Roman" w:hint="eastAsia"/>
        </w:rPr>
        <w:t>（定额子目）元素组成</w:t>
      </w:r>
      <w:r w:rsidRPr="005910DD">
        <w:rPr>
          <w:rFonts w:ascii="Times New Roman" w:hAnsi="Times New Roman" w:hint="eastAsia"/>
        </w:rPr>
        <w:t>(</w:t>
      </w:r>
      <w:r w:rsidRPr="005910DD">
        <w:rPr>
          <w:rFonts w:ascii="Times New Roman" w:hAnsi="Times New Roman" w:hint="eastAsia"/>
        </w:rPr>
        <w:t>图</w:t>
      </w:r>
      <w:r w:rsidRPr="005910DD">
        <w:rPr>
          <w:rFonts w:ascii="Times New Roman" w:hAnsi="Times New Roman" w:hint="eastAsia"/>
        </w:rPr>
        <w:t>5.</w:t>
      </w:r>
      <w:r w:rsidRPr="005910DD">
        <w:rPr>
          <w:rFonts w:ascii="Times New Roman" w:hAnsi="Times New Roman"/>
        </w:rPr>
        <w:t>5</w:t>
      </w:r>
      <w:r w:rsidRPr="005910DD">
        <w:rPr>
          <w:rFonts w:ascii="Times New Roman" w:hAnsi="Times New Roman" w:hint="eastAsia"/>
        </w:rPr>
        <w:t>.</w:t>
      </w:r>
      <w:r w:rsidRPr="005910DD">
        <w:rPr>
          <w:rFonts w:ascii="Times New Roman" w:hAnsi="Times New Roman"/>
        </w:rPr>
        <w:t>3)</w:t>
      </w:r>
      <w:r w:rsidRPr="005910DD">
        <w:rPr>
          <w:rFonts w:ascii="Times New Roman" w:hAnsi="Times New Roman" w:hint="eastAsia"/>
        </w:rPr>
        <w:t>。应符合以下要求：</w:t>
      </w:r>
    </w:p>
    <w:p w14:paraId="71694DF1" w14:textId="42D5E5B5" w:rsidR="000C4AA1" w:rsidRPr="005910DD" w:rsidRDefault="000C4AA1" w:rsidP="00C34643">
      <w:pPr>
        <w:pStyle w:val="af6"/>
        <w:numPr>
          <w:ilvl w:val="0"/>
          <w:numId w:val="8"/>
        </w:numPr>
        <w:spacing w:beforeLines="50" w:before="156"/>
        <w:ind w:firstLineChars="0" w:firstLine="66"/>
        <w:rPr>
          <w:rFonts w:cs="宋体"/>
          <w:kern w:val="0"/>
          <w:szCs w:val="21"/>
        </w:rPr>
      </w:pPr>
      <w:r w:rsidRPr="005910DD">
        <w:rPr>
          <w:rFonts w:cs="宋体" w:hint="eastAsia"/>
          <w:kern w:val="0"/>
          <w:szCs w:val="21"/>
        </w:rPr>
        <w:t>元素</w:t>
      </w:r>
      <w:r w:rsidR="00B35750" w:rsidRPr="005910DD">
        <w:rPr>
          <w:rFonts w:cs="宋体"/>
          <w:kern w:val="0"/>
          <w:szCs w:val="21"/>
        </w:rPr>
        <w:t>DivisionalWorks</w:t>
      </w:r>
      <w:r w:rsidRPr="005910DD">
        <w:rPr>
          <w:rFonts w:cs="宋体" w:hint="eastAsia"/>
          <w:kern w:val="0"/>
          <w:szCs w:val="21"/>
        </w:rPr>
        <w:t>的属性应按表</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3</w:t>
      </w:r>
      <w:r w:rsidRPr="005910DD">
        <w:rPr>
          <w:rFonts w:cs="宋体" w:hint="eastAsia"/>
          <w:kern w:val="0"/>
          <w:szCs w:val="21"/>
        </w:rPr>
        <w:t>的规定执行；</w:t>
      </w:r>
    </w:p>
    <w:p w14:paraId="6FE00BE3" w14:textId="77777777" w:rsidR="000C4AA1" w:rsidRPr="005910DD" w:rsidRDefault="000C4AA1" w:rsidP="00C34643">
      <w:pPr>
        <w:pStyle w:val="af6"/>
        <w:numPr>
          <w:ilvl w:val="0"/>
          <w:numId w:val="8"/>
        </w:numPr>
        <w:spacing w:beforeLines="50" w:before="156"/>
        <w:ind w:left="357" w:firstLineChars="0" w:firstLine="68"/>
        <w:rPr>
          <w:rFonts w:cs="宋体"/>
          <w:kern w:val="0"/>
          <w:szCs w:val="21"/>
        </w:rPr>
      </w:pPr>
      <w:r w:rsidRPr="005910DD">
        <w:rPr>
          <w:rFonts w:cs="宋体" w:hint="eastAsia"/>
          <w:kern w:val="0"/>
          <w:szCs w:val="21"/>
        </w:rPr>
        <w:t>子元素</w:t>
      </w:r>
      <w:r w:rsidRPr="005910DD">
        <w:rPr>
          <w:rFonts w:cs="宋体"/>
          <w:kern w:val="0"/>
          <w:szCs w:val="21"/>
        </w:rPr>
        <w:t>Costs</w:t>
      </w:r>
      <w:r w:rsidRPr="005910DD">
        <w:rPr>
          <w:rFonts w:cs="宋体" w:hint="eastAsia"/>
          <w:kern w:val="0"/>
          <w:szCs w:val="21"/>
        </w:rPr>
        <w:t>应按本标准</w:t>
      </w:r>
      <w:bookmarkStart w:id="106" w:name="Costs1"/>
      <w:r w:rsidRPr="005910DD">
        <w:rPr>
          <w:rFonts w:cs="宋体" w:hint="eastAsia"/>
          <w:kern w:val="0"/>
          <w:szCs w:val="21"/>
        </w:rPr>
        <w:t>第</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2</w:t>
      </w:r>
      <w:r w:rsidRPr="005910DD">
        <w:rPr>
          <w:rFonts w:cs="宋体" w:hint="eastAsia"/>
          <w:kern w:val="0"/>
          <w:szCs w:val="21"/>
        </w:rPr>
        <w:t>条</w:t>
      </w:r>
      <w:bookmarkEnd w:id="106"/>
      <w:r w:rsidRPr="005910DD">
        <w:rPr>
          <w:rFonts w:cs="宋体" w:hint="eastAsia"/>
          <w:kern w:val="0"/>
          <w:szCs w:val="21"/>
        </w:rPr>
        <w:t>规定执行；</w:t>
      </w:r>
    </w:p>
    <w:p w14:paraId="0134EEB1" w14:textId="66990D82" w:rsidR="000C4AA1" w:rsidRPr="005910DD" w:rsidRDefault="000C4AA1" w:rsidP="00C34643">
      <w:pPr>
        <w:pStyle w:val="af6"/>
        <w:numPr>
          <w:ilvl w:val="0"/>
          <w:numId w:val="8"/>
        </w:numPr>
        <w:spacing w:beforeLines="50" w:before="156"/>
        <w:ind w:firstLineChars="0" w:firstLine="66"/>
        <w:rPr>
          <w:rFonts w:cs="宋体"/>
          <w:kern w:val="0"/>
          <w:szCs w:val="21"/>
        </w:rPr>
      </w:pPr>
      <w:r w:rsidRPr="005910DD">
        <w:rPr>
          <w:rFonts w:cs="宋体"/>
          <w:kern w:val="0"/>
          <w:szCs w:val="21"/>
        </w:rPr>
        <w:t>清单计价工程，</w:t>
      </w:r>
      <w:r w:rsidR="00844B85" w:rsidRPr="005910DD">
        <w:rPr>
          <w:rFonts w:cs="宋体"/>
          <w:kern w:val="0"/>
          <w:szCs w:val="21"/>
        </w:rPr>
        <w:t>DivisionalWorks</w:t>
      </w:r>
      <w:r w:rsidR="00083B07" w:rsidRPr="005910DD">
        <w:rPr>
          <w:rFonts w:cs="宋体"/>
          <w:kern w:val="0"/>
          <w:szCs w:val="21"/>
        </w:rPr>
        <w:t>不应包括</w:t>
      </w:r>
      <w:r w:rsidRPr="005910DD">
        <w:rPr>
          <w:rFonts w:cs="宋体"/>
          <w:kern w:val="0"/>
          <w:szCs w:val="21"/>
        </w:rPr>
        <w:t>子元素</w:t>
      </w:r>
      <w:r w:rsidRPr="005910DD">
        <w:rPr>
          <w:rFonts w:cs="宋体"/>
          <w:kern w:val="0"/>
          <w:szCs w:val="21"/>
        </w:rPr>
        <w:t>Norm</w:t>
      </w:r>
      <w:r w:rsidRPr="005910DD">
        <w:rPr>
          <w:rFonts w:cs="宋体"/>
          <w:kern w:val="0"/>
          <w:szCs w:val="21"/>
        </w:rPr>
        <w:t>；</w:t>
      </w:r>
    </w:p>
    <w:p w14:paraId="66B5AD14" w14:textId="59F8CCAD" w:rsidR="000C4AA1" w:rsidRPr="005910DD" w:rsidRDefault="000C4AA1" w:rsidP="00C34643">
      <w:pPr>
        <w:pStyle w:val="af6"/>
        <w:numPr>
          <w:ilvl w:val="0"/>
          <w:numId w:val="8"/>
        </w:numPr>
        <w:spacing w:beforeLines="50" w:before="156" w:afterLines="50" w:after="156"/>
        <w:ind w:firstLineChars="0" w:firstLine="66"/>
        <w:rPr>
          <w:rFonts w:cs="宋体"/>
          <w:kern w:val="0"/>
          <w:szCs w:val="21"/>
        </w:rPr>
      </w:pPr>
      <w:r w:rsidRPr="005910DD">
        <w:rPr>
          <w:rFonts w:cs="宋体" w:hint="eastAsia"/>
          <w:kern w:val="0"/>
          <w:szCs w:val="21"/>
        </w:rPr>
        <w:t>定额计价工程，</w:t>
      </w:r>
      <w:r w:rsidR="00844B85" w:rsidRPr="005910DD">
        <w:rPr>
          <w:rFonts w:cs="宋体"/>
          <w:kern w:val="0"/>
          <w:szCs w:val="21"/>
        </w:rPr>
        <w:t>DivisionalWorks</w:t>
      </w:r>
      <w:r w:rsidR="00083B07" w:rsidRPr="005910DD">
        <w:rPr>
          <w:rFonts w:cs="宋体" w:hint="eastAsia"/>
          <w:kern w:val="0"/>
          <w:szCs w:val="21"/>
        </w:rPr>
        <w:t>不应包括</w:t>
      </w:r>
      <w:r w:rsidRPr="005910DD">
        <w:rPr>
          <w:rFonts w:cs="宋体" w:hint="eastAsia"/>
          <w:kern w:val="0"/>
          <w:szCs w:val="21"/>
        </w:rPr>
        <w:t>子元素</w:t>
      </w:r>
      <w:r w:rsidRPr="005910DD">
        <w:rPr>
          <w:rFonts w:cs="宋体" w:hint="eastAsia"/>
          <w:kern w:val="0"/>
          <w:szCs w:val="21"/>
        </w:rPr>
        <w:t>ListProjects</w:t>
      </w:r>
      <w:r w:rsidRPr="005910DD">
        <w:rPr>
          <w:rFonts w:cs="宋体" w:hint="eastAsia"/>
          <w:kern w:val="0"/>
          <w:szCs w:val="21"/>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23D3A286" w14:textId="77777777" w:rsidTr="000F3B61">
        <w:trPr>
          <w:jc w:val="center"/>
        </w:trPr>
        <w:tc>
          <w:tcPr>
            <w:tcW w:w="5000" w:type="pct"/>
            <w:vAlign w:val="center"/>
          </w:tcPr>
          <w:p w14:paraId="62BDBB9F" w14:textId="38D0E3F6" w:rsidR="000C4AA1" w:rsidRPr="005910DD" w:rsidRDefault="00B35750" w:rsidP="000F3B61">
            <w:pPr>
              <w:jc w:val="center"/>
              <w:rPr>
                <w:rFonts w:ascii="Times New Roman" w:hAnsi="Times New Roman"/>
                <w:sz w:val="18"/>
                <w:szCs w:val="18"/>
              </w:rPr>
            </w:pPr>
            <w:r w:rsidRPr="005910DD">
              <w:rPr>
                <w:rFonts w:ascii="Times New Roman" w:hAnsi="Times New Roman"/>
                <w:noProof/>
                <w:sz w:val="18"/>
                <w:szCs w:val="18"/>
              </w:rPr>
              <w:drawing>
                <wp:inline distT="0" distB="0" distL="0" distR="0" wp14:anchorId="72427D13" wp14:editId="5A5D6DC8">
                  <wp:extent cx="4971429" cy="2580953"/>
                  <wp:effectExtent l="0" t="0" r="63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分部工程.png"/>
                          <pic:cNvPicPr/>
                        </pic:nvPicPr>
                        <pic:blipFill>
                          <a:blip r:embed="rId41">
                            <a:extLst>
                              <a:ext uri="{28A0092B-C50C-407E-A947-70E740481C1C}">
                                <a14:useLocalDpi xmlns:a14="http://schemas.microsoft.com/office/drawing/2010/main" val="0"/>
                              </a:ext>
                            </a:extLst>
                          </a:blip>
                          <a:stretch>
                            <a:fillRect/>
                          </a:stretch>
                        </pic:blipFill>
                        <pic:spPr>
                          <a:xfrm>
                            <a:off x="0" y="0"/>
                            <a:ext cx="4971429" cy="2580953"/>
                          </a:xfrm>
                          <a:prstGeom prst="rect">
                            <a:avLst/>
                          </a:prstGeom>
                        </pic:spPr>
                      </pic:pic>
                    </a:graphicData>
                  </a:graphic>
                </wp:inline>
              </w:drawing>
            </w:r>
          </w:p>
        </w:tc>
      </w:tr>
    </w:tbl>
    <w:p w14:paraId="090EA767" w14:textId="77777777" w:rsidR="000C4AA1" w:rsidRPr="005910DD" w:rsidRDefault="000C4AA1" w:rsidP="000C4AA1">
      <w:pPr>
        <w:pStyle w:val="af6"/>
        <w:ind w:left="720" w:firstLineChars="0" w:firstLine="0"/>
        <w:jc w:val="center"/>
        <w:rPr>
          <w:sz w:val="18"/>
          <w:szCs w:val="18"/>
        </w:rPr>
      </w:pPr>
      <w:r w:rsidRPr="005910DD">
        <w:rPr>
          <w:rFonts w:hint="eastAsia"/>
          <w:sz w:val="18"/>
          <w:szCs w:val="18"/>
        </w:rPr>
        <w:t>图</w:t>
      </w:r>
      <w:r w:rsidRPr="005910DD">
        <w:rPr>
          <w:sz w:val="18"/>
          <w:szCs w:val="18"/>
        </w:rPr>
        <w:t>5.5</w:t>
      </w:r>
      <w:r w:rsidRPr="005910DD">
        <w:rPr>
          <w:rFonts w:hint="eastAsia"/>
          <w:sz w:val="18"/>
          <w:szCs w:val="18"/>
        </w:rPr>
        <w:t>.</w:t>
      </w:r>
      <w:r w:rsidRPr="005910DD">
        <w:rPr>
          <w:sz w:val="18"/>
          <w:szCs w:val="18"/>
        </w:rPr>
        <w:t xml:space="preserve">3 </w:t>
      </w:r>
      <w:r w:rsidRPr="005910DD">
        <w:rPr>
          <w:rFonts w:hint="eastAsia"/>
          <w:sz w:val="18"/>
          <w:szCs w:val="18"/>
        </w:rPr>
        <w:t>分部工程组织结构图</w:t>
      </w:r>
    </w:p>
    <w:p w14:paraId="1238E127" w14:textId="40C62969" w:rsidR="000C4AA1" w:rsidRPr="005910DD" w:rsidRDefault="000C4AA1" w:rsidP="000C4AA1">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5.5</w:t>
      </w:r>
      <w:r w:rsidRPr="005910DD">
        <w:rPr>
          <w:rFonts w:ascii="Times New Roman" w:hAnsi="Times New Roman" w:hint="eastAsia"/>
          <w:b/>
          <w:szCs w:val="21"/>
        </w:rPr>
        <w:t>.</w:t>
      </w:r>
      <w:r w:rsidRPr="005910DD">
        <w:rPr>
          <w:rFonts w:ascii="Times New Roman" w:hAnsi="Times New Roman"/>
          <w:b/>
          <w:szCs w:val="21"/>
        </w:rPr>
        <w:t xml:space="preserve">3 </w:t>
      </w:r>
      <w:r w:rsidR="00B35750" w:rsidRPr="005910DD">
        <w:rPr>
          <w:rFonts w:ascii="Times New Roman" w:hAnsi="Times New Roman"/>
          <w:b/>
          <w:szCs w:val="21"/>
        </w:rPr>
        <w:t>DivisionalWorks</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588"/>
        <w:gridCol w:w="426"/>
        <w:gridCol w:w="1247"/>
      </w:tblGrid>
      <w:tr w:rsidR="000C4AA1" w:rsidRPr="005910DD" w14:paraId="165D2B7D"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225AA1"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5FFB949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517FAD2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88" w:type="dxa"/>
            <w:tcBorders>
              <w:top w:val="single" w:sz="4" w:space="0" w:color="000000"/>
              <w:left w:val="nil"/>
              <w:bottom w:val="single" w:sz="4" w:space="0" w:color="000000"/>
              <w:right w:val="single" w:sz="4" w:space="0" w:color="000000"/>
            </w:tcBorders>
            <w:shd w:val="clear" w:color="auto" w:fill="D9D9D9"/>
            <w:vAlign w:val="center"/>
          </w:tcPr>
          <w:p w14:paraId="2A23BF7D"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D9D9D9"/>
            <w:vAlign w:val="center"/>
          </w:tcPr>
          <w:p w14:paraId="3875E8F7"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1E771B4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247" w:type="dxa"/>
            <w:tcBorders>
              <w:top w:val="single" w:sz="4" w:space="0" w:color="000000"/>
              <w:left w:val="nil"/>
              <w:bottom w:val="single" w:sz="4" w:space="0" w:color="000000"/>
              <w:right w:val="single" w:sz="4" w:space="0" w:color="000000"/>
            </w:tcBorders>
            <w:shd w:val="clear" w:color="auto" w:fill="D9D9D9"/>
            <w:vAlign w:val="center"/>
          </w:tcPr>
          <w:p w14:paraId="5A5F556D"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68C2CFB4"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F5A1BA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0EE47758"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vAlign w:val="center"/>
          </w:tcPr>
          <w:p w14:paraId="6DC326FC" w14:textId="0E775020" w:rsidR="000C4AA1" w:rsidRPr="005910DD" w:rsidRDefault="002A6560"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项目</w:t>
            </w:r>
            <w:r w:rsidR="000C4AA1" w:rsidRPr="005910DD">
              <w:rPr>
                <w:rFonts w:ascii="Times New Roman" w:hAnsi="Times New Roman" w:hint="eastAsia"/>
                <w:sz w:val="18"/>
                <w:szCs w:val="18"/>
              </w:rPr>
              <w:t>编码</w:t>
            </w:r>
          </w:p>
        </w:tc>
        <w:tc>
          <w:tcPr>
            <w:tcW w:w="1588" w:type="dxa"/>
            <w:tcBorders>
              <w:top w:val="single" w:sz="4" w:space="0" w:color="000000"/>
              <w:left w:val="nil"/>
              <w:bottom w:val="single" w:sz="4" w:space="0" w:color="000000"/>
              <w:right w:val="single" w:sz="4" w:space="0" w:color="000000"/>
            </w:tcBorders>
            <w:vAlign w:val="center"/>
          </w:tcPr>
          <w:p w14:paraId="72BB7E57"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DEAC5EB" w14:textId="77777777" w:rsidR="000C4AA1" w:rsidRPr="005910DD" w:rsidRDefault="000C4AA1" w:rsidP="000F3B61">
            <w:pPr>
              <w:pStyle w:val="p0"/>
              <w:spacing w:beforeLines="10" w:before="31" w:afterLines="10" w:after="31"/>
              <w:jc w:val="center"/>
              <w:rPr>
                <w:sz w:val="18"/>
                <w:szCs w:val="18"/>
              </w:rPr>
            </w:pPr>
          </w:p>
        </w:tc>
        <w:tc>
          <w:tcPr>
            <w:tcW w:w="1247" w:type="dxa"/>
            <w:tcBorders>
              <w:top w:val="single" w:sz="4" w:space="0" w:color="000000"/>
              <w:left w:val="nil"/>
              <w:bottom w:val="single" w:sz="4" w:space="0" w:color="000000"/>
              <w:right w:val="single" w:sz="4" w:space="0" w:color="000000"/>
            </w:tcBorders>
            <w:vAlign w:val="center"/>
          </w:tcPr>
          <w:p w14:paraId="52B79B04"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0CE1FF94"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14A711C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68618330"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vAlign w:val="center"/>
          </w:tcPr>
          <w:p w14:paraId="7FF2B35B" w14:textId="12498C7B" w:rsidR="000C4AA1" w:rsidRPr="005910DD" w:rsidRDefault="002A6560"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项目</w:t>
            </w:r>
            <w:r w:rsidR="000C4AA1" w:rsidRPr="005910DD">
              <w:rPr>
                <w:rFonts w:ascii="Times New Roman" w:hAnsi="Times New Roman" w:hint="eastAsia"/>
                <w:sz w:val="18"/>
                <w:szCs w:val="18"/>
              </w:rPr>
              <w:t>名称</w:t>
            </w:r>
          </w:p>
        </w:tc>
        <w:tc>
          <w:tcPr>
            <w:tcW w:w="1588" w:type="dxa"/>
            <w:tcBorders>
              <w:top w:val="single" w:sz="4" w:space="0" w:color="000000"/>
              <w:left w:val="nil"/>
              <w:bottom w:val="single" w:sz="4" w:space="0" w:color="000000"/>
              <w:right w:val="single" w:sz="4" w:space="0" w:color="000000"/>
            </w:tcBorders>
            <w:vAlign w:val="center"/>
          </w:tcPr>
          <w:p w14:paraId="1CD7B1FB"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19D3B0D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69340CF5" w14:textId="727C7C7B" w:rsidR="000C4AA1" w:rsidRPr="005910DD" w:rsidRDefault="000C4AA1" w:rsidP="000F3B61">
            <w:pPr>
              <w:pStyle w:val="p0"/>
              <w:spacing w:beforeLines="10" w:before="31" w:afterLines="10" w:after="31"/>
              <w:rPr>
                <w:sz w:val="18"/>
                <w:szCs w:val="18"/>
              </w:rPr>
            </w:pPr>
          </w:p>
        </w:tc>
      </w:tr>
      <w:tr w:rsidR="000C4AA1" w:rsidRPr="005910DD" w14:paraId="71DE21E6"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5168BCF"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5CFE6322"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Attr</w:t>
            </w:r>
          </w:p>
        </w:tc>
        <w:tc>
          <w:tcPr>
            <w:tcW w:w="2551" w:type="dxa"/>
            <w:tcBorders>
              <w:top w:val="single" w:sz="4" w:space="0" w:color="000000"/>
              <w:left w:val="nil"/>
              <w:bottom w:val="single" w:sz="4" w:space="0" w:color="000000"/>
              <w:right w:val="single" w:sz="4" w:space="0" w:color="000000"/>
            </w:tcBorders>
            <w:vAlign w:val="center"/>
          </w:tcPr>
          <w:p w14:paraId="262DEE83" w14:textId="2A9F0EA5" w:rsidR="000C4AA1" w:rsidRPr="005910DD" w:rsidRDefault="002A6560"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项目</w:t>
            </w:r>
            <w:r w:rsidR="000C4AA1" w:rsidRPr="005910DD">
              <w:rPr>
                <w:rFonts w:ascii="Times New Roman" w:hAnsi="Times New Roman" w:hint="eastAsia"/>
                <w:sz w:val="18"/>
                <w:szCs w:val="18"/>
              </w:rPr>
              <w:t>特征</w:t>
            </w:r>
          </w:p>
        </w:tc>
        <w:tc>
          <w:tcPr>
            <w:tcW w:w="1588" w:type="dxa"/>
            <w:tcBorders>
              <w:top w:val="single" w:sz="4" w:space="0" w:color="000000"/>
              <w:left w:val="nil"/>
              <w:bottom w:val="single" w:sz="4" w:space="0" w:color="000000"/>
              <w:right w:val="single" w:sz="4" w:space="0" w:color="000000"/>
            </w:tcBorders>
            <w:vAlign w:val="center"/>
          </w:tcPr>
          <w:p w14:paraId="4B23E54A"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3B202F96" w14:textId="264EA3D5" w:rsidR="000C4AA1" w:rsidRPr="005910DD" w:rsidRDefault="00EC1C4E"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5CCE4FF4" w14:textId="77777777" w:rsidR="000C4AA1" w:rsidRPr="005910DD" w:rsidRDefault="000C4AA1" w:rsidP="000F3B61">
            <w:pPr>
              <w:pStyle w:val="p0"/>
              <w:spacing w:beforeLines="10" w:before="31" w:afterLines="10" w:after="31"/>
              <w:rPr>
                <w:b/>
                <w:sz w:val="18"/>
                <w:szCs w:val="18"/>
              </w:rPr>
            </w:pPr>
          </w:p>
        </w:tc>
      </w:tr>
      <w:tr w:rsidR="000C4AA1" w:rsidRPr="005910DD" w14:paraId="4865823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1C761B9"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08FCE913"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Unit</w:t>
            </w:r>
          </w:p>
        </w:tc>
        <w:tc>
          <w:tcPr>
            <w:tcW w:w="2551" w:type="dxa"/>
            <w:tcBorders>
              <w:top w:val="single" w:sz="4" w:space="0" w:color="000000"/>
              <w:left w:val="nil"/>
              <w:bottom w:val="single" w:sz="4" w:space="0" w:color="000000"/>
              <w:right w:val="single" w:sz="4" w:space="0" w:color="000000"/>
            </w:tcBorders>
            <w:vAlign w:val="center"/>
          </w:tcPr>
          <w:p w14:paraId="698642E9"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单位</w:t>
            </w:r>
          </w:p>
        </w:tc>
        <w:tc>
          <w:tcPr>
            <w:tcW w:w="1588" w:type="dxa"/>
            <w:tcBorders>
              <w:top w:val="single" w:sz="4" w:space="0" w:color="000000"/>
              <w:left w:val="nil"/>
              <w:bottom w:val="single" w:sz="4" w:space="0" w:color="000000"/>
              <w:right w:val="single" w:sz="4" w:space="0" w:color="000000"/>
            </w:tcBorders>
            <w:vAlign w:val="center"/>
          </w:tcPr>
          <w:p w14:paraId="5EC1C9A5"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4B61B973" w14:textId="31EFF64D" w:rsidR="000C4AA1" w:rsidRPr="005910DD" w:rsidRDefault="00EC1C4E"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7F1449F0"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2ECDFE0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9420FFC"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766C2EBB"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551" w:type="dxa"/>
            <w:tcBorders>
              <w:top w:val="single" w:sz="4" w:space="0" w:color="000000"/>
              <w:left w:val="nil"/>
              <w:bottom w:val="single" w:sz="4" w:space="0" w:color="000000"/>
              <w:right w:val="single" w:sz="4" w:space="0" w:color="000000"/>
            </w:tcBorders>
            <w:vAlign w:val="center"/>
          </w:tcPr>
          <w:p w14:paraId="2F49A343"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工程量</w:t>
            </w:r>
          </w:p>
        </w:tc>
        <w:tc>
          <w:tcPr>
            <w:tcW w:w="1588" w:type="dxa"/>
            <w:tcBorders>
              <w:top w:val="single" w:sz="4" w:space="0" w:color="000000"/>
              <w:left w:val="nil"/>
              <w:bottom w:val="single" w:sz="4" w:space="0" w:color="000000"/>
              <w:right w:val="single" w:sz="4" w:space="0" w:color="000000"/>
            </w:tcBorders>
            <w:vAlign w:val="center"/>
          </w:tcPr>
          <w:p w14:paraId="37090766"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 xml:space="preserve">Decimal </w:t>
            </w:r>
          </w:p>
        </w:tc>
        <w:tc>
          <w:tcPr>
            <w:tcW w:w="426" w:type="dxa"/>
            <w:tcBorders>
              <w:top w:val="single" w:sz="4" w:space="0" w:color="000000"/>
              <w:left w:val="nil"/>
              <w:bottom w:val="single" w:sz="4" w:space="0" w:color="000000"/>
              <w:right w:val="single" w:sz="4" w:space="0" w:color="000000"/>
            </w:tcBorders>
            <w:vAlign w:val="center"/>
          </w:tcPr>
          <w:p w14:paraId="706DA786" w14:textId="5DC8AC3B" w:rsidR="000C4AA1" w:rsidRPr="005910DD" w:rsidRDefault="00EC1C4E"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39C0A6DB"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7E309E6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F97C7B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6CD5512E"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vAlign w:val="center"/>
          </w:tcPr>
          <w:p w14:paraId="4E98372A"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金额（元）</w:t>
            </w:r>
          </w:p>
        </w:tc>
        <w:tc>
          <w:tcPr>
            <w:tcW w:w="1588" w:type="dxa"/>
            <w:tcBorders>
              <w:top w:val="single" w:sz="4" w:space="0" w:color="000000"/>
              <w:left w:val="nil"/>
              <w:bottom w:val="single" w:sz="4" w:space="0" w:color="000000"/>
              <w:right w:val="single" w:sz="4" w:space="0" w:color="000000"/>
            </w:tcBorders>
            <w:vAlign w:val="center"/>
          </w:tcPr>
          <w:p w14:paraId="40891E0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6" w:type="dxa"/>
            <w:tcBorders>
              <w:top w:val="single" w:sz="4" w:space="0" w:color="000000"/>
              <w:left w:val="nil"/>
              <w:bottom w:val="single" w:sz="4" w:space="0" w:color="000000"/>
              <w:right w:val="single" w:sz="4" w:space="0" w:color="000000"/>
            </w:tcBorders>
            <w:vAlign w:val="center"/>
          </w:tcPr>
          <w:p w14:paraId="6750B45F" w14:textId="76843F7A" w:rsidR="000C4AA1" w:rsidRPr="005910DD" w:rsidRDefault="00EC1C4E"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1E24A091"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6AF9B6D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A3A03C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7</w:t>
            </w:r>
          </w:p>
        </w:tc>
        <w:tc>
          <w:tcPr>
            <w:tcW w:w="2058" w:type="dxa"/>
            <w:tcBorders>
              <w:top w:val="single" w:sz="4" w:space="0" w:color="000000"/>
              <w:left w:val="nil"/>
              <w:bottom w:val="single" w:sz="4" w:space="0" w:color="000000"/>
              <w:right w:val="single" w:sz="4" w:space="0" w:color="000000"/>
            </w:tcBorders>
            <w:vAlign w:val="center"/>
          </w:tcPr>
          <w:p w14:paraId="0EAFB6D9"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CostIndex</w:t>
            </w:r>
          </w:p>
        </w:tc>
        <w:tc>
          <w:tcPr>
            <w:tcW w:w="2551" w:type="dxa"/>
            <w:tcBorders>
              <w:top w:val="single" w:sz="4" w:space="0" w:color="000000"/>
              <w:left w:val="nil"/>
              <w:bottom w:val="single" w:sz="4" w:space="0" w:color="000000"/>
              <w:right w:val="single" w:sz="4" w:space="0" w:color="000000"/>
            </w:tcBorders>
            <w:vAlign w:val="center"/>
          </w:tcPr>
          <w:p w14:paraId="0606563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指标</w:t>
            </w:r>
          </w:p>
        </w:tc>
        <w:tc>
          <w:tcPr>
            <w:tcW w:w="1588" w:type="dxa"/>
            <w:tcBorders>
              <w:top w:val="single" w:sz="4" w:space="0" w:color="000000"/>
              <w:left w:val="nil"/>
              <w:bottom w:val="single" w:sz="4" w:space="0" w:color="000000"/>
              <w:right w:val="single" w:sz="4" w:space="0" w:color="000000"/>
            </w:tcBorders>
            <w:vAlign w:val="center"/>
          </w:tcPr>
          <w:p w14:paraId="3C27068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6" w:type="dxa"/>
            <w:tcBorders>
              <w:top w:val="single" w:sz="4" w:space="0" w:color="000000"/>
              <w:left w:val="nil"/>
              <w:bottom w:val="single" w:sz="4" w:space="0" w:color="000000"/>
              <w:right w:val="single" w:sz="4" w:space="0" w:color="000000"/>
            </w:tcBorders>
            <w:vAlign w:val="center"/>
          </w:tcPr>
          <w:p w14:paraId="40313A03"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3B8B52F1"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59E4AB1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8E79D3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vAlign w:val="center"/>
          </w:tcPr>
          <w:p w14:paraId="3887E5E2"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TotalCode</w:t>
            </w:r>
          </w:p>
        </w:tc>
        <w:tc>
          <w:tcPr>
            <w:tcW w:w="2551" w:type="dxa"/>
            <w:tcBorders>
              <w:top w:val="single" w:sz="4" w:space="0" w:color="000000"/>
              <w:left w:val="nil"/>
              <w:bottom w:val="single" w:sz="4" w:space="0" w:color="000000"/>
              <w:right w:val="single" w:sz="4" w:space="0" w:color="000000"/>
            </w:tcBorders>
            <w:vAlign w:val="center"/>
          </w:tcPr>
          <w:p w14:paraId="508AD5D5"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代号</w:t>
            </w:r>
          </w:p>
        </w:tc>
        <w:tc>
          <w:tcPr>
            <w:tcW w:w="1588" w:type="dxa"/>
            <w:tcBorders>
              <w:top w:val="single" w:sz="4" w:space="0" w:color="000000"/>
              <w:left w:val="nil"/>
              <w:bottom w:val="single" w:sz="4" w:space="0" w:color="000000"/>
              <w:right w:val="single" w:sz="4" w:space="0" w:color="000000"/>
            </w:tcBorders>
            <w:vAlign w:val="center"/>
          </w:tcPr>
          <w:p w14:paraId="793A383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498AE4FA"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707F2CC0" w14:textId="1F59FFA8" w:rsidR="000C4AA1" w:rsidRPr="005910DD" w:rsidRDefault="002247DD">
            <w:pPr>
              <w:spacing w:beforeLines="10" w:before="31" w:afterLines="10" w:after="31"/>
              <w:rPr>
                <w:rFonts w:ascii="Times New Roman" w:hAnsi="Times New Roman"/>
                <w:sz w:val="18"/>
                <w:szCs w:val="18"/>
              </w:rPr>
            </w:pPr>
            <w:r w:rsidRPr="005910DD">
              <w:rPr>
                <w:rFonts w:ascii="Times New Roman" w:hAnsi="Times New Roman" w:hint="eastAsia"/>
                <w:sz w:val="18"/>
                <w:szCs w:val="18"/>
              </w:rPr>
              <w:t>附录表</w:t>
            </w:r>
            <w:r w:rsidRPr="005910DD">
              <w:rPr>
                <w:rFonts w:ascii="Times New Roman" w:hAnsi="Times New Roman"/>
                <w:sz w:val="18"/>
                <w:szCs w:val="18"/>
              </w:rPr>
              <w:t>A.4.1</w:t>
            </w:r>
          </w:p>
        </w:tc>
      </w:tr>
      <w:tr w:rsidR="000C4AA1" w:rsidRPr="005910DD" w14:paraId="680ADD2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484C6E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vAlign w:val="center"/>
          </w:tcPr>
          <w:p w14:paraId="64CF908A"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vAlign w:val="center"/>
          </w:tcPr>
          <w:p w14:paraId="09E8EB4F"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备注</w:t>
            </w:r>
          </w:p>
        </w:tc>
        <w:tc>
          <w:tcPr>
            <w:tcW w:w="1588" w:type="dxa"/>
            <w:tcBorders>
              <w:top w:val="single" w:sz="4" w:space="0" w:color="000000"/>
              <w:left w:val="nil"/>
              <w:bottom w:val="single" w:sz="4" w:space="0" w:color="000000"/>
              <w:right w:val="single" w:sz="4" w:space="0" w:color="000000"/>
            </w:tcBorders>
            <w:vAlign w:val="center"/>
          </w:tcPr>
          <w:p w14:paraId="4797DBC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vAlign w:val="center"/>
          </w:tcPr>
          <w:p w14:paraId="27D6AC2C"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7197CFC6" w14:textId="77777777" w:rsidR="000C4AA1" w:rsidRPr="005910DD" w:rsidRDefault="000C4AA1" w:rsidP="000F3B61">
            <w:pPr>
              <w:spacing w:beforeLines="10" w:before="31" w:afterLines="10" w:after="31"/>
              <w:rPr>
                <w:rFonts w:ascii="Times New Roman" w:hAnsi="Times New Roman"/>
                <w:sz w:val="18"/>
                <w:szCs w:val="18"/>
              </w:rPr>
            </w:pPr>
          </w:p>
        </w:tc>
      </w:tr>
    </w:tbl>
    <w:p w14:paraId="09CB86DB" w14:textId="7707CF85" w:rsidR="00CC7DEC" w:rsidRDefault="002247DD" w:rsidP="002247DD">
      <w:pPr>
        <w:spacing w:beforeLines="50" w:before="156"/>
        <w:rPr>
          <w:rFonts w:ascii="Times New Roman" w:hAnsi="Times New Roman"/>
          <w:sz w:val="18"/>
          <w:szCs w:val="18"/>
        </w:rPr>
      </w:pPr>
      <w:r w:rsidRPr="005910DD">
        <w:rPr>
          <w:rFonts w:ascii="Times New Roman" w:hAnsi="Times New Roman" w:hint="eastAsia"/>
          <w:sz w:val="18"/>
          <w:szCs w:val="18"/>
        </w:rPr>
        <w:t xml:space="preserve">   </w:t>
      </w:r>
      <w:r w:rsidRPr="005910DD">
        <w:rPr>
          <w:rFonts w:ascii="Times New Roman" w:hAnsi="Times New Roman" w:hint="eastAsia"/>
          <w:b/>
          <w:sz w:val="18"/>
          <w:szCs w:val="18"/>
        </w:rPr>
        <w:t>注：</w:t>
      </w:r>
      <w:r w:rsidRPr="005910DD">
        <w:rPr>
          <w:rFonts w:ascii="Times New Roman" w:hAnsi="Times New Roman" w:hint="eastAsia"/>
          <w:b/>
          <w:sz w:val="18"/>
          <w:szCs w:val="18"/>
        </w:rPr>
        <w:t xml:space="preserve"> </w:t>
      </w:r>
      <w:r w:rsidRPr="005910DD">
        <w:rPr>
          <w:rFonts w:ascii="Times New Roman" w:hAnsi="Times New Roman" w:hint="eastAsia"/>
          <w:sz w:val="18"/>
          <w:szCs w:val="18"/>
        </w:rPr>
        <w:t xml:space="preserve"> </w:t>
      </w:r>
      <w:r w:rsidRPr="005910DD">
        <w:rPr>
          <w:rFonts w:ascii="Times New Roman" w:hAnsi="Times New Roman" w:hint="eastAsia"/>
          <w:sz w:val="18"/>
          <w:szCs w:val="18"/>
        </w:rPr>
        <w:t>如清单项目是由子项清单项目组成，采用</w:t>
      </w:r>
      <w:r w:rsidRPr="005910DD">
        <w:rPr>
          <w:rFonts w:ascii="Times New Roman" w:hAnsi="Times New Roman"/>
          <w:sz w:val="18"/>
          <w:szCs w:val="18"/>
        </w:rPr>
        <w:t>DivisionalWorks</w:t>
      </w:r>
      <w:r w:rsidRPr="005910DD">
        <w:rPr>
          <w:rFonts w:ascii="Times New Roman" w:hAnsi="Times New Roman" w:hint="eastAsia"/>
          <w:sz w:val="18"/>
          <w:szCs w:val="18"/>
        </w:rPr>
        <w:t>元素来表达数据。</w:t>
      </w:r>
      <w:r w:rsidR="007824D7" w:rsidRPr="005910DD">
        <w:rPr>
          <w:rFonts w:ascii="Times New Roman" w:hAnsi="Times New Roman" w:hint="eastAsia"/>
          <w:sz w:val="18"/>
          <w:szCs w:val="18"/>
        </w:rPr>
        <w:t>例如，安全文明施工措施费是由安全生产费和文明施工措施费等费用组成时，采用</w:t>
      </w:r>
      <w:r w:rsidR="007824D7" w:rsidRPr="005910DD">
        <w:rPr>
          <w:rFonts w:ascii="Times New Roman" w:hAnsi="Times New Roman"/>
          <w:sz w:val="18"/>
          <w:szCs w:val="18"/>
        </w:rPr>
        <w:t>DivisionalWorks</w:t>
      </w:r>
      <w:r w:rsidR="007824D7" w:rsidRPr="005910DD">
        <w:rPr>
          <w:rFonts w:ascii="Times New Roman" w:hAnsi="Times New Roman" w:hint="eastAsia"/>
          <w:sz w:val="18"/>
          <w:szCs w:val="18"/>
        </w:rPr>
        <w:t>元素来存储安全文明施工措施费的数据。</w:t>
      </w:r>
    </w:p>
    <w:p w14:paraId="76426BE1" w14:textId="1CE801F2"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清单项目的元素名称是</w:t>
      </w:r>
      <w:r w:rsidRPr="005910DD">
        <w:rPr>
          <w:rFonts w:ascii="Times New Roman" w:hAnsi="Times New Roman"/>
        </w:rPr>
        <w:t>ListProjects</w:t>
      </w:r>
      <w:r w:rsidRPr="005910DD">
        <w:rPr>
          <w:rFonts w:ascii="Times New Roman" w:hAnsi="Times New Roman" w:hint="eastAsia"/>
        </w:rPr>
        <w:t>，元素</w:t>
      </w:r>
      <w:r w:rsidRPr="005910DD">
        <w:rPr>
          <w:rFonts w:ascii="Times New Roman" w:hAnsi="Times New Roman"/>
        </w:rPr>
        <w:t>ListProjects</w:t>
      </w:r>
      <w:r w:rsidRPr="005910DD">
        <w:rPr>
          <w:rFonts w:ascii="Times New Roman" w:hAnsi="Times New Roman" w:hint="eastAsia"/>
        </w:rPr>
        <w:t>由</w:t>
      </w:r>
      <w:r w:rsidRPr="005910DD">
        <w:rPr>
          <w:rFonts w:ascii="Times New Roman" w:hAnsi="Times New Roman" w:hint="eastAsia"/>
        </w:rPr>
        <w:t>Price</w:t>
      </w:r>
      <w:r w:rsidRPr="005910DD">
        <w:rPr>
          <w:rFonts w:ascii="Times New Roman" w:hAnsi="Times New Roman"/>
        </w:rPr>
        <w:t>Cost</w:t>
      </w:r>
      <w:r w:rsidRPr="005910DD">
        <w:rPr>
          <w:rFonts w:ascii="Times New Roman" w:hAnsi="Times New Roman" w:hint="eastAsia"/>
        </w:rPr>
        <w:t>（清单项目基本单价费用）、</w:t>
      </w:r>
      <w:r w:rsidRPr="005910DD">
        <w:rPr>
          <w:rFonts w:ascii="Times New Roman" w:hAnsi="Times New Roman" w:hint="eastAsia"/>
        </w:rPr>
        <w:t>Costs</w:t>
      </w:r>
      <w:r w:rsidR="00A80751">
        <w:rPr>
          <w:rFonts w:ascii="Times New Roman" w:hAnsi="Times New Roman" w:hint="eastAsia"/>
        </w:rPr>
        <w:t>（清单项目基本合价费用）、</w:t>
      </w:r>
      <w:r w:rsidRPr="005910DD">
        <w:rPr>
          <w:rFonts w:ascii="Times New Roman" w:hAnsi="Times New Roman" w:hint="eastAsia"/>
        </w:rPr>
        <w:t>多个</w:t>
      </w:r>
      <w:r w:rsidRPr="005910DD">
        <w:rPr>
          <w:rFonts w:ascii="Times New Roman" w:hAnsi="Times New Roman"/>
        </w:rPr>
        <w:t>Norm</w:t>
      </w:r>
      <w:r w:rsidRPr="005910DD">
        <w:rPr>
          <w:rFonts w:ascii="Times New Roman" w:hAnsi="Times New Roman" w:hint="eastAsia"/>
        </w:rPr>
        <w:t>（定额子目）</w:t>
      </w:r>
      <w:r w:rsidR="00A80751" w:rsidRPr="00D8489F">
        <w:rPr>
          <w:rFonts w:ascii="Times New Roman" w:hAnsi="Times New Roman" w:cs="宋体" w:hint="eastAsia"/>
          <w:kern w:val="0"/>
          <w:szCs w:val="21"/>
        </w:rPr>
        <w:t>和</w:t>
      </w:r>
      <w:r w:rsidR="00A80751" w:rsidRPr="00D8489F">
        <w:rPr>
          <w:rFonts w:ascii="Times New Roman" w:hAnsi="Times New Roman" w:cs="宋体"/>
          <w:kern w:val="0"/>
          <w:szCs w:val="21"/>
        </w:rPr>
        <w:t>BillAnalysis</w:t>
      </w:r>
      <w:r w:rsidR="00A80751" w:rsidRPr="00D8489F">
        <w:rPr>
          <w:rFonts w:ascii="Times New Roman" w:hAnsi="Times New Roman" w:cs="宋体" w:hint="eastAsia"/>
          <w:kern w:val="0"/>
          <w:szCs w:val="21"/>
        </w:rPr>
        <w:t>（单价分析）</w:t>
      </w:r>
      <w:r w:rsidRPr="005910DD">
        <w:rPr>
          <w:rFonts w:ascii="Times New Roman" w:hAnsi="Times New Roman" w:hint="eastAsia"/>
        </w:rPr>
        <w:t>子元素组成（图</w:t>
      </w:r>
      <w:r w:rsidRPr="005910DD">
        <w:rPr>
          <w:rFonts w:ascii="Times New Roman" w:hAnsi="Times New Roman" w:hint="eastAsia"/>
        </w:rPr>
        <w:t>5.</w:t>
      </w:r>
      <w:r w:rsidRPr="005910DD">
        <w:rPr>
          <w:rFonts w:ascii="Times New Roman" w:hAnsi="Times New Roman"/>
        </w:rPr>
        <w:t>5</w:t>
      </w:r>
      <w:r w:rsidRPr="005910DD">
        <w:rPr>
          <w:rFonts w:ascii="Times New Roman" w:hAnsi="Times New Roman" w:hint="eastAsia"/>
        </w:rPr>
        <w:t>.</w:t>
      </w:r>
      <w:r w:rsidRPr="005910DD">
        <w:rPr>
          <w:rFonts w:ascii="Times New Roman" w:hAnsi="Times New Roman"/>
        </w:rPr>
        <w:t>4</w:t>
      </w:r>
      <w:r w:rsidRPr="005910DD">
        <w:rPr>
          <w:rFonts w:ascii="Times New Roman" w:hAnsi="Times New Roman" w:hint="eastAsia"/>
        </w:rPr>
        <w:t>），应符合以下要求：</w:t>
      </w:r>
    </w:p>
    <w:p w14:paraId="6D319823" w14:textId="77777777" w:rsidR="000C4AA1" w:rsidRPr="005910DD" w:rsidRDefault="000C4AA1" w:rsidP="00C34643">
      <w:pPr>
        <w:pStyle w:val="af6"/>
        <w:numPr>
          <w:ilvl w:val="0"/>
          <w:numId w:val="9"/>
        </w:numPr>
        <w:spacing w:beforeLines="50" w:before="156"/>
        <w:ind w:firstLineChars="0" w:firstLine="66"/>
        <w:rPr>
          <w:rFonts w:cs="宋体"/>
          <w:kern w:val="0"/>
          <w:szCs w:val="21"/>
        </w:rPr>
      </w:pPr>
      <w:r w:rsidRPr="005910DD">
        <w:rPr>
          <w:rFonts w:cs="宋体" w:hint="eastAsia"/>
          <w:kern w:val="0"/>
          <w:szCs w:val="21"/>
        </w:rPr>
        <w:t>元素</w:t>
      </w:r>
      <w:r w:rsidRPr="005910DD">
        <w:rPr>
          <w:rFonts w:cs="宋体"/>
          <w:kern w:val="0"/>
          <w:szCs w:val="21"/>
        </w:rPr>
        <w:t>ListProjects</w:t>
      </w:r>
      <w:r w:rsidRPr="005910DD">
        <w:rPr>
          <w:rFonts w:cs="宋体" w:hint="eastAsia"/>
          <w:kern w:val="0"/>
          <w:szCs w:val="21"/>
        </w:rPr>
        <w:t>的属性应按表</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4-1</w:t>
      </w:r>
      <w:r w:rsidRPr="005910DD">
        <w:rPr>
          <w:rFonts w:cs="宋体" w:hint="eastAsia"/>
          <w:kern w:val="0"/>
          <w:szCs w:val="21"/>
        </w:rPr>
        <w:t>的规定执行；</w:t>
      </w:r>
    </w:p>
    <w:p w14:paraId="22A66B3B" w14:textId="77777777" w:rsidR="000C4AA1" w:rsidRPr="005910DD" w:rsidRDefault="000C4AA1" w:rsidP="00C34643">
      <w:pPr>
        <w:pStyle w:val="af6"/>
        <w:numPr>
          <w:ilvl w:val="0"/>
          <w:numId w:val="9"/>
        </w:numPr>
        <w:spacing w:beforeLines="50" w:before="156"/>
        <w:ind w:firstLineChars="0" w:firstLine="66"/>
        <w:rPr>
          <w:rFonts w:cs="宋体"/>
          <w:kern w:val="0"/>
          <w:szCs w:val="21"/>
        </w:rPr>
      </w:pPr>
      <w:r w:rsidRPr="005910DD">
        <w:rPr>
          <w:rFonts w:cs="宋体" w:hint="eastAsia"/>
          <w:kern w:val="0"/>
          <w:szCs w:val="21"/>
        </w:rPr>
        <w:t>子元素</w:t>
      </w:r>
      <w:r w:rsidRPr="005910DD">
        <w:rPr>
          <w:rFonts w:cs="宋体"/>
          <w:kern w:val="0"/>
          <w:szCs w:val="21"/>
        </w:rPr>
        <w:t>Costs</w:t>
      </w:r>
      <w:r w:rsidRPr="005910DD">
        <w:rPr>
          <w:rFonts w:cs="宋体" w:hint="eastAsia"/>
          <w:kern w:val="0"/>
          <w:szCs w:val="21"/>
        </w:rPr>
        <w:t>应按本标准</w:t>
      </w:r>
      <w:bookmarkStart w:id="107" w:name="Costs2"/>
      <w:r w:rsidRPr="005910DD">
        <w:rPr>
          <w:rFonts w:cs="宋体" w:hint="eastAsia"/>
          <w:kern w:val="0"/>
          <w:szCs w:val="21"/>
        </w:rPr>
        <w:t>第</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2</w:t>
      </w:r>
      <w:r w:rsidRPr="005910DD">
        <w:rPr>
          <w:rFonts w:cs="宋体" w:hint="eastAsia"/>
          <w:kern w:val="0"/>
          <w:szCs w:val="21"/>
        </w:rPr>
        <w:t>条</w:t>
      </w:r>
      <w:bookmarkEnd w:id="107"/>
      <w:r w:rsidRPr="005910DD">
        <w:rPr>
          <w:rFonts w:cs="宋体" w:hint="eastAsia"/>
          <w:kern w:val="0"/>
          <w:szCs w:val="21"/>
        </w:rPr>
        <w:t>规定执行；</w:t>
      </w:r>
    </w:p>
    <w:p w14:paraId="656C7B4A" w14:textId="77777777" w:rsidR="000C4AA1" w:rsidRPr="005910DD" w:rsidRDefault="000C4AA1" w:rsidP="00C34643">
      <w:pPr>
        <w:pStyle w:val="af6"/>
        <w:numPr>
          <w:ilvl w:val="0"/>
          <w:numId w:val="9"/>
        </w:numPr>
        <w:spacing w:beforeLines="50" w:before="156"/>
        <w:ind w:firstLineChars="0" w:firstLine="66"/>
        <w:rPr>
          <w:rFonts w:cs="宋体"/>
          <w:kern w:val="0"/>
          <w:szCs w:val="21"/>
        </w:rPr>
      </w:pPr>
      <w:r w:rsidRPr="005910DD">
        <w:rPr>
          <w:rFonts w:cs="宋体" w:hint="eastAsia"/>
          <w:kern w:val="0"/>
          <w:szCs w:val="21"/>
        </w:rPr>
        <w:t>子元素</w:t>
      </w:r>
      <w:r w:rsidRPr="005910DD">
        <w:rPr>
          <w:rFonts w:cs="宋体" w:hint="eastAsia"/>
          <w:kern w:val="0"/>
          <w:szCs w:val="21"/>
        </w:rPr>
        <w:t>PriceCost</w:t>
      </w:r>
      <w:r w:rsidRPr="005910DD">
        <w:rPr>
          <w:rFonts w:cs="宋体" w:hint="eastAsia"/>
          <w:kern w:val="0"/>
          <w:szCs w:val="21"/>
        </w:rPr>
        <w:t>的属性应按表</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4</w:t>
      </w:r>
      <w:r w:rsidRPr="005910DD">
        <w:rPr>
          <w:rFonts w:cs="宋体" w:hint="eastAsia"/>
          <w:kern w:val="0"/>
          <w:szCs w:val="21"/>
        </w:rPr>
        <w:t>-</w:t>
      </w:r>
      <w:r w:rsidRPr="005910DD">
        <w:rPr>
          <w:rFonts w:cs="宋体"/>
          <w:kern w:val="0"/>
          <w:szCs w:val="21"/>
        </w:rPr>
        <w:t>2</w:t>
      </w:r>
      <w:r w:rsidRPr="005910DD">
        <w:rPr>
          <w:rFonts w:cs="宋体" w:hint="eastAsia"/>
          <w:kern w:val="0"/>
          <w:szCs w:val="21"/>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03CBB074" w14:textId="77777777" w:rsidTr="000F3B61">
        <w:trPr>
          <w:jc w:val="center"/>
        </w:trPr>
        <w:tc>
          <w:tcPr>
            <w:tcW w:w="5000" w:type="pct"/>
            <w:vAlign w:val="center"/>
          </w:tcPr>
          <w:p w14:paraId="0DC2C351" w14:textId="558674E4" w:rsidR="000C4AA1" w:rsidRPr="005910DD" w:rsidRDefault="00A80751" w:rsidP="000F3B61">
            <w:pPr>
              <w:jc w:val="center"/>
              <w:rPr>
                <w:rFonts w:ascii="Times New Roman" w:hAnsi="Times New Roman"/>
                <w:sz w:val="18"/>
                <w:szCs w:val="18"/>
              </w:rPr>
            </w:pPr>
            <w:r>
              <w:rPr>
                <w:noProof/>
              </w:rPr>
              <w:drawing>
                <wp:inline distT="0" distB="0" distL="0" distR="0" wp14:anchorId="223F3050" wp14:editId="6D2D2C99">
                  <wp:extent cx="3152381" cy="2361905"/>
                  <wp:effectExtent l="0" t="0" r="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3152381" cy="2361905"/>
                          </a:xfrm>
                          <a:prstGeom prst="rect">
                            <a:avLst/>
                          </a:prstGeom>
                        </pic:spPr>
                      </pic:pic>
                    </a:graphicData>
                  </a:graphic>
                </wp:inline>
              </w:drawing>
            </w:r>
          </w:p>
        </w:tc>
      </w:tr>
    </w:tbl>
    <w:p w14:paraId="383D0432"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5.5</w:t>
      </w:r>
      <w:r w:rsidRPr="005910DD">
        <w:rPr>
          <w:rFonts w:hint="eastAsia"/>
          <w:sz w:val="18"/>
          <w:szCs w:val="18"/>
        </w:rPr>
        <w:t>.</w:t>
      </w:r>
      <w:r w:rsidRPr="005910DD">
        <w:rPr>
          <w:sz w:val="18"/>
          <w:szCs w:val="18"/>
        </w:rPr>
        <w:t xml:space="preserve">4 </w:t>
      </w:r>
      <w:r w:rsidRPr="005910DD">
        <w:rPr>
          <w:rFonts w:hint="eastAsia"/>
          <w:sz w:val="18"/>
          <w:szCs w:val="18"/>
        </w:rPr>
        <w:t>清单项目组织结构图</w:t>
      </w:r>
    </w:p>
    <w:p w14:paraId="17D6B288" w14:textId="77777777" w:rsidR="000C4AA1" w:rsidRPr="005910DD" w:rsidRDefault="000C4AA1" w:rsidP="000C4AA1">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5.5</w:t>
      </w:r>
      <w:r w:rsidRPr="005910DD">
        <w:rPr>
          <w:rFonts w:ascii="Times New Roman" w:hAnsi="Times New Roman" w:hint="eastAsia"/>
          <w:b/>
          <w:szCs w:val="21"/>
        </w:rPr>
        <w:t>.</w:t>
      </w:r>
      <w:r w:rsidRPr="005910DD">
        <w:rPr>
          <w:rFonts w:ascii="Times New Roman" w:hAnsi="Times New Roman"/>
          <w:b/>
          <w:szCs w:val="21"/>
        </w:rPr>
        <w:t>4-1 ListProjects</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155"/>
        <w:gridCol w:w="1559"/>
        <w:gridCol w:w="567"/>
        <w:gridCol w:w="1531"/>
      </w:tblGrid>
      <w:tr w:rsidR="000C4AA1" w:rsidRPr="005910DD" w14:paraId="5B8BC5BC"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8BC002"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6651D3D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155" w:type="dxa"/>
            <w:tcBorders>
              <w:top w:val="single" w:sz="4" w:space="0" w:color="000000"/>
              <w:left w:val="nil"/>
              <w:bottom w:val="single" w:sz="4" w:space="0" w:color="000000"/>
              <w:right w:val="single" w:sz="4" w:space="0" w:color="000000"/>
            </w:tcBorders>
            <w:shd w:val="clear" w:color="auto" w:fill="D9D9D9"/>
            <w:vAlign w:val="center"/>
          </w:tcPr>
          <w:p w14:paraId="6C387AAD"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4DC7390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6EE4B1D0"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56866FB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531" w:type="dxa"/>
            <w:tcBorders>
              <w:top w:val="single" w:sz="4" w:space="0" w:color="000000"/>
              <w:left w:val="nil"/>
              <w:bottom w:val="single" w:sz="4" w:space="0" w:color="000000"/>
              <w:right w:val="single" w:sz="4" w:space="0" w:color="000000"/>
            </w:tcBorders>
            <w:shd w:val="clear" w:color="auto" w:fill="D9D9D9"/>
            <w:vAlign w:val="center"/>
          </w:tcPr>
          <w:p w14:paraId="7E77F8AB"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60E752C2"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1C2DA2D4"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1DCC5737"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Code</w:t>
            </w:r>
          </w:p>
        </w:tc>
        <w:tc>
          <w:tcPr>
            <w:tcW w:w="2155" w:type="dxa"/>
            <w:tcBorders>
              <w:top w:val="single" w:sz="4" w:space="0" w:color="000000"/>
              <w:left w:val="nil"/>
              <w:bottom w:val="single" w:sz="4" w:space="0" w:color="000000"/>
              <w:right w:val="single" w:sz="4" w:space="0" w:color="000000"/>
            </w:tcBorders>
            <w:vAlign w:val="center"/>
          </w:tcPr>
          <w:p w14:paraId="433A954C" w14:textId="4E860331" w:rsidR="000C4AA1" w:rsidRPr="005910DD" w:rsidRDefault="002A6560"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项目</w:t>
            </w:r>
            <w:r w:rsidR="000C4AA1" w:rsidRPr="005910DD">
              <w:rPr>
                <w:rFonts w:ascii="Times New Roman" w:hAnsi="Times New Roman" w:hint="eastAsia"/>
                <w:sz w:val="18"/>
                <w:szCs w:val="18"/>
              </w:rPr>
              <w:t>编码</w:t>
            </w:r>
          </w:p>
        </w:tc>
        <w:tc>
          <w:tcPr>
            <w:tcW w:w="1559" w:type="dxa"/>
            <w:tcBorders>
              <w:top w:val="single" w:sz="4" w:space="0" w:color="000000"/>
              <w:left w:val="nil"/>
              <w:bottom w:val="single" w:sz="4" w:space="0" w:color="000000"/>
              <w:right w:val="single" w:sz="4" w:space="0" w:color="000000"/>
            </w:tcBorders>
            <w:vAlign w:val="center"/>
          </w:tcPr>
          <w:p w14:paraId="397E66EB"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413F04D6" w14:textId="77777777" w:rsidR="000C4AA1" w:rsidRPr="005910DD" w:rsidRDefault="000C4AA1" w:rsidP="000F3B61">
            <w:pPr>
              <w:pStyle w:val="p0"/>
              <w:spacing w:beforeLines="10" w:before="31" w:afterLines="10" w:after="31"/>
              <w:jc w:val="center"/>
              <w:rPr>
                <w:sz w:val="18"/>
                <w:szCs w:val="18"/>
              </w:rPr>
            </w:pPr>
            <w:r w:rsidRPr="005910DD">
              <w:rPr>
                <w:rFonts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29A959D0"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6A57E496"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55EC04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3F0361E6"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Name</w:t>
            </w:r>
          </w:p>
        </w:tc>
        <w:tc>
          <w:tcPr>
            <w:tcW w:w="2155" w:type="dxa"/>
            <w:tcBorders>
              <w:top w:val="single" w:sz="4" w:space="0" w:color="000000"/>
              <w:left w:val="nil"/>
              <w:bottom w:val="single" w:sz="4" w:space="0" w:color="000000"/>
              <w:right w:val="single" w:sz="4" w:space="0" w:color="000000"/>
            </w:tcBorders>
            <w:vAlign w:val="center"/>
          </w:tcPr>
          <w:p w14:paraId="7FCF82ED" w14:textId="06354353" w:rsidR="000C4AA1" w:rsidRPr="005910DD" w:rsidRDefault="002A6560"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项目</w:t>
            </w:r>
            <w:r w:rsidR="000C4AA1" w:rsidRPr="005910DD">
              <w:rPr>
                <w:rFonts w:ascii="Times New Roman" w:hAnsi="Times New Roman" w:hint="eastAsia"/>
                <w:sz w:val="18"/>
                <w:szCs w:val="18"/>
              </w:rPr>
              <w:t>名称</w:t>
            </w:r>
          </w:p>
        </w:tc>
        <w:tc>
          <w:tcPr>
            <w:tcW w:w="1559" w:type="dxa"/>
            <w:tcBorders>
              <w:top w:val="single" w:sz="4" w:space="0" w:color="000000"/>
              <w:left w:val="nil"/>
              <w:bottom w:val="single" w:sz="4" w:space="0" w:color="000000"/>
              <w:right w:val="single" w:sz="4" w:space="0" w:color="000000"/>
            </w:tcBorders>
            <w:vAlign w:val="center"/>
          </w:tcPr>
          <w:p w14:paraId="56DEBE26"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3A31A1FB"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1D1FDC6C" w14:textId="77777777" w:rsidR="000C4AA1" w:rsidRPr="005910DD" w:rsidRDefault="000C4AA1" w:rsidP="000F3B61">
            <w:pPr>
              <w:pStyle w:val="p0"/>
              <w:spacing w:beforeLines="10" w:before="31" w:afterLines="10" w:after="31"/>
              <w:rPr>
                <w:b/>
                <w:sz w:val="18"/>
                <w:szCs w:val="18"/>
              </w:rPr>
            </w:pPr>
          </w:p>
        </w:tc>
      </w:tr>
      <w:tr w:rsidR="000C4AA1" w:rsidRPr="005910DD" w14:paraId="4ACF89E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8E9480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387CFFD9"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Attr</w:t>
            </w:r>
          </w:p>
        </w:tc>
        <w:tc>
          <w:tcPr>
            <w:tcW w:w="2155" w:type="dxa"/>
            <w:tcBorders>
              <w:top w:val="single" w:sz="4" w:space="0" w:color="000000"/>
              <w:left w:val="nil"/>
              <w:bottom w:val="single" w:sz="4" w:space="0" w:color="000000"/>
              <w:right w:val="single" w:sz="4" w:space="0" w:color="000000"/>
            </w:tcBorders>
            <w:vAlign w:val="center"/>
          </w:tcPr>
          <w:p w14:paraId="2E6FF05D"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项目特征</w:t>
            </w:r>
          </w:p>
        </w:tc>
        <w:tc>
          <w:tcPr>
            <w:tcW w:w="1559" w:type="dxa"/>
            <w:tcBorders>
              <w:top w:val="single" w:sz="4" w:space="0" w:color="000000"/>
              <w:left w:val="nil"/>
              <w:bottom w:val="single" w:sz="4" w:space="0" w:color="000000"/>
              <w:right w:val="single" w:sz="4" w:space="0" w:color="000000"/>
            </w:tcBorders>
            <w:vAlign w:val="center"/>
          </w:tcPr>
          <w:p w14:paraId="1764F309"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16CC4C2E" w14:textId="2445CF1D" w:rsidR="000C4AA1" w:rsidRPr="005910DD" w:rsidRDefault="00EC1C4E" w:rsidP="000F3B61">
            <w:pPr>
              <w:pStyle w:val="p0"/>
              <w:spacing w:beforeLines="10" w:before="31" w:afterLines="10" w:after="31"/>
              <w:jc w:val="center"/>
              <w:rPr>
                <w:sz w:val="18"/>
                <w:szCs w:val="18"/>
              </w:rPr>
            </w:pPr>
            <w:r w:rsidRPr="005910DD">
              <w:rPr>
                <w:rFonts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3693451F"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6B59F4E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6E971DB"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14C18E5E"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Content</w:t>
            </w:r>
          </w:p>
        </w:tc>
        <w:tc>
          <w:tcPr>
            <w:tcW w:w="2155" w:type="dxa"/>
            <w:tcBorders>
              <w:top w:val="single" w:sz="4" w:space="0" w:color="000000"/>
              <w:left w:val="nil"/>
              <w:bottom w:val="single" w:sz="4" w:space="0" w:color="000000"/>
              <w:right w:val="single" w:sz="4" w:space="0" w:color="000000"/>
            </w:tcBorders>
            <w:vAlign w:val="center"/>
          </w:tcPr>
          <w:p w14:paraId="607F5B47"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工程内容</w:t>
            </w:r>
          </w:p>
        </w:tc>
        <w:tc>
          <w:tcPr>
            <w:tcW w:w="1559" w:type="dxa"/>
            <w:tcBorders>
              <w:top w:val="single" w:sz="4" w:space="0" w:color="000000"/>
              <w:left w:val="nil"/>
              <w:bottom w:val="single" w:sz="4" w:space="0" w:color="000000"/>
              <w:right w:val="single" w:sz="4" w:space="0" w:color="000000"/>
            </w:tcBorders>
            <w:vAlign w:val="center"/>
          </w:tcPr>
          <w:p w14:paraId="10DD964D"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1FDBC3D8"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531" w:type="dxa"/>
            <w:tcBorders>
              <w:top w:val="single" w:sz="4" w:space="0" w:color="000000"/>
              <w:left w:val="nil"/>
              <w:bottom w:val="single" w:sz="4" w:space="0" w:color="000000"/>
              <w:right w:val="single" w:sz="4" w:space="0" w:color="000000"/>
            </w:tcBorders>
            <w:vAlign w:val="center"/>
          </w:tcPr>
          <w:p w14:paraId="4CF4EDF7"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2B69AC9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515D38E"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6161D5E9"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Unit</w:t>
            </w:r>
          </w:p>
        </w:tc>
        <w:tc>
          <w:tcPr>
            <w:tcW w:w="2155" w:type="dxa"/>
            <w:tcBorders>
              <w:top w:val="single" w:sz="4" w:space="0" w:color="000000"/>
              <w:left w:val="nil"/>
              <w:bottom w:val="single" w:sz="4" w:space="0" w:color="000000"/>
              <w:right w:val="single" w:sz="4" w:space="0" w:color="000000"/>
            </w:tcBorders>
            <w:vAlign w:val="center"/>
          </w:tcPr>
          <w:p w14:paraId="01583812"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单位</w:t>
            </w:r>
          </w:p>
        </w:tc>
        <w:tc>
          <w:tcPr>
            <w:tcW w:w="1559" w:type="dxa"/>
            <w:tcBorders>
              <w:top w:val="single" w:sz="4" w:space="0" w:color="000000"/>
              <w:left w:val="nil"/>
              <w:bottom w:val="single" w:sz="4" w:space="0" w:color="000000"/>
              <w:right w:val="single" w:sz="4" w:space="0" w:color="000000"/>
            </w:tcBorders>
            <w:vAlign w:val="center"/>
          </w:tcPr>
          <w:p w14:paraId="306BB7A6"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2F711C1F" w14:textId="77777777" w:rsidR="000C4AA1" w:rsidRPr="005910DD" w:rsidRDefault="000C4AA1" w:rsidP="000F3B61">
            <w:pPr>
              <w:pStyle w:val="p0"/>
              <w:spacing w:beforeLines="10" w:before="31" w:afterLines="10" w:after="31"/>
              <w:jc w:val="center"/>
              <w:rPr>
                <w:sz w:val="18"/>
                <w:szCs w:val="18"/>
              </w:rPr>
            </w:pPr>
            <w:r w:rsidRPr="005910DD">
              <w:rPr>
                <w:rFonts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215094D0"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69A2E1C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00F07D2"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2BABAEC9"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155" w:type="dxa"/>
            <w:tcBorders>
              <w:top w:val="single" w:sz="4" w:space="0" w:color="000000"/>
              <w:left w:val="nil"/>
              <w:bottom w:val="single" w:sz="4" w:space="0" w:color="000000"/>
              <w:right w:val="single" w:sz="4" w:space="0" w:color="000000"/>
            </w:tcBorders>
            <w:vAlign w:val="center"/>
          </w:tcPr>
          <w:p w14:paraId="745D2CA5"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工程量</w:t>
            </w:r>
          </w:p>
        </w:tc>
        <w:tc>
          <w:tcPr>
            <w:tcW w:w="1559" w:type="dxa"/>
            <w:tcBorders>
              <w:top w:val="single" w:sz="4" w:space="0" w:color="000000"/>
              <w:left w:val="nil"/>
              <w:bottom w:val="single" w:sz="4" w:space="0" w:color="000000"/>
              <w:right w:val="single" w:sz="4" w:space="0" w:color="000000"/>
            </w:tcBorders>
            <w:vAlign w:val="center"/>
          </w:tcPr>
          <w:p w14:paraId="3586B369"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tcPr>
          <w:p w14:paraId="0B9D8FF3"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36A817B9"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27B8A10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8BBA93E"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42587A3A"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155" w:type="dxa"/>
            <w:tcBorders>
              <w:top w:val="single" w:sz="4" w:space="0" w:color="000000"/>
              <w:left w:val="nil"/>
              <w:bottom w:val="single" w:sz="4" w:space="0" w:color="000000"/>
              <w:right w:val="single" w:sz="4" w:space="0" w:color="000000"/>
            </w:tcBorders>
            <w:vAlign w:val="center"/>
          </w:tcPr>
          <w:p w14:paraId="5755E094"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单价（元）</w:t>
            </w:r>
          </w:p>
        </w:tc>
        <w:tc>
          <w:tcPr>
            <w:tcW w:w="1559" w:type="dxa"/>
            <w:tcBorders>
              <w:top w:val="single" w:sz="4" w:space="0" w:color="000000"/>
              <w:left w:val="nil"/>
              <w:bottom w:val="single" w:sz="4" w:space="0" w:color="000000"/>
              <w:right w:val="single" w:sz="4" w:space="0" w:color="000000"/>
            </w:tcBorders>
            <w:vAlign w:val="center"/>
          </w:tcPr>
          <w:p w14:paraId="149581FB"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tcPr>
          <w:p w14:paraId="46A84975" w14:textId="25274768" w:rsidR="000C4AA1" w:rsidRPr="005910DD" w:rsidRDefault="00EC1C4E" w:rsidP="000F3B61">
            <w:pPr>
              <w:pStyle w:val="p0"/>
              <w:spacing w:beforeLines="10" w:before="31" w:afterLines="10" w:after="31"/>
              <w:jc w:val="center"/>
              <w:rPr>
                <w:sz w:val="18"/>
                <w:szCs w:val="18"/>
              </w:rPr>
            </w:pPr>
            <w:r w:rsidRPr="005910DD">
              <w:rPr>
                <w:rFonts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4116EE16" w14:textId="77777777" w:rsidR="000C4AA1" w:rsidRPr="005910DD" w:rsidRDefault="000C4AA1" w:rsidP="000F3B61">
            <w:pPr>
              <w:spacing w:beforeLines="10" w:before="31" w:afterLines="10" w:after="31"/>
              <w:rPr>
                <w:rFonts w:ascii="Times New Roman" w:hAnsi="Times New Roman"/>
                <w:sz w:val="18"/>
                <w:szCs w:val="18"/>
              </w:rPr>
            </w:pPr>
          </w:p>
        </w:tc>
      </w:tr>
      <w:tr w:rsidR="005A6B72" w:rsidRPr="005910DD" w14:paraId="6A3AF7B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A18A1D8" w14:textId="6D5D8C7C" w:rsidR="005A6B72" w:rsidRPr="005910DD" w:rsidRDefault="005A6B72" w:rsidP="005A6B72">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vAlign w:val="center"/>
          </w:tcPr>
          <w:p w14:paraId="4E05D8E6" w14:textId="079EB79B" w:rsidR="005A6B72" w:rsidRPr="005910DD" w:rsidRDefault="005A6B72" w:rsidP="005A6B72">
            <w:pPr>
              <w:widowControl/>
              <w:spacing w:beforeLines="10" w:before="31" w:afterLines="10" w:after="31"/>
              <w:rPr>
                <w:rFonts w:ascii="Times New Roman" w:hAnsi="Times New Roman" w:cs="宋体"/>
                <w:kern w:val="0"/>
                <w:sz w:val="18"/>
                <w:szCs w:val="18"/>
              </w:rPr>
            </w:pPr>
            <w:bookmarkStart w:id="108" w:name="OLE_LINK1"/>
            <w:bookmarkStart w:id="109" w:name="OLE_LINK2"/>
            <w:bookmarkStart w:id="110" w:name="OLE_LINK3"/>
            <w:bookmarkStart w:id="111" w:name="OLE_LINK4"/>
            <w:r w:rsidRPr="005910DD">
              <w:rPr>
                <w:rFonts w:ascii="Times New Roman" w:hAnsi="Times New Roman" w:cs="宋体"/>
                <w:kern w:val="0"/>
                <w:sz w:val="18"/>
                <w:szCs w:val="18"/>
              </w:rPr>
              <w:t>CalcType</w:t>
            </w:r>
            <w:bookmarkEnd w:id="108"/>
            <w:bookmarkEnd w:id="109"/>
            <w:bookmarkEnd w:id="110"/>
            <w:bookmarkEnd w:id="111"/>
          </w:p>
        </w:tc>
        <w:tc>
          <w:tcPr>
            <w:tcW w:w="2155" w:type="dxa"/>
            <w:tcBorders>
              <w:top w:val="single" w:sz="4" w:space="0" w:color="000000"/>
              <w:left w:val="nil"/>
              <w:bottom w:val="single" w:sz="4" w:space="0" w:color="000000"/>
              <w:right w:val="single" w:sz="4" w:space="0" w:color="000000"/>
            </w:tcBorders>
            <w:vAlign w:val="center"/>
          </w:tcPr>
          <w:p w14:paraId="515ECBF1" w14:textId="6EF67D03" w:rsidR="005A6B72" w:rsidRPr="005910DD" w:rsidRDefault="005A6B72" w:rsidP="005A6B72">
            <w:pPr>
              <w:spacing w:beforeLines="10" w:before="31" w:afterLines="10" w:after="31"/>
              <w:rPr>
                <w:rFonts w:ascii="Times New Roman" w:hAnsi="Times New Roman"/>
                <w:sz w:val="18"/>
                <w:szCs w:val="18"/>
              </w:rPr>
            </w:pPr>
            <w:r w:rsidRPr="005910DD">
              <w:rPr>
                <w:rFonts w:ascii="Times New Roman" w:hAnsi="Times New Roman" w:hint="eastAsia"/>
                <w:sz w:val="18"/>
                <w:szCs w:val="18"/>
              </w:rPr>
              <w:t>计算方式</w:t>
            </w:r>
          </w:p>
        </w:tc>
        <w:tc>
          <w:tcPr>
            <w:tcW w:w="1559" w:type="dxa"/>
            <w:tcBorders>
              <w:top w:val="single" w:sz="4" w:space="0" w:color="000000"/>
              <w:left w:val="nil"/>
              <w:bottom w:val="single" w:sz="4" w:space="0" w:color="000000"/>
              <w:right w:val="single" w:sz="4" w:space="0" w:color="000000"/>
            </w:tcBorders>
            <w:vAlign w:val="center"/>
          </w:tcPr>
          <w:p w14:paraId="3CC2B4F7" w14:textId="0126D5C7" w:rsidR="005A6B72" w:rsidRPr="005910DD" w:rsidRDefault="005A6B72" w:rsidP="005A6B7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567" w:type="dxa"/>
            <w:tcBorders>
              <w:top w:val="single" w:sz="4" w:space="0" w:color="000000"/>
              <w:left w:val="nil"/>
              <w:bottom w:val="single" w:sz="4" w:space="0" w:color="000000"/>
              <w:right w:val="single" w:sz="4" w:space="0" w:color="000000"/>
            </w:tcBorders>
          </w:tcPr>
          <w:p w14:paraId="14A54E76" w14:textId="208793B2" w:rsidR="005A6B72" w:rsidRPr="005910DD" w:rsidRDefault="007A3782" w:rsidP="005A6B72">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24BFB978" w14:textId="6E3CB3CB" w:rsidR="005A6B72" w:rsidRPr="005910DD" w:rsidRDefault="005A6B72" w:rsidP="005A6B72">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注</w:t>
            </w:r>
            <w:r w:rsidRPr="005910DD">
              <w:rPr>
                <w:rFonts w:ascii="Times New Roman" w:hAnsi="Times New Roman"/>
                <w:sz w:val="18"/>
                <w:szCs w:val="18"/>
              </w:rPr>
              <w:t>1</w:t>
            </w:r>
          </w:p>
        </w:tc>
      </w:tr>
      <w:tr w:rsidR="005A6B72" w:rsidRPr="005910DD" w14:paraId="1FD6DF16" w14:textId="77777777" w:rsidTr="00EC1C4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56CEAC4" w14:textId="3DC38D4B" w:rsidR="005A6B72" w:rsidRPr="005910DD" w:rsidRDefault="005A6B72" w:rsidP="005A6B72">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9</w:t>
            </w:r>
          </w:p>
        </w:tc>
        <w:tc>
          <w:tcPr>
            <w:tcW w:w="2058" w:type="dxa"/>
            <w:tcBorders>
              <w:top w:val="single" w:sz="4" w:space="0" w:color="000000"/>
              <w:left w:val="nil"/>
              <w:bottom w:val="single" w:sz="4" w:space="0" w:color="000000"/>
              <w:right w:val="single" w:sz="4" w:space="0" w:color="000000"/>
            </w:tcBorders>
            <w:vAlign w:val="center"/>
          </w:tcPr>
          <w:p w14:paraId="6E7769F2" w14:textId="3AF98868" w:rsidR="005A6B72" w:rsidRPr="005910DD" w:rsidRDefault="005A6B72" w:rsidP="005A6B7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155" w:type="dxa"/>
            <w:tcBorders>
              <w:top w:val="single" w:sz="4" w:space="0" w:color="000000"/>
              <w:left w:val="nil"/>
              <w:bottom w:val="single" w:sz="4" w:space="0" w:color="000000"/>
              <w:right w:val="single" w:sz="4" w:space="0" w:color="000000"/>
            </w:tcBorders>
            <w:vAlign w:val="center"/>
          </w:tcPr>
          <w:p w14:paraId="762855C8" w14:textId="2D24167A" w:rsidR="005A6B72" w:rsidRPr="005910DD" w:rsidRDefault="005A6B72" w:rsidP="005A6B72">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计算</w:t>
            </w:r>
            <w:r w:rsidRPr="005910DD">
              <w:rPr>
                <w:rFonts w:ascii="Times New Roman" w:hAnsi="Times New Roman" w:cs="宋体" w:hint="eastAsia"/>
                <w:kern w:val="0"/>
                <w:sz w:val="18"/>
                <w:szCs w:val="18"/>
              </w:rPr>
              <w:t>基础</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计算公式</w:t>
            </w:r>
          </w:p>
        </w:tc>
        <w:tc>
          <w:tcPr>
            <w:tcW w:w="1559" w:type="dxa"/>
            <w:tcBorders>
              <w:top w:val="single" w:sz="4" w:space="0" w:color="000000"/>
              <w:left w:val="nil"/>
              <w:bottom w:val="single" w:sz="4" w:space="0" w:color="000000"/>
              <w:right w:val="single" w:sz="4" w:space="0" w:color="000000"/>
            </w:tcBorders>
            <w:vAlign w:val="center"/>
          </w:tcPr>
          <w:p w14:paraId="046FD704" w14:textId="5C7F154B" w:rsidR="005A6B72" w:rsidRPr="005910DD" w:rsidRDefault="005A6B72" w:rsidP="005A6B7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51986395" w14:textId="6EEB1946" w:rsidR="005A6B72" w:rsidRPr="005910DD" w:rsidRDefault="00EC1C4E" w:rsidP="00EC1C4E">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5E312EA2" w14:textId="0BEE323D" w:rsidR="005A6B72" w:rsidRPr="005910DD" w:rsidRDefault="005A6B72" w:rsidP="005A6B72">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金额计算式的文字描述</w:t>
            </w:r>
          </w:p>
        </w:tc>
      </w:tr>
      <w:tr w:rsidR="00EC1C4E" w:rsidRPr="005910DD" w14:paraId="39727A34" w14:textId="77777777" w:rsidTr="006E50BD">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139077E" w14:textId="12104899" w:rsidR="00EC1C4E" w:rsidRPr="005910DD" w:rsidRDefault="00EC1C4E" w:rsidP="005A6B72">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vAlign w:val="center"/>
          </w:tcPr>
          <w:p w14:paraId="53E11E9A" w14:textId="7A9412AA" w:rsidR="00EC1C4E" w:rsidRPr="005910DD" w:rsidRDefault="00EC1C4E" w:rsidP="005A6B7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155" w:type="dxa"/>
            <w:tcBorders>
              <w:top w:val="single" w:sz="4" w:space="0" w:color="000000"/>
              <w:left w:val="nil"/>
              <w:bottom w:val="single" w:sz="4" w:space="0" w:color="000000"/>
              <w:right w:val="single" w:sz="4" w:space="0" w:color="000000"/>
            </w:tcBorders>
            <w:vAlign w:val="center"/>
          </w:tcPr>
          <w:p w14:paraId="7E5FCBC3" w14:textId="4CEC65CA" w:rsidR="00EC1C4E" w:rsidRPr="005910DD" w:rsidRDefault="00EC1C4E" w:rsidP="005A6B72">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金额计算式</w:t>
            </w:r>
          </w:p>
        </w:tc>
        <w:tc>
          <w:tcPr>
            <w:tcW w:w="1559" w:type="dxa"/>
            <w:tcBorders>
              <w:top w:val="single" w:sz="4" w:space="0" w:color="000000"/>
              <w:left w:val="nil"/>
              <w:bottom w:val="single" w:sz="4" w:space="0" w:color="000000"/>
              <w:right w:val="single" w:sz="4" w:space="0" w:color="000000"/>
            </w:tcBorders>
            <w:vAlign w:val="center"/>
          </w:tcPr>
          <w:p w14:paraId="3C190588" w14:textId="2409D76B" w:rsidR="00EC1C4E" w:rsidRPr="005910DD" w:rsidRDefault="00EC1C4E" w:rsidP="005A6B7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26F5F877" w14:textId="1B802008" w:rsidR="00EC1C4E" w:rsidRPr="005910DD" w:rsidRDefault="00EC1C4E" w:rsidP="00EC1C4E">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4549C0B3" w14:textId="3708BC93" w:rsidR="00EC1C4E" w:rsidRPr="005910DD" w:rsidRDefault="00EC1C4E" w:rsidP="005A6B72">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3.0.4</w:t>
            </w:r>
            <w:r w:rsidRPr="005910DD">
              <w:rPr>
                <w:rFonts w:ascii="Times New Roman" w:hAnsi="Times New Roman" w:hint="eastAsia"/>
                <w:sz w:val="18"/>
                <w:szCs w:val="18"/>
              </w:rPr>
              <w:t>条规定</w:t>
            </w:r>
          </w:p>
        </w:tc>
      </w:tr>
      <w:tr w:rsidR="00EC1C4E" w:rsidRPr="005910DD" w14:paraId="1472B14D" w14:textId="77777777" w:rsidTr="00CF348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7C6FB4C" w14:textId="15BDD19A" w:rsidR="00EC1C4E" w:rsidRPr="005910DD" w:rsidRDefault="00EC1C4E" w:rsidP="005A6B72">
            <w:pPr>
              <w:spacing w:beforeLines="10" w:before="31" w:afterLines="10" w:after="31"/>
              <w:jc w:val="center"/>
              <w:rPr>
                <w:rFonts w:ascii="Times New Roman" w:hAnsi="Times New Roman"/>
                <w:sz w:val="18"/>
                <w:szCs w:val="18"/>
              </w:rPr>
            </w:pPr>
            <w:r w:rsidRPr="005910DD">
              <w:rPr>
                <w:rFonts w:ascii="Times New Roman" w:hAnsi="Times New Roman"/>
                <w:sz w:val="18"/>
                <w:szCs w:val="18"/>
              </w:rPr>
              <w:t>11</w:t>
            </w:r>
          </w:p>
        </w:tc>
        <w:tc>
          <w:tcPr>
            <w:tcW w:w="2058" w:type="dxa"/>
            <w:tcBorders>
              <w:top w:val="single" w:sz="4" w:space="0" w:color="000000"/>
              <w:left w:val="nil"/>
              <w:bottom w:val="single" w:sz="4" w:space="0" w:color="000000"/>
              <w:right w:val="single" w:sz="4" w:space="0" w:color="000000"/>
            </w:tcBorders>
            <w:vAlign w:val="center"/>
          </w:tcPr>
          <w:p w14:paraId="27A38DB8" w14:textId="1572ACCC" w:rsidR="00EC1C4E" w:rsidRPr="005910DD" w:rsidRDefault="00EC1C4E" w:rsidP="005A6B7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Rate</w:t>
            </w:r>
          </w:p>
        </w:tc>
        <w:tc>
          <w:tcPr>
            <w:tcW w:w="2155" w:type="dxa"/>
            <w:tcBorders>
              <w:top w:val="single" w:sz="4" w:space="0" w:color="000000"/>
              <w:left w:val="nil"/>
              <w:bottom w:val="single" w:sz="4" w:space="0" w:color="000000"/>
              <w:right w:val="single" w:sz="4" w:space="0" w:color="000000"/>
            </w:tcBorders>
            <w:vAlign w:val="center"/>
          </w:tcPr>
          <w:p w14:paraId="4880901A" w14:textId="4D8DFCDD" w:rsidR="00EC1C4E" w:rsidRPr="005910DD" w:rsidRDefault="00EC1C4E" w:rsidP="005A6B72">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费率</w:t>
            </w:r>
          </w:p>
        </w:tc>
        <w:tc>
          <w:tcPr>
            <w:tcW w:w="1559" w:type="dxa"/>
            <w:tcBorders>
              <w:top w:val="single" w:sz="4" w:space="0" w:color="000000"/>
              <w:left w:val="nil"/>
              <w:bottom w:val="single" w:sz="4" w:space="0" w:color="000000"/>
              <w:right w:val="single" w:sz="4" w:space="0" w:color="000000"/>
            </w:tcBorders>
            <w:vAlign w:val="center"/>
          </w:tcPr>
          <w:p w14:paraId="0725217F" w14:textId="77777777" w:rsidR="00EC1C4E" w:rsidRPr="005910DD" w:rsidRDefault="00EC1C4E" w:rsidP="005A6B7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3682B5C4" w14:textId="4E9FA84A" w:rsidR="00EC1C4E" w:rsidRPr="005910DD" w:rsidRDefault="00EC1C4E" w:rsidP="00EC1C4E">
            <w:pPr>
              <w:pStyle w:val="p0"/>
              <w:spacing w:beforeLines="10" w:before="31" w:afterLines="10" w:after="31"/>
              <w:rPr>
                <w:sz w:val="18"/>
                <w:szCs w:val="18"/>
              </w:rPr>
            </w:pPr>
            <w:r w:rsidRPr="005910DD">
              <w:rPr>
                <w:rFonts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4F83F59F" w14:textId="77777777" w:rsidR="00EC1C4E" w:rsidRPr="005910DD" w:rsidRDefault="00EC1C4E" w:rsidP="005A6B72">
            <w:pPr>
              <w:spacing w:beforeLines="10" w:before="31" w:afterLines="10" w:after="31"/>
              <w:rPr>
                <w:rFonts w:ascii="Times New Roman" w:hAnsi="Times New Roman"/>
                <w:sz w:val="18"/>
                <w:szCs w:val="18"/>
              </w:rPr>
            </w:pPr>
          </w:p>
        </w:tc>
      </w:tr>
      <w:tr w:rsidR="00EC1C4E" w:rsidRPr="005910DD" w14:paraId="5EB7A11B" w14:textId="77777777" w:rsidTr="00A17932">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F0896F7" w14:textId="2E1EC761" w:rsidR="00EC1C4E" w:rsidRPr="005910DD" w:rsidRDefault="00EC1C4E" w:rsidP="005A6B72">
            <w:pPr>
              <w:spacing w:beforeLines="10" w:before="31" w:afterLines="10" w:after="31"/>
              <w:jc w:val="center"/>
              <w:rPr>
                <w:rFonts w:ascii="Times New Roman" w:hAnsi="Times New Roman"/>
                <w:sz w:val="18"/>
                <w:szCs w:val="18"/>
              </w:rPr>
            </w:pPr>
            <w:r w:rsidRPr="005910DD">
              <w:rPr>
                <w:rFonts w:ascii="Times New Roman" w:hAnsi="Times New Roman"/>
                <w:sz w:val="18"/>
                <w:szCs w:val="18"/>
              </w:rPr>
              <w:t>12</w:t>
            </w:r>
          </w:p>
        </w:tc>
        <w:tc>
          <w:tcPr>
            <w:tcW w:w="2058" w:type="dxa"/>
            <w:tcBorders>
              <w:top w:val="single" w:sz="4" w:space="0" w:color="000000"/>
              <w:left w:val="nil"/>
              <w:bottom w:val="single" w:sz="4" w:space="0" w:color="000000"/>
              <w:right w:val="single" w:sz="4" w:space="0" w:color="000000"/>
            </w:tcBorders>
            <w:vAlign w:val="center"/>
          </w:tcPr>
          <w:p w14:paraId="579439DA" w14:textId="77777777" w:rsidR="00EC1C4E" w:rsidRPr="005910DD" w:rsidRDefault="00EC1C4E" w:rsidP="005A6B7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155" w:type="dxa"/>
            <w:tcBorders>
              <w:top w:val="single" w:sz="4" w:space="0" w:color="000000"/>
              <w:left w:val="nil"/>
              <w:bottom w:val="single" w:sz="4" w:space="0" w:color="000000"/>
              <w:right w:val="single" w:sz="4" w:space="0" w:color="000000"/>
            </w:tcBorders>
            <w:vAlign w:val="center"/>
          </w:tcPr>
          <w:p w14:paraId="6C7C3BE8" w14:textId="77777777" w:rsidR="00EC1C4E" w:rsidRPr="005910DD" w:rsidRDefault="00EC1C4E" w:rsidP="005A6B72">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合价（元）</w:t>
            </w:r>
          </w:p>
        </w:tc>
        <w:tc>
          <w:tcPr>
            <w:tcW w:w="1559" w:type="dxa"/>
            <w:tcBorders>
              <w:top w:val="single" w:sz="4" w:space="0" w:color="000000"/>
              <w:left w:val="nil"/>
              <w:bottom w:val="single" w:sz="4" w:space="0" w:color="000000"/>
              <w:right w:val="single" w:sz="4" w:space="0" w:color="000000"/>
            </w:tcBorders>
            <w:vAlign w:val="center"/>
          </w:tcPr>
          <w:p w14:paraId="751319B5" w14:textId="77777777" w:rsidR="00EC1C4E" w:rsidRPr="005910DD" w:rsidRDefault="00EC1C4E" w:rsidP="005A6B7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8CE1A47" w14:textId="38E616C2" w:rsidR="00EC1C4E" w:rsidRPr="005910DD" w:rsidRDefault="00EC1C4E" w:rsidP="00EC1C4E">
            <w:pPr>
              <w:spacing w:beforeLines="10" w:before="31" w:afterLines="10" w:after="31"/>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15D31ACB" w14:textId="77777777" w:rsidR="00EC1C4E" w:rsidRPr="005910DD" w:rsidRDefault="00EC1C4E" w:rsidP="005A6B72">
            <w:pPr>
              <w:spacing w:beforeLines="10" w:before="31" w:afterLines="10" w:after="31"/>
              <w:rPr>
                <w:rFonts w:ascii="Times New Roman" w:hAnsi="Times New Roman"/>
                <w:sz w:val="18"/>
                <w:szCs w:val="18"/>
              </w:rPr>
            </w:pPr>
          </w:p>
        </w:tc>
      </w:tr>
      <w:tr w:rsidR="005A6B72" w:rsidRPr="005910DD" w14:paraId="69BBDE36" w14:textId="2F68671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5AC6DF6" w14:textId="6DD3A42F" w:rsidR="005A6B72" w:rsidRPr="005910DD" w:rsidRDefault="005A6B72" w:rsidP="005A6B72">
            <w:pPr>
              <w:spacing w:beforeLines="10" w:before="31" w:afterLines="10" w:after="31"/>
              <w:jc w:val="center"/>
              <w:rPr>
                <w:rFonts w:ascii="Times New Roman" w:hAnsi="Times New Roman"/>
                <w:sz w:val="18"/>
                <w:szCs w:val="18"/>
              </w:rPr>
            </w:pPr>
            <w:r w:rsidRPr="005910DD">
              <w:rPr>
                <w:rFonts w:ascii="Times New Roman" w:hAnsi="Times New Roman"/>
                <w:sz w:val="18"/>
                <w:szCs w:val="18"/>
              </w:rPr>
              <w:t>13</w:t>
            </w:r>
          </w:p>
        </w:tc>
        <w:tc>
          <w:tcPr>
            <w:tcW w:w="2058" w:type="dxa"/>
            <w:tcBorders>
              <w:top w:val="single" w:sz="4" w:space="0" w:color="000000"/>
              <w:left w:val="nil"/>
              <w:bottom w:val="single" w:sz="4" w:space="0" w:color="000000"/>
              <w:right w:val="single" w:sz="4" w:space="0" w:color="000000"/>
            </w:tcBorders>
            <w:vAlign w:val="center"/>
          </w:tcPr>
          <w:p w14:paraId="03035874" w14:textId="31A56448" w:rsidR="005A6B72" w:rsidRPr="005910DD" w:rsidRDefault="005A6B72" w:rsidP="005A6B7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Major</w:t>
            </w:r>
          </w:p>
        </w:tc>
        <w:tc>
          <w:tcPr>
            <w:tcW w:w="2155" w:type="dxa"/>
            <w:tcBorders>
              <w:top w:val="single" w:sz="4" w:space="0" w:color="000000"/>
              <w:left w:val="nil"/>
              <w:bottom w:val="single" w:sz="4" w:space="0" w:color="000000"/>
              <w:right w:val="single" w:sz="4" w:space="0" w:color="000000"/>
            </w:tcBorders>
            <w:vAlign w:val="center"/>
          </w:tcPr>
          <w:p w14:paraId="326504B3" w14:textId="2700FF6E" w:rsidR="005A6B72" w:rsidRPr="005910DD" w:rsidRDefault="005A6B72" w:rsidP="005A6B72">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主要清单</w:t>
            </w:r>
          </w:p>
        </w:tc>
        <w:tc>
          <w:tcPr>
            <w:tcW w:w="1559" w:type="dxa"/>
            <w:tcBorders>
              <w:top w:val="single" w:sz="4" w:space="0" w:color="000000"/>
              <w:left w:val="nil"/>
              <w:bottom w:val="single" w:sz="4" w:space="0" w:color="000000"/>
              <w:right w:val="single" w:sz="4" w:space="0" w:color="000000"/>
            </w:tcBorders>
            <w:vAlign w:val="center"/>
          </w:tcPr>
          <w:p w14:paraId="68722776" w14:textId="6C53EFCE" w:rsidR="005A6B72" w:rsidRPr="005910DD" w:rsidRDefault="005A6B72" w:rsidP="005A6B7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Boolean</w:t>
            </w:r>
          </w:p>
        </w:tc>
        <w:tc>
          <w:tcPr>
            <w:tcW w:w="567" w:type="dxa"/>
            <w:tcBorders>
              <w:top w:val="single" w:sz="4" w:space="0" w:color="000000"/>
              <w:left w:val="nil"/>
              <w:bottom w:val="single" w:sz="4" w:space="0" w:color="000000"/>
              <w:right w:val="single" w:sz="4" w:space="0" w:color="000000"/>
            </w:tcBorders>
            <w:vAlign w:val="center"/>
          </w:tcPr>
          <w:p w14:paraId="7E60C1F0" w14:textId="6B23B1A9" w:rsidR="005A6B72" w:rsidRPr="005910DD" w:rsidRDefault="005A6B72" w:rsidP="005A6B72">
            <w:pPr>
              <w:spacing w:beforeLines="10" w:before="31" w:afterLines="10" w:after="31"/>
              <w:rPr>
                <w:rFonts w:ascii="Times New Roman" w:hAnsi="Times New Roman"/>
                <w:sz w:val="18"/>
                <w:szCs w:val="18"/>
              </w:rPr>
            </w:pPr>
          </w:p>
        </w:tc>
        <w:tc>
          <w:tcPr>
            <w:tcW w:w="1531" w:type="dxa"/>
            <w:tcBorders>
              <w:top w:val="single" w:sz="4" w:space="0" w:color="000000"/>
              <w:left w:val="nil"/>
              <w:bottom w:val="single" w:sz="4" w:space="0" w:color="000000"/>
              <w:right w:val="single" w:sz="4" w:space="0" w:color="000000"/>
            </w:tcBorders>
            <w:vAlign w:val="center"/>
          </w:tcPr>
          <w:p w14:paraId="60FD1FDA" w14:textId="53639C1A" w:rsidR="005A6B72" w:rsidRPr="005910DD" w:rsidRDefault="005A6B72" w:rsidP="005A6B72">
            <w:pPr>
              <w:spacing w:beforeLines="10" w:before="31" w:afterLines="10" w:after="31"/>
              <w:rPr>
                <w:rFonts w:ascii="Times New Roman" w:hAnsi="Times New Roman"/>
                <w:sz w:val="18"/>
                <w:szCs w:val="18"/>
              </w:rPr>
            </w:pPr>
          </w:p>
        </w:tc>
      </w:tr>
      <w:tr w:rsidR="005A6B72" w:rsidRPr="005910DD" w14:paraId="38B24E6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748ACA9" w14:textId="6B4E9802" w:rsidR="005A6B72" w:rsidRPr="005910DD" w:rsidRDefault="005A6B72" w:rsidP="005A6B72">
            <w:pPr>
              <w:spacing w:beforeLines="10" w:before="31" w:afterLines="10" w:after="31"/>
              <w:jc w:val="center"/>
              <w:rPr>
                <w:rFonts w:ascii="Times New Roman" w:hAnsi="Times New Roman"/>
                <w:sz w:val="18"/>
                <w:szCs w:val="18"/>
              </w:rPr>
            </w:pPr>
            <w:r w:rsidRPr="005910DD">
              <w:rPr>
                <w:rFonts w:ascii="Times New Roman" w:hAnsi="Times New Roman"/>
                <w:sz w:val="18"/>
                <w:szCs w:val="18"/>
              </w:rPr>
              <w:t>14</w:t>
            </w:r>
          </w:p>
        </w:tc>
        <w:tc>
          <w:tcPr>
            <w:tcW w:w="2058" w:type="dxa"/>
            <w:tcBorders>
              <w:top w:val="single" w:sz="4" w:space="0" w:color="000000"/>
              <w:left w:val="nil"/>
              <w:bottom w:val="single" w:sz="4" w:space="0" w:color="000000"/>
              <w:right w:val="single" w:sz="4" w:space="0" w:color="000000"/>
            </w:tcBorders>
            <w:vAlign w:val="center"/>
          </w:tcPr>
          <w:p w14:paraId="6A14B093" w14:textId="77777777" w:rsidR="005A6B72" w:rsidRPr="005910DD" w:rsidRDefault="005A6B72" w:rsidP="005A6B7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TotalCode</w:t>
            </w:r>
          </w:p>
        </w:tc>
        <w:tc>
          <w:tcPr>
            <w:tcW w:w="2155" w:type="dxa"/>
            <w:tcBorders>
              <w:top w:val="single" w:sz="4" w:space="0" w:color="000000"/>
              <w:left w:val="nil"/>
              <w:bottom w:val="single" w:sz="4" w:space="0" w:color="000000"/>
              <w:right w:val="single" w:sz="4" w:space="0" w:color="000000"/>
            </w:tcBorders>
            <w:vAlign w:val="center"/>
          </w:tcPr>
          <w:p w14:paraId="36C6E7CC" w14:textId="77777777" w:rsidR="005A6B72" w:rsidRPr="005910DD" w:rsidRDefault="005A6B72" w:rsidP="005A6B72">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代号</w:t>
            </w:r>
          </w:p>
        </w:tc>
        <w:tc>
          <w:tcPr>
            <w:tcW w:w="1559" w:type="dxa"/>
            <w:tcBorders>
              <w:top w:val="single" w:sz="4" w:space="0" w:color="000000"/>
              <w:left w:val="nil"/>
              <w:bottom w:val="single" w:sz="4" w:space="0" w:color="000000"/>
              <w:right w:val="single" w:sz="4" w:space="0" w:color="000000"/>
            </w:tcBorders>
            <w:vAlign w:val="center"/>
          </w:tcPr>
          <w:p w14:paraId="07B74246" w14:textId="77777777" w:rsidR="005A6B72" w:rsidRPr="005910DD" w:rsidRDefault="005A6B72" w:rsidP="005A6B7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1C761DA5" w14:textId="77777777" w:rsidR="005A6B72" w:rsidRPr="005910DD" w:rsidRDefault="005A6B72" w:rsidP="005A6B72">
            <w:pPr>
              <w:spacing w:beforeLines="10" w:before="31" w:afterLines="10" w:after="31"/>
              <w:rPr>
                <w:rFonts w:ascii="Times New Roman" w:hAnsi="Times New Roman"/>
                <w:sz w:val="18"/>
                <w:szCs w:val="18"/>
              </w:rPr>
            </w:pPr>
          </w:p>
        </w:tc>
        <w:tc>
          <w:tcPr>
            <w:tcW w:w="1531" w:type="dxa"/>
            <w:tcBorders>
              <w:top w:val="single" w:sz="4" w:space="0" w:color="000000"/>
              <w:left w:val="nil"/>
              <w:bottom w:val="single" w:sz="4" w:space="0" w:color="000000"/>
              <w:right w:val="single" w:sz="4" w:space="0" w:color="000000"/>
            </w:tcBorders>
            <w:vAlign w:val="center"/>
          </w:tcPr>
          <w:p w14:paraId="7A5C0ED7" w14:textId="77777777" w:rsidR="005A6B72" w:rsidRPr="005910DD" w:rsidRDefault="005A6B72" w:rsidP="005A6B72">
            <w:pPr>
              <w:spacing w:beforeLines="10" w:before="31" w:afterLines="10" w:after="31"/>
              <w:rPr>
                <w:rFonts w:ascii="Times New Roman" w:hAnsi="Times New Roman"/>
                <w:sz w:val="18"/>
                <w:szCs w:val="18"/>
              </w:rPr>
            </w:pPr>
            <w:r w:rsidRPr="005910DD">
              <w:rPr>
                <w:rFonts w:ascii="Times New Roman" w:hAnsi="Times New Roman" w:hint="eastAsia"/>
                <w:sz w:val="18"/>
                <w:szCs w:val="18"/>
              </w:rPr>
              <w:t>附录表</w:t>
            </w:r>
            <w:r w:rsidRPr="005910DD">
              <w:rPr>
                <w:rFonts w:ascii="Times New Roman" w:hAnsi="Times New Roman"/>
                <w:sz w:val="18"/>
                <w:szCs w:val="18"/>
              </w:rPr>
              <w:t>A.4.1</w:t>
            </w:r>
          </w:p>
        </w:tc>
      </w:tr>
      <w:tr w:rsidR="005A6B72" w:rsidRPr="005910DD" w14:paraId="2203E3E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B75DE3E" w14:textId="412A6529" w:rsidR="005A6B72" w:rsidRPr="005910DD" w:rsidRDefault="005A6B72" w:rsidP="005A6B72">
            <w:pPr>
              <w:spacing w:beforeLines="10" w:before="31" w:afterLines="10" w:after="31"/>
              <w:jc w:val="center"/>
              <w:rPr>
                <w:rFonts w:ascii="Times New Roman" w:hAnsi="Times New Roman"/>
                <w:sz w:val="18"/>
                <w:szCs w:val="18"/>
              </w:rPr>
            </w:pPr>
            <w:r w:rsidRPr="005910DD">
              <w:rPr>
                <w:rFonts w:ascii="Times New Roman" w:hAnsi="Times New Roman"/>
                <w:sz w:val="18"/>
                <w:szCs w:val="18"/>
              </w:rPr>
              <w:t>15</w:t>
            </w:r>
          </w:p>
        </w:tc>
        <w:tc>
          <w:tcPr>
            <w:tcW w:w="2058" w:type="dxa"/>
            <w:tcBorders>
              <w:top w:val="single" w:sz="4" w:space="0" w:color="000000"/>
              <w:left w:val="nil"/>
              <w:bottom w:val="single" w:sz="4" w:space="0" w:color="000000"/>
              <w:right w:val="single" w:sz="4" w:space="0" w:color="000000"/>
            </w:tcBorders>
            <w:vAlign w:val="center"/>
          </w:tcPr>
          <w:p w14:paraId="63DBC5CA" w14:textId="77777777" w:rsidR="005A6B72" w:rsidRPr="005910DD" w:rsidRDefault="005A6B72" w:rsidP="005A6B7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Specialty</w:t>
            </w:r>
          </w:p>
        </w:tc>
        <w:tc>
          <w:tcPr>
            <w:tcW w:w="2155" w:type="dxa"/>
            <w:tcBorders>
              <w:top w:val="single" w:sz="4" w:space="0" w:color="000000"/>
              <w:left w:val="nil"/>
              <w:bottom w:val="single" w:sz="4" w:space="0" w:color="000000"/>
              <w:right w:val="single" w:sz="4" w:space="0" w:color="000000"/>
            </w:tcBorders>
            <w:vAlign w:val="center"/>
          </w:tcPr>
          <w:p w14:paraId="013FCB5A" w14:textId="095C6589" w:rsidR="005A6B72" w:rsidRPr="005910DD" w:rsidRDefault="005A6B72" w:rsidP="005A6B72">
            <w:pPr>
              <w:spacing w:beforeLines="10" w:before="31" w:afterLines="10" w:after="31"/>
              <w:rPr>
                <w:rFonts w:ascii="Times New Roman" w:hAnsi="Times New Roman"/>
                <w:sz w:val="18"/>
                <w:szCs w:val="18"/>
              </w:rPr>
            </w:pPr>
            <w:r w:rsidRPr="005910DD">
              <w:rPr>
                <w:rFonts w:ascii="Times New Roman" w:hAnsi="Times New Roman"/>
                <w:sz w:val="18"/>
                <w:szCs w:val="18"/>
              </w:rPr>
              <w:t>专业</w:t>
            </w:r>
            <w:r w:rsidRPr="005910DD">
              <w:rPr>
                <w:rFonts w:ascii="Times New Roman" w:hAnsi="Times New Roman" w:hint="eastAsia"/>
                <w:sz w:val="18"/>
                <w:szCs w:val="18"/>
              </w:rPr>
              <w:t>类别</w:t>
            </w:r>
            <w:r w:rsidR="00C50BE4" w:rsidRPr="005910DD">
              <w:rPr>
                <w:rFonts w:ascii="Times New Roman" w:hAnsi="Times New Roman" w:hint="eastAsia"/>
                <w:sz w:val="18"/>
                <w:szCs w:val="18"/>
              </w:rPr>
              <w:t>字母码</w:t>
            </w:r>
          </w:p>
        </w:tc>
        <w:tc>
          <w:tcPr>
            <w:tcW w:w="1559" w:type="dxa"/>
            <w:tcBorders>
              <w:top w:val="single" w:sz="4" w:space="0" w:color="000000"/>
              <w:left w:val="nil"/>
              <w:bottom w:val="single" w:sz="4" w:space="0" w:color="000000"/>
              <w:right w:val="single" w:sz="4" w:space="0" w:color="000000"/>
            </w:tcBorders>
            <w:vAlign w:val="center"/>
          </w:tcPr>
          <w:p w14:paraId="0768DD91" w14:textId="0183221D" w:rsidR="005A6B72" w:rsidRPr="005910DD" w:rsidRDefault="009B0F45" w:rsidP="005A6B7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5D08BB0C" w14:textId="77777777" w:rsidR="005A6B72" w:rsidRPr="005910DD" w:rsidRDefault="005A6B72" w:rsidP="005A6B72">
            <w:pPr>
              <w:spacing w:beforeLines="10" w:before="31" w:afterLines="10" w:after="31"/>
              <w:rPr>
                <w:rFonts w:ascii="Times New Roman" w:hAnsi="Times New Roman"/>
                <w:sz w:val="18"/>
                <w:szCs w:val="18"/>
              </w:rPr>
            </w:pPr>
          </w:p>
        </w:tc>
        <w:tc>
          <w:tcPr>
            <w:tcW w:w="1531" w:type="dxa"/>
            <w:tcBorders>
              <w:top w:val="single" w:sz="4" w:space="0" w:color="000000"/>
              <w:left w:val="nil"/>
              <w:bottom w:val="single" w:sz="4" w:space="0" w:color="000000"/>
              <w:right w:val="single" w:sz="4" w:space="0" w:color="000000"/>
            </w:tcBorders>
            <w:vAlign w:val="center"/>
          </w:tcPr>
          <w:p w14:paraId="32FCA99E" w14:textId="77777777" w:rsidR="005A6B72" w:rsidRPr="005910DD" w:rsidRDefault="005A6B72" w:rsidP="005A6B72">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附录表</w:t>
            </w:r>
            <w:r w:rsidRPr="005910DD">
              <w:rPr>
                <w:rFonts w:ascii="Times New Roman" w:hAnsi="Times New Roman"/>
                <w:sz w:val="18"/>
                <w:szCs w:val="18"/>
              </w:rPr>
              <w:t>A.1.1</w:t>
            </w:r>
          </w:p>
        </w:tc>
      </w:tr>
      <w:tr w:rsidR="005A6B72" w:rsidRPr="005910DD" w14:paraId="31E046D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A4BA031" w14:textId="1277A70C" w:rsidR="005A6B72" w:rsidRPr="005910DD" w:rsidRDefault="005A6B72" w:rsidP="005A6B72">
            <w:pPr>
              <w:spacing w:beforeLines="10" w:before="31" w:afterLines="10" w:after="31"/>
              <w:jc w:val="center"/>
              <w:rPr>
                <w:rFonts w:ascii="Times New Roman" w:hAnsi="Times New Roman"/>
                <w:sz w:val="18"/>
                <w:szCs w:val="18"/>
              </w:rPr>
            </w:pPr>
            <w:r w:rsidRPr="005910DD">
              <w:rPr>
                <w:rFonts w:ascii="Times New Roman" w:hAnsi="Times New Roman"/>
                <w:sz w:val="18"/>
                <w:szCs w:val="18"/>
              </w:rPr>
              <w:t>16</w:t>
            </w:r>
          </w:p>
        </w:tc>
        <w:tc>
          <w:tcPr>
            <w:tcW w:w="2058" w:type="dxa"/>
            <w:tcBorders>
              <w:top w:val="single" w:sz="4" w:space="0" w:color="000000"/>
              <w:left w:val="nil"/>
              <w:bottom w:val="single" w:sz="4" w:space="0" w:color="000000"/>
              <w:right w:val="single" w:sz="4" w:space="0" w:color="000000"/>
            </w:tcBorders>
            <w:vAlign w:val="center"/>
          </w:tcPr>
          <w:p w14:paraId="124D27E8" w14:textId="77777777" w:rsidR="005A6B72" w:rsidRPr="005910DD" w:rsidRDefault="005A6B72" w:rsidP="005A6B7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ListingIdentity</w:t>
            </w:r>
          </w:p>
        </w:tc>
        <w:tc>
          <w:tcPr>
            <w:tcW w:w="2155" w:type="dxa"/>
            <w:tcBorders>
              <w:top w:val="single" w:sz="4" w:space="0" w:color="000000"/>
              <w:left w:val="nil"/>
              <w:bottom w:val="single" w:sz="4" w:space="0" w:color="000000"/>
              <w:right w:val="single" w:sz="4" w:space="0" w:color="000000"/>
            </w:tcBorders>
            <w:vAlign w:val="center"/>
          </w:tcPr>
          <w:p w14:paraId="3500BA49" w14:textId="77777777" w:rsidR="005A6B72" w:rsidRPr="005910DD" w:rsidRDefault="005A6B72" w:rsidP="005A6B72">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清单标识</w:t>
            </w:r>
          </w:p>
        </w:tc>
        <w:tc>
          <w:tcPr>
            <w:tcW w:w="1559" w:type="dxa"/>
            <w:tcBorders>
              <w:top w:val="single" w:sz="4" w:space="0" w:color="000000"/>
              <w:left w:val="nil"/>
              <w:bottom w:val="single" w:sz="4" w:space="0" w:color="000000"/>
              <w:right w:val="single" w:sz="4" w:space="0" w:color="000000"/>
            </w:tcBorders>
            <w:vAlign w:val="center"/>
          </w:tcPr>
          <w:p w14:paraId="77F75589" w14:textId="77777777" w:rsidR="005A6B72" w:rsidRPr="005910DD" w:rsidRDefault="005A6B72" w:rsidP="005A6B7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669972DC" w14:textId="77777777" w:rsidR="005A6B72" w:rsidRPr="005910DD" w:rsidRDefault="005A6B72" w:rsidP="005A6B72">
            <w:pPr>
              <w:spacing w:beforeLines="10" w:before="31" w:afterLines="10" w:after="31"/>
              <w:rPr>
                <w:rFonts w:ascii="Times New Roman" w:hAnsi="Times New Roman"/>
                <w:sz w:val="18"/>
                <w:szCs w:val="18"/>
              </w:rPr>
            </w:pPr>
          </w:p>
        </w:tc>
        <w:tc>
          <w:tcPr>
            <w:tcW w:w="1531" w:type="dxa"/>
            <w:tcBorders>
              <w:top w:val="single" w:sz="4" w:space="0" w:color="000000"/>
              <w:left w:val="nil"/>
              <w:bottom w:val="single" w:sz="4" w:space="0" w:color="000000"/>
              <w:right w:val="single" w:sz="4" w:space="0" w:color="000000"/>
            </w:tcBorders>
            <w:vAlign w:val="center"/>
          </w:tcPr>
          <w:p w14:paraId="27D85922" w14:textId="7502B393" w:rsidR="005A6B72" w:rsidRPr="005910DD" w:rsidRDefault="005A6B72" w:rsidP="005A6B72">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sidRPr="005910DD">
              <w:rPr>
                <w:rFonts w:ascii="Times New Roman" w:hAnsi="Times New Roman"/>
                <w:sz w:val="18"/>
                <w:szCs w:val="18"/>
              </w:rPr>
              <w:t>2</w:t>
            </w:r>
          </w:p>
        </w:tc>
      </w:tr>
      <w:tr w:rsidR="005A6B72" w:rsidRPr="005910DD" w14:paraId="13127CE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4099520" w14:textId="13501FF9" w:rsidR="005A6B72" w:rsidRPr="005910DD" w:rsidRDefault="005A6B72" w:rsidP="005A6B72">
            <w:pPr>
              <w:spacing w:beforeLines="10" w:before="31" w:afterLines="10" w:after="31"/>
              <w:jc w:val="center"/>
              <w:rPr>
                <w:rFonts w:ascii="Times New Roman" w:hAnsi="Times New Roman"/>
                <w:sz w:val="18"/>
                <w:szCs w:val="18"/>
              </w:rPr>
            </w:pPr>
            <w:r w:rsidRPr="005910DD">
              <w:rPr>
                <w:rFonts w:ascii="Times New Roman" w:hAnsi="Times New Roman"/>
                <w:sz w:val="18"/>
                <w:szCs w:val="18"/>
              </w:rPr>
              <w:t>17</w:t>
            </w:r>
          </w:p>
        </w:tc>
        <w:tc>
          <w:tcPr>
            <w:tcW w:w="2058" w:type="dxa"/>
            <w:tcBorders>
              <w:top w:val="single" w:sz="4" w:space="0" w:color="000000"/>
              <w:left w:val="nil"/>
              <w:bottom w:val="single" w:sz="4" w:space="0" w:color="000000"/>
              <w:right w:val="single" w:sz="4" w:space="0" w:color="000000"/>
            </w:tcBorders>
            <w:vAlign w:val="center"/>
          </w:tcPr>
          <w:p w14:paraId="7EAA8DE4" w14:textId="77777777" w:rsidR="005A6B72" w:rsidRPr="005910DD" w:rsidRDefault="005A6B72" w:rsidP="005A6B72">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155" w:type="dxa"/>
            <w:tcBorders>
              <w:top w:val="single" w:sz="4" w:space="0" w:color="000000"/>
              <w:left w:val="nil"/>
              <w:bottom w:val="single" w:sz="4" w:space="0" w:color="000000"/>
              <w:right w:val="single" w:sz="4" w:space="0" w:color="000000"/>
            </w:tcBorders>
            <w:vAlign w:val="center"/>
          </w:tcPr>
          <w:p w14:paraId="7012568A" w14:textId="77777777" w:rsidR="005A6B72" w:rsidRPr="005910DD" w:rsidRDefault="005A6B72" w:rsidP="005A6B72">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vAlign w:val="center"/>
          </w:tcPr>
          <w:p w14:paraId="0A8EEFEF" w14:textId="77777777" w:rsidR="005A6B72" w:rsidRPr="005910DD" w:rsidRDefault="005A6B72" w:rsidP="005A6B72">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28976AC8" w14:textId="77777777" w:rsidR="005A6B72" w:rsidRPr="005910DD" w:rsidRDefault="005A6B72" w:rsidP="005A6B72">
            <w:pPr>
              <w:spacing w:beforeLines="10" w:before="31" w:afterLines="10" w:after="31"/>
              <w:rPr>
                <w:rFonts w:ascii="Times New Roman" w:hAnsi="Times New Roman"/>
                <w:color w:val="FF0000"/>
                <w:sz w:val="18"/>
                <w:szCs w:val="18"/>
              </w:rPr>
            </w:pPr>
          </w:p>
        </w:tc>
        <w:tc>
          <w:tcPr>
            <w:tcW w:w="1531" w:type="dxa"/>
            <w:tcBorders>
              <w:top w:val="single" w:sz="4" w:space="0" w:color="000000"/>
              <w:left w:val="nil"/>
              <w:bottom w:val="single" w:sz="4" w:space="0" w:color="000000"/>
              <w:right w:val="single" w:sz="4" w:space="0" w:color="000000"/>
            </w:tcBorders>
            <w:vAlign w:val="center"/>
          </w:tcPr>
          <w:p w14:paraId="53E85505" w14:textId="77777777" w:rsidR="005A6B72" w:rsidRPr="005910DD" w:rsidRDefault="005A6B72" w:rsidP="005A6B72">
            <w:pPr>
              <w:spacing w:beforeLines="10" w:before="31" w:afterLines="10" w:after="31"/>
              <w:rPr>
                <w:rFonts w:ascii="Times New Roman" w:hAnsi="Times New Roman"/>
                <w:color w:val="FF0000"/>
                <w:sz w:val="18"/>
                <w:szCs w:val="18"/>
              </w:rPr>
            </w:pPr>
          </w:p>
        </w:tc>
      </w:tr>
    </w:tbl>
    <w:p w14:paraId="778BB030" w14:textId="796F64C5" w:rsidR="00866D93" w:rsidRPr="005910DD" w:rsidRDefault="000C4AA1" w:rsidP="000C4AA1">
      <w:pPr>
        <w:spacing w:beforeLines="50" w:before="156"/>
        <w:rPr>
          <w:rFonts w:ascii="Times New Roman" w:hAnsi="Times New Roman"/>
          <w:b/>
          <w:sz w:val="18"/>
          <w:szCs w:val="18"/>
        </w:rPr>
      </w:pPr>
      <w:r w:rsidRPr="005910DD">
        <w:rPr>
          <w:rFonts w:ascii="Times New Roman" w:hAnsi="Times New Roman" w:hint="eastAsia"/>
          <w:sz w:val="18"/>
          <w:szCs w:val="18"/>
        </w:rPr>
        <w:t xml:space="preserve">   </w:t>
      </w:r>
      <w:r w:rsidRPr="005910DD">
        <w:rPr>
          <w:rFonts w:ascii="Times New Roman" w:hAnsi="Times New Roman" w:hint="eastAsia"/>
          <w:b/>
          <w:sz w:val="18"/>
          <w:szCs w:val="18"/>
        </w:rPr>
        <w:t>注：</w:t>
      </w:r>
      <w:r w:rsidR="00866D93" w:rsidRPr="005910DD">
        <w:rPr>
          <w:rFonts w:ascii="Times New Roman" w:hAnsi="Times New Roman"/>
          <w:b/>
          <w:sz w:val="18"/>
          <w:szCs w:val="18"/>
        </w:rPr>
        <w:t>1</w:t>
      </w:r>
      <w:r w:rsidR="00866D93" w:rsidRPr="005910DD">
        <w:rPr>
          <w:rFonts w:ascii="Times New Roman" w:hAnsi="Times New Roman" w:hint="eastAsia"/>
          <w:b/>
          <w:sz w:val="18"/>
          <w:szCs w:val="18"/>
        </w:rPr>
        <w:t xml:space="preserve">  </w:t>
      </w:r>
      <w:r w:rsidR="00866D93" w:rsidRPr="005910DD">
        <w:rPr>
          <w:rFonts w:ascii="Times New Roman" w:hAnsi="Times New Roman" w:hint="eastAsia"/>
          <w:sz w:val="18"/>
          <w:szCs w:val="18"/>
        </w:rPr>
        <w:t>计算方式</w:t>
      </w:r>
      <w:r w:rsidR="00866D93" w:rsidRPr="005910DD">
        <w:rPr>
          <w:rFonts w:ascii="Times New Roman" w:hAnsi="Times New Roman" w:hint="eastAsia"/>
          <w:sz w:val="18"/>
          <w:szCs w:val="18"/>
        </w:rPr>
        <w:t>CalcType</w:t>
      </w:r>
      <w:r w:rsidR="00866D93" w:rsidRPr="005910DD">
        <w:rPr>
          <w:rFonts w:ascii="Times New Roman" w:hAnsi="Times New Roman" w:hint="eastAsia"/>
          <w:sz w:val="18"/>
          <w:szCs w:val="18"/>
        </w:rPr>
        <w:t>值域：</w:t>
      </w:r>
      <w:r w:rsidR="00866D93" w:rsidRPr="005910DD">
        <w:rPr>
          <w:rFonts w:ascii="Times New Roman" w:hAnsi="Times New Roman" w:hint="eastAsia"/>
          <w:sz w:val="18"/>
          <w:szCs w:val="18"/>
        </w:rPr>
        <w:t>0</w:t>
      </w:r>
      <w:r w:rsidR="00866D93" w:rsidRPr="005910DD">
        <w:rPr>
          <w:rFonts w:ascii="Times New Roman" w:hAnsi="Times New Roman" w:hint="eastAsia"/>
          <w:sz w:val="18"/>
          <w:szCs w:val="18"/>
        </w:rPr>
        <w:t>——由定额子目计算；</w:t>
      </w:r>
      <w:r w:rsidR="00866D93" w:rsidRPr="005910DD">
        <w:rPr>
          <w:rFonts w:ascii="Times New Roman" w:hAnsi="Times New Roman" w:hint="eastAsia"/>
          <w:sz w:val="18"/>
          <w:szCs w:val="18"/>
        </w:rPr>
        <w:t>1</w:t>
      </w:r>
      <w:r w:rsidR="00866D93" w:rsidRPr="005910DD">
        <w:rPr>
          <w:rFonts w:ascii="Times New Roman" w:hAnsi="Times New Roman" w:hint="eastAsia"/>
          <w:sz w:val="18"/>
          <w:szCs w:val="18"/>
        </w:rPr>
        <w:t>——</w:t>
      </w:r>
      <w:r w:rsidR="00866D93" w:rsidRPr="005910DD">
        <w:rPr>
          <w:rFonts w:ascii="Times New Roman" w:hAnsi="Times New Roman"/>
          <w:sz w:val="18"/>
          <w:szCs w:val="18"/>
        </w:rPr>
        <w:t>Formula</w:t>
      </w:r>
      <w:r w:rsidR="00866D93" w:rsidRPr="005910DD">
        <w:rPr>
          <w:rFonts w:ascii="Times New Roman" w:hAnsi="Times New Roman" w:hint="eastAsia"/>
          <w:sz w:val="18"/>
          <w:szCs w:val="18"/>
        </w:rPr>
        <w:t>；</w:t>
      </w:r>
      <w:r w:rsidR="00866D93" w:rsidRPr="005910DD">
        <w:rPr>
          <w:rFonts w:ascii="Times New Roman" w:hAnsi="Times New Roman" w:hint="eastAsia"/>
          <w:sz w:val="18"/>
          <w:szCs w:val="18"/>
        </w:rPr>
        <w:t>2</w:t>
      </w:r>
      <w:r w:rsidR="00866D93" w:rsidRPr="005910DD">
        <w:rPr>
          <w:rFonts w:ascii="Times New Roman" w:hAnsi="Times New Roman" w:hint="eastAsia"/>
          <w:sz w:val="18"/>
          <w:szCs w:val="18"/>
        </w:rPr>
        <w:t>——</w:t>
      </w:r>
      <w:r w:rsidR="00866D93" w:rsidRPr="005910DD">
        <w:rPr>
          <w:rFonts w:ascii="Times New Roman" w:hAnsi="Times New Roman"/>
          <w:sz w:val="18"/>
          <w:szCs w:val="18"/>
        </w:rPr>
        <w:t>Quantity</w:t>
      </w:r>
      <w:r w:rsidR="00866D93" w:rsidRPr="005910DD">
        <w:rPr>
          <w:rFonts w:ascii="Times New Roman" w:hAnsi="Times New Roman" w:hint="eastAsia"/>
          <w:sz w:val="18"/>
          <w:szCs w:val="18"/>
        </w:rPr>
        <w:t>×</w:t>
      </w:r>
      <w:r w:rsidR="00866D93" w:rsidRPr="005910DD">
        <w:rPr>
          <w:rFonts w:ascii="Times New Roman" w:hAnsi="Times New Roman"/>
          <w:sz w:val="18"/>
          <w:szCs w:val="18"/>
        </w:rPr>
        <w:t>Price</w:t>
      </w:r>
      <w:r w:rsidR="00477ECE">
        <w:rPr>
          <w:rFonts w:ascii="Times New Roman" w:hAnsi="Times New Roman" w:hint="eastAsia"/>
          <w:sz w:val="18"/>
          <w:szCs w:val="18"/>
        </w:rPr>
        <w:t>。</w:t>
      </w:r>
    </w:p>
    <w:p w14:paraId="474E8CD3" w14:textId="337EAD63" w:rsidR="000C4AA1" w:rsidRPr="005910DD" w:rsidRDefault="00866D93" w:rsidP="00191E8E">
      <w:pPr>
        <w:ind w:leftChars="135" w:left="283" w:firstLineChars="192" w:firstLine="347"/>
        <w:rPr>
          <w:rFonts w:ascii="Times New Roman" w:hAnsi="Times New Roman" w:cs="宋体"/>
          <w:kern w:val="0"/>
          <w:sz w:val="18"/>
          <w:szCs w:val="18"/>
        </w:rPr>
      </w:pPr>
      <w:r w:rsidRPr="005910DD">
        <w:rPr>
          <w:rFonts w:ascii="Times New Roman" w:hAnsi="Times New Roman"/>
          <w:b/>
          <w:sz w:val="18"/>
          <w:szCs w:val="18"/>
        </w:rPr>
        <w:t xml:space="preserve">2  </w:t>
      </w:r>
      <w:r w:rsidR="000C4AA1" w:rsidRPr="005910DD">
        <w:rPr>
          <w:rFonts w:ascii="Times New Roman" w:hAnsi="Times New Roman" w:hint="eastAsia"/>
          <w:sz w:val="18"/>
          <w:szCs w:val="18"/>
        </w:rPr>
        <w:t>清单标识</w:t>
      </w:r>
      <w:r w:rsidR="000C4AA1" w:rsidRPr="005910DD">
        <w:rPr>
          <w:rFonts w:ascii="Times New Roman" w:hAnsi="Times New Roman" w:cs="宋体"/>
          <w:kern w:val="0"/>
          <w:sz w:val="18"/>
          <w:szCs w:val="18"/>
        </w:rPr>
        <w:t>Listing</w:t>
      </w:r>
      <w:r w:rsidR="000C4AA1" w:rsidRPr="005910DD">
        <w:rPr>
          <w:rFonts w:ascii="Times New Roman" w:hAnsi="Times New Roman" w:cs="宋体" w:hint="eastAsia"/>
          <w:kern w:val="0"/>
          <w:sz w:val="18"/>
          <w:szCs w:val="18"/>
        </w:rPr>
        <w:t>I</w:t>
      </w:r>
      <w:r w:rsidR="000C4AA1" w:rsidRPr="005910DD">
        <w:rPr>
          <w:rFonts w:ascii="Times New Roman" w:hAnsi="Times New Roman" w:cs="宋体"/>
          <w:kern w:val="0"/>
          <w:sz w:val="18"/>
          <w:szCs w:val="18"/>
        </w:rPr>
        <w:t>dentity</w:t>
      </w:r>
      <w:r w:rsidR="000C4AA1" w:rsidRPr="005910DD">
        <w:rPr>
          <w:rFonts w:ascii="Times New Roman" w:hAnsi="Times New Roman" w:cs="宋体" w:hint="eastAsia"/>
          <w:kern w:val="0"/>
          <w:sz w:val="18"/>
          <w:szCs w:val="18"/>
        </w:rPr>
        <w:t>的格式：由清单规范的代号、顺序号、年号和行政区域字母码（《中华人民共和国行政区划代码》</w:t>
      </w:r>
      <w:r w:rsidR="000C4AA1" w:rsidRPr="005910DD">
        <w:rPr>
          <w:rFonts w:ascii="Times New Roman" w:hAnsi="Times New Roman" w:cs="宋体"/>
          <w:kern w:val="0"/>
          <w:sz w:val="18"/>
          <w:szCs w:val="18"/>
        </w:rPr>
        <w:t>GB/T 2260</w:t>
      </w:r>
      <w:r w:rsidR="000C4AA1" w:rsidRPr="005910DD">
        <w:rPr>
          <w:rFonts w:ascii="Times New Roman" w:hAnsi="Times New Roman" w:cs="宋体" w:hint="eastAsia"/>
          <w:kern w:val="0"/>
          <w:sz w:val="18"/>
          <w:szCs w:val="18"/>
        </w:rPr>
        <w:t>）组成的字符串，行政区域字母码为可选。例如：</w:t>
      </w:r>
      <w:r w:rsidR="000C4AA1" w:rsidRPr="005910DD">
        <w:rPr>
          <w:rFonts w:ascii="Times New Roman" w:hAnsi="Times New Roman" w:cs="宋体" w:hint="eastAsia"/>
          <w:kern w:val="0"/>
          <w:sz w:val="18"/>
          <w:szCs w:val="18"/>
        </w:rPr>
        <w:t>GB50500-201</w:t>
      </w:r>
      <w:r w:rsidR="000C4AA1" w:rsidRPr="005910DD">
        <w:rPr>
          <w:rFonts w:ascii="Times New Roman" w:hAnsi="Times New Roman" w:cs="宋体"/>
          <w:kern w:val="0"/>
          <w:sz w:val="18"/>
          <w:szCs w:val="18"/>
        </w:rPr>
        <w:t>3 HA</w:t>
      </w:r>
      <w:r w:rsidR="000C4AA1" w:rsidRPr="005910DD">
        <w:rPr>
          <w:rFonts w:ascii="Times New Roman" w:hAnsi="Times New Roman" w:cs="宋体" w:hint="eastAsia"/>
          <w:kern w:val="0"/>
          <w:sz w:val="18"/>
          <w:szCs w:val="18"/>
        </w:rPr>
        <w:t>。</w:t>
      </w:r>
    </w:p>
    <w:p w14:paraId="2B7D4B80" w14:textId="77777777" w:rsidR="000C4AA1" w:rsidRPr="005910DD" w:rsidRDefault="000C4AA1" w:rsidP="000C4AA1">
      <w:pPr>
        <w:pStyle w:val="af6"/>
        <w:spacing w:beforeLines="50" w:before="156"/>
        <w:ind w:left="720" w:firstLineChars="0" w:firstLine="0"/>
        <w:jc w:val="center"/>
        <w:rPr>
          <w:b/>
          <w:szCs w:val="21"/>
        </w:rPr>
      </w:pPr>
      <w:r w:rsidRPr="005910DD">
        <w:rPr>
          <w:rFonts w:hint="eastAsia"/>
          <w:b/>
          <w:szCs w:val="21"/>
        </w:rPr>
        <w:t>表</w:t>
      </w:r>
      <w:r w:rsidRPr="005910DD">
        <w:rPr>
          <w:b/>
          <w:szCs w:val="21"/>
        </w:rPr>
        <w:t>5.5</w:t>
      </w:r>
      <w:r w:rsidRPr="005910DD">
        <w:rPr>
          <w:rFonts w:hint="eastAsia"/>
          <w:b/>
          <w:szCs w:val="21"/>
        </w:rPr>
        <w:t>.</w:t>
      </w:r>
      <w:r w:rsidRPr="005910DD">
        <w:rPr>
          <w:b/>
          <w:szCs w:val="21"/>
        </w:rPr>
        <w:t>4-2 PriceCost</w:t>
      </w:r>
      <w:r w:rsidRPr="005910DD">
        <w:rPr>
          <w:rFonts w:hint="eastAsia"/>
          <w:b/>
          <w:szCs w:val="21"/>
        </w:rPr>
        <w:t>元素属性表</w:t>
      </w:r>
    </w:p>
    <w:tbl>
      <w:tblPr>
        <w:tblW w:w="8337" w:type="dxa"/>
        <w:tblLayout w:type="fixed"/>
        <w:tblLook w:val="0000" w:firstRow="0" w:lastRow="0" w:firstColumn="0" w:lastColumn="0" w:noHBand="0" w:noVBand="0"/>
      </w:tblPr>
      <w:tblGrid>
        <w:gridCol w:w="467"/>
        <w:gridCol w:w="2505"/>
        <w:gridCol w:w="2268"/>
        <w:gridCol w:w="1418"/>
        <w:gridCol w:w="567"/>
        <w:gridCol w:w="1112"/>
      </w:tblGrid>
      <w:tr w:rsidR="000C4AA1" w:rsidRPr="005910DD" w14:paraId="338A3762"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C646F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505" w:type="dxa"/>
            <w:tcBorders>
              <w:top w:val="single" w:sz="4" w:space="0" w:color="000000"/>
              <w:left w:val="nil"/>
              <w:bottom w:val="single" w:sz="4" w:space="0" w:color="000000"/>
              <w:right w:val="single" w:sz="4" w:space="0" w:color="000000"/>
            </w:tcBorders>
            <w:shd w:val="clear" w:color="auto" w:fill="D9D9D9"/>
            <w:vAlign w:val="center"/>
          </w:tcPr>
          <w:p w14:paraId="519D46E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268" w:type="dxa"/>
            <w:tcBorders>
              <w:top w:val="single" w:sz="4" w:space="0" w:color="000000"/>
              <w:left w:val="nil"/>
              <w:bottom w:val="single" w:sz="4" w:space="0" w:color="000000"/>
              <w:right w:val="single" w:sz="4" w:space="0" w:color="000000"/>
            </w:tcBorders>
            <w:shd w:val="clear" w:color="auto" w:fill="D9D9D9"/>
            <w:vAlign w:val="center"/>
          </w:tcPr>
          <w:p w14:paraId="19B6B9BC"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418" w:type="dxa"/>
            <w:tcBorders>
              <w:top w:val="single" w:sz="4" w:space="0" w:color="000000"/>
              <w:left w:val="nil"/>
              <w:bottom w:val="single" w:sz="4" w:space="0" w:color="000000"/>
              <w:right w:val="single" w:sz="4" w:space="0" w:color="000000"/>
            </w:tcBorders>
            <w:shd w:val="clear" w:color="auto" w:fill="D9D9D9"/>
            <w:vAlign w:val="center"/>
          </w:tcPr>
          <w:p w14:paraId="120012C1"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27DC251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4387DF4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112" w:type="dxa"/>
            <w:tcBorders>
              <w:top w:val="single" w:sz="4" w:space="0" w:color="000000"/>
              <w:left w:val="nil"/>
              <w:bottom w:val="single" w:sz="4" w:space="0" w:color="000000"/>
              <w:right w:val="single" w:sz="4" w:space="0" w:color="000000"/>
            </w:tcBorders>
            <w:shd w:val="clear" w:color="auto" w:fill="D9D9D9"/>
            <w:vAlign w:val="center"/>
          </w:tcPr>
          <w:p w14:paraId="4E8DDDFE"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240CB246"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87B89D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505" w:type="dxa"/>
            <w:tcBorders>
              <w:top w:val="single" w:sz="4" w:space="0" w:color="000000"/>
              <w:left w:val="nil"/>
              <w:bottom w:val="single" w:sz="4" w:space="0" w:color="000000"/>
              <w:right w:val="single" w:sz="4" w:space="0" w:color="000000"/>
            </w:tcBorders>
            <w:vAlign w:val="center"/>
          </w:tcPr>
          <w:p w14:paraId="1663AB6A"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Labor</w:t>
            </w:r>
          </w:p>
        </w:tc>
        <w:tc>
          <w:tcPr>
            <w:tcW w:w="2268" w:type="dxa"/>
            <w:tcBorders>
              <w:top w:val="single" w:sz="4" w:space="0" w:color="000000"/>
              <w:left w:val="nil"/>
              <w:bottom w:val="single" w:sz="4" w:space="0" w:color="000000"/>
              <w:right w:val="single" w:sz="4" w:space="0" w:color="000000"/>
            </w:tcBorders>
            <w:vAlign w:val="center"/>
          </w:tcPr>
          <w:p w14:paraId="08B3BEBA"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人工费</w:t>
            </w:r>
          </w:p>
        </w:tc>
        <w:tc>
          <w:tcPr>
            <w:tcW w:w="1418" w:type="dxa"/>
            <w:tcBorders>
              <w:top w:val="single" w:sz="4" w:space="0" w:color="000000"/>
              <w:left w:val="nil"/>
              <w:bottom w:val="single" w:sz="4" w:space="0" w:color="000000"/>
              <w:right w:val="single" w:sz="4" w:space="0" w:color="000000"/>
            </w:tcBorders>
            <w:vAlign w:val="center"/>
          </w:tcPr>
          <w:p w14:paraId="72A8A86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4B517885" w14:textId="77777777" w:rsidR="000C4AA1" w:rsidRPr="005910DD" w:rsidRDefault="000C4AA1"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0F895EF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sidRPr="005910DD">
              <w:rPr>
                <w:rFonts w:ascii="Times New Roman" w:hAnsi="Times New Roman"/>
                <w:sz w:val="18"/>
                <w:szCs w:val="18"/>
              </w:rPr>
              <w:t>1</w:t>
            </w:r>
          </w:p>
        </w:tc>
      </w:tr>
      <w:tr w:rsidR="000C4AA1" w:rsidRPr="005910DD" w14:paraId="5CABA0D0"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161FF60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505" w:type="dxa"/>
            <w:tcBorders>
              <w:top w:val="single" w:sz="4" w:space="0" w:color="000000"/>
              <w:left w:val="nil"/>
              <w:bottom w:val="single" w:sz="4" w:space="0" w:color="000000"/>
              <w:right w:val="single" w:sz="4" w:space="0" w:color="000000"/>
            </w:tcBorders>
            <w:vAlign w:val="center"/>
          </w:tcPr>
          <w:p w14:paraId="632E5923"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BaseLabor</w:t>
            </w:r>
          </w:p>
        </w:tc>
        <w:tc>
          <w:tcPr>
            <w:tcW w:w="2268" w:type="dxa"/>
            <w:tcBorders>
              <w:top w:val="single" w:sz="4" w:space="0" w:color="000000"/>
              <w:left w:val="nil"/>
              <w:bottom w:val="single" w:sz="4" w:space="0" w:color="000000"/>
              <w:right w:val="single" w:sz="4" w:space="0" w:color="000000"/>
            </w:tcBorders>
            <w:vAlign w:val="center"/>
          </w:tcPr>
          <w:p w14:paraId="041E7174"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定额人工费</w:t>
            </w:r>
          </w:p>
        </w:tc>
        <w:tc>
          <w:tcPr>
            <w:tcW w:w="1418" w:type="dxa"/>
            <w:tcBorders>
              <w:top w:val="single" w:sz="4" w:space="0" w:color="000000"/>
              <w:left w:val="nil"/>
              <w:bottom w:val="single" w:sz="4" w:space="0" w:color="000000"/>
              <w:right w:val="single" w:sz="4" w:space="0" w:color="000000"/>
            </w:tcBorders>
            <w:vAlign w:val="center"/>
          </w:tcPr>
          <w:p w14:paraId="1EF32B89"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1D9E9AE" w14:textId="77777777" w:rsidR="000C4AA1" w:rsidRPr="005910DD" w:rsidRDefault="000C4AA1" w:rsidP="000F3B61">
            <w:pPr>
              <w:pStyle w:val="p0"/>
              <w:spacing w:beforeLines="10" w:before="31" w:afterLines="10" w:after="31"/>
              <w:rPr>
                <w:sz w:val="18"/>
                <w:szCs w:val="18"/>
              </w:rPr>
            </w:pPr>
            <w:r w:rsidRPr="005910DD">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4FE699EB"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10EC971E"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3F45409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505" w:type="dxa"/>
            <w:tcBorders>
              <w:top w:val="single" w:sz="4" w:space="0" w:color="000000"/>
              <w:left w:val="nil"/>
              <w:bottom w:val="single" w:sz="4" w:space="0" w:color="000000"/>
              <w:right w:val="single" w:sz="4" w:space="0" w:color="000000"/>
            </w:tcBorders>
            <w:vAlign w:val="center"/>
          </w:tcPr>
          <w:p w14:paraId="5ECC2325"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Material</w:t>
            </w:r>
          </w:p>
        </w:tc>
        <w:tc>
          <w:tcPr>
            <w:tcW w:w="2268" w:type="dxa"/>
            <w:tcBorders>
              <w:top w:val="single" w:sz="4" w:space="0" w:color="000000"/>
              <w:left w:val="nil"/>
              <w:bottom w:val="single" w:sz="4" w:space="0" w:color="000000"/>
              <w:right w:val="single" w:sz="4" w:space="0" w:color="000000"/>
            </w:tcBorders>
            <w:vAlign w:val="center"/>
          </w:tcPr>
          <w:p w14:paraId="586D1C0E"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材料费</w:t>
            </w:r>
          </w:p>
        </w:tc>
        <w:tc>
          <w:tcPr>
            <w:tcW w:w="1418" w:type="dxa"/>
            <w:tcBorders>
              <w:top w:val="single" w:sz="4" w:space="0" w:color="000000"/>
              <w:left w:val="nil"/>
              <w:bottom w:val="single" w:sz="4" w:space="0" w:color="000000"/>
              <w:right w:val="single" w:sz="4" w:space="0" w:color="000000"/>
            </w:tcBorders>
            <w:vAlign w:val="center"/>
          </w:tcPr>
          <w:p w14:paraId="6CDA283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845ABBD" w14:textId="77777777" w:rsidR="000C4AA1" w:rsidRPr="005910DD" w:rsidRDefault="000C4AA1"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73DA188C" w14:textId="77777777" w:rsidR="000C4AA1" w:rsidRPr="005910DD" w:rsidRDefault="000C4AA1" w:rsidP="000F3B61">
            <w:pPr>
              <w:pStyle w:val="p0"/>
              <w:spacing w:beforeLines="10" w:before="31" w:afterLines="10" w:after="31"/>
              <w:rPr>
                <w:sz w:val="18"/>
                <w:szCs w:val="18"/>
              </w:rPr>
            </w:pPr>
            <w:r w:rsidRPr="005910DD">
              <w:rPr>
                <w:rFonts w:hint="eastAsia"/>
                <w:sz w:val="18"/>
                <w:szCs w:val="18"/>
              </w:rPr>
              <w:t>注</w:t>
            </w:r>
            <w:r w:rsidRPr="005910DD">
              <w:rPr>
                <w:sz w:val="18"/>
                <w:szCs w:val="18"/>
              </w:rPr>
              <w:t>2</w:t>
            </w:r>
          </w:p>
        </w:tc>
      </w:tr>
      <w:tr w:rsidR="000C4AA1" w:rsidRPr="005910DD" w14:paraId="78F23994"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F6E0EDF"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505" w:type="dxa"/>
            <w:tcBorders>
              <w:top w:val="single" w:sz="4" w:space="0" w:color="000000"/>
              <w:left w:val="nil"/>
              <w:bottom w:val="single" w:sz="4" w:space="0" w:color="000000"/>
              <w:right w:val="single" w:sz="4" w:space="0" w:color="000000"/>
            </w:tcBorders>
            <w:vAlign w:val="center"/>
          </w:tcPr>
          <w:p w14:paraId="1C3D6AF6"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BaseMaterial</w:t>
            </w:r>
          </w:p>
        </w:tc>
        <w:tc>
          <w:tcPr>
            <w:tcW w:w="2268" w:type="dxa"/>
            <w:tcBorders>
              <w:top w:val="single" w:sz="4" w:space="0" w:color="000000"/>
              <w:left w:val="nil"/>
              <w:bottom w:val="single" w:sz="4" w:space="0" w:color="000000"/>
              <w:right w:val="single" w:sz="4" w:space="0" w:color="000000"/>
            </w:tcBorders>
            <w:vAlign w:val="center"/>
          </w:tcPr>
          <w:p w14:paraId="7B3D330F"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定额材料费</w:t>
            </w:r>
          </w:p>
        </w:tc>
        <w:tc>
          <w:tcPr>
            <w:tcW w:w="1418" w:type="dxa"/>
            <w:tcBorders>
              <w:top w:val="single" w:sz="4" w:space="0" w:color="000000"/>
              <w:left w:val="nil"/>
              <w:bottom w:val="single" w:sz="4" w:space="0" w:color="000000"/>
              <w:right w:val="single" w:sz="4" w:space="0" w:color="000000"/>
            </w:tcBorders>
            <w:vAlign w:val="center"/>
          </w:tcPr>
          <w:p w14:paraId="75DCC28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311FAD74" w14:textId="77777777" w:rsidR="000C4AA1" w:rsidRPr="005910DD" w:rsidRDefault="000C4AA1" w:rsidP="000F3B61">
            <w:pPr>
              <w:pStyle w:val="p0"/>
              <w:spacing w:beforeLines="10" w:before="31" w:afterLines="10" w:after="31"/>
              <w:rPr>
                <w:sz w:val="18"/>
                <w:szCs w:val="18"/>
              </w:rPr>
            </w:pPr>
            <w:r w:rsidRPr="005910DD">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274E1116" w14:textId="77777777" w:rsidR="000C4AA1" w:rsidRPr="005910DD" w:rsidRDefault="000C4AA1" w:rsidP="000F3B61">
            <w:pPr>
              <w:pStyle w:val="p0"/>
              <w:spacing w:beforeLines="10" w:before="31" w:afterLines="10" w:after="31"/>
              <w:rPr>
                <w:sz w:val="18"/>
                <w:szCs w:val="18"/>
              </w:rPr>
            </w:pPr>
          </w:p>
        </w:tc>
      </w:tr>
      <w:tr w:rsidR="00EC1C4E" w:rsidRPr="005910DD" w14:paraId="05D7E52A"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F97D2A1" w14:textId="77777777" w:rsidR="00EC1C4E" w:rsidRPr="005910DD" w:rsidRDefault="00EC1C4E"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505" w:type="dxa"/>
            <w:tcBorders>
              <w:top w:val="single" w:sz="4" w:space="0" w:color="000000"/>
              <w:left w:val="nil"/>
              <w:bottom w:val="single" w:sz="4" w:space="0" w:color="000000"/>
              <w:right w:val="single" w:sz="4" w:space="0" w:color="000000"/>
            </w:tcBorders>
            <w:vAlign w:val="center"/>
          </w:tcPr>
          <w:p w14:paraId="7E787208" w14:textId="77777777" w:rsidR="00EC1C4E" w:rsidRPr="005910DD" w:rsidRDefault="00EC1C4E"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MainMaterial</w:t>
            </w:r>
          </w:p>
        </w:tc>
        <w:tc>
          <w:tcPr>
            <w:tcW w:w="2268" w:type="dxa"/>
            <w:tcBorders>
              <w:top w:val="single" w:sz="4" w:space="0" w:color="000000"/>
              <w:left w:val="nil"/>
              <w:bottom w:val="single" w:sz="4" w:space="0" w:color="000000"/>
              <w:right w:val="single" w:sz="4" w:space="0" w:color="000000"/>
            </w:tcBorders>
            <w:vAlign w:val="center"/>
          </w:tcPr>
          <w:p w14:paraId="6DBB8D5F" w14:textId="77777777" w:rsidR="00EC1C4E" w:rsidRPr="005910DD" w:rsidRDefault="00EC1C4E"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主材费</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未计价材料</w:t>
            </w:r>
            <w:r w:rsidRPr="005910DD">
              <w:rPr>
                <w:rFonts w:ascii="Times New Roman" w:hAnsi="Times New Roman" w:cs="宋体"/>
                <w:kern w:val="0"/>
                <w:sz w:val="18"/>
                <w:szCs w:val="18"/>
              </w:rPr>
              <w:t>)</w:t>
            </w:r>
          </w:p>
        </w:tc>
        <w:tc>
          <w:tcPr>
            <w:tcW w:w="1418" w:type="dxa"/>
            <w:tcBorders>
              <w:top w:val="single" w:sz="4" w:space="0" w:color="000000"/>
              <w:left w:val="nil"/>
              <w:bottom w:val="single" w:sz="4" w:space="0" w:color="000000"/>
              <w:right w:val="single" w:sz="4" w:space="0" w:color="000000"/>
            </w:tcBorders>
            <w:vAlign w:val="center"/>
          </w:tcPr>
          <w:p w14:paraId="4F2B6814" w14:textId="77777777" w:rsidR="00EC1C4E" w:rsidRPr="005910DD" w:rsidRDefault="00EC1C4E"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4F4496C4" w14:textId="0C74715C" w:rsidR="00EC1C4E" w:rsidRPr="005910DD" w:rsidRDefault="00EC1C4E" w:rsidP="00EC1C4E">
            <w:pPr>
              <w:pStyle w:val="p0"/>
              <w:spacing w:beforeLines="10" w:before="31" w:afterLines="10" w:after="31"/>
              <w:rPr>
                <w:sz w:val="18"/>
                <w:szCs w:val="18"/>
              </w:rPr>
            </w:pPr>
            <w:r w:rsidRPr="00191E8E">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1558AC55" w14:textId="77777777" w:rsidR="00EC1C4E" w:rsidRPr="005910DD" w:rsidRDefault="00EC1C4E" w:rsidP="000F3B61">
            <w:pPr>
              <w:spacing w:beforeLines="10" w:before="31" w:afterLines="10" w:after="31"/>
              <w:rPr>
                <w:rFonts w:ascii="Times New Roman" w:hAnsi="Times New Roman"/>
                <w:sz w:val="18"/>
                <w:szCs w:val="18"/>
              </w:rPr>
            </w:pPr>
          </w:p>
        </w:tc>
      </w:tr>
      <w:tr w:rsidR="00EC1C4E" w:rsidRPr="005910DD" w14:paraId="7F7C374A"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67F3D25" w14:textId="77777777" w:rsidR="00EC1C4E" w:rsidRPr="005910DD" w:rsidRDefault="00EC1C4E"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505" w:type="dxa"/>
            <w:tcBorders>
              <w:top w:val="single" w:sz="4" w:space="0" w:color="000000"/>
              <w:left w:val="nil"/>
              <w:bottom w:val="single" w:sz="4" w:space="0" w:color="000000"/>
              <w:right w:val="single" w:sz="4" w:space="0" w:color="000000"/>
            </w:tcBorders>
            <w:vAlign w:val="center"/>
          </w:tcPr>
          <w:p w14:paraId="1A5999D2" w14:textId="77777777" w:rsidR="00EC1C4E" w:rsidRPr="005910DD" w:rsidRDefault="00EC1C4E"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Equipment</w:t>
            </w:r>
          </w:p>
        </w:tc>
        <w:tc>
          <w:tcPr>
            <w:tcW w:w="2268" w:type="dxa"/>
            <w:tcBorders>
              <w:top w:val="single" w:sz="4" w:space="0" w:color="000000"/>
              <w:left w:val="nil"/>
              <w:bottom w:val="single" w:sz="4" w:space="0" w:color="000000"/>
              <w:right w:val="single" w:sz="4" w:space="0" w:color="000000"/>
            </w:tcBorders>
            <w:vAlign w:val="center"/>
          </w:tcPr>
          <w:p w14:paraId="7A6EDDE9" w14:textId="77777777" w:rsidR="00EC1C4E" w:rsidRPr="005910DD" w:rsidRDefault="00EC1C4E"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设备费</w:t>
            </w:r>
          </w:p>
        </w:tc>
        <w:tc>
          <w:tcPr>
            <w:tcW w:w="1418" w:type="dxa"/>
            <w:tcBorders>
              <w:top w:val="single" w:sz="4" w:space="0" w:color="000000"/>
              <w:left w:val="nil"/>
              <w:bottom w:val="single" w:sz="4" w:space="0" w:color="000000"/>
              <w:right w:val="single" w:sz="4" w:space="0" w:color="000000"/>
            </w:tcBorders>
            <w:vAlign w:val="center"/>
          </w:tcPr>
          <w:p w14:paraId="0A441E92" w14:textId="77777777" w:rsidR="00EC1C4E" w:rsidRPr="005910DD" w:rsidRDefault="00EC1C4E"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255824E" w14:textId="7322040E" w:rsidR="00EC1C4E" w:rsidRPr="005910DD" w:rsidRDefault="00EC1C4E" w:rsidP="00EC1C4E">
            <w:pPr>
              <w:pStyle w:val="p0"/>
              <w:spacing w:beforeLines="10" w:before="31" w:afterLines="10" w:after="31"/>
              <w:rPr>
                <w:sz w:val="18"/>
                <w:szCs w:val="18"/>
              </w:rPr>
            </w:pPr>
            <w:r w:rsidRPr="00191E8E">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5574DE2D" w14:textId="77777777" w:rsidR="00EC1C4E" w:rsidRPr="005910DD" w:rsidRDefault="00EC1C4E" w:rsidP="000F3B61">
            <w:pPr>
              <w:spacing w:beforeLines="10" w:before="31" w:afterLines="10" w:after="31"/>
              <w:rPr>
                <w:rFonts w:ascii="Times New Roman" w:hAnsi="Times New Roman"/>
                <w:sz w:val="18"/>
                <w:szCs w:val="18"/>
              </w:rPr>
            </w:pPr>
          </w:p>
        </w:tc>
      </w:tr>
      <w:tr w:rsidR="000C4AA1" w:rsidRPr="005910DD" w14:paraId="057C783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B621502"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505" w:type="dxa"/>
            <w:tcBorders>
              <w:top w:val="single" w:sz="4" w:space="0" w:color="000000"/>
              <w:left w:val="nil"/>
              <w:bottom w:val="single" w:sz="4" w:space="0" w:color="000000"/>
              <w:right w:val="single" w:sz="4" w:space="0" w:color="000000"/>
            </w:tcBorders>
            <w:vAlign w:val="center"/>
          </w:tcPr>
          <w:p w14:paraId="5CCCC2C5"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MainMaterialEquipment</w:t>
            </w:r>
          </w:p>
        </w:tc>
        <w:tc>
          <w:tcPr>
            <w:tcW w:w="2268" w:type="dxa"/>
            <w:tcBorders>
              <w:top w:val="single" w:sz="4" w:space="0" w:color="000000"/>
              <w:left w:val="nil"/>
              <w:bottom w:val="single" w:sz="4" w:space="0" w:color="000000"/>
              <w:right w:val="single" w:sz="4" w:space="0" w:color="000000"/>
            </w:tcBorders>
            <w:vAlign w:val="center"/>
          </w:tcPr>
          <w:p w14:paraId="3658DFA0"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主材设备费</w:t>
            </w:r>
          </w:p>
        </w:tc>
        <w:tc>
          <w:tcPr>
            <w:tcW w:w="1418" w:type="dxa"/>
            <w:tcBorders>
              <w:top w:val="single" w:sz="4" w:space="0" w:color="000000"/>
              <w:left w:val="nil"/>
              <w:bottom w:val="single" w:sz="4" w:space="0" w:color="000000"/>
              <w:right w:val="single" w:sz="4" w:space="0" w:color="000000"/>
            </w:tcBorders>
            <w:vAlign w:val="center"/>
          </w:tcPr>
          <w:p w14:paraId="0A87D1B9"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7855C75" w14:textId="77777777" w:rsidR="000C4AA1" w:rsidRPr="005910DD" w:rsidRDefault="000C4AA1"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7238BB75"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112E150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31D4BAC"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505" w:type="dxa"/>
            <w:tcBorders>
              <w:top w:val="single" w:sz="4" w:space="0" w:color="000000"/>
              <w:left w:val="nil"/>
              <w:bottom w:val="single" w:sz="4" w:space="0" w:color="000000"/>
              <w:right w:val="single" w:sz="4" w:space="0" w:color="000000"/>
            </w:tcBorders>
            <w:vAlign w:val="center"/>
          </w:tcPr>
          <w:p w14:paraId="65ECCFF6"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Machine</w:t>
            </w:r>
          </w:p>
        </w:tc>
        <w:tc>
          <w:tcPr>
            <w:tcW w:w="2268" w:type="dxa"/>
            <w:tcBorders>
              <w:top w:val="single" w:sz="4" w:space="0" w:color="000000"/>
              <w:left w:val="nil"/>
              <w:bottom w:val="single" w:sz="4" w:space="0" w:color="000000"/>
              <w:right w:val="single" w:sz="4" w:space="0" w:color="000000"/>
            </w:tcBorders>
            <w:vAlign w:val="center"/>
          </w:tcPr>
          <w:p w14:paraId="48F2FF56"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机械费</w:t>
            </w:r>
          </w:p>
        </w:tc>
        <w:tc>
          <w:tcPr>
            <w:tcW w:w="1418" w:type="dxa"/>
            <w:tcBorders>
              <w:top w:val="single" w:sz="4" w:space="0" w:color="000000"/>
              <w:left w:val="nil"/>
              <w:bottom w:val="single" w:sz="4" w:space="0" w:color="000000"/>
              <w:right w:val="single" w:sz="4" w:space="0" w:color="000000"/>
            </w:tcBorders>
            <w:vAlign w:val="center"/>
          </w:tcPr>
          <w:p w14:paraId="2D3A607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339336A8" w14:textId="77777777" w:rsidR="000C4AA1" w:rsidRPr="005910DD" w:rsidRDefault="000C4AA1"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31A48FD1"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sidRPr="005910DD">
              <w:rPr>
                <w:rFonts w:ascii="Times New Roman" w:hAnsi="Times New Roman"/>
                <w:sz w:val="18"/>
                <w:szCs w:val="18"/>
              </w:rPr>
              <w:t>3</w:t>
            </w:r>
          </w:p>
        </w:tc>
      </w:tr>
      <w:tr w:rsidR="000C4AA1" w:rsidRPr="005910DD" w14:paraId="26415F7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FE967B0"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505" w:type="dxa"/>
            <w:tcBorders>
              <w:top w:val="single" w:sz="4" w:space="0" w:color="000000"/>
              <w:left w:val="nil"/>
              <w:bottom w:val="single" w:sz="4" w:space="0" w:color="000000"/>
              <w:right w:val="single" w:sz="4" w:space="0" w:color="000000"/>
            </w:tcBorders>
            <w:vAlign w:val="center"/>
          </w:tcPr>
          <w:p w14:paraId="283BA2FB"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BaseMachine</w:t>
            </w:r>
          </w:p>
        </w:tc>
        <w:tc>
          <w:tcPr>
            <w:tcW w:w="2268" w:type="dxa"/>
            <w:tcBorders>
              <w:top w:val="single" w:sz="4" w:space="0" w:color="000000"/>
              <w:left w:val="nil"/>
              <w:bottom w:val="single" w:sz="4" w:space="0" w:color="000000"/>
              <w:right w:val="single" w:sz="4" w:space="0" w:color="000000"/>
            </w:tcBorders>
            <w:vAlign w:val="center"/>
          </w:tcPr>
          <w:p w14:paraId="12E83B12"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定额机械费</w:t>
            </w:r>
          </w:p>
        </w:tc>
        <w:tc>
          <w:tcPr>
            <w:tcW w:w="1418" w:type="dxa"/>
            <w:tcBorders>
              <w:top w:val="single" w:sz="4" w:space="0" w:color="000000"/>
              <w:left w:val="nil"/>
              <w:bottom w:val="single" w:sz="4" w:space="0" w:color="000000"/>
              <w:right w:val="single" w:sz="4" w:space="0" w:color="000000"/>
            </w:tcBorders>
          </w:tcPr>
          <w:p w14:paraId="722EEABE"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CF066A0" w14:textId="77777777" w:rsidR="000C4AA1" w:rsidRPr="005910DD" w:rsidRDefault="000C4AA1" w:rsidP="000F3B61">
            <w:pPr>
              <w:pStyle w:val="p0"/>
              <w:spacing w:beforeLines="10" w:before="31" w:afterLines="10" w:after="31"/>
              <w:rPr>
                <w:sz w:val="18"/>
                <w:szCs w:val="18"/>
              </w:rPr>
            </w:pPr>
            <w:r w:rsidRPr="005910DD">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7D9DB54E" w14:textId="77777777" w:rsidR="000C4AA1" w:rsidRPr="005910DD" w:rsidRDefault="000C4AA1" w:rsidP="000F3B61">
            <w:pPr>
              <w:spacing w:beforeLines="10" w:before="31" w:afterLines="10" w:after="31"/>
              <w:rPr>
                <w:rFonts w:ascii="Times New Roman" w:hAnsi="Times New Roman"/>
                <w:sz w:val="18"/>
                <w:szCs w:val="18"/>
              </w:rPr>
            </w:pPr>
          </w:p>
        </w:tc>
      </w:tr>
      <w:tr w:rsidR="00417D21" w:rsidRPr="005910DD" w14:paraId="3299679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6D23B07" w14:textId="3C3DFD36" w:rsidR="00417D21" w:rsidRPr="005910DD" w:rsidRDefault="0033236C"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505" w:type="dxa"/>
            <w:tcBorders>
              <w:top w:val="single" w:sz="4" w:space="0" w:color="000000"/>
              <w:left w:val="nil"/>
              <w:bottom w:val="single" w:sz="4" w:space="0" w:color="000000"/>
              <w:right w:val="single" w:sz="4" w:space="0" w:color="000000"/>
            </w:tcBorders>
            <w:vAlign w:val="center"/>
          </w:tcPr>
          <w:p w14:paraId="2A2F6C9D" w14:textId="04EF4DA4" w:rsidR="00417D21" w:rsidRPr="005910DD" w:rsidRDefault="0033236C" w:rsidP="000F3B61">
            <w:pPr>
              <w:spacing w:beforeLines="10" w:before="31" w:afterLines="10" w:after="31"/>
              <w:rPr>
                <w:rFonts w:ascii="Times New Roman" w:hAnsi="Times New Roman"/>
                <w:sz w:val="18"/>
                <w:szCs w:val="18"/>
              </w:rPr>
            </w:pPr>
            <w:r w:rsidRPr="005910DD">
              <w:rPr>
                <w:rFonts w:ascii="Times New Roman" w:hAnsi="Times New Roman"/>
                <w:sz w:val="18"/>
                <w:szCs w:val="18"/>
              </w:rPr>
              <w:t>Overhead</w:t>
            </w:r>
          </w:p>
        </w:tc>
        <w:tc>
          <w:tcPr>
            <w:tcW w:w="2268" w:type="dxa"/>
            <w:tcBorders>
              <w:top w:val="single" w:sz="4" w:space="0" w:color="000000"/>
              <w:left w:val="nil"/>
              <w:bottom w:val="single" w:sz="4" w:space="0" w:color="000000"/>
              <w:right w:val="single" w:sz="4" w:space="0" w:color="000000"/>
            </w:tcBorders>
            <w:vAlign w:val="center"/>
          </w:tcPr>
          <w:p w14:paraId="78667A2E" w14:textId="5AE6076A" w:rsidR="00417D21" w:rsidRPr="005910DD" w:rsidRDefault="00417D2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管理费</w:t>
            </w:r>
          </w:p>
        </w:tc>
        <w:tc>
          <w:tcPr>
            <w:tcW w:w="1418" w:type="dxa"/>
            <w:tcBorders>
              <w:top w:val="single" w:sz="4" w:space="0" w:color="000000"/>
              <w:left w:val="nil"/>
              <w:bottom w:val="single" w:sz="4" w:space="0" w:color="000000"/>
              <w:right w:val="single" w:sz="4" w:space="0" w:color="000000"/>
            </w:tcBorders>
          </w:tcPr>
          <w:p w14:paraId="0E6A2AEE" w14:textId="66B6CFCE" w:rsidR="00417D21" w:rsidRPr="005910DD" w:rsidRDefault="00417D2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9FD9573" w14:textId="77777777" w:rsidR="00417D21" w:rsidRPr="005910DD" w:rsidRDefault="00417D21"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305B1DF7" w14:textId="77777777" w:rsidR="00417D21" w:rsidRPr="005910DD" w:rsidRDefault="00417D21" w:rsidP="000F3B61">
            <w:pPr>
              <w:spacing w:beforeLines="10" w:before="31" w:afterLines="10" w:after="31"/>
              <w:rPr>
                <w:rFonts w:ascii="Times New Roman" w:hAnsi="Times New Roman"/>
                <w:sz w:val="18"/>
                <w:szCs w:val="18"/>
              </w:rPr>
            </w:pPr>
          </w:p>
        </w:tc>
      </w:tr>
      <w:tr w:rsidR="000C4AA1" w:rsidRPr="005910DD" w14:paraId="5ABFC9B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4F8CC1F" w14:textId="18891680" w:rsidR="000C4AA1" w:rsidRPr="005910DD" w:rsidRDefault="0033236C">
            <w:pPr>
              <w:spacing w:beforeLines="10" w:before="31" w:afterLines="10" w:after="31"/>
              <w:jc w:val="center"/>
              <w:rPr>
                <w:rFonts w:ascii="Times New Roman" w:hAnsi="Times New Roman"/>
                <w:sz w:val="18"/>
                <w:szCs w:val="18"/>
              </w:rPr>
            </w:pPr>
            <w:r w:rsidRPr="005910DD">
              <w:rPr>
                <w:rFonts w:ascii="Times New Roman" w:hAnsi="Times New Roman"/>
                <w:sz w:val="18"/>
                <w:szCs w:val="18"/>
              </w:rPr>
              <w:t>11</w:t>
            </w:r>
          </w:p>
        </w:tc>
        <w:tc>
          <w:tcPr>
            <w:tcW w:w="2505" w:type="dxa"/>
            <w:tcBorders>
              <w:top w:val="single" w:sz="4" w:space="0" w:color="000000"/>
              <w:left w:val="nil"/>
              <w:bottom w:val="single" w:sz="4" w:space="0" w:color="000000"/>
              <w:right w:val="single" w:sz="4" w:space="0" w:color="000000"/>
            </w:tcBorders>
            <w:vAlign w:val="center"/>
          </w:tcPr>
          <w:p w14:paraId="47BBA451" w14:textId="5E30E272" w:rsidR="000C4AA1" w:rsidRPr="005910DD" w:rsidRDefault="0033236C">
            <w:pPr>
              <w:spacing w:beforeLines="10" w:before="31" w:afterLines="10" w:after="31"/>
              <w:rPr>
                <w:rFonts w:ascii="Times New Roman" w:hAnsi="Times New Roman" w:cs="宋体"/>
                <w:sz w:val="18"/>
                <w:szCs w:val="18"/>
              </w:rPr>
            </w:pPr>
            <w:r w:rsidRPr="005910DD">
              <w:rPr>
                <w:rFonts w:ascii="Times New Roman" w:hAnsi="Times New Roman"/>
                <w:sz w:val="18"/>
                <w:szCs w:val="18"/>
              </w:rPr>
              <w:t>BaseOverhead</w:t>
            </w:r>
          </w:p>
        </w:tc>
        <w:tc>
          <w:tcPr>
            <w:tcW w:w="2268" w:type="dxa"/>
            <w:tcBorders>
              <w:top w:val="single" w:sz="4" w:space="0" w:color="000000"/>
              <w:left w:val="nil"/>
              <w:bottom w:val="single" w:sz="4" w:space="0" w:color="000000"/>
              <w:right w:val="single" w:sz="4" w:space="0" w:color="000000"/>
            </w:tcBorders>
            <w:vAlign w:val="center"/>
          </w:tcPr>
          <w:p w14:paraId="049B9637" w14:textId="45B7489F" w:rsidR="000C4AA1" w:rsidRPr="005910DD" w:rsidRDefault="00417D2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定额</w:t>
            </w:r>
            <w:r w:rsidR="000C4AA1" w:rsidRPr="005910DD">
              <w:rPr>
                <w:rFonts w:ascii="Times New Roman" w:hAnsi="Times New Roman" w:cs="宋体" w:hint="eastAsia"/>
                <w:kern w:val="0"/>
                <w:sz w:val="18"/>
                <w:szCs w:val="18"/>
              </w:rPr>
              <w:t>管理费</w:t>
            </w:r>
          </w:p>
        </w:tc>
        <w:tc>
          <w:tcPr>
            <w:tcW w:w="1418" w:type="dxa"/>
            <w:tcBorders>
              <w:top w:val="single" w:sz="4" w:space="0" w:color="000000"/>
              <w:left w:val="nil"/>
              <w:bottom w:val="single" w:sz="4" w:space="0" w:color="000000"/>
              <w:right w:val="single" w:sz="4" w:space="0" w:color="000000"/>
            </w:tcBorders>
          </w:tcPr>
          <w:p w14:paraId="5FDE66D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21C1C0C" w14:textId="283BF723" w:rsidR="000C4AA1" w:rsidRPr="005910DD" w:rsidRDefault="00FA4927" w:rsidP="000F3B61">
            <w:pPr>
              <w:pStyle w:val="p0"/>
              <w:spacing w:beforeLines="10" w:before="31" w:afterLines="10" w:after="31"/>
              <w:rPr>
                <w:sz w:val="18"/>
                <w:szCs w:val="18"/>
              </w:rPr>
            </w:pPr>
            <w:r w:rsidRPr="005910DD">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3B6CDF50"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1D316F0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AAA6087" w14:textId="146C273A" w:rsidR="000C4AA1" w:rsidRPr="005910DD" w:rsidRDefault="0033236C">
            <w:pPr>
              <w:spacing w:beforeLines="10" w:before="31" w:afterLines="10" w:after="31"/>
              <w:jc w:val="center"/>
              <w:rPr>
                <w:rFonts w:ascii="Times New Roman" w:hAnsi="Times New Roman"/>
                <w:sz w:val="18"/>
                <w:szCs w:val="18"/>
              </w:rPr>
            </w:pPr>
            <w:r w:rsidRPr="005910DD">
              <w:rPr>
                <w:rFonts w:ascii="Times New Roman" w:hAnsi="Times New Roman"/>
                <w:sz w:val="18"/>
                <w:szCs w:val="18"/>
              </w:rPr>
              <w:t>12</w:t>
            </w:r>
          </w:p>
        </w:tc>
        <w:tc>
          <w:tcPr>
            <w:tcW w:w="2505" w:type="dxa"/>
            <w:tcBorders>
              <w:top w:val="single" w:sz="4" w:space="0" w:color="000000"/>
              <w:left w:val="nil"/>
              <w:bottom w:val="single" w:sz="4" w:space="0" w:color="000000"/>
              <w:right w:val="single" w:sz="4" w:space="0" w:color="000000"/>
            </w:tcBorders>
            <w:vAlign w:val="center"/>
          </w:tcPr>
          <w:p w14:paraId="4545D5DD"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RiskRate</w:t>
            </w:r>
          </w:p>
        </w:tc>
        <w:tc>
          <w:tcPr>
            <w:tcW w:w="2268" w:type="dxa"/>
            <w:tcBorders>
              <w:top w:val="single" w:sz="4" w:space="0" w:color="000000"/>
              <w:left w:val="nil"/>
              <w:bottom w:val="single" w:sz="4" w:space="0" w:color="000000"/>
              <w:right w:val="single" w:sz="4" w:space="0" w:color="000000"/>
            </w:tcBorders>
            <w:vAlign w:val="center"/>
          </w:tcPr>
          <w:p w14:paraId="232A4951"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hint="eastAsia"/>
                <w:sz w:val="18"/>
                <w:szCs w:val="18"/>
              </w:rPr>
              <w:t>风险费</w:t>
            </w:r>
          </w:p>
        </w:tc>
        <w:tc>
          <w:tcPr>
            <w:tcW w:w="1418" w:type="dxa"/>
            <w:tcBorders>
              <w:top w:val="single" w:sz="4" w:space="0" w:color="000000"/>
              <w:left w:val="nil"/>
              <w:bottom w:val="single" w:sz="4" w:space="0" w:color="000000"/>
              <w:right w:val="single" w:sz="4" w:space="0" w:color="000000"/>
            </w:tcBorders>
          </w:tcPr>
          <w:p w14:paraId="284B6D9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0B7E011" w14:textId="77777777" w:rsidR="000C4AA1" w:rsidRPr="005910DD" w:rsidRDefault="000C4AA1"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591BDE71" w14:textId="77777777" w:rsidR="000C4AA1" w:rsidRPr="005910DD" w:rsidRDefault="000C4AA1" w:rsidP="000F3B61">
            <w:pPr>
              <w:spacing w:beforeLines="10" w:before="31" w:afterLines="10" w:after="31"/>
              <w:rPr>
                <w:rFonts w:ascii="Times New Roman" w:hAnsi="Times New Roman"/>
                <w:sz w:val="18"/>
                <w:szCs w:val="18"/>
              </w:rPr>
            </w:pPr>
          </w:p>
        </w:tc>
      </w:tr>
      <w:tr w:rsidR="00747B8F" w:rsidRPr="005910DD" w14:paraId="5DE979BB" w14:textId="77777777" w:rsidTr="00E22130">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1CAC24E" w14:textId="1429A08F" w:rsidR="00747B8F" w:rsidRPr="005910DD" w:rsidRDefault="00747B8F">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0033236C" w:rsidRPr="005910DD">
              <w:rPr>
                <w:rFonts w:ascii="Times New Roman" w:hAnsi="Times New Roman"/>
                <w:sz w:val="18"/>
                <w:szCs w:val="18"/>
              </w:rPr>
              <w:t>3</w:t>
            </w:r>
          </w:p>
        </w:tc>
        <w:tc>
          <w:tcPr>
            <w:tcW w:w="2505" w:type="dxa"/>
            <w:tcBorders>
              <w:top w:val="single" w:sz="4" w:space="0" w:color="000000"/>
              <w:left w:val="nil"/>
              <w:bottom w:val="single" w:sz="4" w:space="0" w:color="000000"/>
              <w:right w:val="single" w:sz="4" w:space="0" w:color="000000"/>
            </w:tcBorders>
            <w:vAlign w:val="center"/>
          </w:tcPr>
          <w:p w14:paraId="4A8CEF6B" w14:textId="775482F9" w:rsidR="00747B8F" w:rsidRPr="005910DD" w:rsidRDefault="00417DB6">
            <w:pPr>
              <w:spacing w:beforeLines="10" w:before="31" w:afterLines="10" w:after="31"/>
              <w:rPr>
                <w:rFonts w:ascii="Times New Roman" w:hAnsi="Times New Roman"/>
                <w:sz w:val="18"/>
                <w:szCs w:val="18"/>
              </w:rPr>
            </w:pPr>
            <w:r w:rsidRPr="005910DD">
              <w:rPr>
                <w:rFonts w:ascii="Times New Roman" w:hAnsi="Times New Roman"/>
                <w:sz w:val="18"/>
                <w:szCs w:val="18"/>
              </w:rPr>
              <w:t>Preliminarie</w:t>
            </w:r>
            <w:r w:rsidR="006353B6" w:rsidRPr="005910DD">
              <w:rPr>
                <w:rFonts w:ascii="Times New Roman" w:hAnsi="Times New Roman"/>
                <w:sz w:val="18"/>
                <w:szCs w:val="18"/>
              </w:rPr>
              <w:t>s</w:t>
            </w:r>
          </w:p>
        </w:tc>
        <w:tc>
          <w:tcPr>
            <w:tcW w:w="2268" w:type="dxa"/>
            <w:tcBorders>
              <w:top w:val="single" w:sz="4" w:space="0" w:color="000000"/>
              <w:left w:val="nil"/>
              <w:bottom w:val="single" w:sz="4" w:space="0" w:color="000000"/>
              <w:right w:val="single" w:sz="4" w:space="0" w:color="000000"/>
            </w:tcBorders>
            <w:vAlign w:val="center"/>
          </w:tcPr>
          <w:p w14:paraId="1BC9C7D8" w14:textId="77777777" w:rsidR="00747B8F" w:rsidRPr="005910DD" w:rsidRDefault="00747B8F" w:rsidP="00D912BD">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措施费</w:t>
            </w:r>
          </w:p>
        </w:tc>
        <w:tc>
          <w:tcPr>
            <w:tcW w:w="1418" w:type="dxa"/>
            <w:tcBorders>
              <w:top w:val="single" w:sz="4" w:space="0" w:color="000000"/>
              <w:left w:val="nil"/>
              <w:bottom w:val="single" w:sz="4" w:space="0" w:color="000000"/>
              <w:right w:val="single" w:sz="4" w:space="0" w:color="000000"/>
            </w:tcBorders>
            <w:vAlign w:val="center"/>
          </w:tcPr>
          <w:p w14:paraId="2704797E" w14:textId="77777777" w:rsidR="00747B8F" w:rsidRPr="005910DD" w:rsidRDefault="00747B8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1B5B04F" w14:textId="77777777" w:rsidR="00747B8F" w:rsidRPr="005910DD" w:rsidRDefault="00747B8F" w:rsidP="00D912BD">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6239C939" w14:textId="517E4809" w:rsidR="00747B8F" w:rsidRPr="005910DD" w:rsidRDefault="00E001AE" w:rsidP="00D912BD">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全费用</w:t>
            </w:r>
            <w:proofErr w:type="gramEnd"/>
            <w:r w:rsidRPr="005910DD">
              <w:rPr>
                <w:rFonts w:ascii="Times New Roman" w:hAnsi="Times New Roman" w:hint="eastAsia"/>
                <w:sz w:val="18"/>
                <w:szCs w:val="18"/>
              </w:rPr>
              <w:t>时的总价措施费</w:t>
            </w:r>
          </w:p>
        </w:tc>
      </w:tr>
      <w:tr w:rsidR="00C5003C" w:rsidRPr="005910DD" w14:paraId="3A26959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81C1333" w14:textId="6441FE9C" w:rsidR="00C5003C" w:rsidRPr="005910DD" w:rsidDel="00747B8F" w:rsidRDefault="00A36233">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0033236C" w:rsidRPr="005910DD">
              <w:rPr>
                <w:rFonts w:ascii="Times New Roman" w:hAnsi="Times New Roman"/>
                <w:sz w:val="18"/>
                <w:szCs w:val="18"/>
              </w:rPr>
              <w:t>4</w:t>
            </w:r>
          </w:p>
        </w:tc>
        <w:tc>
          <w:tcPr>
            <w:tcW w:w="2505" w:type="dxa"/>
            <w:tcBorders>
              <w:top w:val="single" w:sz="4" w:space="0" w:color="000000"/>
              <w:left w:val="nil"/>
              <w:bottom w:val="single" w:sz="4" w:space="0" w:color="000000"/>
              <w:right w:val="single" w:sz="4" w:space="0" w:color="000000"/>
            </w:tcBorders>
            <w:vAlign w:val="center"/>
          </w:tcPr>
          <w:p w14:paraId="0819526A" w14:textId="3308B49A" w:rsidR="00C5003C" w:rsidRPr="005910DD" w:rsidRDefault="000F03B4" w:rsidP="000F3B61">
            <w:pPr>
              <w:spacing w:beforeLines="10" w:before="31" w:afterLines="10" w:after="31"/>
              <w:rPr>
                <w:rFonts w:ascii="Times New Roman" w:hAnsi="Times New Roman"/>
                <w:sz w:val="18"/>
                <w:szCs w:val="18"/>
              </w:rPr>
            </w:pPr>
            <w:r w:rsidRPr="005910DD">
              <w:rPr>
                <w:rFonts w:ascii="Times New Roman" w:hAnsi="Times New Roman"/>
                <w:sz w:val="18"/>
                <w:szCs w:val="18"/>
              </w:rPr>
              <w:t>Safe</w:t>
            </w:r>
          </w:p>
        </w:tc>
        <w:tc>
          <w:tcPr>
            <w:tcW w:w="2268" w:type="dxa"/>
            <w:tcBorders>
              <w:top w:val="single" w:sz="4" w:space="0" w:color="000000"/>
              <w:left w:val="nil"/>
              <w:bottom w:val="single" w:sz="4" w:space="0" w:color="000000"/>
              <w:right w:val="single" w:sz="4" w:space="0" w:color="000000"/>
            </w:tcBorders>
            <w:vAlign w:val="center"/>
          </w:tcPr>
          <w:p w14:paraId="4E7B598A" w14:textId="5E6BD246" w:rsidR="00C5003C" w:rsidRPr="005910DD" w:rsidRDefault="00C5003C"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安全文明施工费</w:t>
            </w:r>
          </w:p>
        </w:tc>
        <w:tc>
          <w:tcPr>
            <w:tcW w:w="1418" w:type="dxa"/>
            <w:tcBorders>
              <w:top w:val="single" w:sz="4" w:space="0" w:color="000000"/>
              <w:left w:val="nil"/>
              <w:bottom w:val="single" w:sz="4" w:space="0" w:color="000000"/>
              <w:right w:val="single" w:sz="4" w:space="0" w:color="000000"/>
            </w:tcBorders>
          </w:tcPr>
          <w:p w14:paraId="6D26E357" w14:textId="5EDF9E2F" w:rsidR="00C5003C" w:rsidRPr="005910DD" w:rsidRDefault="00C5003C"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7EC6324" w14:textId="77777777" w:rsidR="00C5003C" w:rsidRPr="005910DD" w:rsidRDefault="00C5003C"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12A40A2A" w14:textId="77777777" w:rsidR="00C5003C" w:rsidRPr="005910DD" w:rsidRDefault="00C5003C" w:rsidP="000F3B61">
            <w:pPr>
              <w:spacing w:beforeLines="10" w:before="31" w:afterLines="10" w:after="31"/>
              <w:rPr>
                <w:rFonts w:ascii="Times New Roman" w:hAnsi="Times New Roman"/>
                <w:sz w:val="18"/>
                <w:szCs w:val="18"/>
              </w:rPr>
            </w:pPr>
          </w:p>
        </w:tc>
      </w:tr>
      <w:tr w:rsidR="00FF6412" w:rsidRPr="005910DD" w14:paraId="36FCD3D0"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7F734CD" w14:textId="5121AA4F" w:rsidR="00FF6412" w:rsidRPr="005910DD" w:rsidRDefault="00250F40">
            <w:pPr>
              <w:spacing w:beforeLines="10" w:before="31" w:afterLines="10" w:after="31"/>
              <w:jc w:val="center"/>
              <w:rPr>
                <w:rFonts w:ascii="Times New Roman" w:hAnsi="Times New Roman"/>
                <w:sz w:val="18"/>
                <w:szCs w:val="18"/>
              </w:rPr>
            </w:pPr>
            <w:r w:rsidRPr="005910DD">
              <w:rPr>
                <w:rFonts w:ascii="Times New Roman" w:hAnsi="Times New Roman"/>
                <w:sz w:val="18"/>
                <w:szCs w:val="18"/>
              </w:rPr>
              <w:t>15</w:t>
            </w:r>
          </w:p>
        </w:tc>
        <w:tc>
          <w:tcPr>
            <w:tcW w:w="2505" w:type="dxa"/>
            <w:tcBorders>
              <w:top w:val="single" w:sz="4" w:space="0" w:color="000000"/>
              <w:left w:val="nil"/>
              <w:bottom w:val="single" w:sz="4" w:space="0" w:color="000000"/>
              <w:right w:val="single" w:sz="4" w:space="0" w:color="000000"/>
            </w:tcBorders>
            <w:vAlign w:val="center"/>
          </w:tcPr>
          <w:p w14:paraId="41B18765" w14:textId="48DE8DBD" w:rsidR="00FF6412" w:rsidRPr="005910DD" w:rsidRDefault="00FF6412">
            <w:pPr>
              <w:spacing w:beforeLines="10" w:before="31" w:afterLines="10" w:after="31"/>
              <w:rPr>
                <w:rFonts w:ascii="Times New Roman" w:hAnsi="Times New Roman"/>
                <w:sz w:val="18"/>
                <w:szCs w:val="18"/>
              </w:rPr>
            </w:pPr>
            <w:r w:rsidRPr="005910DD">
              <w:rPr>
                <w:rFonts w:ascii="Times New Roman" w:hAnsi="Times New Roman"/>
                <w:sz w:val="18"/>
                <w:szCs w:val="18"/>
              </w:rPr>
              <w:t>BaseSafe</w:t>
            </w:r>
          </w:p>
        </w:tc>
        <w:tc>
          <w:tcPr>
            <w:tcW w:w="2268" w:type="dxa"/>
            <w:tcBorders>
              <w:top w:val="single" w:sz="4" w:space="0" w:color="000000"/>
              <w:left w:val="nil"/>
              <w:bottom w:val="single" w:sz="4" w:space="0" w:color="000000"/>
              <w:right w:val="single" w:sz="4" w:space="0" w:color="000000"/>
            </w:tcBorders>
            <w:vAlign w:val="center"/>
          </w:tcPr>
          <w:p w14:paraId="52A40F3F" w14:textId="364C0419" w:rsidR="00FF6412" w:rsidRPr="005910DD" w:rsidRDefault="00FF6412"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定额安全文明施工费</w:t>
            </w:r>
          </w:p>
        </w:tc>
        <w:tc>
          <w:tcPr>
            <w:tcW w:w="1418" w:type="dxa"/>
            <w:tcBorders>
              <w:top w:val="single" w:sz="4" w:space="0" w:color="000000"/>
              <w:left w:val="nil"/>
              <w:bottom w:val="single" w:sz="4" w:space="0" w:color="000000"/>
              <w:right w:val="single" w:sz="4" w:space="0" w:color="000000"/>
            </w:tcBorders>
          </w:tcPr>
          <w:p w14:paraId="7AE9D0C1" w14:textId="4DDC47D5" w:rsidR="00FF6412" w:rsidRPr="005910DD" w:rsidRDefault="00FF6412"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6FA7964" w14:textId="77777777" w:rsidR="00FF6412" w:rsidRPr="005910DD" w:rsidRDefault="00FF6412"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020FE625" w14:textId="77777777" w:rsidR="00FF6412" w:rsidRPr="005910DD" w:rsidRDefault="00FF6412" w:rsidP="000F3B61">
            <w:pPr>
              <w:spacing w:beforeLines="10" w:before="31" w:afterLines="10" w:after="31"/>
              <w:rPr>
                <w:rFonts w:ascii="Times New Roman" w:hAnsi="Times New Roman"/>
                <w:sz w:val="18"/>
                <w:szCs w:val="18"/>
              </w:rPr>
            </w:pPr>
          </w:p>
        </w:tc>
      </w:tr>
      <w:tr w:rsidR="00C5003C" w:rsidRPr="005910DD" w14:paraId="7406CDAD"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5007B2D" w14:textId="04B920D0" w:rsidR="00C5003C" w:rsidRPr="005910DD" w:rsidDel="00747B8F" w:rsidRDefault="00A36233">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1</w:t>
            </w:r>
            <w:r w:rsidR="00250F40" w:rsidRPr="005910DD">
              <w:rPr>
                <w:rFonts w:ascii="Times New Roman" w:hAnsi="Times New Roman"/>
                <w:sz w:val="18"/>
                <w:szCs w:val="18"/>
              </w:rPr>
              <w:t>6</w:t>
            </w:r>
          </w:p>
        </w:tc>
        <w:tc>
          <w:tcPr>
            <w:tcW w:w="2505" w:type="dxa"/>
            <w:tcBorders>
              <w:top w:val="single" w:sz="4" w:space="0" w:color="000000"/>
              <w:left w:val="nil"/>
              <w:bottom w:val="single" w:sz="4" w:space="0" w:color="000000"/>
              <w:right w:val="single" w:sz="4" w:space="0" w:color="000000"/>
            </w:tcBorders>
            <w:vAlign w:val="center"/>
          </w:tcPr>
          <w:p w14:paraId="3E824D68" w14:textId="60570E27" w:rsidR="00C5003C" w:rsidRPr="005910DD" w:rsidRDefault="000F03B4">
            <w:pPr>
              <w:spacing w:beforeLines="10" w:before="31" w:afterLines="10" w:after="31"/>
              <w:rPr>
                <w:rFonts w:ascii="Times New Roman" w:hAnsi="Times New Roman"/>
                <w:sz w:val="18"/>
                <w:szCs w:val="18"/>
              </w:rPr>
            </w:pPr>
            <w:r w:rsidRPr="005910DD">
              <w:rPr>
                <w:rFonts w:ascii="Times New Roman" w:hAnsi="Times New Roman"/>
                <w:sz w:val="18"/>
                <w:szCs w:val="18"/>
              </w:rPr>
              <w:t>Other</w:t>
            </w:r>
            <w:r w:rsidR="00417DB6" w:rsidRPr="005910DD">
              <w:rPr>
                <w:rFonts w:ascii="Times New Roman" w:hAnsi="Times New Roman"/>
                <w:sz w:val="18"/>
                <w:szCs w:val="18"/>
              </w:rPr>
              <w:t>Preliminarie</w:t>
            </w:r>
            <w:r w:rsidR="006353B6" w:rsidRPr="005910DD">
              <w:rPr>
                <w:rFonts w:ascii="Times New Roman" w:hAnsi="Times New Roman"/>
                <w:sz w:val="18"/>
                <w:szCs w:val="18"/>
              </w:rPr>
              <w:t>s</w:t>
            </w:r>
          </w:p>
        </w:tc>
        <w:tc>
          <w:tcPr>
            <w:tcW w:w="2268" w:type="dxa"/>
            <w:tcBorders>
              <w:top w:val="single" w:sz="4" w:space="0" w:color="000000"/>
              <w:left w:val="nil"/>
              <w:bottom w:val="single" w:sz="4" w:space="0" w:color="000000"/>
              <w:right w:val="single" w:sz="4" w:space="0" w:color="000000"/>
            </w:tcBorders>
            <w:vAlign w:val="center"/>
          </w:tcPr>
          <w:p w14:paraId="27E06361" w14:textId="57E20B7D" w:rsidR="00C5003C" w:rsidRPr="005910DD" w:rsidRDefault="00C5003C"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其他措施费</w:t>
            </w:r>
          </w:p>
        </w:tc>
        <w:tc>
          <w:tcPr>
            <w:tcW w:w="1418" w:type="dxa"/>
            <w:tcBorders>
              <w:top w:val="single" w:sz="4" w:space="0" w:color="000000"/>
              <w:left w:val="nil"/>
              <w:bottom w:val="single" w:sz="4" w:space="0" w:color="000000"/>
              <w:right w:val="single" w:sz="4" w:space="0" w:color="000000"/>
            </w:tcBorders>
          </w:tcPr>
          <w:p w14:paraId="6651367C" w14:textId="43C45B2C" w:rsidR="00C5003C" w:rsidRPr="005910DD" w:rsidRDefault="00C5003C"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54A4205E" w14:textId="77777777" w:rsidR="00C5003C" w:rsidRPr="005910DD" w:rsidRDefault="00C5003C"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377A9083" w14:textId="77777777" w:rsidR="00C5003C" w:rsidRPr="005910DD" w:rsidRDefault="00C5003C" w:rsidP="000F3B61">
            <w:pPr>
              <w:spacing w:beforeLines="10" w:before="31" w:afterLines="10" w:after="31"/>
              <w:rPr>
                <w:rFonts w:ascii="Times New Roman" w:hAnsi="Times New Roman"/>
                <w:sz w:val="18"/>
                <w:szCs w:val="18"/>
              </w:rPr>
            </w:pPr>
          </w:p>
        </w:tc>
      </w:tr>
      <w:tr w:rsidR="0045711A" w:rsidRPr="005910DD" w14:paraId="1220BDBE" w14:textId="77777777" w:rsidTr="00E22130">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FBF9594" w14:textId="4D2C7C91" w:rsidR="0045711A" w:rsidRPr="005910DD" w:rsidDel="00747B8F" w:rsidRDefault="00250F40">
            <w:pPr>
              <w:spacing w:beforeLines="10" w:before="31" w:afterLines="10" w:after="31"/>
              <w:jc w:val="center"/>
              <w:rPr>
                <w:rFonts w:ascii="Times New Roman" w:hAnsi="Times New Roman"/>
                <w:sz w:val="18"/>
                <w:szCs w:val="18"/>
              </w:rPr>
            </w:pPr>
            <w:r w:rsidRPr="005910DD">
              <w:rPr>
                <w:rFonts w:ascii="Times New Roman" w:hAnsi="Times New Roman"/>
                <w:sz w:val="18"/>
                <w:szCs w:val="18"/>
              </w:rPr>
              <w:t>17</w:t>
            </w:r>
          </w:p>
        </w:tc>
        <w:tc>
          <w:tcPr>
            <w:tcW w:w="2505" w:type="dxa"/>
            <w:tcBorders>
              <w:top w:val="single" w:sz="4" w:space="0" w:color="000000"/>
              <w:left w:val="nil"/>
              <w:bottom w:val="single" w:sz="4" w:space="0" w:color="000000"/>
              <w:right w:val="single" w:sz="4" w:space="0" w:color="000000"/>
            </w:tcBorders>
            <w:vAlign w:val="center"/>
          </w:tcPr>
          <w:p w14:paraId="13DA2469" w14:textId="459475BD" w:rsidR="0045711A" w:rsidRPr="005910DD" w:rsidRDefault="0045711A" w:rsidP="000F3B61">
            <w:pPr>
              <w:spacing w:beforeLines="10" w:before="31" w:afterLines="10" w:after="31"/>
              <w:rPr>
                <w:rFonts w:ascii="Times New Roman" w:hAnsi="Times New Roman"/>
                <w:sz w:val="18"/>
                <w:szCs w:val="18"/>
              </w:rPr>
            </w:pPr>
            <w:r w:rsidRPr="005910DD">
              <w:rPr>
                <w:rFonts w:ascii="Times New Roman" w:hAnsi="Times New Roman"/>
                <w:sz w:val="18"/>
                <w:szCs w:val="18"/>
              </w:rPr>
              <w:t>BaseOtherPreliminaries</w:t>
            </w:r>
          </w:p>
        </w:tc>
        <w:tc>
          <w:tcPr>
            <w:tcW w:w="2268" w:type="dxa"/>
            <w:tcBorders>
              <w:top w:val="single" w:sz="4" w:space="0" w:color="000000"/>
              <w:left w:val="nil"/>
              <w:bottom w:val="single" w:sz="4" w:space="0" w:color="000000"/>
              <w:right w:val="single" w:sz="4" w:space="0" w:color="000000"/>
            </w:tcBorders>
            <w:vAlign w:val="center"/>
          </w:tcPr>
          <w:p w14:paraId="32B39B39" w14:textId="29D8BCE0" w:rsidR="0045711A" w:rsidRPr="005910DD" w:rsidRDefault="0045711A"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定额其他措施费</w:t>
            </w:r>
          </w:p>
        </w:tc>
        <w:tc>
          <w:tcPr>
            <w:tcW w:w="1418" w:type="dxa"/>
            <w:tcBorders>
              <w:top w:val="single" w:sz="4" w:space="0" w:color="000000"/>
              <w:left w:val="nil"/>
              <w:bottom w:val="single" w:sz="4" w:space="0" w:color="000000"/>
              <w:right w:val="single" w:sz="4" w:space="0" w:color="000000"/>
            </w:tcBorders>
            <w:vAlign w:val="center"/>
          </w:tcPr>
          <w:p w14:paraId="2F56B3B2" w14:textId="58F6E62D" w:rsidR="0045711A" w:rsidRPr="005910DD" w:rsidRDefault="0045711A">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2C389346" w14:textId="77777777" w:rsidR="0045711A" w:rsidRPr="005910DD" w:rsidRDefault="0045711A"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1176B595" w14:textId="77777777" w:rsidR="0045711A" w:rsidRPr="005910DD" w:rsidRDefault="0045711A" w:rsidP="000F3B61">
            <w:pPr>
              <w:spacing w:beforeLines="10" w:before="31" w:afterLines="10" w:after="31"/>
              <w:rPr>
                <w:rFonts w:ascii="Times New Roman" w:hAnsi="Times New Roman"/>
                <w:sz w:val="18"/>
                <w:szCs w:val="18"/>
              </w:rPr>
            </w:pPr>
          </w:p>
        </w:tc>
      </w:tr>
      <w:tr w:rsidR="000C4AA1" w:rsidRPr="005910DD" w14:paraId="0C55FBF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C7DB23F" w14:textId="0722CCD6" w:rsidR="000C4AA1" w:rsidRPr="005910DD" w:rsidRDefault="00747B8F">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00250F40" w:rsidRPr="005910DD">
              <w:rPr>
                <w:rFonts w:ascii="Times New Roman" w:hAnsi="Times New Roman"/>
                <w:sz w:val="18"/>
                <w:szCs w:val="18"/>
              </w:rPr>
              <w:t>8</w:t>
            </w:r>
          </w:p>
        </w:tc>
        <w:tc>
          <w:tcPr>
            <w:tcW w:w="2505" w:type="dxa"/>
            <w:tcBorders>
              <w:top w:val="single" w:sz="4" w:space="0" w:color="000000"/>
              <w:left w:val="nil"/>
              <w:bottom w:val="single" w:sz="4" w:space="0" w:color="000000"/>
              <w:right w:val="single" w:sz="4" w:space="0" w:color="000000"/>
            </w:tcBorders>
            <w:vAlign w:val="center"/>
          </w:tcPr>
          <w:p w14:paraId="4D2BC5AC" w14:textId="5D18DD3F" w:rsidR="000C4AA1" w:rsidRPr="005910DD" w:rsidRDefault="00172C9E" w:rsidP="000F3B61">
            <w:pPr>
              <w:spacing w:beforeLines="10" w:before="31" w:afterLines="10" w:after="31"/>
              <w:rPr>
                <w:rFonts w:ascii="Times New Roman" w:hAnsi="Times New Roman" w:cs="宋体"/>
                <w:sz w:val="18"/>
                <w:szCs w:val="18"/>
              </w:rPr>
            </w:pPr>
            <w:r w:rsidRPr="005910DD">
              <w:rPr>
                <w:rFonts w:ascii="Times New Roman" w:hAnsi="Times New Roman"/>
                <w:sz w:val="18"/>
                <w:szCs w:val="18"/>
              </w:rPr>
              <w:t>StatutoryFees</w:t>
            </w:r>
          </w:p>
        </w:tc>
        <w:tc>
          <w:tcPr>
            <w:tcW w:w="2268" w:type="dxa"/>
            <w:tcBorders>
              <w:top w:val="single" w:sz="4" w:space="0" w:color="000000"/>
              <w:left w:val="nil"/>
              <w:bottom w:val="single" w:sz="4" w:space="0" w:color="000000"/>
              <w:right w:val="single" w:sz="4" w:space="0" w:color="000000"/>
            </w:tcBorders>
            <w:vAlign w:val="center"/>
          </w:tcPr>
          <w:p w14:paraId="234B2676" w14:textId="77777777" w:rsidR="000C4AA1" w:rsidRPr="005910DD" w:rsidRDefault="000C4AA1" w:rsidP="000F3B61">
            <w:pPr>
              <w:widowControl/>
              <w:spacing w:beforeLines="10" w:before="31" w:afterLines="10" w:after="31"/>
              <w:rPr>
                <w:rFonts w:ascii="Times New Roman" w:hAnsi="Times New Roman" w:cs="宋体"/>
                <w:kern w:val="0"/>
                <w:sz w:val="18"/>
                <w:szCs w:val="18"/>
              </w:rPr>
            </w:pPr>
            <w:proofErr w:type="gramStart"/>
            <w:r w:rsidRPr="005910DD">
              <w:rPr>
                <w:rFonts w:ascii="Times New Roman" w:hAnsi="Times New Roman" w:cs="宋体" w:hint="eastAsia"/>
                <w:kern w:val="0"/>
                <w:sz w:val="18"/>
                <w:szCs w:val="18"/>
              </w:rPr>
              <w:t>规</w:t>
            </w:r>
            <w:proofErr w:type="gramEnd"/>
            <w:r w:rsidRPr="005910DD">
              <w:rPr>
                <w:rFonts w:ascii="Times New Roman" w:hAnsi="Times New Roman" w:cs="宋体" w:hint="eastAsia"/>
                <w:kern w:val="0"/>
                <w:sz w:val="18"/>
                <w:szCs w:val="18"/>
              </w:rPr>
              <w:t>费</w:t>
            </w:r>
          </w:p>
        </w:tc>
        <w:tc>
          <w:tcPr>
            <w:tcW w:w="1418" w:type="dxa"/>
            <w:tcBorders>
              <w:top w:val="single" w:sz="4" w:space="0" w:color="000000"/>
              <w:left w:val="nil"/>
              <w:bottom w:val="single" w:sz="4" w:space="0" w:color="000000"/>
              <w:right w:val="single" w:sz="4" w:space="0" w:color="000000"/>
            </w:tcBorders>
          </w:tcPr>
          <w:p w14:paraId="150F4194"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55393E6" w14:textId="77777777" w:rsidR="000C4AA1" w:rsidRPr="005910DD" w:rsidRDefault="000C4AA1" w:rsidP="000F3B61">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725D9CD1" w14:textId="77777777" w:rsidR="000C4AA1" w:rsidRPr="005910DD" w:rsidRDefault="000C4AA1" w:rsidP="000F3B61">
            <w:pPr>
              <w:spacing w:beforeLines="10" w:before="31" w:afterLines="10" w:after="31"/>
              <w:rPr>
                <w:rFonts w:ascii="Times New Roman" w:hAnsi="Times New Roman"/>
                <w:sz w:val="18"/>
                <w:szCs w:val="18"/>
              </w:rPr>
            </w:pPr>
          </w:p>
        </w:tc>
      </w:tr>
      <w:tr w:rsidR="00035732" w:rsidRPr="005910DD" w14:paraId="2743E96D"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E9CC1F6" w14:textId="5BB3301A" w:rsidR="00035732" w:rsidRPr="005910DD" w:rsidRDefault="00250F40">
            <w:pPr>
              <w:spacing w:beforeLines="10" w:before="31" w:afterLines="10" w:after="31"/>
              <w:jc w:val="center"/>
              <w:rPr>
                <w:rFonts w:ascii="Times New Roman" w:hAnsi="Times New Roman"/>
                <w:sz w:val="18"/>
                <w:szCs w:val="18"/>
              </w:rPr>
            </w:pPr>
            <w:r w:rsidRPr="005910DD">
              <w:rPr>
                <w:rFonts w:ascii="Times New Roman" w:hAnsi="Times New Roman"/>
                <w:sz w:val="18"/>
                <w:szCs w:val="18"/>
              </w:rPr>
              <w:t>19</w:t>
            </w:r>
          </w:p>
        </w:tc>
        <w:tc>
          <w:tcPr>
            <w:tcW w:w="2505" w:type="dxa"/>
            <w:tcBorders>
              <w:top w:val="single" w:sz="4" w:space="0" w:color="000000"/>
              <w:left w:val="nil"/>
              <w:bottom w:val="single" w:sz="4" w:space="0" w:color="000000"/>
              <w:right w:val="single" w:sz="4" w:space="0" w:color="000000"/>
            </w:tcBorders>
            <w:vAlign w:val="center"/>
          </w:tcPr>
          <w:p w14:paraId="3EC9F0C1" w14:textId="3811C46F" w:rsidR="00035732" w:rsidRPr="005910DD" w:rsidRDefault="00035732" w:rsidP="00747B8F">
            <w:pPr>
              <w:spacing w:beforeLines="10" w:before="31" w:afterLines="10" w:after="31"/>
              <w:rPr>
                <w:rFonts w:ascii="Times New Roman" w:hAnsi="Times New Roman"/>
                <w:sz w:val="18"/>
                <w:szCs w:val="18"/>
              </w:rPr>
            </w:pPr>
            <w:r w:rsidRPr="005910DD">
              <w:rPr>
                <w:rFonts w:ascii="Times New Roman" w:hAnsi="Times New Roman"/>
                <w:sz w:val="18"/>
                <w:szCs w:val="18"/>
              </w:rPr>
              <w:t>BaseStatutoryFees</w:t>
            </w:r>
          </w:p>
        </w:tc>
        <w:tc>
          <w:tcPr>
            <w:tcW w:w="2268" w:type="dxa"/>
            <w:tcBorders>
              <w:top w:val="single" w:sz="4" w:space="0" w:color="000000"/>
              <w:left w:val="nil"/>
              <w:bottom w:val="single" w:sz="4" w:space="0" w:color="000000"/>
              <w:right w:val="single" w:sz="4" w:space="0" w:color="000000"/>
            </w:tcBorders>
            <w:vAlign w:val="center"/>
          </w:tcPr>
          <w:p w14:paraId="6425F5A7" w14:textId="29B4F2CE" w:rsidR="00035732" w:rsidRPr="005910DD" w:rsidRDefault="00035732" w:rsidP="00747B8F">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定额</w:t>
            </w:r>
            <w:proofErr w:type="gramStart"/>
            <w:r w:rsidRPr="005910DD">
              <w:rPr>
                <w:rFonts w:ascii="Times New Roman" w:hAnsi="Times New Roman" w:cs="宋体" w:hint="eastAsia"/>
                <w:kern w:val="0"/>
                <w:sz w:val="18"/>
                <w:szCs w:val="18"/>
              </w:rPr>
              <w:t>规</w:t>
            </w:r>
            <w:proofErr w:type="gramEnd"/>
            <w:r w:rsidRPr="005910DD">
              <w:rPr>
                <w:rFonts w:ascii="Times New Roman" w:hAnsi="Times New Roman" w:cs="宋体" w:hint="eastAsia"/>
                <w:kern w:val="0"/>
                <w:sz w:val="18"/>
                <w:szCs w:val="18"/>
              </w:rPr>
              <w:t>费</w:t>
            </w:r>
          </w:p>
        </w:tc>
        <w:tc>
          <w:tcPr>
            <w:tcW w:w="1418" w:type="dxa"/>
            <w:tcBorders>
              <w:top w:val="single" w:sz="4" w:space="0" w:color="000000"/>
              <w:left w:val="nil"/>
              <w:bottom w:val="single" w:sz="4" w:space="0" w:color="000000"/>
              <w:right w:val="single" w:sz="4" w:space="0" w:color="000000"/>
            </w:tcBorders>
          </w:tcPr>
          <w:p w14:paraId="1F4DE3D5" w14:textId="60C7EDC8" w:rsidR="00035732" w:rsidRPr="005910DD" w:rsidRDefault="00BB14ED" w:rsidP="00747B8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0A2A25E5" w14:textId="77777777" w:rsidR="00035732" w:rsidRPr="005910DD" w:rsidRDefault="00035732" w:rsidP="00747B8F">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0DFC688F" w14:textId="77777777" w:rsidR="00035732" w:rsidRPr="005910DD" w:rsidRDefault="00035732" w:rsidP="00747B8F">
            <w:pPr>
              <w:spacing w:beforeLines="10" w:before="31" w:afterLines="10" w:after="31"/>
              <w:rPr>
                <w:rFonts w:ascii="Times New Roman" w:hAnsi="Times New Roman"/>
                <w:sz w:val="18"/>
                <w:szCs w:val="18"/>
              </w:rPr>
            </w:pPr>
          </w:p>
        </w:tc>
      </w:tr>
      <w:tr w:rsidR="00747B8F" w:rsidRPr="005910DD" w14:paraId="354FFE86"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9AFAD8F" w14:textId="50FE50C4" w:rsidR="00747B8F" w:rsidRPr="005910DD" w:rsidRDefault="00250F40">
            <w:pPr>
              <w:spacing w:beforeLines="10" w:before="31" w:afterLines="10" w:after="31"/>
              <w:jc w:val="center"/>
              <w:rPr>
                <w:rFonts w:ascii="Times New Roman" w:hAnsi="Times New Roman"/>
                <w:sz w:val="18"/>
                <w:szCs w:val="18"/>
              </w:rPr>
            </w:pPr>
            <w:r w:rsidRPr="005910DD">
              <w:rPr>
                <w:rFonts w:ascii="Times New Roman" w:hAnsi="Times New Roman"/>
                <w:sz w:val="18"/>
                <w:szCs w:val="18"/>
              </w:rPr>
              <w:t>20</w:t>
            </w:r>
          </w:p>
        </w:tc>
        <w:tc>
          <w:tcPr>
            <w:tcW w:w="2505" w:type="dxa"/>
            <w:tcBorders>
              <w:top w:val="single" w:sz="4" w:space="0" w:color="000000"/>
              <w:left w:val="nil"/>
              <w:bottom w:val="single" w:sz="4" w:space="0" w:color="000000"/>
              <w:right w:val="single" w:sz="4" w:space="0" w:color="000000"/>
            </w:tcBorders>
            <w:vAlign w:val="center"/>
          </w:tcPr>
          <w:p w14:paraId="43A232B2" w14:textId="77777777" w:rsidR="00747B8F" w:rsidRPr="005910DD" w:rsidRDefault="00747B8F" w:rsidP="00747B8F">
            <w:pPr>
              <w:spacing w:beforeLines="10" w:before="31" w:afterLines="10" w:after="31"/>
              <w:rPr>
                <w:rFonts w:ascii="Times New Roman" w:hAnsi="Times New Roman" w:cs="宋体"/>
                <w:sz w:val="18"/>
                <w:szCs w:val="18"/>
              </w:rPr>
            </w:pPr>
            <w:r w:rsidRPr="005910DD">
              <w:rPr>
                <w:rFonts w:ascii="Times New Roman" w:hAnsi="Times New Roman"/>
                <w:sz w:val="18"/>
                <w:szCs w:val="18"/>
              </w:rPr>
              <w:t>Tax</w:t>
            </w:r>
          </w:p>
        </w:tc>
        <w:tc>
          <w:tcPr>
            <w:tcW w:w="2268" w:type="dxa"/>
            <w:tcBorders>
              <w:top w:val="single" w:sz="4" w:space="0" w:color="000000"/>
              <w:left w:val="nil"/>
              <w:bottom w:val="single" w:sz="4" w:space="0" w:color="000000"/>
              <w:right w:val="single" w:sz="4" w:space="0" w:color="000000"/>
            </w:tcBorders>
            <w:vAlign w:val="center"/>
          </w:tcPr>
          <w:p w14:paraId="407FB825" w14:textId="77777777" w:rsidR="00747B8F" w:rsidRPr="005910DD" w:rsidRDefault="00747B8F" w:rsidP="00747B8F">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税金</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增值税销项税额</w:t>
            </w:r>
          </w:p>
        </w:tc>
        <w:tc>
          <w:tcPr>
            <w:tcW w:w="1418" w:type="dxa"/>
            <w:tcBorders>
              <w:top w:val="single" w:sz="4" w:space="0" w:color="000000"/>
              <w:left w:val="nil"/>
              <w:bottom w:val="single" w:sz="4" w:space="0" w:color="000000"/>
              <w:right w:val="single" w:sz="4" w:space="0" w:color="000000"/>
            </w:tcBorders>
          </w:tcPr>
          <w:p w14:paraId="7EC84957" w14:textId="77777777" w:rsidR="00747B8F" w:rsidRPr="005910DD" w:rsidRDefault="00747B8F" w:rsidP="00747B8F">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64B29001" w14:textId="77777777" w:rsidR="00747B8F" w:rsidRPr="005910DD" w:rsidRDefault="00747B8F" w:rsidP="00747B8F">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314B6AE1" w14:textId="77777777" w:rsidR="00747B8F" w:rsidRPr="005910DD" w:rsidRDefault="00747B8F" w:rsidP="00747B8F">
            <w:pPr>
              <w:spacing w:beforeLines="10" w:before="31" w:afterLines="10" w:after="31"/>
              <w:rPr>
                <w:rFonts w:ascii="Times New Roman" w:hAnsi="Times New Roman"/>
                <w:sz w:val="18"/>
                <w:szCs w:val="18"/>
              </w:rPr>
            </w:pPr>
          </w:p>
        </w:tc>
      </w:tr>
      <w:tr w:rsidR="00747B8F" w:rsidRPr="005910DD" w14:paraId="1EFDEBB4"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267B764" w14:textId="2233D371" w:rsidR="00747B8F" w:rsidRPr="005910DD" w:rsidRDefault="00250F40">
            <w:pPr>
              <w:spacing w:beforeLines="10" w:before="31" w:afterLines="10" w:after="31"/>
              <w:jc w:val="center"/>
              <w:rPr>
                <w:rFonts w:ascii="Times New Roman" w:hAnsi="Times New Roman"/>
                <w:sz w:val="18"/>
                <w:szCs w:val="18"/>
              </w:rPr>
            </w:pPr>
            <w:r w:rsidRPr="005910DD">
              <w:rPr>
                <w:rFonts w:ascii="Times New Roman" w:hAnsi="Times New Roman"/>
                <w:sz w:val="18"/>
                <w:szCs w:val="18"/>
              </w:rPr>
              <w:t>21</w:t>
            </w:r>
          </w:p>
        </w:tc>
        <w:tc>
          <w:tcPr>
            <w:tcW w:w="2505" w:type="dxa"/>
            <w:tcBorders>
              <w:top w:val="single" w:sz="4" w:space="0" w:color="000000"/>
              <w:left w:val="nil"/>
              <w:bottom w:val="single" w:sz="4" w:space="0" w:color="000000"/>
              <w:right w:val="single" w:sz="4" w:space="0" w:color="000000"/>
            </w:tcBorders>
            <w:vAlign w:val="center"/>
          </w:tcPr>
          <w:p w14:paraId="5FF33238" w14:textId="77777777" w:rsidR="00747B8F" w:rsidRPr="005910DD" w:rsidRDefault="00747B8F" w:rsidP="00747B8F">
            <w:pPr>
              <w:spacing w:beforeLines="10" w:before="31" w:afterLines="10" w:after="31"/>
              <w:rPr>
                <w:rFonts w:ascii="Times New Roman" w:hAnsi="Times New Roman" w:cs="宋体"/>
                <w:sz w:val="18"/>
                <w:szCs w:val="18"/>
              </w:rPr>
            </w:pPr>
            <w:r w:rsidRPr="005910DD">
              <w:rPr>
                <w:rFonts w:ascii="Times New Roman" w:hAnsi="Times New Roman"/>
                <w:sz w:val="18"/>
                <w:szCs w:val="18"/>
              </w:rPr>
              <w:t>Profit</w:t>
            </w:r>
          </w:p>
        </w:tc>
        <w:tc>
          <w:tcPr>
            <w:tcW w:w="2268" w:type="dxa"/>
            <w:tcBorders>
              <w:top w:val="single" w:sz="4" w:space="0" w:color="000000"/>
              <w:left w:val="nil"/>
              <w:bottom w:val="single" w:sz="4" w:space="0" w:color="000000"/>
              <w:right w:val="single" w:sz="4" w:space="0" w:color="000000"/>
            </w:tcBorders>
            <w:vAlign w:val="center"/>
          </w:tcPr>
          <w:p w14:paraId="0FDA85B6" w14:textId="77777777" w:rsidR="00747B8F" w:rsidRPr="005910DD" w:rsidRDefault="00747B8F" w:rsidP="00747B8F">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利润</w:t>
            </w:r>
          </w:p>
        </w:tc>
        <w:tc>
          <w:tcPr>
            <w:tcW w:w="1418" w:type="dxa"/>
            <w:tcBorders>
              <w:top w:val="single" w:sz="4" w:space="0" w:color="000000"/>
              <w:left w:val="nil"/>
              <w:bottom w:val="single" w:sz="4" w:space="0" w:color="000000"/>
              <w:right w:val="single" w:sz="4" w:space="0" w:color="000000"/>
            </w:tcBorders>
          </w:tcPr>
          <w:p w14:paraId="4D4848CB" w14:textId="77777777" w:rsidR="00747B8F" w:rsidRPr="005910DD" w:rsidRDefault="00747B8F" w:rsidP="00747B8F">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691D7DFE" w14:textId="77777777" w:rsidR="00747B8F" w:rsidRPr="005910DD" w:rsidRDefault="00747B8F" w:rsidP="00747B8F">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2B7768D8" w14:textId="77777777" w:rsidR="00747B8F" w:rsidRPr="005910DD" w:rsidRDefault="00747B8F" w:rsidP="00747B8F">
            <w:pPr>
              <w:spacing w:beforeLines="10" w:before="31" w:afterLines="10" w:after="31"/>
              <w:rPr>
                <w:rFonts w:ascii="Times New Roman" w:hAnsi="Times New Roman"/>
                <w:sz w:val="18"/>
                <w:szCs w:val="18"/>
              </w:rPr>
            </w:pPr>
          </w:p>
        </w:tc>
      </w:tr>
      <w:tr w:rsidR="00250F40" w:rsidRPr="005910DD" w14:paraId="4BDBB94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F14FB3C" w14:textId="3EB77A76" w:rsidR="00250F40" w:rsidRPr="005910DD" w:rsidRDefault="00250F40">
            <w:pPr>
              <w:spacing w:beforeLines="10" w:before="31" w:afterLines="10" w:after="31"/>
              <w:jc w:val="center"/>
              <w:rPr>
                <w:rFonts w:ascii="Times New Roman" w:hAnsi="Times New Roman"/>
                <w:sz w:val="18"/>
                <w:szCs w:val="18"/>
              </w:rPr>
            </w:pPr>
            <w:r w:rsidRPr="005910DD">
              <w:rPr>
                <w:rFonts w:ascii="Times New Roman" w:hAnsi="Times New Roman"/>
                <w:sz w:val="18"/>
                <w:szCs w:val="18"/>
              </w:rPr>
              <w:t>22</w:t>
            </w:r>
          </w:p>
        </w:tc>
        <w:tc>
          <w:tcPr>
            <w:tcW w:w="2505" w:type="dxa"/>
            <w:tcBorders>
              <w:top w:val="single" w:sz="4" w:space="0" w:color="000000"/>
              <w:left w:val="nil"/>
              <w:bottom w:val="single" w:sz="4" w:space="0" w:color="000000"/>
              <w:right w:val="single" w:sz="4" w:space="0" w:color="000000"/>
            </w:tcBorders>
            <w:vAlign w:val="center"/>
          </w:tcPr>
          <w:p w14:paraId="42F70E5B" w14:textId="085D9F3D" w:rsidR="00250F40" w:rsidRPr="005910DD" w:rsidRDefault="00250F40" w:rsidP="00747B8F">
            <w:pPr>
              <w:spacing w:beforeLines="10" w:before="31" w:afterLines="10" w:after="31"/>
              <w:rPr>
                <w:rFonts w:ascii="Times New Roman" w:hAnsi="Times New Roman"/>
                <w:sz w:val="18"/>
                <w:szCs w:val="18"/>
              </w:rPr>
            </w:pPr>
            <w:r w:rsidRPr="005910DD">
              <w:rPr>
                <w:rFonts w:ascii="Times New Roman" w:hAnsi="Times New Roman"/>
                <w:sz w:val="18"/>
                <w:szCs w:val="18"/>
              </w:rPr>
              <w:t>BaseProfit</w:t>
            </w:r>
          </w:p>
        </w:tc>
        <w:tc>
          <w:tcPr>
            <w:tcW w:w="2268" w:type="dxa"/>
            <w:tcBorders>
              <w:top w:val="single" w:sz="4" w:space="0" w:color="000000"/>
              <w:left w:val="nil"/>
              <w:bottom w:val="single" w:sz="4" w:space="0" w:color="000000"/>
              <w:right w:val="single" w:sz="4" w:space="0" w:color="000000"/>
            </w:tcBorders>
            <w:vAlign w:val="center"/>
          </w:tcPr>
          <w:p w14:paraId="1AEE7F92" w14:textId="36E2C20E" w:rsidR="00250F40" w:rsidRPr="005910DD" w:rsidRDefault="00250F40" w:rsidP="00747B8F">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定额利润</w:t>
            </w:r>
          </w:p>
        </w:tc>
        <w:tc>
          <w:tcPr>
            <w:tcW w:w="1418" w:type="dxa"/>
            <w:tcBorders>
              <w:top w:val="single" w:sz="4" w:space="0" w:color="000000"/>
              <w:left w:val="nil"/>
              <w:bottom w:val="single" w:sz="4" w:space="0" w:color="000000"/>
              <w:right w:val="single" w:sz="4" w:space="0" w:color="000000"/>
            </w:tcBorders>
          </w:tcPr>
          <w:p w14:paraId="4AA0B498" w14:textId="3B1C34AA" w:rsidR="00250F40" w:rsidRPr="005910DD" w:rsidRDefault="00250F40" w:rsidP="00747B8F">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23CF9AC" w14:textId="56481847" w:rsidR="00250F40" w:rsidRPr="005910DD" w:rsidRDefault="00FA4927" w:rsidP="00747B8F">
            <w:pPr>
              <w:pStyle w:val="p0"/>
              <w:spacing w:beforeLines="10" w:before="31" w:afterLines="10" w:after="31"/>
              <w:rPr>
                <w:sz w:val="18"/>
                <w:szCs w:val="18"/>
              </w:rPr>
            </w:pPr>
            <w:r w:rsidRPr="005910DD">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4842F5C7" w14:textId="77777777" w:rsidR="00250F40" w:rsidRPr="005910DD" w:rsidRDefault="00250F40" w:rsidP="00747B8F">
            <w:pPr>
              <w:spacing w:beforeLines="10" w:before="31" w:afterLines="10" w:after="31"/>
              <w:rPr>
                <w:rFonts w:ascii="Times New Roman" w:hAnsi="Times New Roman"/>
                <w:sz w:val="18"/>
                <w:szCs w:val="18"/>
              </w:rPr>
            </w:pPr>
          </w:p>
        </w:tc>
      </w:tr>
      <w:tr w:rsidR="00747B8F" w:rsidRPr="005910DD" w14:paraId="31F8CF7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E482BF0" w14:textId="425F136F" w:rsidR="00747B8F" w:rsidRPr="005910DD" w:rsidRDefault="00250F40">
            <w:pPr>
              <w:spacing w:beforeLines="10" w:before="31" w:afterLines="10" w:after="31"/>
              <w:jc w:val="center"/>
              <w:rPr>
                <w:rFonts w:ascii="Times New Roman" w:hAnsi="Times New Roman"/>
                <w:sz w:val="18"/>
                <w:szCs w:val="18"/>
              </w:rPr>
            </w:pPr>
            <w:r w:rsidRPr="005910DD">
              <w:rPr>
                <w:rFonts w:ascii="Times New Roman" w:hAnsi="Times New Roman"/>
                <w:sz w:val="18"/>
                <w:szCs w:val="18"/>
              </w:rPr>
              <w:t>23</w:t>
            </w:r>
          </w:p>
        </w:tc>
        <w:tc>
          <w:tcPr>
            <w:tcW w:w="2505" w:type="dxa"/>
            <w:tcBorders>
              <w:top w:val="single" w:sz="4" w:space="0" w:color="000000"/>
              <w:left w:val="nil"/>
              <w:bottom w:val="single" w:sz="4" w:space="0" w:color="000000"/>
              <w:right w:val="single" w:sz="4" w:space="0" w:color="000000"/>
            </w:tcBorders>
            <w:vAlign w:val="center"/>
          </w:tcPr>
          <w:p w14:paraId="01CA5DF9" w14:textId="77777777" w:rsidR="00747B8F" w:rsidRPr="005910DD" w:rsidRDefault="00747B8F" w:rsidP="00747B8F">
            <w:pPr>
              <w:spacing w:beforeLines="10" w:before="31" w:afterLines="10" w:after="31"/>
              <w:rPr>
                <w:rFonts w:ascii="Times New Roman" w:hAnsi="Times New Roman" w:cs="宋体"/>
                <w:sz w:val="18"/>
                <w:szCs w:val="18"/>
              </w:rPr>
            </w:pPr>
            <w:r w:rsidRPr="005910DD">
              <w:rPr>
                <w:rFonts w:ascii="Times New Roman" w:hAnsi="Times New Roman"/>
                <w:sz w:val="18"/>
                <w:szCs w:val="18"/>
              </w:rPr>
              <w:t>Appraisal</w:t>
            </w:r>
          </w:p>
        </w:tc>
        <w:tc>
          <w:tcPr>
            <w:tcW w:w="2268" w:type="dxa"/>
            <w:tcBorders>
              <w:top w:val="single" w:sz="4" w:space="0" w:color="000000"/>
              <w:left w:val="nil"/>
              <w:bottom w:val="single" w:sz="4" w:space="0" w:color="000000"/>
              <w:right w:val="single" w:sz="4" w:space="0" w:color="000000"/>
            </w:tcBorders>
            <w:vAlign w:val="center"/>
          </w:tcPr>
          <w:p w14:paraId="4B83CD62" w14:textId="77777777" w:rsidR="00747B8F" w:rsidRPr="005910DD" w:rsidRDefault="00747B8F" w:rsidP="00747B8F">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暂估价</w:t>
            </w:r>
          </w:p>
        </w:tc>
        <w:tc>
          <w:tcPr>
            <w:tcW w:w="1418" w:type="dxa"/>
            <w:tcBorders>
              <w:top w:val="single" w:sz="4" w:space="0" w:color="000000"/>
              <w:left w:val="nil"/>
              <w:bottom w:val="single" w:sz="4" w:space="0" w:color="000000"/>
              <w:right w:val="single" w:sz="4" w:space="0" w:color="000000"/>
            </w:tcBorders>
          </w:tcPr>
          <w:p w14:paraId="1A6AFDBA" w14:textId="77777777" w:rsidR="00747B8F" w:rsidRPr="005910DD" w:rsidRDefault="00747B8F" w:rsidP="00747B8F">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59479E0" w14:textId="77777777" w:rsidR="00747B8F" w:rsidRPr="005910DD" w:rsidRDefault="00747B8F" w:rsidP="00747B8F">
            <w:pPr>
              <w:pStyle w:val="p0"/>
              <w:spacing w:beforeLines="10" w:before="31" w:afterLines="10" w:after="31"/>
              <w:rPr>
                <w:sz w:val="18"/>
                <w:szCs w:val="18"/>
              </w:rPr>
            </w:pPr>
          </w:p>
        </w:tc>
        <w:tc>
          <w:tcPr>
            <w:tcW w:w="1112" w:type="dxa"/>
            <w:tcBorders>
              <w:top w:val="single" w:sz="4" w:space="0" w:color="000000"/>
              <w:left w:val="nil"/>
              <w:bottom w:val="single" w:sz="4" w:space="0" w:color="000000"/>
              <w:right w:val="single" w:sz="4" w:space="0" w:color="000000"/>
            </w:tcBorders>
            <w:vAlign w:val="center"/>
          </w:tcPr>
          <w:p w14:paraId="7C144DC7" w14:textId="77777777" w:rsidR="00747B8F" w:rsidRPr="005910DD" w:rsidRDefault="00747B8F" w:rsidP="00747B8F">
            <w:pPr>
              <w:spacing w:beforeLines="10" w:before="31" w:afterLines="10" w:after="31"/>
              <w:rPr>
                <w:rFonts w:ascii="Times New Roman" w:hAnsi="Times New Roman"/>
                <w:sz w:val="18"/>
                <w:szCs w:val="18"/>
              </w:rPr>
            </w:pPr>
          </w:p>
        </w:tc>
      </w:tr>
      <w:tr w:rsidR="00D8314D" w:rsidRPr="005910DD" w14:paraId="52CC447F" w14:textId="77777777" w:rsidTr="00E22130">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315A666" w14:textId="786F0D84" w:rsidR="00D8314D" w:rsidRPr="005910DD" w:rsidRDefault="00D8314D" w:rsidP="00E22130">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24</w:t>
            </w:r>
          </w:p>
        </w:tc>
        <w:tc>
          <w:tcPr>
            <w:tcW w:w="2505" w:type="dxa"/>
            <w:tcBorders>
              <w:top w:val="single" w:sz="4" w:space="0" w:color="000000"/>
              <w:left w:val="nil"/>
              <w:bottom w:val="single" w:sz="4" w:space="0" w:color="000000"/>
              <w:right w:val="single" w:sz="4" w:space="0" w:color="000000"/>
            </w:tcBorders>
            <w:vAlign w:val="center"/>
          </w:tcPr>
          <w:p w14:paraId="409D4DFA" w14:textId="729C89C9" w:rsidR="00D8314D" w:rsidRPr="005910DD" w:rsidRDefault="00D8314D" w:rsidP="00E22130">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LaborQuantity</w:t>
            </w:r>
          </w:p>
        </w:tc>
        <w:tc>
          <w:tcPr>
            <w:tcW w:w="2268" w:type="dxa"/>
            <w:tcBorders>
              <w:top w:val="single" w:sz="4" w:space="0" w:color="000000"/>
              <w:left w:val="nil"/>
              <w:bottom w:val="single" w:sz="4" w:space="0" w:color="000000"/>
              <w:right w:val="single" w:sz="4" w:space="0" w:color="000000"/>
            </w:tcBorders>
            <w:vAlign w:val="center"/>
          </w:tcPr>
          <w:p w14:paraId="6DC54F20" w14:textId="7A5EEA4A" w:rsidR="00D8314D" w:rsidRPr="005910DD" w:rsidRDefault="00D8314D">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综合工日数量</w:t>
            </w:r>
          </w:p>
        </w:tc>
        <w:tc>
          <w:tcPr>
            <w:tcW w:w="1418" w:type="dxa"/>
            <w:tcBorders>
              <w:top w:val="single" w:sz="4" w:space="0" w:color="000000"/>
              <w:left w:val="nil"/>
              <w:bottom w:val="single" w:sz="4" w:space="0" w:color="000000"/>
              <w:right w:val="single" w:sz="4" w:space="0" w:color="000000"/>
            </w:tcBorders>
            <w:vAlign w:val="center"/>
          </w:tcPr>
          <w:p w14:paraId="457980A0" w14:textId="264F05E8" w:rsidR="00D8314D" w:rsidRPr="005910DD" w:rsidRDefault="00D8314D">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614859A8" w14:textId="77777777" w:rsidR="00D8314D" w:rsidRPr="005910DD" w:rsidRDefault="00D8314D" w:rsidP="00E22130">
            <w:pPr>
              <w:pStyle w:val="p0"/>
              <w:widowControl w:val="0"/>
              <w:spacing w:beforeLines="10" w:before="31" w:afterLines="10" w:after="31"/>
              <w:rPr>
                <w:kern w:val="2"/>
                <w:sz w:val="18"/>
                <w:szCs w:val="18"/>
              </w:rPr>
            </w:pPr>
          </w:p>
        </w:tc>
        <w:tc>
          <w:tcPr>
            <w:tcW w:w="1112" w:type="dxa"/>
            <w:tcBorders>
              <w:top w:val="single" w:sz="4" w:space="0" w:color="000000"/>
              <w:left w:val="nil"/>
              <w:bottom w:val="single" w:sz="4" w:space="0" w:color="000000"/>
              <w:right w:val="single" w:sz="4" w:space="0" w:color="000000"/>
            </w:tcBorders>
            <w:vAlign w:val="center"/>
          </w:tcPr>
          <w:p w14:paraId="2FA47293" w14:textId="77777777" w:rsidR="00D8314D" w:rsidRPr="005910DD" w:rsidRDefault="00D8314D">
            <w:pPr>
              <w:spacing w:beforeLines="10" w:before="31" w:afterLines="10" w:after="31"/>
              <w:rPr>
                <w:rFonts w:ascii="Times New Roman" w:hAnsi="Times New Roman" w:cs="Times New Roman"/>
                <w:sz w:val="18"/>
                <w:szCs w:val="18"/>
              </w:rPr>
            </w:pPr>
          </w:p>
        </w:tc>
      </w:tr>
      <w:tr w:rsidR="00552837" w:rsidRPr="005910DD" w14:paraId="35ACE66E" w14:textId="77777777" w:rsidTr="007F0430">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3642F8D" w14:textId="77777777" w:rsidR="00552837" w:rsidRPr="005910DD" w:rsidRDefault="00552837" w:rsidP="00552837">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24</w:t>
            </w:r>
          </w:p>
        </w:tc>
        <w:tc>
          <w:tcPr>
            <w:tcW w:w="2505" w:type="dxa"/>
            <w:tcBorders>
              <w:top w:val="single" w:sz="4" w:space="0" w:color="000000"/>
              <w:left w:val="nil"/>
              <w:bottom w:val="single" w:sz="4" w:space="0" w:color="000000"/>
              <w:right w:val="single" w:sz="4" w:space="0" w:color="000000"/>
            </w:tcBorders>
            <w:vAlign w:val="center"/>
          </w:tcPr>
          <w:p w14:paraId="45810F69" w14:textId="050C8B22" w:rsidR="00552837" w:rsidRPr="005910DD" w:rsidRDefault="00552837" w:rsidP="00552837">
            <w:pPr>
              <w:widowControl/>
              <w:spacing w:beforeLines="10" w:before="31" w:afterLines="10" w:after="31"/>
              <w:rPr>
                <w:rFonts w:ascii="Times New Roman" w:hAnsi="Times New Roman" w:cs="宋体"/>
                <w:kern w:val="0"/>
                <w:sz w:val="18"/>
                <w:szCs w:val="18"/>
              </w:rPr>
            </w:pPr>
            <w:r w:rsidRPr="005910DD">
              <w:rPr>
                <w:rFonts w:ascii="Times New Roman" w:hAnsi="Times New Roman"/>
                <w:sz w:val="18"/>
                <w:szCs w:val="18"/>
              </w:rPr>
              <w:t>Base</w:t>
            </w:r>
            <w:r w:rsidRPr="005910DD">
              <w:rPr>
                <w:rFonts w:ascii="Times New Roman" w:hAnsi="Times New Roman" w:cs="宋体"/>
                <w:kern w:val="0"/>
                <w:sz w:val="18"/>
                <w:szCs w:val="18"/>
              </w:rPr>
              <w:t>LaborQuantity</w:t>
            </w:r>
          </w:p>
        </w:tc>
        <w:tc>
          <w:tcPr>
            <w:tcW w:w="2268" w:type="dxa"/>
            <w:tcBorders>
              <w:top w:val="single" w:sz="4" w:space="0" w:color="000000"/>
              <w:left w:val="nil"/>
              <w:bottom w:val="single" w:sz="4" w:space="0" w:color="000000"/>
              <w:right w:val="single" w:sz="4" w:space="0" w:color="000000"/>
            </w:tcBorders>
            <w:vAlign w:val="center"/>
          </w:tcPr>
          <w:p w14:paraId="03390B29" w14:textId="4510E706" w:rsidR="00552837" w:rsidRPr="005910DD" w:rsidRDefault="00552837" w:rsidP="00552837">
            <w:pPr>
              <w:widowControl/>
              <w:spacing w:beforeLines="10" w:before="31" w:afterLines="10" w:after="31"/>
              <w:rPr>
                <w:rFonts w:ascii="Times New Roman" w:hAnsi="Times New Roman" w:cs="宋体"/>
                <w:kern w:val="0"/>
                <w:sz w:val="18"/>
                <w:szCs w:val="18"/>
              </w:rPr>
            </w:pPr>
            <w:r w:rsidRPr="005910DD">
              <w:rPr>
                <w:rFonts w:ascii="Times New Roman" w:hAnsi="Times New Roman" w:cs="宋体" w:hint="eastAsia"/>
                <w:kern w:val="0"/>
                <w:sz w:val="18"/>
                <w:szCs w:val="18"/>
              </w:rPr>
              <w:t>定额综合工日数量</w:t>
            </w:r>
          </w:p>
        </w:tc>
        <w:tc>
          <w:tcPr>
            <w:tcW w:w="1418" w:type="dxa"/>
            <w:tcBorders>
              <w:top w:val="single" w:sz="4" w:space="0" w:color="000000"/>
              <w:left w:val="nil"/>
              <w:bottom w:val="single" w:sz="4" w:space="0" w:color="000000"/>
              <w:right w:val="single" w:sz="4" w:space="0" w:color="000000"/>
            </w:tcBorders>
            <w:vAlign w:val="center"/>
          </w:tcPr>
          <w:p w14:paraId="3E6DD978" w14:textId="77777777" w:rsidR="00552837" w:rsidRPr="005910DD" w:rsidRDefault="00552837" w:rsidP="00552837">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73CA591" w14:textId="54CA9021" w:rsidR="00552837" w:rsidRPr="005910DD" w:rsidRDefault="00FA4927" w:rsidP="00E22130">
            <w:pPr>
              <w:pStyle w:val="p0"/>
              <w:widowControl w:val="0"/>
              <w:spacing w:beforeLines="10" w:before="31" w:afterLines="10" w:after="31"/>
              <w:rPr>
                <w:kern w:val="2"/>
                <w:sz w:val="18"/>
                <w:szCs w:val="18"/>
              </w:rPr>
            </w:pPr>
            <w:r w:rsidRPr="005910DD">
              <w:rPr>
                <w:rFonts w:hint="eastAsia"/>
                <w:sz w:val="18"/>
                <w:szCs w:val="18"/>
              </w:rPr>
              <w:t>√</w:t>
            </w:r>
          </w:p>
        </w:tc>
        <w:tc>
          <w:tcPr>
            <w:tcW w:w="1112" w:type="dxa"/>
            <w:tcBorders>
              <w:top w:val="single" w:sz="4" w:space="0" w:color="000000"/>
              <w:left w:val="nil"/>
              <w:bottom w:val="single" w:sz="4" w:space="0" w:color="000000"/>
              <w:right w:val="single" w:sz="4" w:space="0" w:color="000000"/>
            </w:tcBorders>
            <w:vAlign w:val="center"/>
          </w:tcPr>
          <w:p w14:paraId="0CA87569" w14:textId="77777777" w:rsidR="00552837" w:rsidRPr="005910DD" w:rsidRDefault="00552837" w:rsidP="00E22130">
            <w:pPr>
              <w:spacing w:beforeLines="10" w:before="31" w:afterLines="10" w:after="31"/>
              <w:rPr>
                <w:rFonts w:ascii="Times New Roman" w:hAnsi="Times New Roman" w:cs="Times New Roman"/>
                <w:sz w:val="18"/>
                <w:szCs w:val="18"/>
              </w:rPr>
            </w:pPr>
          </w:p>
        </w:tc>
      </w:tr>
    </w:tbl>
    <w:p w14:paraId="313BF1F5" w14:textId="54797106" w:rsidR="000C4AA1" w:rsidRPr="005910DD" w:rsidRDefault="000C4AA1" w:rsidP="000C4AA1">
      <w:pPr>
        <w:spacing w:beforeLines="50" w:before="156"/>
        <w:rPr>
          <w:rFonts w:ascii="Times New Roman" w:hAnsi="Times New Roman"/>
          <w:b/>
          <w:sz w:val="18"/>
          <w:szCs w:val="18"/>
        </w:rPr>
      </w:pPr>
      <w:r w:rsidRPr="005910DD">
        <w:rPr>
          <w:rFonts w:ascii="Times New Roman" w:hAnsi="Times New Roman" w:hint="eastAsia"/>
          <w:sz w:val="18"/>
          <w:szCs w:val="18"/>
        </w:rPr>
        <w:t xml:space="preserve">   </w:t>
      </w:r>
      <w:r w:rsidRPr="005910DD">
        <w:rPr>
          <w:rFonts w:ascii="Times New Roman" w:hAnsi="Times New Roman" w:hint="eastAsia"/>
          <w:b/>
          <w:sz w:val="18"/>
          <w:szCs w:val="18"/>
        </w:rPr>
        <w:t>注：</w:t>
      </w:r>
      <w:r w:rsidRPr="005910DD">
        <w:rPr>
          <w:rFonts w:ascii="Times New Roman" w:hAnsi="Times New Roman" w:hint="eastAsia"/>
          <w:b/>
          <w:sz w:val="18"/>
          <w:szCs w:val="18"/>
        </w:rPr>
        <w:t xml:space="preserve">1 </w:t>
      </w:r>
      <w:r w:rsidRPr="005910DD">
        <w:rPr>
          <w:rFonts w:ascii="Times New Roman" w:hAnsi="Times New Roman" w:hint="eastAsia"/>
          <w:sz w:val="18"/>
          <w:szCs w:val="18"/>
        </w:rPr>
        <w:t>人工费</w:t>
      </w:r>
      <w:r w:rsidRPr="005910DD">
        <w:rPr>
          <w:rFonts w:ascii="Times New Roman" w:hAnsi="Times New Roman"/>
          <w:sz w:val="18"/>
          <w:szCs w:val="18"/>
        </w:rPr>
        <w:t>Labor</w:t>
      </w:r>
      <w:r w:rsidRPr="005910DD">
        <w:rPr>
          <w:rFonts w:ascii="Times New Roman" w:hAnsi="Times New Roman" w:hint="eastAsia"/>
          <w:sz w:val="18"/>
          <w:szCs w:val="18"/>
        </w:rPr>
        <w:t>：包括人工价差；</w:t>
      </w:r>
    </w:p>
    <w:p w14:paraId="63BE02CB" w14:textId="77777777" w:rsidR="000C4AA1" w:rsidRPr="005910DD" w:rsidRDefault="000C4AA1" w:rsidP="000C4AA1">
      <w:pPr>
        <w:rPr>
          <w:rFonts w:ascii="Times New Roman" w:hAnsi="Times New Roman"/>
          <w:sz w:val="18"/>
          <w:szCs w:val="18"/>
        </w:rPr>
      </w:pPr>
      <w:r w:rsidRPr="005910DD">
        <w:rPr>
          <w:rFonts w:ascii="Times New Roman" w:hAnsi="Times New Roman" w:hint="eastAsia"/>
          <w:b/>
          <w:sz w:val="18"/>
          <w:szCs w:val="18"/>
        </w:rPr>
        <w:t xml:space="preserve">       2 </w:t>
      </w:r>
      <w:r w:rsidRPr="005910DD">
        <w:rPr>
          <w:rFonts w:ascii="Times New Roman" w:hAnsi="Times New Roman" w:hint="eastAsia"/>
          <w:sz w:val="18"/>
          <w:szCs w:val="18"/>
        </w:rPr>
        <w:t>材料费</w:t>
      </w:r>
      <w:r w:rsidRPr="005910DD">
        <w:rPr>
          <w:rFonts w:ascii="Times New Roman" w:hAnsi="Times New Roman"/>
          <w:sz w:val="18"/>
          <w:szCs w:val="18"/>
        </w:rPr>
        <w:t>Material</w:t>
      </w:r>
      <w:r w:rsidRPr="005910DD">
        <w:rPr>
          <w:rFonts w:ascii="Times New Roman" w:hAnsi="Times New Roman" w:hint="eastAsia"/>
          <w:sz w:val="18"/>
          <w:szCs w:val="18"/>
        </w:rPr>
        <w:t>：包括材料价差、主材费和设备费用；</w:t>
      </w:r>
    </w:p>
    <w:p w14:paraId="32B9C62C" w14:textId="21E5E8EB" w:rsidR="00792CAD" w:rsidRPr="00792CAD" w:rsidRDefault="000C4AA1" w:rsidP="00792CAD">
      <w:pPr>
        <w:rPr>
          <w:rFonts w:ascii="Times New Roman" w:hAnsi="Times New Roman" w:cs="宋体"/>
          <w:kern w:val="0"/>
          <w:sz w:val="18"/>
          <w:szCs w:val="18"/>
        </w:rPr>
      </w:pPr>
      <w:r w:rsidRPr="005910DD">
        <w:rPr>
          <w:rFonts w:ascii="Times New Roman" w:hAnsi="Times New Roman" w:cs="宋体"/>
          <w:kern w:val="0"/>
          <w:sz w:val="18"/>
          <w:szCs w:val="18"/>
        </w:rPr>
        <w:t xml:space="preserve">      </w:t>
      </w:r>
      <w:r w:rsidRPr="005910DD">
        <w:rPr>
          <w:rFonts w:ascii="Times New Roman" w:hAnsi="Times New Roman" w:hint="eastAsia"/>
          <w:b/>
          <w:sz w:val="18"/>
          <w:szCs w:val="18"/>
        </w:rPr>
        <w:t xml:space="preserve"> </w:t>
      </w:r>
      <w:r w:rsidRPr="005910DD">
        <w:rPr>
          <w:rFonts w:ascii="Times New Roman" w:hAnsi="Times New Roman"/>
          <w:b/>
          <w:sz w:val="18"/>
          <w:szCs w:val="18"/>
        </w:rPr>
        <w:t>3</w:t>
      </w:r>
      <w:r w:rsidRPr="005910DD">
        <w:rPr>
          <w:rFonts w:ascii="Times New Roman" w:hAnsi="Times New Roman" w:hint="eastAsia"/>
          <w:b/>
          <w:sz w:val="18"/>
          <w:szCs w:val="18"/>
        </w:rPr>
        <w:t xml:space="preserve"> </w:t>
      </w:r>
      <w:r w:rsidRPr="005910DD">
        <w:rPr>
          <w:rFonts w:ascii="Times New Roman" w:hAnsi="Times New Roman" w:hint="eastAsia"/>
          <w:sz w:val="18"/>
          <w:szCs w:val="18"/>
        </w:rPr>
        <w:t>机械费</w:t>
      </w:r>
      <w:r w:rsidRPr="005910DD">
        <w:rPr>
          <w:rFonts w:ascii="Times New Roman" w:hAnsi="Times New Roman"/>
          <w:sz w:val="18"/>
          <w:szCs w:val="18"/>
        </w:rPr>
        <w:t>Machine</w:t>
      </w:r>
      <w:r w:rsidRPr="005910DD">
        <w:rPr>
          <w:rFonts w:ascii="Times New Roman" w:hAnsi="Times New Roman" w:hint="eastAsia"/>
          <w:sz w:val="18"/>
          <w:szCs w:val="18"/>
        </w:rPr>
        <w:t>：包括机械价差。</w:t>
      </w:r>
    </w:p>
    <w:p w14:paraId="7CFF20EF" w14:textId="30E3EAF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定额子目的元素名称是</w:t>
      </w:r>
      <w:r w:rsidRPr="005910DD">
        <w:rPr>
          <w:rFonts w:ascii="Times New Roman" w:hAnsi="Times New Roman"/>
        </w:rPr>
        <w:t>Norm</w:t>
      </w:r>
      <w:r w:rsidRPr="005910DD">
        <w:rPr>
          <w:rFonts w:ascii="Times New Roman" w:hAnsi="Times New Roman" w:hint="eastAsia"/>
        </w:rPr>
        <w:t>，元素</w:t>
      </w:r>
      <w:r w:rsidRPr="005910DD">
        <w:rPr>
          <w:rFonts w:ascii="Times New Roman" w:hAnsi="Times New Roman"/>
        </w:rPr>
        <w:t>Norm</w:t>
      </w:r>
      <w:r w:rsidRPr="005910DD">
        <w:rPr>
          <w:rFonts w:ascii="Times New Roman" w:hAnsi="Times New Roman" w:hint="eastAsia"/>
        </w:rPr>
        <w:t>由</w:t>
      </w:r>
      <w:r w:rsidRPr="005910DD">
        <w:rPr>
          <w:rFonts w:ascii="Times New Roman" w:hAnsi="Times New Roman" w:hint="eastAsia"/>
        </w:rPr>
        <w:t>P</w:t>
      </w:r>
      <w:r w:rsidRPr="005910DD">
        <w:rPr>
          <w:rFonts w:ascii="Times New Roman" w:hAnsi="Times New Roman"/>
        </w:rPr>
        <w:t>riceCost</w:t>
      </w:r>
      <w:r w:rsidRPr="005910DD">
        <w:rPr>
          <w:rFonts w:ascii="Times New Roman" w:hAnsi="Times New Roman" w:hint="eastAsia"/>
        </w:rPr>
        <w:t>（子目基本单价费用）、</w:t>
      </w:r>
      <w:r w:rsidRPr="005910DD">
        <w:rPr>
          <w:rFonts w:ascii="Times New Roman" w:hAnsi="Times New Roman" w:hint="eastAsia"/>
        </w:rPr>
        <w:t>Costs</w:t>
      </w:r>
      <w:r w:rsidRPr="005910DD">
        <w:rPr>
          <w:rFonts w:ascii="Times New Roman" w:hAnsi="Times New Roman" w:hint="eastAsia"/>
        </w:rPr>
        <w:t>（子目基本合价费用）、和</w:t>
      </w:r>
      <w:r w:rsidRPr="005910DD">
        <w:rPr>
          <w:rFonts w:ascii="Times New Roman" w:hAnsi="Times New Roman"/>
        </w:rPr>
        <w:t>ResElements</w:t>
      </w:r>
      <w:r w:rsidRPr="005910DD">
        <w:rPr>
          <w:rFonts w:ascii="Times New Roman" w:hAnsi="Times New Roman" w:hint="eastAsia"/>
        </w:rPr>
        <w:t>（子目</w:t>
      </w:r>
      <w:proofErr w:type="gramStart"/>
      <w:r w:rsidRPr="005910DD">
        <w:rPr>
          <w:rFonts w:ascii="Times New Roman" w:hAnsi="Times New Roman" w:hint="eastAsia"/>
        </w:rPr>
        <w:t>工料机含量</w:t>
      </w:r>
      <w:proofErr w:type="gramEnd"/>
      <w:r w:rsidRPr="005910DD">
        <w:rPr>
          <w:rFonts w:ascii="Times New Roman" w:hAnsi="Times New Roman" w:hint="eastAsia"/>
        </w:rPr>
        <w:t xml:space="preserve"> </w:t>
      </w:r>
      <w:r w:rsidRPr="005910DD">
        <w:rPr>
          <w:rFonts w:ascii="Times New Roman" w:hAnsi="Times New Roman" w:hint="eastAsia"/>
        </w:rPr>
        <w:t>）元素组成（图</w:t>
      </w:r>
      <w:r w:rsidRPr="005910DD">
        <w:rPr>
          <w:rFonts w:ascii="Times New Roman" w:hAnsi="Times New Roman" w:hint="eastAsia"/>
        </w:rPr>
        <w:t>5.</w:t>
      </w:r>
      <w:r w:rsidRPr="005910DD">
        <w:rPr>
          <w:rFonts w:ascii="Times New Roman" w:hAnsi="Times New Roman"/>
        </w:rPr>
        <w:t>5</w:t>
      </w:r>
      <w:r w:rsidRPr="005910DD">
        <w:rPr>
          <w:rFonts w:ascii="Times New Roman" w:hAnsi="Times New Roman" w:hint="eastAsia"/>
        </w:rPr>
        <w:t>.</w:t>
      </w:r>
      <w:r w:rsidRPr="005910DD">
        <w:rPr>
          <w:rFonts w:ascii="Times New Roman" w:hAnsi="Times New Roman"/>
        </w:rPr>
        <w:t>5</w:t>
      </w:r>
      <w:r w:rsidRPr="005910DD">
        <w:rPr>
          <w:rFonts w:ascii="Times New Roman" w:hAnsi="Times New Roman" w:hint="eastAsia"/>
        </w:rPr>
        <w:t>），应符合以下要求：</w:t>
      </w:r>
    </w:p>
    <w:p w14:paraId="629F779E" w14:textId="77777777" w:rsidR="000C4AA1" w:rsidRPr="005910DD" w:rsidRDefault="000C4AA1" w:rsidP="00C34643">
      <w:pPr>
        <w:pStyle w:val="af6"/>
        <w:numPr>
          <w:ilvl w:val="0"/>
          <w:numId w:val="10"/>
        </w:numPr>
        <w:spacing w:beforeLines="50" w:before="156"/>
        <w:ind w:firstLineChars="0" w:firstLine="1"/>
        <w:rPr>
          <w:rFonts w:cs="宋体"/>
          <w:kern w:val="0"/>
          <w:szCs w:val="21"/>
        </w:rPr>
      </w:pPr>
      <w:r w:rsidRPr="005910DD">
        <w:rPr>
          <w:rFonts w:cs="宋体" w:hint="eastAsia"/>
          <w:kern w:val="0"/>
          <w:szCs w:val="21"/>
        </w:rPr>
        <w:t>元素</w:t>
      </w:r>
      <w:r w:rsidRPr="005910DD">
        <w:rPr>
          <w:rFonts w:cs="宋体" w:hint="eastAsia"/>
          <w:kern w:val="0"/>
          <w:szCs w:val="21"/>
        </w:rPr>
        <w:t>Norm</w:t>
      </w:r>
      <w:r w:rsidRPr="005910DD">
        <w:rPr>
          <w:rFonts w:cs="宋体" w:hint="eastAsia"/>
          <w:kern w:val="0"/>
          <w:szCs w:val="21"/>
        </w:rPr>
        <w:t>的属性应按表</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5</w:t>
      </w:r>
      <w:r w:rsidRPr="005910DD">
        <w:rPr>
          <w:rFonts w:cs="宋体" w:hint="eastAsia"/>
          <w:kern w:val="0"/>
          <w:szCs w:val="21"/>
        </w:rPr>
        <w:t>的规定执行；</w:t>
      </w:r>
    </w:p>
    <w:p w14:paraId="1ABCDFE9" w14:textId="77777777" w:rsidR="000C4AA1" w:rsidRPr="005910DD" w:rsidRDefault="000C4AA1" w:rsidP="00C34643">
      <w:pPr>
        <w:pStyle w:val="af6"/>
        <w:numPr>
          <w:ilvl w:val="0"/>
          <w:numId w:val="10"/>
        </w:numPr>
        <w:spacing w:beforeLines="50" w:before="156"/>
        <w:ind w:firstLineChars="0" w:firstLine="1"/>
        <w:rPr>
          <w:rFonts w:cs="宋体"/>
          <w:kern w:val="0"/>
          <w:szCs w:val="21"/>
        </w:rPr>
      </w:pPr>
      <w:r w:rsidRPr="005910DD">
        <w:rPr>
          <w:rFonts w:cs="宋体" w:hint="eastAsia"/>
          <w:kern w:val="0"/>
          <w:szCs w:val="21"/>
        </w:rPr>
        <w:t>子元素</w:t>
      </w:r>
      <w:r w:rsidRPr="005910DD">
        <w:rPr>
          <w:rFonts w:cs="宋体"/>
          <w:kern w:val="0"/>
          <w:szCs w:val="21"/>
        </w:rPr>
        <w:t>Costs</w:t>
      </w:r>
      <w:r w:rsidRPr="005910DD">
        <w:rPr>
          <w:rFonts w:cs="宋体" w:hint="eastAsia"/>
          <w:kern w:val="0"/>
          <w:szCs w:val="21"/>
        </w:rPr>
        <w:t>应按本标准</w:t>
      </w:r>
      <w:bookmarkStart w:id="112" w:name="Costs3"/>
      <w:r w:rsidRPr="005910DD">
        <w:rPr>
          <w:rFonts w:cs="宋体" w:hint="eastAsia"/>
          <w:kern w:val="0"/>
          <w:szCs w:val="21"/>
        </w:rPr>
        <w:t>第</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2</w:t>
      </w:r>
      <w:r w:rsidRPr="005910DD">
        <w:rPr>
          <w:rFonts w:cs="宋体" w:hint="eastAsia"/>
          <w:kern w:val="0"/>
          <w:szCs w:val="21"/>
        </w:rPr>
        <w:t>条</w:t>
      </w:r>
      <w:bookmarkEnd w:id="112"/>
      <w:r w:rsidRPr="005910DD">
        <w:rPr>
          <w:rFonts w:cs="宋体" w:hint="eastAsia"/>
          <w:kern w:val="0"/>
          <w:szCs w:val="21"/>
        </w:rPr>
        <w:t>规定执行；</w:t>
      </w:r>
    </w:p>
    <w:p w14:paraId="5AE6BC9E" w14:textId="77777777" w:rsidR="000C4AA1" w:rsidRPr="005910DD" w:rsidRDefault="000C4AA1" w:rsidP="00C34643">
      <w:pPr>
        <w:pStyle w:val="af6"/>
        <w:numPr>
          <w:ilvl w:val="0"/>
          <w:numId w:val="10"/>
        </w:numPr>
        <w:spacing w:beforeLines="50" w:before="156"/>
        <w:ind w:firstLineChars="0" w:firstLine="1"/>
        <w:rPr>
          <w:rFonts w:cs="宋体"/>
          <w:kern w:val="0"/>
          <w:szCs w:val="21"/>
        </w:rPr>
      </w:pPr>
      <w:r w:rsidRPr="005910DD">
        <w:rPr>
          <w:rFonts w:cs="宋体" w:hint="eastAsia"/>
          <w:kern w:val="0"/>
          <w:szCs w:val="21"/>
        </w:rPr>
        <w:t>子元素</w:t>
      </w:r>
      <w:r w:rsidRPr="005910DD">
        <w:rPr>
          <w:rFonts w:cs="宋体" w:hint="eastAsia"/>
          <w:kern w:val="0"/>
          <w:szCs w:val="21"/>
        </w:rPr>
        <w:t>PriceCost</w:t>
      </w:r>
      <w:r w:rsidRPr="005910DD">
        <w:rPr>
          <w:rFonts w:cs="宋体" w:hint="eastAsia"/>
          <w:kern w:val="0"/>
          <w:szCs w:val="21"/>
        </w:rPr>
        <w:t>应按本标准</w:t>
      </w:r>
      <w:bookmarkStart w:id="113" w:name="PriceCost1"/>
      <w:r w:rsidRPr="005910DD">
        <w:rPr>
          <w:rFonts w:cs="宋体" w:hint="eastAsia"/>
          <w:kern w:val="0"/>
          <w:szCs w:val="21"/>
        </w:rPr>
        <w:t>第</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4</w:t>
      </w:r>
      <w:r w:rsidRPr="005910DD">
        <w:rPr>
          <w:rFonts w:cs="宋体" w:hint="eastAsia"/>
          <w:kern w:val="0"/>
          <w:szCs w:val="21"/>
        </w:rPr>
        <w:t>条第</w:t>
      </w:r>
      <w:r w:rsidRPr="005910DD">
        <w:rPr>
          <w:rFonts w:cs="宋体" w:hint="eastAsia"/>
          <w:kern w:val="0"/>
          <w:szCs w:val="21"/>
        </w:rPr>
        <w:t>3</w:t>
      </w:r>
      <w:r w:rsidRPr="005910DD">
        <w:rPr>
          <w:rFonts w:cs="宋体" w:hint="eastAsia"/>
          <w:kern w:val="0"/>
          <w:szCs w:val="21"/>
        </w:rPr>
        <w:t>款</w:t>
      </w:r>
      <w:bookmarkEnd w:id="113"/>
      <w:r w:rsidRPr="005910DD">
        <w:rPr>
          <w:rFonts w:cs="宋体" w:hint="eastAsia"/>
          <w:kern w:val="0"/>
          <w:szCs w:val="21"/>
        </w:rPr>
        <w:t>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61EFBF16" w14:textId="77777777" w:rsidTr="000F3B61">
        <w:trPr>
          <w:jc w:val="center"/>
        </w:trPr>
        <w:tc>
          <w:tcPr>
            <w:tcW w:w="5000" w:type="pct"/>
            <w:vAlign w:val="center"/>
          </w:tcPr>
          <w:p w14:paraId="60DEE478"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drawing>
                <wp:inline distT="0" distB="0" distL="0" distR="0" wp14:anchorId="78E4B89E" wp14:editId="798B751D">
                  <wp:extent cx="2449830" cy="1682115"/>
                  <wp:effectExtent l="0" t="0" r="762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49830" cy="1682115"/>
                          </a:xfrm>
                          <a:prstGeom prst="rect">
                            <a:avLst/>
                          </a:prstGeom>
                          <a:noFill/>
                          <a:ln>
                            <a:noFill/>
                          </a:ln>
                        </pic:spPr>
                      </pic:pic>
                    </a:graphicData>
                  </a:graphic>
                </wp:inline>
              </w:drawing>
            </w:r>
          </w:p>
        </w:tc>
      </w:tr>
    </w:tbl>
    <w:p w14:paraId="4582939F"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5.5</w:t>
      </w:r>
      <w:r w:rsidRPr="005910DD">
        <w:rPr>
          <w:rFonts w:hint="eastAsia"/>
          <w:sz w:val="18"/>
          <w:szCs w:val="18"/>
        </w:rPr>
        <w:t>.</w:t>
      </w:r>
      <w:r w:rsidRPr="005910DD">
        <w:rPr>
          <w:sz w:val="18"/>
          <w:szCs w:val="18"/>
        </w:rPr>
        <w:t xml:space="preserve">5 </w:t>
      </w:r>
      <w:r w:rsidRPr="005910DD">
        <w:rPr>
          <w:rFonts w:hint="eastAsia"/>
          <w:sz w:val="18"/>
          <w:szCs w:val="18"/>
        </w:rPr>
        <w:t>定额子目组织结构图</w:t>
      </w:r>
    </w:p>
    <w:p w14:paraId="3D66126E" w14:textId="77777777" w:rsidR="000C4AA1" w:rsidRPr="005910DD" w:rsidRDefault="000C4AA1" w:rsidP="000C4AA1">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5.5</w:t>
      </w:r>
      <w:r w:rsidRPr="005910DD">
        <w:rPr>
          <w:rFonts w:ascii="Times New Roman" w:hAnsi="Times New Roman" w:hint="eastAsia"/>
          <w:b/>
          <w:szCs w:val="21"/>
        </w:rPr>
        <w:t>.</w:t>
      </w:r>
      <w:r w:rsidRPr="005910DD">
        <w:rPr>
          <w:rFonts w:ascii="Times New Roman" w:hAnsi="Times New Roman"/>
          <w:b/>
          <w:szCs w:val="21"/>
        </w:rPr>
        <w:t>5 Norm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1803"/>
        <w:gridCol w:w="2806"/>
        <w:gridCol w:w="1588"/>
        <w:gridCol w:w="567"/>
        <w:gridCol w:w="1106"/>
      </w:tblGrid>
      <w:tr w:rsidR="000C4AA1" w:rsidRPr="005910DD" w14:paraId="39A3A124"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DDCD5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1803" w:type="dxa"/>
            <w:tcBorders>
              <w:top w:val="single" w:sz="4" w:space="0" w:color="000000"/>
              <w:left w:val="nil"/>
              <w:bottom w:val="single" w:sz="4" w:space="0" w:color="000000"/>
              <w:right w:val="single" w:sz="4" w:space="0" w:color="000000"/>
            </w:tcBorders>
            <w:shd w:val="clear" w:color="auto" w:fill="D9D9D9"/>
            <w:vAlign w:val="center"/>
          </w:tcPr>
          <w:p w14:paraId="4B1C6CF5"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806" w:type="dxa"/>
            <w:tcBorders>
              <w:top w:val="single" w:sz="4" w:space="0" w:color="000000"/>
              <w:left w:val="nil"/>
              <w:bottom w:val="single" w:sz="4" w:space="0" w:color="000000"/>
              <w:right w:val="single" w:sz="4" w:space="0" w:color="000000"/>
            </w:tcBorders>
            <w:shd w:val="clear" w:color="auto" w:fill="D9D9D9"/>
            <w:vAlign w:val="center"/>
          </w:tcPr>
          <w:p w14:paraId="1C8CDCBB"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88" w:type="dxa"/>
            <w:tcBorders>
              <w:top w:val="single" w:sz="4" w:space="0" w:color="000000"/>
              <w:left w:val="nil"/>
              <w:bottom w:val="single" w:sz="4" w:space="0" w:color="000000"/>
              <w:right w:val="single" w:sz="4" w:space="0" w:color="000000"/>
            </w:tcBorders>
            <w:shd w:val="clear" w:color="auto" w:fill="D9D9D9"/>
            <w:vAlign w:val="center"/>
          </w:tcPr>
          <w:p w14:paraId="62FCB0B9"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13148B4B"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163066C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106" w:type="dxa"/>
            <w:tcBorders>
              <w:top w:val="single" w:sz="4" w:space="0" w:color="000000"/>
              <w:left w:val="nil"/>
              <w:bottom w:val="single" w:sz="4" w:space="0" w:color="000000"/>
              <w:right w:val="single" w:sz="4" w:space="0" w:color="000000"/>
            </w:tcBorders>
            <w:shd w:val="clear" w:color="auto" w:fill="D9D9D9"/>
            <w:vAlign w:val="center"/>
          </w:tcPr>
          <w:p w14:paraId="59E4CD4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63A48D4E"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569AA1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1803" w:type="dxa"/>
            <w:tcBorders>
              <w:top w:val="single" w:sz="4" w:space="0" w:color="000000"/>
              <w:left w:val="nil"/>
              <w:bottom w:val="single" w:sz="4" w:space="0" w:color="000000"/>
              <w:right w:val="single" w:sz="4" w:space="0" w:color="000000"/>
            </w:tcBorders>
            <w:vAlign w:val="center"/>
          </w:tcPr>
          <w:p w14:paraId="51AED6D2"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Code</w:t>
            </w:r>
          </w:p>
        </w:tc>
        <w:tc>
          <w:tcPr>
            <w:tcW w:w="2806" w:type="dxa"/>
            <w:tcBorders>
              <w:top w:val="single" w:sz="4" w:space="0" w:color="000000"/>
              <w:left w:val="nil"/>
              <w:bottom w:val="single" w:sz="4" w:space="0" w:color="000000"/>
              <w:right w:val="single" w:sz="4" w:space="0" w:color="000000"/>
            </w:tcBorders>
            <w:vAlign w:val="center"/>
          </w:tcPr>
          <w:p w14:paraId="3B742569"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编码</w:t>
            </w:r>
          </w:p>
        </w:tc>
        <w:tc>
          <w:tcPr>
            <w:tcW w:w="1588" w:type="dxa"/>
            <w:tcBorders>
              <w:top w:val="single" w:sz="4" w:space="0" w:color="000000"/>
              <w:left w:val="nil"/>
              <w:bottom w:val="single" w:sz="4" w:space="0" w:color="000000"/>
              <w:right w:val="single" w:sz="4" w:space="0" w:color="000000"/>
            </w:tcBorders>
            <w:vAlign w:val="center"/>
          </w:tcPr>
          <w:p w14:paraId="71CBEEEE"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379A0CBC" w14:textId="77777777" w:rsidR="000C4AA1" w:rsidRPr="005910DD" w:rsidRDefault="000C4AA1" w:rsidP="000F3B61">
            <w:pPr>
              <w:pStyle w:val="p0"/>
              <w:spacing w:beforeLines="10" w:before="31" w:afterLines="10" w:after="31"/>
              <w:jc w:val="center"/>
              <w:rPr>
                <w:sz w:val="18"/>
                <w:szCs w:val="18"/>
              </w:rPr>
            </w:pPr>
            <w:r w:rsidRPr="005910DD">
              <w:rPr>
                <w:rFonts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2BE74DE8" w14:textId="66ABA955" w:rsidR="000C4AA1" w:rsidRPr="005910DD" w:rsidRDefault="003973CB"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Pr>
                <w:rFonts w:ascii="Times New Roman" w:hAnsi="Times New Roman" w:hint="eastAsia"/>
                <w:sz w:val="18"/>
                <w:szCs w:val="18"/>
              </w:rPr>
              <w:t>1</w:t>
            </w:r>
          </w:p>
        </w:tc>
      </w:tr>
      <w:tr w:rsidR="000C4AA1" w:rsidRPr="005910DD" w14:paraId="2CFEA375"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3ACDC2E0"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1803" w:type="dxa"/>
            <w:tcBorders>
              <w:top w:val="single" w:sz="4" w:space="0" w:color="000000"/>
              <w:left w:val="nil"/>
              <w:bottom w:val="single" w:sz="4" w:space="0" w:color="000000"/>
              <w:right w:val="single" w:sz="4" w:space="0" w:color="000000"/>
            </w:tcBorders>
            <w:vAlign w:val="center"/>
          </w:tcPr>
          <w:p w14:paraId="02B9E78A"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Name</w:t>
            </w:r>
          </w:p>
        </w:tc>
        <w:tc>
          <w:tcPr>
            <w:tcW w:w="2806" w:type="dxa"/>
            <w:tcBorders>
              <w:top w:val="single" w:sz="4" w:space="0" w:color="000000"/>
              <w:left w:val="nil"/>
              <w:bottom w:val="single" w:sz="4" w:space="0" w:color="000000"/>
              <w:right w:val="single" w:sz="4" w:space="0" w:color="000000"/>
            </w:tcBorders>
            <w:vAlign w:val="center"/>
          </w:tcPr>
          <w:p w14:paraId="30F45CA5"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名称</w:t>
            </w:r>
          </w:p>
        </w:tc>
        <w:tc>
          <w:tcPr>
            <w:tcW w:w="1588" w:type="dxa"/>
            <w:tcBorders>
              <w:top w:val="single" w:sz="4" w:space="0" w:color="000000"/>
              <w:left w:val="nil"/>
              <w:bottom w:val="single" w:sz="4" w:space="0" w:color="000000"/>
              <w:right w:val="single" w:sz="4" w:space="0" w:color="000000"/>
            </w:tcBorders>
            <w:vAlign w:val="center"/>
          </w:tcPr>
          <w:p w14:paraId="2992F2AC"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05747AF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609E1E56" w14:textId="77777777" w:rsidR="000C4AA1" w:rsidRPr="005910DD" w:rsidRDefault="000C4AA1" w:rsidP="000F3B61">
            <w:pPr>
              <w:pStyle w:val="p0"/>
              <w:spacing w:beforeLines="10" w:before="31" w:afterLines="10" w:after="31"/>
              <w:rPr>
                <w:b/>
                <w:sz w:val="18"/>
                <w:szCs w:val="18"/>
              </w:rPr>
            </w:pPr>
          </w:p>
        </w:tc>
      </w:tr>
      <w:tr w:rsidR="000C4AA1" w:rsidRPr="005910DD" w14:paraId="7DF569B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FD18DA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1803" w:type="dxa"/>
            <w:tcBorders>
              <w:top w:val="single" w:sz="4" w:space="0" w:color="000000"/>
              <w:left w:val="nil"/>
              <w:bottom w:val="single" w:sz="4" w:space="0" w:color="000000"/>
              <w:right w:val="single" w:sz="4" w:space="0" w:color="000000"/>
            </w:tcBorders>
            <w:vAlign w:val="center"/>
          </w:tcPr>
          <w:p w14:paraId="65342AD0"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Unit</w:t>
            </w:r>
          </w:p>
        </w:tc>
        <w:tc>
          <w:tcPr>
            <w:tcW w:w="2806" w:type="dxa"/>
            <w:tcBorders>
              <w:top w:val="single" w:sz="4" w:space="0" w:color="000000"/>
              <w:left w:val="nil"/>
              <w:bottom w:val="single" w:sz="4" w:space="0" w:color="000000"/>
              <w:right w:val="single" w:sz="4" w:space="0" w:color="000000"/>
            </w:tcBorders>
            <w:vAlign w:val="center"/>
          </w:tcPr>
          <w:p w14:paraId="1D5B6407"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单位</w:t>
            </w:r>
          </w:p>
        </w:tc>
        <w:tc>
          <w:tcPr>
            <w:tcW w:w="1588" w:type="dxa"/>
            <w:tcBorders>
              <w:top w:val="single" w:sz="4" w:space="0" w:color="000000"/>
              <w:left w:val="nil"/>
              <w:bottom w:val="single" w:sz="4" w:space="0" w:color="000000"/>
              <w:right w:val="single" w:sz="4" w:space="0" w:color="000000"/>
            </w:tcBorders>
            <w:vAlign w:val="center"/>
          </w:tcPr>
          <w:p w14:paraId="56191AB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1C21A9FB" w14:textId="77777777" w:rsidR="000C4AA1" w:rsidRPr="005910DD" w:rsidRDefault="000C4AA1" w:rsidP="000F3B61">
            <w:pPr>
              <w:pStyle w:val="p0"/>
              <w:spacing w:beforeLines="10" w:before="31" w:afterLines="10" w:after="31"/>
              <w:jc w:val="center"/>
              <w:rPr>
                <w:sz w:val="18"/>
                <w:szCs w:val="18"/>
              </w:rPr>
            </w:pPr>
            <w:r w:rsidRPr="005910DD">
              <w:rPr>
                <w:rFonts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5282C611"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11BF3170"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AE6899F"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4</w:t>
            </w:r>
          </w:p>
        </w:tc>
        <w:tc>
          <w:tcPr>
            <w:tcW w:w="1803" w:type="dxa"/>
            <w:tcBorders>
              <w:top w:val="single" w:sz="4" w:space="0" w:color="000000"/>
              <w:left w:val="nil"/>
              <w:bottom w:val="single" w:sz="4" w:space="0" w:color="000000"/>
              <w:right w:val="single" w:sz="4" w:space="0" w:color="000000"/>
            </w:tcBorders>
            <w:vAlign w:val="center"/>
          </w:tcPr>
          <w:p w14:paraId="093A6C4F"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806" w:type="dxa"/>
            <w:tcBorders>
              <w:top w:val="single" w:sz="4" w:space="0" w:color="000000"/>
              <w:left w:val="nil"/>
              <w:bottom w:val="single" w:sz="4" w:space="0" w:color="000000"/>
              <w:right w:val="single" w:sz="4" w:space="0" w:color="000000"/>
            </w:tcBorders>
            <w:vAlign w:val="center"/>
          </w:tcPr>
          <w:p w14:paraId="2159DA7C"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工程量</w:t>
            </w:r>
          </w:p>
        </w:tc>
        <w:tc>
          <w:tcPr>
            <w:tcW w:w="1588" w:type="dxa"/>
            <w:tcBorders>
              <w:top w:val="single" w:sz="4" w:space="0" w:color="000000"/>
              <w:left w:val="nil"/>
              <w:bottom w:val="single" w:sz="4" w:space="0" w:color="000000"/>
              <w:right w:val="single" w:sz="4" w:space="0" w:color="000000"/>
            </w:tcBorders>
            <w:vAlign w:val="center"/>
          </w:tcPr>
          <w:p w14:paraId="0F1F7AFA"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tcPr>
          <w:p w14:paraId="45BD7793" w14:textId="6DC4EC18" w:rsidR="000C4AA1" w:rsidRPr="005910DD" w:rsidRDefault="00844106" w:rsidP="000F3B61">
            <w:pPr>
              <w:spacing w:beforeLines="10" w:before="31" w:afterLines="10" w:after="31"/>
              <w:jc w:val="center"/>
              <w:rPr>
                <w:rFonts w:ascii="Times New Roman" w:hAnsi="Times New Roman"/>
                <w:sz w:val="18"/>
                <w:szCs w:val="18"/>
              </w:rPr>
            </w:pPr>
            <w:r w:rsidRPr="005910DD">
              <w:rPr>
                <w:rFonts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10A1296F"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69EA240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ED84C4F"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1803" w:type="dxa"/>
            <w:tcBorders>
              <w:top w:val="single" w:sz="4" w:space="0" w:color="000000"/>
              <w:left w:val="nil"/>
              <w:bottom w:val="single" w:sz="4" w:space="0" w:color="000000"/>
              <w:right w:val="single" w:sz="4" w:space="0" w:color="000000"/>
            </w:tcBorders>
            <w:vAlign w:val="center"/>
          </w:tcPr>
          <w:p w14:paraId="7AF45C7F"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806" w:type="dxa"/>
            <w:tcBorders>
              <w:top w:val="single" w:sz="4" w:space="0" w:color="000000"/>
              <w:left w:val="nil"/>
              <w:bottom w:val="single" w:sz="4" w:space="0" w:color="000000"/>
              <w:right w:val="single" w:sz="4" w:space="0" w:color="000000"/>
            </w:tcBorders>
            <w:vAlign w:val="center"/>
          </w:tcPr>
          <w:p w14:paraId="0B8D6043"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单价（元）</w:t>
            </w:r>
          </w:p>
        </w:tc>
        <w:tc>
          <w:tcPr>
            <w:tcW w:w="1588" w:type="dxa"/>
            <w:tcBorders>
              <w:top w:val="single" w:sz="4" w:space="0" w:color="000000"/>
              <w:left w:val="nil"/>
              <w:bottom w:val="single" w:sz="4" w:space="0" w:color="000000"/>
              <w:right w:val="single" w:sz="4" w:space="0" w:color="000000"/>
            </w:tcBorders>
            <w:vAlign w:val="center"/>
          </w:tcPr>
          <w:p w14:paraId="49B2A203"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tcPr>
          <w:p w14:paraId="64FE255A" w14:textId="5356BFBF" w:rsidR="000C4AA1" w:rsidRPr="005910DD" w:rsidRDefault="00844106" w:rsidP="000F3B61">
            <w:pPr>
              <w:pStyle w:val="p0"/>
              <w:spacing w:beforeLines="10" w:before="31" w:afterLines="10" w:after="31"/>
              <w:jc w:val="center"/>
              <w:rPr>
                <w:sz w:val="18"/>
                <w:szCs w:val="18"/>
              </w:rPr>
            </w:pPr>
            <w:r w:rsidRPr="005910DD">
              <w:rPr>
                <w:rFonts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04EBECDA"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42999AF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67559F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1803" w:type="dxa"/>
            <w:tcBorders>
              <w:top w:val="single" w:sz="4" w:space="0" w:color="000000"/>
              <w:left w:val="nil"/>
              <w:bottom w:val="single" w:sz="4" w:space="0" w:color="000000"/>
              <w:right w:val="single" w:sz="4" w:space="0" w:color="000000"/>
            </w:tcBorders>
            <w:vAlign w:val="center"/>
          </w:tcPr>
          <w:p w14:paraId="6F0A2E40"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806" w:type="dxa"/>
            <w:tcBorders>
              <w:top w:val="single" w:sz="4" w:space="0" w:color="000000"/>
              <w:left w:val="nil"/>
              <w:bottom w:val="single" w:sz="4" w:space="0" w:color="000000"/>
              <w:right w:val="single" w:sz="4" w:space="0" w:color="000000"/>
            </w:tcBorders>
            <w:vAlign w:val="center"/>
          </w:tcPr>
          <w:p w14:paraId="749D4A4D"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合价（元）</w:t>
            </w:r>
          </w:p>
        </w:tc>
        <w:tc>
          <w:tcPr>
            <w:tcW w:w="1588" w:type="dxa"/>
            <w:tcBorders>
              <w:top w:val="single" w:sz="4" w:space="0" w:color="000000"/>
              <w:left w:val="nil"/>
              <w:bottom w:val="single" w:sz="4" w:space="0" w:color="000000"/>
              <w:right w:val="single" w:sz="4" w:space="0" w:color="000000"/>
            </w:tcBorders>
            <w:vAlign w:val="center"/>
          </w:tcPr>
          <w:p w14:paraId="51387252"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tcPr>
          <w:p w14:paraId="7D86817C" w14:textId="59C29A7F" w:rsidR="000C4AA1" w:rsidRPr="005910DD" w:rsidRDefault="00844106" w:rsidP="000F3B61">
            <w:pPr>
              <w:spacing w:beforeLines="10" w:before="31" w:afterLines="10" w:after="31"/>
              <w:jc w:val="center"/>
              <w:rPr>
                <w:rFonts w:ascii="Times New Roman" w:hAnsi="Times New Roman"/>
                <w:sz w:val="18"/>
                <w:szCs w:val="18"/>
              </w:rPr>
            </w:pPr>
            <w:r w:rsidRPr="005910DD">
              <w:rPr>
                <w:rFonts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2C22801D" w14:textId="77777777" w:rsidR="000C4AA1" w:rsidRPr="005910DD" w:rsidRDefault="000C4AA1" w:rsidP="000F3B61">
            <w:pPr>
              <w:spacing w:beforeLines="10" w:before="31" w:afterLines="10" w:after="31"/>
              <w:rPr>
                <w:rFonts w:ascii="Times New Roman" w:hAnsi="Times New Roman"/>
                <w:sz w:val="18"/>
                <w:szCs w:val="18"/>
              </w:rPr>
            </w:pPr>
          </w:p>
        </w:tc>
      </w:tr>
      <w:tr w:rsidR="00510345" w:rsidRPr="005910DD" w14:paraId="1713B7B6"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C96527A" w14:textId="5E32C922" w:rsidR="00510345" w:rsidRPr="005910DD" w:rsidDel="005B6097" w:rsidRDefault="00510345">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1803" w:type="dxa"/>
            <w:tcBorders>
              <w:top w:val="single" w:sz="4" w:space="0" w:color="000000"/>
              <w:left w:val="nil"/>
              <w:bottom w:val="single" w:sz="4" w:space="0" w:color="000000"/>
              <w:right w:val="single" w:sz="4" w:space="0" w:color="000000"/>
            </w:tcBorders>
            <w:vAlign w:val="center"/>
          </w:tcPr>
          <w:p w14:paraId="3DE702CA" w14:textId="753C7B8C" w:rsidR="00510345" w:rsidRPr="005910DD" w:rsidRDefault="00510345"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Conversion</w:t>
            </w:r>
          </w:p>
        </w:tc>
        <w:tc>
          <w:tcPr>
            <w:tcW w:w="2806" w:type="dxa"/>
            <w:tcBorders>
              <w:top w:val="single" w:sz="4" w:space="0" w:color="000000"/>
              <w:left w:val="nil"/>
              <w:bottom w:val="single" w:sz="4" w:space="0" w:color="000000"/>
              <w:right w:val="single" w:sz="4" w:space="0" w:color="000000"/>
            </w:tcBorders>
            <w:vAlign w:val="center"/>
          </w:tcPr>
          <w:p w14:paraId="6262CB82" w14:textId="1147584E" w:rsidR="00510345" w:rsidRPr="005910DD" w:rsidRDefault="00510345"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换算中文描述</w:t>
            </w:r>
          </w:p>
        </w:tc>
        <w:tc>
          <w:tcPr>
            <w:tcW w:w="1588" w:type="dxa"/>
            <w:tcBorders>
              <w:top w:val="single" w:sz="4" w:space="0" w:color="000000"/>
              <w:left w:val="nil"/>
              <w:bottom w:val="single" w:sz="4" w:space="0" w:color="000000"/>
              <w:right w:val="single" w:sz="4" w:space="0" w:color="000000"/>
            </w:tcBorders>
            <w:vAlign w:val="center"/>
          </w:tcPr>
          <w:p w14:paraId="0326290D" w14:textId="5CD7CF26" w:rsidR="00510345" w:rsidRPr="005910DD" w:rsidRDefault="00510345"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6A017DA2" w14:textId="77777777" w:rsidR="00510345" w:rsidRPr="005910DD" w:rsidRDefault="00510345" w:rsidP="000F3B61">
            <w:pPr>
              <w:spacing w:beforeLines="10" w:before="31" w:afterLines="10" w:after="31"/>
              <w:jc w:val="center"/>
              <w:rPr>
                <w:rFonts w:ascii="Times New Roman" w:hAnsi="Times New Roman"/>
                <w:sz w:val="18"/>
                <w:szCs w:val="18"/>
              </w:rPr>
            </w:pPr>
          </w:p>
        </w:tc>
        <w:tc>
          <w:tcPr>
            <w:tcW w:w="1106" w:type="dxa"/>
            <w:tcBorders>
              <w:top w:val="single" w:sz="4" w:space="0" w:color="000000"/>
              <w:left w:val="nil"/>
              <w:bottom w:val="single" w:sz="4" w:space="0" w:color="000000"/>
              <w:right w:val="single" w:sz="4" w:space="0" w:color="000000"/>
            </w:tcBorders>
            <w:vAlign w:val="center"/>
          </w:tcPr>
          <w:p w14:paraId="563DAC9C" w14:textId="77777777" w:rsidR="00510345" w:rsidRPr="005910DD" w:rsidRDefault="00510345" w:rsidP="000F3B61">
            <w:pPr>
              <w:spacing w:beforeLines="10" w:before="31" w:afterLines="10" w:after="31"/>
              <w:jc w:val="left"/>
              <w:rPr>
                <w:rFonts w:ascii="Times New Roman" w:hAnsi="Times New Roman"/>
                <w:sz w:val="18"/>
                <w:szCs w:val="18"/>
              </w:rPr>
            </w:pPr>
          </w:p>
        </w:tc>
      </w:tr>
      <w:tr w:rsidR="000C4AA1" w:rsidRPr="005910DD" w14:paraId="260D3384"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66109D1" w14:textId="67C8F0EE" w:rsidR="000C4AA1" w:rsidRPr="005910DD" w:rsidRDefault="00510345">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1803" w:type="dxa"/>
            <w:tcBorders>
              <w:top w:val="single" w:sz="4" w:space="0" w:color="000000"/>
              <w:left w:val="nil"/>
              <w:bottom w:val="single" w:sz="4" w:space="0" w:color="000000"/>
              <w:right w:val="single" w:sz="4" w:space="0" w:color="000000"/>
            </w:tcBorders>
            <w:vAlign w:val="center"/>
          </w:tcPr>
          <w:p w14:paraId="43C26992"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Specialty</w:t>
            </w:r>
          </w:p>
        </w:tc>
        <w:tc>
          <w:tcPr>
            <w:tcW w:w="2806" w:type="dxa"/>
            <w:tcBorders>
              <w:top w:val="single" w:sz="4" w:space="0" w:color="000000"/>
              <w:left w:val="nil"/>
              <w:bottom w:val="single" w:sz="4" w:space="0" w:color="000000"/>
              <w:right w:val="single" w:sz="4" w:space="0" w:color="000000"/>
            </w:tcBorders>
            <w:vAlign w:val="center"/>
          </w:tcPr>
          <w:p w14:paraId="1458ED4B" w14:textId="6E3525F4"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专业类别</w:t>
            </w:r>
            <w:r w:rsidR="00C50BE4" w:rsidRPr="005910DD">
              <w:rPr>
                <w:rFonts w:ascii="Times New Roman" w:hAnsi="Times New Roman" w:hint="eastAsia"/>
                <w:sz w:val="18"/>
                <w:szCs w:val="18"/>
              </w:rPr>
              <w:t>字母码</w:t>
            </w:r>
          </w:p>
        </w:tc>
        <w:tc>
          <w:tcPr>
            <w:tcW w:w="1588" w:type="dxa"/>
            <w:tcBorders>
              <w:top w:val="single" w:sz="4" w:space="0" w:color="000000"/>
              <w:left w:val="nil"/>
              <w:bottom w:val="single" w:sz="4" w:space="0" w:color="000000"/>
              <w:right w:val="single" w:sz="4" w:space="0" w:color="000000"/>
            </w:tcBorders>
            <w:vAlign w:val="center"/>
          </w:tcPr>
          <w:p w14:paraId="32941543" w14:textId="3E00715D" w:rsidR="000C4AA1" w:rsidRPr="005910DD" w:rsidRDefault="009B0F45"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76007BF6"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106" w:type="dxa"/>
            <w:tcBorders>
              <w:top w:val="single" w:sz="4" w:space="0" w:color="000000"/>
              <w:left w:val="nil"/>
              <w:bottom w:val="single" w:sz="4" w:space="0" w:color="000000"/>
              <w:right w:val="single" w:sz="4" w:space="0" w:color="000000"/>
            </w:tcBorders>
            <w:vAlign w:val="center"/>
          </w:tcPr>
          <w:p w14:paraId="0BA0774B" w14:textId="56A04C8E" w:rsidR="000C4AA1" w:rsidRPr="005910DD" w:rsidRDefault="009B0F45"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附录表</w:t>
            </w:r>
            <w:r w:rsidR="000C4AA1" w:rsidRPr="005910DD">
              <w:rPr>
                <w:rFonts w:ascii="Times New Roman" w:hAnsi="Times New Roman"/>
                <w:sz w:val="18"/>
                <w:szCs w:val="18"/>
              </w:rPr>
              <w:t>A.1.1</w:t>
            </w:r>
          </w:p>
        </w:tc>
      </w:tr>
      <w:tr w:rsidR="000C4AA1" w:rsidRPr="005910DD" w14:paraId="73A7847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37E1C6D" w14:textId="7B10B3EB" w:rsidR="000C4AA1" w:rsidRPr="005910DD" w:rsidRDefault="00510345">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1803" w:type="dxa"/>
            <w:tcBorders>
              <w:top w:val="single" w:sz="4" w:space="0" w:color="000000"/>
              <w:left w:val="nil"/>
              <w:bottom w:val="single" w:sz="4" w:space="0" w:color="000000"/>
              <w:right w:val="single" w:sz="4" w:space="0" w:color="000000"/>
            </w:tcBorders>
            <w:vAlign w:val="center"/>
          </w:tcPr>
          <w:p w14:paraId="78157AC1" w14:textId="77777777" w:rsidR="000C4AA1" w:rsidRPr="005910DD" w:rsidRDefault="000C4AA1" w:rsidP="000F3B6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NormIdentity</w:t>
            </w:r>
          </w:p>
        </w:tc>
        <w:tc>
          <w:tcPr>
            <w:tcW w:w="2806" w:type="dxa"/>
            <w:tcBorders>
              <w:top w:val="single" w:sz="4" w:space="0" w:color="000000"/>
              <w:left w:val="nil"/>
              <w:bottom w:val="single" w:sz="4" w:space="0" w:color="000000"/>
              <w:right w:val="single" w:sz="4" w:space="0" w:color="000000"/>
            </w:tcBorders>
            <w:vAlign w:val="center"/>
          </w:tcPr>
          <w:p w14:paraId="6B13334C" w14:textId="77777777" w:rsidR="000C4AA1" w:rsidRPr="005910DD" w:rsidRDefault="000C4AA1" w:rsidP="000F3B61">
            <w:pPr>
              <w:spacing w:beforeLines="10" w:before="31" w:afterLines="10" w:after="31"/>
              <w:rPr>
                <w:rFonts w:ascii="Times New Roman" w:hAnsi="Times New Roman" w:cs="宋体"/>
                <w:sz w:val="18"/>
                <w:szCs w:val="18"/>
              </w:rPr>
            </w:pPr>
            <w:r w:rsidRPr="005910DD">
              <w:rPr>
                <w:rFonts w:ascii="Times New Roman" w:hAnsi="Times New Roman" w:hint="eastAsia"/>
                <w:sz w:val="18"/>
                <w:szCs w:val="18"/>
              </w:rPr>
              <w:t>定额标识</w:t>
            </w:r>
          </w:p>
        </w:tc>
        <w:tc>
          <w:tcPr>
            <w:tcW w:w="1588" w:type="dxa"/>
            <w:tcBorders>
              <w:top w:val="single" w:sz="4" w:space="0" w:color="000000"/>
              <w:left w:val="nil"/>
              <w:bottom w:val="single" w:sz="4" w:space="0" w:color="000000"/>
              <w:right w:val="single" w:sz="4" w:space="0" w:color="000000"/>
            </w:tcBorders>
            <w:vAlign w:val="center"/>
          </w:tcPr>
          <w:p w14:paraId="5AA3EE1B"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5DF2799E" w14:textId="77777777" w:rsidR="000C4AA1" w:rsidRPr="005910DD" w:rsidRDefault="000C4AA1" w:rsidP="000F3B61">
            <w:pPr>
              <w:pStyle w:val="p0"/>
              <w:spacing w:beforeLines="10" w:before="31" w:afterLines="10" w:after="31"/>
              <w:jc w:val="center"/>
              <w:rPr>
                <w:sz w:val="18"/>
                <w:szCs w:val="18"/>
              </w:rPr>
            </w:pPr>
            <w:r w:rsidRPr="005910DD">
              <w:rPr>
                <w:rFonts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3A308D3F"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A.5.1</w:t>
            </w:r>
          </w:p>
        </w:tc>
      </w:tr>
      <w:tr w:rsidR="005B6097" w:rsidRPr="005910DD" w14:paraId="2494DA36"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C9206F2" w14:textId="666C5401" w:rsidR="005B6097" w:rsidRPr="005910DD" w:rsidRDefault="00510345" w:rsidP="005B6097">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1803" w:type="dxa"/>
            <w:tcBorders>
              <w:top w:val="single" w:sz="4" w:space="0" w:color="000000"/>
              <w:left w:val="nil"/>
              <w:bottom w:val="single" w:sz="4" w:space="0" w:color="000000"/>
              <w:right w:val="single" w:sz="4" w:space="0" w:color="000000"/>
            </w:tcBorders>
            <w:vAlign w:val="center"/>
          </w:tcPr>
          <w:p w14:paraId="09216ED3" w14:textId="77777777" w:rsidR="005B6097" w:rsidRPr="005910DD" w:rsidRDefault="005B6097" w:rsidP="005B6097">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Content</w:t>
            </w:r>
          </w:p>
        </w:tc>
        <w:tc>
          <w:tcPr>
            <w:tcW w:w="2806" w:type="dxa"/>
            <w:tcBorders>
              <w:top w:val="single" w:sz="4" w:space="0" w:color="000000"/>
              <w:left w:val="nil"/>
              <w:bottom w:val="single" w:sz="4" w:space="0" w:color="000000"/>
              <w:right w:val="single" w:sz="4" w:space="0" w:color="000000"/>
            </w:tcBorders>
            <w:vAlign w:val="center"/>
          </w:tcPr>
          <w:p w14:paraId="62A54055" w14:textId="77777777" w:rsidR="005B6097" w:rsidRPr="005910DD" w:rsidRDefault="005B6097" w:rsidP="005B6097">
            <w:pPr>
              <w:spacing w:beforeLines="10" w:before="31" w:afterLines="10" w:after="31"/>
              <w:rPr>
                <w:rFonts w:ascii="Times New Roman" w:hAnsi="Times New Roman"/>
                <w:sz w:val="18"/>
                <w:szCs w:val="18"/>
              </w:rPr>
            </w:pPr>
            <w:r w:rsidRPr="005910DD">
              <w:rPr>
                <w:rFonts w:ascii="Times New Roman" w:hAnsi="Times New Roman" w:hint="eastAsia"/>
                <w:sz w:val="18"/>
                <w:szCs w:val="18"/>
              </w:rPr>
              <w:t>所属清单项目工作内容</w:t>
            </w:r>
          </w:p>
        </w:tc>
        <w:tc>
          <w:tcPr>
            <w:tcW w:w="1588" w:type="dxa"/>
            <w:tcBorders>
              <w:top w:val="single" w:sz="4" w:space="0" w:color="000000"/>
              <w:left w:val="nil"/>
              <w:bottom w:val="single" w:sz="4" w:space="0" w:color="000000"/>
              <w:right w:val="single" w:sz="4" w:space="0" w:color="000000"/>
            </w:tcBorders>
          </w:tcPr>
          <w:p w14:paraId="78A1F91B" w14:textId="77777777" w:rsidR="005B6097" w:rsidRPr="005910DD" w:rsidRDefault="005B6097" w:rsidP="005B6097">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78DE8727" w14:textId="77777777" w:rsidR="005B6097" w:rsidRPr="005910DD" w:rsidRDefault="005B6097" w:rsidP="005B6097">
            <w:pPr>
              <w:spacing w:beforeLines="10" w:before="31" w:afterLines="10" w:after="31"/>
              <w:rPr>
                <w:rFonts w:ascii="Times New Roman" w:hAnsi="Times New Roman"/>
                <w:sz w:val="18"/>
                <w:szCs w:val="18"/>
              </w:rPr>
            </w:pPr>
          </w:p>
        </w:tc>
        <w:tc>
          <w:tcPr>
            <w:tcW w:w="1106" w:type="dxa"/>
            <w:tcBorders>
              <w:top w:val="single" w:sz="4" w:space="0" w:color="000000"/>
              <w:left w:val="nil"/>
              <w:bottom w:val="single" w:sz="4" w:space="0" w:color="000000"/>
              <w:right w:val="single" w:sz="4" w:space="0" w:color="000000"/>
            </w:tcBorders>
            <w:vAlign w:val="center"/>
          </w:tcPr>
          <w:p w14:paraId="0BF3D73C" w14:textId="77777777" w:rsidR="005B6097" w:rsidRPr="005910DD" w:rsidRDefault="005B6097" w:rsidP="005B6097">
            <w:pPr>
              <w:spacing w:beforeLines="10" w:before="31" w:afterLines="10" w:after="31"/>
              <w:rPr>
                <w:rFonts w:ascii="Times New Roman" w:hAnsi="Times New Roman"/>
                <w:sz w:val="18"/>
                <w:szCs w:val="18"/>
              </w:rPr>
            </w:pPr>
          </w:p>
        </w:tc>
      </w:tr>
      <w:tr w:rsidR="005B6097" w:rsidRPr="005910DD" w14:paraId="2E33043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D84130B" w14:textId="6FCDFA51" w:rsidR="005B6097" w:rsidRPr="005910DD" w:rsidRDefault="005B6097">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00510345" w:rsidRPr="005910DD">
              <w:rPr>
                <w:rFonts w:ascii="Times New Roman" w:hAnsi="Times New Roman"/>
                <w:sz w:val="18"/>
                <w:szCs w:val="18"/>
              </w:rPr>
              <w:t>1</w:t>
            </w:r>
          </w:p>
        </w:tc>
        <w:tc>
          <w:tcPr>
            <w:tcW w:w="1803" w:type="dxa"/>
            <w:tcBorders>
              <w:top w:val="single" w:sz="4" w:space="0" w:color="000000"/>
              <w:left w:val="nil"/>
              <w:bottom w:val="single" w:sz="4" w:space="0" w:color="000000"/>
              <w:right w:val="single" w:sz="4" w:space="0" w:color="000000"/>
            </w:tcBorders>
            <w:vAlign w:val="center"/>
          </w:tcPr>
          <w:p w14:paraId="4EDB8D7F" w14:textId="77777777" w:rsidR="005B6097" w:rsidRPr="005910DD" w:rsidRDefault="005B6097" w:rsidP="005B6097">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ChargeID</w:t>
            </w:r>
          </w:p>
        </w:tc>
        <w:tc>
          <w:tcPr>
            <w:tcW w:w="2806" w:type="dxa"/>
            <w:tcBorders>
              <w:top w:val="single" w:sz="4" w:space="0" w:color="000000"/>
              <w:left w:val="nil"/>
              <w:bottom w:val="single" w:sz="4" w:space="0" w:color="000000"/>
              <w:right w:val="single" w:sz="4" w:space="0" w:color="000000"/>
            </w:tcBorders>
            <w:vAlign w:val="center"/>
          </w:tcPr>
          <w:p w14:paraId="57D02EC1" w14:textId="77777777" w:rsidR="005B6097" w:rsidRPr="005910DD" w:rsidRDefault="005B6097" w:rsidP="005B6097">
            <w:pPr>
              <w:spacing w:beforeLines="10" w:before="31" w:afterLines="10" w:after="31"/>
              <w:rPr>
                <w:rFonts w:ascii="Times New Roman" w:hAnsi="Times New Roman"/>
                <w:sz w:val="18"/>
                <w:szCs w:val="18"/>
              </w:rPr>
            </w:pPr>
            <w:r w:rsidRPr="005910DD">
              <w:rPr>
                <w:rFonts w:ascii="Times New Roman" w:hAnsi="Times New Roman" w:hint="eastAsia"/>
                <w:sz w:val="18"/>
                <w:szCs w:val="18"/>
              </w:rPr>
              <w:t>子目单价计算程序关联</w:t>
            </w:r>
            <w:r w:rsidRPr="005910DD">
              <w:rPr>
                <w:rFonts w:ascii="Times New Roman" w:hAnsi="Times New Roman"/>
                <w:sz w:val="18"/>
                <w:szCs w:val="18"/>
              </w:rPr>
              <w:t>ID</w:t>
            </w:r>
          </w:p>
        </w:tc>
        <w:tc>
          <w:tcPr>
            <w:tcW w:w="1588" w:type="dxa"/>
            <w:tcBorders>
              <w:top w:val="single" w:sz="4" w:space="0" w:color="000000"/>
              <w:left w:val="nil"/>
              <w:bottom w:val="single" w:sz="4" w:space="0" w:color="000000"/>
              <w:right w:val="single" w:sz="4" w:space="0" w:color="000000"/>
            </w:tcBorders>
            <w:vAlign w:val="center"/>
          </w:tcPr>
          <w:p w14:paraId="689E9859" w14:textId="77777777" w:rsidR="005B6097" w:rsidRPr="005910DD" w:rsidRDefault="005B6097" w:rsidP="005B6097">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2747804D" w14:textId="175CD322" w:rsidR="005B6097" w:rsidRPr="005910DD" w:rsidRDefault="009F6AD7" w:rsidP="009F6AD7">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7D11C803" w14:textId="19CC6CE3" w:rsidR="005B6097" w:rsidRPr="005910DD" w:rsidRDefault="005B6097" w:rsidP="005B6097">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sidR="003973CB">
              <w:rPr>
                <w:rFonts w:ascii="Times New Roman" w:hAnsi="Times New Roman" w:hint="eastAsia"/>
                <w:sz w:val="18"/>
                <w:szCs w:val="18"/>
              </w:rPr>
              <w:t>2</w:t>
            </w:r>
          </w:p>
        </w:tc>
      </w:tr>
      <w:tr w:rsidR="005B6097" w:rsidRPr="005910DD" w14:paraId="4ED44256"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63585D2" w14:textId="07B2E6F3" w:rsidR="005B6097" w:rsidRPr="005910DD" w:rsidRDefault="005B6097">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00510345" w:rsidRPr="005910DD">
              <w:rPr>
                <w:rFonts w:ascii="Times New Roman" w:hAnsi="Times New Roman"/>
                <w:sz w:val="18"/>
                <w:szCs w:val="18"/>
              </w:rPr>
              <w:t>2</w:t>
            </w:r>
          </w:p>
        </w:tc>
        <w:tc>
          <w:tcPr>
            <w:tcW w:w="1803" w:type="dxa"/>
            <w:tcBorders>
              <w:top w:val="single" w:sz="4" w:space="0" w:color="000000"/>
              <w:left w:val="nil"/>
              <w:bottom w:val="single" w:sz="4" w:space="0" w:color="000000"/>
              <w:right w:val="single" w:sz="4" w:space="0" w:color="000000"/>
            </w:tcBorders>
            <w:vAlign w:val="center"/>
          </w:tcPr>
          <w:p w14:paraId="7E5BD34E" w14:textId="77777777" w:rsidR="005B6097" w:rsidRPr="005910DD" w:rsidRDefault="005B6097" w:rsidP="005B6097">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806" w:type="dxa"/>
            <w:tcBorders>
              <w:top w:val="single" w:sz="4" w:space="0" w:color="000000"/>
              <w:left w:val="nil"/>
              <w:bottom w:val="single" w:sz="4" w:space="0" w:color="000000"/>
              <w:right w:val="single" w:sz="4" w:space="0" w:color="000000"/>
            </w:tcBorders>
            <w:vAlign w:val="center"/>
          </w:tcPr>
          <w:p w14:paraId="23C647A8" w14:textId="77777777" w:rsidR="005B6097" w:rsidRPr="005910DD" w:rsidRDefault="005B6097" w:rsidP="005B6097">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88" w:type="dxa"/>
            <w:tcBorders>
              <w:top w:val="single" w:sz="4" w:space="0" w:color="000000"/>
              <w:left w:val="nil"/>
              <w:bottom w:val="single" w:sz="4" w:space="0" w:color="000000"/>
              <w:right w:val="single" w:sz="4" w:space="0" w:color="000000"/>
            </w:tcBorders>
            <w:vAlign w:val="center"/>
          </w:tcPr>
          <w:p w14:paraId="08B7B64D" w14:textId="77777777" w:rsidR="005B6097" w:rsidRPr="005910DD" w:rsidRDefault="005B6097" w:rsidP="005B6097">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0AD95947" w14:textId="77777777" w:rsidR="005B6097" w:rsidRPr="005910DD" w:rsidRDefault="005B6097" w:rsidP="005B6097">
            <w:pPr>
              <w:spacing w:beforeLines="10" w:before="31" w:afterLines="10" w:after="31"/>
              <w:rPr>
                <w:rFonts w:ascii="Times New Roman" w:hAnsi="Times New Roman"/>
                <w:sz w:val="18"/>
                <w:szCs w:val="18"/>
              </w:rPr>
            </w:pPr>
          </w:p>
        </w:tc>
        <w:tc>
          <w:tcPr>
            <w:tcW w:w="1106" w:type="dxa"/>
            <w:tcBorders>
              <w:top w:val="single" w:sz="4" w:space="0" w:color="000000"/>
              <w:left w:val="nil"/>
              <w:bottom w:val="single" w:sz="4" w:space="0" w:color="000000"/>
              <w:right w:val="single" w:sz="4" w:space="0" w:color="000000"/>
            </w:tcBorders>
            <w:vAlign w:val="center"/>
          </w:tcPr>
          <w:p w14:paraId="4F42C033" w14:textId="77777777" w:rsidR="005B6097" w:rsidRPr="005910DD" w:rsidRDefault="005B6097" w:rsidP="005B6097">
            <w:pPr>
              <w:spacing w:beforeLines="10" w:before="31" w:afterLines="10" w:after="31"/>
              <w:rPr>
                <w:rFonts w:ascii="Times New Roman" w:hAnsi="Times New Roman"/>
                <w:sz w:val="18"/>
                <w:szCs w:val="18"/>
              </w:rPr>
            </w:pPr>
          </w:p>
        </w:tc>
      </w:tr>
    </w:tbl>
    <w:p w14:paraId="4D13F642" w14:textId="3A33CE21" w:rsidR="003E5502" w:rsidRDefault="000C4AA1" w:rsidP="00844106">
      <w:pPr>
        <w:ind w:left="284"/>
        <w:rPr>
          <w:rFonts w:ascii="Times New Roman" w:hAnsi="Times New Roman" w:cs="宋体"/>
          <w:b/>
          <w:kern w:val="0"/>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w:t>
      </w:r>
      <w:r w:rsidR="003E5502">
        <w:rPr>
          <w:rFonts w:ascii="Times New Roman" w:hAnsi="Times New Roman" w:cs="宋体" w:hint="eastAsia"/>
          <w:b/>
          <w:kern w:val="0"/>
          <w:sz w:val="18"/>
          <w:szCs w:val="18"/>
        </w:rPr>
        <w:t xml:space="preserve">1 </w:t>
      </w:r>
      <w:r w:rsidR="003E5502" w:rsidRPr="003E5502">
        <w:rPr>
          <w:rFonts w:ascii="Times New Roman" w:hAnsi="Times New Roman" w:cs="宋体" w:hint="eastAsia"/>
          <w:kern w:val="0"/>
          <w:sz w:val="18"/>
          <w:szCs w:val="18"/>
        </w:rPr>
        <w:t>定额子目</w:t>
      </w:r>
      <w:r w:rsidR="003E5502">
        <w:rPr>
          <w:rFonts w:ascii="Times New Roman" w:hAnsi="Times New Roman" w:cs="宋体" w:hint="eastAsia"/>
          <w:kern w:val="0"/>
          <w:sz w:val="18"/>
          <w:szCs w:val="18"/>
        </w:rPr>
        <w:t>换算时，应在编码后加“换”字。</w:t>
      </w:r>
    </w:p>
    <w:p w14:paraId="0DFD72D1" w14:textId="05B64E1F" w:rsidR="00844106" w:rsidRPr="00844106" w:rsidRDefault="003E5502" w:rsidP="003E5502">
      <w:pPr>
        <w:ind w:left="284" w:firstLineChars="200" w:firstLine="361"/>
        <w:rPr>
          <w:rFonts w:ascii="Times New Roman" w:hAnsi="Times New Roman" w:cs="宋体"/>
          <w:kern w:val="0"/>
          <w:sz w:val="18"/>
          <w:szCs w:val="18"/>
        </w:rPr>
      </w:pPr>
      <w:r>
        <w:rPr>
          <w:rFonts w:ascii="Times New Roman" w:hAnsi="Times New Roman" w:hint="eastAsia"/>
          <w:b/>
          <w:sz w:val="18"/>
          <w:szCs w:val="18"/>
        </w:rPr>
        <w:t>2</w:t>
      </w:r>
      <w:r w:rsidR="000C4AA1" w:rsidRPr="005910DD">
        <w:rPr>
          <w:rFonts w:ascii="Times New Roman" w:hAnsi="Times New Roman" w:cs="宋体" w:hint="eastAsia"/>
          <w:kern w:val="0"/>
          <w:sz w:val="18"/>
          <w:szCs w:val="18"/>
        </w:rPr>
        <w:t>子目单价计算程序关联</w:t>
      </w:r>
      <w:r w:rsidR="000C4AA1" w:rsidRPr="005910DD">
        <w:rPr>
          <w:rFonts w:ascii="Times New Roman" w:hAnsi="Times New Roman" w:cs="宋体"/>
          <w:kern w:val="0"/>
          <w:sz w:val="18"/>
          <w:szCs w:val="18"/>
        </w:rPr>
        <w:t>ID</w:t>
      </w:r>
      <w:r w:rsidR="000C4AA1" w:rsidRPr="005910DD">
        <w:rPr>
          <w:rFonts w:ascii="Times New Roman" w:hAnsi="Times New Roman" w:cs="宋体" w:hint="eastAsia"/>
          <w:kern w:val="0"/>
          <w:sz w:val="18"/>
          <w:szCs w:val="18"/>
        </w:rPr>
        <w:t>：</w:t>
      </w:r>
      <w:r w:rsidR="00C416E4" w:rsidRPr="005910DD">
        <w:rPr>
          <w:rFonts w:ascii="Times New Roman" w:hAnsi="Times New Roman" w:cs="宋体"/>
          <w:kern w:val="0"/>
          <w:sz w:val="18"/>
          <w:szCs w:val="18"/>
        </w:rPr>
        <w:t xml:space="preserve"> </w:t>
      </w:r>
      <w:r w:rsidR="000C4AA1" w:rsidRPr="005910DD">
        <w:rPr>
          <w:rFonts w:ascii="Times New Roman" w:hAnsi="Times New Roman" w:cs="宋体"/>
          <w:kern w:val="0"/>
          <w:sz w:val="18"/>
          <w:szCs w:val="18"/>
        </w:rPr>
        <w:t>ChargeID</w:t>
      </w:r>
      <w:r w:rsidR="00C416E4" w:rsidRPr="005910DD">
        <w:rPr>
          <w:rFonts w:ascii="Times New Roman" w:hAnsi="Times New Roman" w:cs="宋体" w:hint="eastAsia"/>
          <w:kern w:val="0"/>
          <w:sz w:val="18"/>
          <w:szCs w:val="18"/>
        </w:rPr>
        <w:t>值</w:t>
      </w:r>
      <w:r w:rsidR="000C4AA1" w:rsidRPr="005910DD">
        <w:rPr>
          <w:rFonts w:ascii="Times New Roman" w:hAnsi="Times New Roman" w:cs="宋体" w:hint="eastAsia"/>
          <w:kern w:val="0"/>
          <w:sz w:val="18"/>
          <w:szCs w:val="18"/>
        </w:rPr>
        <w:t>应在</w:t>
      </w:r>
      <w:r w:rsidR="000C4AA1" w:rsidRPr="005910DD">
        <w:rPr>
          <w:rFonts w:ascii="Times New Roman" w:hAnsi="Times New Roman" w:cs="宋体" w:hint="eastAsia"/>
          <w:kern w:val="0"/>
          <w:sz w:val="18"/>
          <w:szCs w:val="18"/>
        </w:rPr>
        <w:t>ChargeTables</w:t>
      </w:r>
      <w:r w:rsidR="000C4AA1" w:rsidRPr="005910DD">
        <w:rPr>
          <w:rFonts w:ascii="Times New Roman" w:hAnsi="Times New Roman" w:cs="宋体" w:hint="eastAsia"/>
          <w:kern w:val="0"/>
          <w:sz w:val="18"/>
          <w:szCs w:val="18"/>
        </w:rPr>
        <w:t>子节点元素</w:t>
      </w:r>
      <w:r w:rsidR="000C4AA1" w:rsidRPr="005910DD">
        <w:rPr>
          <w:rFonts w:ascii="Times New Roman" w:hAnsi="Times New Roman" w:cs="宋体" w:hint="eastAsia"/>
          <w:kern w:val="0"/>
          <w:sz w:val="18"/>
          <w:szCs w:val="18"/>
        </w:rPr>
        <w:t>Charges</w:t>
      </w:r>
      <w:r w:rsidR="000C4AA1" w:rsidRPr="005910DD">
        <w:rPr>
          <w:rFonts w:ascii="Times New Roman" w:hAnsi="Times New Roman" w:cs="宋体" w:hint="eastAsia"/>
          <w:kern w:val="0"/>
          <w:sz w:val="18"/>
          <w:szCs w:val="18"/>
        </w:rPr>
        <w:t>中存在。</w:t>
      </w:r>
    </w:p>
    <w:p w14:paraId="0ABFA200" w14:textId="773A2DD6"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子目</w:t>
      </w:r>
      <w:proofErr w:type="gramStart"/>
      <w:r w:rsidRPr="005910DD">
        <w:rPr>
          <w:rFonts w:ascii="Times New Roman" w:hAnsi="Times New Roman" w:hint="eastAsia"/>
        </w:rPr>
        <w:t>工料机含量</w:t>
      </w:r>
      <w:proofErr w:type="gramEnd"/>
      <w:r w:rsidRPr="005910DD">
        <w:rPr>
          <w:rFonts w:ascii="Times New Roman" w:hAnsi="Times New Roman" w:hint="eastAsia"/>
        </w:rPr>
        <w:t>的元素名称是</w:t>
      </w:r>
      <w:r w:rsidRPr="005910DD">
        <w:rPr>
          <w:rFonts w:ascii="Times New Roman" w:hAnsi="Times New Roman"/>
        </w:rPr>
        <w:t>ResElements</w:t>
      </w:r>
      <w:r w:rsidRPr="005910DD">
        <w:rPr>
          <w:rFonts w:ascii="Times New Roman" w:hAnsi="Times New Roman" w:hint="eastAsia"/>
        </w:rPr>
        <w:t>，元素</w:t>
      </w:r>
      <w:r w:rsidRPr="005910DD">
        <w:rPr>
          <w:rFonts w:ascii="Times New Roman" w:hAnsi="Times New Roman"/>
        </w:rPr>
        <w:t>ResElements</w:t>
      </w:r>
      <w:r w:rsidRPr="005910DD">
        <w:rPr>
          <w:rFonts w:ascii="Times New Roman" w:hAnsi="Times New Roman" w:hint="eastAsia"/>
        </w:rPr>
        <w:t>由多个</w:t>
      </w:r>
      <w:r w:rsidRPr="005910DD">
        <w:rPr>
          <w:rFonts w:ascii="Times New Roman" w:hAnsi="Times New Roman"/>
        </w:rPr>
        <w:t>ResElementItem</w:t>
      </w:r>
      <w:r w:rsidRPr="005910DD">
        <w:rPr>
          <w:rFonts w:ascii="Times New Roman" w:hAnsi="Times New Roman" w:hint="eastAsia"/>
        </w:rPr>
        <w:t>（子目</w:t>
      </w:r>
      <w:proofErr w:type="gramStart"/>
      <w:r w:rsidRPr="005910DD">
        <w:rPr>
          <w:rFonts w:ascii="Times New Roman" w:hAnsi="Times New Roman" w:hint="eastAsia"/>
        </w:rPr>
        <w:t>工料机含量</w:t>
      </w:r>
      <w:proofErr w:type="gramEnd"/>
      <w:r w:rsidRPr="005910DD">
        <w:rPr>
          <w:rFonts w:ascii="Times New Roman" w:hAnsi="Times New Roman" w:hint="eastAsia"/>
        </w:rPr>
        <w:t>明细）或</w:t>
      </w:r>
      <w:r w:rsidRPr="005910DD">
        <w:rPr>
          <w:rFonts w:ascii="Times New Roman" w:hAnsi="Times New Roman" w:hint="eastAsia"/>
        </w:rPr>
        <w:t>Norm</w:t>
      </w:r>
      <w:r w:rsidRPr="005910DD">
        <w:rPr>
          <w:rFonts w:ascii="Times New Roman" w:hAnsi="Times New Roman" w:hint="eastAsia"/>
        </w:rPr>
        <w:t>（定额子目）子元素组成（图</w:t>
      </w:r>
      <w:r w:rsidRPr="005910DD">
        <w:rPr>
          <w:rFonts w:ascii="Times New Roman" w:hAnsi="Times New Roman" w:hint="eastAsia"/>
        </w:rPr>
        <w:t>5.</w:t>
      </w:r>
      <w:r w:rsidRPr="005910DD">
        <w:rPr>
          <w:rFonts w:ascii="Times New Roman" w:hAnsi="Times New Roman"/>
        </w:rPr>
        <w:t>5</w:t>
      </w:r>
      <w:r w:rsidRPr="005910DD">
        <w:rPr>
          <w:rFonts w:ascii="Times New Roman" w:hAnsi="Times New Roman" w:hint="eastAsia"/>
        </w:rPr>
        <w:t>.</w:t>
      </w:r>
      <w:r w:rsidRPr="005910DD">
        <w:rPr>
          <w:rFonts w:ascii="Times New Roman" w:hAnsi="Times New Roman"/>
        </w:rPr>
        <w:t>6</w:t>
      </w:r>
      <w:r w:rsidRPr="005910DD">
        <w:rPr>
          <w:rFonts w:ascii="Times New Roman" w:hAnsi="Times New Roman" w:hint="eastAsia"/>
        </w:rPr>
        <w:t>），应符合以下要求：</w:t>
      </w:r>
    </w:p>
    <w:p w14:paraId="74B69411" w14:textId="77777777" w:rsidR="000C4AA1" w:rsidRPr="005910DD" w:rsidRDefault="000C4AA1" w:rsidP="00C34643">
      <w:pPr>
        <w:pStyle w:val="af6"/>
        <w:numPr>
          <w:ilvl w:val="0"/>
          <w:numId w:val="11"/>
        </w:numPr>
        <w:spacing w:beforeLines="50" w:before="156"/>
        <w:ind w:firstLineChars="0" w:firstLine="0"/>
        <w:rPr>
          <w:rFonts w:cs="宋体"/>
          <w:kern w:val="0"/>
          <w:szCs w:val="21"/>
        </w:rPr>
      </w:pPr>
      <w:r w:rsidRPr="005910DD">
        <w:rPr>
          <w:rFonts w:cs="宋体" w:hint="eastAsia"/>
          <w:kern w:val="0"/>
          <w:szCs w:val="21"/>
        </w:rPr>
        <w:t>子元素</w:t>
      </w:r>
      <w:r w:rsidRPr="005910DD">
        <w:rPr>
          <w:rFonts w:cs="宋体" w:hint="eastAsia"/>
          <w:kern w:val="0"/>
          <w:szCs w:val="21"/>
        </w:rPr>
        <w:t>ResElementItem</w:t>
      </w:r>
      <w:r w:rsidRPr="005910DD">
        <w:rPr>
          <w:rFonts w:cs="宋体" w:hint="eastAsia"/>
          <w:kern w:val="0"/>
          <w:szCs w:val="21"/>
        </w:rPr>
        <w:t>的属性应按表</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6</w:t>
      </w:r>
      <w:r w:rsidRPr="005910DD">
        <w:rPr>
          <w:rFonts w:cs="宋体" w:hint="eastAsia"/>
          <w:kern w:val="0"/>
          <w:szCs w:val="21"/>
        </w:rPr>
        <w:t>的规定执行；</w:t>
      </w:r>
    </w:p>
    <w:p w14:paraId="1B5B479D" w14:textId="77777777" w:rsidR="000C4AA1" w:rsidRPr="005910DD" w:rsidRDefault="000C4AA1" w:rsidP="00C34643">
      <w:pPr>
        <w:pStyle w:val="af6"/>
        <w:numPr>
          <w:ilvl w:val="0"/>
          <w:numId w:val="11"/>
        </w:numPr>
        <w:spacing w:beforeLines="50" w:before="156"/>
        <w:ind w:firstLineChars="0" w:firstLine="0"/>
        <w:rPr>
          <w:rFonts w:cs="宋体"/>
          <w:kern w:val="0"/>
          <w:szCs w:val="21"/>
        </w:rPr>
      </w:pPr>
      <w:r w:rsidRPr="005910DD">
        <w:rPr>
          <w:rFonts w:cs="宋体" w:hint="eastAsia"/>
          <w:kern w:val="0"/>
          <w:szCs w:val="21"/>
        </w:rPr>
        <w:t>子元素</w:t>
      </w:r>
      <w:r w:rsidRPr="005910DD">
        <w:rPr>
          <w:rFonts w:cs="宋体" w:hint="eastAsia"/>
          <w:kern w:val="0"/>
          <w:szCs w:val="21"/>
        </w:rPr>
        <w:t>Norm</w:t>
      </w:r>
      <w:r w:rsidRPr="005910DD">
        <w:rPr>
          <w:rFonts w:cs="宋体" w:hint="eastAsia"/>
          <w:kern w:val="0"/>
          <w:szCs w:val="21"/>
        </w:rPr>
        <w:t>应按本标准</w:t>
      </w:r>
      <w:bookmarkStart w:id="114" w:name="Norm1"/>
      <w:r w:rsidRPr="005910DD">
        <w:rPr>
          <w:rFonts w:cs="宋体" w:hint="eastAsia"/>
          <w:kern w:val="0"/>
          <w:szCs w:val="21"/>
        </w:rPr>
        <w:t>第</w:t>
      </w:r>
      <w:r w:rsidRPr="005910DD">
        <w:rPr>
          <w:rFonts w:cs="宋体"/>
          <w:kern w:val="0"/>
          <w:szCs w:val="21"/>
        </w:rPr>
        <w:t>5.5.5</w:t>
      </w:r>
      <w:r w:rsidRPr="005910DD">
        <w:rPr>
          <w:rFonts w:cs="宋体"/>
          <w:kern w:val="0"/>
          <w:szCs w:val="21"/>
        </w:rPr>
        <w:t>条</w:t>
      </w:r>
      <w:bookmarkEnd w:id="114"/>
      <w:r w:rsidRPr="005910DD">
        <w:rPr>
          <w:rFonts w:cs="宋体"/>
          <w:kern w:val="0"/>
          <w:szCs w:val="21"/>
        </w:rPr>
        <w:t>规定执行</w:t>
      </w:r>
      <w:r w:rsidRPr="005910DD">
        <w:rPr>
          <w:rFonts w:cs="宋体" w:hint="eastAsia"/>
          <w:kern w:val="0"/>
          <w:szCs w:val="21"/>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3214A092" w14:textId="77777777" w:rsidTr="000F3B61">
        <w:trPr>
          <w:jc w:val="center"/>
        </w:trPr>
        <w:tc>
          <w:tcPr>
            <w:tcW w:w="5000" w:type="pct"/>
            <w:vAlign w:val="center"/>
          </w:tcPr>
          <w:p w14:paraId="17D71A32"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drawing>
                <wp:inline distT="0" distB="0" distL="0" distR="0" wp14:anchorId="7618D324" wp14:editId="316904CA">
                  <wp:extent cx="4916805" cy="1311275"/>
                  <wp:effectExtent l="0" t="0" r="0" b="3175"/>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916805" cy="1311275"/>
                          </a:xfrm>
                          <a:prstGeom prst="rect">
                            <a:avLst/>
                          </a:prstGeom>
                          <a:noFill/>
                          <a:ln>
                            <a:noFill/>
                          </a:ln>
                        </pic:spPr>
                      </pic:pic>
                    </a:graphicData>
                  </a:graphic>
                </wp:inline>
              </w:drawing>
            </w:r>
          </w:p>
        </w:tc>
      </w:tr>
    </w:tbl>
    <w:p w14:paraId="5C60C18D"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5.5</w:t>
      </w:r>
      <w:r w:rsidRPr="005910DD">
        <w:rPr>
          <w:rFonts w:hint="eastAsia"/>
          <w:sz w:val="18"/>
          <w:szCs w:val="18"/>
        </w:rPr>
        <w:t>.</w:t>
      </w:r>
      <w:r w:rsidRPr="005910DD">
        <w:rPr>
          <w:sz w:val="18"/>
          <w:szCs w:val="18"/>
        </w:rPr>
        <w:t xml:space="preserve">6 </w:t>
      </w:r>
      <w:r w:rsidRPr="005910DD">
        <w:rPr>
          <w:rFonts w:hint="eastAsia"/>
          <w:sz w:val="18"/>
          <w:szCs w:val="18"/>
        </w:rPr>
        <w:t>子目</w:t>
      </w:r>
      <w:proofErr w:type="gramStart"/>
      <w:r w:rsidRPr="005910DD">
        <w:rPr>
          <w:rFonts w:hint="eastAsia"/>
          <w:sz w:val="18"/>
          <w:szCs w:val="18"/>
        </w:rPr>
        <w:t>工料机含量</w:t>
      </w:r>
      <w:proofErr w:type="gramEnd"/>
      <w:r w:rsidRPr="005910DD">
        <w:rPr>
          <w:rFonts w:hint="eastAsia"/>
          <w:sz w:val="18"/>
          <w:szCs w:val="18"/>
        </w:rPr>
        <w:t>组织结构图</w:t>
      </w:r>
    </w:p>
    <w:p w14:paraId="06EE2720" w14:textId="77777777" w:rsidR="000C4AA1" w:rsidRPr="005910DD" w:rsidRDefault="000C4AA1" w:rsidP="000C4AA1">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5.5</w:t>
      </w:r>
      <w:r w:rsidRPr="005910DD">
        <w:rPr>
          <w:rFonts w:ascii="Times New Roman" w:hAnsi="Times New Roman" w:hint="eastAsia"/>
          <w:b/>
          <w:szCs w:val="21"/>
        </w:rPr>
        <w:t>.</w:t>
      </w:r>
      <w:r w:rsidRPr="005910DD">
        <w:rPr>
          <w:rFonts w:ascii="Times New Roman" w:hAnsi="Times New Roman"/>
          <w:b/>
          <w:szCs w:val="21"/>
        </w:rPr>
        <w:t>6 ResElementItem</w:t>
      </w:r>
      <w:r w:rsidRPr="005910DD">
        <w:rPr>
          <w:rFonts w:ascii="Times New Roman" w:hAnsi="Times New Roman" w:hint="eastAsia"/>
          <w:b/>
          <w:szCs w:val="21"/>
        </w:rPr>
        <w:t>元素属性表</w:t>
      </w:r>
    </w:p>
    <w:tbl>
      <w:tblPr>
        <w:tblW w:w="8337" w:type="dxa"/>
        <w:tblLayout w:type="fixed"/>
        <w:tblLook w:val="0000" w:firstRow="0" w:lastRow="0" w:firstColumn="0" w:lastColumn="0" w:noHBand="0" w:noVBand="0"/>
      </w:tblPr>
      <w:tblGrid>
        <w:gridCol w:w="467"/>
        <w:gridCol w:w="2058"/>
        <w:gridCol w:w="2551"/>
        <w:gridCol w:w="1588"/>
        <w:gridCol w:w="567"/>
        <w:gridCol w:w="1106"/>
      </w:tblGrid>
      <w:tr w:rsidR="000C4AA1" w:rsidRPr="00A34023" w14:paraId="2D6259AA"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95FB57D" w14:textId="77777777" w:rsidR="000C4AA1" w:rsidRPr="00A34023" w:rsidRDefault="000C4AA1" w:rsidP="000F3B61">
            <w:pPr>
              <w:widowControl/>
              <w:spacing w:beforeLines="10" w:before="31" w:afterLines="10" w:after="31"/>
              <w:jc w:val="center"/>
              <w:rPr>
                <w:rFonts w:ascii="Times New Roman" w:hAnsi="Times New Roman"/>
                <w:bCs/>
                <w:kern w:val="0"/>
                <w:sz w:val="18"/>
                <w:szCs w:val="18"/>
              </w:rPr>
            </w:pPr>
            <w:r w:rsidRPr="00A34023">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67C26575" w14:textId="77777777" w:rsidR="000C4AA1" w:rsidRPr="00A34023" w:rsidRDefault="000C4AA1" w:rsidP="000F3B61">
            <w:pPr>
              <w:widowControl/>
              <w:spacing w:beforeLines="10" w:before="31" w:afterLines="10" w:after="31"/>
              <w:jc w:val="center"/>
              <w:rPr>
                <w:rFonts w:ascii="Times New Roman" w:hAnsi="Times New Roman"/>
                <w:bCs/>
                <w:kern w:val="0"/>
                <w:sz w:val="18"/>
                <w:szCs w:val="18"/>
              </w:rPr>
            </w:pPr>
            <w:r w:rsidRPr="00A34023">
              <w:rPr>
                <w:rFonts w:ascii="Times New Roman" w:hAnsi="Times New Roman" w:hint="eastAsia"/>
                <w:bCs/>
                <w:kern w:val="0"/>
                <w:sz w:val="18"/>
                <w:szCs w:val="18"/>
              </w:rPr>
              <w:t>属性名称</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27BB2CD2" w14:textId="77777777" w:rsidR="000C4AA1" w:rsidRPr="00A34023" w:rsidRDefault="000C4AA1" w:rsidP="000F3B61">
            <w:pPr>
              <w:widowControl/>
              <w:spacing w:beforeLines="10" w:before="31" w:afterLines="10" w:after="31"/>
              <w:jc w:val="center"/>
              <w:rPr>
                <w:rFonts w:ascii="Times New Roman" w:hAnsi="Times New Roman"/>
                <w:bCs/>
                <w:kern w:val="0"/>
                <w:sz w:val="18"/>
                <w:szCs w:val="18"/>
              </w:rPr>
            </w:pPr>
            <w:r w:rsidRPr="00A34023">
              <w:rPr>
                <w:rFonts w:ascii="Times New Roman" w:hAnsi="Times New Roman" w:hint="eastAsia"/>
                <w:bCs/>
                <w:kern w:val="0"/>
                <w:sz w:val="18"/>
                <w:szCs w:val="18"/>
              </w:rPr>
              <w:t>中文解释</w:t>
            </w:r>
          </w:p>
        </w:tc>
        <w:tc>
          <w:tcPr>
            <w:tcW w:w="1588" w:type="dxa"/>
            <w:tcBorders>
              <w:top w:val="single" w:sz="4" w:space="0" w:color="000000"/>
              <w:left w:val="nil"/>
              <w:bottom w:val="single" w:sz="4" w:space="0" w:color="000000"/>
              <w:right w:val="single" w:sz="4" w:space="0" w:color="000000"/>
            </w:tcBorders>
            <w:shd w:val="clear" w:color="auto" w:fill="D9D9D9"/>
            <w:vAlign w:val="center"/>
          </w:tcPr>
          <w:p w14:paraId="52B33CAB" w14:textId="77777777" w:rsidR="000C4AA1" w:rsidRPr="00A34023" w:rsidRDefault="000C4AA1" w:rsidP="000F3B61">
            <w:pPr>
              <w:widowControl/>
              <w:spacing w:beforeLines="10" w:before="31" w:afterLines="10" w:after="31"/>
              <w:jc w:val="center"/>
              <w:rPr>
                <w:rFonts w:ascii="Times New Roman" w:hAnsi="Times New Roman"/>
                <w:bCs/>
                <w:kern w:val="0"/>
                <w:sz w:val="18"/>
                <w:szCs w:val="18"/>
              </w:rPr>
            </w:pPr>
            <w:r w:rsidRPr="00A34023">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412B57CB" w14:textId="77777777" w:rsidR="000C4AA1" w:rsidRPr="00A34023" w:rsidRDefault="000C4AA1" w:rsidP="000F3B61">
            <w:pPr>
              <w:widowControl/>
              <w:spacing w:beforeLines="10" w:before="31" w:afterLines="10" w:after="31"/>
              <w:jc w:val="center"/>
              <w:rPr>
                <w:rFonts w:ascii="Times New Roman" w:hAnsi="Times New Roman"/>
                <w:bCs/>
                <w:kern w:val="0"/>
                <w:sz w:val="18"/>
                <w:szCs w:val="18"/>
              </w:rPr>
            </w:pPr>
            <w:r w:rsidRPr="00A34023">
              <w:rPr>
                <w:rFonts w:ascii="Times New Roman" w:hAnsi="Times New Roman" w:hint="eastAsia"/>
                <w:bCs/>
                <w:kern w:val="0"/>
                <w:sz w:val="18"/>
                <w:szCs w:val="18"/>
              </w:rPr>
              <w:t>必</w:t>
            </w:r>
          </w:p>
          <w:p w14:paraId="36D3E143" w14:textId="77777777" w:rsidR="000C4AA1" w:rsidRPr="00A34023" w:rsidRDefault="000C4AA1" w:rsidP="000F3B61">
            <w:pPr>
              <w:widowControl/>
              <w:spacing w:beforeLines="10" w:before="31" w:afterLines="10" w:after="31"/>
              <w:jc w:val="center"/>
              <w:rPr>
                <w:rFonts w:ascii="Times New Roman" w:hAnsi="Times New Roman"/>
                <w:bCs/>
                <w:kern w:val="0"/>
                <w:sz w:val="18"/>
                <w:szCs w:val="18"/>
              </w:rPr>
            </w:pPr>
            <w:r w:rsidRPr="00A34023">
              <w:rPr>
                <w:rFonts w:ascii="Times New Roman" w:hAnsi="Times New Roman" w:hint="eastAsia"/>
                <w:bCs/>
                <w:kern w:val="0"/>
                <w:sz w:val="18"/>
                <w:szCs w:val="18"/>
              </w:rPr>
              <w:t>选</w:t>
            </w:r>
          </w:p>
        </w:tc>
        <w:tc>
          <w:tcPr>
            <w:tcW w:w="1106" w:type="dxa"/>
            <w:tcBorders>
              <w:top w:val="single" w:sz="4" w:space="0" w:color="000000"/>
              <w:left w:val="nil"/>
              <w:bottom w:val="single" w:sz="4" w:space="0" w:color="000000"/>
              <w:right w:val="single" w:sz="4" w:space="0" w:color="000000"/>
            </w:tcBorders>
            <w:shd w:val="clear" w:color="auto" w:fill="D9D9D9"/>
            <w:vAlign w:val="center"/>
          </w:tcPr>
          <w:p w14:paraId="79758AFF" w14:textId="77777777" w:rsidR="000C4AA1" w:rsidRPr="00A34023" w:rsidRDefault="000C4AA1" w:rsidP="000F3B61">
            <w:pPr>
              <w:widowControl/>
              <w:spacing w:beforeLines="10" w:before="31" w:afterLines="10" w:after="31"/>
              <w:jc w:val="center"/>
              <w:rPr>
                <w:rFonts w:ascii="Times New Roman" w:hAnsi="Times New Roman"/>
                <w:bCs/>
                <w:kern w:val="0"/>
                <w:sz w:val="18"/>
                <w:szCs w:val="18"/>
              </w:rPr>
            </w:pPr>
            <w:r w:rsidRPr="00A34023">
              <w:rPr>
                <w:rFonts w:ascii="Times New Roman" w:hAnsi="Times New Roman" w:hint="eastAsia"/>
                <w:bCs/>
                <w:kern w:val="0"/>
                <w:sz w:val="18"/>
                <w:szCs w:val="18"/>
              </w:rPr>
              <w:t>备注</w:t>
            </w:r>
          </w:p>
        </w:tc>
      </w:tr>
      <w:tr w:rsidR="000C4AA1" w:rsidRPr="00A34023" w14:paraId="76C1BE81"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3116A081" w14:textId="77777777" w:rsidR="000C4AA1" w:rsidRPr="00A34023" w:rsidRDefault="000C4AA1" w:rsidP="000F3B61">
            <w:pPr>
              <w:spacing w:beforeLines="10" w:before="31" w:afterLines="10" w:after="31"/>
              <w:jc w:val="center"/>
              <w:rPr>
                <w:rFonts w:ascii="Times New Roman" w:hAnsi="Times New Roman"/>
                <w:sz w:val="18"/>
                <w:szCs w:val="18"/>
              </w:rPr>
            </w:pPr>
            <w:r w:rsidRPr="00A34023">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4C185538" w14:textId="77777777" w:rsidR="000C4AA1" w:rsidRPr="00A34023" w:rsidRDefault="000C4AA1" w:rsidP="000F3B61">
            <w:pPr>
              <w:widowControl/>
              <w:spacing w:beforeLines="10" w:before="31" w:afterLines="10" w:after="31"/>
              <w:jc w:val="left"/>
              <w:rPr>
                <w:rFonts w:ascii="Times New Roman" w:hAnsi="Times New Roman" w:cs="宋体"/>
                <w:kern w:val="0"/>
                <w:sz w:val="18"/>
                <w:szCs w:val="18"/>
              </w:rPr>
            </w:pPr>
            <w:r w:rsidRPr="00A34023">
              <w:rPr>
                <w:rFonts w:ascii="Times New Roman" w:hAnsi="Times New Roman" w:cs="宋体"/>
                <w:kern w:val="0"/>
                <w:sz w:val="18"/>
                <w:szCs w:val="18"/>
              </w:rPr>
              <w:t>ResID</w:t>
            </w:r>
          </w:p>
        </w:tc>
        <w:tc>
          <w:tcPr>
            <w:tcW w:w="2551" w:type="dxa"/>
            <w:tcBorders>
              <w:top w:val="single" w:sz="4" w:space="0" w:color="000000"/>
              <w:left w:val="nil"/>
              <w:bottom w:val="single" w:sz="4" w:space="0" w:color="000000"/>
              <w:right w:val="single" w:sz="4" w:space="0" w:color="000000"/>
            </w:tcBorders>
          </w:tcPr>
          <w:p w14:paraId="5C8A35CF" w14:textId="77777777" w:rsidR="000C4AA1" w:rsidRPr="00A34023" w:rsidRDefault="000C4AA1" w:rsidP="000F3B61">
            <w:pPr>
              <w:spacing w:beforeLines="10" w:before="31" w:afterLines="10" w:after="31"/>
              <w:rPr>
                <w:rFonts w:ascii="Times New Roman" w:hAnsi="Times New Roman"/>
                <w:sz w:val="18"/>
                <w:szCs w:val="18"/>
              </w:rPr>
            </w:pPr>
            <w:proofErr w:type="gramStart"/>
            <w:r w:rsidRPr="00A34023">
              <w:rPr>
                <w:rFonts w:ascii="Times New Roman" w:hAnsi="Times New Roman" w:hint="eastAsia"/>
                <w:sz w:val="18"/>
                <w:szCs w:val="18"/>
              </w:rPr>
              <w:t>工料机标识</w:t>
            </w:r>
            <w:proofErr w:type="gramEnd"/>
            <w:r w:rsidRPr="00A34023">
              <w:rPr>
                <w:rFonts w:ascii="Times New Roman" w:hAnsi="Times New Roman"/>
                <w:sz w:val="18"/>
                <w:szCs w:val="18"/>
              </w:rPr>
              <w:t>ID</w:t>
            </w:r>
          </w:p>
        </w:tc>
        <w:tc>
          <w:tcPr>
            <w:tcW w:w="1588" w:type="dxa"/>
            <w:tcBorders>
              <w:top w:val="single" w:sz="4" w:space="0" w:color="000000"/>
              <w:left w:val="nil"/>
              <w:bottom w:val="single" w:sz="4" w:space="0" w:color="000000"/>
              <w:right w:val="single" w:sz="4" w:space="0" w:color="000000"/>
            </w:tcBorders>
          </w:tcPr>
          <w:p w14:paraId="3D3F38B1" w14:textId="77777777" w:rsidR="000C4AA1" w:rsidRPr="00A34023" w:rsidRDefault="000C4AA1" w:rsidP="000F3B61">
            <w:pPr>
              <w:spacing w:beforeLines="10" w:before="31" w:afterLines="10" w:after="31"/>
              <w:jc w:val="center"/>
              <w:rPr>
                <w:rFonts w:ascii="Times New Roman" w:hAnsi="Times New Roman" w:cs="Times New Roman"/>
                <w:sz w:val="18"/>
                <w:szCs w:val="18"/>
              </w:rPr>
            </w:pPr>
            <w:r w:rsidRPr="00A34023">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3D6EA6C2" w14:textId="77777777" w:rsidR="000C4AA1" w:rsidRPr="00A34023" w:rsidRDefault="000C4AA1" w:rsidP="000F3B61">
            <w:pPr>
              <w:pStyle w:val="p0"/>
              <w:spacing w:beforeLines="10" w:before="31" w:afterLines="10" w:after="31"/>
              <w:jc w:val="center"/>
              <w:rPr>
                <w:sz w:val="18"/>
                <w:szCs w:val="18"/>
              </w:rPr>
            </w:pPr>
            <w:r w:rsidRPr="00A34023">
              <w:rPr>
                <w:rFonts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59002CC1" w14:textId="77777777" w:rsidR="000C4AA1" w:rsidRPr="00A34023" w:rsidRDefault="000C4AA1" w:rsidP="000F3B61">
            <w:pPr>
              <w:spacing w:beforeLines="10" w:before="31" w:afterLines="10" w:after="31"/>
              <w:rPr>
                <w:rFonts w:ascii="Times New Roman" w:hAnsi="Times New Roman"/>
                <w:sz w:val="18"/>
                <w:szCs w:val="18"/>
              </w:rPr>
            </w:pPr>
          </w:p>
        </w:tc>
      </w:tr>
      <w:tr w:rsidR="000C4AA1" w:rsidRPr="00A34023" w14:paraId="68655E14"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1B64544" w14:textId="77777777" w:rsidR="000C4AA1" w:rsidRPr="00A34023" w:rsidRDefault="000C4AA1" w:rsidP="000F3B61">
            <w:pPr>
              <w:spacing w:beforeLines="10" w:before="31" w:afterLines="10" w:after="31"/>
              <w:jc w:val="center"/>
              <w:rPr>
                <w:rFonts w:ascii="Times New Roman" w:hAnsi="Times New Roman"/>
                <w:sz w:val="18"/>
                <w:szCs w:val="18"/>
              </w:rPr>
            </w:pPr>
            <w:r w:rsidRPr="00A34023">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tcPr>
          <w:p w14:paraId="488BF27B" w14:textId="77777777" w:rsidR="000C4AA1" w:rsidRPr="00A34023" w:rsidRDefault="000C4AA1" w:rsidP="000F3B61">
            <w:pPr>
              <w:widowControl/>
              <w:spacing w:beforeLines="10" w:before="31" w:afterLines="10" w:after="31"/>
              <w:jc w:val="left"/>
              <w:rPr>
                <w:rFonts w:ascii="Times New Roman" w:hAnsi="Times New Roman" w:cs="宋体"/>
                <w:kern w:val="0"/>
                <w:sz w:val="18"/>
                <w:szCs w:val="18"/>
              </w:rPr>
            </w:pPr>
            <w:r w:rsidRPr="00A34023">
              <w:rPr>
                <w:rFonts w:ascii="Times New Roman" w:hAnsi="Times New Roman" w:cs="宋体"/>
                <w:kern w:val="0"/>
                <w:sz w:val="18"/>
                <w:szCs w:val="18"/>
              </w:rPr>
              <w:t>Quantity</w:t>
            </w:r>
          </w:p>
        </w:tc>
        <w:tc>
          <w:tcPr>
            <w:tcW w:w="2551" w:type="dxa"/>
            <w:tcBorders>
              <w:top w:val="single" w:sz="4" w:space="0" w:color="000000"/>
              <w:left w:val="nil"/>
              <w:bottom w:val="single" w:sz="4" w:space="0" w:color="000000"/>
              <w:right w:val="single" w:sz="4" w:space="0" w:color="000000"/>
            </w:tcBorders>
          </w:tcPr>
          <w:p w14:paraId="3BE23C0B" w14:textId="77777777" w:rsidR="000C4AA1" w:rsidRPr="00A34023" w:rsidRDefault="000C4AA1" w:rsidP="000F3B61">
            <w:pPr>
              <w:spacing w:beforeLines="10" w:before="31" w:afterLines="10" w:after="31"/>
              <w:rPr>
                <w:rFonts w:ascii="Times New Roman" w:hAnsi="Times New Roman"/>
                <w:sz w:val="18"/>
                <w:szCs w:val="18"/>
              </w:rPr>
            </w:pPr>
            <w:r w:rsidRPr="00A34023">
              <w:rPr>
                <w:rFonts w:ascii="Times New Roman" w:hAnsi="Times New Roman" w:hint="eastAsia"/>
                <w:sz w:val="18"/>
                <w:szCs w:val="18"/>
              </w:rPr>
              <w:t>消耗量</w:t>
            </w:r>
          </w:p>
        </w:tc>
        <w:tc>
          <w:tcPr>
            <w:tcW w:w="1588" w:type="dxa"/>
            <w:tcBorders>
              <w:top w:val="single" w:sz="4" w:space="0" w:color="000000"/>
              <w:left w:val="nil"/>
              <w:bottom w:val="single" w:sz="4" w:space="0" w:color="000000"/>
              <w:right w:val="single" w:sz="4" w:space="0" w:color="000000"/>
            </w:tcBorders>
          </w:tcPr>
          <w:p w14:paraId="712636ED" w14:textId="77777777" w:rsidR="000C4AA1" w:rsidRPr="00A34023" w:rsidRDefault="000C4AA1" w:rsidP="000F3B61">
            <w:pPr>
              <w:spacing w:beforeLines="10" w:before="31" w:afterLines="10" w:after="31"/>
              <w:jc w:val="center"/>
              <w:rPr>
                <w:rFonts w:ascii="Times New Roman" w:hAnsi="Times New Roman" w:cs="Times New Roman"/>
                <w:sz w:val="18"/>
                <w:szCs w:val="18"/>
              </w:rPr>
            </w:pPr>
            <w:r w:rsidRPr="00A34023">
              <w:rPr>
                <w:rFonts w:ascii="Times New Roman" w:hAnsi="Times New Roman" w:cs="Times New Roman"/>
                <w:sz w:val="18"/>
                <w:szCs w:val="18"/>
              </w:rPr>
              <w:t xml:space="preserve">Decimal </w:t>
            </w:r>
          </w:p>
        </w:tc>
        <w:tc>
          <w:tcPr>
            <w:tcW w:w="567" w:type="dxa"/>
            <w:tcBorders>
              <w:top w:val="single" w:sz="4" w:space="0" w:color="000000"/>
              <w:left w:val="nil"/>
              <w:bottom w:val="single" w:sz="4" w:space="0" w:color="000000"/>
              <w:right w:val="single" w:sz="4" w:space="0" w:color="000000"/>
            </w:tcBorders>
          </w:tcPr>
          <w:p w14:paraId="6216267F" w14:textId="77777777" w:rsidR="000C4AA1" w:rsidRPr="00A34023" w:rsidRDefault="000C4AA1" w:rsidP="000F3B61">
            <w:pPr>
              <w:spacing w:beforeLines="10" w:before="31" w:afterLines="10" w:after="31"/>
              <w:jc w:val="center"/>
              <w:rPr>
                <w:rFonts w:ascii="Times New Roman" w:hAnsi="Times New Roman"/>
                <w:sz w:val="18"/>
                <w:szCs w:val="18"/>
              </w:rPr>
            </w:pPr>
            <w:r w:rsidRPr="00A34023">
              <w:rPr>
                <w:rFonts w:ascii="Times New Roman" w:hAnsi="Times New Roman"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06CFAE7B" w14:textId="77777777" w:rsidR="000C4AA1" w:rsidRPr="00A34023" w:rsidRDefault="000C4AA1" w:rsidP="000F3B61">
            <w:pPr>
              <w:pStyle w:val="p0"/>
              <w:spacing w:beforeLines="10" w:before="31" w:afterLines="10" w:after="31"/>
              <w:rPr>
                <w:b/>
                <w:sz w:val="18"/>
                <w:szCs w:val="18"/>
              </w:rPr>
            </w:pPr>
          </w:p>
        </w:tc>
      </w:tr>
      <w:tr w:rsidR="000C4AA1" w:rsidRPr="00A34023" w14:paraId="7FCB6CB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3D7045A" w14:textId="77777777" w:rsidR="000C4AA1" w:rsidRPr="00A34023" w:rsidRDefault="000C4AA1" w:rsidP="000F3B61">
            <w:pPr>
              <w:spacing w:beforeLines="10" w:before="31" w:afterLines="10" w:after="31"/>
              <w:jc w:val="center"/>
              <w:rPr>
                <w:rFonts w:ascii="Times New Roman" w:hAnsi="Times New Roman"/>
                <w:sz w:val="18"/>
                <w:szCs w:val="18"/>
              </w:rPr>
            </w:pPr>
            <w:r w:rsidRPr="00A34023">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3ACEB76E" w14:textId="77777777" w:rsidR="000C4AA1" w:rsidRPr="00A34023" w:rsidRDefault="000C4AA1" w:rsidP="000F3B61">
            <w:pPr>
              <w:widowControl/>
              <w:spacing w:beforeLines="10" w:before="31" w:afterLines="10" w:after="31"/>
              <w:rPr>
                <w:rFonts w:ascii="Times New Roman" w:hAnsi="Times New Roman" w:cs="Arial"/>
                <w:sz w:val="18"/>
                <w:szCs w:val="18"/>
              </w:rPr>
            </w:pPr>
            <w:r w:rsidRPr="00A34023">
              <w:rPr>
                <w:rFonts w:ascii="Times New Roman" w:hAnsi="Times New Roman" w:cs="宋体"/>
                <w:kern w:val="0"/>
                <w:sz w:val="18"/>
                <w:szCs w:val="18"/>
              </w:rPr>
              <w:t>Quantitys</w:t>
            </w:r>
          </w:p>
        </w:tc>
        <w:tc>
          <w:tcPr>
            <w:tcW w:w="2551" w:type="dxa"/>
            <w:tcBorders>
              <w:top w:val="single" w:sz="4" w:space="0" w:color="000000"/>
              <w:left w:val="nil"/>
              <w:bottom w:val="single" w:sz="4" w:space="0" w:color="000000"/>
              <w:right w:val="single" w:sz="4" w:space="0" w:color="000000"/>
            </w:tcBorders>
            <w:vAlign w:val="center"/>
          </w:tcPr>
          <w:p w14:paraId="275FBC6C" w14:textId="77777777" w:rsidR="000C4AA1" w:rsidRPr="00A34023" w:rsidRDefault="000C4AA1" w:rsidP="000F3B61">
            <w:pPr>
              <w:spacing w:beforeLines="10" w:before="31" w:afterLines="10" w:after="31"/>
              <w:rPr>
                <w:rFonts w:ascii="Times New Roman" w:hAnsi="Times New Roman"/>
                <w:sz w:val="18"/>
                <w:szCs w:val="18"/>
              </w:rPr>
            </w:pPr>
            <w:r w:rsidRPr="00A34023">
              <w:rPr>
                <w:rFonts w:ascii="Times New Roman" w:hAnsi="Times New Roman" w:hint="eastAsia"/>
                <w:sz w:val="18"/>
                <w:szCs w:val="18"/>
              </w:rPr>
              <w:t>数量</w:t>
            </w:r>
          </w:p>
        </w:tc>
        <w:tc>
          <w:tcPr>
            <w:tcW w:w="1588" w:type="dxa"/>
            <w:tcBorders>
              <w:top w:val="single" w:sz="4" w:space="0" w:color="000000"/>
              <w:left w:val="nil"/>
              <w:bottom w:val="single" w:sz="4" w:space="0" w:color="000000"/>
              <w:right w:val="single" w:sz="4" w:space="0" w:color="000000"/>
            </w:tcBorders>
            <w:vAlign w:val="center"/>
          </w:tcPr>
          <w:p w14:paraId="1ECC3D53" w14:textId="77777777" w:rsidR="000C4AA1" w:rsidRPr="00A34023" w:rsidRDefault="000C4AA1" w:rsidP="000F3B61">
            <w:pPr>
              <w:spacing w:beforeLines="10" w:before="31" w:afterLines="10" w:after="31"/>
              <w:jc w:val="center"/>
              <w:rPr>
                <w:rFonts w:ascii="Times New Roman" w:hAnsi="Times New Roman" w:cs="Times New Roman"/>
                <w:sz w:val="18"/>
                <w:szCs w:val="18"/>
              </w:rPr>
            </w:pPr>
            <w:r w:rsidRPr="00A34023">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C595493" w14:textId="2B2FAA6D" w:rsidR="000C4AA1" w:rsidRPr="00A34023" w:rsidRDefault="00EC1C4E" w:rsidP="000F3B61">
            <w:pPr>
              <w:pStyle w:val="p0"/>
              <w:spacing w:beforeLines="10" w:before="31" w:afterLines="10" w:after="31"/>
              <w:jc w:val="center"/>
              <w:rPr>
                <w:sz w:val="18"/>
                <w:szCs w:val="18"/>
              </w:rPr>
            </w:pPr>
            <w:r w:rsidRPr="00191E8E">
              <w:rPr>
                <w:rFonts w:hint="eastAsia"/>
                <w:sz w:val="18"/>
                <w:szCs w:val="18"/>
              </w:rPr>
              <w:t>√</w:t>
            </w:r>
          </w:p>
        </w:tc>
        <w:tc>
          <w:tcPr>
            <w:tcW w:w="1106" w:type="dxa"/>
            <w:tcBorders>
              <w:top w:val="single" w:sz="4" w:space="0" w:color="000000"/>
              <w:left w:val="nil"/>
              <w:bottom w:val="single" w:sz="4" w:space="0" w:color="000000"/>
              <w:right w:val="single" w:sz="4" w:space="0" w:color="000000"/>
            </w:tcBorders>
            <w:vAlign w:val="center"/>
          </w:tcPr>
          <w:p w14:paraId="2A0E4074" w14:textId="77777777" w:rsidR="000C4AA1" w:rsidRPr="00A34023" w:rsidRDefault="000C4AA1" w:rsidP="000F3B61">
            <w:pPr>
              <w:spacing w:beforeLines="10" w:before="31" w:afterLines="10" w:after="31"/>
              <w:rPr>
                <w:rFonts w:ascii="Times New Roman" w:hAnsi="Times New Roman"/>
                <w:sz w:val="18"/>
                <w:szCs w:val="18"/>
              </w:rPr>
            </w:pPr>
          </w:p>
        </w:tc>
      </w:tr>
      <w:tr w:rsidR="000C4AA1" w:rsidRPr="00A34023" w14:paraId="1850E7B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A15B83D" w14:textId="77777777" w:rsidR="000C4AA1" w:rsidRPr="00A34023" w:rsidRDefault="000C4AA1" w:rsidP="000F3B61">
            <w:pPr>
              <w:spacing w:beforeLines="10" w:before="31" w:afterLines="10" w:after="31"/>
              <w:jc w:val="center"/>
              <w:rPr>
                <w:rFonts w:ascii="Times New Roman" w:hAnsi="Times New Roman"/>
                <w:sz w:val="18"/>
                <w:szCs w:val="18"/>
              </w:rPr>
            </w:pPr>
            <w:r w:rsidRPr="00A34023">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6E49D266" w14:textId="77777777" w:rsidR="000C4AA1" w:rsidRPr="00A34023" w:rsidRDefault="000C4AA1" w:rsidP="000F3B61">
            <w:pPr>
              <w:widowControl/>
              <w:spacing w:beforeLines="10" w:before="31" w:afterLines="10" w:after="31"/>
              <w:rPr>
                <w:rFonts w:ascii="Times New Roman" w:hAnsi="Times New Roman" w:cs="宋体"/>
                <w:kern w:val="0"/>
                <w:sz w:val="18"/>
                <w:szCs w:val="18"/>
              </w:rPr>
            </w:pPr>
            <w:r w:rsidRPr="00A34023">
              <w:rPr>
                <w:rFonts w:ascii="Times New Roman" w:hAnsi="Times New Roman" w:cs="Arial"/>
                <w:sz w:val="18"/>
                <w:szCs w:val="18"/>
              </w:rPr>
              <w:t>QtType</w:t>
            </w:r>
          </w:p>
        </w:tc>
        <w:tc>
          <w:tcPr>
            <w:tcW w:w="2551" w:type="dxa"/>
            <w:tcBorders>
              <w:top w:val="single" w:sz="4" w:space="0" w:color="000000"/>
              <w:left w:val="nil"/>
              <w:bottom w:val="single" w:sz="4" w:space="0" w:color="000000"/>
              <w:right w:val="single" w:sz="4" w:space="0" w:color="000000"/>
            </w:tcBorders>
            <w:vAlign w:val="center"/>
          </w:tcPr>
          <w:p w14:paraId="211995E2" w14:textId="77777777" w:rsidR="000C4AA1" w:rsidRPr="00A34023" w:rsidRDefault="000C4AA1" w:rsidP="000F3B61">
            <w:pPr>
              <w:spacing w:beforeLines="10" w:before="31" w:afterLines="10" w:after="31"/>
              <w:rPr>
                <w:rFonts w:ascii="Times New Roman" w:hAnsi="Times New Roman"/>
                <w:sz w:val="18"/>
                <w:szCs w:val="18"/>
              </w:rPr>
            </w:pPr>
            <w:r w:rsidRPr="00A34023">
              <w:rPr>
                <w:rFonts w:ascii="Times New Roman" w:hAnsi="Times New Roman" w:hint="eastAsia"/>
                <w:sz w:val="18"/>
                <w:szCs w:val="18"/>
              </w:rPr>
              <w:t>数量计算方式</w:t>
            </w:r>
          </w:p>
        </w:tc>
        <w:tc>
          <w:tcPr>
            <w:tcW w:w="1588" w:type="dxa"/>
            <w:tcBorders>
              <w:top w:val="single" w:sz="4" w:space="0" w:color="000000"/>
              <w:left w:val="nil"/>
              <w:bottom w:val="single" w:sz="4" w:space="0" w:color="000000"/>
              <w:right w:val="single" w:sz="4" w:space="0" w:color="000000"/>
            </w:tcBorders>
            <w:vAlign w:val="center"/>
          </w:tcPr>
          <w:p w14:paraId="6D97B845" w14:textId="77777777" w:rsidR="000C4AA1" w:rsidRPr="00A34023" w:rsidRDefault="000C4AA1" w:rsidP="000F3B61">
            <w:pPr>
              <w:spacing w:beforeLines="10" w:before="31" w:afterLines="10" w:after="31"/>
              <w:jc w:val="center"/>
              <w:rPr>
                <w:rFonts w:ascii="Times New Roman" w:hAnsi="Times New Roman" w:cs="Times New Roman"/>
                <w:sz w:val="18"/>
                <w:szCs w:val="18"/>
              </w:rPr>
            </w:pPr>
            <w:r w:rsidRPr="00A34023">
              <w:rPr>
                <w:rFonts w:ascii="Times New Roman" w:hAnsi="Times New Roman" w:cs="Times New Roman"/>
                <w:sz w:val="18"/>
                <w:szCs w:val="18"/>
              </w:rPr>
              <w:t>Integer</w:t>
            </w:r>
          </w:p>
        </w:tc>
        <w:tc>
          <w:tcPr>
            <w:tcW w:w="567" w:type="dxa"/>
            <w:tcBorders>
              <w:top w:val="single" w:sz="4" w:space="0" w:color="000000"/>
              <w:left w:val="nil"/>
              <w:bottom w:val="single" w:sz="4" w:space="0" w:color="000000"/>
              <w:right w:val="single" w:sz="4" w:space="0" w:color="000000"/>
            </w:tcBorders>
            <w:vAlign w:val="center"/>
          </w:tcPr>
          <w:p w14:paraId="70851F9B" w14:textId="77777777" w:rsidR="000C4AA1" w:rsidRPr="00A34023" w:rsidRDefault="000C4AA1" w:rsidP="000F3B61">
            <w:pPr>
              <w:pStyle w:val="p0"/>
              <w:spacing w:beforeLines="10" w:before="31" w:afterLines="10" w:after="31"/>
              <w:jc w:val="center"/>
              <w:rPr>
                <w:sz w:val="18"/>
                <w:szCs w:val="18"/>
              </w:rPr>
            </w:pPr>
          </w:p>
        </w:tc>
        <w:tc>
          <w:tcPr>
            <w:tcW w:w="1106" w:type="dxa"/>
            <w:tcBorders>
              <w:top w:val="single" w:sz="4" w:space="0" w:color="000000"/>
              <w:left w:val="nil"/>
              <w:bottom w:val="single" w:sz="4" w:space="0" w:color="000000"/>
              <w:right w:val="single" w:sz="4" w:space="0" w:color="000000"/>
            </w:tcBorders>
            <w:vAlign w:val="center"/>
          </w:tcPr>
          <w:p w14:paraId="3E1A76EB" w14:textId="77777777" w:rsidR="000C4AA1" w:rsidRPr="00A34023" w:rsidRDefault="000C4AA1" w:rsidP="000F3B61">
            <w:pPr>
              <w:spacing w:beforeLines="10" w:before="31" w:afterLines="10" w:after="31"/>
              <w:rPr>
                <w:rFonts w:ascii="Times New Roman" w:hAnsi="Times New Roman"/>
                <w:sz w:val="18"/>
                <w:szCs w:val="18"/>
              </w:rPr>
            </w:pPr>
            <w:r w:rsidRPr="00A34023">
              <w:rPr>
                <w:rFonts w:ascii="Times New Roman" w:hAnsi="Times New Roman" w:hint="eastAsia"/>
                <w:sz w:val="18"/>
                <w:szCs w:val="18"/>
              </w:rPr>
              <w:t>注</w:t>
            </w:r>
            <w:r w:rsidRPr="00A34023">
              <w:rPr>
                <w:rFonts w:ascii="Times New Roman" w:hAnsi="Times New Roman"/>
                <w:sz w:val="18"/>
                <w:szCs w:val="18"/>
              </w:rPr>
              <w:t>1</w:t>
            </w:r>
          </w:p>
        </w:tc>
      </w:tr>
      <w:tr w:rsidR="000C4AA1" w:rsidRPr="00A34023" w14:paraId="47E6C1E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2D64938" w14:textId="77777777" w:rsidR="000C4AA1" w:rsidRPr="00A34023" w:rsidRDefault="000C4AA1" w:rsidP="000F3B61">
            <w:pPr>
              <w:spacing w:beforeLines="10" w:before="31" w:afterLines="10" w:after="31"/>
              <w:jc w:val="center"/>
              <w:rPr>
                <w:rFonts w:ascii="Times New Roman" w:hAnsi="Times New Roman"/>
                <w:sz w:val="18"/>
                <w:szCs w:val="18"/>
              </w:rPr>
            </w:pPr>
            <w:r w:rsidRPr="00A34023">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21C3DF35" w14:textId="77777777" w:rsidR="000C4AA1" w:rsidRPr="00A34023" w:rsidRDefault="000C4AA1" w:rsidP="000F3B61">
            <w:pPr>
              <w:widowControl/>
              <w:spacing w:beforeLines="10" w:before="31" w:afterLines="10" w:after="31"/>
              <w:rPr>
                <w:rFonts w:ascii="Times New Roman" w:hAnsi="Times New Roman" w:cs="宋体"/>
                <w:kern w:val="0"/>
                <w:sz w:val="18"/>
                <w:szCs w:val="18"/>
              </w:rPr>
            </w:pPr>
            <w:r w:rsidRPr="00A34023">
              <w:rPr>
                <w:rFonts w:ascii="Times New Roman" w:hAnsi="Times New Roman" w:cs="Arial"/>
                <w:sz w:val="18"/>
                <w:szCs w:val="18"/>
              </w:rPr>
              <w:t>NoCost</w:t>
            </w:r>
          </w:p>
        </w:tc>
        <w:tc>
          <w:tcPr>
            <w:tcW w:w="2551" w:type="dxa"/>
            <w:tcBorders>
              <w:top w:val="single" w:sz="4" w:space="0" w:color="000000"/>
              <w:left w:val="nil"/>
              <w:bottom w:val="single" w:sz="4" w:space="0" w:color="000000"/>
              <w:right w:val="single" w:sz="4" w:space="0" w:color="000000"/>
            </w:tcBorders>
            <w:vAlign w:val="center"/>
          </w:tcPr>
          <w:p w14:paraId="7256C373" w14:textId="77777777" w:rsidR="000C4AA1" w:rsidRPr="00A34023" w:rsidRDefault="000C4AA1" w:rsidP="000F3B61">
            <w:pPr>
              <w:spacing w:beforeLines="10" w:before="31" w:afterLines="10" w:after="31"/>
              <w:rPr>
                <w:rFonts w:ascii="Times New Roman" w:hAnsi="Times New Roman"/>
                <w:sz w:val="18"/>
                <w:szCs w:val="18"/>
              </w:rPr>
            </w:pPr>
            <w:r w:rsidRPr="00A34023">
              <w:rPr>
                <w:rFonts w:ascii="Times New Roman" w:hAnsi="Times New Roman" w:hint="eastAsia"/>
                <w:sz w:val="18"/>
                <w:szCs w:val="18"/>
              </w:rPr>
              <w:t>是否不计价材料</w:t>
            </w:r>
          </w:p>
        </w:tc>
        <w:tc>
          <w:tcPr>
            <w:tcW w:w="1588" w:type="dxa"/>
            <w:tcBorders>
              <w:top w:val="single" w:sz="4" w:space="0" w:color="000000"/>
              <w:left w:val="nil"/>
              <w:bottom w:val="single" w:sz="4" w:space="0" w:color="000000"/>
              <w:right w:val="single" w:sz="4" w:space="0" w:color="000000"/>
            </w:tcBorders>
            <w:vAlign w:val="center"/>
          </w:tcPr>
          <w:p w14:paraId="059512C2" w14:textId="77777777" w:rsidR="000C4AA1" w:rsidRPr="00A34023" w:rsidRDefault="000C4AA1" w:rsidP="000F3B61">
            <w:pPr>
              <w:spacing w:beforeLines="10" w:before="31" w:afterLines="10" w:after="31"/>
              <w:jc w:val="center"/>
              <w:rPr>
                <w:rFonts w:ascii="Times New Roman" w:hAnsi="Times New Roman" w:cs="Times New Roman"/>
                <w:sz w:val="18"/>
                <w:szCs w:val="18"/>
              </w:rPr>
            </w:pPr>
            <w:r w:rsidRPr="00A34023">
              <w:rPr>
                <w:rFonts w:ascii="Times New Roman" w:hAnsi="Times New Roman" w:cs="Times New Roman"/>
                <w:sz w:val="18"/>
                <w:szCs w:val="18"/>
              </w:rPr>
              <w:t>Boolean</w:t>
            </w:r>
          </w:p>
        </w:tc>
        <w:tc>
          <w:tcPr>
            <w:tcW w:w="567" w:type="dxa"/>
            <w:tcBorders>
              <w:top w:val="single" w:sz="4" w:space="0" w:color="000000"/>
              <w:left w:val="nil"/>
              <w:bottom w:val="single" w:sz="4" w:space="0" w:color="000000"/>
              <w:right w:val="single" w:sz="4" w:space="0" w:color="000000"/>
            </w:tcBorders>
          </w:tcPr>
          <w:p w14:paraId="42FD593E" w14:textId="77777777" w:rsidR="000C4AA1" w:rsidRPr="00A34023" w:rsidRDefault="000C4AA1" w:rsidP="000F3B61">
            <w:pPr>
              <w:pStyle w:val="p0"/>
              <w:spacing w:beforeLines="10" w:before="31" w:afterLines="10" w:after="31"/>
              <w:jc w:val="center"/>
              <w:rPr>
                <w:sz w:val="18"/>
                <w:szCs w:val="18"/>
              </w:rPr>
            </w:pPr>
          </w:p>
        </w:tc>
        <w:tc>
          <w:tcPr>
            <w:tcW w:w="1106" w:type="dxa"/>
            <w:tcBorders>
              <w:top w:val="single" w:sz="4" w:space="0" w:color="000000"/>
              <w:left w:val="nil"/>
              <w:bottom w:val="single" w:sz="4" w:space="0" w:color="000000"/>
              <w:right w:val="single" w:sz="4" w:space="0" w:color="000000"/>
            </w:tcBorders>
            <w:vAlign w:val="center"/>
          </w:tcPr>
          <w:p w14:paraId="0C558548" w14:textId="77777777" w:rsidR="000C4AA1" w:rsidRPr="00A34023" w:rsidRDefault="000C4AA1" w:rsidP="000F3B61">
            <w:pPr>
              <w:spacing w:beforeLines="10" w:before="31" w:afterLines="10" w:after="31"/>
              <w:rPr>
                <w:rFonts w:ascii="Times New Roman" w:hAnsi="Times New Roman"/>
                <w:sz w:val="18"/>
                <w:szCs w:val="18"/>
              </w:rPr>
            </w:pPr>
            <w:r w:rsidRPr="00A34023">
              <w:rPr>
                <w:rFonts w:ascii="Times New Roman" w:hAnsi="Times New Roman" w:hint="eastAsia"/>
                <w:sz w:val="18"/>
                <w:szCs w:val="18"/>
              </w:rPr>
              <w:t>注</w:t>
            </w:r>
            <w:r w:rsidRPr="00A34023">
              <w:rPr>
                <w:rFonts w:ascii="Times New Roman" w:hAnsi="Times New Roman"/>
                <w:sz w:val="18"/>
                <w:szCs w:val="18"/>
              </w:rPr>
              <w:t>2</w:t>
            </w:r>
          </w:p>
        </w:tc>
      </w:tr>
      <w:tr w:rsidR="000C4AA1" w:rsidRPr="00A34023" w14:paraId="6ADB212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AA94481" w14:textId="77777777" w:rsidR="000C4AA1" w:rsidRPr="00A34023" w:rsidRDefault="000C4AA1" w:rsidP="000F3B61">
            <w:pPr>
              <w:spacing w:beforeLines="10" w:before="31" w:afterLines="10" w:after="31"/>
              <w:jc w:val="center"/>
              <w:rPr>
                <w:rFonts w:ascii="Times New Roman" w:hAnsi="Times New Roman"/>
                <w:sz w:val="18"/>
                <w:szCs w:val="18"/>
              </w:rPr>
            </w:pPr>
            <w:r w:rsidRPr="00A34023">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tcPr>
          <w:p w14:paraId="4AB612A8" w14:textId="77777777" w:rsidR="000C4AA1" w:rsidRPr="00A34023" w:rsidRDefault="000C4AA1" w:rsidP="000F3B61">
            <w:pPr>
              <w:widowControl/>
              <w:spacing w:beforeLines="10" w:before="31" w:afterLines="10" w:after="31"/>
              <w:jc w:val="left"/>
              <w:rPr>
                <w:rFonts w:ascii="Times New Roman" w:hAnsi="Times New Roman" w:cs="宋体"/>
                <w:kern w:val="0"/>
                <w:sz w:val="18"/>
                <w:szCs w:val="18"/>
              </w:rPr>
            </w:pPr>
            <w:r w:rsidRPr="00A34023">
              <w:rPr>
                <w:rFonts w:ascii="Times New Roman" w:hAnsi="Times New Roman" w:cs="Arial"/>
                <w:sz w:val="18"/>
                <w:szCs w:val="18"/>
              </w:rPr>
              <w:t>LossRate</w:t>
            </w:r>
          </w:p>
        </w:tc>
        <w:tc>
          <w:tcPr>
            <w:tcW w:w="2551" w:type="dxa"/>
            <w:tcBorders>
              <w:top w:val="single" w:sz="4" w:space="0" w:color="000000"/>
              <w:left w:val="nil"/>
              <w:bottom w:val="single" w:sz="4" w:space="0" w:color="000000"/>
              <w:right w:val="single" w:sz="4" w:space="0" w:color="000000"/>
            </w:tcBorders>
          </w:tcPr>
          <w:p w14:paraId="45F6925E" w14:textId="77777777" w:rsidR="000C4AA1" w:rsidRPr="00A34023" w:rsidRDefault="000C4AA1" w:rsidP="000F3B61">
            <w:pPr>
              <w:spacing w:beforeLines="10" w:before="31" w:afterLines="10" w:after="31"/>
              <w:rPr>
                <w:rFonts w:ascii="Times New Roman" w:hAnsi="Times New Roman"/>
                <w:sz w:val="18"/>
                <w:szCs w:val="18"/>
              </w:rPr>
            </w:pPr>
            <w:r w:rsidRPr="00A34023">
              <w:rPr>
                <w:rFonts w:ascii="Times New Roman" w:hAnsi="Times New Roman" w:hint="eastAsia"/>
                <w:sz w:val="18"/>
                <w:szCs w:val="18"/>
              </w:rPr>
              <w:t>损耗率</w:t>
            </w:r>
            <w:r w:rsidRPr="00A34023">
              <w:rPr>
                <w:rFonts w:ascii="Times New Roman" w:hAnsi="Times New Roman"/>
                <w:sz w:val="18"/>
                <w:szCs w:val="18"/>
              </w:rPr>
              <w:t>(%)</w:t>
            </w:r>
          </w:p>
        </w:tc>
        <w:tc>
          <w:tcPr>
            <w:tcW w:w="1588" w:type="dxa"/>
            <w:tcBorders>
              <w:top w:val="single" w:sz="4" w:space="0" w:color="000000"/>
              <w:left w:val="nil"/>
              <w:bottom w:val="single" w:sz="4" w:space="0" w:color="000000"/>
              <w:right w:val="single" w:sz="4" w:space="0" w:color="000000"/>
            </w:tcBorders>
          </w:tcPr>
          <w:p w14:paraId="1F5A0A19" w14:textId="77777777" w:rsidR="000C4AA1" w:rsidRPr="00A34023" w:rsidRDefault="000C4AA1" w:rsidP="000F3B61">
            <w:pPr>
              <w:spacing w:beforeLines="10" w:before="31" w:afterLines="10" w:after="31"/>
              <w:jc w:val="center"/>
              <w:rPr>
                <w:rFonts w:ascii="Times New Roman" w:hAnsi="Times New Roman" w:cs="Times New Roman"/>
                <w:sz w:val="18"/>
                <w:szCs w:val="18"/>
              </w:rPr>
            </w:pPr>
            <w:r w:rsidRPr="00A34023">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tcPr>
          <w:p w14:paraId="5C4234C7" w14:textId="77777777" w:rsidR="000C4AA1" w:rsidRPr="00A34023" w:rsidRDefault="000C4AA1" w:rsidP="000F3B61">
            <w:pPr>
              <w:pStyle w:val="p0"/>
              <w:spacing w:beforeLines="10" w:before="31" w:afterLines="10" w:after="31"/>
              <w:jc w:val="center"/>
              <w:rPr>
                <w:sz w:val="18"/>
                <w:szCs w:val="18"/>
              </w:rPr>
            </w:pPr>
          </w:p>
        </w:tc>
        <w:tc>
          <w:tcPr>
            <w:tcW w:w="1106" w:type="dxa"/>
            <w:tcBorders>
              <w:top w:val="single" w:sz="4" w:space="0" w:color="000000"/>
              <w:left w:val="nil"/>
              <w:bottom w:val="single" w:sz="4" w:space="0" w:color="000000"/>
              <w:right w:val="single" w:sz="4" w:space="0" w:color="000000"/>
            </w:tcBorders>
            <w:vAlign w:val="center"/>
          </w:tcPr>
          <w:p w14:paraId="72EF8C02" w14:textId="77777777" w:rsidR="000C4AA1" w:rsidRPr="00A34023" w:rsidRDefault="000C4AA1" w:rsidP="000F3B61">
            <w:pPr>
              <w:spacing w:beforeLines="10" w:before="31" w:afterLines="10" w:after="31"/>
              <w:rPr>
                <w:rFonts w:ascii="Times New Roman" w:hAnsi="Times New Roman"/>
                <w:sz w:val="18"/>
                <w:szCs w:val="18"/>
              </w:rPr>
            </w:pPr>
          </w:p>
        </w:tc>
      </w:tr>
      <w:tr w:rsidR="000C4AA1" w:rsidRPr="00A34023" w14:paraId="2395E590"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39311A8" w14:textId="77777777" w:rsidR="000C4AA1" w:rsidRPr="00A34023" w:rsidRDefault="000C4AA1" w:rsidP="000F3B61">
            <w:pPr>
              <w:spacing w:beforeLines="10" w:before="31" w:afterLines="10" w:after="31"/>
              <w:jc w:val="center"/>
              <w:rPr>
                <w:rFonts w:ascii="Times New Roman" w:hAnsi="Times New Roman"/>
                <w:sz w:val="18"/>
                <w:szCs w:val="18"/>
              </w:rPr>
            </w:pPr>
            <w:r w:rsidRPr="00A34023">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6C19410E" w14:textId="77777777" w:rsidR="000C4AA1" w:rsidRPr="00A34023" w:rsidRDefault="000C4AA1" w:rsidP="000F3B61">
            <w:pPr>
              <w:widowControl/>
              <w:spacing w:beforeLines="10" w:before="31" w:afterLines="10" w:after="31"/>
              <w:jc w:val="left"/>
              <w:rPr>
                <w:rFonts w:ascii="Times New Roman" w:hAnsi="Times New Roman" w:cs="宋体"/>
                <w:kern w:val="0"/>
                <w:sz w:val="18"/>
                <w:szCs w:val="18"/>
              </w:rPr>
            </w:pPr>
            <w:r w:rsidRPr="00A34023">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tcPr>
          <w:p w14:paraId="1FE1AD00" w14:textId="77777777" w:rsidR="000C4AA1" w:rsidRPr="00A34023" w:rsidRDefault="000C4AA1" w:rsidP="000F3B61">
            <w:pPr>
              <w:spacing w:beforeLines="10" w:before="31" w:afterLines="10" w:after="31"/>
              <w:rPr>
                <w:rFonts w:ascii="Times New Roman" w:hAnsi="Times New Roman"/>
                <w:sz w:val="18"/>
                <w:szCs w:val="18"/>
              </w:rPr>
            </w:pPr>
            <w:r w:rsidRPr="00A34023">
              <w:rPr>
                <w:rFonts w:ascii="Times New Roman" w:hAnsi="Times New Roman" w:hint="eastAsia"/>
                <w:sz w:val="18"/>
                <w:szCs w:val="18"/>
              </w:rPr>
              <w:t>备注</w:t>
            </w:r>
          </w:p>
        </w:tc>
        <w:tc>
          <w:tcPr>
            <w:tcW w:w="1588" w:type="dxa"/>
            <w:tcBorders>
              <w:top w:val="single" w:sz="4" w:space="0" w:color="000000"/>
              <w:left w:val="nil"/>
              <w:bottom w:val="single" w:sz="4" w:space="0" w:color="000000"/>
              <w:right w:val="single" w:sz="4" w:space="0" w:color="000000"/>
            </w:tcBorders>
          </w:tcPr>
          <w:p w14:paraId="2FB696AB" w14:textId="77777777" w:rsidR="000C4AA1" w:rsidRPr="00A34023" w:rsidRDefault="000C4AA1" w:rsidP="000F3B61">
            <w:pPr>
              <w:spacing w:beforeLines="10" w:before="31" w:afterLines="10" w:after="31"/>
              <w:jc w:val="center"/>
              <w:rPr>
                <w:rFonts w:ascii="Times New Roman" w:hAnsi="Times New Roman" w:cs="Times New Roman"/>
                <w:sz w:val="18"/>
                <w:szCs w:val="18"/>
              </w:rPr>
            </w:pPr>
            <w:r w:rsidRPr="00A34023">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0ABEE468" w14:textId="77777777" w:rsidR="000C4AA1" w:rsidRPr="00A34023" w:rsidRDefault="000C4AA1" w:rsidP="000F3B61">
            <w:pPr>
              <w:pStyle w:val="p0"/>
              <w:spacing w:beforeLines="10" w:before="31" w:afterLines="10" w:after="31"/>
              <w:jc w:val="center"/>
              <w:rPr>
                <w:sz w:val="18"/>
                <w:szCs w:val="18"/>
              </w:rPr>
            </w:pPr>
          </w:p>
        </w:tc>
        <w:tc>
          <w:tcPr>
            <w:tcW w:w="1106" w:type="dxa"/>
            <w:tcBorders>
              <w:top w:val="single" w:sz="4" w:space="0" w:color="000000"/>
              <w:left w:val="nil"/>
              <w:bottom w:val="single" w:sz="4" w:space="0" w:color="000000"/>
              <w:right w:val="single" w:sz="4" w:space="0" w:color="000000"/>
            </w:tcBorders>
            <w:vAlign w:val="center"/>
          </w:tcPr>
          <w:p w14:paraId="584D2BCB" w14:textId="77777777" w:rsidR="000C4AA1" w:rsidRPr="00A34023" w:rsidRDefault="000C4AA1" w:rsidP="000F3B61">
            <w:pPr>
              <w:spacing w:beforeLines="10" w:before="31" w:afterLines="10" w:after="31"/>
              <w:rPr>
                <w:rFonts w:ascii="Times New Roman" w:hAnsi="Times New Roman"/>
                <w:sz w:val="18"/>
                <w:szCs w:val="18"/>
              </w:rPr>
            </w:pPr>
          </w:p>
        </w:tc>
      </w:tr>
    </w:tbl>
    <w:p w14:paraId="48947E7C" w14:textId="32EDCA48" w:rsidR="000C4AA1" w:rsidRPr="005910DD" w:rsidRDefault="000C4AA1" w:rsidP="000C4AA1">
      <w:pPr>
        <w:spacing w:beforeLines="50" w:before="156"/>
        <w:ind w:leftChars="200" w:left="1034" w:hangingChars="340" w:hanging="614"/>
        <w:rPr>
          <w:rFonts w:ascii="Times New Roman" w:hAnsi="Times New Roman"/>
          <w:sz w:val="18"/>
          <w:szCs w:val="18"/>
        </w:rPr>
      </w:pPr>
      <w:r w:rsidRPr="005910DD">
        <w:rPr>
          <w:rFonts w:ascii="Times New Roman" w:hAnsi="Times New Roman" w:hint="eastAsia"/>
          <w:b/>
          <w:sz w:val="18"/>
          <w:szCs w:val="18"/>
        </w:rPr>
        <w:lastRenderedPageBreak/>
        <w:t>注：</w:t>
      </w:r>
      <w:r w:rsidRPr="005910DD">
        <w:rPr>
          <w:rFonts w:ascii="Times New Roman" w:hAnsi="Times New Roman" w:hint="eastAsia"/>
          <w:b/>
          <w:sz w:val="18"/>
          <w:szCs w:val="18"/>
        </w:rPr>
        <w:t>1</w:t>
      </w:r>
      <w:r w:rsidRPr="005910DD">
        <w:rPr>
          <w:rFonts w:ascii="Times New Roman" w:hAnsi="Times New Roman"/>
          <w:sz w:val="18"/>
          <w:szCs w:val="18"/>
        </w:rPr>
        <w:t xml:space="preserve">  </w:t>
      </w:r>
      <w:r w:rsidRPr="005910DD">
        <w:rPr>
          <w:rFonts w:ascii="Times New Roman" w:hAnsi="Times New Roman" w:hint="eastAsia"/>
          <w:sz w:val="18"/>
          <w:szCs w:val="18"/>
        </w:rPr>
        <w:t>数量计算方式</w:t>
      </w:r>
      <w:r w:rsidRPr="005910DD">
        <w:rPr>
          <w:rFonts w:ascii="Times New Roman" w:hAnsi="Times New Roman" w:cs="Arial"/>
          <w:sz w:val="18"/>
          <w:szCs w:val="18"/>
        </w:rPr>
        <w:t>QtType</w:t>
      </w:r>
      <w:r w:rsidRPr="005910DD">
        <w:rPr>
          <w:rFonts w:ascii="Times New Roman" w:hAnsi="Times New Roman" w:cs="Arial" w:hint="eastAsia"/>
          <w:sz w:val="18"/>
          <w:szCs w:val="18"/>
        </w:rPr>
        <w:t>值域：</w:t>
      </w:r>
      <w:r w:rsidRPr="005910DD">
        <w:rPr>
          <w:rFonts w:ascii="Times New Roman" w:hAnsi="Times New Roman" w:cs="Arial" w:hint="eastAsia"/>
          <w:sz w:val="18"/>
          <w:szCs w:val="18"/>
        </w:rPr>
        <w:t>0</w:t>
      </w:r>
      <w:r w:rsidRPr="005910DD">
        <w:rPr>
          <w:rFonts w:ascii="Times New Roman" w:hAnsi="Times New Roman" w:cs="Arial" w:hint="eastAsia"/>
          <w:sz w:val="18"/>
          <w:szCs w:val="18"/>
        </w:rPr>
        <w:t>——</w:t>
      </w:r>
      <w:r w:rsidRPr="005910DD">
        <w:rPr>
          <w:rFonts w:ascii="Times New Roman" w:hAnsi="Times New Roman" w:hint="eastAsia"/>
          <w:sz w:val="18"/>
          <w:szCs w:val="18"/>
        </w:rPr>
        <w:t>材料按消耗量计算；</w:t>
      </w:r>
      <w:r w:rsidRPr="005910DD">
        <w:rPr>
          <w:rFonts w:ascii="Times New Roman" w:hAnsi="Times New Roman" w:hint="eastAsia"/>
          <w:sz w:val="18"/>
          <w:szCs w:val="18"/>
        </w:rPr>
        <w:t>1</w:t>
      </w:r>
      <w:r w:rsidRPr="005910DD">
        <w:rPr>
          <w:rFonts w:ascii="Times New Roman" w:hAnsi="Times New Roman" w:hint="eastAsia"/>
          <w:sz w:val="18"/>
          <w:szCs w:val="18"/>
        </w:rPr>
        <w:t>——材料按工程数量计算。</w:t>
      </w:r>
    </w:p>
    <w:p w14:paraId="03C5253B" w14:textId="7534BCE0" w:rsidR="000C4AA1" w:rsidRDefault="000C4AA1" w:rsidP="00191E8E">
      <w:pPr>
        <w:ind w:firstLineChars="430" w:firstLine="777"/>
        <w:rPr>
          <w:rFonts w:ascii="Times New Roman" w:hAnsi="Times New Roman" w:cs="Arial"/>
          <w:sz w:val="18"/>
          <w:szCs w:val="18"/>
        </w:rPr>
      </w:pPr>
      <w:r w:rsidRPr="005910DD">
        <w:rPr>
          <w:rFonts w:ascii="Times New Roman" w:hAnsi="Times New Roman"/>
          <w:b/>
          <w:sz w:val="18"/>
          <w:szCs w:val="18"/>
        </w:rPr>
        <w:t>2</w:t>
      </w:r>
      <w:r w:rsidRPr="005910DD">
        <w:rPr>
          <w:rFonts w:ascii="Times New Roman" w:hAnsi="Times New Roman"/>
          <w:sz w:val="18"/>
          <w:szCs w:val="18"/>
        </w:rPr>
        <w:t xml:space="preserve">  </w:t>
      </w:r>
      <w:r w:rsidRPr="005910DD">
        <w:rPr>
          <w:rFonts w:ascii="Times New Roman" w:hAnsi="Times New Roman" w:hint="eastAsia"/>
          <w:sz w:val="18"/>
          <w:szCs w:val="18"/>
        </w:rPr>
        <w:t>是否不计价材料</w:t>
      </w:r>
      <w:r w:rsidRPr="005910DD">
        <w:rPr>
          <w:rFonts w:ascii="Times New Roman" w:hAnsi="Times New Roman" w:cs="Arial"/>
          <w:sz w:val="18"/>
          <w:szCs w:val="18"/>
        </w:rPr>
        <w:t>NoCost</w:t>
      </w:r>
      <w:r w:rsidRPr="005910DD">
        <w:rPr>
          <w:rFonts w:ascii="Times New Roman" w:hAnsi="Times New Roman" w:cs="Arial" w:hint="eastAsia"/>
          <w:sz w:val="18"/>
          <w:szCs w:val="18"/>
        </w:rPr>
        <w:t>指的是该材料的消耗不计入定额费用的标记。</w:t>
      </w:r>
    </w:p>
    <w:p w14:paraId="033EDABC" w14:textId="1D5A0D6E" w:rsidR="00913B8C" w:rsidRDefault="00913B8C" w:rsidP="00191E8E">
      <w:pPr>
        <w:ind w:firstLineChars="430" w:firstLine="774"/>
        <w:rPr>
          <w:rFonts w:ascii="Times New Roman" w:hAnsi="Times New Roman" w:cs="Arial"/>
          <w:sz w:val="18"/>
          <w:szCs w:val="18"/>
        </w:rPr>
      </w:pPr>
    </w:p>
    <w:p w14:paraId="425128EC" w14:textId="4FEAEB0E" w:rsidR="00913B8C" w:rsidRPr="00913B8C" w:rsidRDefault="00913B8C" w:rsidP="00913B8C">
      <w:pPr>
        <w:pStyle w:val="33"/>
        <w:spacing w:beforeLines="50" w:before="156" w:line="240" w:lineRule="auto"/>
        <w:rPr>
          <w:rFonts w:ascii="Times New Roman" w:hAnsi="Times New Roman"/>
        </w:rPr>
      </w:pPr>
      <w:r w:rsidRPr="00913B8C">
        <w:rPr>
          <w:rFonts w:ascii="Times New Roman" w:hAnsi="Times New Roman" w:hint="eastAsia"/>
        </w:rPr>
        <w:t>单价分析的元素名称是</w:t>
      </w:r>
      <w:r w:rsidRPr="00913B8C">
        <w:rPr>
          <w:rFonts w:ascii="Times New Roman" w:hAnsi="Times New Roman"/>
        </w:rPr>
        <w:t>BillAnalysis</w:t>
      </w:r>
      <w:r w:rsidRPr="00913B8C">
        <w:rPr>
          <w:rFonts w:ascii="Times New Roman" w:hAnsi="Times New Roman" w:hint="eastAsia"/>
        </w:rPr>
        <w:t>，元素</w:t>
      </w:r>
      <w:r w:rsidRPr="00913B8C">
        <w:rPr>
          <w:rFonts w:ascii="Times New Roman" w:hAnsi="Times New Roman"/>
        </w:rPr>
        <w:t>BillAnalysis</w:t>
      </w:r>
      <w:r w:rsidRPr="00913B8C">
        <w:rPr>
          <w:rFonts w:ascii="Times New Roman" w:hAnsi="Times New Roman" w:hint="eastAsia"/>
        </w:rPr>
        <w:t>由</w:t>
      </w:r>
      <w:r w:rsidRPr="00913B8C">
        <w:rPr>
          <w:rFonts w:ascii="Times New Roman" w:hAnsi="Times New Roman"/>
        </w:rPr>
        <w:t>NormAnalysis</w:t>
      </w:r>
      <w:r w:rsidRPr="00913B8C">
        <w:rPr>
          <w:rFonts w:ascii="Times New Roman" w:hAnsi="Times New Roman" w:hint="eastAsia"/>
        </w:rPr>
        <w:t>（定额子目分析）</w:t>
      </w:r>
      <w:r w:rsidRPr="00913B8C">
        <w:rPr>
          <w:rFonts w:ascii="Times New Roman" w:hAnsi="Times New Roman" w:hint="eastAsia"/>
        </w:rPr>
        <w:t xml:space="preserve"> </w:t>
      </w:r>
      <w:r w:rsidRPr="00913B8C">
        <w:rPr>
          <w:rFonts w:ascii="Times New Roman" w:hAnsi="Times New Roman" w:hint="eastAsia"/>
        </w:rPr>
        <w:t>和</w:t>
      </w:r>
      <w:r w:rsidRPr="00913B8C">
        <w:rPr>
          <w:rFonts w:ascii="Times New Roman" w:hAnsi="Times New Roman"/>
        </w:rPr>
        <w:t>BillResElements</w:t>
      </w:r>
      <w:r w:rsidRPr="00913B8C">
        <w:rPr>
          <w:rFonts w:ascii="Times New Roman" w:hAnsi="Times New Roman" w:hint="eastAsia"/>
        </w:rPr>
        <w:t>（</w:t>
      </w:r>
      <w:r w:rsidR="00A77038">
        <w:rPr>
          <w:rFonts w:ascii="Times New Roman" w:hAnsi="Times New Roman" w:hint="eastAsia"/>
        </w:rPr>
        <w:t>清单</w:t>
      </w:r>
      <w:proofErr w:type="gramStart"/>
      <w:r w:rsidRPr="00913B8C">
        <w:rPr>
          <w:rFonts w:ascii="Times New Roman" w:hAnsi="Times New Roman" w:hint="eastAsia"/>
        </w:rPr>
        <w:t>工料机用量</w:t>
      </w:r>
      <w:proofErr w:type="gramEnd"/>
      <w:r w:rsidRPr="00913B8C">
        <w:rPr>
          <w:rFonts w:ascii="Times New Roman" w:hAnsi="Times New Roman" w:hint="eastAsia"/>
        </w:rPr>
        <w:t>分析）子元素组成（图</w:t>
      </w:r>
      <w:r w:rsidRPr="00913B8C">
        <w:rPr>
          <w:rFonts w:ascii="Times New Roman" w:hAnsi="Times New Roman" w:hint="eastAsia"/>
        </w:rPr>
        <w:t>5.</w:t>
      </w:r>
      <w:r>
        <w:rPr>
          <w:rFonts w:ascii="Times New Roman" w:hAnsi="Times New Roman"/>
        </w:rPr>
        <w:t>5</w:t>
      </w:r>
      <w:r w:rsidRPr="00913B8C">
        <w:rPr>
          <w:rFonts w:ascii="Times New Roman" w:hAnsi="Times New Roman" w:hint="eastAsia"/>
        </w:rPr>
        <w:t>.</w:t>
      </w:r>
      <w:r>
        <w:rPr>
          <w:rFonts w:ascii="Times New Roman" w:hAnsi="Times New Roman"/>
        </w:rPr>
        <w:t>7</w:t>
      </w:r>
      <w:r w:rsidRPr="00913B8C">
        <w:rPr>
          <w:rFonts w:ascii="Times New Roman" w:hAnsi="Times New Roman" w:hint="eastAsia"/>
        </w:rPr>
        <w:t>）。</w:t>
      </w:r>
    </w:p>
    <w:tbl>
      <w:tblPr>
        <w:tblW w:w="4978" w:type="pct"/>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5" w:type="dxa"/>
          <w:left w:w="15" w:type="dxa"/>
          <w:bottom w:w="15" w:type="dxa"/>
          <w:right w:w="15" w:type="dxa"/>
        </w:tblCellMar>
        <w:tblLook w:val="0000" w:firstRow="0" w:lastRow="0" w:firstColumn="0" w:lastColumn="0" w:noHBand="0" w:noVBand="0"/>
      </w:tblPr>
      <w:tblGrid>
        <w:gridCol w:w="8299"/>
      </w:tblGrid>
      <w:tr w:rsidR="00913B8C" w:rsidRPr="00D8489F" w14:paraId="79840B63" w14:textId="77777777" w:rsidTr="00A34023">
        <w:trPr>
          <w:jc w:val="center"/>
        </w:trPr>
        <w:tc>
          <w:tcPr>
            <w:tcW w:w="5000" w:type="pct"/>
            <w:vAlign w:val="center"/>
          </w:tcPr>
          <w:p w14:paraId="3E9BC93D" w14:textId="77777777" w:rsidR="00913B8C" w:rsidRPr="00D8489F" w:rsidRDefault="00913B8C" w:rsidP="00A34023">
            <w:pPr>
              <w:jc w:val="center"/>
              <w:rPr>
                <w:rFonts w:ascii="Times New Roman" w:hAnsi="Times New Roman"/>
                <w:sz w:val="18"/>
                <w:szCs w:val="18"/>
              </w:rPr>
            </w:pPr>
            <w:r w:rsidRPr="00D8489F">
              <w:rPr>
                <w:rFonts w:ascii="Times New Roman" w:hAnsi="Times New Roman"/>
                <w:noProof/>
              </w:rPr>
              <w:drawing>
                <wp:inline distT="0" distB="0" distL="0" distR="0" wp14:anchorId="37F3B5F4" wp14:editId="1B9826C3">
                  <wp:extent cx="3105150" cy="9048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3105150" cy="904875"/>
                          </a:xfrm>
                          <a:prstGeom prst="rect">
                            <a:avLst/>
                          </a:prstGeom>
                        </pic:spPr>
                      </pic:pic>
                    </a:graphicData>
                  </a:graphic>
                </wp:inline>
              </w:drawing>
            </w:r>
          </w:p>
        </w:tc>
      </w:tr>
    </w:tbl>
    <w:p w14:paraId="59B5DA30" w14:textId="439AA5F3" w:rsidR="00913B8C" w:rsidRPr="00D8489F" w:rsidRDefault="00913B8C" w:rsidP="00913B8C">
      <w:pPr>
        <w:pStyle w:val="af6"/>
        <w:spacing w:afterLines="50" w:after="156"/>
        <w:ind w:left="720" w:firstLineChars="0" w:firstLine="0"/>
        <w:jc w:val="center"/>
        <w:rPr>
          <w:sz w:val="18"/>
          <w:szCs w:val="18"/>
        </w:rPr>
      </w:pPr>
      <w:r w:rsidRPr="00D8489F">
        <w:rPr>
          <w:rFonts w:hint="eastAsia"/>
          <w:sz w:val="18"/>
          <w:szCs w:val="18"/>
        </w:rPr>
        <w:t>图</w:t>
      </w:r>
      <w:r>
        <w:rPr>
          <w:sz w:val="18"/>
          <w:szCs w:val="18"/>
        </w:rPr>
        <w:t>5.5</w:t>
      </w:r>
      <w:r w:rsidRPr="00D8489F">
        <w:rPr>
          <w:rFonts w:hint="eastAsia"/>
          <w:sz w:val="18"/>
          <w:szCs w:val="18"/>
        </w:rPr>
        <w:t>.</w:t>
      </w:r>
      <w:r>
        <w:rPr>
          <w:sz w:val="18"/>
          <w:szCs w:val="18"/>
        </w:rPr>
        <w:t>7</w:t>
      </w:r>
      <w:r w:rsidRPr="00D8489F">
        <w:rPr>
          <w:rFonts w:hint="eastAsia"/>
          <w:sz w:val="18"/>
          <w:szCs w:val="18"/>
        </w:rPr>
        <w:t xml:space="preserve">  </w:t>
      </w:r>
      <w:r w:rsidRPr="00D8489F">
        <w:rPr>
          <w:rFonts w:hint="eastAsia"/>
          <w:sz w:val="18"/>
          <w:szCs w:val="18"/>
        </w:rPr>
        <w:t>单价分析组织结构图</w:t>
      </w:r>
    </w:p>
    <w:p w14:paraId="30803BC7" w14:textId="7F16A2BB" w:rsidR="00913B8C" w:rsidRPr="00913B8C" w:rsidRDefault="00913B8C" w:rsidP="00913B8C">
      <w:pPr>
        <w:pStyle w:val="33"/>
        <w:spacing w:beforeLines="50" w:before="156" w:line="240" w:lineRule="auto"/>
        <w:rPr>
          <w:rFonts w:ascii="Times New Roman" w:hAnsi="Times New Roman"/>
        </w:rPr>
      </w:pPr>
      <w:r w:rsidRPr="00913B8C">
        <w:rPr>
          <w:rFonts w:ascii="Times New Roman" w:hAnsi="Times New Roman" w:hint="eastAsia"/>
        </w:rPr>
        <w:t>定额子目分析的元素名称是</w:t>
      </w:r>
      <w:r w:rsidRPr="00913B8C">
        <w:rPr>
          <w:rFonts w:ascii="Times New Roman" w:hAnsi="Times New Roman"/>
        </w:rPr>
        <w:t>NormAnalysis</w:t>
      </w:r>
      <w:r w:rsidRPr="00913B8C">
        <w:rPr>
          <w:rFonts w:ascii="Times New Roman" w:hAnsi="Times New Roman" w:hint="eastAsia"/>
        </w:rPr>
        <w:t>，元素</w:t>
      </w:r>
      <w:r w:rsidRPr="00913B8C">
        <w:rPr>
          <w:rFonts w:ascii="Times New Roman" w:hAnsi="Times New Roman"/>
        </w:rPr>
        <w:t>NormAnalysis</w:t>
      </w:r>
      <w:r w:rsidRPr="00913B8C">
        <w:rPr>
          <w:rFonts w:ascii="Times New Roman" w:hAnsi="Times New Roman" w:hint="eastAsia"/>
        </w:rPr>
        <w:t>由多个</w:t>
      </w:r>
      <w:r w:rsidRPr="00913B8C">
        <w:rPr>
          <w:rFonts w:ascii="Times New Roman" w:hAnsi="Times New Roman"/>
        </w:rPr>
        <w:t>NormAnalysisItem</w:t>
      </w:r>
      <w:r w:rsidRPr="00913B8C">
        <w:rPr>
          <w:rFonts w:ascii="Times New Roman" w:hAnsi="Times New Roman" w:hint="eastAsia"/>
        </w:rPr>
        <w:t>（定额子目分析明细）子元素组成（图</w:t>
      </w:r>
      <w:r w:rsidRPr="00913B8C">
        <w:rPr>
          <w:rFonts w:ascii="Times New Roman" w:hAnsi="Times New Roman" w:hint="eastAsia"/>
        </w:rPr>
        <w:t>5.</w:t>
      </w:r>
      <w:r>
        <w:rPr>
          <w:rFonts w:ascii="Times New Roman" w:hAnsi="Times New Roman"/>
        </w:rPr>
        <w:t>5</w:t>
      </w:r>
      <w:r w:rsidRPr="00913B8C">
        <w:rPr>
          <w:rFonts w:ascii="Times New Roman" w:hAnsi="Times New Roman" w:hint="eastAsia"/>
        </w:rPr>
        <w:t>.</w:t>
      </w:r>
      <w:r>
        <w:rPr>
          <w:rFonts w:ascii="Times New Roman" w:hAnsi="Times New Roman"/>
        </w:rPr>
        <w:t>8</w:t>
      </w:r>
      <w:r w:rsidRPr="00913B8C">
        <w:rPr>
          <w:rFonts w:ascii="Times New Roman" w:hAnsi="Times New Roman" w:hint="eastAsia"/>
        </w:rPr>
        <w:t>），元素</w:t>
      </w:r>
      <w:r w:rsidRPr="00913B8C">
        <w:rPr>
          <w:rFonts w:ascii="Times New Roman" w:hAnsi="Times New Roman"/>
        </w:rPr>
        <w:t>NormAnalysisItem</w:t>
      </w:r>
      <w:r w:rsidRPr="00913B8C">
        <w:rPr>
          <w:rFonts w:ascii="Times New Roman" w:hAnsi="Times New Roman" w:hint="eastAsia"/>
        </w:rPr>
        <w:t>的属性应按表</w:t>
      </w:r>
      <w:r w:rsidRPr="00913B8C">
        <w:rPr>
          <w:rFonts w:ascii="Times New Roman" w:hAnsi="Times New Roman" w:hint="eastAsia"/>
        </w:rPr>
        <w:t>5.</w:t>
      </w:r>
      <w:r>
        <w:rPr>
          <w:rFonts w:ascii="Times New Roman" w:hAnsi="Times New Roman"/>
        </w:rPr>
        <w:t>5</w:t>
      </w:r>
      <w:r w:rsidRPr="00913B8C">
        <w:rPr>
          <w:rFonts w:ascii="Times New Roman" w:hAnsi="Times New Roman" w:hint="eastAsia"/>
        </w:rPr>
        <w:t>.</w:t>
      </w:r>
      <w:r>
        <w:rPr>
          <w:rFonts w:ascii="Times New Roman" w:hAnsi="Times New Roman"/>
        </w:rPr>
        <w:t>8</w:t>
      </w:r>
      <w:r w:rsidRPr="00913B8C">
        <w:rPr>
          <w:rFonts w:ascii="Times New Roman" w:hAnsi="Times New Roman" w:hint="eastAsia"/>
        </w:rPr>
        <w:t>的规定执行。</w:t>
      </w:r>
    </w:p>
    <w:p w14:paraId="4282210D" w14:textId="77777777" w:rsidR="00913B8C" w:rsidRPr="00D8489F" w:rsidRDefault="00913B8C" w:rsidP="00913B8C">
      <w:pPr>
        <w:pStyle w:val="af6"/>
        <w:spacing w:beforeLines="50" w:before="156" w:line="276" w:lineRule="auto"/>
        <w:ind w:left="992" w:firstLineChars="0" w:firstLine="0"/>
        <w:jc w:val="center"/>
        <w:rPr>
          <w:rFonts w:cs="宋体"/>
          <w:kern w:val="0"/>
          <w:szCs w:val="21"/>
        </w:rPr>
      </w:pPr>
      <w:r w:rsidRPr="00D8489F">
        <w:rPr>
          <w:noProof/>
        </w:rPr>
        <w:drawing>
          <wp:inline distT="0" distB="0" distL="0" distR="0" wp14:anchorId="3713C781" wp14:editId="0CD97057">
            <wp:extent cx="3019425" cy="6477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3019425" cy="647700"/>
                    </a:xfrm>
                    <a:prstGeom prst="rect">
                      <a:avLst/>
                    </a:prstGeom>
                  </pic:spPr>
                </pic:pic>
              </a:graphicData>
            </a:graphic>
          </wp:inline>
        </w:drawing>
      </w:r>
    </w:p>
    <w:p w14:paraId="153ACECF" w14:textId="5917269D" w:rsidR="00913B8C" w:rsidRPr="00D8489F" w:rsidRDefault="00913B8C" w:rsidP="00913B8C">
      <w:pPr>
        <w:pStyle w:val="af6"/>
        <w:spacing w:afterLines="50" w:after="156"/>
        <w:ind w:left="720" w:firstLineChars="0" w:firstLine="0"/>
        <w:jc w:val="center"/>
        <w:rPr>
          <w:sz w:val="18"/>
          <w:szCs w:val="18"/>
        </w:rPr>
      </w:pPr>
      <w:r w:rsidRPr="00D8489F">
        <w:rPr>
          <w:rFonts w:hint="eastAsia"/>
          <w:sz w:val="18"/>
          <w:szCs w:val="18"/>
        </w:rPr>
        <w:t>图</w:t>
      </w:r>
      <w:r>
        <w:rPr>
          <w:sz w:val="18"/>
          <w:szCs w:val="18"/>
        </w:rPr>
        <w:t>5.5</w:t>
      </w:r>
      <w:r w:rsidRPr="00D8489F">
        <w:rPr>
          <w:rFonts w:hint="eastAsia"/>
          <w:sz w:val="18"/>
          <w:szCs w:val="18"/>
        </w:rPr>
        <w:t>.</w:t>
      </w:r>
      <w:r>
        <w:rPr>
          <w:sz w:val="18"/>
          <w:szCs w:val="18"/>
        </w:rPr>
        <w:t>8</w:t>
      </w:r>
      <w:r w:rsidRPr="00D8489F">
        <w:rPr>
          <w:rFonts w:hint="eastAsia"/>
          <w:sz w:val="18"/>
          <w:szCs w:val="18"/>
        </w:rPr>
        <w:t xml:space="preserve">  </w:t>
      </w:r>
      <w:r w:rsidRPr="00D8489F">
        <w:rPr>
          <w:rFonts w:hint="eastAsia"/>
          <w:sz w:val="18"/>
          <w:szCs w:val="18"/>
        </w:rPr>
        <w:t>定额子目分析织结构图</w:t>
      </w:r>
    </w:p>
    <w:p w14:paraId="0C1CA1EF" w14:textId="5A9844C2" w:rsidR="00913B8C" w:rsidRPr="00D8489F" w:rsidRDefault="00913B8C" w:rsidP="00913B8C">
      <w:pPr>
        <w:spacing w:beforeLines="50" w:before="156"/>
        <w:jc w:val="center"/>
        <w:rPr>
          <w:rFonts w:ascii="Times New Roman" w:hAnsi="Times New Roman"/>
          <w:b/>
          <w:szCs w:val="21"/>
        </w:rPr>
      </w:pPr>
      <w:r w:rsidRPr="00D8489F">
        <w:rPr>
          <w:rFonts w:ascii="Times New Roman" w:hAnsi="Times New Roman" w:hint="eastAsia"/>
          <w:b/>
          <w:szCs w:val="21"/>
        </w:rPr>
        <w:t>表</w:t>
      </w:r>
      <w:r w:rsidRPr="00D8489F">
        <w:rPr>
          <w:rFonts w:ascii="Times New Roman" w:hAnsi="Times New Roman"/>
          <w:b/>
          <w:szCs w:val="21"/>
        </w:rPr>
        <w:t>5.</w:t>
      </w:r>
      <w:r>
        <w:rPr>
          <w:rFonts w:ascii="Times New Roman" w:hAnsi="Times New Roman"/>
          <w:b/>
          <w:szCs w:val="21"/>
        </w:rPr>
        <w:t>5</w:t>
      </w:r>
      <w:r w:rsidRPr="00D8489F">
        <w:rPr>
          <w:rFonts w:ascii="Times New Roman" w:hAnsi="Times New Roman" w:hint="eastAsia"/>
          <w:b/>
          <w:szCs w:val="21"/>
        </w:rPr>
        <w:t>.</w:t>
      </w:r>
      <w:r>
        <w:rPr>
          <w:rFonts w:ascii="Times New Roman" w:hAnsi="Times New Roman"/>
          <w:b/>
          <w:szCs w:val="21"/>
        </w:rPr>
        <w:t>8</w:t>
      </w:r>
      <w:r w:rsidRPr="00D8489F">
        <w:rPr>
          <w:rFonts w:ascii="Times New Roman" w:hAnsi="Times New Roman"/>
          <w:b/>
          <w:szCs w:val="21"/>
        </w:rPr>
        <w:t xml:space="preserve"> </w:t>
      </w:r>
      <w:r w:rsidRPr="00D8489F">
        <w:rPr>
          <w:rFonts w:ascii="Times New Roman" w:hAnsi="Times New Roman" w:hint="eastAsia"/>
          <w:b/>
          <w:szCs w:val="21"/>
        </w:rPr>
        <w:t xml:space="preserve"> </w:t>
      </w:r>
      <w:r w:rsidRPr="00D8489F">
        <w:rPr>
          <w:rFonts w:ascii="Times New Roman" w:hAnsi="Times New Roman"/>
          <w:b/>
          <w:szCs w:val="21"/>
        </w:rPr>
        <w:t>NormAnalysisItem</w:t>
      </w:r>
      <w:r w:rsidRPr="00D8489F">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438"/>
        <w:gridCol w:w="1560"/>
        <w:gridCol w:w="567"/>
        <w:gridCol w:w="1247"/>
      </w:tblGrid>
      <w:tr w:rsidR="00913B8C" w:rsidRPr="00A34023" w14:paraId="2D6B00A3" w14:textId="77777777" w:rsidTr="00A34023">
        <w:tc>
          <w:tcPr>
            <w:tcW w:w="467"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17D1348"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B3B3B3"/>
            <w:vAlign w:val="center"/>
          </w:tcPr>
          <w:p w14:paraId="7659999A"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属性名称</w:t>
            </w:r>
          </w:p>
        </w:tc>
        <w:tc>
          <w:tcPr>
            <w:tcW w:w="2438" w:type="dxa"/>
            <w:tcBorders>
              <w:top w:val="single" w:sz="4" w:space="0" w:color="000000"/>
              <w:left w:val="nil"/>
              <w:bottom w:val="single" w:sz="4" w:space="0" w:color="000000"/>
              <w:right w:val="single" w:sz="4" w:space="0" w:color="000000"/>
            </w:tcBorders>
            <w:shd w:val="clear" w:color="auto" w:fill="B3B3B3"/>
            <w:vAlign w:val="center"/>
          </w:tcPr>
          <w:p w14:paraId="6666B117"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中文解释</w:t>
            </w:r>
          </w:p>
        </w:tc>
        <w:tc>
          <w:tcPr>
            <w:tcW w:w="1560" w:type="dxa"/>
            <w:tcBorders>
              <w:top w:val="single" w:sz="4" w:space="0" w:color="000000"/>
              <w:left w:val="nil"/>
              <w:bottom w:val="single" w:sz="4" w:space="0" w:color="000000"/>
              <w:right w:val="single" w:sz="4" w:space="0" w:color="000000"/>
            </w:tcBorders>
            <w:shd w:val="clear" w:color="auto" w:fill="B3B3B3"/>
            <w:vAlign w:val="center"/>
          </w:tcPr>
          <w:p w14:paraId="0CA49AD9"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B3B3B3"/>
            <w:vAlign w:val="center"/>
          </w:tcPr>
          <w:p w14:paraId="21D521FE"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必</w:t>
            </w:r>
          </w:p>
          <w:p w14:paraId="0885D8BB"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选</w:t>
            </w:r>
          </w:p>
        </w:tc>
        <w:tc>
          <w:tcPr>
            <w:tcW w:w="1247" w:type="dxa"/>
            <w:tcBorders>
              <w:top w:val="single" w:sz="4" w:space="0" w:color="000000"/>
              <w:left w:val="nil"/>
              <w:bottom w:val="single" w:sz="4" w:space="0" w:color="000000"/>
              <w:right w:val="single" w:sz="4" w:space="0" w:color="000000"/>
            </w:tcBorders>
            <w:shd w:val="clear" w:color="auto" w:fill="B3B3B3"/>
            <w:vAlign w:val="center"/>
          </w:tcPr>
          <w:p w14:paraId="11D82E0A"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备注</w:t>
            </w:r>
          </w:p>
        </w:tc>
      </w:tr>
      <w:tr w:rsidR="00913B8C" w:rsidRPr="00A34023" w14:paraId="337FE1ED" w14:textId="77777777" w:rsidTr="00A34023">
        <w:tc>
          <w:tcPr>
            <w:tcW w:w="467" w:type="dxa"/>
            <w:tcBorders>
              <w:top w:val="single" w:sz="4" w:space="0" w:color="000000"/>
              <w:left w:val="single" w:sz="4" w:space="0" w:color="000000"/>
              <w:bottom w:val="single" w:sz="4" w:space="0" w:color="000000"/>
              <w:right w:val="single" w:sz="4" w:space="0" w:color="000000"/>
            </w:tcBorders>
            <w:vAlign w:val="center"/>
          </w:tcPr>
          <w:p w14:paraId="7D04403B"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27212187"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Code</w:t>
            </w:r>
          </w:p>
        </w:tc>
        <w:tc>
          <w:tcPr>
            <w:tcW w:w="2438" w:type="dxa"/>
            <w:tcBorders>
              <w:top w:val="single" w:sz="4" w:space="0" w:color="000000"/>
              <w:left w:val="nil"/>
              <w:bottom w:val="single" w:sz="4" w:space="0" w:color="000000"/>
              <w:right w:val="single" w:sz="4" w:space="0" w:color="000000"/>
            </w:tcBorders>
            <w:vAlign w:val="center"/>
          </w:tcPr>
          <w:p w14:paraId="3D1008E4" w14:textId="77777777" w:rsidR="00913B8C" w:rsidRPr="00A34023" w:rsidRDefault="00913B8C" w:rsidP="00A34023">
            <w:pPr>
              <w:rPr>
                <w:rFonts w:ascii="Times New Roman" w:hAnsi="Times New Roman" w:cs="宋体"/>
                <w:sz w:val="18"/>
                <w:szCs w:val="18"/>
              </w:rPr>
            </w:pPr>
            <w:r w:rsidRPr="00A34023">
              <w:rPr>
                <w:rFonts w:ascii="Times New Roman" w:hAnsi="Times New Roman" w:hint="eastAsia"/>
                <w:sz w:val="18"/>
                <w:szCs w:val="18"/>
              </w:rPr>
              <w:t>编码</w:t>
            </w:r>
          </w:p>
        </w:tc>
        <w:tc>
          <w:tcPr>
            <w:tcW w:w="1560" w:type="dxa"/>
            <w:tcBorders>
              <w:top w:val="single" w:sz="4" w:space="0" w:color="000000"/>
              <w:left w:val="nil"/>
              <w:bottom w:val="single" w:sz="4" w:space="0" w:color="000000"/>
              <w:right w:val="single" w:sz="4" w:space="0" w:color="000000"/>
            </w:tcBorders>
            <w:vAlign w:val="center"/>
          </w:tcPr>
          <w:p w14:paraId="2B31EC4B"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3542CE71"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5EF68CAE" w14:textId="77777777" w:rsidR="00913B8C" w:rsidRPr="00A34023" w:rsidRDefault="00913B8C" w:rsidP="00A34023">
            <w:pPr>
              <w:rPr>
                <w:rFonts w:ascii="Times New Roman" w:hAnsi="Times New Roman"/>
                <w:sz w:val="18"/>
                <w:szCs w:val="18"/>
              </w:rPr>
            </w:pPr>
          </w:p>
        </w:tc>
      </w:tr>
      <w:tr w:rsidR="00913B8C" w:rsidRPr="00A34023" w14:paraId="764AF0F1" w14:textId="77777777" w:rsidTr="00A34023">
        <w:tc>
          <w:tcPr>
            <w:tcW w:w="467" w:type="dxa"/>
            <w:tcBorders>
              <w:top w:val="single" w:sz="4" w:space="0" w:color="000000"/>
              <w:left w:val="single" w:sz="4" w:space="0" w:color="000000"/>
              <w:bottom w:val="single" w:sz="4" w:space="0" w:color="000000"/>
              <w:right w:val="single" w:sz="4" w:space="0" w:color="000000"/>
            </w:tcBorders>
            <w:vAlign w:val="center"/>
          </w:tcPr>
          <w:p w14:paraId="4C0B1E75"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619C54C8"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Name</w:t>
            </w:r>
          </w:p>
        </w:tc>
        <w:tc>
          <w:tcPr>
            <w:tcW w:w="2438" w:type="dxa"/>
            <w:tcBorders>
              <w:top w:val="single" w:sz="4" w:space="0" w:color="000000"/>
              <w:left w:val="nil"/>
              <w:bottom w:val="single" w:sz="4" w:space="0" w:color="000000"/>
              <w:right w:val="single" w:sz="4" w:space="0" w:color="000000"/>
            </w:tcBorders>
            <w:vAlign w:val="center"/>
          </w:tcPr>
          <w:p w14:paraId="456D542C" w14:textId="77777777" w:rsidR="00913B8C" w:rsidRPr="00A34023" w:rsidRDefault="00913B8C" w:rsidP="00A34023">
            <w:pPr>
              <w:rPr>
                <w:rFonts w:ascii="Times New Roman" w:hAnsi="Times New Roman" w:cs="宋体"/>
                <w:sz w:val="18"/>
                <w:szCs w:val="18"/>
              </w:rPr>
            </w:pPr>
            <w:r w:rsidRPr="00A34023">
              <w:rPr>
                <w:rFonts w:ascii="Times New Roman" w:hAnsi="Times New Roman" w:hint="eastAsia"/>
                <w:sz w:val="18"/>
                <w:szCs w:val="18"/>
              </w:rPr>
              <w:t>名称</w:t>
            </w:r>
          </w:p>
        </w:tc>
        <w:tc>
          <w:tcPr>
            <w:tcW w:w="1560" w:type="dxa"/>
            <w:tcBorders>
              <w:top w:val="single" w:sz="4" w:space="0" w:color="000000"/>
              <w:left w:val="nil"/>
              <w:bottom w:val="single" w:sz="4" w:space="0" w:color="000000"/>
              <w:right w:val="single" w:sz="4" w:space="0" w:color="000000"/>
            </w:tcBorders>
            <w:vAlign w:val="center"/>
          </w:tcPr>
          <w:p w14:paraId="0E42FBD2"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3AC366FB"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75526DCB" w14:textId="77777777" w:rsidR="00913B8C" w:rsidRPr="00A34023" w:rsidRDefault="00913B8C" w:rsidP="00A34023">
            <w:pPr>
              <w:pStyle w:val="p0"/>
              <w:rPr>
                <w:b/>
                <w:sz w:val="18"/>
                <w:szCs w:val="18"/>
              </w:rPr>
            </w:pPr>
          </w:p>
        </w:tc>
      </w:tr>
      <w:tr w:rsidR="00913B8C" w:rsidRPr="00A34023" w14:paraId="182B7AC8"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40A327B"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063F65F0"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Unit</w:t>
            </w:r>
          </w:p>
        </w:tc>
        <w:tc>
          <w:tcPr>
            <w:tcW w:w="2438" w:type="dxa"/>
            <w:tcBorders>
              <w:top w:val="single" w:sz="4" w:space="0" w:color="000000"/>
              <w:left w:val="nil"/>
              <w:bottom w:val="single" w:sz="4" w:space="0" w:color="000000"/>
              <w:right w:val="single" w:sz="4" w:space="0" w:color="000000"/>
            </w:tcBorders>
            <w:vAlign w:val="center"/>
          </w:tcPr>
          <w:p w14:paraId="49366614" w14:textId="77777777" w:rsidR="00913B8C" w:rsidRPr="00A34023" w:rsidRDefault="00913B8C" w:rsidP="00A34023">
            <w:pPr>
              <w:rPr>
                <w:rFonts w:ascii="Times New Roman" w:hAnsi="Times New Roman" w:cs="宋体"/>
                <w:sz w:val="18"/>
                <w:szCs w:val="18"/>
              </w:rPr>
            </w:pPr>
            <w:r w:rsidRPr="00A34023">
              <w:rPr>
                <w:rFonts w:ascii="Times New Roman" w:hAnsi="Times New Roman" w:hint="eastAsia"/>
                <w:sz w:val="18"/>
                <w:szCs w:val="18"/>
              </w:rPr>
              <w:t>单位</w:t>
            </w:r>
          </w:p>
        </w:tc>
        <w:tc>
          <w:tcPr>
            <w:tcW w:w="1560" w:type="dxa"/>
            <w:tcBorders>
              <w:top w:val="single" w:sz="4" w:space="0" w:color="000000"/>
              <w:left w:val="nil"/>
              <w:bottom w:val="single" w:sz="4" w:space="0" w:color="000000"/>
              <w:right w:val="single" w:sz="4" w:space="0" w:color="000000"/>
            </w:tcBorders>
            <w:vAlign w:val="center"/>
          </w:tcPr>
          <w:p w14:paraId="46F6E874"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09408628"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0B67621C" w14:textId="77777777" w:rsidR="00913B8C" w:rsidRPr="00A34023" w:rsidRDefault="00913B8C" w:rsidP="00A34023">
            <w:pPr>
              <w:rPr>
                <w:rFonts w:ascii="Times New Roman" w:hAnsi="Times New Roman"/>
                <w:sz w:val="18"/>
                <w:szCs w:val="18"/>
              </w:rPr>
            </w:pPr>
          </w:p>
        </w:tc>
      </w:tr>
      <w:tr w:rsidR="00913B8C" w:rsidRPr="00A34023" w14:paraId="7877CBCD"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711FD62"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68327151"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Quantity</w:t>
            </w:r>
          </w:p>
        </w:tc>
        <w:tc>
          <w:tcPr>
            <w:tcW w:w="2438" w:type="dxa"/>
            <w:tcBorders>
              <w:top w:val="single" w:sz="4" w:space="0" w:color="000000"/>
              <w:left w:val="nil"/>
              <w:bottom w:val="single" w:sz="4" w:space="0" w:color="000000"/>
              <w:right w:val="single" w:sz="4" w:space="0" w:color="000000"/>
            </w:tcBorders>
            <w:vAlign w:val="center"/>
          </w:tcPr>
          <w:p w14:paraId="72320CA9" w14:textId="77777777" w:rsidR="00913B8C" w:rsidRPr="00A34023" w:rsidRDefault="00913B8C" w:rsidP="00A34023">
            <w:pPr>
              <w:rPr>
                <w:rFonts w:ascii="Times New Roman" w:hAnsi="Times New Roman" w:cs="宋体"/>
                <w:sz w:val="18"/>
                <w:szCs w:val="18"/>
              </w:rPr>
            </w:pPr>
            <w:r w:rsidRPr="00A34023">
              <w:rPr>
                <w:rFonts w:ascii="Times New Roman" w:hAnsi="Times New Roman" w:hint="eastAsia"/>
                <w:sz w:val="18"/>
                <w:szCs w:val="18"/>
              </w:rPr>
              <w:t>消耗量</w:t>
            </w:r>
          </w:p>
        </w:tc>
        <w:tc>
          <w:tcPr>
            <w:tcW w:w="1560" w:type="dxa"/>
            <w:tcBorders>
              <w:top w:val="single" w:sz="4" w:space="0" w:color="000000"/>
              <w:left w:val="nil"/>
              <w:bottom w:val="single" w:sz="4" w:space="0" w:color="000000"/>
              <w:right w:val="single" w:sz="4" w:space="0" w:color="000000"/>
            </w:tcBorders>
            <w:vAlign w:val="center"/>
          </w:tcPr>
          <w:p w14:paraId="051CA03E"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 xml:space="preserve">Decimal </w:t>
            </w:r>
          </w:p>
        </w:tc>
        <w:tc>
          <w:tcPr>
            <w:tcW w:w="567" w:type="dxa"/>
            <w:tcBorders>
              <w:top w:val="single" w:sz="4" w:space="0" w:color="000000"/>
              <w:left w:val="nil"/>
              <w:bottom w:val="single" w:sz="4" w:space="0" w:color="000000"/>
              <w:right w:val="single" w:sz="4" w:space="0" w:color="000000"/>
            </w:tcBorders>
            <w:vAlign w:val="center"/>
          </w:tcPr>
          <w:p w14:paraId="363C0CEB"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38C85529" w14:textId="77777777" w:rsidR="00913B8C" w:rsidRPr="00A34023" w:rsidRDefault="00913B8C" w:rsidP="00A34023">
            <w:pPr>
              <w:rPr>
                <w:rFonts w:ascii="Times New Roman" w:hAnsi="Times New Roman"/>
                <w:sz w:val="18"/>
                <w:szCs w:val="18"/>
              </w:rPr>
            </w:pPr>
          </w:p>
        </w:tc>
      </w:tr>
      <w:tr w:rsidR="00913B8C" w:rsidRPr="00A34023" w14:paraId="3C1F7EB1" w14:textId="77777777" w:rsidTr="00A34023">
        <w:trPr>
          <w:trHeight w:val="310"/>
        </w:trPr>
        <w:tc>
          <w:tcPr>
            <w:tcW w:w="467" w:type="dxa"/>
            <w:tcBorders>
              <w:top w:val="single" w:sz="4" w:space="0" w:color="000000"/>
              <w:left w:val="single" w:sz="4" w:space="0" w:color="000000"/>
              <w:bottom w:val="single" w:sz="4" w:space="0" w:color="000000"/>
              <w:right w:val="single" w:sz="4" w:space="0" w:color="000000"/>
            </w:tcBorders>
            <w:vAlign w:val="center"/>
          </w:tcPr>
          <w:p w14:paraId="26D2635F"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703AFC90" w14:textId="77777777" w:rsidR="00913B8C" w:rsidRPr="00A34023" w:rsidRDefault="00913B8C" w:rsidP="00A34023">
            <w:pPr>
              <w:rPr>
                <w:rFonts w:ascii="Times New Roman" w:hAnsi="Times New Roman" w:cs="宋体"/>
                <w:sz w:val="18"/>
                <w:szCs w:val="18"/>
              </w:rPr>
            </w:pPr>
            <w:r w:rsidRPr="00A34023">
              <w:rPr>
                <w:rFonts w:ascii="Times New Roman" w:hAnsi="Times New Roman"/>
                <w:sz w:val="18"/>
                <w:szCs w:val="18"/>
              </w:rPr>
              <w:t>Labor</w:t>
            </w:r>
            <w:r w:rsidRPr="00A34023">
              <w:rPr>
                <w:rFonts w:ascii="Times New Roman" w:hAnsi="Times New Roman" w:cs="宋体"/>
                <w:kern w:val="0"/>
                <w:sz w:val="18"/>
                <w:szCs w:val="18"/>
              </w:rPr>
              <w:t>Price</w:t>
            </w:r>
          </w:p>
        </w:tc>
        <w:tc>
          <w:tcPr>
            <w:tcW w:w="2438" w:type="dxa"/>
            <w:tcBorders>
              <w:top w:val="single" w:sz="4" w:space="0" w:color="000000"/>
              <w:left w:val="nil"/>
              <w:bottom w:val="single" w:sz="4" w:space="0" w:color="000000"/>
              <w:right w:val="single" w:sz="4" w:space="0" w:color="000000"/>
            </w:tcBorders>
            <w:vAlign w:val="center"/>
          </w:tcPr>
          <w:p w14:paraId="21F82457"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hint="eastAsia"/>
                <w:kern w:val="0"/>
                <w:sz w:val="18"/>
                <w:szCs w:val="18"/>
              </w:rPr>
              <w:t>人工费单价（元）</w:t>
            </w:r>
          </w:p>
        </w:tc>
        <w:tc>
          <w:tcPr>
            <w:tcW w:w="1560" w:type="dxa"/>
            <w:tcBorders>
              <w:top w:val="single" w:sz="4" w:space="0" w:color="000000"/>
              <w:left w:val="nil"/>
              <w:bottom w:val="single" w:sz="4" w:space="0" w:color="000000"/>
              <w:right w:val="single" w:sz="4" w:space="0" w:color="000000"/>
            </w:tcBorders>
            <w:vAlign w:val="center"/>
          </w:tcPr>
          <w:p w14:paraId="4796D32E"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 xml:space="preserve">Decimal </w:t>
            </w:r>
          </w:p>
        </w:tc>
        <w:tc>
          <w:tcPr>
            <w:tcW w:w="567" w:type="dxa"/>
            <w:tcBorders>
              <w:top w:val="single" w:sz="4" w:space="0" w:color="000000"/>
              <w:left w:val="nil"/>
              <w:bottom w:val="single" w:sz="4" w:space="0" w:color="000000"/>
              <w:right w:val="single" w:sz="4" w:space="0" w:color="000000"/>
            </w:tcBorders>
            <w:vAlign w:val="center"/>
          </w:tcPr>
          <w:p w14:paraId="003060AF"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5AF9CC4D" w14:textId="77777777" w:rsidR="00913B8C" w:rsidRPr="00A34023" w:rsidRDefault="00913B8C" w:rsidP="00A34023">
            <w:pPr>
              <w:rPr>
                <w:rFonts w:ascii="Times New Roman" w:hAnsi="Times New Roman"/>
                <w:sz w:val="18"/>
                <w:szCs w:val="18"/>
              </w:rPr>
            </w:pPr>
          </w:p>
        </w:tc>
      </w:tr>
      <w:tr w:rsidR="00913B8C" w:rsidRPr="00A34023" w14:paraId="229BD548"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F4C1090"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442429FF" w14:textId="77777777" w:rsidR="00913B8C" w:rsidRPr="00A34023" w:rsidRDefault="00913B8C" w:rsidP="00A34023">
            <w:pPr>
              <w:rPr>
                <w:rFonts w:ascii="Times New Roman" w:hAnsi="Times New Roman" w:cs="宋体"/>
                <w:sz w:val="18"/>
                <w:szCs w:val="18"/>
              </w:rPr>
            </w:pPr>
            <w:r w:rsidRPr="00A34023">
              <w:rPr>
                <w:rFonts w:ascii="Times New Roman" w:hAnsi="Times New Roman"/>
                <w:sz w:val="18"/>
                <w:szCs w:val="18"/>
              </w:rPr>
              <w:t>Material</w:t>
            </w:r>
            <w:r w:rsidRPr="00A34023">
              <w:rPr>
                <w:rFonts w:ascii="Times New Roman" w:hAnsi="Times New Roman" w:cs="宋体"/>
                <w:kern w:val="0"/>
                <w:sz w:val="18"/>
                <w:szCs w:val="18"/>
              </w:rPr>
              <w:t>Price</w:t>
            </w:r>
          </w:p>
        </w:tc>
        <w:tc>
          <w:tcPr>
            <w:tcW w:w="2438" w:type="dxa"/>
            <w:tcBorders>
              <w:top w:val="single" w:sz="4" w:space="0" w:color="000000"/>
              <w:left w:val="nil"/>
              <w:bottom w:val="single" w:sz="4" w:space="0" w:color="000000"/>
              <w:right w:val="single" w:sz="4" w:space="0" w:color="000000"/>
            </w:tcBorders>
            <w:vAlign w:val="center"/>
          </w:tcPr>
          <w:p w14:paraId="3A6BF2A1"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hint="eastAsia"/>
                <w:kern w:val="0"/>
                <w:sz w:val="18"/>
                <w:szCs w:val="18"/>
              </w:rPr>
              <w:t>材料费单价（元）</w:t>
            </w:r>
          </w:p>
        </w:tc>
        <w:tc>
          <w:tcPr>
            <w:tcW w:w="1560" w:type="dxa"/>
            <w:tcBorders>
              <w:top w:val="single" w:sz="4" w:space="0" w:color="000000"/>
              <w:left w:val="nil"/>
              <w:bottom w:val="single" w:sz="4" w:space="0" w:color="000000"/>
              <w:right w:val="single" w:sz="4" w:space="0" w:color="000000"/>
            </w:tcBorders>
            <w:vAlign w:val="center"/>
          </w:tcPr>
          <w:p w14:paraId="5A47DFE8"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 xml:space="preserve">Decimal </w:t>
            </w:r>
          </w:p>
        </w:tc>
        <w:tc>
          <w:tcPr>
            <w:tcW w:w="567" w:type="dxa"/>
            <w:tcBorders>
              <w:top w:val="single" w:sz="4" w:space="0" w:color="000000"/>
              <w:left w:val="nil"/>
              <w:bottom w:val="single" w:sz="4" w:space="0" w:color="000000"/>
              <w:right w:val="single" w:sz="4" w:space="0" w:color="000000"/>
            </w:tcBorders>
            <w:vAlign w:val="center"/>
          </w:tcPr>
          <w:p w14:paraId="1265A3D2"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604A6F47" w14:textId="77777777" w:rsidR="00913B8C" w:rsidRPr="00A34023" w:rsidRDefault="00913B8C" w:rsidP="00A34023">
            <w:pPr>
              <w:rPr>
                <w:rFonts w:ascii="Times New Roman" w:hAnsi="Times New Roman"/>
                <w:sz w:val="18"/>
                <w:szCs w:val="18"/>
              </w:rPr>
            </w:pPr>
          </w:p>
        </w:tc>
      </w:tr>
      <w:tr w:rsidR="00913B8C" w:rsidRPr="00A34023" w14:paraId="36E629EE"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F51E081"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131E9B4B" w14:textId="77777777" w:rsidR="00913B8C" w:rsidRPr="00A34023" w:rsidRDefault="00913B8C" w:rsidP="00A34023">
            <w:pPr>
              <w:rPr>
                <w:rFonts w:ascii="Times New Roman" w:hAnsi="Times New Roman"/>
                <w:sz w:val="18"/>
                <w:szCs w:val="18"/>
              </w:rPr>
            </w:pPr>
            <w:r w:rsidRPr="00A34023">
              <w:rPr>
                <w:rFonts w:ascii="Times New Roman" w:hAnsi="Times New Roman"/>
                <w:sz w:val="18"/>
                <w:szCs w:val="18"/>
              </w:rPr>
              <w:t>MainMaterialEquipment</w:t>
            </w:r>
            <w:r w:rsidRPr="00A34023">
              <w:rPr>
                <w:rFonts w:ascii="Times New Roman" w:hAnsi="Times New Roman" w:cs="宋体"/>
                <w:kern w:val="0"/>
                <w:sz w:val="18"/>
                <w:szCs w:val="18"/>
              </w:rPr>
              <w:t>Price</w:t>
            </w:r>
          </w:p>
        </w:tc>
        <w:tc>
          <w:tcPr>
            <w:tcW w:w="2438" w:type="dxa"/>
            <w:tcBorders>
              <w:top w:val="single" w:sz="4" w:space="0" w:color="000000"/>
              <w:left w:val="nil"/>
              <w:bottom w:val="single" w:sz="4" w:space="0" w:color="000000"/>
              <w:right w:val="single" w:sz="4" w:space="0" w:color="000000"/>
            </w:tcBorders>
            <w:vAlign w:val="center"/>
          </w:tcPr>
          <w:p w14:paraId="18384B57"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hint="eastAsia"/>
                <w:kern w:val="0"/>
                <w:sz w:val="18"/>
                <w:szCs w:val="18"/>
              </w:rPr>
              <w:t>主材设备费单价（元）</w:t>
            </w:r>
          </w:p>
        </w:tc>
        <w:tc>
          <w:tcPr>
            <w:tcW w:w="1560" w:type="dxa"/>
            <w:tcBorders>
              <w:top w:val="single" w:sz="4" w:space="0" w:color="000000"/>
              <w:left w:val="nil"/>
              <w:bottom w:val="single" w:sz="4" w:space="0" w:color="000000"/>
              <w:right w:val="single" w:sz="4" w:space="0" w:color="000000"/>
            </w:tcBorders>
            <w:vAlign w:val="center"/>
          </w:tcPr>
          <w:p w14:paraId="42AEF9D5"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4DB3472E"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71BE91A4" w14:textId="77777777" w:rsidR="00913B8C" w:rsidRPr="00A34023" w:rsidRDefault="00913B8C" w:rsidP="00A34023">
            <w:pPr>
              <w:rPr>
                <w:rFonts w:ascii="Times New Roman" w:hAnsi="Times New Roman"/>
                <w:sz w:val="18"/>
                <w:szCs w:val="18"/>
              </w:rPr>
            </w:pPr>
          </w:p>
        </w:tc>
      </w:tr>
      <w:tr w:rsidR="00913B8C" w:rsidRPr="00A34023" w14:paraId="5D509072"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6E351EC"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8</w:t>
            </w:r>
          </w:p>
        </w:tc>
        <w:tc>
          <w:tcPr>
            <w:tcW w:w="2058" w:type="dxa"/>
            <w:tcBorders>
              <w:top w:val="single" w:sz="4" w:space="0" w:color="000000"/>
              <w:left w:val="nil"/>
              <w:bottom w:val="single" w:sz="4" w:space="0" w:color="000000"/>
              <w:right w:val="single" w:sz="4" w:space="0" w:color="000000"/>
            </w:tcBorders>
            <w:vAlign w:val="center"/>
          </w:tcPr>
          <w:p w14:paraId="49CAA8FE" w14:textId="77777777" w:rsidR="00913B8C" w:rsidRPr="00A34023" w:rsidRDefault="00913B8C" w:rsidP="00A34023">
            <w:pPr>
              <w:rPr>
                <w:rFonts w:ascii="Times New Roman" w:hAnsi="Times New Roman" w:cs="宋体"/>
                <w:sz w:val="18"/>
                <w:szCs w:val="18"/>
              </w:rPr>
            </w:pPr>
            <w:r w:rsidRPr="00A34023">
              <w:rPr>
                <w:rFonts w:ascii="Times New Roman" w:hAnsi="Times New Roman"/>
                <w:sz w:val="18"/>
                <w:szCs w:val="18"/>
              </w:rPr>
              <w:t>Machine</w:t>
            </w:r>
            <w:r w:rsidRPr="00A34023">
              <w:rPr>
                <w:rFonts w:ascii="Times New Roman" w:hAnsi="Times New Roman" w:cs="宋体"/>
                <w:kern w:val="0"/>
                <w:sz w:val="18"/>
                <w:szCs w:val="18"/>
              </w:rPr>
              <w:t>Price</w:t>
            </w:r>
          </w:p>
        </w:tc>
        <w:tc>
          <w:tcPr>
            <w:tcW w:w="2438" w:type="dxa"/>
            <w:tcBorders>
              <w:top w:val="single" w:sz="4" w:space="0" w:color="000000"/>
              <w:left w:val="nil"/>
              <w:bottom w:val="single" w:sz="4" w:space="0" w:color="000000"/>
              <w:right w:val="single" w:sz="4" w:space="0" w:color="000000"/>
            </w:tcBorders>
            <w:vAlign w:val="center"/>
          </w:tcPr>
          <w:p w14:paraId="7EC20571"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hint="eastAsia"/>
                <w:kern w:val="0"/>
                <w:sz w:val="18"/>
                <w:szCs w:val="18"/>
              </w:rPr>
              <w:t>机械费单价（元）</w:t>
            </w:r>
          </w:p>
        </w:tc>
        <w:tc>
          <w:tcPr>
            <w:tcW w:w="1560" w:type="dxa"/>
            <w:tcBorders>
              <w:top w:val="single" w:sz="4" w:space="0" w:color="000000"/>
              <w:left w:val="nil"/>
              <w:bottom w:val="single" w:sz="4" w:space="0" w:color="000000"/>
              <w:right w:val="single" w:sz="4" w:space="0" w:color="000000"/>
            </w:tcBorders>
            <w:vAlign w:val="center"/>
          </w:tcPr>
          <w:p w14:paraId="7457B2D7"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6374C66F"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11ED728F" w14:textId="77777777" w:rsidR="00913B8C" w:rsidRPr="00A34023" w:rsidRDefault="00913B8C" w:rsidP="00A34023">
            <w:pPr>
              <w:jc w:val="left"/>
              <w:rPr>
                <w:rFonts w:ascii="Times New Roman" w:hAnsi="Times New Roman"/>
                <w:sz w:val="18"/>
                <w:szCs w:val="18"/>
              </w:rPr>
            </w:pPr>
          </w:p>
        </w:tc>
      </w:tr>
      <w:tr w:rsidR="00913B8C" w:rsidRPr="00A34023" w14:paraId="09B955FB"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6C23D9A"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9</w:t>
            </w:r>
          </w:p>
        </w:tc>
        <w:tc>
          <w:tcPr>
            <w:tcW w:w="2058" w:type="dxa"/>
            <w:tcBorders>
              <w:top w:val="single" w:sz="4" w:space="0" w:color="000000"/>
              <w:left w:val="nil"/>
              <w:bottom w:val="single" w:sz="4" w:space="0" w:color="000000"/>
              <w:right w:val="single" w:sz="4" w:space="0" w:color="000000"/>
            </w:tcBorders>
            <w:vAlign w:val="center"/>
          </w:tcPr>
          <w:p w14:paraId="14C23522" w14:textId="77777777" w:rsidR="00913B8C" w:rsidRPr="00A34023" w:rsidRDefault="00913B8C" w:rsidP="00A34023">
            <w:pPr>
              <w:rPr>
                <w:rFonts w:ascii="Times New Roman" w:hAnsi="Times New Roman" w:cs="宋体"/>
                <w:sz w:val="18"/>
                <w:szCs w:val="18"/>
              </w:rPr>
            </w:pPr>
            <w:r w:rsidRPr="00A34023">
              <w:rPr>
                <w:rFonts w:ascii="Times New Roman" w:hAnsi="Times New Roman"/>
                <w:sz w:val="18"/>
                <w:szCs w:val="18"/>
              </w:rPr>
              <w:t>Overhead</w:t>
            </w:r>
            <w:r w:rsidRPr="00A34023">
              <w:rPr>
                <w:rFonts w:ascii="Times New Roman" w:hAnsi="Times New Roman" w:cs="宋体"/>
                <w:kern w:val="0"/>
                <w:sz w:val="18"/>
                <w:szCs w:val="18"/>
              </w:rPr>
              <w:t>Price</w:t>
            </w:r>
          </w:p>
        </w:tc>
        <w:tc>
          <w:tcPr>
            <w:tcW w:w="2438" w:type="dxa"/>
            <w:tcBorders>
              <w:top w:val="single" w:sz="4" w:space="0" w:color="000000"/>
              <w:left w:val="nil"/>
              <w:bottom w:val="single" w:sz="4" w:space="0" w:color="000000"/>
              <w:right w:val="single" w:sz="4" w:space="0" w:color="000000"/>
            </w:tcBorders>
            <w:vAlign w:val="center"/>
          </w:tcPr>
          <w:p w14:paraId="797D1A50"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hint="eastAsia"/>
                <w:kern w:val="0"/>
                <w:sz w:val="18"/>
                <w:szCs w:val="18"/>
              </w:rPr>
              <w:t>管理费单价（元）</w:t>
            </w:r>
          </w:p>
        </w:tc>
        <w:tc>
          <w:tcPr>
            <w:tcW w:w="1560" w:type="dxa"/>
            <w:tcBorders>
              <w:top w:val="single" w:sz="4" w:space="0" w:color="000000"/>
              <w:left w:val="nil"/>
              <w:bottom w:val="single" w:sz="4" w:space="0" w:color="000000"/>
              <w:right w:val="single" w:sz="4" w:space="0" w:color="000000"/>
            </w:tcBorders>
            <w:vAlign w:val="center"/>
          </w:tcPr>
          <w:p w14:paraId="4F675B69"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4B2A97CC"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3C0E3FFB" w14:textId="77777777" w:rsidR="00913B8C" w:rsidRPr="00A34023" w:rsidRDefault="00913B8C" w:rsidP="00A34023">
            <w:pPr>
              <w:rPr>
                <w:rFonts w:ascii="Times New Roman" w:hAnsi="Times New Roman"/>
                <w:sz w:val="18"/>
                <w:szCs w:val="18"/>
              </w:rPr>
            </w:pPr>
          </w:p>
        </w:tc>
      </w:tr>
      <w:tr w:rsidR="00913B8C" w:rsidRPr="00A34023" w14:paraId="7C9DF01F"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62430D6"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10</w:t>
            </w:r>
          </w:p>
        </w:tc>
        <w:tc>
          <w:tcPr>
            <w:tcW w:w="2058" w:type="dxa"/>
            <w:tcBorders>
              <w:top w:val="single" w:sz="4" w:space="0" w:color="000000"/>
              <w:left w:val="nil"/>
              <w:bottom w:val="single" w:sz="4" w:space="0" w:color="000000"/>
              <w:right w:val="single" w:sz="4" w:space="0" w:color="000000"/>
            </w:tcBorders>
            <w:vAlign w:val="center"/>
          </w:tcPr>
          <w:p w14:paraId="5572537D" w14:textId="77777777" w:rsidR="00913B8C" w:rsidRPr="00A34023" w:rsidRDefault="00913B8C" w:rsidP="00A34023">
            <w:pPr>
              <w:rPr>
                <w:rFonts w:ascii="Times New Roman" w:hAnsi="Times New Roman" w:cs="宋体"/>
                <w:sz w:val="18"/>
                <w:szCs w:val="18"/>
              </w:rPr>
            </w:pPr>
            <w:r w:rsidRPr="00A34023">
              <w:rPr>
                <w:rFonts w:ascii="Times New Roman" w:hAnsi="Times New Roman"/>
                <w:sz w:val="18"/>
                <w:szCs w:val="18"/>
              </w:rPr>
              <w:t>Profit</w:t>
            </w:r>
            <w:r w:rsidRPr="00A34023">
              <w:rPr>
                <w:rFonts w:ascii="Times New Roman" w:hAnsi="Times New Roman" w:cs="宋体"/>
                <w:kern w:val="0"/>
                <w:sz w:val="18"/>
                <w:szCs w:val="18"/>
              </w:rPr>
              <w:t>Price</w:t>
            </w:r>
          </w:p>
        </w:tc>
        <w:tc>
          <w:tcPr>
            <w:tcW w:w="2438" w:type="dxa"/>
            <w:tcBorders>
              <w:top w:val="single" w:sz="4" w:space="0" w:color="000000"/>
              <w:left w:val="nil"/>
              <w:bottom w:val="single" w:sz="4" w:space="0" w:color="000000"/>
              <w:right w:val="single" w:sz="4" w:space="0" w:color="000000"/>
            </w:tcBorders>
            <w:vAlign w:val="center"/>
          </w:tcPr>
          <w:p w14:paraId="1DF9C2C5"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hint="eastAsia"/>
                <w:kern w:val="0"/>
                <w:sz w:val="18"/>
                <w:szCs w:val="18"/>
              </w:rPr>
              <w:t>利润单价（元）</w:t>
            </w:r>
          </w:p>
        </w:tc>
        <w:tc>
          <w:tcPr>
            <w:tcW w:w="1560" w:type="dxa"/>
            <w:tcBorders>
              <w:top w:val="single" w:sz="4" w:space="0" w:color="000000"/>
              <w:left w:val="nil"/>
              <w:bottom w:val="single" w:sz="4" w:space="0" w:color="000000"/>
              <w:right w:val="single" w:sz="4" w:space="0" w:color="000000"/>
            </w:tcBorders>
            <w:vAlign w:val="center"/>
          </w:tcPr>
          <w:p w14:paraId="11B1C9AC"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 xml:space="preserve">Decimal </w:t>
            </w:r>
          </w:p>
        </w:tc>
        <w:tc>
          <w:tcPr>
            <w:tcW w:w="567" w:type="dxa"/>
            <w:tcBorders>
              <w:top w:val="single" w:sz="4" w:space="0" w:color="000000"/>
              <w:left w:val="nil"/>
              <w:bottom w:val="single" w:sz="4" w:space="0" w:color="000000"/>
              <w:right w:val="single" w:sz="4" w:space="0" w:color="000000"/>
            </w:tcBorders>
            <w:vAlign w:val="center"/>
          </w:tcPr>
          <w:p w14:paraId="6C92979C"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4ECF2A7E" w14:textId="77777777" w:rsidR="00913B8C" w:rsidRPr="00A34023" w:rsidRDefault="00913B8C" w:rsidP="00A34023">
            <w:pPr>
              <w:rPr>
                <w:rFonts w:ascii="Times New Roman" w:hAnsi="Times New Roman"/>
                <w:sz w:val="18"/>
                <w:szCs w:val="18"/>
              </w:rPr>
            </w:pPr>
          </w:p>
        </w:tc>
      </w:tr>
      <w:tr w:rsidR="00913B8C" w:rsidRPr="00A34023" w14:paraId="11705DF1"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211D8FC"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11</w:t>
            </w:r>
          </w:p>
        </w:tc>
        <w:tc>
          <w:tcPr>
            <w:tcW w:w="2058" w:type="dxa"/>
            <w:tcBorders>
              <w:top w:val="single" w:sz="4" w:space="0" w:color="000000"/>
              <w:left w:val="nil"/>
              <w:bottom w:val="single" w:sz="4" w:space="0" w:color="000000"/>
              <w:right w:val="single" w:sz="4" w:space="0" w:color="000000"/>
            </w:tcBorders>
            <w:vAlign w:val="center"/>
          </w:tcPr>
          <w:p w14:paraId="11BE21FA" w14:textId="77777777" w:rsidR="00913B8C" w:rsidRPr="00A34023" w:rsidRDefault="00913B8C" w:rsidP="00A34023">
            <w:pPr>
              <w:rPr>
                <w:rFonts w:ascii="Times New Roman" w:hAnsi="Times New Roman" w:cs="宋体"/>
                <w:sz w:val="18"/>
                <w:szCs w:val="18"/>
              </w:rPr>
            </w:pPr>
            <w:r w:rsidRPr="00A34023">
              <w:rPr>
                <w:rFonts w:ascii="Times New Roman" w:hAnsi="Times New Roman"/>
                <w:sz w:val="18"/>
                <w:szCs w:val="18"/>
              </w:rPr>
              <w:t>Labor</w:t>
            </w:r>
            <w:r w:rsidRPr="00A34023">
              <w:rPr>
                <w:rFonts w:ascii="Times New Roman" w:hAnsi="Times New Roman" w:hint="eastAsia"/>
                <w:sz w:val="18"/>
                <w:szCs w:val="18"/>
              </w:rPr>
              <w:t>Sums</w:t>
            </w:r>
          </w:p>
        </w:tc>
        <w:tc>
          <w:tcPr>
            <w:tcW w:w="2438" w:type="dxa"/>
            <w:tcBorders>
              <w:top w:val="single" w:sz="4" w:space="0" w:color="000000"/>
              <w:left w:val="nil"/>
              <w:bottom w:val="single" w:sz="4" w:space="0" w:color="000000"/>
              <w:right w:val="single" w:sz="4" w:space="0" w:color="000000"/>
            </w:tcBorders>
            <w:vAlign w:val="center"/>
          </w:tcPr>
          <w:p w14:paraId="462A32E9" w14:textId="77777777" w:rsidR="00913B8C" w:rsidRPr="00A34023" w:rsidRDefault="00913B8C" w:rsidP="00A34023">
            <w:pPr>
              <w:widowControl/>
              <w:rPr>
                <w:rFonts w:ascii="Times New Roman" w:hAnsi="Times New Roman" w:cs="宋体"/>
                <w:kern w:val="0"/>
                <w:sz w:val="18"/>
                <w:szCs w:val="18"/>
              </w:rPr>
            </w:pPr>
            <w:proofErr w:type="gramStart"/>
            <w:r w:rsidRPr="00A34023">
              <w:rPr>
                <w:rFonts w:ascii="Times New Roman" w:hAnsi="Times New Roman" w:cs="宋体" w:hint="eastAsia"/>
                <w:kern w:val="0"/>
                <w:sz w:val="18"/>
                <w:szCs w:val="18"/>
              </w:rPr>
              <w:t>人工费合价</w:t>
            </w:r>
            <w:proofErr w:type="gramEnd"/>
            <w:r w:rsidRPr="00A34023">
              <w:rPr>
                <w:rFonts w:ascii="Times New Roman" w:hAnsi="Times New Roman" w:cs="宋体" w:hint="eastAsia"/>
                <w:kern w:val="0"/>
                <w:sz w:val="18"/>
                <w:szCs w:val="18"/>
              </w:rPr>
              <w:t>（元）</w:t>
            </w:r>
          </w:p>
        </w:tc>
        <w:tc>
          <w:tcPr>
            <w:tcW w:w="1560" w:type="dxa"/>
            <w:tcBorders>
              <w:top w:val="single" w:sz="4" w:space="0" w:color="000000"/>
              <w:left w:val="nil"/>
              <w:bottom w:val="single" w:sz="4" w:space="0" w:color="000000"/>
              <w:right w:val="single" w:sz="4" w:space="0" w:color="000000"/>
            </w:tcBorders>
            <w:vAlign w:val="center"/>
          </w:tcPr>
          <w:p w14:paraId="5BEFEC3C"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E46A09A"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168BEF84" w14:textId="77777777" w:rsidR="00913B8C" w:rsidRPr="00A34023" w:rsidRDefault="00913B8C" w:rsidP="00A34023">
            <w:pPr>
              <w:rPr>
                <w:rFonts w:ascii="Times New Roman" w:hAnsi="Times New Roman"/>
                <w:sz w:val="18"/>
                <w:szCs w:val="18"/>
              </w:rPr>
            </w:pPr>
          </w:p>
        </w:tc>
      </w:tr>
      <w:tr w:rsidR="00913B8C" w:rsidRPr="00A34023" w14:paraId="77076182"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ED0A8DD"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12</w:t>
            </w:r>
          </w:p>
        </w:tc>
        <w:tc>
          <w:tcPr>
            <w:tcW w:w="2058" w:type="dxa"/>
            <w:tcBorders>
              <w:top w:val="single" w:sz="4" w:space="0" w:color="000000"/>
              <w:left w:val="nil"/>
              <w:bottom w:val="single" w:sz="4" w:space="0" w:color="000000"/>
              <w:right w:val="single" w:sz="4" w:space="0" w:color="000000"/>
            </w:tcBorders>
            <w:vAlign w:val="center"/>
          </w:tcPr>
          <w:p w14:paraId="45EAF69C" w14:textId="77777777" w:rsidR="00913B8C" w:rsidRPr="00A34023" w:rsidRDefault="00913B8C" w:rsidP="00A34023">
            <w:pPr>
              <w:rPr>
                <w:rFonts w:ascii="Times New Roman" w:hAnsi="Times New Roman" w:cs="宋体"/>
                <w:sz w:val="18"/>
                <w:szCs w:val="18"/>
              </w:rPr>
            </w:pPr>
            <w:r w:rsidRPr="00A34023">
              <w:rPr>
                <w:rFonts w:ascii="Times New Roman" w:hAnsi="Times New Roman"/>
                <w:sz w:val="18"/>
                <w:szCs w:val="18"/>
              </w:rPr>
              <w:t>Material</w:t>
            </w:r>
            <w:r w:rsidRPr="00A34023">
              <w:rPr>
                <w:rFonts w:ascii="Times New Roman" w:hAnsi="Times New Roman" w:hint="eastAsia"/>
                <w:sz w:val="18"/>
                <w:szCs w:val="18"/>
              </w:rPr>
              <w:t>Sums</w:t>
            </w:r>
          </w:p>
        </w:tc>
        <w:tc>
          <w:tcPr>
            <w:tcW w:w="2438" w:type="dxa"/>
            <w:tcBorders>
              <w:top w:val="single" w:sz="4" w:space="0" w:color="000000"/>
              <w:left w:val="nil"/>
              <w:bottom w:val="single" w:sz="4" w:space="0" w:color="000000"/>
              <w:right w:val="single" w:sz="4" w:space="0" w:color="000000"/>
            </w:tcBorders>
            <w:vAlign w:val="center"/>
          </w:tcPr>
          <w:p w14:paraId="62038DB8" w14:textId="77777777" w:rsidR="00913B8C" w:rsidRPr="00A34023" w:rsidRDefault="00913B8C" w:rsidP="00A34023">
            <w:pPr>
              <w:widowControl/>
              <w:rPr>
                <w:rFonts w:ascii="Times New Roman" w:hAnsi="Times New Roman" w:cs="宋体"/>
                <w:kern w:val="0"/>
                <w:sz w:val="18"/>
                <w:szCs w:val="18"/>
              </w:rPr>
            </w:pPr>
            <w:proofErr w:type="gramStart"/>
            <w:r w:rsidRPr="00A34023">
              <w:rPr>
                <w:rFonts w:ascii="Times New Roman" w:hAnsi="Times New Roman" w:cs="宋体" w:hint="eastAsia"/>
                <w:kern w:val="0"/>
                <w:sz w:val="18"/>
                <w:szCs w:val="18"/>
              </w:rPr>
              <w:t>材料费合价</w:t>
            </w:r>
            <w:proofErr w:type="gramEnd"/>
            <w:r w:rsidRPr="00A34023">
              <w:rPr>
                <w:rFonts w:ascii="Times New Roman" w:hAnsi="Times New Roman" w:cs="宋体" w:hint="eastAsia"/>
                <w:kern w:val="0"/>
                <w:sz w:val="18"/>
                <w:szCs w:val="18"/>
              </w:rPr>
              <w:t>（元）</w:t>
            </w:r>
          </w:p>
        </w:tc>
        <w:tc>
          <w:tcPr>
            <w:tcW w:w="1560" w:type="dxa"/>
            <w:tcBorders>
              <w:top w:val="single" w:sz="4" w:space="0" w:color="000000"/>
              <w:left w:val="nil"/>
              <w:bottom w:val="single" w:sz="4" w:space="0" w:color="000000"/>
              <w:right w:val="single" w:sz="4" w:space="0" w:color="000000"/>
            </w:tcBorders>
            <w:vAlign w:val="center"/>
          </w:tcPr>
          <w:p w14:paraId="3D60BDE3"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 xml:space="preserve">Decimal </w:t>
            </w:r>
          </w:p>
        </w:tc>
        <w:tc>
          <w:tcPr>
            <w:tcW w:w="567" w:type="dxa"/>
            <w:tcBorders>
              <w:top w:val="single" w:sz="4" w:space="0" w:color="000000"/>
              <w:left w:val="nil"/>
              <w:bottom w:val="single" w:sz="4" w:space="0" w:color="000000"/>
              <w:right w:val="single" w:sz="4" w:space="0" w:color="000000"/>
            </w:tcBorders>
            <w:vAlign w:val="center"/>
          </w:tcPr>
          <w:p w14:paraId="43617279"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0C7170F7" w14:textId="77777777" w:rsidR="00913B8C" w:rsidRPr="00A34023" w:rsidRDefault="00913B8C" w:rsidP="00A34023">
            <w:pPr>
              <w:rPr>
                <w:rFonts w:ascii="Times New Roman" w:hAnsi="Times New Roman"/>
                <w:sz w:val="18"/>
                <w:szCs w:val="18"/>
              </w:rPr>
            </w:pPr>
          </w:p>
        </w:tc>
      </w:tr>
      <w:tr w:rsidR="00913B8C" w:rsidRPr="00A34023" w14:paraId="4CAB06C7" w14:textId="77777777" w:rsidTr="00A34023">
        <w:trPr>
          <w:trHeight w:val="310"/>
        </w:trPr>
        <w:tc>
          <w:tcPr>
            <w:tcW w:w="467" w:type="dxa"/>
            <w:tcBorders>
              <w:top w:val="single" w:sz="4" w:space="0" w:color="000000"/>
              <w:left w:val="single" w:sz="4" w:space="0" w:color="000000"/>
              <w:bottom w:val="single" w:sz="4" w:space="0" w:color="000000"/>
              <w:right w:val="single" w:sz="4" w:space="0" w:color="000000"/>
            </w:tcBorders>
            <w:vAlign w:val="center"/>
          </w:tcPr>
          <w:p w14:paraId="7134B7C0"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13</w:t>
            </w:r>
          </w:p>
        </w:tc>
        <w:tc>
          <w:tcPr>
            <w:tcW w:w="2058" w:type="dxa"/>
            <w:tcBorders>
              <w:top w:val="single" w:sz="4" w:space="0" w:color="000000"/>
              <w:left w:val="nil"/>
              <w:bottom w:val="single" w:sz="4" w:space="0" w:color="000000"/>
              <w:right w:val="single" w:sz="4" w:space="0" w:color="000000"/>
            </w:tcBorders>
            <w:vAlign w:val="center"/>
          </w:tcPr>
          <w:p w14:paraId="0E7A46F3" w14:textId="77777777" w:rsidR="00913B8C" w:rsidRPr="00A34023" w:rsidRDefault="00913B8C" w:rsidP="00A34023">
            <w:pPr>
              <w:rPr>
                <w:rFonts w:ascii="Times New Roman" w:hAnsi="Times New Roman"/>
                <w:sz w:val="18"/>
                <w:szCs w:val="18"/>
              </w:rPr>
            </w:pPr>
            <w:r w:rsidRPr="00A34023">
              <w:rPr>
                <w:rFonts w:ascii="Times New Roman" w:hAnsi="Times New Roman"/>
                <w:sz w:val="18"/>
                <w:szCs w:val="18"/>
              </w:rPr>
              <w:t>MainMaterialEquipment</w:t>
            </w:r>
            <w:r w:rsidRPr="00A34023">
              <w:rPr>
                <w:rFonts w:ascii="Times New Roman" w:hAnsi="Times New Roman" w:hint="eastAsia"/>
                <w:sz w:val="18"/>
                <w:szCs w:val="18"/>
              </w:rPr>
              <w:t>Sums</w:t>
            </w:r>
          </w:p>
        </w:tc>
        <w:tc>
          <w:tcPr>
            <w:tcW w:w="2438" w:type="dxa"/>
            <w:tcBorders>
              <w:top w:val="single" w:sz="4" w:space="0" w:color="000000"/>
              <w:left w:val="nil"/>
              <w:bottom w:val="single" w:sz="4" w:space="0" w:color="000000"/>
              <w:right w:val="single" w:sz="4" w:space="0" w:color="000000"/>
            </w:tcBorders>
            <w:vAlign w:val="center"/>
          </w:tcPr>
          <w:p w14:paraId="0400980C"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hint="eastAsia"/>
                <w:kern w:val="0"/>
                <w:sz w:val="18"/>
                <w:szCs w:val="18"/>
              </w:rPr>
              <w:t>主材</w:t>
            </w:r>
            <w:proofErr w:type="gramStart"/>
            <w:r w:rsidRPr="00A34023">
              <w:rPr>
                <w:rFonts w:ascii="Times New Roman" w:hAnsi="Times New Roman" w:cs="宋体" w:hint="eastAsia"/>
                <w:kern w:val="0"/>
                <w:sz w:val="18"/>
                <w:szCs w:val="18"/>
              </w:rPr>
              <w:t>设备费合价</w:t>
            </w:r>
            <w:proofErr w:type="gramEnd"/>
            <w:r w:rsidRPr="00A34023">
              <w:rPr>
                <w:rFonts w:ascii="Times New Roman" w:hAnsi="Times New Roman" w:cs="宋体" w:hint="eastAsia"/>
                <w:kern w:val="0"/>
                <w:sz w:val="18"/>
                <w:szCs w:val="18"/>
              </w:rPr>
              <w:t>（元）</w:t>
            </w:r>
          </w:p>
        </w:tc>
        <w:tc>
          <w:tcPr>
            <w:tcW w:w="1560" w:type="dxa"/>
            <w:tcBorders>
              <w:top w:val="single" w:sz="4" w:space="0" w:color="000000"/>
              <w:left w:val="nil"/>
              <w:bottom w:val="single" w:sz="4" w:space="0" w:color="000000"/>
              <w:right w:val="single" w:sz="4" w:space="0" w:color="000000"/>
            </w:tcBorders>
            <w:vAlign w:val="center"/>
          </w:tcPr>
          <w:p w14:paraId="25D5A794"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 xml:space="preserve">Decimal </w:t>
            </w:r>
          </w:p>
        </w:tc>
        <w:tc>
          <w:tcPr>
            <w:tcW w:w="567" w:type="dxa"/>
            <w:tcBorders>
              <w:top w:val="single" w:sz="4" w:space="0" w:color="000000"/>
              <w:left w:val="nil"/>
              <w:bottom w:val="single" w:sz="4" w:space="0" w:color="000000"/>
              <w:right w:val="single" w:sz="4" w:space="0" w:color="000000"/>
            </w:tcBorders>
            <w:vAlign w:val="center"/>
          </w:tcPr>
          <w:p w14:paraId="108A9A7B"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30551FA0" w14:textId="77777777" w:rsidR="00913B8C" w:rsidRPr="00A34023" w:rsidRDefault="00913B8C" w:rsidP="00A34023">
            <w:pPr>
              <w:rPr>
                <w:rFonts w:ascii="Times New Roman" w:hAnsi="Times New Roman"/>
                <w:sz w:val="18"/>
                <w:szCs w:val="18"/>
              </w:rPr>
            </w:pPr>
          </w:p>
        </w:tc>
      </w:tr>
      <w:tr w:rsidR="00913B8C" w:rsidRPr="00A34023" w14:paraId="255B2105"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82FEF56"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14</w:t>
            </w:r>
          </w:p>
        </w:tc>
        <w:tc>
          <w:tcPr>
            <w:tcW w:w="2058" w:type="dxa"/>
            <w:tcBorders>
              <w:top w:val="single" w:sz="4" w:space="0" w:color="000000"/>
              <w:left w:val="nil"/>
              <w:bottom w:val="single" w:sz="4" w:space="0" w:color="000000"/>
              <w:right w:val="single" w:sz="4" w:space="0" w:color="000000"/>
            </w:tcBorders>
            <w:vAlign w:val="center"/>
          </w:tcPr>
          <w:p w14:paraId="41FD976D" w14:textId="77777777" w:rsidR="00913B8C" w:rsidRPr="00A34023" w:rsidRDefault="00913B8C" w:rsidP="00A34023">
            <w:pPr>
              <w:rPr>
                <w:rFonts w:ascii="Times New Roman" w:hAnsi="Times New Roman" w:cs="宋体"/>
                <w:sz w:val="18"/>
                <w:szCs w:val="18"/>
              </w:rPr>
            </w:pPr>
            <w:r w:rsidRPr="00A34023">
              <w:rPr>
                <w:rFonts w:ascii="Times New Roman" w:hAnsi="Times New Roman"/>
                <w:sz w:val="18"/>
                <w:szCs w:val="18"/>
              </w:rPr>
              <w:t>Machine</w:t>
            </w:r>
            <w:r w:rsidRPr="00A34023">
              <w:rPr>
                <w:rFonts w:ascii="Times New Roman" w:hAnsi="Times New Roman" w:hint="eastAsia"/>
                <w:sz w:val="18"/>
                <w:szCs w:val="18"/>
              </w:rPr>
              <w:t>Sums</w:t>
            </w:r>
          </w:p>
        </w:tc>
        <w:tc>
          <w:tcPr>
            <w:tcW w:w="2438" w:type="dxa"/>
            <w:tcBorders>
              <w:top w:val="single" w:sz="4" w:space="0" w:color="000000"/>
              <w:left w:val="nil"/>
              <w:bottom w:val="single" w:sz="4" w:space="0" w:color="000000"/>
              <w:right w:val="single" w:sz="4" w:space="0" w:color="000000"/>
            </w:tcBorders>
            <w:vAlign w:val="center"/>
          </w:tcPr>
          <w:p w14:paraId="38A6FAA1" w14:textId="77777777" w:rsidR="00913B8C" w:rsidRPr="00A34023" w:rsidRDefault="00913B8C" w:rsidP="00A34023">
            <w:pPr>
              <w:widowControl/>
              <w:rPr>
                <w:rFonts w:ascii="Times New Roman" w:hAnsi="Times New Roman" w:cs="宋体"/>
                <w:kern w:val="0"/>
                <w:sz w:val="18"/>
                <w:szCs w:val="18"/>
              </w:rPr>
            </w:pPr>
            <w:proofErr w:type="gramStart"/>
            <w:r w:rsidRPr="00A34023">
              <w:rPr>
                <w:rFonts w:ascii="Times New Roman" w:hAnsi="Times New Roman" w:cs="宋体" w:hint="eastAsia"/>
                <w:kern w:val="0"/>
                <w:sz w:val="18"/>
                <w:szCs w:val="18"/>
              </w:rPr>
              <w:t>机械费合价</w:t>
            </w:r>
            <w:proofErr w:type="gramEnd"/>
            <w:r w:rsidRPr="00A34023">
              <w:rPr>
                <w:rFonts w:ascii="Times New Roman" w:hAnsi="Times New Roman" w:cs="宋体" w:hint="eastAsia"/>
                <w:kern w:val="0"/>
                <w:sz w:val="18"/>
                <w:szCs w:val="18"/>
              </w:rPr>
              <w:t>（元）</w:t>
            </w:r>
          </w:p>
        </w:tc>
        <w:tc>
          <w:tcPr>
            <w:tcW w:w="1560" w:type="dxa"/>
            <w:tcBorders>
              <w:top w:val="single" w:sz="4" w:space="0" w:color="000000"/>
              <w:left w:val="nil"/>
              <w:bottom w:val="single" w:sz="4" w:space="0" w:color="000000"/>
              <w:right w:val="single" w:sz="4" w:space="0" w:color="000000"/>
            </w:tcBorders>
            <w:vAlign w:val="center"/>
          </w:tcPr>
          <w:p w14:paraId="78E9B7A5"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 xml:space="preserve">Decimal </w:t>
            </w:r>
          </w:p>
        </w:tc>
        <w:tc>
          <w:tcPr>
            <w:tcW w:w="567" w:type="dxa"/>
            <w:tcBorders>
              <w:top w:val="single" w:sz="4" w:space="0" w:color="000000"/>
              <w:left w:val="nil"/>
              <w:bottom w:val="single" w:sz="4" w:space="0" w:color="000000"/>
              <w:right w:val="single" w:sz="4" w:space="0" w:color="000000"/>
            </w:tcBorders>
            <w:vAlign w:val="center"/>
          </w:tcPr>
          <w:p w14:paraId="393727E2"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1401D528" w14:textId="77777777" w:rsidR="00913B8C" w:rsidRPr="00A34023" w:rsidRDefault="00913B8C" w:rsidP="00A34023">
            <w:pPr>
              <w:rPr>
                <w:rFonts w:ascii="Times New Roman" w:hAnsi="Times New Roman"/>
                <w:sz w:val="18"/>
                <w:szCs w:val="18"/>
              </w:rPr>
            </w:pPr>
          </w:p>
        </w:tc>
      </w:tr>
      <w:tr w:rsidR="00913B8C" w:rsidRPr="00A34023" w14:paraId="2CB9AB31"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40E8D37"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15</w:t>
            </w:r>
          </w:p>
        </w:tc>
        <w:tc>
          <w:tcPr>
            <w:tcW w:w="2058" w:type="dxa"/>
            <w:tcBorders>
              <w:top w:val="single" w:sz="4" w:space="0" w:color="000000"/>
              <w:left w:val="nil"/>
              <w:bottom w:val="single" w:sz="4" w:space="0" w:color="000000"/>
              <w:right w:val="single" w:sz="4" w:space="0" w:color="000000"/>
            </w:tcBorders>
            <w:vAlign w:val="center"/>
          </w:tcPr>
          <w:p w14:paraId="2D4C4D00" w14:textId="77777777" w:rsidR="00913B8C" w:rsidRPr="00A34023" w:rsidRDefault="00913B8C" w:rsidP="00A34023">
            <w:pPr>
              <w:rPr>
                <w:rFonts w:ascii="Times New Roman" w:hAnsi="Times New Roman" w:cs="宋体"/>
                <w:sz w:val="18"/>
                <w:szCs w:val="18"/>
              </w:rPr>
            </w:pPr>
            <w:r w:rsidRPr="00A34023">
              <w:rPr>
                <w:rFonts w:ascii="Times New Roman" w:hAnsi="Times New Roman"/>
                <w:sz w:val="18"/>
                <w:szCs w:val="18"/>
              </w:rPr>
              <w:t>Overhead</w:t>
            </w:r>
            <w:r w:rsidRPr="00A34023">
              <w:rPr>
                <w:rFonts w:ascii="Times New Roman" w:hAnsi="Times New Roman" w:hint="eastAsia"/>
                <w:sz w:val="18"/>
                <w:szCs w:val="18"/>
              </w:rPr>
              <w:t>Sums</w:t>
            </w:r>
          </w:p>
        </w:tc>
        <w:tc>
          <w:tcPr>
            <w:tcW w:w="2438" w:type="dxa"/>
            <w:tcBorders>
              <w:top w:val="single" w:sz="4" w:space="0" w:color="000000"/>
              <w:left w:val="nil"/>
              <w:bottom w:val="single" w:sz="4" w:space="0" w:color="000000"/>
              <w:right w:val="single" w:sz="4" w:space="0" w:color="000000"/>
            </w:tcBorders>
            <w:vAlign w:val="center"/>
          </w:tcPr>
          <w:p w14:paraId="6332C08E"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hint="eastAsia"/>
                <w:kern w:val="0"/>
                <w:sz w:val="18"/>
                <w:szCs w:val="18"/>
              </w:rPr>
              <w:t>管理费合价（元）</w:t>
            </w:r>
          </w:p>
        </w:tc>
        <w:tc>
          <w:tcPr>
            <w:tcW w:w="1560" w:type="dxa"/>
            <w:tcBorders>
              <w:top w:val="single" w:sz="4" w:space="0" w:color="000000"/>
              <w:left w:val="nil"/>
              <w:bottom w:val="single" w:sz="4" w:space="0" w:color="000000"/>
              <w:right w:val="single" w:sz="4" w:space="0" w:color="000000"/>
            </w:tcBorders>
            <w:vAlign w:val="center"/>
          </w:tcPr>
          <w:p w14:paraId="2D11F356"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24B0E55D"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315BE053" w14:textId="77777777" w:rsidR="00913B8C" w:rsidRPr="00A34023" w:rsidRDefault="00913B8C" w:rsidP="00A34023">
            <w:pPr>
              <w:rPr>
                <w:rFonts w:ascii="Times New Roman" w:hAnsi="Times New Roman"/>
                <w:sz w:val="18"/>
                <w:szCs w:val="18"/>
              </w:rPr>
            </w:pPr>
          </w:p>
        </w:tc>
      </w:tr>
      <w:tr w:rsidR="00913B8C" w:rsidRPr="00A34023" w14:paraId="1CE1B9E8"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9E944E0"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16</w:t>
            </w:r>
          </w:p>
        </w:tc>
        <w:tc>
          <w:tcPr>
            <w:tcW w:w="2058" w:type="dxa"/>
            <w:tcBorders>
              <w:top w:val="single" w:sz="4" w:space="0" w:color="000000"/>
              <w:left w:val="nil"/>
              <w:bottom w:val="single" w:sz="4" w:space="0" w:color="000000"/>
              <w:right w:val="single" w:sz="4" w:space="0" w:color="000000"/>
            </w:tcBorders>
            <w:vAlign w:val="center"/>
          </w:tcPr>
          <w:p w14:paraId="3504298E" w14:textId="77777777" w:rsidR="00913B8C" w:rsidRPr="00A34023" w:rsidRDefault="00913B8C" w:rsidP="00A34023">
            <w:pPr>
              <w:rPr>
                <w:rFonts w:ascii="Times New Roman" w:hAnsi="Times New Roman" w:cs="宋体"/>
                <w:sz w:val="18"/>
                <w:szCs w:val="18"/>
              </w:rPr>
            </w:pPr>
            <w:r w:rsidRPr="00A34023">
              <w:rPr>
                <w:rFonts w:ascii="Times New Roman" w:hAnsi="Times New Roman"/>
                <w:sz w:val="18"/>
                <w:szCs w:val="18"/>
              </w:rPr>
              <w:t>Profit</w:t>
            </w:r>
            <w:r w:rsidRPr="00A34023">
              <w:rPr>
                <w:rFonts w:ascii="Times New Roman" w:hAnsi="Times New Roman" w:hint="eastAsia"/>
                <w:sz w:val="18"/>
                <w:szCs w:val="18"/>
              </w:rPr>
              <w:t>Sums</w:t>
            </w:r>
          </w:p>
        </w:tc>
        <w:tc>
          <w:tcPr>
            <w:tcW w:w="2438" w:type="dxa"/>
            <w:tcBorders>
              <w:top w:val="single" w:sz="4" w:space="0" w:color="000000"/>
              <w:left w:val="nil"/>
              <w:bottom w:val="single" w:sz="4" w:space="0" w:color="000000"/>
              <w:right w:val="single" w:sz="4" w:space="0" w:color="000000"/>
            </w:tcBorders>
            <w:vAlign w:val="center"/>
          </w:tcPr>
          <w:p w14:paraId="7BBB00CD"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hint="eastAsia"/>
                <w:kern w:val="0"/>
                <w:sz w:val="18"/>
                <w:szCs w:val="18"/>
              </w:rPr>
              <w:t>利润合价（元）</w:t>
            </w:r>
          </w:p>
        </w:tc>
        <w:tc>
          <w:tcPr>
            <w:tcW w:w="1560" w:type="dxa"/>
            <w:tcBorders>
              <w:top w:val="single" w:sz="4" w:space="0" w:color="000000"/>
              <w:left w:val="nil"/>
              <w:bottom w:val="single" w:sz="4" w:space="0" w:color="000000"/>
              <w:right w:val="single" w:sz="4" w:space="0" w:color="000000"/>
            </w:tcBorders>
            <w:vAlign w:val="center"/>
          </w:tcPr>
          <w:p w14:paraId="501ABEF8"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 xml:space="preserve">Decimal </w:t>
            </w:r>
          </w:p>
        </w:tc>
        <w:tc>
          <w:tcPr>
            <w:tcW w:w="567" w:type="dxa"/>
            <w:tcBorders>
              <w:top w:val="single" w:sz="4" w:space="0" w:color="000000"/>
              <w:left w:val="nil"/>
              <w:bottom w:val="single" w:sz="4" w:space="0" w:color="000000"/>
              <w:right w:val="single" w:sz="4" w:space="0" w:color="000000"/>
            </w:tcBorders>
            <w:vAlign w:val="center"/>
          </w:tcPr>
          <w:p w14:paraId="2D1D0BBC"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4E57E464" w14:textId="77777777" w:rsidR="00913B8C" w:rsidRPr="00A34023" w:rsidRDefault="00913B8C" w:rsidP="00A34023">
            <w:pPr>
              <w:jc w:val="left"/>
              <w:rPr>
                <w:rFonts w:ascii="Times New Roman" w:hAnsi="Times New Roman"/>
                <w:sz w:val="18"/>
                <w:szCs w:val="18"/>
              </w:rPr>
            </w:pPr>
          </w:p>
        </w:tc>
      </w:tr>
    </w:tbl>
    <w:p w14:paraId="1AA5AA23" w14:textId="17FCAA7B" w:rsidR="00913B8C" w:rsidRPr="00913B8C" w:rsidRDefault="00A77038" w:rsidP="00913B8C">
      <w:pPr>
        <w:pStyle w:val="33"/>
        <w:spacing w:beforeLines="50" w:before="156" w:line="240" w:lineRule="auto"/>
        <w:rPr>
          <w:rFonts w:ascii="Times New Roman" w:hAnsi="Times New Roman"/>
        </w:rPr>
      </w:pPr>
      <w:r>
        <w:rPr>
          <w:rFonts w:ascii="Times New Roman" w:hAnsi="Times New Roman" w:hint="eastAsia"/>
        </w:rPr>
        <w:t>清单</w:t>
      </w:r>
      <w:proofErr w:type="gramStart"/>
      <w:r>
        <w:rPr>
          <w:rFonts w:ascii="Times New Roman" w:hAnsi="Times New Roman" w:hint="eastAsia"/>
        </w:rPr>
        <w:t>工料机</w:t>
      </w:r>
      <w:r w:rsidR="00913B8C" w:rsidRPr="00913B8C">
        <w:rPr>
          <w:rFonts w:ascii="Times New Roman" w:hAnsi="Times New Roman" w:hint="eastAsia"/>
        </w:rPr>
        <w:t>用量</w:t>
      </w:r>
      <w:proofErr w:type="gramEnd"/>
      <w:r w:rsidR="00913B8C" w:rsidRPr="00913B8C">
        <w:rPr>
          <w:rFonts w:ascii="Times New Roman" w:hAnsi="Times New Roman" w:hint="eastAsia"/>
        </w:rPr>
        <w:t>分析的元素名称是</w:t>
      </w:r>
      <w:r w:rsidR="00913B8C" w:rsidRPr="00913B8C">
        <w:rPr>
          <w:rFonts w:ascii="Times New Roman" w:hAnsi="Times New Roman"/>
        </w:rPr>
        <w:t>BillResElements</w:t>
      </w:r>
      <w:r w:rsidR="00913B8C" w:rsidRPr="00913B8C">
        <w:rPr>
          <w:rFonts w:ascii="Times New Roman" w:hAnsi="Times New Roman" w:hint="eastAsia"/>
        </w:rPr>
        <w:t>，元素</w:t>
      </w:r>
      <w:r w:rsidR="00913B8C" w:rsidRPr="00913B8C">
        <w:rPr>
          <w:rFonts w:ascii="Times New Roman" w:hAnsi="Times New Roman"/>
        </w:rPr>
        <w:t>BillResElements</w:t>
      </w:r>
      <w:r w:rsidR="00913B8C" w:rsidRPr="00913B8C">
        <w:rPr>
          <w:rFonts w:ascii="Times New Roman" w:hAnsi="Times New Roman" w:hint="eastAsia"/>
        </w:rPr>
        <w:t>由多个</w:t>
      </w:r>
      <w:r w:rsidR="00913B8C" w:rsidRPr="00913B8C">
        <w:rPr>
          <w:rFonts w:ascii="Times New Roman" w:hAnsi="Times New Roman"/>
        </w:rPr>
        <w:lastRenderedPageBreak/>
        <w:t>BillResElementItem</w:t>
      </w:r>
      <w:r w:rsidR="00913B8C" w:rsidRPr="00913B8C">
        <w:rPr>
          <w:rFonts w:ascii="Times New Roman" w:hAnsi="Times New Roman" w:hint="eastAsia"/>
        </w:rPr>
        <w:t>（</w:t>
      </w:r>
      <w:r>
        <w:rPr>
          <w:rFonts w:ascii="Times New Roman" w:hAnsi="Times New Roman" w:hint="eastAsia"/>
        </w:rPr>
        <w:t>清单</w:t>
      </w:r>
      <w:proofErr w:type="gramStart"/>
      <w:r w:rsidR="00913B8C" w:rsidRPr="00913B8C">
        <w:rPr>
          <w:rFonts w:ascii="Times New Roman" w:hAnsi="Times New Roman" w:hint="eastAsia"/>
        </w:rPr>
        <w:t>工料机用量</w:t>
      </w:r>
      <w:proofErr w:type="gramEnd"/>
      <w:r w:rsidR="00913B8C" w:rsidRPr="00913B8C">
        <w:rPr>
          <w:rFonts w:ascii="Times New Roman" w:hAnsi="Times New Roman" w:hint="eastAsia"/>
        </w:rPr>
        <w:t>明细）子元素组成（图</w:t>
      </w:r>
      <w:r w:rsidR="00913B8C" w:rsidRPr="00913B8C">
        <w:rPr>
          <w:rFonts w:ascii="Times New Roman" w:hAnsi="Times New Roman" w:hint="eastAsia"/>
        </w:rPr>
        <w:t>5.</w:t>
      </w:r>
      <w:r w:rsidR="00913B8C">
        <w:rPr>
          <w:rFonts w:ascii="Times New Roman" w:hAnsi="Times New Roman"/>
        </w:rPr>
        <w:t>5</w:t>
      </w:r>
      <w:r w:rsidR="00913B8C" w:rsidRPr="00913B8C">
        <w:rPr>
          <w:rFonts w:ascii="Times New Roman" w:hAnsi="Times New Roman" w:hint="eastAsia"/>
        </w:rPr>
        <w:t>.</w:t>
      </w:r>
      <w:r w:rsidR="00913B8C">
        <w:rPr>
          <w:rFonts w:ascii="Times New Roman" w:hAnsi="Times New Roman"/>
        </w:rPr>
        <w:t>9</w:t>
      </w:r>
      <w:r w:rsidR="00913B8C" w:rsidRPr="00913B8C">
        <w:rPr>
          <w:rFonts w:ascii="Times New Roman" w:hAnsi="Times New Roman" w:hint="eastAsia"/>
        </w:rPr>
        <w:t>）。</w:t>
      </w:r>
    </w:p>
    <w:tbl>
      <w:tblPr>
        <w:tblW w:w="4978" w:type="pct"/>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5" w:type="dxa"/>
          <w:left w:w="15" w:type="dxa"/>
          <w:bottom w:w="15" w:type="dxa"/>
          <w:right w:w="15" w:type="dxa"/>
        </w:tblCellMar>
        <w:tblLook w:val="0000" w:firstRow="0" w:lastRow="0" w:firstColumn="0" w:lastColumn="0" w:noHBand="0" w:noVBand="0"/>
      </w:tblPr>
      <w:tblGrid>
        <w:gridCol w:w="8299"/>
      </w:tblGrid>
      <w:tr w:rsidR="00913B8C" w:rsidRPr="00D8489F" w14:paraId="2D91F106" w14:textId="77777777" w:rsidTr="00A34023">
        <w:trPr>
          <w:jc w:val="center"/>
        </w:trPr>
        <w:tc>
          <w:tcPr>
            <w:tcW w:w="5000" w:type="pct"/>
            <w:vAlign w:val="center"/>
          </w:tcPr>
          <w:p w14:paraId="607CC4AC" w14:textId="77777777" w:rsidR="00913B8C" w:rsidRPr="00D8489F" w:rsidRDefault="00913B8C" w:rsidP="00A34023">
            <w:pPr>
              <w:jc w:val="center"/>
              <w:rPr>
                <w:rFonts w:ascii="Times New Roman" w:hAnsi="Times New Roman"/>
                <w:sz w:val="18"/>
                <w:szCs w:val="18"/>
              </w:rPr>
            </w:pPr>
            <w:r w:rsidRPr="00D8489F">
              <w:rPr>
                <w:rFonts w:ascii="Times New Roman" w:hAnsi="Times New Roman" w:cs="宋体"/>
                <w:noProof/>
                <w:kern w:val="0"/>
                <w:sz w:val="24"/>
              </w:rPr>
              <w:drawing>
                <wp:inline distT="0" distB="0" distL="0" distR="0" wp14:anchorId="0CB7703B" wp14:editId="74594ADE">
                  <wp:extent cx="3736975" cy="691515"/>
                  <wp:effectExtent l="19050" t="0" r="0" b="0"/>
                  <wp:docPr id="119" name="图片 119" descr="C:\Documents\Tencent Files\724780215\Image\C2C\Image1\95IWVH~~QX~O23KNEYYP[7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Tencent Files\724780215\Image\C2C\Image1\95IWVH~~QX~O23KNEYYP[72.png"/>
                          <pic:cNvPicPr>
                            <a:picLocks noChangeAspect="1" noChangeArrowheads="1"/>
                          </pic:cNvPicPr>
                        </pic:nvPicPr>
                        <pic:blipFill>
                          <a:blip r:embed="rId47"/>
                          <a:srcRect/>
                          <a:stretch>
                            <a:fillRect/>
                          </a:stretch>
                        </pic:blipFill>
                        <pic:spPr bwMode="auto">
                          <a:xfrm>
                            <a:off x="0" y="0"/>
                            <a:ext cx="3736975" cy="691515"/>
                          </a:xfrm>
                          <a:prstGeom prst="rect">
                            <a:avLst/>
                          </a:prstGeom>
                          <a:noFill/>
                          <a:ln w="9525">
                            <a:noFill/>
                            <a:miter lim="800000"/>
                            <a:headEnd/>
                            <a:tailEnd/>
                          </a:ln>
                        </pic:spPr>
                      </pic:pic>
                    </a:graphicData>
                  </a:graphic>
                </wp:inline>
              </w:drawing>
            </w:r>
          </w:p>
        </w:tc>
      </w:tr>
    </w:tbl>
    <w:p w14:paraId="52D8344B" w14:textId="5352A931" w:rsidR="00913B8C" w:rsidRPr="00D8489F" w:rsidRDefault="00913B8C" w:rsidP="00913B8C">
      <w:pPr>
        <w:pStyle w:val="af6"/>
        <w:spacing w:afterLines="50" w:after="156"/>
        <w:ind w:left="720" w:firstLineChars="0" w:firstLine="0"/>
        <w:jc w:val="center"/>
        <w:rPr>
          <w:sz w:val="18"/>
          <w:szCs w:val="18"/>
        </w:rPr>
      </w:pPr>
      <w:r w:rsidRPr="00D8489F">
        <w:rPr>
          <w:rFonts w:hint="eastAsia"/>
          <w:sz w:val="18"/>
          <w:szCs w:val="18"/>
        </w:rPr>
        <w:t>图</w:t>
      </w:r>
      <w:r w:rsidRPr="00D8489F">
        <w:rPr>
          <w:sz w:val="18"/>
          <w:szCs w:val="18"/>
        </w:rPr>
        <w:t>5.</w:t>
      </w:r>
      <w:r>
        <w:rPr>
          <w:sz w:val="18"/>
          <w:szCs w:val="18"/>
        </w:rPr>
        <w:t>5</w:t>
      </w:r>
      <w:r w:rsidRPr="00D8489F">
        <w:rPr>
          <w:rFonts w:hint="eastAsia"/>
          <w:sz w:val="18"/>
          <w:szCs w:val="18"/>
        </w:rPr>
        <w:t>.</w:t>
      </w:r>
      <w:r>
        <w:rPr>
          <w:sz w:val="18"/>
          <w:szCs w:val="18"/>
        </w:rPr>
        <w:t>9</w:t>
      </w:r>
      <w:r w:rsidRPr="00D8489F">
        <w:rPr>
          <w:rFonts w:hint="eastAsia"/>
          <w:sz w:val="18"/>
          <w:szCs w:val="18"/>
        </w:rPr>
        <w:t xml:space="preserve">  </w:t>
      </w:r>
      <w:r w:rsidRPr="00D8489F">
        <w:rPr>
          <w:rFonts w:hint="eastAsia"/>
          <w:sz w:val="18"/>
          <w:szCs w:val="18"/>
        </w:rPr>
        <w:t>定额子目用量分析组织结构图</w:t>
      </w:r>
    </w:p>
    <w:p w14:paraId="4B5AF52A" w14:textId="41A547C6" w:rsidR="00913B8C" w:rsidRPr="00913B8C" w:rsidRDefault="00A77038" w:rsidP="00913B8C">
      <w:pPr>
        <w:pStyle w:val="33"/>
        <w:spacing w:beforeLines="50" w:before="156" w:line="240" w:lineRule="auto"/>
        <w:rPr>
          <w:rFonts w:ascii="Times New Roman" w:hAnsi="Times New Roman"/>
        </w:rPr>
      </w:pPr>
      <w:r>
        <w:rPr>
          <w:rFonts w:ascii="Times New Roman" w:hAnsi="Times New Roman" w:hint="eastAsia"/>
        </w:rPr>
        <w:t>工程量清单</w:t>
      </w:r>
      <w:proofErr w:type="gramStart"/>
      <w:r>
        <w:rPr>
          <w:rFonts w:ascii="Times New Roman" w:hAnsi="Times New Roman" w:hint="eastAsia"/>
        </w:rPr>
        <w:t>工料机</w:t>
      </w:r>
      <w:r w:rsidR="00913B8C" w:rsidRPr="00913B8C">
        <w:rPr>
          <w:rFonts w:ascii="Times New Roman" w:hAnsi="Times New Roman" w:hint="eastAsia"/>
        </w:rPr>
        <w:t>用量</w:t>
      </w:r>
      <w:proofErr w:type="gramEnd"/>
      <w:r w:rsidR="00913B8C" w:rsidRPr="00913B8C">
        <w:rPr>
          <w:rFonts w:ascii="Times New Roman" w:hAnsi="Times New Roman" w:hint="eastAsia"/>
        </w:rPr>
        <w:t>明细的元素名称是</w:t>
      </w:r>
      <w:r w:rsidR="00913B8C" w:rsidRPr="00913B8C">
        <w:rPr>
          <w:rFonts w:ascii="Times New Roman" w:hAnsi="Times New Roman"/>
        </w:rPr>
        <w:t>BillResElementItem</w:t>
      </w:r>
      <w:r w:rsidR="00913B8C" w:rsidRPr="00913B8C">
        <w:rPr>
          <w:rFonts w:ascii="Times New Roman" w:hAnsi="Times New Roman" w:hint="eastAsia"/>
        </w:rPr>
        <w:t>，元素</w:t>
      </w:r>
      <w:r w:rsidR="00913B8C" w:rsidRPr="00913B8C">
        <w:rPr>
          <w:rFonts w:ascii="Times New Roman" w:hAnsi="Times New Roman"/>
        </w:rPr>
        <w:t>BillResElementItem</w:t>
      </w:r>
      <w:r w:rsidR="00913B8C" w:rsidRPr="00913B8C">
        <w:rPr>
          <w:rFonts w:ascii="Times New Roman" w:hAnsi="Times New Roman" w:hint="eastAsia"/>
        </w:rPr>
        <w:t>的属性应按表</w:t>
      </w:r>
      <w:r w:rsidR="00913B8C" w:rsidRPr="00913B8C">
        <w:rPr>
          <w:rFonts w:ascii="Times New Roman" w:hAnsi="Times New Roman" w:hint="eastAsia"/>
        </w:rPr>
        <w:t>5.</w:t>
      </w:r>
      <w:r w:rsidR="00913B8C">
        <w:rPr>
          <w:rFonts w:ascii="Times New Roman" w:hAnsi="Times New Roman"/>
        </w:rPr>
        <w:t>5</w:t>
      </w:r>
      <w:r w:rsidR="00913B8C" w:rsidRPr="00913B8C">
        <w:rPr>
          <w:rFonts w:ascii="Times New Roman" w:hAnsi="Times New Roman" w:hint="eastAsia"/>
        </w:rPr>
        <w:t>.</w:t>
      </w:r>
      <w:r w:rsidR="00913B8C">
        <w:rPr>
          <w:rFonts w:ascii="Times New Roman" w:hAnsi="Times New Roman"/>
        </w:rPr>
        <w:t>10</w:t>
      </w:r>
      <w:r w:rsidR="00913B8C" w:rsidRPr="00913B8C">
        <w:rPr>
          <w:rFonts w:ascii="Times New Roman" w:hAnsi="Times New Roman" w:hint="eastAsia"/>
        </w:rPr>
        <w:t>的规定执行。</w:t>
      </w:r>
    </w:p>
    <w:p w14:paraId="7B7C36E1" w14:textId="4E23B0F7" w:rsidR="00913B8C" w:rsidRPr="00D8489F" w:rsidRDefault="00913B8C" w:rsidP="00913B8C">
      <w:pPr>
        <w:jc w:val="center"/>
        <w:rPr>
          <w:rFonts w:ascii="Times New Roman" w:hAnsi="Times New Roman"/>
          <w:b/>
          <w:szCs w:val="21"/>
        </w:rPr>
      </w:pPr>
      <w:r w:rsidRPr="00D8489F">
        <w:rPr>
          <w:rFonts w:ascii="Times New Roman" w:hAnsi="Times New Roman" w:hint="eastAsia"/>
          <w:b/>
          <w:szCs w:val="21"/>
        </w:rPr>
        <w:t>表</w:t>
      </w:r>
      <w:r>
        <w:rPr>
          <w:rFonts w:ascii="Times New Roman" w:hAnsi="Times New Roman"/>
          <w:b/>
          <w:szCs w:val="21"/>
        </w:rPr>
        <w:t>5.5</w:t>
      </w:r>
      <w:r w:rsidRPr="00D8489F">
        <w:rPr>
          <w:rFonts w:ascii="Times New Roman" w:hAnsi="Times New Roman" w:hint="eastAsia"/>
          <w:b/>
          <w:szCs w:val="21"/>
        </w:rPr>
        <w:t>.</w:t>
      </w:r>
      <w:r>
        <w:rPr>
          <w:rFonts w:ascii="Times New Roman" w:hAnsi="Times New Roman"/>
          <w:b/>
          <w:szCs w:val="21"/>
        </w:rPr>
        <w:t>10</w:t>
      </w:r>
      <w:r w:rsidRPr="00D8489F">
        <w:rPr>
          <w:rFonts w:ascii="Times New Roman" w:hAnsi="Times New Roman" w:hint="eastAsia"/>
          <w:b/>
          <w:szCs w:val="21"/>
        </w:rPr>
        <w:t xml:space="preserve"> </w:t>
      </w:r>
      <w:r w:rsidRPr="00D8489F">
        <w:rPr>
          <w:rFonts w:ascii="Times New Roman" w:hAnsi="Times New Roman"/>
          <w:b/>
          <w:szCs w:val="21"/>
        </w:rPr>
        <w:t xml:space="preserve"> BillResElementItem</w:t>
      </w:r>
      <w:r w:rsidRPr="00D8489F">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588"/>
        <w:gridCol w:w="426"/>
        <w:gridCol w:w="1247"/>
      </w:tblGrid>
      <w:tr w:rsidR="00913B8C" w:rsidRPr="00A34023" w14:paraId="646A450A" w14:textId="77777777" w:rsidTr="00A34023">
        <w:tc>
          <w:tcPr>
            <w:tcW w:w="467"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75241C8"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B3B3B3"/>
            <w:vAlign w:val="center"/>
          </w:tcPr>
          <w:p w14:paraId="59B29329"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属性名称</w:t>
            </w:r>
          </w:p>
        </w:tc>
        <w:tc>
          <w:tcPr>
            <w:tcW w:w="2551" w:type="dxa"/>
            <w:tcBorders>
              <w:top w:val="single" w:sz="4" w:space="0" w:color="000000"/>
              <w:left w:val="nil"/>
              <w:bottom w:val="single" w:sz="4" w:space="0" w:color="000000"/>
              <w:right w:val="single" w:sz="4" w:space="0" w:color="000000"/>
            </w:tcBorders>
            <w:shd w:val="clear" w:color="auto" w:fill="B3B3B3"/>
            <w:vAlign w:val="center"/>
          </w:tcPr>
          <w:p w14:paraId="32C46F40"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中文解释</w:t>
            </w:r>
          </w:p>
        </w:tc>
        <w:tc>
          <w:tcPr>
            <w:tcW w:w="1588" w:type="dxa"/>
            <w:tcBorders>
              <w:top w:val="single" w:sz="4" w:space="0" w:color="000000"/>
              <w:left w:val="nil"/>
              <w:bottom w:val="single" w:sz="4" w:space="0" w:color="000000"/>
              <w:right w:val="single" w:sz="4" w:space="0" w:color="000000"/>
            </w:tcBorders>
            <w:shd w:val="clear" w:color="auto" w:fill="B3B3B3"/>
            <w:vAlign w:val="center"/>
          </w:tcPr>
          <w:p w14:paraId="34ECBE8C"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数据类型</w:t>
            </w:r>
          </w:p>
        </w:tc>
        <w:tc>
          <w:tcPr>
            <w:tcW w:w="426" w:type="dxa"/>
            <w:tcBorders>
              <w:top w:val="single" w:sz="4" w:space="0" w:color="000000"/>
              <w:left w:val="nil"/>
              <w:bottom w:val="single" w:sz="4" w:space="0" w:color="000000"/>
              <w:right w:val="single" w:sz="4" w:space="0" w:color="000000"/>
            </w:tcBorders>
            <w:shd w:val="clear" w:color="auto" w:fill="B3B3B3"/>
            <w:vAlign w:val="center"/>
          </w:tcPr>
          <w:p w14:paraId="7956C198"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必</w:t>
            </w:r>
          </w:p>
          <w:p w14:paraId="104DE207"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选</w:t>
            </w:r>
          </w:p>
        </w:tc>
        <w:tc>
          <w:tcPr>
            <w:tcW w:w="1247" w:type="dxa"/>
            <w:tcBorders>
              <w:top w:val="single" w:sz="4" w:space="0" w:color="000000"/>
              <w:left w:val="nil"/>
              <w:bottom w:val="single" w:sz="4" w:space="0" w:color="000000"/>
              <w:right w:val="single" w:sz="4" w:space="0" w:color="000000"/>
            </w:tcBorders>
            <w:shd w:val="clear" w:color="auto" w:fill="B3B3B3"/>
            <w:vAlign w:val="center"/>
          </w:tcPr>
          <w:p w14:paraId="16E4D91F" w14:textId="77777777" w:rsidR="00913B8C" w:rsidRPr="00A34023" w:rsidRDefault="00913B8C" w:rsidP="00A34023">
            <w:pPr>
              <w:widowControl/>
              <w:jc w:val="center"/>
              <w:rPr>
                <w:rFonts w:ascii="Times New Roman" w:hAnsi="Times New Roman"/>
                <w:bCs/>
                <w:kern w:val="0"/>
                <w:sz w:val="18"/>
                <w:szCs w:val="18"/>
              </w:rPr>
            </w:pPr>
            <w:r w:rsidRPr="00A34023">
              <w:rPr>
                <w:rFonts w:ascii="Times New Roman" w:hAnsi="Times New Roman" w:hint="eastAsia"/>
                <w:bCs/>
                <w:kern w:val="0"/>
                <w:sz w:val="18"/>
                <w:szCs w:val="18"/>
              </w:rPr>
              <w:t>备注</w:t>
            </w:r>
          </w:p>
        </w:tc>
      </w:tr>
      <w:tr w:rsidR="00913B8C" w:rsidRPr="00A34023" w14:paraId="2E4E53FF" w14:textId="77777777" w:rsidTr="00A34023">
        <w:tc>
          <w:tcPr>
            <w:tcW w:w="467" w:type="dxa"/>
            <w:tcBorders>
              <w:top w:val="single" w:sz="4" w:space="0" w:color="000000"/>
              <w:left w:val="single" w:sz="4" w:space="0" w:color="000000"/>
              <w:bottom w:val="single" w:sz="4" w:space="0" w:color="000000"/>
              <w:right w:val="single" w:sz="4" w:space="0" w:color="000000"/>
            </w:tcBorders>
            <w:vAlign w:val="center"/>
          </w:tcPr>
          <w:p w14:paraId="5BE7751C"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5984A343"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tcPr>
          <w:p w14:paraId="5078375A" w14:textId="77777777" w:rsidR="00913B8C" w:rsidRPr="00A34023" w:rsidRDefault="00913B8C" w:rsidP="00A34023">
            <w:pPr>
              <w:rPr>
                <w:rFonts w:ascii="Times New Roman" w:hAnsi="Times New Roman"/>
                <w:sz w:val="18"/>
                <w:szCs w:val="18"/>
              </w:rPr>
            </w:pPr>
            <w:r w:rsidRPr="00A34023">
              <w:rPr>
                <w:rFonts w:ascii="Times New Roman" w:hAnsi="Times New Roman" w:hint="eastAsia"/>
                <w:sz w:val="18"/>
                <w:szCs w:val="18"/>
              </w:rPr>
              <w:t>编码</w:t>
            </w:r>
          </w:p>
        </w:tc>
        <w:tc>
          <w:tcPr>
            <w:tcW w:w="1588" w:type="dxa"/>
            <w:tcBorders>
              <w:top w:val="single" w:sz="4" w:space="0" w:color="000000"/>
              <w:left w:val="nil"/>
              <w:bottom w:val="single" w:sz="4" w:space="0" w:color="000000"/>
              <w:right w:val="single" w:sz="4" w:space="0" w:color="000000"/>
            </w:tcBorders>
          </w:tcPr>
          <w:p w14:paraId="2EF054C2"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54F060E1"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24C17FBE" w14:textId="77777777" w:rsidR="00913B8C" w:rsidRPr="00A34023" w:rsidRDefault="00913B8C" w:rsidP="00A34023">
            <w:pPr>
              <w:rPr>
                <w:rFonts w:ascii="Times New Roman" w:hAnsi="Times New Roman"/>
                <w:sz w:val="18"/>
                <w:szCs w:val="18"/>
              </w:rPr>
            </w:pPr>
          </w:p>
        </w:tc>
      </w:tr>
      <w:tr w:rsidR="00913B8C" w:rsidRPr="00A34023" w14:paraId="2891BA4B" w14:textId="77777777" w:rsidTr="00A34023">
        <w:tc>
          <w:tcPr>
            <w:tcW w:w="467" w:type="dxa"/>
            <w:tcBorders>
              <w:top w:val="single" w:sz="4" w:space="0" w:color="000000"/>
              <w:left w:val="single" w:sz="4" w:space="0" w:color="000000"/>
              <w:bottom w:val="single" w:sz="4" w:space="0" w:color="000000"/>
              <w:right w:val="single" w:sz="4" w:space="0" w:color="000000"/>
            </w:tcBorders>
            <w:vAlign w:val="center"/>
          </w:tcPr>
          <w:p w14:paraId="0DF92B6A"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2B0349D1"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tcPr>
          <w:p w14:paraId="38339544" w14:textId="77777777" w:rsidR="00913B8C" w:rsidRPr="00A34023" w:rsidRDefault="00913B8C" w:rsidP="00A34023">
            <w:pPr>
              <w:rPr>
                <w:rFonts w:ascii="Times New Roman" w:hAnsi="Times New Roman"/>
                <w:sz w:val="18"/>
                <w:szCs w:val="18"/>
              </w:rPr>
            </w:pPr>
            <w:r w:rsidRPr="00A34023">
              <w:rPr>
                <w:rFonts w:ascii="Times New Roman" w:hAnsi="Times New Roman" w:hint="eastAsia"/>
                <w:sz w:val="18"/>
                <w:szCs w:val="18"/>
              </w:rPr>
              <w:t>名称</w:t>
            </w:r>
          </w:p>
        </w:tc>
        <w:tc>
          <w:tcPr>
            <w:tcW w:w="1588" w:type="dxa"/>
            <w:tcBorders>
              <w:top w:val="single" w:sz="4" w:space="0" w:color="000000"/>
              <w:left w:val="nil"/>
              <w:bottom w:val="single" w:sz="4" w:space="0" w:color="000000"/>
              <w:right w:val="single" w:sz="4" w:space="0" w:color="000000"/>
            </w:tcBorders>
          </w:tcPr>
          <w:p w14:paraId="2DF23057"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3F353CE4"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786DD503" w14:textId="77777777" w:rsidR="00913B8C" w:rsidRPr="00A34023" w:rsidRDefault="00913B8C" w:rsidP="00A34023">
            <w:pPr>
              <w:pStyle w:val="p0"/>
              <w:rPr>
                <w:b/>
                <w:sz w:val="18"/>
                <w:szCs w:val="18"/>
              </w:rPr>
            </w:pPr>
          </w:p>
        </w:tc>
      </w:tr>
      <w:tr w:rsidR="00913B8C" w:rsidRPr="00A34023" w14:paraId="25EC06FB"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9A49FCA"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3B9312B3"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Specification</w:t>
            </w:r>
          </w:p>
        </w:tc>
        <w:tc>
          <w:tcPr>
            <w:tcW w:w="2551" w:type="dxa"/>
            <w:tcBorders>
              <w:top w:val="single" w:sz="4" w:space="0" w:color="000000"/>
              <w:left w:val="nil"/>
              <w:bottom w:val="single" w:sz="4" w:space="0" w:color="000000"/>
              <w:right w:val="single" w:sz="4" w:space="0" w:color="000000"/>
            </w:tcBorders>
          </w:tcPr>
          <w:p w14:paraId="144142DC" w14:textId="77777777" w:rsidR="00913B8C" w:rsidRPr="00A34023" w:rsidRDefault="00913B8C" w:rsidP="00A34023">
            <w:pPr>
              <w:rPr>
                <w:rFonts w:ascii="Times New Roman" w:hAnsi="Times New Roman"/>
                <w:sz w:val="18"/>
                <w:szCs w:val="18"/>
              </w:rPr>
            </w:pPr>
            <w:r w:rsidRPr="00A34023">
              <w:rPr>
                <w:rFonts w:ascii="Times New Roman" w:hAnsi="Times New Roman" w:hint="eastAsia"/>
                <w:sz w:val="18"/>
                <w:szCs w:val="18"/>
              </w:rPr>
              <w:t>型号规格</w:t>
            </w:r>
          </w:p>
        </w:tc>
        <w:tc>
          <w:tcPr>
            <w:tcW w:w="1588" w:type="dxa"/>
            <w:tcBorders>
              <w:top w:val="single" w:sz="4" w:space="0" w:color="000000"/>
              <w:left w:val="nil"/>
              <w:bottom w:val="single" w:sz="4" w:space="0" w:color="000000"/>
              <w:right w:val="single" w:sz="4" w:space="0" w:color="000000"/>
            </w:tcBorders>
          </w:tcPr>
          <w:p w14:paraId="26AE9FA1"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142EB5B0" w14:textId="77777777" w:rsidR="00913B8C" w:rsidRPr="00A34023" w:rsidRDefault="00913B8C" w:rsidP="00A34023">
            <w:pPr>
              <w:jc w:val="center"/>
              <w:rPr>
                <w:rFonts w:ascii="Times New Roman" w:hAnsi="Times New Roman"/>
                <w:sz w:val="18"/>
                <w:szCs w:val="18"/>
              </w:rPr>
            </w:pPr>
          </w:p>
        </w:tc>
        <w:tc>
          <w:tcPr>
            <w:tcW w:w="1247" w:type="dxa"/>
            <w:tcBorders>
              <w:top w:val="single" w:sz="4" w:space="0" w:color="000000"/>
              <w:left w:val="nil"/>
              <w:bottom w:val="single" w:sz="4" w:space="0" w:color="000000"/>
              <w:right w:val="single" w:sz="4" w:space="0" w:color="000000"/>
            </w:tcBorders>
            <w:vAlign w:val="center"/>
          </w:tcPr>
          <w:p w14:paraId="5EFCDE61" w14:textId="77777777" w:rsidR="00913B8C" w:rsidRPr="00A34023" w:rsidRDefault="00913B8C" w:rsidP="00A34023">
            <w:pPr>
              <w:rPr>
                <w:rFonts w:ascii="Times New Roman" w:hAnsi="Times New Roman"/>
                <w:sz w:val="18"/>
                <w:szCs w:val="18"/>
              </w:rPr>
            </w:pPr>
          </w:p>
        </w:tc>
      </w:tr>
      <w:tr w:rsidR="00913B8C" w:rsidRPr="00A34023" w14:paraId="5F5055C5"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AD4998E"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7913DCA3"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Unit</w:t>
            </w:r>
          </w:p>
        </w:tc>
        <w:tc>
          <w:tcPr>
            <w:tcW w:w="2551" w:type="dxa"/>
            <w:tcBorders>
              <w:top w:val="single" w:sz="4" w:space="0" w:color="000000"/>
              <w:left w:val="nil"/>
              <w:bottom w:val="single" w:sz="4" w:space="0" w:color="000000"/>
              <w:right w:val="single" w:sz="4" w:space="0" w:color="000000"/>
            </w:tcBorders>
          </w:tcPr>
          <w:p w14:paraId="0A044364" w14:textId="77777777" w:rsidR="00913B8C" w:rsidRPr="00A34023" w:rsidRDefault="00913B8C" w:rsidP="00A34023">
            <w:pPr>
              <w:rPr>
                <w:rFonts w:ascii="Times New Roman" w:hAnsi="Times New Roman"/>
                <w:sz w:val="18"/>
                <w:szCs w:val="18"/>
              </w:rPr>
            </w:pPr>
            <w:r w:rsidRPr="00A34023">
              <w:rPr>
                <w:rFonts w:ascii="Times New Roman" w:hAnsi="Times New Roman" w:hint="eastAsia"/>
                <w:sz w:val="18"/>
                <w:szCs w:val="18"/>
              </w:rPr>
              <w:t>单位</w:t>
            </w:r>
          </w:p>
        </w:tc>
        <w:tc>
          <w:tcPr>
            <w:tcW w:w="1588" w:type="dxa"/>
            <w:tcBorders>
              <w:top w:val="single" w:sz="4" w:space="0" w:color="000000"/>
              <w:left w:val="nil"/>
              <w:bottom w:val="single" w:sz="4" w:space="0" w:color="000000"/>
              <w:right w:val="single" w:sz="4" w:space="0" w:color="000000"/>
            </w:tcBorders>
          </w:tcPr>
          <w:p w14:paraId="609A15A3"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String</w:t>
            </w:r>
          </w:p>
        </w:tc>
        <w:tc>
          <w:tcPr>
            <w:tcW w:w="426" w:type="dxa"/>
            <w:tcBorders>
              <w:top w:val="single" w:sz="4" w:space="0" w:color="000000"/>
              <w:left w:val="nil"/>
              <w:bottom w:val="single" w:sz="4" w:space="0" w:color="000000"/>
              <w:right w:val="single" w:sz="4" w:space="0" w:color="000000"/>
            </w:tcBorders>
          </w:tcPr>
          <w:p w14:paraId="123D04E8"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49F1E0F8" w14:textId="77777777" w:rsidR="00913B8C" w:rsidRPr="00A34023" w:rsidRDefault="00913B8C" w:rsidP="00A34023">
            <w:pPr>
              <w:rPr>
                <w:rFonts w:ascii="Times New Roman" w:hAnsi="Times New Roman"/>
                <w:sz w:val="18"/>
                <w:szCs w:val="18"/>
              </w:rPr>
            </w:pPr>
          </w:p>
        </w:tc>
      </w:tr>
      <w:tr w:rsidR="00913B8C" w:rsidRPr="00A34023" w14:paraId="4E4C768B"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7F751F1"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560F4931"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Quantity</w:t>
            </w:r>
          </w:p>
        </w:tc>
        <w:tc>
          <w:tcPr>
            <w:tcW w:w="2551" w:type="dxa"/>
            <w:tcBorders>
              <w:top w:val="single" w:sz="4" w:space="0" w:color="000000"/>
              <w:left w:val="nil"/>
              <w:bottom w:val="single" w:sz="4" w:space="0" w:color="000000"/>
              <w:right w:val="single" w:sz="4" w:space="0" w:color="000000"/>
            </w:tcBorders>
            <w:vAlign w:val="center"/>
          </w:tcPr>
          <w:p w14:paraId="2377B0F3" w14:textId="77777777" w:rsidR="00913B8C" w:rsidRPr="00A34023" w:rsidRDefault="00913B8C" w:rsidP="00A34023">
            <w:pPr>
              <w:rPr>
                <w:rFonts w:ascii="Times New Roman" w:hAnsi="Times New Roman"/>
                <w:sz w:val="18"/>
                <w:szCs w:val="18"/>
              </w:rPr>
            </w:pPr>
            <w:r w:rsidRPr="00A34023">
              <w:rPr>
                <w:rFonts w:ascii="Times New Roman" w:hAnsi="Times New Roman" w:hint="eastAsia"/>
                <w:sz w:val="18"/>
                <w:szCs w:val="18"/>
              </w:rPr>
              <w:t>数量</w:t>
            </w:r>
          </w:p>
        </w:tc>
        <w:tc>
          <w:tcPr>
            <w:tcW w:w="1588" w:type="dxa"/>
            <w:tcBorders>
              <w:top w:val="single" w:sz="4" w:space="0" w:color="000000"/>
              <w:left w:val="nil"/>
              <w:bottom w:val="single" w:sz="4" w:space="0" w:color="000000"/>
              <w:right w:val="single" w:sz="4" w:space="0" w:color="000000"/>
            </w:tcBorders>
          </w:tcPr>
          <w:p w14:paraId="41CC0D14"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Decimal</w:t>
            </w:r>
          </w:p>
        </w:tc>
        <w:tc>
          <w:tcPr>
            <w:tcW w:w="426" w:type="dxa"/>
            <w:tcBorders>
              <w:top w:val="single" w:sz="4" w:space="0" w:color="000000"/>
              <w:left w:val="nil"/>
              <w:bottom w:val="single" w:sz="4" w:space="0" w:color="000000"/>
              <w:right w:val="single" w:sz="4" w:space="0" w:color="000000"/>
            </w:tcBorders>
          </w:tcPr>
          <w:p w14:paraId="4C1E97F3"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4CB81D64" w14:textId="77777777" w:rsidR="00913B8C" w:rsidRPr="00A34023" w:rsidRDefault="00913B8C" w:rsidP="00A34023">
            <w:pPr>
              <w:rPr>
                <w:rFonts w:ascii="Times New Roman" w:hAnsi="Times New Roman"/>
                <w:sz w:val="18"/>
                <w:szCs w:val="18"/>
              </w:rPr>
            </w:pPr>
          </w:p>
        </w:tc>
      </w:tr>
      <w:tr w:rsidR="00913B8C" w:rsidRPr="00A34023" w14:paraId="4CE4CD27"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66C9DF1"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6FF41285"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Price</w:t>
            </w:r>
          </w:p>
        </w:tc>
        <w:tc>
          <w:tcPr>
            <w:tcW w:w="2551" w:type="dxa"/>
            <w:tcBorders>
              <w:top w:val="single" w:sz="4" w:space="0" w:color="000000"/>
              <w:left w:val="nil"/>
              <w:bottom w:val="single" w:sz="4" w:space="0" w:color="000000"/>
              <w:right w:val="single" w:sz="4" w:space="0" w:color="000000"/>
            </w:tcBorders>
          </w:tcPr>
          <w:p w14:paraId="01776EB5" w14:textId="77777777" w:rsidR="00913B8C" w:rsidRPr="00A34023" w:rsidRDefault="00913B8C" w:rsidP="00A34023">
            <w:pPr>
              <w:rPr>
                <w:rFonts w:ascii="Times New Roman" w:hAnsi="Times New Roman"/>
                <w:sz w:val="18"/>
                <w:szCs w:val="18"/>
              </w:rPr>
            </w:pPr>
            <w:r w:rsidRPr="00A34023">
              <w:rPr>
                <w:rFonts w:ascii="Times New Roman" w:hAnsi="Times New Roman" w:hint="eastAsia"/>
                <w:sz w:val="18"/>
                <w:szCs w:val="18"/>
              </w:rPr>
              <w:t>单价（元）</w:t>
            </w:r>
          </w:p>
        </w:tc>
        <w:tc>
          <w:tcPr>
            <w:tcW w:w="1588" w:type="dxa"/>
            <w:tcBorders>
              <w:top w:val="single" w:sz="4" w:space="0" w:color="000000"/>
              <w:left w:val="nil"/>
              <w:bottom w:val="single" w:sz="4" w:space="0" w:color="000000"/>
              <w:right w:val="single" w:sz="4" w:space="0" w:color="000000"/>
            </w:tcBorders>
          </w:tcPr>
          <w:p w14:paraId="5DDEC8EE"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Decimal</w:t>
            </w:r>
          </w:p>
        </w:tc>
        <w:tc>
          <w:tcPr>
            <w:tcW w:w="426" w:type="dxa"/>
            <w:tcBorders>
              <w:top w:val="single" w:sz="4" w:space="0" w:color="000000"/>
              <w:left w:val="nil"/>
              <w:bottom w:val="single" w:sz="4" w:space="0" w:color="000000"/>
              <w:right w:val="single" w:sz="4" w:space="0" w:color="000000"/>
            </w:tcBorders>
          </w:tcPr>
          <w:p w14:paraId="46CF2EA0"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153C7F1A" w14:textId="77777777" w:rsidR="00913B8C" w:rsidRPr="00A34023" w:rsidRDefault="00913B8C" w:rsidP="00A34023">
            <w:pPr>
              <w:rPr>
                <w:rFonts w:ascii="Times New Roman" w:hAnsi="Times New Roman"/>
                <w:sz w:val="18"/>
                <w:szCs w:val="18"/>
              </w:rPr>
            </w:pPr>
            <w:bookmarkStart w:id="115" w:name="OLE_LINK44"/>
            <w:bookmarkStart w:id="116" w:name="OLE_LINK45"/>
            <w:r w:rsidRPr="00A34023">
              <w:rPr>
                <w:rFonts w:ascii="Times New Roman" w:hAnsi="Times New Roman" w:hint="eastAsia"/>
                <w:sz w:val="18"/>
                <w:szCs w:val="18"/>
              </w:rPr>
              <w:t>注</w:t>
            </w:r>
            <w:r w:rsidRPr="00A34023">
              <w:rPr>
                <w:rFonts w:ascii="Times New Roman" w:hAnsi="Times New Roman" w:hint="eastAsia"/>
                <w:sz w:val="18"/>
                <w:szCs w:val="18"/>
              </w:rPr>
              <w:t>1</w:t>
            </w:r>
            <w:bookmarkEnd w:id="115"/>
            <w:bookmarkEnd w:id="116"/>
          </w:p>
        </w:tc>
      </w:tr>
      <w:tr w:rsidR="00913B8C" w:rsidRPr="00A34023" w14:paraId="5AF85111" w14:textId="77777777" w:rsidTr="00A34023">
        <w:trPr>
          <w:trHeight w:val="263"/>
        </w:trPr>
        <w:tc>
          <w:tcPr>
            <w:tcW w:w="467" w:type="dxa"/>
            <w:tcBorders>
              <w:top w:val="single" w:sz="4" w:space="0" w:color="000000"/>
              <w:left w:val="single" w:sz="4" w:space="0" w:color="000000"/>
              <w:bottom w:val="single" w:sz="4" w:space="0" w:color="000000"/>
              <w:right w:val="single" w:sz="4" w:space="0" w:color="000000"/>
            </w:tcBorders>
            <w:vAlign w:val="center"/>
          </w:tcPr>
          <w:p w14:paraId="009F40AA"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78807805" w14:textId="77777777" w:rsidR="00913B8C" w:rsidRPr="00A34023" w:rsidRDefault="00913B8C" w:rsidP="00A34023">
            <w:pPr>
              <w:widowControl/>
              <w:rPr>
                <w:rFonts w:ascii="Times New Roman" w:hAnsi="Times New Roman" w:cs="宋体"/>
                <w:kern w:val="0"/>
                <w:sz w:val="18"/>
                <w:szCs w:val="18"/>
              </w:rPr>
            </w:pPr>
            <w:r w:rsidRPr="00A34023">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tcPr>
          <w:p w14:paraId="738955D8" w14:textId="77777777" w:rsidR="00913B8C" w:rsidRPr="00A34023" w:rsidRDefault="00913B8C" w:rsidP="00A34023">
            <w:pPr>
              <w:rPr>
                <w:rFonts w:ascii="Times New Roman" w:hAnsi="Times New Roman"/>
                <w:sz w:val="18"/>
                <w:szCs w:val="18"/>
              </w:rPr>
            </w:pPr>
            <w:r w:rsidRPr="00A34023">
              <w:rPr>
                <w:rFonts w:ascii="Times New Roman" w:hAnsi="Times New Roman" w:hint="eastAsia"/>
                <w:sz w:val="18"/>
                <w:szCs w:val="18"/>
              </w:rPr>
              <w:t>合价（元）</w:t>
            </w:r>
          </w:p>
        </w:tc>
        <w:tc>
          <w:tcPr>
            <w:tcW w:w="1588" w:type="dxa"/>
            <w:tcBorders>
              <w:top w:val="single" w:sz="4" w:space="0" w:color="000000"/>
              <w:left w:val="nil"/>
              <w:bottom w:val="single" w:sz="4" w:space="0" w:color="000000"/>
              <w:right w:val="single" w:sz="4" w:space="0" w:color="000000"/>
            </w:tcBorders>
          </w:tcPr>
          <w:p w14:paraId="76AF38C6"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 xml:space="preserve">Decimal </w:t>
            </w:r>
          </w:p>
        </w:tc>
        <w:tc>
          <w:tcPr>
            <w:tcW w:w="426" w:type="dxa"/>
            <w:tcBorders>
              <w:top w:val="single" w:sz="4" w:space="0" w:color="000000"/>
              <w:left w:val="nil"/>
              <w:bottom w:val="single" w:sz="4" w:space="0" w:color="000000"/>
              <w:right w:val="single" w:sz="4" w:space="0" w:color="000000"/>
            </w:tcBorders>
          </w:tcPr>
          <w:p w14:paraId="3B220721"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237858ED" w14:textId="77777777" w:rsidR="00913B8C" w:rsidRPr="00A34023" w:rsidRDefault="00913B8C" w:rsidP="00A34023">
            <w:pPr>
              <w:rPr>
                <w:rFonts w:ascii="Times New Roman" w:hAnsi="Times New Roman"/>
                <w:sz w:val="18"/>
                <w:szCs w:val="18"/>
              </w:rPr>
            </w:pPr>
          </w:p>
        </w:tc>
      </w:tr>
      <w:tr w:rsidR="00913B8C" w:rsidRPr="00A34023" w14:paraId="405D906B"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34AD245" w14:textId="77777777" w:rsidR="00913B8C" w:rsidRPr="00A34023" w:rsidRDefault="00913B8C" w:rsidP="00A34023">
            <w:pPr>
              <w:jc w:val="center"/>
              <w:rPr>
                <w:rFonts w:ascii="Times New Roman" w:hAnsi="Times New Roman"/>
                <w:sz w:val="18"/>
                <w:szCs w:val="18"/>
              </w:rPr>
            </w:pPr>
            <w:r w:rsidRPr="00A34023">
              <w:rPr>
                <w:rFonts w:ascii="Times New Roman" w:hAnsi="Times New Roman" w:hint="eastAsia"/>
                <w:sz w:val="18"/>
                <w:szCs w:val="18"/>
              </w:rPr>
              <w:t>8</w:t>
            </w:r>
          </w:p>
        </w:tc>
        <w:tc>
          <w:tcPr>
            <w:tcW w:w="2058" w:type="dxa"/>
            <w:tcBorders>
              <w:top w:val="single" w:sz="4" w:space="0" w:color="000000"/>
              <w:left w:val="nil"/>
              <w:bottom w:val="single" w:sz="4" w:space="0" w:color="000000"/>
              <w:right w:val="single" w:sz="4" w:space="0" w:color="000000"/>
            </w:tcBorders>
            <w:vAlign w:val="center"/>
          </w:tcPr>
          <w:p w14:paraId="6871536B" w14:textId="77777777" w:rsidR="00913B8C" w:rsidRPr="00A34023" w:rsidRDefault="00913B8C" w:rsidP="00A34023">
            <w:pPr>
              <w:widowControl/>
              <w:ind w:rightChars="-51" w:right="-107"/>
              <w:rPr>
                <w:rFonts w:ascii="Times New Roman" w:hAnsi="Times New Roman" w:cs="宋体"/>
                <w:kern w:val="0"/>
                <w:sz w:val="18"/>
                <w:szCs w:val="18"/>
              </w:rPr>
            </w:pPr>
            <w:r w:rsidRPr="00A34023">
              <w:rPr>
                <w:rFonts w:ascii="Times New Roman" w:hAnsi="Times New Roman" w:cs="宋体"/>
                <w:kern w:val="0"/>
                <w:sz w:val="18"/>
                <w:szCs w:val="18"/>
              </w:rPr>
              <w:t>MaterialAppraisals</w:t>
            </w:r>
          </w:p>
        </w:tc>
        <w:tc>
          <w:tcPr>
            <w:tcW w:w="2551" w:type="dxa"/>
            <w:tcBorders>
              <w:top w:val="single" w:sz="4" w:space="0" w:color="000000"/>
              <w:left w:val="nil"/>
              <w:bottom w:val="single" w:sz="4" w:space="0" w:color="000000"/>
              <w:right w:val="single" w:sz="4" w:space="0" w:color="000000"/>
            </w:tcBorders>
            <w:vAlign w:val="center"/>
          </w:tcPr>
          <w:p w14:paraId="5E9A0C1C" w14:textId="77777777" w:rsidR="00913B8C" w:rsidRPr="00A34023" w:rsidRDefault="00913B8C" w:rsidP="00A34023">
            <w:pPr>
              <w:rPr>
                <w:rFonts w:ascii="Times New Roman" w:hAnsi="Times New Roman"/>
                <w:sz w:val="18"/>
                <w:szCs w:val="18"/>
              </w:rPr>
            </w:pPr>
            <w:r w:rsidRPr="00A34023">
              <w:rPr>
                <w:rFonts w:ascii="Times New Roman" w:hAnsi="Times New Roman" w:hint="eastAsia"/>
                <w:sz w:val="18"/>
                <w:szCs w:val="18"/>
              </w:rPr>
              <w:t>是否暂估价材料</w:t>
            </w:r>
          </w:p>
        </w:tc>
        <w:tc>
          <w:tcPr>
            <w:tcW w:w="1588" w:type="dxa"/>
            <w:tcBorders>
              <w:top w:val="single" w:sz="4" w:space="0" w:color="000000"/>
              <w:left w:val="nil"/>
              <w:bottom w:val="single" w:sz="4" w:space="0" w:color="000000"/>
              <w:right w:val="single" w:sz="4" w:space="0" w:color="000000"/>
            </w:tcBorders>
            <w:vAlign w:val="center"/>
          </w:tcPr>
          <w:p w14:paraId="56CF6FA7"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Boolean</w:t>
            </w:r>
          </w:p>
        </w:tc>
        <w:tc>
          <w:tcPr>
            <w:tcW w:w="426" w:type="dxa"/>
            <w:tcBorders>
              <w:top w:val="single" w:sz="4" w:space="0" w:color="000000"/>
              <w:left w:val="nil"/>
              <w:bottom w:val="single" w:sz="4" w:space="0" w:color="000000"/>
              <w:right w:val="single" w:sz="4" w:space="0" w:color="000000"/>
            </w:tcBorders>
          </w:tcPr>
          <w:p w14:paraId="6EFB3F91"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37C29F14" w14:textId="77777777" w:rsidR="00913B8C" w:rsidRPr="00A34023" w:rsidRDefault="00913B8C" w:rsidP="00A34023">
            <w:pPr>
              <w:rPr>
                <w:rFonts w:ascii="Times New Roman" w:hAnsi="Times New Roman"/>
                <w:sz w:val="18"/>
                <w:szCs w:val="18"/>
              </w:rPr>
            </w:pPr>
          </w:p>
        </w:tc>
      </w:tr>
      <w:tr w:rsidR="00913B8C" w:rsidRPr="00A34023" w14:paraId="27BCF09E" w14:textId="77777777" w:rsidTr="00A3402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07A1DA7" w14:textId="77777777" w:rsidR="00913B8C" w:rsidRPr="00A34023" w:rsidRDefault="00913B8C" w:rsidP="00A34023">
            <w:pPr>
              <w:jc w:val="center"/>
              <w:rPr>
                <w:rFonts w:ascii="Times New Roman" w:hAnsi="Times New Roman"/>
                <w:sz w:val="18"/>
                <w:szCs w:val="18"/>
              </w:rPr>
            </w:pPr>
            <w:r w:rsidRPr="00A34023">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vAlign w:val="center"/>
          </w:tcPr>
          <w:p w14:paraId="47D08621" w14:textId="77777777" w:rsidR="00913B8C" w:rsidRPr="00A34023" w:rsidRDefault="00913B8C" w:rsidP="00A34023">
            <w:pPr>
              <w:widowControl/>
              <w:ind w:rightChars="-51" w:right="-107"/>
              <w:rPr>
                <w:rFonts w:ascii="Times New Roman" w:hAnsi="Times New Roman" w:cs="宋体"/>
                <w:kern w:val="0"/>
                <w:sz w:val="18"/>
                <w:szCs w:val="18"/>
              </w:rPr>
            </w:pPr>
            <w:r w:rsidRPr="00A34023">
              <w:rPr>
                <w:rFonts w:ascii="Times New Roman" w:hAnsi="Times New Roman" w:cs="宋体"/>
                <w:kern w:val="0"/>
                <w:sz w:val="18"/>
                <w:szCs w:val="18"/>
              </w:rPr>
              <w:t>NoCost</w:t>
            </w:r>
          </w:p>
        </w:tc>
        <w:tc>
          <w:tcPr>
            <w:tcW w:w="2551" w:type="dxa"/>
            <w:tcBorders>
              <w:top w:val="single" w:sz="4" w:space="0" w:color="000000"/>
              <w:left w:val="nil"/>
              <w:bottom w:val="single" w:sz="4" w:space="0" w:color="000000"/>
              <w:right w:val="single" w:sz="4" w:space="0" w:color="000000"/>
            </w:tcBorders>
            <w:vAlign w:val="center"/>
          </w:tcPr>
          <w:p w14:paraId="25B6807F" w14:textId="77777777" w:rsidR="00913B8C" w:rsidRPr="00A34023" w:rsidRDefault="00913B8C" w:rsidP="00A34023">
            <w:pPr>
              <w:rPr>
                <w:rFonts w:ascii="Times New Roman" w:hAnsi="Times New Roman"/>
                <w:sz w:val="18"/>
                <w:szCs w:val="18"/>
              </w:rPr>
            </w:pPr>
            <w:r w:rsidRPr="00A34023">
              <w:rPr>
                <w:rFonts w:ascii="Times New Roman" w:hAnsi="Times New Roman" w:hint="eastAsia"/>
                <w:sz w:val="18"/>
                <w:szCs w:val="18"/>
              </w:rPr>
              <w:t>是否不计价材料</w:t>
            </w:r>
          </w:p>
        </w:tc>
        <w:tc>
          <w:tcPr>
            <w:tcW w:w="1588" w:type="dxa"/>
            <w:tcBorders>
              <w:top w:val="single" w:sz="4" w:space="0" w:color="000000"/>
              <w:left w:val="nil"/>
              <w:bottom w:val="single" w:sz="4" w:space="0" w:color="000000"/>
              <w:right w:val="single" w:sz="4" w:space="0" w:color="000000"/>
            </w:tcBorders>
            <w:vAlign w:val="center"/>
          </w:tcPr>
          <w:p w14:paraId="656C602D" w14:textId="77777777" w:rsidR="00913B8C" w:rsidRPr="00A34023" w:rsidRDefault="00913B8C" w:rsidP="00A34023">
            <w:pPr>
              <w:jc w:val="center"/>
              <w:rPr>
                <w:rFonts w:ascii="Times New Roman" w:hAnsi="Times New Roman" w:cs="Times New Roman"/>
                <w:sz w:val="18"/>
                <w:szCs w:val="18"/>
              </w:rPr>
            </w:pPr>
            <w:r w:rsidRPr="00A34023">
              <w:rPr>
                <w:rFonts w:ascii="Times New Roman" w:hAnsi="Times New Roman" w:cs="Times New Roman"/>
                <w:sz w:val="18"/>
                <w:szCs w:val="18"/>
              </w:rPr>
              <w:t>Boolean</w:t>
            </w:r>
          </w:p>
        </w:tc>
        <w:tc>
          <w:tcPr>
            <w:tcW w:w="426" w:type="dxa"/>
            <w:tcBorders>
              <w:top w:val="single" w:sz="4" w:space="0" w:color="000000"/>
              <w:left w:val="nil"/>
              <w:bottom w:val="single" w:sz="4" w:space="0" w:color="000000"/>
              <w:right w:val="single" w:sz="4" w:space="0" w:color="000000"/>
            </w:tcBorders>
          </w:tcPr>
          <w:p w14:paraId="09B2889A" w14:textId="77777777" w:rsidR="00913B8C" w:rsidRPr="00A34023" w:rsidRDefault="00913B8C" w:rsidP="00A34023">
            <w:pPr>
              <w:pStyle w:val="p0"/>
              <w:jc w:val="center"/>
              <w:rPr>
                <w:sz w:val="18"/>
                <w:szCs w:val="18"/>
              </w:rPr>
            </w:pPr>
            <w:r w:rsidRPr="00A34023">
              <w:rPr>
                <w:rFonts w:hint="eastAsia"/>
                <w:sz w:val="18"/>
                <w:szCs w:val="18"/>
              </w:rPr>
              <w:t>√</w:t>
            </w:r>
          </w:p>
        </w:tc>
        <w:tc>
          <w:tcPr>
            <w:tcW w:w="1247" w:type="dxa"/>
            <w:tcBorders>
              <w:top w:val="single" w:sz="4" w:space="0" w:color="000000"/>
              <w:left w:val="nil"/>
              <w:bottom w:val="single" w:sz="4" w:space="0" w:color="000000"/>
              <w:right w:val="single" w:sz="4" w:space="0" w:color="000000"/>
            </w:tcBorders>
            <w:vAlign w:val="center"/>
          </w:tcPr>
          <w:p w14:paraId="212F1ECA" w14:textId="77777777" w:rsidR="00913B8C" w:rsidRPr="00A34023" w:rsidRDefault="00913B8C" w:rsidP="00A34023">
            <w:pPr>
              <w:rPr>
                <w:rFonts w:ascii="Times New Roman" w:hAnsi="Times New Roman"/>
                <w:sz w:val="18"/>
                <w:szCs w:val="18"/>
              </w:rPr>
            </w:pPr>
            <w:r w:rsidRPr="00A34023">
              <w:rPr>
                <w:rFonts w:ascii="Times New Roman" w:hAnsi="Times New Roman" w:hint="eastAsia"/>
                <w:sz w:val="18"/>
                <w:szCs w:val="18"/>
              </w:rPr>
              <w:t>注</w:t>
            </w:r>
            <w:r w:rsidRPr="00A34023">
              <w:rPr>
                <w:rFonts w:ascii="Times New Roman" w:hAnsi="Times New Roman" w:hint="eastAsia"/>
                <w:sz w:val="18"/>
                <w:szCs w:val="18"/>
              </w:rPr>
              <w:t>2</w:t>
            </w:r>
          </w:p>
        </w:tc>
      </w:tr>
    </w:tbl>
    <w:p w14:paraId="1667B0F2" w14:textId="77777777" w:rsidR="00913B8C" w:rsidRDefault="00913B8C" w:rsidP="00913B8C">
      <w:pPr>
        <w:spacing w:beforeLines="50" w:before="156"/>
        <w:ind w:leftChars="200" w:left="1034" w:hangingChars="340" w:hanging="614"/>
        <w:rPr>
          <w:rFonts w:ascii="Times New Roman" w:hAnsi="Times New Roman"/>
          <w:b/>
          <w:sz w:val="18"/>
          <w:szCs w:val="18"/>
        </w:rPr>
      </w:pPr>
      <w:r w:rsidRPr="00D8489F">
        <w:rPr>
          <w:rFonts w:ascii="Times New Roman" w:hAnsi="Times New Roman" w:hint="eastAsia"/>
          <w:b/>
          <w:sz w:val="18"/>
          <w:szCs w:val="18"/>
        </w:rPr>
        <w:t>注：</w:t>
      </w:r>
      <w:r>
        <w:rPr>
          <w:rFonts w:ascii="Times New Roman" w:hAnsi="Times New Roman" w:hint="eastAsia"/>
          <w:b/>
          <w:sz w:val="18"/>
          <w:szCs w:val="18"/>
        </w:rPr>
        <w:t xml:space="preserve">1 </w:t>
      </w:r>
      <w:r w:rsidRPr="00CC5828">
        <w:rPr>
          <w:rFonts w:ascii="Times New Roman" w:hAnsi="Times New Roman" w:hint="eastAsia"/>
          <w:sz w:val="18"/>
          <w:szCs w:val="18"/>
        </w:rPr>
        <w:t>均为编制价格，不区分</w:t>
      </w:r>
      <w:r>
        <w:rPr>
          <w:rFonts w:ascii="Times New Roman" w:hAnsi="Times New Roman" w:hint="eastAsia"/>
          <w:sz w:val="18"/>
          <w:szCs w:val="18"/>
        </w:rPr>
        <w:t>含税价和不含税价。</w:t>
      </w:r>
    </w:p>
    <w:p w14:paraId="22FBFBB3" w14:textId="77777777" w:rsidR="00913B8C" w:rsidRPr="00D8489F" w:rsidRDefault="00913B8C" w:rsidP="00BD7B89">
      <w:pPr>
        <w:ind w:firstLineChars="450" w:firstLine="813"/>
        <w:rPr>
          <w:rFonts w:ascii="Times New Roman" w:hAnsi="Times New Roman"/>
          <w:sz w:val="18"/>
          <w:szCs w:val="18"/>
        </w:rPr>
      </w:pPr>
      <w:r w:rsidRPr="00CC5828">
        <w:rPr>
          <w:rFonts w:ascii="Times New Roman" w:hAnsi="Times New Roman" w:hint="eastAsia"/>
          <w:b/>
          <w:sz w:val="18"/>
          <w:szCs w:val="18"/>
        </w:rPr>
        <w:t>2</w:t>
      </w:r>
      <w:r w:rsidRPr="00D8489F">
        <w:rPr>
          <w:rFonts w:ascii="Times New Roman" w:hAnsi="Times New Roman" w:hint="eastAsia"/>
          <w:sz w:val="18"/>
          <w:szCs w:val="18"/>
        </w:rPr>
        <w:t>是否不计价材料</w:t>
      </w:r>
      <w:r w:rsidRPr="00D8489F">
        <w:rPr>
          <w:rFonts w:ascii="Times New Roman" w:hAnsi="Times New Roman" w:cs="Arial"/>
          <w:sz w:val="18"/>
          <w:szCs w:val="18"/>
        </w:rPr>
        <w:t>NoCost</w:t>
      </w:r>
      <w:r>
        <w:rPr>
          <w:rFonts w:ascii="Times New Roman" w:hAnsi="Times New Roman" w:cs="Arial" w:hint="eastAsia"/>
          <w:sz w:val="18"/>
          <w:szCs w:val="18"/>
        </w:rPr>
        <w:t>：指的是</w:t>
      </w:r>
      <w:r w:rsidRPr="00D8489F">
        <w:rPr>
          <w:rFonts w:ascii="Times New Roman" w:hAnsi="Times New Roman" w:cs="Arial" w:hint="eastAsia"/>
          <w:sz w:val="18"/>
          <w:szCs w:val="18"/>
        </w:rPr>
        <w:t>材料的消耗不计入定额费用的标记。</w:t>
      </w:r>
    </w:p>
    <w:p w14:paraId="3D31F52B" w14:textId="677603BF" w:rsidR="000C4AA1" w:rsidRPr="005910DD" w:rsidRDefault="000C4AA1">
      <w:pPr>
        <w:pStyle w:val="2"/>
        <w:rPr>
          <w:rFonts w:ascii="Times New Roman" w:hAnsi="Times New Roman"/>
        </w:rPr>
      </w:pPr>
      <w:bookmarkStart w:id="117" w:name="_Toc462844694"/>
      <w:bookmarkStart w:id="118" w:name="_Toc474948325"/>
      <w:r w:rsidRPr="005910DD">
        <w:rPr>
          <w:rFonts w:ascii="Times New Roman" w:hAnsi="Times New Roman" w:hint="eastAsia"/>
        </w:rPr>
        <w:t>措施项目</w:t>
      </w:r>
      <w:bookmarkEnd w:id="117"/>
      <w:bookmarkEnd w:id="118"/>
    </w:p>
    <w:p w14:paraId="409736F5" w14:textId="749F8FCF"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措施项目的元素名称是</w:t>
      </w:r>
      <w:r w:rsidR="003964E7" w:rsidRPr="005910DD">
        <w:rPr>
          <w:rFonts w:ascii="Times New Roman" w:hAnsi="Times New Roman"/>
        </w:rPr>
        <w:t>PreliminariesTable</w:t>
      </w:r>
      <w:r w:rsidRPr="005910DD">
        <w:rPr>
          <w:rFonts w:ascii="Times New Roman" w:hAnsi="Times New Roman" w:hint="eastAsia"/>
        </w:rPr>
        <w:t>，元素</w:t>
      </w:r>
      <w:r w:rsidR="003964E7" w:rsidRPr="005910DD">
        <w:rPr>
          <w:rFonts w:ascii="Times New Roman" w:hAnsi="Times New Roman"/>
        </w:rPr>
        <w:t>PreliminariesTable</w:t>
      </w:r>
      <w:r w:rsidRPr="005910DD">
        <w:rPr>
          <w:rFonts w:ascii="Times New Roman" w:hAnsi="Times New Roman" w:hint="eastAsia"/>
        </w:rPr>
        <w:t>由</w:t>
      </w:r>
      <w:r w:rsidRPr="005910DD">
        <w:rPr>
          <w:rFonts w:ascii="Times New Roman" w:hAnsi="Times New Roman"/>
        </w:rPr>
        <w:t>Costs</w:t>
      </w:r>
      <w:r w:rsidRPr="005910DD">
        <w:rPr>
          <w:rFonts w:ascii="Times New Roman" w:hAnsi="Times New Roman" w:hint="eastAsia"/>
        </w:rPr>
        <w:t>（基本费用）、</w:t>
      </w:r>
      <w:r w:rsidR="003964E7" w:rsidRPr="005910DD">
        <w:rPr>
          <w:rFonts w:ascii="Times New Roman" w:hAnsi="Times New Roman"/>
        </w:rPr>
        <w:t>PreliminariesByTotal</w:t>
      </w:r>
      <w:r w:rsidRPr="005910DD">
        <w:rPr>
          <w:rFonts w:ascii="Times New Roman" w:hAnsi="Times New Roman" w:hint="eastAsia"/>
        </w:rPr>
        <w:t>（总价措施项目</w:t>
      </w:r>
      <w:r w:rsidR="00A80112" w:rsidRPr="005910DD">
        <w:rPr>
          <w:rFonts w:ascii="Times New Roman" w:hAnsi="Times New Roman" w:hint="eastAsia"/>
        </w:rPr>
        <w:t>/</w:t>
      </w:r>
      <w:r w:rsidR="00A80112" w:rsidRPr="005910DD">
        <w:rPr>
          <w:rFonts w:ascii="Times New Roman" w:hAnsi="Times New Roman" w:hint="eastAsia"/>
        </w:rPr>
        <w:t>组织措施</w:t>
      </w:r>
      <w:r w:rsidRPr="005910DD">
        <w:rPr>
          <w:rFonts w:ascii="Times New Roman" w:hAnsi="Times New Roman" w:hint="eastAsia"/>
        </w:rPr>
        <w:t>）和</w:t>
      </w:r>
      <w:r w:rsidR="003964E7" w:rsidRPr="005910DD">
        <w:rPr>
          <w:rFonts w:ascii="Times New Roman" w:hAnsi="Times New Roman"/>
        </w:rPr>
        <w:t>PreliminariesByPrice</w:t>
      </w:r>
      <w:r w:rsidRPr="005910DD">
        <w:rPr>
          <w:rFonts w:ascii="Times New Roman" w:hAnsi="Times New Roman" w:hint="eastAsia"/>
        </w:rPr>
        <w:t>（单价措施项目</w:t>
      </w:r>
      <w:r w:rsidR="00A80112" w:rsidRPr="005910DD">
        <w:rPr>
          <w:rFonts w:ascii="Times New Roman" w:hAnsi="Times New Roman"/>
        </w:rPr>
        <w:t>/</w:t>
      </w:r>
      <w:r w:rsidR="00A80112" w:rsidRPr="005910DD">
        <w:rPr>
          <w:rFonts w:ascii="Times New Roman" w:hAnsi="Times New Roman" w:hint="eastAsia"/>
        </w:rPr>
        <w:t>技术措施</w:t>
      </w:r>
      <w:r w:rsidRPr="005910DD">
        <w:rPr>
          <w:rFonts w:ascii="Times New Roman" w:hAnsi="Times New Roman" w:hint="eastAsia"/>
        </w:rPr>
        <w:t>）子元素组成（图</w:t>
      </w:r>
      <w:r w:rsidRPr="005910DD">
        <w:rPr>
          <w:rFonts w:ascii="Times New Roman" w:hAnsi="Times New Roman" w:hint="eastAsia"/>
        </w:rPr>
        <w:t>5.</w:t>
      </w:r>
      <w:r w:rsidRPr="005910DD">
        <w:rPr>
          <w:rFonts w:ascii="Times New Roman" w:hAnsi="Times New Roman"/>
        </w:rPr>
        <w:t>6</w:t>
      </w:r>
      <w:r w:rsidRPr="005910DD">
        <w:rPr>
          <w:rFonts w:ascii="Times New Roman" w:hAnsi="Times New Roman" w:hint="eastAsia"/>
        </w:rPr>
        <w:t>.</w:t>
      </w:r>
      <w:r w:rsidRPr="005910DD">
        <w:rPr>
          <w:rFonts w:ascii="Times New Roman" w:hAnsi="Times New Roman"/>
        </w:rPr>
        <w:t>1</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792BFCE6" w14:textId="77777777" w:rsidTr="000F3B61">
        <w:trPr>
          <w:jc w:val="center"/>
        </w:trPr>
        <w:tc>
          <w:tcPr>
            <w:tcW w:w="5000" w:type="pct"/>
            <w:vAlign w:val="center"/>
          </w:tcPr>
          <w:p w14:paraId="042421A9" w14:textId="10454984" w:rsidR="000C4AA1" w:rsidRPr="005910DD" w:rsidRDefault="00A80112" w:rsidP="000F3B61">
            <w:pPr>
              <w:jc w:val="center"/>
              <w:rPr>
                <w:rFonts w:ascii="Times New Roman" w:hAnsi="Times New Roman"/>
                <w:sz w:val="18"/>
                <w:szCs w:val="18"/>
              </w:rPr>
            </w:pPr>
            <w:r w:rsidRPr="005910DD">
              <w:rPr>
                <w:rFonts w:ascii="Times New Roman" w:hAnsi="Times New Roman"/>
                <w:noProof/>
              </w:rPr>
              <w:t xml:space="preserve"> </w:t>
            </w:r>
            <w:r w:rsidR="008B7F0F" w:rsidRPr="005910DD">
              <w:rPr>
                <w:rFonts w:ascii="Times New Roman" w:hAnsi="Times New Roman"/>
                <w:noProof/>
                <w:sz w:val="18"/>
                <w:szCs w:val="18"/>
              </w:rPr>
              <w:drawing>
                <wp:inline distT="0" distB="0" distL="0" distR="0" wp14:anchorId="2756BADF" wp14:editId="454BC9E3">
                  <wp:extent cx="3971429" cy="1476191"/>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1.png"/>
                          <pic:cNvPicPr/>
                        </pic:nvPicPr>
                        <pic:blipFill>
                          <a:blip r:embed="rId48">
                            <a:extLst>
                              <a:ext uri="{28A0092B-C50C-407E-A947-70E740481C1C}">
                                <a14:useLocalDpi xmlns:a14="http://schemas.microsoft.com/office/drawing/2010/main" val="0"/>
                              </a:ext>
                            </a:extLst>
                          </a:blip>
                          <a:stretch>
                            <a:fillRect/>
                          </a:stretch>
                        </pic:blipFill>
                        <pic:spPr>
                          <a:xfrm>
                            <a:off x="0" y="0"/>
                            <a:ext cx="3971429" cy="1476191"/>
                          </a:xfrm>
                          <a:prstGeom prst="rect">
                            <a:avLst/>
                          </a:prstGeom>
                        </pic:spPr>
                      </pic:pic>
                    </a:graphicData>
                  </a:graphic>
                </wp:inline>
              </w:drawing>
            </w:r>
          </w:p>
        </w:tc>
      </w:tr>
    </w:tbl>
    <w:p w14:paraId="2791FFB6"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w:t>
      </w:r>
      <w:r w:rsidRPr="005910DD">
        <w:rPr>
          <w:rFonts w:hint="eastAsia"/>
          <w:sz w:val="18"/>
          <w:szCs w:val="18"/>
        </w:rPr>
        <w:t>.</w:t>
      </w:r>
      <w:r w:rsidRPr="005910DD">
        <w:rPr>
          <w:sz w:val="18"/>
          <w:szCs w:val="18"/>
        </w:rPr>
        <w:t>6</w:t>
      </w:r>
      <w:r w:rsidRPr="005910DD">
        <w:rPr>
          <w:rFonts w:hint="eastAsia"/>
          <w:sz w:val="18"/>
          <w:szCs w:val="18"/>
        </w:rPr>
        <w:t>.</w:t>
      </w:r>
      <w:r w:rsidRPr="005910DD">
        <w:rPr>
          <w:sz w:val="18"/>
          <w:szCs w:val="18"/>
        </w:rPr>
        <w:t xml:space="preserve">1 </w:t>
      </w:r>
      <w:r w:rsidRPr="005910DD">
        <w:rPr>
          <w:rFonts w:hint="eastAsia"/>
          <w:sz w:val="18"/>
          <w:szCs w:val="18"/>
        </w:rPr>
        <w:t>措施项目组织结构图</w:t>
      </w:r>
    </w:p>
    <w:p w14:paraId="270BC235" w14:textId="4D2218A1"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措施项目基本费用的元素名称是</w:t>
      </w:r>
      <w:r w:rsidRPr="005910DD">
        <w:rPr>
          <w:rFonts w:ascii="Times New Roman" w:hAnsi="Times New Roman"/>
        </w:rPr>
        <w:t>Costs</w:t>
      </w:r>
      <w:r w:rsidRPr="005910DD">
        <w:rPr>
          <w:rFonts w:ascii="Times New Roman" w:hAnsi="Times New Roman" w:hint="eastAsia"/>
        </w:rPr>
        <w:t>，元素的属性应按表</w:t>
      </w:r>
      <w:r w:rsidRPr="005910DD">
        <w:rPr>
          <w:rFonts w:ascii="Times New Roman" w:hAnsi="Times New Roman" w:hint="eastAsia"/>
        </w:rPr>
        <w:t>5.</w:t>
      </w:r>
      <w:r w:rsidR="00272C61" w:rsidRPr="005910DD">
        <w:rPr>
          <w:rFonts w:ascii="Times New Roman" w:hAnsi="Times New Roman" w:hint="eastAsia"/>
        </w:rPr>
        <w:t>5</w:t>
      </w:r>
      <w:r w:rsidRPr="005910DD">
        <w:rPr>
          <w:rFonts w:ascii="Times New Roman" w:hAnsi="Times New Roman" w:hint="eastAsia"/>
        </w:rPr>
        <w:t>.</w:t>
      </w:r>
      <w:r w:rsidRPr="005910DD">
        <w:rPr>
          <w:rFonts w:ascii="Times New Roman" w:hAnsi="Times New Roman"/>
        </w:rPr>
        <w:t>2</w:t>
      </w:r>
      <w:r w:rsidRPr="005910DD">
        <w:rPr>
          <w:rFonts w:ascii="Times New Roman" w:hAnsi="Times New Roman" w:hint="eastAsia"/>
        </w:rPr>
        <w:t>的规定执行。</w:t>
      </w:r>
    </w:p>
    <w:p w14:paraId="20809039" w14:textId="20CEFB2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总价措施项目</w:t>
      </w:r>
      <w:r w:rsidR="00493380" w:rsidRPr="005910DD">
        <w:rPr>
          <w:rFonts w:ascii="Times New Roman" w:hAnsi="Times New Roman" w:hint="eastAsia"/>
        </w:rPr>
        <w:t>/</w:t>
      </w:r>
      <w:r w:rsidR="00493380" w:rsidRPr="005910DD">
        <w:rPr>
          <w:rFonts w:ascii="Times New Roman" w:hAnsi="Times New Roman" w:hint="eastAsia"/>
        </w:rPr>
        <w:t>组织措施</w:t>
      </w:r>
      <w:r w:rsidRPr="005910DD">
        <w:rPr>
          <w:rFonts w:ascii="Times New Roman" w:hAnsi="Times New Roman" w:hint="eastAsia"/>
        </w:rPr>
        <w:t>的元素名称是</w:t>
      </w:r>
      <w:r w:rsidR="00286E79" w:rsidRPr="005910DD">
        <w:rPr>
          <w:rFonts w:ascii="Times New Roman" w:hAnsi="Times New Roman"/>
        </w:rPr>
        <w:t>PreliminariesByTotal</w:t>
      </w:r>
      <w:r w:rsidRPr="005910DD">
        <w:rPr>
          <w:rFonts w:ascii="Times New Roman" w:hAnsi="Times New Roman" w:hint="eastAsia"/>
        </w:rPr>
        <w:t>，元素</w:t>
      </w:r>
      <w:r w:rsidR="00286E79" w:rsidRPr="005910DD">
        <w:rPr>
          <w:rFonts w:ascii="Times New Roman" w:hAnsi="Times New Roman"/>
        </w:rPr>
        <w:t>PreliminariesByTotal</w:t>
      </w:r>
      <w:r w:rsidRPr="005910DD">
        <w:rPr>
          <w:rFonts w:ascii="Times New Roman" w:hAnsi="Times New Roman" w:hint="eastAsia"/>
        </w:rPr>
        <w:t>由多个</w:t>
      </w:r>
      <w:r w:rsidR="00286E79" w:rsidRPr="005910DD">
        <w:rPr>
          <w:rFonts w:ascii="Times New Roman" w:hAnsi="Times New Roman"/>
        </w:rPr>
        <w:t>DivisionalWorks</w:t>
      </w:r>
      <w:r w:rsidRPr="005910DD">
        <w:rPr>
          <w:rFonts w:ascii="Times New Roman" w:hAnsi="Times New Roman" w:hint="eastAsia"/>
        </w:rPr>
        <w:t>（分部工程）或</w:t>
      </w:r>
      <w:r w:rsidRPr="005910DD">
        <w:rPr>
          <w:rFonts w:ascii="Times New Roman" w:hAnsi="Times New Roman" w:hint="eastAsia"/>
        </w:rPr>
        <w:t>L</w:t>
      </w:r>
      <w:r w:rsidRPr="005910DD">
        <w:rPr>
          <w:rFonts w:ascii="Times New Roman" w:hAnsi="Times New Roman"/>
        </w:rPr>
        <w:t>istProjects</w:t>
      </w:r>
      <w:r w:rsidRPr="005910DD">
        <w:rPr>
          <w:rFonts w:ascii="Times New Roman" w:hAnsi="Times New Roman" w:hint="eastAsia"/>
        </w:rPr>
        <w:t>（清单项目）子元素组成（图</w:t>
      </w:r>
      <w:r w:rsidRPr="005910DD">
        <w:rPr>
          <w:rFonts w:ascii="Times New Roman" w:hAnsi="Times New Roman" w:hint="eastAsia"/>
        </w:rPr>
        <w:t>5.</w:t>
      </w:r>
      <w:r w:rsidRPr="005910DD">
        <w:rPr>
          <w:rFonts w:ascii="Times New Roman" w:hAnsi="Times New Roman"/>
        </w:rPr>
        <w:t>6</w:t>
      </w:r>
      <w:r w:rsidRPr="005910DD">
        <w:rPr>
          <w:rFonts w:ascii="Times New Roman" w:hAnsi="Times New Roman" w:hint="eastAsia"/>
        </w:rPr>
        <w:t>.</w:t>
      </w:r>
      <w:r w:rsidRPr="005910DD">
        <w:rPr>
          <w:rFonts w:ascii="Times New Roman" w:hAnsi="Times New Roman"/>
        </w:rPr>
        <w:t>3</w:t>
      </w:r>
      <w:r w:rsidRPr="005910DD">
        <w:rPr>
          <w:rFonts w:ascii="Times New Roman" w:hAnsi="Times New Roman" w:hint="eastAsia"/>
        </w:rPr>
        <w:t>），应符合以下规定：</w:t>
      </w:r>
    </w:p>
    <w:p w14:paraId="7F299632" w14:textId="3F85D000" w:rsidR="000C4AA1" w:rsidRPr="005910DD" w:rsidRDefault="000C4AA1" w:rsidP="00C34643">
      <w:pPr>
        <w:pStyle w:val="af6"/>
        <w:numPr>
          <w:ilvl w:val="0"/>
          <w:numId w:val="12"/>
        </w:numPr>
        <w:spacing w:beforeLines="50" w:before="156"/>
        <w:ind w:firstLineChars="0" w:firstLine="1"/>
        <w:rPr>
          <w:rFonts w:cs="宋体"/>
          <w:kern w:val="0"/>
          <w:szCs w:val="21"/>
        </w:rPr>
      </w:pPr>
      <w:r w:rsidRPr="005910DD">
        <w:rPr>
          <w:rFonts w:cs="宋体" w:hint="eastAsia"/>
          <w:kern w:val="0"/>
          <w:szCs w:val="21"/>
        </w:rPr>
        <w:lastRenderedPageBreak/>
        <w:t>子元素</w:t>
      </w:r>
      <w:r w:rsidR="00286E79" w:rsidRPr="005910DD">
        <w:rPr>
          <w:rFonts w:cs="宋体"/>
          <w:kern w:val="0"/>
          <w:szCs w:val="21"/>
        </w:rPr>
        <w:t>DivisionalWorks</w:t>
      </w:r>
      <w:r w:rsidRPr="005910DD">
        <w:rPr>
          <w:rFonts w:cs="宋体" w:hint="eastAsia"/>
          <w:kern w:val="0"/>
          <w:szCs w:val="21"/>
        </w:rPr>
        <w:t>应按本标准</w:t>
      </w:r>
      <w:bookmarkStart w:id="119" w:name="Branch1"/>
      <w:r w:rsidRPr="005910DD">
        <w:rPr>
          <w:rFonts w:cs="宋体" w:hint="eastAsia"/>
          <w:kern w:val="0"/>
          <w:szCs w:val="21"/>
        </w:rPr>
        <w:t>第</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3</w:t>
      </w:r>
      <w:r w:rsidRPr="005910DD">
        <w:rPr>
          <w:rFonts w:cs="宋体" w:hint="eastAsia"/>
          <w:kern w:val="0"/>
          <w:szCs w:val="21"/>
        </w:rPr>
        <w:t>条</w:t>
      </w:r>
      <w:bookmarkEnd w:id="119"/>
      <w:r w:rsidRPr="005910DD">
        <w:rPr>
          <w:rFonts w:cs="宋体" w:hint="eastAsia"/>
          <w:kern w:val="0"/>
          <w:szCs w:val="21"/>
        </w:rPr>
        <w:t>规定执行；</w:t>
      </w:r>
    </w:p>
    <w:p w14:paraId="797404E8" w14:textId="77777777" w:rsidR="000C4AA1" w:rsidRPr="005910DD" w:rsidRDefault="000C4AA1" w:rsidP="00C34643">
      <w:pPr>
        <w:pStyle w:val="af6"/>
        <w:numPr>
          <w:ilvl w:val="0"/>
          <w:numId w:val="12"/>
        </w:numPr>
        <w:spacing w:beforeLines="50" w:before="156"/>
        <w:ind w:firstLineChars="0" w:firstLine="0"/>
        <w:rPr>
          <w:rFonts w:cs="宋体"/>
          <w:kern w:val="0"/>
          <w:szCs w:val="21"/>
        </w:rPr>
      </w:pPr>
      <w:r w:rsidRPr="005910DD">
        <w:rPr>
          <w:rFonts w:cs="宋体" w:hint="eastAsia"/>
          <w:kern w:val="0"/>
          <w:szCs w:val="21"/>
        </w:rPr>
        <w:t>子元素</w:t>
      </w:r>
      <w:r w:rsidRPr="005910DD">
        <w:rPr>
          <w:rFonts w:cs="宋体" w:hint="eastAsia"/>
          <w:kern w:val="0"/>
          <w:szCs w:val="21"/>
        </w:rPr>
        <w:t>L</w:t>
      </w:r>
      <w:r w:rsidRPr="005910DD">
        <w:rPr>
          <w:rFonts w:cs="宋体"/>
          <w:kern w:val="0"/>
          <w:szCs w:val="21"/>
        </w:rPr>
        <w:t>istProjects</w:t>
      </w:r>
      <w:r w:rsidRPr="005910DD">
        <w:rPr>
          <w:rFonts w:cs="宋体" w:hint="eastAsia"/>
          <w:kern w:val="0"/>
          <w:szCs w:val="21"/>
        </w:rPr>
        <w:t>应按本标准</w:t>
      </w:r>
      <w:bookmarkStart w:id="120" w:name="ListProjects1"/>
      <w:r w:rsidRPr="005910DD">
        <w:rPr>
          <w:rFonts w:cs="宋体" w:hint="eastAsia"/>
          <w:kern w:val="0"/>
          <w:szCs w:val="21"/>
        </w:rPr>
        <w:t>第</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4</w:t>
      </w:r>
      <w:r w:rsidRPr="005910DD">
        <w:rPr>
          <w:rFonts w:cs="宋体" w:hint="eastAsia"/>
          <w:kern w:val="0"/>
          <w:szCs w:val="21"/>
        </w:rPr>
        <w:t>条</w:t>
      </w:r>
      <w:bookmarkEnd w:id="120"/>
      <w:r w:rsidRPr="005910DD">
        <w:rPr>
          <w:rFonts w:cs="宋体" w:hint="eastAsia"/>
          <w:kern w:val="0"/>
          <w:szCs w:val="21"/>
        </w:rPr>
        <w:t>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0EB7202A" w14:textId="77777777" w:rsidTr="000F3B61">
        <w:trPr>
          <w:jc w:val="center"/>
        </w:trPr>
        <w:tc>
          <w:tcPr>
            <w:tcW w:w="5000" w:type="pct"/>
            <w:vAlign w:val="center"/>
          </w:tcPr>
          <w:p w14:paraId="72ED2526" w14:textId="0B8958C2" w:rsidR="000C4AA1" w:rsidRPr="005910DD" w:rsidRDefault="008B7F0F" w:rsidP="000F3B61">
            <w:pPr>
              <w:jc w:val="center"/>
              <w:rPr>
                <w:rFonts w:ascii="Times New Roman" w:hAnsi="Times New Roman"/>
                <w:sz w:val="18"/>
                <w:szCs w:val="18"/>
              </w:rPr>
            </w:pPr>
            <w:r w:rsidRPr="005910DD">
              <w:rPr>
                <w:rFonts w:ascii="Times New Roman" w:hAnsi="Times New Roman"/>
                <w:noProof/>
                <w:sz w:val="18"/>
                <w:szCs w:val="18"/>
              </w:rPr>
              <w:drawing>
                <wp:inline distT="0" distB="0" distL="0" distR="0" wp14:anchorId="6401E93B" wp14:editId="74191B2E">
                  <wp:extent cx="3771429" cy="961905"/>
                  <wp:effectExtent l="0" t="0" r="63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3.png"/>
                          <pic:cNvPicPr/>
                        </pic:nvPicPr>
                        <pic:blipFill>
                          <a:blip r:embed="rId49">
                            <a:extLst>
                              <a:ext uri="{28A0092B-C50C-407E-A947-70E740481C1C}">
                                <a14:useLocalDpi xmlns:a14="http://schemas.microsoft.com/office/drawing/2010/main" val="0"/>
                              </a:ext>
                            </a:extLst>
                          </a:blip>
                          <a:stretch>
                            <a:fillRect/>
                          </a:stretch>
                        </pic:blipFill>
                        <pic:spPr>
                          <a:xfrm>
                            <a:off x="0" y="0"/>
                            <a:ext cx="3771429" cy="961905"/>
                          </a:xfrm>
                          <a:prstGeom prst="rect">
                            <a:avLst/>
                          </a:prstGeom>
                        </pic:spPr>
                      </pic:pic>
                    </a:graphicData>
                  </a:graphic>
                </wp:inline>
              </w:drawing>
            </w:r>
          </w:p>
        </w:tc>
      </w:tr>
    </w:tbl>
    <w:p w14:paraId="22599A64" w14:textId="2ECCA3ED"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w:t>
      </w:r>
      <w:r w:rsidRPr="005910DD">
        <w:rPr>
          <w:rFonts w:hint="eastAsia"/>
          <w:sz w:val="18"/>
          <w:szCs w:val="18"/>
        </w:rPr>
        <w:t>.</w:t>
      </w:r>
      <w:r w:rsidRPr="005910DD">
        <w:rPr>
          <w:sz w:val="18"/>
          <w:szCs w:val="18"/>
        </w:rPr>
        <w:t>6</w:t>
      </w:r>
      <w:r w:rsidRPr="005910DD">
        <w:rPr>
          <w:rFonts w:hint="eastAsia"/>
          <w:sz w:val="18"/>
          <w:szCs w:val="18"/>
        </w:rPr>
        <w:t>.</w:t>
      </w:r>
      <w:r w:rsidRPr="005910DD">
        <w:rPr>
          <w:sz w:val="18"/>
          <w:szCs w:val="18"/>
        </w:rPr>
        <w:t xml:space="preserve">3 </w:t>
      </w:r>
      <w:r w:rsidRPr="005910DD">
        <w:rPr>
          <w:rFonts w:hint="eastAsia"/>
          <w:sz w:val="18"/>
          <w:szCs w:val="18"/>
        </w:rPr>
        <w:t>总价措施项目</w:t>
      </w:r>
      <w:r w:rsidR="00493380" w:rsidRPr="005910DD">
        <w:rPr>
          <w:rFonts w:hint="eastAsia"/>
          <w:sz w:val="18"/>
          <w:szCs w:val="18"/>
        </w:rPr>
        <w:t>/</w:t>
      </w:r>
      <w:r w:rsidR="00493380" w:rsidRPr="005910DD">
        <w:rPr>
          <w:rFonts w:hint="eastAsia"/>
          <w:sz w:val="18"/>
          <w:szCs w:val="18"/>
        </w:rPr>
        <w:t>组织措施</w:t>
      </w:r>
      <w:r w:rsidRPr="005910DD">
        <w:rPr>
          <w:rFonts w:hint="eastAsia"/>
          <w:sz w:val="18"/>
          <w:szCs w:val="18"/>
        </w:rPr>
        <w:t>组织结构图</w:t>
      </w:r>
    </w:p>
    <w:p w14:paraId="6284AB78" w14:textId="4AC9D691"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单价措施项目</w:t>
      </w:r>
      <w:r w:rsidR="00AE421A" w:rsidRPr="005910DD">
        <w:rPr>
          <w:rFonts w:ascii="Times New Roman" w:hAnsi="Times New Roman" w:hint="eastAsia"/>
        </w:rPr>
        <w:t>/</w:t>
      </w:r>
      <w:r w:rsidR="00AE421A" w:rsidRPr="005910DD">
        <w:rPr>
          <w:rFonts w:ascii="Times New Roman" w:hAnsi="Times New Roman" w:hint="eastAsia"/>
        </w:rPr>
        <w:t>技术措施</w:t>
      </w:r>
      <w:r w:rsidRPr="005910DD">
        <w:rPr>
          <w:rFonts w:ascii="Times New Roman" w:hAnsi="Times New Roman" w:hint="eastAsia"/>
        </w:rPr>
        <w:t>的元素名称是</w:t>
      </w:r>
      <w:r w:rsidR="00C053ED" w:rsidRPr="005910DD">
        <w:rPr>
          <w:rFonts w:ascii="Times New Roman" w:hAnsi="Times New Roman"/>
        </w:rPr>
        <w:t>PreliminariesByPrice</w:t>
      </w:r>
      <w:r w:rsidRPr="005910DD">
        <w:rPr>
          <w:rFonts w:ascii="Times New Roman" w:hAnsi="Times New Roman" w:hint="eastAsia"/>
        </w:rPr>
        <w:t>，元素</w:t>
      </w:r>
      <w:r w:rsidR="00C053ED" w:rsidRPr="005910DD">
        <w:rPr>
          <w:rFonts w:ascii="Times New Roman" w:hAnsi="Times New Roman"/>
        </w:rPr>
        <w:t>PreliminariesByPrice</w:t>
      </w:r>
      <w:r w:rsidRPr="005910DD">
        <w:rPr>
          <w:rFonts w:ascii="Times New Roman" w:hAnsi="Times New Roman" w:hint="eastAsia"/>
        </w:rPr>
        <w:t>由多个</w:t>
      </w:r>
      <w:r w:rsidR="00C053ED" w:rsidRPr="005910DD">
        <w:rPr>
          <w:rFonts w:ascii="Times New Roman" w:hAnsi="Times New Roman"/>
        </w:rPr>
        <w:t>DivisionalWorks</w:t>
      </w:r>
      <w:r w:rsidRPr="005910DD">
        <w:rPr>
          <w:rFonts w:ascii="Times New Roman" w:hAnsi="Times New Roman" w:hint="eastAsia"/>
        </w:rPr>
        <w:t>（分部工程）或</w:t>
      </w:r>
      <w:r w:rsidRPr="005910DD">
        <w:rPr>
          <w:rFonts w:ascii="Times New Roman" w:hAnsi="Times New Roman" w:hint="eastAsia"/>
        </w:rPr>
        <w:t>L</w:t>
      </w:r>
      <w:r w:rsidRPr="005910DD">
        <w:rPr>
          <w:rFonts w:ascii="Times New Roman" w:hAnsi="Times New Roman"/>
        </w:rPr>
        <w:t>istProjects</w:t>
      </w:r>
      <w:r w:rsidRPr="005910DD">
        <w:rPr>
          <w:rFonts w:ascii="Times New Roman" w:hAnsi="Times New Roman" w:hint="eastAsia"/>
        </w:rPr>
        <w:t>（清单项目）子元素组成（图</w:t>
      </w:r>
      <w:r w:rsidRPr="005910DD">
        <w:rPr>
          <w:rFonts w:ascii="Times New Roman" w:hAnsi="Times New Roman" w:hint="eastAsia"/>
        </w:rPr>
        <w:t>5.</w:t>
      </w:r>
      <w:r w:rsidRPr="005910DD">
        <w:rPr>
          <w:rFonts w:ascii="Times New Roman" w:hAnsi="Times New Roman"/>
        </w:rPr>
        <w:t>6</w:t>
      </w:r>
      <w:r w:rsidRPr="005910DD">
        <w:rPr>
          <w:rFonts w:ascii="Times New Roman" w:hAnsi="Times New Roman" w:hint="eastAsia"/>
        </w:rPr>
        <w:t>.</w:t>
      </w:r>
      <w:r w:rsidRPr="005910DD">
        <w:rPr>
          <w:rFonts w:ascii="Times New Roman" w:hAnsi="Times New Roman"/>
        </w:rPr>
        <w:t>4</w:t>
      </w:r>
      <w:r w:rsidRPr="005910DD">
        <w:rPr>
          <w:rFonts w:ascii="Times New Roman" w:hAnsi="Times New Roman" w:hint="eastAsia"/>
        </w:rPr>
        <w:t>），应符合以下规定：</w:t>
      </w:r>
    </w:p>
    <w:p w14:paraId="16B2FCD4" w14:textId="015B3E62" w:rsidR="000C4AA1" w:rsidRPr="005910DD" w:rsidRDefault="000C4AA1" w:rsidP="00C34643">
      <w:pPr>
        <w:pStyle w:val="af6"/>
        <w:numPr>
          <w:ilvl w:val="0"/>
          <w:numId w:val="13"/>
        </w:numPr>
        <w:spacing w:beforeLines="50" w:before="156"/>
        <w:ind w:firstLineChars="0" w:firstLine="1"/>
        <w:rPr>
          <w:rFonts w:cs="宋体"/>
          <w:kern w:val="0"/>
          <w:szCs w:val="21"/>
        </w:rPr>
      </w:pPr>
      <w:r w:rsidRPr="005910DD">
        <w:rPr>
          <w:rFonts w:cs="宋体" w:hint="eastAsia"/>
          <w:kern w:val="0"/>
          <w:szCs w:val="21"/>
        </w:rPr>
        <w:t>子元素</w:t>
      </w:r>
      <w:r w:rsidR="00C053ED" w:rsidRPr="005910DD">
        <w:rPr>
          <w:rFonts w:cs="宋体"/>
          <w:kern w:val="0"/>
          <w:szCs w:val="21"/>
        </w:rPr>
        <w:t>DivisionalWorks</w:t>
      </w:r>
      <w:r w:rsidRPr="005910DD">
        <w:rPr>
          <w:rFonts w:cs="宋体" w:hint="eastAsia"/>
          <w:kern w:val="0"/>
          <w:szCs w:val="21"/>
        </w:rPr>
        <w:t>应按本标准</w:t>
      </w:r>
      <w:bookmarkStart w:id="121" w:name="Branch0"/>
      <w:r w:rsidRPr="005910DD">
        <w:rPr>
          <w:rFonts w:cs="宋体" w:hint="eastAsia"/>
          <w:kern w:val="0"/>
          <w:szCs w:val="21"/>
        </w:rPr>
        <w:t>第</w:t>
      </w:r>
      <w:r w:rsidRPr="005910DD">
        <w:rPr>
          <w:rFonts w:cs="宋体" w:hint="eastAsia"/>
          <w:kern w:val="0"/>
          <w:szCs w:val="21"/>
        </w:rPr>
        <w:t>5.</w:t>
      </w:r>
      <w:r w:rsidRPr="005910DD">
        <w:rPr>
          <w:rFonts w:cs="宋体"/>
          <w:kern w:val="0"/>
          <w:szCs w:val="21"/>
        </w:rPr>
        <w:t>5</w:t>
      </w:r>
      <w:r w:rsidRPr="005910DD">
        <w:rPr>
          <w:rFonts w:cs="宋体" w:hint="eastAsia"/>
          <w:kern w:val="0"/>
          <w:szCs w:val="21"/>
        </w:rPr>
        <w:t>.3</w:t>
      </w:r>
      <w:r w:rsidRPr="005910DD">
        <w:rPr>
          <w:rFonts w:cs="宋体" w:hint="eastAsia"/>
          <w:kern w:val="0"/>
          <w:szCs w:val="21"/>
        </w:rPr>
        <w:t>条</w:t>
      </w:r>
      <w:bookmarkEnd w:id="121"/>
      <w:r w:rsidRPr="005910DD">
        <w:rPr>
          <w:rFonts w:cs="宋体" w:hint="eastAsia"/>
          <w:kern w:val="0"/>
          <w:szCs w:val="21"/>
        </w:rPr>
        <w:t>规定执行；</w:t>
      </w:r>
    </w:p>
    <w:p w14:paraId="6B9A0982" w14:textId="77777777" w:rsidR="000C4AA1" w:rsidRPr="005910DD" w:rsidRDefault="000C4AA1" w:rsidP="00C34643">
      <w:pPr>
        <w:pStyle w:val="af6"/>
        <w:numPr>
          <w:ilvl w:val="0"/>
          <w:numId w:val="13"/>
        </w:numPr>
        <w:spacing w:beforeLines="50" w:before="156"/>
        <w:ind w:firstLineChars="0" w:firstLine="0"/>
        <w:rPr>
          <w:rFonts w:cs="宋体"/>
          <w:kern w:val="0"/>
          <w:szCs w:val="21"/>
        </w:rPr>
      </w:pPr>
      <w:r w:rsidRPr="005910DD">
        <w:rPr>
          <w:rFonts w:cs="宋体" w:hint="eastAsia"/>
          <w:kern w:val="0"/>
          <w:szCs w:val="21"/>
        </w:rPr>
        <w:t>子元素</w:t>
      </w:r>
      <w:r w:rsidRPr="005910DD">
        <w:rPr>
          <w:rFonts w:cs="宋体" w:hint="eastAsia"/>
          <w:kern w:val="0"/>
          <w:szCs w:val="21"/>
        </w:rPr>
        <w:t>L</w:t>
      </w:r>
      <w:r w:rsidRPr="005910DD">
        <w:rPr>
          <w:rFonts w:cs="宋体"/>
          <w:kern w:val="0"/>
          <w:szCs w:val="21"/>
        </w:rPr>
        <w:t>istProjects</w:t>
      </w:r>
      <w:r w:rsidRPr="005910DD">
        <w:rPr>
          <w:rFonts w:cs="宋体" w:hint="eastAsia"/>
          <w:kern w:val="0"/>
          <w:szCs w:val="21"/>
        </w:rPr>
        <w:t>应按本标准</w:t>
      </w:r>
      <w:bookmarkStart w:id="122" w:name="ListProjects0"/>
      <w:r w:rsidRPr="005910DD">
        <w:rPr>
          <w:rFonts w:cs="宋体" w:hint="eastAsia"/>
          <w:kern w:val="0"/>
          <w:szCs w:val="21"/>
        </w:rPr>
        <w:t>第</w:t>
      </w:r>
      <w:r w:rsidRPr="005910DD">
        <w:rPr>
          <w:rFonts w:cs="宋体" w:hint="eastAsia"/>
          <w:kern w:val="0"/>
          <w:szCs w:val="21"/>
        </w:rPr>
        <w:t>5.</w:t>
      </w:r>
      <w:r w:rsidRPr="005910DD">
        <w:rPr>
          <w:rFonts w:cs="宋体"/>
          <w:kern w:val="0"/>
          <w:szCs w:val="21"/>
        </w:rPr>
        <w:t>5</w:t>
      </w:r>
      <w:r w:rsidRPr="005910DD">
        <w:rPr>
          <w:rFonts w:cs="宋体" w:hint="eastAsia"/>
          <w:kern w:val="0"/>
          <w:szCs w:val="21"/>
        </w:rPr>
        <w:t>.</w:t>
      </w:r>
      <w:r w:rsidRPr="005910DD">
        <w:rPr>
          <w:rFonts w:cs="宋体"/>
          <w:kern w:val="0"/>
          <w:szCs w:val="21"/>
        </w:rPr>
        <w:t>4</w:t>
      </w:r>
      <w:r w:rsidRPr="005910DD">
        <w:rPr>
          <w:rFonts w:cs="宋体" w:hint="eastAsia"/>
          <w:kern w:val="0"/>
          <w:szCs w:val="21"/>
        </w:rPr>
        <w:t>条</w:t>
      </w:r>
      <w:bookmarkEnd w:id="122"/>
      <w:r w:rsidRPr="005910DD">
        <w:rPr>
          <w:rFonts w:cs="宋体" w:hint="eastAsia"/>
          <w:kern w:val="0"/>
          <w:szCs w:val="21"/>
        </w:rPr>
        <w:t>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3382D08E" w14:textId="77777777" w:rsidTr="000F3B61">
        <w:trPr>
          <w:jc w:val="center"/>
        </w:trPr>
        <w:tc>
          <w:tcPr>
            <w:tcW w:w="5000" w:type="pct"/>
            <w:vAlign w:val="center"/>
          </w:tcPr>
          <w:p w14:paraId="0F6BBEC9" w14:textId="2474EB07" w:rsidR="000C4AA1" w:rsidRPr="005910DD" w:rsidRDefault="007E2413" w:rsidP="000F3B61">
            <w:pPr>
              <w:jc w:val="center"/>
              <w:rPr>
                <w:rFonts w:ascii="Times New Roman" w:hAnsi="Times New Roman"/>
                <w:sz w:val="18"/>
                <w:szCs w:val="18"/>
              </w:rPr>
            </w:pPr>
            <w:r w:rsidRPr="005910DD">
              <w:rPr>
                <w:rFonts w:ascii="Times New Roman" w:hAnsi="Times New Roman"/>
                <w:noProof/>
                <w:sz w:val="18"/>
                <w:szCs w:val="18"/>
              </w:rPr>
              <w:drawing>
                <wp:inline distT="0" distB="0" distL="0" distR="0" wp14:anchorId="2403D103" wp14:editId="6EE9D905">
                  <wp:extent cx="3771429" cy="971429"/>
                  <wp:effectExtent l="0" t="0" r="635" b="63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4.png"/>
                          <pic:cNvPicPr/>
                        </pic:nvPicPr>
                        <pic:blipFill>
                          <a:blip r:embed="rId50">
                            <a:extLst>
                              <a:ext uri="{28A0092B-C50C-407E-A947-70E740481C1C}">
                                <a14:useLocalDpi xmlns:a14="http://schemas.microsoft.com/office/drawing/2010/main" val="0"/>
                              </a:ext>
                            </a:extLst>
                          </a:blip>
                          <a:stretch>
                            <a:fillRect/>
                          </a:stretch>
                        </pic:blipFill>
                        <pic:spPr>
                          <a:xfrm>
                            <a:off x="0" y="0"/>
                            <a:ext cx="3771429" cy="971429"/>
                          </a:xfrm>
                          <a:prstGeom prst="rect">
                            <a:avLst/>
                          </a:prstGeom>
                        </pic:spPr>
                      </pic:pic>
                    </a:graphicData>
                  </a:graphic>
                </wp:inline>
              </w:drawing>
            </w:r>
          </w:p>
        </w:tc>
      </w:tr>
    </w:tbl>
    <w:p w14:paraId="3C879F85" w14:textId="4FBB869D"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w:t>
      </w:r>
      <w:r w:rsidRPr="005910DD">
        <w:rPr>
          <w:rFonts w:hint="eastAsia"/>
          <w:sz w:val="18"/>
          <w:szCs w:val="18"/>
        </w:rPr>
        <w:t>.</w:t>
      </w:r>
      <w:r w:rsidRPr="005910DD">
        <w:rPr>
          <w:sz w:val="18"/>
          <w:szCs w:val="18"/>
        </w:rPr>
        <w:t>6</w:t>
      </w:r>
      <w:r w:rsidRPr="005910DD">
        <w:rPr>
          <w:rFonts w:hint="eastAsia"/>
          <w:sz w:val="18"/>
          <w:szCs w:val="18"/>
        </w:rPr>
        <w:t>.</w:t>
      </w:r>
      <w:r w:rsidRPr="005910DD">
        <w:rPr>
          <w:sz w:val="18"/>
          <w:szCs w:val="18"/>
        </w:rPr>
        <w:t xml:space="preserve">4 </w:t>
      </w:r>
      <w:r w:rsidRPr="005910DD">
        <w:rPr>
          <w:rFonts w:hint="eastAsia"/>
          <w:sz w:val="18"/>
          <w:szCs w:val="18"/>
        </w:rPr>
        <w:t>单价措施</w:t>
      </w:r>
      <w:r w:rsidR="009829EF" w:rsidRPr="005910DD">
        <w:rPr>
          <w:rFonts w:hint="eastAsia"/>
          <w:sz w:val="18"/>
          <w:szCs w:val="18"/>
        </w:rPr>
        <w:t>项目</w:t>
      </w:r>
      <w:r w:rsidR="009829EF" w:rsidRPr="005910DD">
        <w:rPr>
          <w:rFonts w:hint="eastAsia"/>
          <w:sz w:val="18"/>
          <w:szCs w:val="18"/>
        </w:rPr>
        <w:t>/</w:t>
      </w:r>
      <w:r w:rsidR="009829EF" w:rsidRPr="005910DD">
        <w:rPr>
          <w:rFonts w:hint="eastAsia"/>
          <w:sz w:val="18"/>
          <w:szCs w:val="18"/>
        </w:rPr>
        <w:t>技术措施</w:t>
      </w:r>
      <w:r w:rsidRPr="005910DD">
        <w:rPr>
          <w:rFonts w:hint="eastAsia"/>
          <w:sz w:val="18"/>
          <w:szCs w:val="18"/>
        </w:rPr>
        <w:t>组织结构图</w:t>
      </w:r>
    </w:p>
    <w:p w14:paraId="39FF732E" w14:textId="34693294" w:rsidR="000C4AA1" w:rsidRPr="005910DD" w:rsidRDefault="000C4AA1" w:rsidP="005C1586">
      <w:pPr>
        <w:pStyle w:val="2"/>
        <w:rPr>
          <w:rFonts w:ascii="Times New Roman" w:hAnsi="Times New Roman"/>
        </w:rPr>
      </w:pPr>
      <w:bookmarkStart w:id="123" w:name="_Toc462844695"/>
      <w:bookmarkStart w:id="124" w:name="_Toc474948326"/>
      <w:r w:rsidRPr="005910DD">
        <w:rPr>
          <w:rFonts w:ascii="Times New Roman" w:hAnsi="Times New Roman" w:hint="eastAsia"/>
        </w:rPr>
        <w:t>其他项目</w:t>
      </w:r>
      <w:bookmarkEnd w:id="123"/>
      <w:bookmarkEnd w:id="124"/>
    </w:p>
    <w:p w14:paraId="17F27897" w14:textId="70B1E74C"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其他项目清单汇总的元素名称是</w:t>
      </w:r>
      <w:r w:rsidRPr="005910DD">
        <w:rPr>
          <w:rFonts w:ascii="Times New Roman" w:hAnsi="Times New Roman"/>
        </w:rPr>
        <w:t>ExtraTable</w:t>
      </w:r>
      <w:r w:rsidRPr="005910DD">
        <w:rPr>
          <w:rFonts w:ascii="Times New Roman" w:hAnsi="Times New Roman" w:hint="eastAsia"/>
        </w:rPr>
        <w:t>，元素由多个</w:t>
      </w:r>
      <w:r w:rsidRPr="005910DD">
        <w:rPr>
          <w:rFonts w:ascii="Times New Roman" w:hAnsi="Times New Roman" w:hint="eastAsia"/>
        </w:rPr>
        <w:t>ExtraItem</w:t>
      </w:r>
      <w:r w:rsidRPr="005910DD">
        <w:rPr>
          <w:rFonts w:ascii="Times New Roman" w:hAnsi="Times New Roman" w:hint="eastAsia"/>
        </w:rPr>
        <w:t>（其他项目清单明细）子元素组成（图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w:t>
      </w:r>
      <w:r w:rsidRPr="005910DD">
        <w:rPr>
          <w:rFonts w:ascii="Times New Roman" w:hAnsi="Times New Roman" w:hint="eastAsia"/>
        </w:rPr>
        <w:t>）</w:t>
      </w:r>
      <w:r w:rsidR="00A679FD" w:rsidRPr="005910DD">
        <w:rPr>
          <w:rFonts w:ascii="Times New Roman" w:hAnsi="Times New Roman" w:cs="Times New Roman" w:hint="eastAsia"/>
          <w:szCs w:val="21"/>
        </w:rPr>
        <w:t>，元素</w:t>
      </w:r>
      <w:r w:rsidR="00A679FD" w:rsidRPr="005910DD">
        <w:rPr>
          <w:rFonts w:ascii="Times New Roman" w:hAnsi="Times New Roman"/>
        </w:rPr>
        <w:t>ExtraTable</w:t>
      </w:r>
      <w:r w:rsidR="00A679FD" w:rsidRPr="005910DD">
        <w:rPr>
          <w:rFonts w:ascii="Times New Roman" w:hAnsi="Times New Roman" w:cs="Times New Roman" w:hint="eastAsia"/>
          <w:szCs w:val="21"/>
        </w:rPr>
        <w:t>的属性应按表</w:t>
      </w:r>
      <w:r w:rsidR="00A679FD" w:rsidRPr="005910DD">
        <w:rPr>
          <w:rFonts w:ascii="Times New Roman" w:hAnsi="Times New Roman" w:cs="Times New Roman"/>
          <w:szCs w:val="21"/>
        </w:rPr>
        <w:t>5.</w:t>
      </w:r>
      <w:r w:rsidR="00A679FD" w:rsidRPr="005910DD">
        <w:rPr>
          <w:rFonts w:ascii="Times New Roman" w:hAnsi="Times New Roman" w:hint="eastAsia"/>
        </w:rPr>
        <w:t>7</w:t>
      </w:r>
      <w:r w:rsidR="00A679FD" w:rsidRPr="005910DD">
        <w:rPr>
          <w:rFonts w:ascii="Times New Roman" w:hAnsi="Times New Roman" w:cs="Times New Roman"/>
          <w:szCs w:val="21"/>
        </w:rPr>
        <w:t>.</w:t>
      </w:r>
      <w:r w:rsidR="00A679FD" w:rsidRPr="005910DD">
        <w:rPr>
          <w:rFonts w:ascii="Times New Roman" w:hAnsi="Times New Roman" w:hint="eastAsia"/>
        </w:rPr>
        <w:t>1</w:t>
      </w:r>
      <w:r w:rsidR="00A679FD" w:rsidRPr="005910DD">
        <w:rPr>
          <w:rFonts w:ascii="Times New Roman" w:hAnsi="Times New Roman" w:cs="Times New Roman" w:hint="eastAsia"/>
          <w:szCs w:val="21"/>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0F75F280" w14:textId="77777777" w:rsidTr="000F3B61">
        <w:trPr>
          <w:jc w:val="center"/>
        </w:trPr>
        <w:tc>
          <w:tcPr>
            <w:tcW w:w="5000" w:type="pct"/>
            <w:vAlign w:val="center"/>
          </w:tcPr>
          <w:p w14:paraId="4C08FA44" w14:textId="3DDF3424" w:rsidR="000C4AA1" w:rsidRPr="005910DD" w:rsidRDefault="00235F32" w:rsidP="000F3B61">
            <w:pPr>
              <w:jc w:val="center"/>
              <w:rPr>
                <w:rFonts w:ascii="Times New Roman" w:hAnsi="Times New Roman"/>
                <w:sz w:val="18"/>
                <w:szCs w:val="18"/>
              </w:rPr>
            </w:pPr>
            <w:r w:rsidRPr="005910DD">
              <w:rPr>
                <w:rFonts w:ascii="Times New Roman" w:hAnsi="Times New Roman"/>
                <w:noProof/>
              </w:rPr>
              <w:drawing>
                <wp:inline distT="0" distB="0" distL="0" distR="0" wp14:anchorId="13624545" wp14:editId="1E18550A">
                  <wp:extent cx="3380953" cy="1619048"/>
                  <wp:effectExtent l="0" t="0" r="0" b="63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其他项目.png"/>
                          <pic:cNvPicPr/>
                        </pic:nvPicPr>
                        <pic:blipFill>
                          <a:blip r:embed="rId51">
                            <a:extLst>
                              <a:ext uri="{28A0092B-C50C-407E-A947-70E740481C1C}">
                                <a14:useLocalDpi xmlns:a14="http://schemas.microsoft.com/office/drawing/2010/main" val="0"/>
                              </a:ext>
                            </a:extLst>
                          </a:blip>
                          <a:stretch>
                            <a:fillRect/>
                          </a:stretch>
                        </pic:blipFill>
                        <pic:spPr>
                          <a:xfrm>
                            <a:off x="0" y="0"/>
                            <a:ext cx="3380953" cy="1619048"/>
                          </a:xfrm>
                          <a:prstGeom prst="rect">
                            <a:avLst/>
                          </a:prstGeom>
                        </pic:spPr>
                      </pic:pic>
                    </a:graphicData>
                  </a:graphic>
                </wp:inline>
              </w:drawing>
            </w:r>
          </w:p>
        </w:tc>
      </w:tr>
    </w:tbl>
    <w:p w14:paraId="3AE4CC47"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1 </w:t>
      </w:r>
      <w:r w:rsidRPr="005910DD">
        <w:rPr>
          <w:rFonts w:hint="eastAsia"/>
          <w:sz w:val="18"/>
          <w:szCs w:val="18"/>
        </w:rPr>
        <w:t>其他项目清单汇总组织结构图</w:t>
      </w:r>
    </w:p>
    <w:p w14:paraId="19CC1408" w14:textId="460E71AC" w:rsidR="00C65304" w:rsidRPr="005910DD" w:rsidRDefault="00C65304" w:rsidP="00E22130">
      <w:pPr>
        <w:spacing w:beforeLines="100" w:before="312"/>
        <w:jc w:val="center"/>
        <w:rPr>
          <w:rFonts w:ascii="Times New Roman" w:hAnsi="Times New Roman"/>
          <w:sz w:val="18"/>
          <w:szCs w:val="18"/>
        </w:rPr>
      </w:pPr>
      <w:r w:rsidRPr="005910DD">
        <w:rPr>
          <w:rFonts w:ascii="Times New Roman" w:hAnsi="Times New Roman" w:hint="eastAsia"/>
          <w:b/>
          <w:szCs w:val="21"/>
        </w:rPr>
        <w:t>表</w:t>
      </w:r>
      <w:r w:rsidRPr="005910DD">
        <w:rPr>
          <w:rFonts w:ascii="Times New Roman" w:hAnsi="Times New Roman"/>
          <w:b/>
          <w:szCs w:val="21"/>
        </w:rPr>
        <w:t>5.7.1 ExtraTable</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399"/>
        <w:gridCol w:w="2126"/>
        <w:gridCol w:w="3402"/>
        <w:gridCol w:w="1134"/>
        <w:gridCol w:w="567"/>
        <w:gridCol w:w="709"/>
      </w:tblGrid>
      <w:tr w:rsidR="00C65304" w:rsidRPr="005910DD" w14:paraId="7F1CC100" w14:textId="77777777" w:rsidTr="00C65304">
        <w:trPr>
          <w:tblHeader/>
        </w:trPr>
        <w:tc>
          <w:tcPr>
            <w:tcW w:w="3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9BE3A75" w14:textId="77777777" w:rsidR="00C65304" w:rsidRPr="005910DD" w:rsidRDefault="00C65304" w:rsidP="00C6530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126" w:type="dxa"/>
            <w:tcBorders>
              <w:top w:val="single" w:sz="4" w:space="0" w:color="000000"/>
              <w:left w:val="nil"/>
              <w:bottom w:val="single" w:sz="4" w:space="0" w:color="000000"/>
              <w:right w:val="single" w:sz="4" w:space="0" w:color="000000"/>
            </w:tcBorders>
            <w:shd w:val="clear" w:color="auto" w:fill="D9D9D9"/>
            <w:vAlign w:val="center"/>
          </w:tcPr>
          <w:p w14:paraId="31D562F6" w14:textId="77777777" w:rsidR="00C65304" w:rsidRPr="005910DD" w:rsidRDefault="00C65304" w:rsidP="00C6530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3402" w:type="dxa"/>
            <w:tcBorders>
              <w:top w:val="single" w:sz="4" w:space="0" w:color="000000"/>
              <w:left w:val="nil"/>
              <w:bottom w:val="single" w:sz="4" w:space="0" w:color="000000"/>
              <w:right w:val="single" w:sz="4" w:space="0" w:color="000000"/>
            </w:tcBorders>
            <w:shd w:val="clear" w:color="auto" w:fill="D9D9D9"/>
            <w:vAlign w:val="center"/>
          </w:tcPr>
          <w:p w14:paraId="624243A4" w14:textId="77777777" w:rsidR="00C65304" w:rsidRPr="005910DD" w:rsidRDefault="00C65304" w:rsidP="00C6530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2329E756" w14:textId="77777777" w:rsidR="00C65304" w:rsidRPr="005910DD" w:rsidRDefault="00C65304" w:rsidP="00C6530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199C9248" w14:textId="77777777" w:rsidR="00C65304" w:rsidRPr="005910DD" w:rsidRDefault="00C65304" w:rsidP="00C6530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26A484F0" w14:textId="77777777" w:rsidR="00C65304" w:rsidRPr="005910DD" w:rsidRDefault="00C65304" w:rsidP="00C6530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709" w:type="dxa"/>
            <w:tcBorders>
              <w:top w:val="single" w:sz="4" w:space="0" w:color="000000"/>
              <w:left w:val="nil"/>
              <w:bottom w:val="single" w:sz="4" w:space="0" w:color="000000"/>
              <w:right w:val="single" w:sz="4" w:space="0" w:color="000000"/>
            </w:tcBorders>
            <w:shd w:val="clear" w:color="auto" w:fill="D9D9D9"/>
            <w:vAlign w:val="center"/>
          </w:tcPr>
          <w:p w14:paraId="108CA82F" w14:textId="77777777" w:rsidR="00C65304" w:rsidRPr="005910DD" w:rsidRDefault="00C65304" w:rsidP="00C65304">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C65304" w:rsidRPr="005910DD" w14:paraId="5189FDAA" w14:textId="77777777" w:rsidTr="00E22130">
        <w:tc>
          <w:tcPr>
            <w:tcW w:w="399" w:type="dxa"/>
            <w:tcBorders>
              <w:top w:val="single" w:sz="4" w:space="0" w:color="000000"/>
              <w:left w:val="single" w:sz="4" w:space="0" w:color="000000"/>
              <w:bottom w:val="single" w:sz="4" w:space="0" w:color="000000"/>
              <w:right w:val="single" w:sz="4" w:space="0" w:color="000000"/>
            </w:tcBorders>
            <w:vAlign w:val="center"/>
          </w:tcPr>
          <w:p w14:paraId="0D252A78" w14:textId="77777777" w:rsidR="00C65304" w:rsidRPr="005910DD" w:rsidRDefault="00C65304" w:rsidP="00E22130">
            <w:pPr>
              <w:spacing w:beforeLines="10" w:before="31" w:afterLines="10" w:after="31"/>
              <w:rPr>
                <w:rFonts w:ascii="Times New Roman" w:hAnsi="Times New Roman"/>
                <w:sz w:val="18"/>
                <w:szCs w:val="18"/>
              </w:rPr>
            </w:pPr>
            <w:r w:rsidRPr="005910DD">
              <w:rPr>
                <w:rFonts w:ascii="Times New Roman" w:hAnsi="Times New Roman"/>
                <w:sz w:val="18"/>
                <w:szCs w:val="18"/>
              </w:rPr>
              <w:t>1</w:t>
            </w:r>
          </w:p>
        </w:tc>
        <w:tc>
          <w:tcPr>
            <w:tcW w:w="2126" w:type="dxa"/>
            <w:tcBorders>
              <w:top w:val="single" w:sz="4" w:space="0" w:color="000000"/>
              <w:left w:val="nil"/>
              <w:bottom w:val="single" w:sz="4" w:space="0" w:color="000000"/>
              <w:right w:val="single" w:sz="4" w:space="0" w:color="000000"/>
            </w:tcBorders>
            <w:vAlign w:val="center"/>
          </w:tcPr>
          <w:p w14:paraId="65DAEEAB" w14:textId="3B02295D" w:rsidR="00C65304" w:rsidRPr="005910DD" w:rsidRDefault="00C65304" w:rsidP="00E22130">
            <w:pPr>
              <w:widowControl/>
              <w:spacing w:beforeLines="10" w:before="31" w:afterLines="10" w:after="31"/>
              <w:rPr>
                <w:rFonts w:ascii="Times New Roman" w:hAnsi="Times New Roman" w:cs="宋体"/>
                <w:kern w:val="0"/>
                <w:sz w:val="18"/>
                <w:szCs w:val="18"/>
              </w:rPr>
            </w:pPr>
            <w:r w:rsidRPr="005910DD">
              <w:rPr>
                <w:rFonts w:ascii="Times New Roman" w:hAnsi="Times New Roman"/>
                <w:bCs/>
                <w:kern w:val="0"/>
                <w:sz w:val="18"/>
                <w:szCs w:val="18"/>
              </w:rPr>
              <w:t>SourceFromSummary</w:t>
            </w:r>
          </w:p>
        </w:tc>
        <w:tc>
          <w:tcPr>
            <w:tcW w:w="3402" w:type="dxa"/>
            <w:tcBorders>
              <w:top w:val="single" w:sz="4" w:space="0" w:color="000000"/>
              <w:left w:val="nil"/>
              <w:bottom w:val="single" w:sz="4" w:space="0" w:color="000000"/>
              <w:right w:val="single" w:sz="4" w:space="0" w:color="000000"/>
            </w:tcBorders>
            <w:vAlign w:val="center"/>
          </w:tcPr>
          <w:p w14:paraId="1B03155A" w14:textId="60DD0712" w:rsidR="00C65304" w:rsidRPr="005910DD" w:rsidRDefault="008E69B2">
            <w:pPr>
              <w:spacing w:beforeLines="10" w:before="31" w:afterLines="10" w:after="31"/>
              <w:rPr>
                <w:rFonts w:ascii="Times New Roman" w:hAnsi="Times New Roman"/>
                <w:sz w:val="18"/>
                <w:szCs w:val="18"/>
              </w:rPr>
            </w:pPr>
            <w:r>
              <w:rPr>
                <w:rFonts w:ascii="Times New Roman" w:hAnsi="Times New Roman" w:hint="eastAsia"/>
                <w:sz w:val="18"/>
                <w:szCs w:val="18"/>
              </w:rPr>
              <w:t>标识</w:t>
            </w:r>
            <w:r w:rsidR="00C65304" w:rsidRPr="005910DD">
              <w:rPr>
                <w:rFonts w:ascii="Times New Roman" w:hAnsi="Times New Roman" w:hint="eastAsia"/>
                <w:bCs/>
                <w:kern w:val="0"/>
                <w:sz w:val="18"/>
                <w:szCs w:val="18"/>
              </w:rPr>
              <w:t>计算明细是否来自单位工程费汇总表</w:t>
            </w:r>
          </w:p>
        </w:tc>
        <w:tc>
          <w:tcPr>
            <w:tcW w:w="1134" w:type="dxa"/>
            <w:tcBorders>
              <w:top w:val="single" w:sz="4" w:space="0" w:color="000000"/>
              <w:left w:val="nil"/>
              <w:bottom w:val="single" w:sz="4" w:space="0" w:color="000000"/>
              <w:right w:val="single" w:sz="4" w:space="0" w:color="000000"/>
            </w:tcBorders>
            <w:vAlign w:val="center"/>
          </w:tcPr>
          <w:p w14:paraId="6056E181" w14:textId="424B9D13" w:rsidR="00C65304" w:rsidRPr="005910DD" w:rsidRDefault="00C65304" w:rsidP="00E22130">
            <w:pPr>
              <w:spacing w:beforeLines="10" w:before="31" w:afterLines="10" w:after="31"/>
              <w:rPr>
                <w:rFonts w:ascii="Times New Roman" w:hAnsi="Times New Roman"/>
                <w:sz w:val="18"/>
                <w:szCs w:val="18"/>
              </w:rPr>
            </w:pPr>
            <w:r w:rsidRPr="005910DD">
              <w:rPr>
                <w:rFonts w:ascii="Times New Roman" w:hAnsi="Times New Roman"/>
                <w:bCs/>
                <w:kern w:val="0"/>
                <w:sz w:val="18"/>
                <w:szCs w:val="18"/>
              </w:rPr>
              <w:t>Boolean</w:t>
            </w:r>
          </w:p>
        </w:tc>
        <w:tc>
          <w:tcPr>
            <w:tcW w:w="567" w:type="dxa"/>
            <w:tcBorders>
              <w:top w:val="single" w:sz="4" w:space="0" w:color="000000"/>
              <w:left w:val="nil"/>
              <w:bottom w:val="single" w:sz="4" w:space="0" w:color="000000"/>
              <w:right w:val="single" w:sz="4" w:space="0" w:color="000000"/>
            </w:tcBorders>
            <w:vAlign w:val="center"/>
          </w:tcPr>
          <w:p w14:paraId="0015FA78" w14:textId="47C37537" w:rsidR="00C65304" w:rsidRPr="005910DD" w:rsidRDefault="00C65304" w:rsidP="00E22130">
            <w:pPr>
              <w:spacing w:beforeLines="10" w:before="31" w:afterLines="10" w:after="31"/>
              <w:rPr>
                <w:rFonts w:ascii="Times New Roman" w:hAnsi="Times New Roman"/>
                <w:sz w:val="18"/>
                <w:szCs w:val="18"/>
              </w:rPr>
            </w:pPr>
            <w:r w:rsidRPr="005910DD">
              <w:rPr>
                <w:rFonts w:ascii="Times New Roman" w:hAnsi="Times New Roman" w:hint="eastAsia"/>
                <w:bCs/>
                <w:kern w:val="0"/>
                <w:sz w:val="18"/>
                <w:szCs w:val="18"/>
              </w:rPr>
              <w:t>√</w:t>
            </w:r>
          </w:p>
        </w:tc>
        <w:tc>
          <w:tcPr>
            <w:tcW w:w="709" w:type="dxa"/>
            <w:tcBorders>
              <w:top w:val="single" w:sz="4" w:space="0" w:color="000000"/>
              <w:left w:val="nil"/>
              <w:bottom w:val="single" w:sz="4" w:space="0" w:color="000000"/>
              <w:right w:val="single" w:sz="4" w:space="0" w:color="000000"/>
            </w:tcBorders>
            <w:vAlign w:val="center"/>
          </w:tcPr>
          <w:p w14:paraId="66367095" w14:textId="1B31D17C" w:rsidR="00C65304" w:rsidRPr="005910DD" w:rsidRDefault="00C65304">
            <w:pPr>
              <w:spacing w:beforeLines="10" w:before="31" w:afterLines="10" w:after="31"/>
              <w:rPr>
                <w:rFonts w:ascii="Times New Roman" w:hAnsi="Times New Roman"/>
                <w:sz w:val="18"/>
                <w:szCs w:val="18"/>
              </w:rPr>
            </w:pPr>
            <w:r w:rsidRPr="005910DD">
              <w:rPr>
                <w:rFonts w:ascii="Times New Roman" w:hAnsi="Times New Roman" w:hint="eastAsia"/>
                <w:bCs/>
                <w:kern w:val="0"/>
                <w:sz w:val="18"/>
                <w:szCs w:val="18"/>
              </w:rPr>
              <w:t>注</w:t>
            </w:r>
          </w:p>
        </w:tc>
      </w:tr>
    </w:tbl>
    <w:p w14:paraId="7CB72974" w14:textId="0DD700E9" w:rsidR="00C65304" w:rsidRDefault="00B37BB0" w:rsidP="00191E8E">
      <w:pPr>
        <w:ind w:leftChars="134" w:left="283" w:hangingChars="1" w:hanging="2"/>
        <w:rPr>
          <w:rFonts w:ascii="Times New Roman" w:hAnsi="Times New Roman" w:cs="宋体"/>
          <w:kern w:val="0"/>
          <w:sz w:val="18"/>
          <w:szCs w:val="18"/>
        </w:rPr>
      </w:pPr>
      <w:r w:rsidRPr="005910DD">
        <w:rPr>
          <w:rFonts w:ascii="Times New Roman" w:hAnsi="Times New Roman" w:cs="宋体" w:hint="eastAsia"/>
          <w:b/>
          <w:kern w:val="0"/>
          <w:sz w:val="18"/>
          <w:szCs w:val="18"/>
        </w:rPr>
        <w:t>注：</w:t>
      </w:r>
      <w:r w:rsidRPr="005910DD">
        <w:rPr>
          <w:rFonts w:ascii="Times New Roman" w:hAnsi="Times New Roman" w:cs="宋体" w:hint="eastAsia"/>
          <w:kern w:val="0"/>
          <w:sz w:val="18"/>
          <w:szCs w:val="18"/>
        </w:rPr>
        <w:t>如果</w:t>
      </w:r>
      <w:r w:rsidRPr="005910DD">
        <w:rPr>
          <w:rFonts w:ascii="Times New Roman" w:hAnsi="Times New Roman" w:cs="宋体"/>
          <w:kern w:val="0"/>
          <w:sz w:val="18"/>
          <w:szCs w:val="18"/>
        </w:rPr>
        <w:t>ExtraTable</w:t>
      </w:r>
      <w:r w:rsidRPr="005910DD">
        <w:rPr>
          <w:rFonts w:ascii="Times New Roman" w:hAnsi="Times New Roman" w:cs="宋体" w:hint="eastAsia"/>
          <w:kern w:val="0"/>
          <w:sz w:val="18"/>
          <w:szCs w:val="18"/>
        </w:rPr>
        <w:t>的子元素数据来源于单位工程费汇总表中的相应内容，</w:t>
      </w:r>
      <w:r w:rsidRPr="005910DD">
        <w:rPr>
          <w:rFonts w:ascii="Times New Roman" w:hAnsi="Times New Roman" w:cs="宋体"/>
          <w:kern w:val="0"/>
          <w:sz w:val="18"/>
          <w:szCs w:val="18"/>
        </w:rPr>
        <w:t>SourceFromSummary</w:t>
      </w:r>
      <w:r w:rsidRPr="005910DD">
        <w:rPr>
          <w:rFonts w:ascii="Times New Roman" w:hAnsi="Times New Roman" w:cs="宋体" w:hint="eastAsia"/>
          <w:kern w:val="0"/>
          <w:sz w:val="18"/>
          <w:szCs w:val="18"/>
        </w:rPr>
        <w:t>输出</w:t>
      </w:r>
      <w:r w:rsidR="00140023" w:rsidRPr="005910DD">
        <w:rPr>
          <w:rFonts w:ascii="Times New Roman" w:hAnsi="Times New Roman" w:cs="宋体"/>
          <w:kern w:val="0"/>
          <w:sz w:val="18"/>
          <w:szCs w:val="18"/>
        </w:rPr>
        <w:lastRenderedPageBreak/>
        <w:t>t</w:t>
      </w:r>
      <w:r w:rsidR="00140023" w:rsidRPr="005910DD">
        <w:rPr>
          <w:rFonts w:ascii="Times New Roman" w:hAnsi="Times New Roman" w:cs="宋体" w:hint="eastAsia"/>
          <w:kern w:val="0"/>
          <w:sz w:val="18"/>
          <w:szCs w:val="18"/>
        </w:rPr>
        <w:t>rue</w:t>
      </w:r>
      <w:r w:rsidRPr="005910DD">
        <w:rPr>
          <w:rFonts w:ascii="Times New Roman" w:hAnsi="Times New Roman" w:cs="宋体" w:hint="eastAsia"/>
          <w:kern w:val="0"/>
          <w:sz w:val="18"/>
          <w:szCs w:val="18"/>
        </w:rPr>
        <w:t>，否则输出</w:t>
      </w:r>
      <w:r w:rsidR="00140023" w:rsidRPr="005910DD">
        <w:rPr>
          <w:rFonts w:ascii="Times New Roman" w:hAnsi="Times New Roman" w:cs="宋体"/>
          <w:kern w:val="0"/>
          <w:sz w:val="18"/>
          <w:szCs w:val="18"/>
        </w:rPr>
        <w:t>f</w:t>
      </w:r>
      <w:r w:rsidR="00140023" w:rsidRPr="005910DD">
        <w:rPr>
          <w:rFonts w:ascii="Times New Roman" w:hAnsi="Times New Roman" w:cs="宋体" w:hint="eastAsia"/>
          <w:kern w:val="0"/>
          <w:sz w:val="18"/>
          <w:szCs w:val="18"/>
        </w:rPr>
        <w:t>alse</w:t>
      </w:r>
      <w:r w:rsidRPr="005910DD">
        <w:rPr>
          <w:rFonts w:ascii="Times New Roman" w:hAnsi="Times New Roman" w:cs="宋体" w:hint="eastAsia"/>
          <w:kern w:val="0"/>
          <w:sz w:val="18"/>
          <w:szCs w:val="18"/>
        </w:rPr>
        <w:t>。</w:t>
      </w:r>
    </w:p>
    <w:p w14:paraId="767D86F9" w14:textId="791D3EBD"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其他项目清单</w:t>
      </w:r>
      <w:r w:rsidR="00CC3AC2" w:rsidRPr="005910DD">
        <w:rPr>
          <w:rFonts w:ascii="Times New Roman" w:hAnsi="Times New Roman" w:hint="eastAsia"/>
        </w:rPr>
        <w:t>明细</w:t>
      </w:r>
      <w:r w:rsidRPr="005910DD">
        <w:rPr>
          <w:rFonts w:ascii="Times New Roman" w:hAnsi="Times New Roman" w:hint="eastAsia"/>
        </w:rPr>
        <w:t>的元素名称是</w:t>
      </w:r>
      <w:r w:rsidRPr="005910DD">
        <w:rPr>
          <w:rFonts w:ascii="Times New Roman" w:hAnsi="Times New Roman"/>
        </w:rPr>
        <w:t>ExtraItem</w:t>
      </w:r>
      <w:r w:rsidR="00CC3AC2" w:rsidRPr="005910DD">
        <w:rPr>
          <w:rFonts w:ascii="Times New Roman" w:hAnsi="Times New Roman" w:hint="eastAsia"/>
        </w:rPr>
        <w:t>，</w:t>
      </w:r>
      <w:r w:rsidR="00CC3AC2" w:rsidRPr="005910DD">
        <w:rPr>
          <w:rFonts w:ascii="Times New Roman" w:hAnsi="Times New Roman"/>
        </w:rPr>
        <w:t>ExtraItem</w:t>
      </w:r>
      <w:r w:rsidR="00CC3AC2" w:rsidRPr="005910DD">
        <w:rPr>
          <w:rFonts w:ascii="Times New Roman" w:hAnsi="Times New Roman" w:hint="eastAsia"/>
        </w:rPr>
        <w:t>是树形结构关系</w:t>
      </w:r>
      <w:r w:rsidR="00CC3AC2" w:rsidRPr="005910DD">
        <w:rPr>
          <w:rFonts w:ascii="Times New Roman" w:hAnsi="Times New Roman" w:hint="eastAsia"/>
        </w:rPr>
        <w:t>(</w:t>
      </w:r>
      <w:r w:rsidR="00CC3AC2" w:rsidRPr="005910DD">
        <w:rPr>
          <w:rFonts w:ascii="Times New Roman" w:hAnsi="Times New Roman" w:hint="eastAsia"/>
        </w:rPr>
        <w:t>图</w:t>
      </w:r>
      <w:r w:rsidR="00CC3AC2" w:rsidRPr="005910DD">
        <w:rPr>
          <w:rFonts w:ascii="Times New Roman" w:hAnsi="Times New Roman" w:hint="eastAsia"/>
        </w:rPr>
        <w:t>5.</w:t>
      </w:r>
      <w:r w:rsidR="00CC3AC2" w:rsidRPr="005910DD">
        <w:rPr>
          <w:rFonts w:ascii="Times New Roman" w:hAnsi="Times New Roman"/>
        </w:rPr>
        <w:t>7</w:t>
      </w:r>
      <w:r w:rsidR="00CC3AC2" w:rsidRPr="005910DD">
        <w:rPr>
          <w:rFonts w:ascii="Times New Roman" w:hAnsi="Times New Roman" w:hint="eastAsia"/>
        </w:rPr>
        <w:t>.</w:t>
      </w:r>
      <w:r w:rsidR="00CC3AC2" w:rsidRPr="005910DD">
        <w:rPr>
          <w:rFonts w:ascii="Times New Roman" w:hAnsi="Times New Roman"/>
        </w:rPr>
        <w:t>2)</w:t>
      </w:r>
      <w:r w:rsidR="00CC3AC2" w:rsidRPr="005910DD">
        <w:rPr>
          <w:rFonts w:ascii="Times New Roman" w:hAnsi="Times New Roman" w:hint="eastAsia"/>
        </w:rPr>
        <w:t>，元素的属性应按表</w:t>
      </w:r>
      <w:r w:rsidR="00CC3AC2" w:rsidRPr="005910DD">
        <w:rPr>
          <w:rFonts w:ascii="Times New Roman" w:hAnsi="Times New Roman" w:hint="eastAsia"/>
        </w:rPr>
        <w:t>5.</w:t>
      </w:r>
      <w:r w:rsidR="000D40BF" w:rsidRPr="005910DD">
        <w:rPr>
          <w:rFonts w:ascii="Times New Roman" w:hAnsi="Times New Roman"/>
        </w:rPr>
        <w:t>7</w:t>
      </w:r>
      <w:r w:rsidR="00CC3AC2" w:rsidRPr="005910DD">
        <w:rPr>
          <w:rFonts w:ascii="Times New Roman" w:hAnsi="Times New Roman" w:hint="eastAsia"/>
        </w:rPr>
        <w:t>.</w:t>
      </w:r>
      <w:r w:rsidR="00CC3AC2" w:rsidRPr="005910DD">
        <w:rPr>
          <w:rFonts w:ascii="Times New Roman" w:hAnsi="Times New Roman"/>
        </w:rPr>
        <w:t>2</w:t>
      </w:r>
      <w:r w:rsidR="00CC3AC2"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16C3D8F8" w14:textId="77777777" w:rsidTr="000F3B61">
        <w:trPr>
          <w:jc w:val="center"/>
        </w:trPr>
        <w:tc>
          <w:tcPr>
            <w:tcW w:w="5000" w:type="pct"/>
            <w:vAlign w:val="center"/>
          </w:tcPr>
          <w:p w14:paraId="49F6A925" w14:textId="64A041E9" w:rsidR="000C4AA1" w:rsidRPr="005910DD" w:rsidRDefault="00CC3AC2" w:rsidP="000F3B61">
            <w:pPr>
              <w:jc w:val="center"/>
              <w:rPr>
                <w:rFonts w:ascii="Times New Roman" w:hAnsi="Times New Roman"/>
                <w:sz w:val="18"/>
                <w:szCs w:val="18"/>
              </w:rPr>
            </w:pPr>
            <w:r w:rsidRPr="005910DD">
              <w:rPr>
                <w:rFonts w:ascii="Times New Roman" w:hAnsi="Times New Roman"/>
                <w:noProof/>
              </w:rPr>
              <w:drawing>
                <wp:inline distT="0" distB="0" distL="0" distR="0" wp14:anchorId="3BF3B4EF" wp14:editId="0F710167">
                  <wp:extent cx="3000000" cy="828571"/>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000000" cy="828571"/>
                          </a:xfrm>
                          <a:prstGeom prst="rect">
                            <a:avLst/>
                          </a:prstGeom>
                        </pic:spPr>
                      </pic:pic>
                    </a:graphicData>
                  </a:graphic>
                </wp:inline>
              </w:drawing>
            </w:r>
          </w:p>
        </w:tc>
      </w:tr>
    </w:tbl>
    <w:p w14:paraId="7267647A" w14:textId="730D6574"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2 </w:t>
      </w:r>
      <w:r w:rsidRPr="005910DD">
        <w:rPr>
          <w:rFonts w:hint="eastAsia"/>
          <w:sz w:val="18"/>
          <w:szCs w:val="18"/>
        </w:rPr>
        <w:t>其他项目清单</w:t>
      </w:r>
      <w:r w:rsidR="00DF6789" w:rsidRPr="005910DD">
        <w:rPr>
          <w:rFonts w:hint="eastAsia"/>
          <w:sz w:val="18"/>
          <w:szCs w:val="18"/>
        </w:rPr>
        <w:t>明细</w:t>
      </w:r>
      <w:r w:rsidRPr="005910DD">
        <w:rPr>
          <w:rFonts w:hint="eastAsia"/>
          <w:sz w:val="18"/>
          <w:szCs w:val="18"/>
        </w:rPr>
        <w:t>组织结构图</w:t>
      </w:r>
    </w:p>
    <w:p w14:paraId="6BFB13CD" w14:textId="5CB3FA3B" w:rsidR="000C4AA1" w:rsidRPr="005910DD" w:rsidRDefault="000C4AA1" w:rsidP="000C4AA1">
      <w:pPr>
        <w:spacing w:beforeLines="100" w:before="312"/>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5.7</w:t>
      </w:r>
      <w:r w:rsidRPr="005910DD">
        <w:rPr>
          <w:rFonts w:ascii="Times New Roman" w:hAnsi="Times New Roman" w:hint="eastAsia"/>
          <w:b/>
          <w:szCs w:val="21"/>
        </w:rPr>
        <w:t>.</w:t>
      </w:r>
      <w:r w:rsidRPr="005910DD">
        <w:rPr>
          <w:rFonts w:ascii="Times New Roman" w:hAnsi="Times New Roman"/>
          <w:b/>
          <w:szCs w:val="21"/>
        </w:rPr>
        <w:t>2 ExtraItem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013"/>
        <w:gridCol w:w="1559"/>
        <w:gridCol w:w="567"/>
        <w:gridCol w:w="1673"/>
      </w:tblGrid>
      <w:tr w:rsidR="000C4AA1" w:rsidRPr="005910DD" w14:paraId="20F1DA38"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A33A05A"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499B605B"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013" w:type="dxa"/>
            <w:tcBorders>
              <w:top w:val="single" w:sz="4" w:space="0" w:color="000000"/>
              <w:left w:val="nil"/>
              <w:bottom w:val="single" w:sz="4" w:space="0" w:color="000000"/>
              <w:right w:val="single" w:sz="4" w:space="0" w:color="000000"/>
            </w:tcBorders>
            <w:shd w:val="clear" w:color="auto" w:fill="D9D9D9"/>
            <w:vAlign w:val="center"/>
          </w:tcPr>
          <w:p w14:paraId="68CC5DB8"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033453CF"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097FD843"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08982E54"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673" w:type="dxa"/>
            <w:tcBorders>
              <w:top w:val="single" w:sz="4" w:space="0" w:color="000000"/>
              <w:left w:val="nil"/>
              <w:bottom w:val="single" w:sz="4" w:space="0" w:color="000000"/>
              <w:right w:val="single" w:sz="4" w:space="0" w:color="000000"/>
            </w:tcBorders>
            <w:shd w:val="clear" w:color="auto" w:fill="D9D9D9"/>
            <w:vAlign w:val="center"/>
          </w:tcPr>
          <w:p w14:paraId="51360886" w14:textId="77777777" w:rsidR="000C4AA1" w:rsidRPr="005910DD" w:rsidRDefault="000C4AA1" w:rsidP="000F3B61">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5EA33AC8"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794D6B9C"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2A2634A3" w14:textId="77777777" w:rsidR="000C4AA1" w:rsidRPr="005910DD" w:rsidRDefault="000C4AA1" w:rsidP="000F3B61">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Code</w:t>
            </w:r>
          </w:p>
        </w:tc>
        <w:tc>
          <w:tcPr>
            <w:tcW w:w="2013" w:type="dxa"/>
            <w:tcBorders>
              <w:top w:val="single" w:sz="4" w:space="0" w:color="000000"/>
              <w:left w:val="nil"/>
              <w:bottom w:val="single" w:sz="4" w:space="0" w:color="000000"/>
              <w:right w:val="single" w:sz="4" w:space="0" w:color="000000"/>
            </w:tcBorders>
          </w:tcPr>
          <w:p w14:paraId="16BE198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559" w:type="dxa"/>
            <w:tcBorders>
              <w:top w:val="single" w:sz="4" w:space="0" w:color="000000"/>
              <w:left w:val="nil"/>
              <w:bottom w:val="single" w:sz="4" w:space="0" w:color="000000"/>
              <w:right w:val="single" w:sz="4" w:space="0" w:color="000000"/>
            </w:tcBorders>
          </w:tcPr>
          <w:p w14:paraId="15E5E80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3002E674"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673" w:type="dxa"/>
            <w:tcBorders>
              <w:top w:val="single" w:sz="4" w:space="0" w:color="000000"/>
              <w:left w:val="nil"/>
              <w:bottom w:val="single" w:sz="4" w:space="0" w:color="000000"/>
              <w:right w:val="single" w:sz="4" w:space="0" w:color="000000"/>
            </w:tcBorders>
            <w:vAlign w:val="center"/>
          </w:tcPr>
          <w:p w14:paraId="7A4FB36C" w14:textId="77777777" w:rsidR="000C4AA1" w:rsidRPr="005910DD" w:rsidRDefault="000C4AA1" w:rsidP="000F3B61">
            <w:pPr>
              <w:spacing w:beforeLines="10" w:before="31" w:afterLines="10" w:after="31"/>
              <w:rPr>
                <w:rFonts w:ascii="Times New Roman" w:hAnsi="Times New Roman"/>
                <w:sz w:val="18"/>
                <w:szCs w:val="18"/>
              </w:rPr>
            </w:pPr>
          </w:p>
        </w:tc>
      </w:tr>
      <w:tr w:rsidR="00DF6789" w:rsidRPr="005910DD" w14:paraId="0F004BCA" w14:textId="77777777" w:rsidTr="00E22130">
        <w:tc>
          <w:tcPr>
            <w:tcW w:w="467" w:type="dxa"/>
            <w:tcBorders>
              <w:top w:val="single" w:sz="4" w:space="0" w:color="000000"/>
              <w:left w:val="single" w:sz="4" w:space="0" w:color="000000"/>
              <w:bottom w:val="single" w:sz="4" w:space="0" w:color="000000"/>
              <w:right w:val="single" w:sz="4" w:space="0" w:color="000000"/>
            </w:tcBorders>
            <w:vAlign w:val="center"/>
          </w:tcPr>
          <w:p w14:paraId="0DDF9FF6" w14:textId="34DEEF29" w:rsidR="00DF6789" w:rsidRPr="005910DD" w:rsidRDefault="00DF6789" w:rsidP="00DF6789">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57086586" w14:textId="6789C8D1" w:rsidR="00DF6789" w:rsidRPr="005910DD" w:rsidRDefault="00DF6789" w:rsidP="00DF6789">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CalcVariable</w:t>
            </w:r>
          </w:p>
        </w:tc>
        <w:tc>
          <w:tcPr>
            <w:tcW w:w="2013" w:type="dxa"/>
            <w:tcBorders>
              <w:top w:val="single" w:sz="4" w:space="0" w:color="000000"/>
              <w:left w:val="nil"/>
              <w:bottom w:val="single" w:sz="4" w:space="0" w:color="000000"/>
              <w:right w:val="single" w:sz="4" w:space="0" w:color="000000"/>
            </w:tcBorders>
            <w:vAlign w:val="center"/>
          </w:tcPr>
          <w:p w14:paraId="782BB89E" w14:textId="2BE9DA5C" w:rsidR="00DF6789" w:rsidRPr="005910DD" w:rsidRDefault="00DF6789" w:rsidP="00DF6789">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用户定义变量</w:t>
            </w:r>
          </w:p>
        </w:tc>
        <w:tc>
          <w:tcPr>
            <w:tcW w:w="1559" w:type="dxa"/>
            <w:tcBorders>
              <w:top w:val="single" w:sz="4" w:space="0" w:color="000000"/>
              <w:left w:val="nil"/>
              <w:bottom w:val="single" w:sz="4" w:space="0" w:color="000000"/>
              <w:right w:val="single" w:sz="4" w:space="0" w:color="000000"/>
            </w:tcBorders>
            <w:vAlign w:val="center"/>
          </w:tcPr>
          <w:p w14:paraId="405677AA" w14:textId="456ACC7F" w:rsidR="00DF6789" w:rsidRPr="005910DD" w:rsidRDefault="00DF6789" w:rsidP="00DF6789">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50398EBF" w14:textId="2D33EC25" w:rsidR="00DF6789" w:rsidRPr="005910DD" w:rsidRDefault="00DF6789" w:rsidP="00DF6789">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673" w:type="dxa"/>
            <w:tcBorders>
              <w:top w:val="single" w:sz="4" w:space="0" w:color="000000"/>
              <w:left w:val="nil"/>
              <w:bottom w:val="single" w:sz="4" w:space="0" w:color="000000"/>
              <w:right w:val="single" w:sz="4" w:space="0" w:color="000000"/>
            </w:tcBorders>
            <w:vAlign w:val="center"/>
          </w:tcPr>
          <w:p w14:paraId="4B2614FF" w14:textId="2E65D231" w:rsidR="00DF6789" w:rsidRPr="005910DD" w:rsidRDefault="00FC1E54" w:rsidP="00DF6789">
            <w:pPr>
              <w:spacing w:beforeLines="10" w:before="31" w:afterLines="10" w:after="31"/>
              <w:rPr>
                <w:rFonts w:ascii="Times New Roman" w:hAnsi="Times New Roman"/>
                <w:sz w:val="18"/>
                <w:szCs w:val="18"/>
              </w:rPr>
            </w:pPr>
            <w:r w:rsidRPr="00FC1E54">
              <w:rPr>
                <w:rFonts w:ascii="Times New Roman" w:hAnsi="Times New Roman" w:hint="eastAsia"/>
                <w:sz w:val="18"/>
                <w:szCs w:val="18"/>
              </w:rPr>
              <w:t>应符合本标准第</w:t>
            </w:r>
            <w:r w:rsidRPr="00FC1E54">
              <w:rPr>
                <w:rFonts w:ascii="Times New Roman" w:hAnsi="Times New Roman"/>
                <w:sz w:val="18"/>
                <w:szCs w:val="18"/>
              </w:rPr>
              <w:t>3.0.4</w:t>
            </w:r>
            <w:r w:rsidRPr="00FC1E54">
              <w:rPr>
                <w:rFonts w:ascii="Times New Roman" w:hAnsi="Times New Roman"/>
                <w:sz w:val="18"/>
                <w:szCs w:val="18"/>
              </w:rPr>
              <w:t>条</w:t>
            </w:r>
            <w:r>
              <w:rPr>
                <w:rFonts w:ascii="Times New Roman" w:hAnsi="Times New Roman" w:hint="eastAsia"/>
                <w:sz w:val="18"/>
                <w:szCs w:val="18"/>
              </w:rPr>
              <w:t>第</w:t>
            </w:r>
            <w:r>
              <w:rPr>
                <w:rFonts w:ascii="Times New Roman" w:hAnsi="Times New Roman" w:hint="eastAsia"/>
                <w:sz w:val="18"/>
                <w:szCs w:val="18"/>
              </w:rPr>
              <w:t>2</w:t>
            </w:r>
            <w:r>
              <w:rPr>
                <w:rFonts w:ascii="Times New Roman" w:hAnsi="Times New Roman" w:hint="eastAsia"/>
                <w:sz w:val="18"/>
                <w:szCs w:val="18"/>
              </w:rPr>
              <w:t>款</w:t>
            </w:r>
            <w:r w:rsidRPr="00FC1E54">
              <w:rPr>
                <w:rFonts w:ascii="Times New Roman" w:hAnsi="Times New Roman"/>
                <w:sz w:val="18"/>
                <w:szCs w:val="18"/>
              </w:rPr>
              <w:t>规定</w:t>
            </w:r>
          </w:p>
        </w:tc>
      </w:tr>
      <w:tr w:rsidR="00DF6789" w:rsidRPr="005910DD" w14:paraId="60346C53" w14:textId="77777777" w:rsidTr="00E22130">
        <w:tc>
          <w:tcPr>
            <w:tcW w:w="467" w:type="dxa"/>
            <w:tcBorders>
              <w:top w:val="single" w:sz="4" w:space="0" w:color="000000"/>
              <w:left w:val="single" w:sz="4" w:space="0" w:color="000000"/>
              <w:bottom w:val="single" w:sz="4" w:space="0" w:color="000000"/>
              <w:right w:val="single" w:sz="4" w:space="0" w:color="000000"/>
            </w:tcBorders>
            <w:vAlign w:val="center"/>
          </w:tcPr>
          <w:p w14:paraId="3CF3F730" w14:textId="10381630" w:rsidR="00DF6789" w:rsidRPr="005910DD" w:rsidRDefault="00DF6789" w:rsidP="00DF6789">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765EC094" w14:textId="52B7F139" w:rsidR="00DF6789" w:rsidRPr="005910DD" w:rsidRDefault="00DF6789" w:rsidP="00DF6789">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013" w:type="dxa"/>
            <w:tcBorders>
              <w:top w:val="single" w:sz="4" w:space="0" w:color="000000"/>
              <w:left w:val="nil"/>
              <w:bottom w:val="single" w:sz="4" w:space="0" w:color="000000"/>
              <w:right w:val="single" w:sz="4" w:space="0" w:color="000000"/>
            </w:tcBorders>
            <w:vAlign w:val="center"/>
          </w:tcPr>
          <w:p w14:paraId="2C0EED4C" w14:textId="4DAA6201" w:rsidR="00DF6789" w:rsidRPr="005910DD" w:rsidRDefault="00DF6789" w:rsidP="00DF6789">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名称</w:t>
            </w:r>
          </w:p>
        </w:tc>
        <w:tc>
          <w:tcPr>
            <w:tcW w:w="1559" w:type="dxa"/>
            <w:tcBorders>
              <w:top w:val="single" w:sz="4" w:space="0" w:color="000000"/>
              <w:left w:val="nil"/>
              <w:bottom w:val="single" w:sz="4" w:space="0" w:color="000000"/>
              <w:right w:val="single" w:sz="4" w:space="0" w:color="000000"/>
            </w:tcBorders>
            <w:vAlign w:val="center"/>
          </w:tcPr>
          <w:p w14:paraId="53B23614" w14:textId="2FDB79B8" w:rsidR="00DF6789" w:rsidRPr="005910DD" w:rsidRDefault="00DF6789" w:rsidP="00DF6789">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76D18351" w14:textId="11D950E7" w:rsidR="00DF6789" w:rsidRPr="005910DD" w:rsidRDefault="00DF6789" w:rsidP="00DF6789">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673" w:type="dxa"/>
            <w:tcBorders>
              <w:top w:val="single" w:sz="4" w:space="0" w:color="000000"/>
              <w:left w:val="nil"/>
              <w:bottom w:val="single" w:sz="4" w:space="0" w:color="000000"/>
              <w:right w:val="single" w:sz="4" w:space="0" w:color="000000"/>
            </w:tcBorders>
            <w:vAlign w:val="center"/>
          </w:tcPr>
          <w:p w14:paraId="5EA7A366" w14:textId="77777777" w:rsidR="00DF6789" w:rsidRPr="005910DD" w:rsidRDefault="00DF6789" w:rsidP="00DF6789">
            <w:pPr>
              <w:spacing w:beforeLines="10" w:before="31" w:afterLines="10" w:after="31"/>
              <w:rPr>
                <w:rFonts w:ascii="Times New Roman" w:hAnsi="Times New Roman"/>
                <w:sz w:val="18"/>
                <w:szCs w:val="18"/>
              </w:rPr>
            </w:pPr>
          </w:p>
        </w:tc>
      </w:tr>
      <w:tr w:rsidR="00DF6789" w:rsidRPr="005910DD" w14:paraId="1154DC62" w14:textId="77777777" w:rsidTr="00E22130">
        <w:tc>
          <w:tcPr>
            <w:tcW w:w="467" w:type="dxa"/>
            <w:tcBorders>
              <w:top w:val="single" w:sz="4" w:space="0" w:color="000000"/>
              <w:left w:val="single" w:sz="4" w:space="0" w:color="000000"/>
              <w:bottom w:val="single" w:sz="4" w:space="0" w:color="000000"/>
              <w:right w:val="single" w:sz="4" w:space="0" w:color="000000"/>
            </w:tcBorders>
            <w:vAlign w:val="center"/>
          </w:tcPr>
          <w:p w14:paraId="3712F0EF" w14:textId="5D222EEF" w:rsidR="00DF6789" w:rsidRPr="005910DD" w:rsidRDefault="00DF6789" w:rsidP="00DF6789">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6CB1D857" w14:textId="036F701A" w:rsidR="00DF6789" w:rsidRPr="005910DD" w:rsidRDefault="00DF6789" w:rsidP="00DF6789">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sz w:val="18"/>
                <w:szCs w:val="18"/>
              </w:rPr>
              <w:t>Kind</w:t>
            </w:r>
          </w:p>
        </w:tc>
        <w:tc>
          <w:tcPr>
            <w:tcW w:w="2013" w:type="dxa"/>
            <w:tcBorders>
              <w:top w:val="single" w:sz="4" w:space="0" w:color="000000"/>
              <w:left w:val="nil"/>
              <w:bottom w:val="single" w:sz="4" w:space="0" w:color="000000"/>
              <w:right w:val="single" w:sz="4" w:space="0" w:color="000000"/>
            </w:tcBorders>
            <w:vAlign w:val="center"/>
          </w:tcPr>
          <w:p w14:paraId="7DC5616F" w14:textId="702429D3" w:rsidR="00DF6789" w:rsidRPr="005910DD" w:rsidRDefault="00603B2A" w:rsidP="00DF6789">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汇总类型</w:t>
            </w:r>
          </w:p>
        </w:tc>
        <w:tc>
          <w:tcPr>
            <w:tcW w:w="1559" w:type="dxa"/>
            <w:tcBorders>
              <w:top w:val="single" w:sz="4" w:space="0" w:color="000000"/>
              <w:left w:val="nil"/>
              <w:bottom w:val="single" w:sz="4" w:space="0" w:color="000000"/>
              <w:right w:val="single" w:sz="4" w:space="0" w:color="000000"/>
            </w:tcBorders>
            <w:vAlign w:val="center"/>
          </w:tcPr>
          <w:p w14:paraId="1837EBD1" w14:textId="366578B1" w:rsidR="00DF6789" w:rsidRPr="005910DD" w:rsidRDefault="00DF6789" w:rsidP="00DF6789">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345E7A95" w14:textId="6DD3ED7F" w:rsidR="00DF6789" w:rsidRPr="005910DD" w:rsidRDefault="00DF6789" w:rsidP="00DF6789">
            <w:pPr>
              <w:spacing w:beforeLines="10" w:before="31" w:afterLines="10" w:after="31"/>
              <w:jc w:val="center"/>
              <w:rPr>
                <w:rFonts w:ascii="Times New Roman" w:hAnsi="Times New Roman"/>
                <w:sz w:val="18"/>
                <w:szCs w:val="18"/>
              </w:rPr>
            </w:pPr>
          </w:p>
        </w:tc>
        <w:tc>
          <w:tcPr>
            <w:tcW w:w="1673" w:type="dxa"/>
            <w:tcBorders>
              <w:top w:val="single" w:sz="4" w:space="0" w:color="000000"/>
              <w:left w:val="nil"/>
              <w:bottom w:val="single" w:sz="4" w:space="0" w:color="000000"/>
              <w:right w:val="single" w:sz="4" w:space="0" w:color="000000"/>
            </w:tcBorders>
            <w:vAlign w:val="center"/>
          </w:tcPr>
          <w:p w14:paraId="27916ED0" w14:textId="471E75EA" w:rsidR="00DF6789" w:rsidRPr="005910DD" w:rsidRDefault="00603B2A" w:rsidP="00DF6789">
            <w:pPr>
              <w:pStyle w:val="p0"/>
              <w:spacing w:beforeLines="10" w:before="31" w:afterLines="10" w:after="31"/>
              <w:rPr>
                <w:b/>
                <w:sz w:val="18"/>
                <w:szCs w:val="18"/>
              </w:rPr>
            </w:pPr>
            <w:r w:rsidRPr="005910DD">
              <w:rPr>
                <w:rFonts w:hint="eastAsia"/>
                <w:sz w:val="18"/>
                <w:szCs w:val="18"/>
              </w:rPr>
              <w:t>注</w:t>
            </w:r>
            <w:r w:rsidR="00260F54" w:rsidRPr="005910DD">
              <w:rPr>
                <w:rFonts w:hint="eastAsia"/>
                <w:sz w:val="18"/>
                <w:szCs w:val="18"/>
              </w:rPr>
              <w:t>1</w:t>
            </w:r>
          </w:p>
        </w:tc>
      </w:tr>
      <w:tr w:rsidR="00634083" w:rsidRPr="005910DD" w14:paraId="58911743" w14:textId="77777777" w:rsidTr="003E165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F9765A1" w14:textId="7684B795"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6E22BD02" w14:textId="77777777" w:rsidR="00634083" w:rsidRPr="005910DD" w:rsidRDefault="00634083" w:rsidP="00B20BB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Unit</w:t>
            </w:r>
          </w:p>
        </w:tc>
        <w:tc>
          <w:tcPr>
            <w:tcW w:w="2013" w:type="dxa"/>
            <w:tcBorders>
              <w:top w:val="single" w:sz="4" w:space="0" w:color="000000"/>
              <w:left w:val="nil"/>
              <w:bottom w:val="single" w:sz="4" w:space="0" w:color="000000"/>
              <w:right w:val="single" w:sz="4" w:space="0" w:color="000000"/>
            </w:tcBorders>
          </w:tcPr>
          <w:p w14:paraId="45B9E8BE" w14:textId="77777777" w:rsidR="00634083" w:rsidRPr="005910DD" w:rsidRDefault="00634083" w:rsidP="00B20BB8">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559" w:type="dxa"/>
            <w:tcBorders>
              <w:top w:val="single" w:sz="4" w:space="0" w:color="000000"/>
              <w:left w:val="nil"/>
              <w:bottom w:val="single" w:sz="4" w:space="0" w:color="000000"/>
              <w:right w:val="single" w:sz="4" w:space="0" w:color="000000"/>
            </w:tcBorders>
          </w:tcPr>
          <w:p w14:paraId="082293F9" w14:textId="77777777"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31936DDB" w14:textId="21178F4F" w:rsidR="00634083" w:rsidRPr="005910DD" w:rsidRDefault="00634083" w:rsidP="00634083">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673" w:type="dxa"/>
            <w:tcBorders>
              <w:top w:val="single" w:sz="4" w:space="0" w:color="000000"/>
              <w:left w:val="nil"/>
              <w:bottom w:val="single" w:sz="4" w:space="0" w:color="000000"/>
              <w:right w:val="single" w:sz="4" w:space="0" w:color="000000"/>
            </w:tcBorders>
            <w:vAlign w:val="center"/>
          </w:tcPr>
          <w:p w14:paraId="7FEA3F73" w14:textId="77777777" w:rsidR="00634083" w:rsidRPr="005910DD" w:rsidRDefault="00634083" w:rsidP="00B20BB8">
            <w:pPr>
              <w:spacing w:beforeLines="10" w:before="31" w:afterLines="10" w:after="31"/>
              <w:rPr>
                <w:rFonts w:ascii="Times New Roman" w:hAnsi="Times New Roman"/>
                <w:sz w:val="18"/>
                <w:szCs w:val="18"/>
              </w:rPr>
            </w:pPr>
          </w:p>
        </w:tc>
      </w:tr>
      <w:tr w:rsidR="00634083" w:rsidRPr="005910DD" w14:paraId="639899EA" w14:textId="77777777" w:rsidTr="00F90C3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136422D" w14:textId="5C83C98F"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tcPr>
          <w:p w14:paraId="29959436" w14:textId="77777777" w:rsidR="00634083" w:rsidRPr="005910DD" w:rsidRDefault="00634083" w:rsidP="00B20BB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013" w:type="dxa"/>
            <w:tcBorders>
              <w:top w:val="single" w:sz="4" w:space="0" w:color="000000"/>
              <w:left w:val="nil"/>
              <w:bottom w:val="single" w:sz="4" w:space="0" w:color="000000"/>
              <w:right w:val="single" w:sz="4" w:space="0" w:color="000000"/>
            </w:tcBorders>
          </w:tcPr>
          <w:p w14:paraId="6A63A99E" w14:textId="77777777" w:rsidR="00634083" w:rsidRPr="005910DD" w:rsidRDefault="00634083" w:rsidP="00B20BB8">
            <w:pPr>
              <w:spacing w:beforeLines="10" w:before="31" w:afterLines="10" w:after="31"/>
              <w:rPr>
                <w:rFonts w:ascii="Times New Roman" w:hAnsi="Times New Roman"/>
                <w:sz w:val="18"/>
                <w:szCs w:val="18"/>
              </w:rPr>
            </w:pPr>
            <w:r w:rsidRPr="005910DD">
              <w:rPr>
                <w:rFonts w:ascii="Times New Roman" w:hAnsi="Times New Roman" w:hint="eastAsia"/>
                <w:sz w:val="18"/>
                <w:szCs w:val="18"/>
              </w:rPr>
              <w:t>工程量</w:t>
            </w:r>
          </w:p>
        </w:tc>
        <w:tc>
          <w:tcPr>
            <w:tcW w:w="1559" w:type="dxa"/>
            <w:tcBorders>
              <w:top w:val="single" w:sz="4" w:space="0" w:color="000000"/>
              <w:left w:val="nil"/>
              <w:bottom w:val="single" w:sz="4" w:space="0" w:color="000000"/>
              <w:right w:val="single" w:sz="4" w:space="0" w:color="000000"/>
            </w:tcBorders>
          </w:tcPr>
          <w:p w14:paraId="0C6EEF9D" w14:textId="77777777"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16EB0C04" w14:textId="2635E179" w:rsidR="00634083" w:rsidRPr="005910DD" w:rsidRDefault="00634083" w:rsidP="00634083">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673" w:type="dxa"/>
            <w:tcBorders>
              <w:top w:val="single" w:sz="4" w:space="0" w:color="000000"/>
              <w:left w:val="nil"/>
              <w:bottom w:val="single" w:sz="4" w:space="0" w:color="000000"/>
              <w:right w:val="single" w:sz="4" w:space="0" w:color="000000"/>
            </w:tcBorders>
            <w:vAlign w:val="center"/>
          </w:tcPr>
          <w:p w14:paraId="5238AED9" w14:textId="77777777" w:rsidR="00634083" w:rsidRPr="005910DD" w:rsidRDefault="00634083" w:rsidP="00B20BB8">
            <w:pPr>
              <w:spacing w:beforeLines="10" w:before="31" w:afterLines="10" w:after="31"/>
              <w:rPr>
                <w:rFonts w:ascii="Times New Roman" w:hAnsi="Times New Roman"/>
                <w:sz w:val="18"/>
                <w:szCs w:val="18"/>
              </w:rPr>
            </w:pPr>
          </w:p>
        </w:tc>
      </w:tr>
      <w:tr w:rsidR="00B20BB8" w:rsidRPr="005910DD" w14:paraId="66CC674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055931A" w14:textId="46D86B82" w:rsidR="00B20BB8" w:rsidRPr="005910DD" w:rsidRDefault="00B20BB8" w:rsidP="00B20BB8">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1DF93845" w14:textId="77A13E07" w:rsidR="00B20BB8" w:rsidRPr="005910DD" w:rsidRDefault="00B20BB8" w:rsidP="00B20BB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013" w:type="dxa"/>
            <w:tcBorders>
              <w:top w:val="single" w:sz="4" w:space="0" w:color="000000"/>
              <w:left w:val="nil"/>
              <w:bottom w:val="single" w:sz="4" w:space="0" w:color="000000"/>
              <w:right w:val="single" w:sz="4" w:space="0" w:color="000000"/>
            </w:tcBorders>
            <w:vAlign w:val="center"/>
          </w:tcPr>
          <w:p w14:paraId="7CF0713A" w14:textId="3F1AFEC1" w:rsidR="00B20BB8" w:rsidRPr="005910DD" w:rsidRDefault="00B20BB8" w:rsidP="00B20BB8">
            <w:pPr>
              <w:spacing w:beforeLines="10" w:before="31" w:afterLines="10" w:after="31"/>
              <w:rPr>
                <w:rFonts w:ascii="Times New Roman" w:hAnsi="Times New Roman"/>
                <w:sz w:val="18"/>
                <w:szCs w:val="18"/>
              </w:rPr>
            </w:pPr>
            <w:r w:rsidRPr="005910DD">
              <w:rPr>
                <w:rFonts w:ascii="Times New Roman" w:hAnsi="Times New Roman" w:hint="eastAsia"/>
                <w:sz w:val="18"/>
                <w:szCs w:val="18"/>
              </w:rPr>
              <w:t>计算</w:t>
            </w:r>
            <w:r w:rsidRPr="005910DD">
              <w:rPr>
                <w:rFonts w:ascii="Times New Roman" w:hAnsi="Times New Roman" w:cs="宋体" w:hint="eastAsia"/>
                <w:kern w:val="0"/>
                <w:sz w:val="18"/>
                <w:szCs w:val="18"/>
              </w:rPr>
              <w:t>基础</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计算公式</w:t>
            </w:r>
          </w:p>
        </w:tc>
        <w:tc>
          <w:tcPr>
            <w:tcW w:w="1559" w:type="dxa"/>
            <w:tcBorders>
              <w:top w:val="single" w:sz="4" w:space="0" w:color="000000"/>
              <w:left w:val="nil"/>
              <w:bottom w:val="single" w:sz="4" w:space="0" w:color="000000"/>
              <w:right w:val="single" w:sz="4" w:space="0" w:color="000000"/>
            </w:tcBorders>
            <w:vAlign w:val="center"/>
          </w:tcPr>
          <w:p w14:paraId="2F34A6D2" w14:textId="09AC12D9" w:rsidR="00B20BB8" w:rsidRPr="005910DD" w:rsidRDefault="00B20BB8" w:rsidP="00B20BB8">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11F09DBC" w14:textId="77777777" w:rsidR="00B20BB8" w:rsidRPr="005910DD" w:rsidRDefault="00B20BB8" w:rsidP="00B20BB8">
            <w:pPr>
              <w:spacing w:beforeLines="10" w:before="31" w:afterLines="10" w:after="31"/>
              <w:jc w:val="center"/>
              <w:rPr>
                <w:rFonts w:ascii="Times New Roman" w:hAnsi="Times New Roman"/>
                <w:sz w:val="18"/>
                <w:szCs w:val="18"/>
              </w:rPr>
            </w:pPr>
          </w:p>
        </w:tc>
        <w:tc>
          <w:tcPr>
            <w:tcW w:w="1673" w:type="dxa"/>
            <w:tcBorders>
              <w:top w:val="single" w:sz="4" w:space="0" w:color="000000"/>
              <w:left w:val="nil"/>
              <w:bottom w:val="single" w:sz="4" w:space="0" w:color="000000"/>
              <w:right w:val="single" w:sz="4" w:space="0" w:color="000000"/>
            </w:tcBorders>
            <w:vAlign w:val="center"/>
          </w:tcPr>
          <w:p w14:paraId="56DFE7CC" w14:textId="2FBBEFDE" w:rsidR="00B20BB8" w:rsidRPr="005910DD" w:rsidRDefault="00B20BB8" w:rsidP="00B20BB8">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金额计算式的文字描述</w:t>
            </w:r>
          </w:p>
        </w:tc>
      </w:tr>
      <w:tr w:rsidR="00634083" w:rsidRPr="005910DD" w14:paraId="2DFA2DFC" w14:textId="77777777" w:rsidTr="00806CAA">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AA31DC1" w14:textId="295BD56B"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vAlign w:val="center"/>
          </w:tcPr>
          <w:p w14:paraId="6EB964D4" w14:textId="6968EA05" w:rsidR="00634083" w:rsidRPr="005910DD" w:rsidRDefault="00634083" w:rsidP="00B20BB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013" w:type="dxa"/>
            <w:tcBorders>
              <w:top w:val="single" w:sz="4" w:space="0" w:color="000000"/>
              <w:left w:val="nil"/>
              <w:bottom w:val="single" w:sz="4" w:space="0" w:color="000000"/>
              <w:right w:val="single" w:sz="4" w:space="0" w:color="000000"/>
            </w:tcBorders>
            <w:vAlign w:val="center"/>
          </w:tcPr>
          <w:p w14:paraId="595E128C" w14:textId="488F8149" w:rsidR="00634083" w:rsidRPr="005910DD" w:rsidRDefault="00634083" w:rsidP="00B20BB8">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559" w:type="dxa"/>
            <w:tcBorders>
              <w:top w:val="single" w:sz="4" w:space="0" w:color="000000"/>
              <w:left w:val="nil"/>
              <w:bottom w:val="single" w:sz="4" w:space="0" w:color="000000"/>
              <w:right w:val="single" w:sz="4" w:space="0" w:color="000000"/>
            </w:tcBorders>
            <w:vAlign w:val="center"/>
          </w:tcPr>
          <w:p w14:paraId="08FA76AE" w14:textId="445F9959"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vAlign w:val="center"/>
          </w:tcPr>
          <w:p w14:paraId="0BA7A152" w14:textId="04FF798B" w:rsidR="00634083" w:rsidRPr="005910DD" w:rsidRDefault="00634083" w:rsidP="00634083">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673" w:type="dxa"/>
            <w:tcBorders>
              <w:top w:val="single" w:sz="4" w:space="0" w:color="000000"/>
              <w:left w:val="nil"/>
              <w:bottom w:val="single" w:sz="4" w:space="0" w:color="000000"/>
              <w:right w:val="single" w:sz="4" w:space="0" w:color="000000"/>
            </w:tcBorders>
            <w:vAlign w:val="center"/>
          </w:tcPr>
          <w:p w14:paraId="38E46B6E" w14:textId="7F3A503F" w:rsidR="00634083" w:rsidRPr="005910DD" w:rsidRDefault="00634083" w:rsidP="00B20BB8">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3.0.4</w:t>
            </w:r>
            <w:r w:rsidRPr="005910DD">
              <w:rPr>
                <w:rFonts w:ascii="Times New Roman" w:hAnsi="Times New Roman" w:hint="eastAsia"/>
                <w:sz w:val="18"/>
                <w:szCs w:val="18"/>
              </w:rPr>
              <w:t>条规定</w:t>
            </w:r>
          </w:p>
        </w:tc>
      </w:tr>
      <w:tr w:rsidR="00634083" w:rsidRPr="005910DD" w14:paraId="6FF0FBF5" w14:textId="77777777" w:rsidTr="008A28E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1C2D9E9" w14:textId="22A695AD"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5B2EB6C7" w14:textId="77777777" w:rsidR="00634083" w:rsidRPr="005910DD" w:rsidRDefault="00634083" w:rsidP="00B20BB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013" w:type="dxa"/>
            <w:tcBorders>
              <w:top w:val="single" w:sz="4" w:space="0" w:color="000000"/>
              <w:left w:val="nil"/>
              <w:bottom w:val="single" w:sz="4" w:space="0" w:color="000000"/>
              <w:right w:val="single" w:sz="4" w:space="0" w:color="000000"/>
            </w:tcBorders>
          </w:tcPr>
          <w:p w14:paraId="2A26E94E" w14:textId="77777777" w:rsidR="00634083" w:rsidRPr="005910DD" w:rsidRDefault="00634083" w:rsidP="00B20BB8">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559" w:type="dxa"/>
            <w:tcBorders>
              <w:top w:val="single" w:sz="4" w:space="0" w:color="000000"/>
              <w:left w:val="nil"/>
              <w:bottom w:val="single" w:sz="4" w:space="0" w:color="000000"/>
              <w:right w:val="single" w:sz="4" w:space="0" w:color="000000"/>
            </w:tcBorders>
          </w:tcPr>
          <w:p w14:paraId="31D1163A" w14:textId="77777777"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3D4E6E16" w14:textId="4D001350" w:rsidR="00634083" w:rsidRPr="005910DD" w:rsidRDefault="00634083" w:rsidP="00634083">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673" w:type="dxa"/>
            <w:tcBorders>
              <w:top w:val="single" w:sz="4" w:space="0" w:color="000000"/>
              <w:left w:val="nil"/>
              <w:bottom w:val="single" w:sz="4" w:space="0" w:color="000000"/>
              <w:right w:val="single" w:sz="4" w:space="0" w:color="000000"/>
            </w:tcBorders>
            <w:vAlign w:val="center"/>
          </w:tcPr>
          <w:p w14:paraId="04E2129E" w14:textId="77777777" w:rsidR="00634083" w:rsidRPr="005910DD" w:rsidRDefault="00634083" w:rsidP="00B20BB8">
            <w:pPr>
              <w:spacing w:beforeLines="10" w:before="31" w:afterLines="10" w:after="31"/>
              <w:rPr>
                <w:rFonts w:ascii="Times New Roman" w:hAnsi="Times New Roman"/>
                <w:sz w:val="18"/>
                <w:szCs w:val="18"/>
              </w:rPr>
            </w:pPr>
          </w:p>
        </w:tc>
      </w:tr>
      <w:tr w:rsidR="00634083" w:rsidRPr="005910DD" w14:paraId="2289D179" w14:textId="77777777" w:rsidTr="009F732A">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AFEC790" w14:textId="6BC8C358"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tcPr>
          <w:p w14:paraId="6B3AA5F8" w14:textId="77777777" w:rsidR="00634083" w:rsidRPr="005910DD" w:rsidRDefault="00634083" w:rsidP="00B20BB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013" w:type="dxa"/>
            <w:tcBorders>
              <w:top w:val="single" w:sz="4" w:space="0" w:color="000000"/>
              <w:left w:val="nil"/>
              <w:bottom w:val="single" w:sz="4" w:space="0" w:color="000000"/>
              <w:right w:val="single" w:sz="4" w:space="0" w:color="000000"/>
            </w:tcBorders>
          </w:tcPr>
          <w:p w14:paraId="43FDFFF3" w14:textId="5C9A2F91" w:rsidR="00634083" w:rsidRPr="005910DD" w:rsidRDefault="00634083" w:rsidP="00B20BB8">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559" w:type="dxa"/>
            <w:tcBorders>
              <w:top w:val="single" w:sz="4" w:space="0" w:color="000000"/>
              <w:left w:val="nil"/>
              <w:bottom w:val="single" w:sz="4" w:space="0" w:color="000000"/>
              <w:right w:val="single" w:sz="4" w:space="0" w:color="000000"/>
            </w:tcBorders>
          </w:tcPr>
          <w:p w14:paraId="0250D3A4" w14:textId="77777777"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71D3DD31" w14:textId="6A5A8F91" w:rsidR="00634083" w:rsidRPr="005910DD" w:rsidRDefault="00634083" w:rsidP="00634083">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673" w:type="dxa"/>
            <w:tcBorders>
              <w:top w:val="single" w:sz="4" w:space="0" w:color="000000"/>
              <w:left w:val="nil"/>
              <w:bottom w:val="single" w:sz="4" w:space="0" w:color="000000"/>
              <w:right w:val="single" w:sz="4" w:space="0" w:color="000000"/>
            </w:tcBorders>
            <w:vAlign w:val="center"/>
          </w:tcPr>
          <w:p w14:paraId="67D99DDB" w14:textId="77777777" w:rsidR="00634083" w:rsidRPr="005910DD" w:rsidRDefault="00634083" w:rsidP="00B20BB8">
            <w:pPr>
              <w:spacing w:beforeLines="10" w:before="31" w:afterLines="10" w:after="31"/>
              <w:rPr>
                <w:rFonts w:ascii="Times New Roman" w:hAnsi="Times New Roman"/>
                <w:sz w:val="18"/>
                <w:szCs w:val="18"/>
              </w:rPr>
            </w:pPr>
          </w:p>
        </w:tc>
      </w:tr>
      <w:tr w:rsidR="00634083" w:rsidRPr="005910DD" w14:paraId="7AA989EF" w14:textId="77777777" w:rsidTr="00AA0A04">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C35CC8D" w14:textId="221FA951"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sz w:val="18"/>
                <w:szCs w:val="18"/>
              </w:rPr>
              <w:t>11</w:t>
            </w:r>
          </w:p>
        </w:tc>
        <w:tc>
          <w:tcPr>
            <w:tcW w:w="2058" w:type="dxa"/>
            <w:tcBorders>
              <w:top w:val="single" w:sz="4" w:space="0" w:color="000000"/>
              <w:left w:val="nil"/>
              <w:bottom w:val="single" w:sz="4" w:space="0" w:color="000000"/>
              <w:right w:val="single" w:sz="4" w:space="0" w:color="000000"/>
            </w:tcBorders>
          </w:tcPr>
          <w:p w14:paraId="56F4FC89" w14:textId="77777777" w:rsidR="00634083" w:rsidRPr="005910DD" w:rsidRDefault="00634083" w:rsidP="00B20BB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013" w:type="dxa"/>
            <w:tcBorders>
              <w:top w:val="single" w:sz="4" w:space="0" w:color="000000"/>
              <w:left w:val="nil"/>
              <w:bottom w:val="single" w:sz="4" w:space="0" w:color="000000"/>
              <w:right w:val="single" w:sz="4" w:space="0" w:color="000000"/>
            </w:tcBorders>
          </w:tcPr>
          <w:p w14:paraId="0F890045" w14:textId="77777777" w:rsidR="00634083" w:rsidRPr="005910DD" w:rsidRDefault="00634083" w:rsidP="00B20BB8">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559" w:type="dxa"/>
            <w:tcBorders>
              <w:top w:val="single" w:sz="4" w:space="0" w:color="000000"/>
              <w:left w:val="nil"/>
              <w:bottom w:val="single" w:sz="4" w:space="0" w:color="000000"/>
              <w:right w:val="single" w:sz="4" w:space="0" w:color="000000"/>
            </w:tcBorders>
          </w:tcPr>
          <w:p w14:paraId="15DC0B25" w14:textId="77777777" w:rsidR="00634083" w:rsidRPr="005910DD" w:rsidRDefault="00634083" w:rsidP="00B20BB8">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vAlign w:val="center"/>
          </w:tcPr>
          <w:p w14:paraId="35A44722" w14:textId="70AC6C6B" w:rsidR="00634083" w:rsidRPr="005910DD" w:rsidRDefault="00634083" w:rsidP="00634083">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673" w:type="dxa"/>
            <w:tcBorders>
              <w:top w:val="single" w:sz="4" w:space="0" w:color="000000"/>
              <w:left w:val="nil"/>
              <w:bottom w:val="single" w:sz="4" w:space="0" w:color="000000"/>
              <w:right w:val="single" w:sz="4" w:space="0" w:color="000000"/>
            </w:tcBorders>
            <w:vAlign w:val="center"/>
          </w:tcPr>
          <w:p w14:paraId="7A49C222" w14:textId="5EA7D970" w:rsidR="00634083" w:rsidRPr="005910DD" w:rsidRDefault="00634083" w:rsidP="00B20BB8">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sidRPr="005910DD">
              <w:rPr>
                <w:rFonts w:ascii="Times New Roman" w:hAnsi="Times New Roman" w:hint="eastAsia"/>
                <w:sz w:val="18"/>
                <w:szCs w:val="18"/>
              </w:rPr>
              <w:t>2</w:t>
            </w:r>
          </w:p>
        </w:tc>
      </w:tr>
      <w:tr w:rsidR="00B20BB8" w:rsidRPr="005910DD" w14:paraId="48F458FD"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50F4548" w14:textId="33AF4186" w:rsidR="00B20BB8" w:rsidRPr="005910DD" w:rsidRDefault="00B20BB8">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005160A2"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tcPr>
          <w:p w14:paraId="45E1C601" w14:textId="657174E3" w:rsidR="00B20BB8" w:rsidRPr="005910DD" w:rsidRDefault="00B20BB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013" w:type="dxa"/>
            <w:tcBorders>
              <w:top w:val="single" w:sz="4" w:space="0" w:color="000000"/>
              <w:left w:val="nil"/>
              <w:bottom w:val="single" w:sz="4" w:space="0" w:color="000000"/>
              <w:right w:val="single" w:sz="4" w:space="0" w:color="000000"/>
            </w:tcBorders>
          </w:tcPr>
          <w:p w14:paraId="0175EEF5" w14:textId="77777777" w:rsidR="00B20BB8" w:rsidRPr="005910DD" w:rsidRDefault="00B20BB8" w:rsidP="00B20BB8">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tcPr>
          <w:p w14:paraId="245CD145" w14:textId="77777777" w:rsidR="00B20BB8" w:rsidRPr="005910DD" w:rsidRDefault="00B20BB8" w:rsidP="00B20BB8">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17D51A9D" w14:textId="77777777" w:rsidR="00B20BB8" w:rsidRPr="005910DD" w:rsidRDefault="00B20BB8" w:rsidP="00B20BB8">
            <w:pPr>
              <w:spacing w:beforeLines="10" w:before="31" w:afterLines="10" w:after="31"/>
              <w:jc w:val="center"/>
              <w:rPr>
                <w:rFonts w:ascii="Times New Roman" w:hAnsi="Times New Roman"/>
                <w:sz w:val="18"/>
                <w:szCs w:val="18"/>
              </w:rPr>
            </w:pPr>
          </w:p>
        </w:tc>
        <w:tc>
          <w:tcPr>
            <w:tcW w:w="1673" w:type="dxa"/>
            <w:tcBorders>
              <w:top w:val="single" w:sz="4" w:space="0" w:color="000000"/>
              <w:left w:val="nil"/>
              <w:bottom w:val="single" w:sz="4" w:space="0" w:color="000000"/>
              <w:right w:val="single" w:sz="4" w:space="0" w:color="000000"/>
            </w:tcBorders>
            <w:vAlign w:val="center"/>
          </w:tcPr>
          <w:p w14:paraId="656AB025" w14:textId="77777777" w:rsidR="00B20BB8" w:rsidRPr="005910DD" w:rsidRDefault="00B20BB8" w:rsidP="00B20BB8">
            <w:pPr>
              <w:spacing w:beforeLines="10" w:before="31" w:afterLines="10" w:after="31"/>
              <w:rPr>
                <w:rFonts w:ascii="Times New Roman" w:hAnsi="Times New Roman"/>
                <w:sz w:val="18"/>
                <w:szCs w:val="18"/>
              </w:rPr>
            </w:pPr>
          </w:p>
        </w:tc>
      </w:tr>
    </w:tbl>
    <w:p w14:paraId="6106C676" w14:textId="631D4B3F" w:rsidR="000C4AA1" w:rsidRPr="005910DD" w:rsidRDefault="000C4AA1" w:rsidP="00191E8E">
      <w:pPr>
        <w:spacing w:beforeLines="50" w:before="156"/>
        <w:ind w:firstLineChars="200" w:firstLine="361"/>
        <w:rPr>
          <w:rFonts w:ascii="Times New Roman" w:hAnsi="Times New Roman"/>
          <w:sz w:val="18"/>
          <w:szCs w:val="18"/>
        </w:rPr>
      </w:pPr>
      <w:r w:rsidRPr="005910DD">
        <w:rPr>
          <w:rFonts w:ascii="Times New Roman" w:hAnsi="Times New Roman" w:hint="eastAsia"/>
          <w:b/>
          <w:sz w:val="18"/>
          <w:szCs w:val="18"/>
        </w:rPr>
        <w:t>注</w:t>
      </w:r>
      <w:r w:rsidR="00D6015D" w:rsidRPr="005910DD">
        <w:rPr>
          <w:rFonts w:ascii="Times New Roman" w:hAnsi="Times New Roman" w:hint="eastAsia"/>
          <w:b/>
          <w:sz w:val="18"/>
          <w:szCs w:val="18"/>
        </w:rPr>
        <w:t>：</w:t>
      </w:r>
      <w:r w:rsidR="00BF5CBC" w:rsidRPr="005910DD">
        <w:rPr>
          <w:rFonts w:ascii="Times New Roman" w:hAnsi="Times New Roman" w:hint="eastAsia"/>
          <w:b/>
          <w:sz w:val="18"/>
          <w:szCs w:val="18"/>
        </w:rPr>
        <w:t xml:space="preserve">1 </w:t>
      </w:r>
      <w:r w:rsidRPr="005910DD">
        <w:rPr>
          <w:rFonts w:ascii="Times New Roman" w:hAnsi="Times New Roman" w:cs="宋体" w:hint="eastAsia"/>
          <w:kern w:val="0"/>
          <w:sz w:val="18"/>
          <w:szCs w:val="18"/>
        </w:rPr>
        <w:t>汇总类型</w:t>
      </w:r>
      <w:r w:rsidRPr="005910DD">
        <w:rPr>
          <w:rFonts w:ascii="Times New Roman" w:hAnsi="Times New Roman" w:cs="宋体"/>
          <w:kern w:val="0"/>
          <w:sz w:val="18"/>
          <w:szCs w:val="18"/>
        </w:rPr>
        <w:t>Kind</w:t>
      </w:r>
      <w:r w:rsidRPr="005910DD">
        <w:rPr>
          <w:rFonts w:ascii="Times New Roman" w:hAnsi="Times New Roman" w:cs="宋体" w:hint="eastAsia"/>
          <w:kern w:val="0"/>
          <w:sz w:val="18"/>
          <w:szCs w:val="18"/>
        </w:rPr>
        <w:t>的值域：</w:t>
      </w:r>
      <w:r w:rsidRPr="005910DD">
        <w:rPr>
          <w:rFonts w:ascii="Times New Roman" w:hAnsi="Times New Roman" w:hint="eastAsia"/>
          <w:sz w:val="18"/>
          <w:szCs w:val="18"/>
        </w:rPr>
        <w:t>0</w:t>
      </w:r>
      <w:r w:rsidRPr="005910DD">
        <w:rPr>
          <w:rFonts w:ascii="Times New Roman" w:hAnsi="Times New Roman" w:hint="eastAsia"/>
          <w:sz w:val="18"/>
          <w:szCs w:val="18"/>
        </w:rPr>
        <w:t>——汇总条目；</w:t>
      </w:r>
      <w:r w:rsidRPr="005910DD">
        <w:rPr>
          <w:rFonts w:ascii="Times New Roman" w:hAnsi="Times New Roman" w:hint="eastAsia"/>
          <w:sz w:val="18"/>
          <w:szCs w:val="18"/>
        </w:rPr>
        <w:t>1</w:t>
      </w:r>
      <w:r w:rsidRPr="005910DD">
        <w:rPr>
          <w:rFonts w:ascii="Times New Roman" w:hAnsi="Times New Roman" w:hint="eastAsia"/>
          <w:sz w:val="18"/>
          <w:szCs w:val="18"/>
        </w:rPr>
        <w:t>——</w:t>
      </w:r>
      <w:r w:rsidR="00AB0F63" w:rsidRPr="005910DD">
        <w:rPr>
          <w:rFonts w:ascii="Times New Roman" w:hAnsi="Times New Roman" w:hint="eastAsia"/>
          <w:sz w:val="18"/>
          <w:szCs w:val="18"/>
        </w:rPr>
        <w:t>非</w:t>
      </w:r>
      <w:r w:rsidRPr="005910DD">
        <w:rPr>
          <w:rFonts w:ascii="Times New Roman" w:hAnsi="Times New Roman" w:hint="eastAsia"/>
          <w:sz w:val="18"/>
          <w:szCs w:val="18"/>
        </w:rPr>
        <w:t>汇总条目。</w:t>
      </w:r>
    </w:p>
    <w:p w14:paraId="75DCA84B" w14:textId="2430D020" w:rsidR="00BF5CBC" w:rsidRDefault="00BF5CBC" w:rsidP="00BF5CBC">
      <w:pPr>
        <w:ind w:firstLineChars="400" w:firstLine="723"/>
        <w:rPr>
          <w:rFonts w:ascii="Times New Roman" w:hAnsi="Times New Roman"/>
          <w:sz w:val="18"/>
          <w:szCs w:val="18"/>
        </w:rPr>
      </w:pPr>
      <w:r w:rsidRPr="005910DD">
        <w:rPr>
          <w:rFonts w:ascii="Times New Roman" w:hAnsi="Times New Roman"/>
          <w:b/>
          <w:sz w:val="18"/>
          <w:szCs w:val="18"/>
        </w:rPr>
        <w:t>2</w:t>
      </w:r>
      <w:r w:rsidRPr="005910DD">
        <w:rPr>
          <w:rFonts w:ascii="Times New Roman" w:hAnsi="Times New Roman" w:hint="eastAsia"/>
          <w:b/>
          <w:sz w:val="18"/>
          <w:szCs w:val="18"/>
        </w:rPr>
        <w:t xml:space="preserve"> </w:t>
      </w:r>
      <w:r w:rsidRPr="005910DD">
        <w:rPr>
          <w:rFonts w:ascii="Times New Roman" w:hAnsi="Times New Roman" w:hint="eastAsia"/>
          <w:sz w:val="18"/>
          <w:szCs w:val="18"/>
        </w:rPr>
        <w:t>金</w:t>
      </w:r>
      <w:r w:rsidRPr="005910DD">
        <w:rPr>
          <w:rFonts w:ascii="Times New Roman" w:hAnsi="Times New Roman" w:cs="宋体" w:hint="eastAsia"/>
          <w:kern w:val="0"/>
          <w:sz w:val="18"/>
          <w:szCs w:val="18"/>
        </w:rPr>
        <w:t>额</w:t>
      </w:r>
      <w:r w:rsidRPr="005910DD">
        <w:rPr>
          <w:rFonts w:ascii="Times New Roman" w:hAnsi="Times New Roman" w:cs="宋体"/>
          <w:kern w:val="0"/>
          <w:sz w:val="18"/>
          <w:szCs w:val="18"/>
        </w:rPr>
        <w:t>Total</w:t>
      </w:r>
      <w:r w:rsidRPr="005910DD">
        <w:rPr>
          <w:rFonts w:ascii="Times New Roman" w:hAnsi="Times New Roman" w:cs="宋体"/>
          <w:kern w:val="0"/>
          <w:sz w:val="18"/>
          <w:szCs w:val="18"/>
        </w:rPr>
        <w:t>计算的顺序：</w:t>
      </w:r>
      <w:r w:rsidR="008259E9" w:rsidRPr="005910DD">
        <w:rPr>
          <w:rFonts w:ascii="Times New Roman" w:hAnsi="Times New Roman" w:cs="宋体" w:hint="eastAsia"/>
          <w:kern w:val="0"/>
          <w:sz w:val="18"/>
          <w:szCs w:val="18"/>
        </w:rPr>
        <w:t>如</w:t>
      </w:r>
      <w:r w:rsidRPr="005910DD">
        <w:rPr>
          <w:rFonts w:ascii="Times New Roman" w:hAnsi="Times New Roman" w:cs="宋体"/>
          <w:kern w:val="0"/>
          <w:sz w:val="18"/>
          <w:szCs w:val="18"/>
        </w:rPr>
        <w:t>Formula</w:t>
      </w:r>
      <w:r w:rsidRPr="005910DD">
        <w:rPr>
          <w:rFonts w:ascii="Times New Roman" w:hAnsi="Times New Roman" w:cs="宋体"/>
          <w:kern w:val="0"/>
          <w:sz w:val="18"/>
          <w:szCs w:val="18"/>
        </w:rPr>
        <w:t>有值时采用</w:t>
      </w:r>
      <w:r w:rsidRPr="005910DD">
        <w:rPr>
          <w:rFonts w:ascii="Times New Roman" w:hAnsi="Times New Roman" w:cs="宋体"/>
          <w:kern w:val="0"/>
          <w:sz w:val="18"/>
          <w:szCs w:val="18"/>
        </w:rPr>
        <w:t>Formula</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cs="宋体"/>
          <w:kern w:val="0"/>
          <w:sz w:val="18"/>
          <w:szCs w:val="18"/>
        </w:rPr>
        <w:t>，否则采用</w:t>
      </w:r>
      <w:r w:rsidRPr="005910DD">
        <w:rPr>
          <w:rFonts w:ascii="Times New Roman" w:hAnsi="Times New Roman" w:cs="宋体"/>
          <w:kern w:val="0"/>
          <w:sz w:val="18"/>
          <w:szCs w:val="18"/>
        </w:rPr>
        <w:t>Quantity× Price</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008259E9" w:rsidRPr="005910DD">
        <w:rPr>
          <w:rFonts w:ascii="Times New Roman" w:hAnsi="Times New Roman" w:cs="宋体" w:hint="eastAsia"/>
          <w:kern w:val="0"/>
          <w:sz w:val="18"/>
          <w:szCs w:val="18"/>
        </w:rPr>
        <w:t>；</w:t>
      </w:r>
      <w:r w:rsidR="008259E9" w:rsidRPr="005910DD">
        <w:rPr>
          <w:rFonts w:ascii="Times New Roman" w:hAnsi="Times New Roman" w:hint="eastAsia"/>
          <w:sz w:val="18"/>
          <w:szCs w:val="18"/>
        </w:rPr>
        <w:t>如前面两个种情况均不满足，采用子元素相应属性的</w:t>
      </w:r>
      <w:r w:rsidR="00120932">
        <w:rPr>
          <w:rFonts w:ascii="Times New Roman" w:hAnsi="Times New Roman" w:hint="eastAsia"/>
          <w:sz w:val="18"/>
          <w:szCs w:val="18"/>
        </w:rPr>
        <w:t>累加</w:t>
      </w:r>
      <w:r w:rsidR="008259E9" w:rsidRPr="005910DD">
        <w:rPr>
          <w:rFonts w:ascii="Times New Roman" w:hAnsi="Times New Roman" w:hint="eastAsia"/>
          <w:sz w:val="18"/>
          <w:szCs w:val="18"/>
        </w:rPr>
        <w:t>值。</w:t>
      </w:r>
    </w:p>
    <w:p w14:paraId="5BF893ED" w14:textId="7A8BA7D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暂列金额的元素名称是</w:t>
      </w:r>
      <w:r w:rsidRPr="005910DD">
        <w:rPr>
          <w:rFonts w:ascii="Times New Roman" w:hAnsi="Times New Roman"/>
        </w:rPr>
        <w:t>ProvisionalSums</w:t>
      </w:r>
      <w:r w:rsidRPr="005910DD">
        <w:rPr>
          <w:rFonts w:ascii="Times New Roman" w:hAnsi="Times New Roman" w:hint="eastAsia"/>
        </w:rPr>
        <w:t>，元素由多个</w:t>
      </w:r>
      <w:r w:rsidRPr="005910DD">
        <w:rPr>
          <w:rFonts w:ascii="Times New Roman" w:hAnsi="Times New Roman"/>
        </w:rPr>
        <w:t>ProvisionalItem</w:t>
      </w:r>
      <w:r w:rsidRPr="005910DD">
        <w:rPr>
          <w:rFonts w:ascii="Times New Roman" w:hAnsi="Times New Roman" w:hint="eastAsia"/>
        </w:rPr>
        <w:t>（暂列金额明细）子元素组成（图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3</w:t>
      </w:r>
      <w:r w:rsidRPr="005910DD">
        <w:rPr>
          <w:rFonts w:ascii="Times New Roman" w:hAnsi="Times New Roman" w:hint="eastAsia"/>
        </w:rPr>
        <w:t>）。</w:t>
      </w:r>
    </w:p>
    <w:p w14:paraId="44B6F2B4" w14:textId="3989C0FA" w:rsidR="00AE508C" w:rsidRPr="005910DD" w:rsidRDefault="00AE508C" w:rsidP="00E22130">
      <w:pPr>
        <w:pStyle w:val="33"/>
        <w:numPr>
          <w:ilvl w:val="0"/>
          <w:numId w:val="0"/>
        </w:numPr>
        <w:jc w:val="center"/>
        <w:rPr>
          <w:rFonts w:ascii="Times New Roman" w:hAnsi="Times New Roman"/>
        </w:rPr>
      </w:pPr>
      <w:r w:rsidRPr="005910DD">
        <w:rPr>
          <w:rFonts w:ascii="Times New Roman" w:hAnsi="Times New Roman"/>
          <w:noProof/>
        </w:rPr>
        <w:drawing>
          <wp:inline distT="0" distB="0" distL="0" distR="0" wp14:anchorId="74BD0BA3" wp14:editId="3E44258A">
            <wp:extent cx="3752850" cy="657225"/>
            <wp:effectExtent l="0" t="0" r="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3752381" cy="657143"/>
                    </a:xfrm>
                    <a:prstGeom prst="rect">
                      <a:avLst/>
                    </a:prstGeom>
                  </pic:spPr>
                </pic:pic>
              </a:graphicData>
            </a:graphic>
          </wp:inline>
        </w:drawing>
      </w:r>
    </w:p>
    <w:p w14:paraId="18362438"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3 </w:t>
      </w:r>
      <w:r w:rsidRPr="005910DD">
        <w:rPr>
          <w:rFonts w:hint="eastAsia"/>
          <w:sz w:val="18"/>
          <w:szCs w:val="18"/>
        </w:rPr>
        <w:t>暂列金额组织结构图</w:t>
      </w:r>
    </w:p>
    <w:p w14:paraId="70182560" w14:textId="15DA12FC"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暂列金额</w:t>
      </w:r>
      <w:r w:rsidR="000D40BF" w:rsidRPr="005910DD">
        <w:rPr>
          <w:rFonts w:ascii="Times New Roman" w:hAnsi="Times New Roman" w:hint="eastAsia"/>
        </w:rPr>
        <w:t>明细</w:t>
      </w:r>
      <w:r w:rsidRPr="005910DD">
        <w:rPr>
          <w:rFonts w:ascii="Times New Roman" w:hAnsi="Times New Roman" w:hint="eastAsia"/>
        </w:rPr>
        <w:t>的元素名称是</w:t>
      </w:r>
      <w:r w:rsidRPr="005910DD">
        <w:rPr>
          <w:rFonts w:ascii="Times New Roman" w:hAnsi="Times New Roman"/>
        </w:rPr>
        <w:t>ProvisionalItem</w:t>
      </w:r>
      <w:r w:rsidR="000D40BF" w:rsidRPr="005910DD">
        <w:rPr>
          <w:rFonts w:ascii="Times New Roman" w:hAnsi="Times New Roman" w:hint="eastAsia"/>
        </w:rPr>
        <w:t>，</w:t>
      </w:r>
      <w:r w:rsidR="000D40BF" w:rsidRPr="005910DD">
        <w:rPr>
          <w:rFonts w:ascii="Times New Roman" w:hAnsi="Times New Roman"/>
        </w:rPr>
        <w:t>ProvisionalItem</w:t>
      </w:r>
      <w:r w:rsidR="000D40BF" w:rsidRPr="005910DD">
        <w:rPr>
          <w:rFonts w:ascii="Times New Roman" w:hAnsi="Times New Roman" w:hint="eastAsia"/>
        </w:rPr>
        <w:t>是树形结构关系</w:t>
      </w:r>
      <w:r w:rsidR="000D40BF" w:rsidRPr="005910DD">
        <w:rPr>
          <w:rFonts w:ascii="Times New Roman" w:hAnsi="Times New Roman" w:hint="eastAsia"/>
        </w:rPr>
        <w:t>(</w:t>
      </w:r>
      <w:r w:rsidR="000D40BF" w:rsidRPr="005910DD">
        <w:rPr>
          <w:rFonts w:ascii="Times New Roman" w:hAnsi="Times New Roman" w:hint="eastAsia"/>
        </w:rPr>
        <w:t>图</w:t>
      </w:r>
      <w:r w:rsidR="000D40BF" w:rsidRPr="005910DD">
        <w:rPr>
          <w:rFonts w:ascii="Times New Roman" w:hAnsi="Times New Roman" w:hint="eastAsia"/>
        </w:rPr>
        <w:lastRenderedPageBreak/>
        <w:t>5.</w:t>
      </w:r>
      <w:r w:rsidR="000D40BF" w:rsidRPr="005910DD">
        <w:rPr>
          <w:rFonts w:ascii="Times New Roman" w:hAnsi="Times New Roman"/>
        </w:rPr>
        <w:t>7</w:t>
      </w:r>
      <w:r w:rsidR="000D40BF" w:rsidRPr="005910DD">
        <w:rPr>
          <w:rFonts w:ascii="Times New Roman" w:hAnsi="Times New Roman" w:hint="eastAsia"/>
        </w:rPr>
        <w:t>.</w:t>
      </w:r>
      <w:r w:rsidR="000D40BF" w:rsidRPr="005910DD">
        <w:rPr>
          <w:rFonts w:ascii="Times New Roman" w:hAnsi="Times New Roman"/>
        </w:rPr>
        <w:t>4)</w:t>
      </w:r>
      <w:r w:rsidR="000D40BF" w:rsidRPr="005910DD">
        <w:rPr>
          <w:rFonts w:ascii="Times New Roman" w:hAnsi="Times New Roman" w:hint="eastAsia"/>
        </w:rPr>
        <w:t>，元素的属性应按表</w:t>
      </w:r>
      <w:r w:rsidR="000D40BF" w:rsidRPr="005910DD">
        <w:rPr>
          <w:rFonts w:ascii="Times New Roman" w:hAnsi="Times New Roman" w:hint="eastAsia"/>
        </w:rPr>
        <w:t>5.</w:t>
      </w:r>
      <w:r w:rsidR="000D40BF" w:rsidRPr="005910DD">
        <w:rPr>
          <w:rFonts w:ascii="Times New Roman" w:hAnsi="Times New Roman"/>
        </w:rPr>
        <w:t>7</w:t>
      </w:r>
      <w:r w:rsidR="000D40BF" w:rsidRPr="005910DD">
        <w:rPr>
          <w:rFonts w:ascii="Times New Roman" w:hAnsi="Times New Roman" w:hint="eastAsia"/>
        </w:rPr>
        <w:t>.</w:t>
      </w:r>
      <w:r w:rsidR="000D40BF" w:rsidRPr="005910DD">
        <w:rPr>
          <w:rFonts w:ascii="Times New Roman" w:hAnsi="Times New Roman"/>
        </w:rPr>
        <w:t>4</w:t>
      </w:r>
      <w:r w:rsidR="000D40BF"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36E9398F" w14:textId="77777777" w:rsidTr="000F3B61">
        <w:trPr>
          <w:jc w:val="center"/>
        </w:trPr>
        <w:tc>
          <w:tcPr>
            <w:tcW w:w="5000" w:type="pct"/>
            <w:vAlign w:val="center"/>
          </w:tcPr>
          <w:p w14:paraId="43553544" w14:textId="104BB677" w:rsidR="000C4AA1" w:rsidRPr="005910DD" w:rsidRDefault="00BC3E00" w:rsidP="00AE508C">
            <w:pPr>
              <w:jc w:val="center"/>
              <w:rPr>
                <w:rFonts w:ascii="Times New Roman" w:hAnsi="Times New Roman"/>
                <w:sz w:val="18"/>
                <w:szCs w:val="18"/>
              </w:rPr>
            </w:pPr>
            <w:r w:rsidRPr="005910DD">
              <w:rPr>
                <w:rFonts w:ascii="Times New Roman" w:hAnsi="Times New Roman"/>
                <w:noProof/>
              </w:rPr>
              <w:drawing>
                <wp:inline distT="0" distB="0" distL="0" distR="0" wp14:anchorId="11270BEB" wp14:editId="220102CD">
                  <wp:extent cx="3904762" cy="847619"/>
                  <wp:effectExtent l="0" t="0" r="63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3904762" cy="847619"/>
                          </a:xfrm>
                          <a:prstGeom prst="rect">
                            <a:avLst/>
                          </a:prstGeom>
                        </pic:spPr>
                      </pic:pic>
                    </a:graphicData>
                  </a:graphic>
                </wp:inline>
              </w:drawing>
            </w:r>
          </w:p>
        </w:tc>
      </w:tr>
    </w:tbl>
    <w:p w14:paraId="2C520435"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4 </w:t>
      </w:r>
      <w:r w:rsidRPr="005910DD">
        <w:rPr>
          <w:rFonts w:hint="eastAsia"/>
          <w:sz w:val="18"/>
          <w:szCs w:val="18"/>
        </w:rPr>
        <w:t>暂列金额标题组织结构图</w:t>
      </w:r>
    </w:p>
    <w:p w14:paraId="3819B28E" w14:textId="69F8C74C" w:rsidR="000C4AA1" w:rsidRPr="005910DD" w:rsidRDefault="000C4AA1" w:rsidP="00AE508C">
      <w:pPr>
        <w:spacing w:beforeLines="100" w:before="312"/>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5.7</w:t>
      </w:r>
      <w:r w:rsidRPr="005910DD">
        <w:rPr>
          <w:rFonts w:ascii="Times New Roman" w:hAnsi="Times New Roman" w:hint="eastAsia"/>
          <w:b/>
          <w:szCs w:val="21"/>
        </w:rPr>
        <w:t>.</w:t>
      </w:r>
      <w:r w:rsidRPr="005910DD">
        <w:rPr>
          <w:rFonts w:ascii="Times New Roman" w:hAnsi="Times New Roman"/>
          <w:b/>
          <w:szCs w:val="21"/>
        </w:rPr>
        <w:t>4 ProvisionalItem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447"/>
        <w:gridCol w:w="425"/>
        <w:gridCol w:w="1389"/>
      </w:tblGrid>
      <w:tr w:rsidR="000C4AA1" w:rsidRPr="005910DD" w14:paraId="5F2A32CE"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E3C32F"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58C3B47F"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编码</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66F03E7B"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447" w:type="dxa"/>
            <w:tcBorders>
              <w:top w:val="single" w:sz="4" w:space="0" w:color="000000"/>
              <w:left w:val="nil"/>
              <w:bottom w:val="single" w:sz="4" w:space="0" w:color="000000"/>
              <w:right w:val="single" w:sz="4" w:space="0" w:color="000000"/>
            </w:tcBorders>
            <w:shd w:val="clear" w:color="auto" w:fill="D9D9D9"/>
            <w:vAlign w:val="center"/>
          </w:tcPr>
          <w:p w14:paraId="2999E66D"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1029B31A"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2AC89535"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389" w:type="dxa"/>
            <w:tcBorders>
              <w:top w:val="single" w:sz="4" w:space="0" w:color="000000"/>
              <w:left w:val="nil"/>
              <w:bottom w:val="single" w:sz="4" w:space="0" w:color="000000"/>
              <w:right w:val="single" w:sz="4" w:space="0" w:color="000000"/>
            </w:tcBorders>
            <w:shd w:val="clear" w:color="auto" w:fill="D9D9D9"/>
            <w:vAlign w:val="center"/>
          </w:tcPr>
          <w:p w14:paraId="6C10E4E6"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08D081FA"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70EBEE5C"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26244459"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tcPr>
          <w:p w14:paraId="585EC6CC"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447" w:type="dxa"/>
            <w:tcBorders>
              <w:top w:val="single" w:sz="4" w:space="0" w:color="000000"/>
              <w:left w:val="nil"/>
              <w:bottom w:val="single" w:sz="4" w:space="0" w:color="000000"/>
              <w:right w:val="single" w:sz="4" w:space="0" w:color="000000"/>
            </w:tcBorders>
          </w:tcPr>
          <w:p w14:paraId="46FD705A"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03CC0A49" w14:textId="77777777" w:rsidR="000C4AA1" w:rsidRPr="005910DD" w:rsidRDefault="000C4AA1"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45B340FA" w14:textId="77777777" w:rsidR="000C4AA1" w:rsidRPr="005910DD" w:rsidRDefault="000C4AA1" w:rsidP="00AE508C">
            <w:pPr>
              <w:spacing w:beforeLines="10" w:before="31" w:afterLines="10" w:after="31"/>
              <w:rPr>
                <w:rFonts w:ascii="Times New Roman" w:hAnsi="Times New Roman"/>
                <w:sz w:val="18"/>
                <w:szCs w:val="18"/>
              </w:rPr>
            </w:pPr>
          </w:p>
        </w:tc>
      </w:tr>
      <w:tr w:rsidR="000D40BF" w:rsidRPr="005910DD" w14:paraId="2B8ABEE1" w14:textId="77777777" w:rsidTr="00E22130">
        <w:tc>
          <w:tcPr>
            <w:tcW w:w="467" w:type="dxa"/>
            <w:tcBorders>
              <w:top w:val="single" w:sz="4" w:space="0" w:color="000000"/>
              <w:left w:val="single" w:sz="4" w:space="0" w:color="000000"/>
              <w:bottom w:val="single" w:sz="4" w:space="0" w:color="000000"/>
              <w:right w:val="single" w:sz="4" w:space="0" w:color="000000"/>
            </w:tcBorders>
            <w:vAlign w:val="center"/>
          </w:tcPr>
          <w:p w14:paraId="5087AABC" w14:textId="08029A23" w:rsidR="000D40BF" w:rsidRPr="005910DD" w:rsidRDefault="0044101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7FADC31D" w14:textId="16813F66" w:rsidR="000D40BF" w:rsidRPr="005910DD" w:rsidRDefault="000D40B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vAlign w:val="center"/>
          </w:tcPr>
          <w:p w14:paraId="4823210D" w14:textId="7769DBA2" w:rsidR="000D40BF" w:rsidRPr="005910DD" w:rsidRDefault="000D40BF" w:rsidP="00AE508C">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名称</w:t>
            </w:r>
          </w:p>
        </w:tc>
        <w:tc>
          <w:tcPr>
            <w:tcW w:w="1447" w:type="dxa"/>
            <w:tcBorders>
              <w:top w:val="single" w:sz="4" w:space="0" w:color="000000"/>
              <w:left w:val="nil"/>
              <w:bottom w:val="single" w:sz="4" w:space="0" w:color="000000"/>
              <w:right w:val="single" w:sz="4" w:space="0" w:color="000000"/>
            </w:tcBorders>
            <w:vAlign w:val="center"/>
          </w:tcPr>
          <w:p w14:paraId="06B7D0C2" w14:textId="331BBCCE" w:rsidR="000D40BF" w:rsidRPr="005910DD" w:rsidRDefault="000D40BF"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54D05E91" w14:textId="4A26F47D" w:rsidR="000D40BF" w:rsidRPr="005910DD" w:rsidRDefault="000D40BF"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58C8D470" w14:textId="77777777" w:rsidR="000D40BF" w:rsidRPr="005910DD" w:rsidRDefault="000D40BF" w:rsidP="00AE508C">
            <w:pPr>
              <w:pStyle w:val="p0"/>
              <w:spacing w:beforeLines="10" w:before="31" w:afterLines="10" w:after="31"/>
              <w:rPr>
                <w:b/>
                <w:sz w:val="18"/>
                <w:szCs w:val="18"/>
              </w:rPr>
            </w:pPr>
          </w:p>
        </w:tc>
      </w:tr>
      <w:tr w:rsidR="00735465" w:rsidRPr="005910DD" w14:paraId="340C3C4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A7519FC" w14:textId="3445345D" w:rsidR="00735465" w:rsidRPr="005910DD" w:rsidRDefault="0044101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2972CC50"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Content</w:t>
            </w:r>
          </w:p>
        </w:tc>
        <w:tc>
          <w:tcPr>
            <w:tcW w:w="2551" w:type="dxa"/>
            <w:tcBorders>
              <w:top w:val="single" w:sz="4" w:space="0" w:color="000000"/>
              <w:left w:val="nil"/>
              <w:bottom w:val="single" w:sz="4" w:space="0" w:color="000000"/>
              <w:right w:val="single" w:sz="4" w:space="0" w:color="000000"/>
            </w:tcBorders>
          </w:tcPr>
          <w:p w14:paraId="3414E4E4" w14:textId="77777777"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内容</w:t>
            </w:r>
          </w:p>
        </w:tc>
        <w:tc>
          <w:tcPr>
            <w:tcW w:w="1447" w:type="dxa"/>
            <w:tcBorders>
              <w:top w:val="single" w:sz="4" w:space="0" w:color="000000"/>
              <w:left w:val="nil"/>
              <w:bottom w:val="single" w:sz="4" w:space="0" w:color="000000"/>
              <w:right w:val="single" w:sz="4" w:space="0" w:color="000000"/>
            </w:tcBorders>
          </w:tcPr>
          <w:p w14:paraId="209DD1C7"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618575B0" w14:textId="77777777" w:rsidR="00735465" w:rsidRPr="005910DD" w:rsidRDefault="00735465"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5800DC32" w14:textId="77777777" w:rsidR="00735465" w:rsidRPr="005910DD" w:rsidRDefault="00735465" w:rsidP="00AE508C">
            <w:pPr>
              <w:spacing w:beforeLines="10" w:before="31" w:afterLines="10" w:after="31"/>
              <w:rPr>
                <w:rFonts w:ascii="Times New Roman" w:hAnsi="Times New Roman"/>
                <w:sz w:val="18"/>
                <w:szCs w:val="18"/>
              </w:rPr>
            </w:pPr>
          </w:p>
        </w:tc>
      </w:tr>
      <w:tr w:rsidR="00735465" w:rsidRPr="005910DD" w14:paraId="5E225D4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471995B" w14:textId="5B7284AB" w:rsidR="00735465" w:rsidRPr="005910DD" w:rsidRDefault="0044101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tcPr>
          <w:p w14:paraId="251513EC"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Unit</w:t>
            </w:r>
          </w:p>
        </w:tc>
        <w:tc>
          <w:tcPr>
            <w:tcW w:w="2551" w:type="dxa"/>
            <w:tcBorders>
              <w:top w:val="single" w:sz="4" w:space="0" w:color="000000"/>
              <w:left w:val="nil"/>
              <w:bottom w:val="single" w:sz="4" w:space="0" w:color="000000"/>
              <w:right w:val="single" w:sz="4" w:space="0" w:color="000000"/>
            </w:tcBorders>
          </w:tcPr>
          <w:p w14:paraId="34AA12BC" w14:textId="77777777"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447" w:type="dxa"/>
            <w:tcBorders>
              <w:top w:val="single" w:sz="4" w:space="0" w:color="000000"/>
              <w:left w:val="nil"/>
              <w:bottom w:val="single" w:sz="4" w:space="0" w:color="000000"/>
              <w:right w:val="single" w:sz="4" w:space="0" w:color="000000"/>
            </w:tcBorders>
          </w:tcPr>
          <w:p w14:paraId="7B9D9381"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6730BA91" w14:textId="6CAE6662" w:rsidR="00735465" w:rsidRPr="005910DD" w:rsidRDefault="00634083"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53722C82" w14:textId="77777777" w:rsidR="00735465" w:rsidRPr="005910DD" w:rsidRDefault="00735465" w:rsidP="00AE508C">
            <w:pPr>
              <w:spacing w:beforeLines="10" w:before="31" w:afterLines="10" w:after="31"/>
              <w:rPr>
                <w:rFonts w:ascii="Times New Roman" w:hAnsi="Times New Roman"/>
                <w:sz w:val="18"/>
                <w:szCs w:val="18"/>
              </w:rPr>
            </w:pPr>
          </w:p>
        </w:tc>
      </w:tr>
      <w:tr w:rsidR="00735465" w:rsidRPr="005910DD" w14:paraId="36402D44"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76155C4" w14:textId="01CFEFEF" w:rsidR="00735465" w:rsidRPr="005910DD" w:rsidRDefault="0044101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1C242C67"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551" w:type="dxa"/>
            <w:tcBorders>
              <w:top w:val="single" w:sz="4" w:space="0" w:color="000000"/>
              <w:left w:val="nil"/>
              <w:bottom w:val="single" w:sz="4" w:space="0" w:color="000000"/>
              <w:right w:val="single" w:sz="4" w:space="0" w:color="000000"/>
            </w:tcBorders>
          </w:tcPr>
          <w:p w14:paraId="32C829FC" w14:textId="77777777"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工程量</w:t>
            </w:r>
          </w:p>
        </w:tc>
        <w:tc>
          <w:tcPr>
            <w:tcW w:w="1447" w:type="dxa"/>
            <w:tcBorders>
              <w:top w:val="single" w:sz="4" w:space="0" w:color="000000"/>
              <w:left w:val="nil"/>
              <w:bottom w:val="single" w:sz="4" w:space="0" w:color="000000"/>
              <w:right w:val="single" w:sz="4" w:space="0" w:color="000000"/>
            </w:tcBorders>
          </w:tcPr>
          <w:p w14:paraId="43FF75B9"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3A54177E" w14:textId="77777777" w:rsidR="00735465" w:rsidRPr="005910DD" w:rsidRDefault="00735465"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47161C15" w14:textId="77777777" w:rsidR="00735465" w:rsidRPr="005910DD" w:rsidRDefault="00735465" w:rsidP="00AE508C">
            <w:pPr>
              <w:spacing w:beforeLines="10" w:before="31" w:afterLines="10" w:after="31"/>
              <w:rPr>
                <w:rFonts w:ascii="Times New Roman" w:hAnsi="Times New Roman"/>
                <w:sz w:val="18"/>
                <w:szCs w:val="18"/>
              </w:rPr>
            </w:pPr>
          </w:p>
        </w:tc>
      </w:tr>
      <w:tr w:rsidR="00735465" w:rsidRPr="005910DD" w14:paraId="1815FC6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7156929" w14:textId="6D627509" w:rsidR="00735465" w:rsidRPr="005910DD" w:rsidRDefault="0044101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6B703377" w14:textId="7530D406" w:rsidR="00735465" w:rsidRPr="005910DD" w:rsidRDefault="00735465" w:rsidP="00AE508C">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551" w:type="dxa"/>
            <w:tcBorders>
              <w:top w:val="single" w:sz="4" w:space="0" w:color="000000"/>
              <w:left w:val="nil"/>
              <w:bottom w:val="single" w:sz="4" w:space="0" w:color="000000"/>
              <w:right w:val="single" w:sz="4" w:space="0" w:color="000000"/>
            </w:tcBorders>
            <w:vAlign w:val="center"/>
          </w:tcPr>
          <w:p w14:paraId="4A7359CF" w14:textId="5B31605C"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447" w:type="dxa"/>
            <w:tcBorders>
              <w:top w:val="single" w:sz="4" w:space="0" w:color="000000"/>
              <w:left w:val="nil"/>
              <w:bottom w:val="single" w:sz="4" w:space="0" w:color="000000"/>
              <w:right w:val="single" w:sz="4" w:space="0" w:color="000000"/>
            </w:tcBorders>
            <w:vAlign w:val="center"/>
          </w:tcPr>
          <w:p w14:paraId="46494486"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03D698DB" w14:textId="77777777" w:rsidR="00735465" w:rsidRPr="005910DD" w:rsidRDefault="00735465"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5AB2CAAC" w14:textId="64466918" w:rsidR="00735465" w:rsidRPr="005910DD" w:rsidRDefault="00735465" w:rsidP="00191E8E">
            <w:pPr>
              <w:spacing w:beforeLines="10" w:before="31" w:afterLines="10" w:after="31"/>
              <w:ind w:firstLineChars="50" w:firstLine="90"/>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w:t>
            </w:r>
            <w:r w:rsidR="002E46BC" w:rsidRPr="005910DD">
              <w:rPr>
                <w:rFonts w:ascii="Times New Roman" w:hAnsi="Times New Roman"/>
                <w:sz w:val="18"/>
                <w:szCs w:val="18"/>
              </w:rPr>
              <w:t>4</w:t>
            </w:r>
            <w:r w:rsidRPr="005910DD">
              <w:rPr>
                <w:rFonts w:ascii="Times New Roman" w:hAnsi="Times New Roman" w:hint="eastAsia"/>
                <w:sz w:val="18"/>
                <w:szCs w:val="18"/>
              </w:rPr>
              <w:t>条规定</w:t>
            </w:r>
          </w:p>
        </w:tc>
      </w:tr>
      <w:tr w:rsidR="00735465" w:rsidRPr="005910DD" w14:paraId="691F9E4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E80E60B" w14:textId="191E2A89" w:rsidR="00735465" w:rsidRPr="005910DD" w:rsidRDefault="0044101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5205F9AE"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551" w:type="dxa"/>
            <w:tcBorders>
              <w:top w:val="single" w:sz="4" w:space="0" w:color="000000"/>
              <w:left w:val="nil"/>
              <w:bottom w:val="single" w:sz="4" w:space="0" w:color="000000"/>
              <w:right w:val="single" w:sz="4" w:space="0" w:color="000000"/>
            </w:tcBorders>
          </w:tcPr>
          <w:p w14:paraId="4A485F34" w14:textId="77777777"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447" w:type="dxa"/>
            <w:tcBorders>
              <w:top w:val="single" w:sz="4" w:space="0" w:color="000000"/>
              <w:left w:val="nil"/>
              <w:bottom w:val="single" w:sz="4" w:space="0" w:color="000000"/>
              <w:right w:val="single" w:sz="4" w:space="0" w:color="000000"/>
            </w:tcBorders>
          </w:tcPr>
          <w:p w14:paraId="5579234F"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234C6A3D" w14:textId="3FE87FA6" w:rsidR="00735465" w:rsidRPr="005910DD" w:rsidRDefault="00634083"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45946626" w14:textId="77777777" w:rsidR="00735465" w:rsidRPr="005910DD" w:rsidRDefault="00735465" w:rsidP="00AE508C">
            <w:pPr>
              <w:spacing w:beforeLines="10" w:before="31" w:afterLines="10" w:after="31"/>
              <w:rPr>
                <w:rFonts w:ascii="Times New Roman" w:hAnsi="Times New Roman"/>
                <w:sz w:val="18"/>
                <w:szCs w:val="18"/>
              </w:rPr>
            </w:pPr>
          </w:p>
        </w:tc>
      </w:tr>
      <w:tr w:rsidR="00735465" w:rsidRPr="005910DD" w14:paraId="2DDE6B8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D085897" w14:textId="3AB53360" w:rsidR="00735465" w:rsidRPr="005910DD" w:rsidRDefault="0044101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tcPr>
          <w:p w14:paraId="443BA5A5"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551" w:type="dxa"/>
            <w:tcBorders>
              <w:top w:val="single" w:sz="4" w:space="0" w:color="000000"/>
              <w:left w:val="nil"/>
              <w:bottom w:val="single" w:sz="4" w:space="0" w:color="000000"/>
              <w:right w:val="single" w:sz="4" w:space="0" w:color="000000"/>
            </w:tcBorders>
          </w:tcPr>
          <w:p w14:paraId="3F4E9078" w14:textId="5FEE3A22"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447" w:type="dxa"/>
            <w:tcBorders>
              <w:top w:val="single" w:sz="4" w:space="0" w:color="000000"/>
              <w:left w:val="nil"/>
              <w:bottom w:val="single" w:sz="4" w:space="0" w:color="000000"/>
              <w:right w:val="single" w:sz="4" w:space="0" w:color="000000"/>
            </w:tcBorders>
          </w:tcPr>
          <w:p w14:paraId="44092A27"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2EA2FCDA" w14:textId="5575CB03" w:rsidR="00735465" w:rsidRPr="005910DD" w:rsidRDefault="00634083"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3DCAF323" w14:textId="77777777" w:rsidR="00735465" w:rsidRPr="005910DD" w:rsidRDefault="00735465" w:rsidP="00AE508C">
            <w:pPr>
              <w:spacing w:beforeLines="10" w:before="31" w:afterLines="10" w:after="31"/>
              <w:rPr>
                <w:rFonts w:ascii="Times New Roman" w:hAnsi="Times New Roman"/>
                <w:sz w:val="18"/>
                <w:szCs w:val="18"/>
              </w:rPr>
            </w:pPr>
          </w:p>
        </w:tc>
      </w:tr>
      <w:tr w:rsidR="00735465" w:rsidRPr="005910DD" w14:paraId="69E7E62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8D08791" w14:textId="1487D049" w:rsidR="00735465" w:rsidRPr="005910DD" w:rsidRDefault="0044101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02ED97E0"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tcPr>
          <w:p w14:paraId="6FE829D0" w14:textId="77777777"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447" w:type="dxa"/>
            <w:tcBorders>
              <w:top w:val="single" w:sz="4" w:space="0" w:color="000000"/>
              <w:left w:val="nil"/>
              <w:bottom w:val="single" w:sz="4" w:space="0" w:color="000000"/>
              <w:right w:val="single" w:sz="4" w:space="0" w:color="000000"/>
            </w:tcBorders>
          </w:tcPr>
          <w:p w14:paraId="38990EAC"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62D49B7F" w14:textId="22FA056A" w:rsidR="00735465" w:rsidRPr="005910DD" w:rsidRDefault="00634083"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115E4E20" w14:textId="079E8AA4" w:rsidR="00735465" w:rsidRPr="005910DD" w:rsidRDefault="00642232"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p>
        </w:tc>
      </w:tr>
      <w:tr w:rsidR="00735465" w:rsidRPr="005910DD" w14:paraId="1E49A00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0767AA3" w14:textId="085B8D3E" w:rsidR="00735465" w:rsidRPr="005910DD" w:rsidRDefault="00735465">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00441016" w:rsidRPr="005910DD">
              <w:rPr>
                <w:rFonts w:ascii="Times New Roman" w:hAnsi="Times New Roman"/>
                <w:sz w:val="18"/>
                <w:szCs w:val="18"/>
              </w:rPr>
              <w:t>0</w:t>
            </w:r>
          </w:p>
        </w:tc>
        <w:tc>
          <w:tcPr>
            <w:tcW w:w="2058" w:type="dxa"/>
            <w:tcBorders>
              <w:top w:val="single" w:sz="4" w:space="0" w:color="000000"/>
              <w:left w:val="nil"/>
              <w:bottom w:val="single" w:sz="4" w:space="0" w:color="000000"/>
              <w:right w:val="single" w:sz="4" w:space="0" w:color="000000"/>
            </w:tcBorders>
          </w:tcPr>
          <w:p w14:paraId="5C4B5F5C"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tcPr>
          <w:p w14:paraId="52962357" w14:textId="77777777"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447" w:type="dxa"/>
            <w:tcBorders>
              <w:top w:val="single" w:sz="4" w:space="0" w:color="000000"/>
              <w:left w:val="nil"/>
              <w:bottom w:val="single" w:sz="4" w:space="0" w:color="000000"/>
              <w:right w:val="single" w:sz="4" w:space="0" w:color="000000"/>
            </w:tcBorders>
          </w:tcPr>
          <w:p w14:paraId="64D69A84"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7F2B8F6" w14:textId="77777777" w:rsidR="00735465" w:rsidRPr="005910DD" w:rsidRDefault="00735465"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55AE6445" w14:textId="77777777" w:rsidR="00735465" w:rsidRPr="005910DD" w:rsidRDefault="00735465" w:rsidP="00AE508C">
            <w:pPr>
              <w:spacing w:beforeLines="10" w:before="31" w:afterLines="10" w:after="31"/>
              <w:rPr>
                <w:rFonts w:ascii="Times New Roman" w:hAnsi="Times New Roman"/>
                <w:sz w:val="18"/>
                <w:szCs w:val="18"/>
              </w:rPr>
            </w:pPr>
          </w:p>
        </w:tc>
        <w:bookmarkStart w:id="125" w:name="_4.3._材料暂估价单价_[MaterialAppraisals]"/>
      </w:tr>
    </w:tbl>
    <w:bookmarkEnd w:id="125"/>
    <w:p w14:paraId="74D1C2C8" w14:textId="320673EB" w:rsidR="003F46A3" w:rsidRDefault="00642232" w:rsidP="003F46A3">
      <w:pPr>
        <w:spacing w:beforeLines="50" w:before="156"/>
        <w:ind w:firstLineChars="200" w:firstLine="361"/>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金</w:t>
      </w:r>
      <w:r w:rsidRPr="005910DD">
        <w:rPr>
          <w:rFonts w:ascii="Times New Roman" w:hAnsi="Times New Roman" w:cs="宋体" w:hint="eastAsia"/>
          <w:kern w:val="0"/>
          <w:sz w:val="18"/>
          <w:szCs w:val="18"/>
        </w:rPr>
        <w:t>额</w:t>
      </w:r>
      <w:r w:rsidRPr="005910DD">
        <w:rPr>
          <w:rFonts w:ascii="Times New Roman" w:hAnsi="Times New Roman" w:cs="宋体"/>
          <w:kern w:val="0"/>
          <w:sz w:val="18"/>
          <w:szCs w:val="18"/>
        </w:rPr>
        <w:t>Total</w:t>
      </w:r>
      <w:r w:rsidRPr="005910DD">
        <w:rPr>
          <w:rFonts w:ascii="Times New Roman" w:hAnsi="Times New Roman" w:cs="宋体"/>
          <w:kern w:val="0"/>
          <w:sz w:val="18"/>
          <w:szCs w:val="18"/>
        </w:rPr>
        <w:t>计算的顺序：</w:t>
      </w:r>
      <w:r w:rsidRPr="005910DD">
        <w:rPr>
          <w:rFonts w:ascii="Times New Roman" w:hAnsi="Times New Roman" w:cs="宋体" w:hint="eastAsia"/>
          <w:kern w:val="0"/>
          <w:sz w:val="18"/>
          <w:szCs w:val="18"/>
        </w:rPr>
        <w:t>如</w:t>
      </w:r>
      <w:r w:rsidRPr="005910DD">
        <w:rPr>
          <w:rFonts w:ascii="Times New Roman" w:hAnsi="Times New Roman" w:cs="宋体"/>
          <w:kern w:val="0"/>
          <w:sz w:val="18"/>
          <w:szCs w:val="18"/>
        </w:rPr>
        <w:t>Formula</w:t>
      </w:r>
      <w:r w:rsidRPr="005910DD">
        <w:rPr>
          <w:rFonts w:ascii="Times New Roman" w:hAnsi="Times New Roman" w:cs="宋体"/>
          <w:kern w:val="0"/>
          <w:sz w:val="18"/>
          <w:szCs w:val="18"/>
        </w:rPr>
        <w:t>有值时采用</w:t>
      </w:r>
      <w:r w:rsidRPr="005910DD">
        <w:rPr>
          <w:rFonts w:ascii="Times New Roman" w:hAnsi="Times New Roman" w:cs="宋体"/>
          <w:kern w:val="0"/>
          <w:sz w:val="18"/>
          <w:szCs w:val="18"/>
        </w:rPr>
        <w:t>Formula</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cs="宋体"/>
          <w:kern w:val="0"/>
          <w:sz w:val="18"/>
          <w:szCs w:val="18"/>
        </w:rPr>
        <w:t>，否则采用</w:t>
      </w:r>
      <w:r w:rsidRPr="005910DD">
        <w:rPr>
          <w:rFonts w:ascii="Times New Roman" w:hAnsi="Times New Roman" w:cs="宋体"/>
          <w:kern w:val="0"/>
          <w:sz w:val="18"/>
          <w:szCs w:val="18"/>
        </w:rPr>
        <w:t>Quantity× Price</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hint="eastAsia"/>
          <w:sz w:val="18"/>
          <w:szCs w:val="18"/>
        </w:rPr>
        <w:t>如前面两个种情况均不满足，采用子元素相应属性的</w:t>
      </w:r>
      <w:r w:rsidR="00120932">
        <w:rPr>
          <w:rFonts w:ascii="Times New Roman" w:hAnsi="Times New Roman" w:hint="eastAsia"/>
          <w:sz w:val="18"/>
          <w:szCs w:val="18"/>
        </w:rPr>
        <w:t>累加</w:t>
      </w:r>
      <w:r w:rsidRPr="005910DD">
        <w:rPr>
          <w:rFonts w:ascii="Times New Roman" w:hAnsi="Times New Roman" w:hint="eastAsia"/>
          <w:sz w:val="18"/>
          <w:szCs w:val="18"/>
        </w:rPr>
        <w:t>值。</w:t>
      </w:r>
    </w:p>
    <w:p w14:paraId="098D1B24" w14:textId="641C126B" w:rsidR="000C4AA1" w:rsidRPr="005910DD" w:rsidRDefault="00735465" w:rsidP="00191E8E">
      <w:pPr>
        <w:pStyle w:val="33"/>
        <w:spacing w:beforeLines="50" w:before="156" w:line="240" w:lineRule="auto"/>
        <w:rPr>
          <w:rFonts w:ascii="Times New Roman" w:hAnsi="Times New Roman"/>
        </w:rPr>
      </w:pPr>
      <w:r w:rsidRPr="005910DD">
        <w:rPr>
          <w:rFonts w:ascii="Times New Roman" w:hAnsi="Times New Roman" w:hint="eastAsia"/>
        </w:rPr>
        <w:t>材料</w:t>
      </w:r>
      <w:r w:rsidR="000C4AA1" w:rsidRPr="005910DD">
        <w:rPr>
          <w:rFonts w:ascii="Times New Roman" w:hAnsi="Times New Roman" w:hint="eastAsia"/>
        </w:rPr>
        <w:t>暂估价的元素名称是</w:t>
      </w:r>
      <w:r w:rsidR="000C4AA1" w:rsidRPr="005910DD">
        <w:rPr>
          <w:rFonts w:ascii="Times New Roman" w:hAnsi="Times New Roman"/>
        </w:rPr>
        <w:t>MaterialAppraisals</w:t>
      </w:r>
      <w:r w:rsidR="000C4AA1" w:rsidRPr="005910DD">
        <w:rPr>
          <w:rFonts w:ascii="Times New Roman" w:hAnsi="Times New Roman" w:hint="eastAsia"/>
        </w:rPr>
        <w:t>，元素由多个</w:t>
      </w:r>
      <w:r w:rsidR="000C4AA1" w:rsidRPr="005910DD">
        <w:rPr>
          <w:rFonts w:ascii="Times New Roman" w:hAnsi="Times New Roman"/>
        </w:rPr>
        <w:t>MaterialAppraisalItem</w:t>
      </w:r>
      <w:r w:rsidR="000C4AA1" w:rsidRPr="005910DD">
        <w:rPr>
          <w:rFonts w:ascii="Times New Roman" w:hAnsi="Times New Roman" w:hint="eastAsia"/>
        </w:rPr>
        <w:t>（</w:t>
      </w:r>
      <w:r w:rsidR="00E35B46" w:rsidRPr="005910DD">
        <w:rPr>
          <w:rFonts w:ascii="Times New Roman" w:hAnsi="Times New Roman" w:hint="eastAsia"/>
        </w:rPr>
        <w:t>材料</w:t>
      </w:r>
      <w:r w:rsidR="000C4AA1" w:rsidRPr="005910DD">
        <w:rPr>
          <w:rFonts w:ascii="Times New Roman" w:hAnsi="Times New Roman" w:hint="eastAsia"/>
        </w:rPr>
        <w:t>暂估价明细）子元素组成（图</w:t>
      </w:r>
      <w:r w:rsidR="000C4AA1" w:rsidRPr="005910DD">
        <w:rPr>
          <w:rFonts w:ascii="Times New Roman" w:hAnsi="Times New Roman" w:hint="eastAsia"/>
        </w:rPr>
        <w:t>5.</w:t>
      </w:r>
      <w:r w:rsidR="000C4AA1" w:rsidRPr="005910DD">
        <w:rPr>
          <w:rFonts w:ascii="Times New Roman" w:hAnsi="Times New Roman"/>
        </w:rPr>
        <w:t>7</w:t>
      </w:r>
      <w:r w:rsidR="000C4AA1" w:rsidRPr="005910DD">
        <w:rPr>
          <w:rFonts w:ascii="Times New Roman" w:hAnsi="Times New Roman" w:hint="eastAsia"/>
        </w:rPr>
        <w:t>.</w:t>
      </w:r>
      <w:r w:rsidR="000C4AA1" w:rsidRPr="005910DD">
        <w:rPr>
          <w:rFonts w:ascii="Times New Roman" w:hAnsi="Times New Roman"/>
        </w:rPr>
        <w:t>5</w:t>
      </w:r>
      <w:r w:rsidR="000C4AA1"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72937D88" w14:textId="77777777" w:rsidTr="000F3B61">
        <w:trPr>
          <w:jc w:val="center"/>
        </w:trPr>
        <w:tc>
          <w:tcPr>
            <w:tcW w:w="5000" w:type="pct"/>
            <w:vAlign w:val="center"/>
          </w:tcPr>
          <w:p w14:paraId="5DD21B1D" w14:textId="36E0F12B" w:rsidR="000C4AA1" w:rsidRPr="005910DD" w:rsidRDefault="00351838" w:rsidP="00AE508C">
            <w:pPr>
              <w:jc w:val="center"/>
              <w:rPr>
                <w:rFonts w:ascii="Times New Roman" w:hAnsi="Times New Roman"/>
                <w:sz w:val="18"/>
                <w:szCs w:val="18"/>
              </w:rPr>
            </w:pPr>
            <w:r w:rsidRPr="005910DD">
              <w:rPr>
                <w:rFonts w:ascii="Times New Roman" w:hAnsi="Times New Roman" w:cs="宋体"/>
                <w:noProof/>
                <w:color w:val="auto"/>
                <w:kern w:val="0"/>
                <w:sz w:val="24"/>
                <w:szCs w:val="24"/>
              </w:rPr>
              <w:drawing>
                <wp:inline distT="0" distB="0" distL="0" distR="0" wp14:anchorId="433C015E" wp14:editId="4D9A2007">
                  <wp:extent cx="4410075" cy="657225"/>
                  <wp:effectExtent l="0" t="0" r="9525" b="9525"/>
                  <wp:docPr id="31" name="图片 31" descr="C:\Users\laiyongjun\Documents\Tencent Files\82125262\Image\C2C\WR8X4%~O%I9P`~FCQ}LKQ]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iyongjun\Documents\Tencent Files\82125262\Image\C2C\WR8X4%~O%I9P`~FCQ}LKQ]V.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410075" cy="657225"/>
                          </a:xfrm>
                          <a:prstGeom prst="rect">
                            <a:avLst/>
                          </a:prstGeom>
                          <a:noFill/>
                          <a:ln>
                            <a:noFill/>
                          </a:ln>
                        </pic:spPr>
                      </pic:pic>
                    </a:graphicData>
                  </a:graphic>
                </wp:inline>
              </w:drawing>
            </w:r>
          </w:p>
          <w:p w14:paraId="0556EB74" w14:textId="28C2D198" w:rsidR="00714EA9" w:rsidRPr="005910DD" w:rsidRDefault="00714EA9" w:rsidP="00AE508C">
            <w:pPr>
              <w:jc w:val="center"/>
              <w:rPr>
                <w:rFonts w:ascii="Times New Roman" w:hAnsi="Times New Roman"/>
                <w:sz w:val="18"/>
                <w:szCs w:val="18"/>
              </w:rPr>
            </w:pPr>
          </w:p>
        </w:tc>
      </w:tr>
    </w:tbl>
    <w:p w14:paraId="1F43B3AF" w14:textId="6E90DC6E"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5 </w:t>
      </w:r>
      <w:r w:rsidR="00E35B46" w:rsidRPr="005910DD">
        <w:rPr>
          <w:rFonts w:hint="eastAsia"/>
          <w:sz w:val="18"/>
          <w:szCs w:val="18"/>
        </w:rPr>
        <w:t>材料</w:t>
      </w:r>
      <w:r w:rsidRPr="005910DD">
        <w:rPr>
          <w:rFonts w:hint="eastAsia"/>
          <w:sz w:val="18"/>
          <w:szCs w:val="18"/>
        </w:rPr>
        <w:t>暂估价组织结构图</w:t>
      </w:r>
    </w:p>
    <w:p w14:paraId="346C9C7F" w14:textId="57A05BC5" w:rsidR="000C4AA1" w:rsidRPr="005910DD" w:rsidRDefault="00735465" w:rsidP="00191E8E">
      <w:pPr>
        <w:pStyle w:val="33"/>
        <w:spacing w:beforeLines="50" w:before="156" w:line="240" w:lineRule="auto"/>
        <w:rPr>
          <w:rFonts w:ascii="Times New Roman" w:hAnsi="Times New Roman" w:cs="宋体"/>
          <w:kern w:val="0"/>
          <w:szCs w:val="21"/>
        </w:rPr>
      </w:pPr>
      <w:proofErr w:type="gramStart"/>
      <w:r w:rsidRPr="005910DD">
        <w:rPr>
          <w:rFonts w:ascii="Times New Roman" w:hAnsi="Times New Roman" w:hint="eastAsia"/>
        </w:rPr>
        <w:t>材料暂估</w:t>
      </w:r>
      <w:r w:rsidR="00362A3E" w:rsidRPr="005910DD">
        <w:rPr>
          <w:rFonts w:ascii="Times New Roman" w:hAnsi="Times New Roman" w:hint="eastAsia"/>
        </w:rPr>
        <w:t>明细</w:t>
      </w:r>
      <w:proofErr w:type="gramEnd"/>
      <w:r w:rsidR="00362A3E" w:rsidRPr="005910DD">
        <w:rPr>
          <w:rFonts w:ascii="Times New Roman" w:hAnsi="Times New Roman" w:hint="eastAsia"/>
        </w:rPr>
        <w:t>的元素名称是</w:t>
      </w:r>
      <w:r w:rsidR="00362A3E" w:rsidRPr="005910DD">
        <w:rPr>
          <w:rFonts w:ascii="Times New Roman" w:hAnsi="Times New Roman"/>
        </w:rPr>
        <w:t>MaterialAppraisalItem</w:t>
      </w:r>
      <w:r w:rsidR="00362A3E" w:rsidRPr="005910DD">
        <w:rPr>
          <w:rFonts w:ascii="Times New Roman" w:hAnsi="Times New Roman" w:hint="eastAsia"/>
        </w:rPr>
        <w:t>，</w:t>
      </w:r>
      <w:r w:rsidR="00362A3E" w:rsidRPr="005910DD">
        <w:rPr>
          <w:rFonts w:ascii="Times New Roman" w:hAnsi="Times New Roman"/>
        </w:rPr>
        <w:t>MaterialAppraisalItem</w:t>
      </w:r>
      <w:r w:rsidR="00362A3E" w:rsidRPr="005910DD">
        <w:rPr>
          <w:rFonts w:ascii="Times New Roman" w:hAnsi="Times New Roman" w:hint="eastAsia"/>
        </w:rPr>
        <w:t>是树形结构关系</w:t>
      </w:r>
      <w:r w:rsidR="00362A3E" w:rsidRPr="005910DD">
        <w:rPr>
          <w:rFonts w:ascii="Times New Roman" w:hAnsi="Times New Roman" w:hint="eastAsia"/>
        </w:rPr>
        <w:t>(</w:t>
      </w:r>
      <w:r w:rsidR="00362A3E" w:rsidRPr="005910DD">
        <w:rPr>
          <w:rFonts w:ascii="Times New Roman" w:hAnsi="Times New Roman" w:hint="eastAsia"/>
        </w:rPr>
        <w:t>图</w:t>
      </w:r>
      <w:r w:rsidR="00362A3E" w:rsidRPr="005910DD">
        <w:rPr>
          <w:rFonts w:ascii="Times New Roman" w:hAnsi="Times New Roman" w:hint="eastAsia"/>
        </w:rPr>
        <w:t>5.</w:t>
      </w:r>
      <w:r w:rsidR="00362A3E" w:rsidRPr="005910DD">
        <w:rPr>
          <w:rFonts w:ascii="Times New Roman" w:hAnsi="Times New Roman"/>
        </w:rPr>
        <w:t>7</w:t>
      </w:r>
      <w:r w:rsidR="00362A3E" w:rsidRPr="005910DD">
        <w:rPr>
          <w:rFonts w:ascii="Times New Roman" w:hAnsi="Times New Roman" w:hint="eastAsia"/>
        </w:rPr>
        <w:t>.</w:t>
      </w:r>
      <w:r w:rsidR="00362A3E" w:rsidRPr="005910DD">
        <w:rPr>
          <w:rFonts w:ascii="Times New Roman" w:hAnsi="Times New Roman"/>
        </w:rPr>
        <w:t>6)</w:t>
      </w:r>
      <w:r w:rsidR="00362A3E" w:rsidRPr="005910DD">
        <w:rPr>
          <w:rFonts w:ascii="Times New Roman" w:hAnsi="Times New Roman" w:hint="eastAsia"/>
        </w:rPr>
        <w:t>，元素的属性应按表</w:t>
      </w:r>
      <w:r w:rsidR="00362A3E" w:rsidRPr="005910DD">
        <w:rPr>
          <w:rFonts w:ascii="Times New Roman" w:hAnsi="Times New Roman" w:hint="eastAsia"/>
        </w:rPr>
        <w:t>5.</w:t>
      </w:r>
      <w:r w:rsidR="00362A3E" w:rsidRPr="005910DD">
        <w:rPr>
          <w:rFonts w:ascii="Times New Roman" w:hAnsi="Times New Roman"/>
        </w:rPr>
        <w:t>7</w:t>
      </w:r>
      <w:r w:rsidR="00362A3E" w:rsidRPr="005910DD">
        <w:rPr>
          <w:rFonts w:ascii="Times New Roman" w:hAnsi="Times New Roman" w:hint="eastAsia"/>
        </w:rPr>
        <w:t>.</w:t>
      </w:r>
      <w:r w:rsidR="00362A3E" w:rsidRPr="005910DD">
        <w:rPr>
          <w:rFonts w:ascii="Times New Roman" w:hAnsi="Times New Roman"/>
        </w:rPr>
        <w:t>6</w:t>
      </w:r>
      <w:r w:rsidR="00362A3E"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69C86DB8" w14:textId="77777777" w:rsidTr="000F3B61">
        <w:trPr>
          <w:jc w:val="center"/>
        </w:trPr>
        <w:tc>
          <w:tcPr>
            <w:tcW w:w="5000" w:type="pct"/>
            <w:vAlign w:val="center"/>
          </w:tcPr>
          <w:p w14:paraId="45BC745A" w14:textId="5C7CF1BD" w:rsidR="000C4AA1" w:rsidRPr="005910DD" w:rsidRDefault="00D33811" w:rsidP="00AE508C">
            <w:pPr>
              <w:jc w:val="center"/>
              <w:rPr>
                <w:rFonts w:ascii="Times New Roman" w:hAnsi="Times New Roman"/>
                <w:sz w:val="18"/>
                <w:szCs w:val="18"/>
              </w:rPr>
            </w:pPr>
            <w:r w:rsidRPr="005910DD">
              <w:rPr>
                <w:rFonts w:ascii="Times New Roman" w:hAnsi="Times New Roman" w:cs="宋体"/>
                <w:noProof/>
                <w:color w:val="auto"/>
                <w:kern w:val="0"/>
                <w:sz w:val="24"/>
                <w:szCs w:val="24"/>
              </w:rPr>
              <w:drawing>
                <wp:inline distT="0" distB="0" distL="0" distR="0" wp14:anchorId="21A2C46E" wp14:editId="7C5668D4">
                  <wp:extent cx="4886325" cy="885825"/>
                  <wp:effectExtent l="0" t="0" r="9525" b="9525"/>
                  <wp:docPr id="30" name="图片 30" descr="C:\Users\laiyongjun\Documents\Tencent Files\82125262\Image\C2C\48(FD45Y7[{6MB($)JH5M]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iyongjun\Documents\Tencent Files\82125262\Image\C2C\48(FD45Y7[{6MB($)JH5M]U.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886325" cy="885825"/>
                          </a:xfrm>
                          <a:prstGeom prst="rect">
                            <a:avLst/>
                          </a:prstGeom>
                          <a:noFill/>
                          <a:ln>
                            <a:noFill/>
                          </a:ln>
                        </pic:spPr>
                      </pic:pic>
                    </a:graphicData>
                  </a:graphic>
                </wp:inline>
              </w:drawing>
            </w:r>
          </w:p>
        </w:tc>
      </w:tr>
    </w:tbl>
    <w:p w14:paraId="4926218E" w14:textId="4052D393"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6 </w:t>
      </w:r>
      <w:r w:rsidR="00E35B46" w:rsidRPr="005910DD">
        <w:rPr>
          <w:rFonts w:hint="eastAsia"/>
          <w:sz w:val="18"/>
          <w:szCs w:val="18"/>
        </w:rPr>
        <w:t>材料</w:t>
      </w:r>
      <w:r w:rsidRPr="005910DD">
        <w:rPr>
          <w:rFonts w:hint="eastAsia"/>
          <w:sz w:val="18"/>
          <w:szCs w:val="18"/>
        </w:rPr>
        <w:t>暂估价标题组织结构图</w:t>
      </w:r>
    </w:p>
    <w:p w14:paraId="4AA0A6EA" w14:textId="4A5DCF92" w:rsidR="000C4AA1" w:rsidRPr="005910DD" w:rsidRDefault="000C4AA1">
      <w:pPr>
        <w:spacing w:beforeLines="50" w:before="156"/>
        <w:jc w:val="center"/>
        <w:rPr>
          <w:rFonts w:ascii="Times New Roman" w:hAnsi="Times New Roman"/>
          <w:b/>
          <w:szCs w:val="21"/>
        </w:rPr>
      </w:pPr>
      <w:r w:rsidRPr="005910DD">
        <w:rPr>
          <w:rFonts w:ascii="Times New Roman" w:hAnsi="Times New Roman" w:hint="eastAsia"/>
          <w:b/>
          <w:szCs w:val="21"/>
        </w:rPr>
        <w:lastRenderedPageBreak/>
        <w:t>表</w:t>
      </w:r>
      <w:r w:rsidRPr="005910DD">
        <w:rPr>
          <w:rFonts w:ascii="Times New Roman" w:hAnsi="Times New Roman"/>
          <w:b/>
          <w:szCs w:val="21"/>
        </w:rPr>
        <w:t>5.7</w:t>
      </w:r>
      <w:r w:rsidRPr="005910DD">
        <w:rPr>
          <w:rFonts w:ascii="Times New Roman" w:hAnsi="Times New Roman" w:hint="eastAsia"/>
          <w:b/>
          <w:szCs w:val="21"/>
        </w:rPr>
        <w:t>.</w:t>
      </w:r>
      <w:r w:rsidRPr="005910DD">
        <w:rPr>
          <w:rFonts w:ascii="Times New Roman" w:hAnsi="Times New Roman"/>
          <w:b/>
          <w:szCs w:val="21"/>
        </w:rPr>
        <w:t>6 MaterialAppraisalItem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447"/>
        <w:gridCol w:w="425"/>
        <w:gridCol w:w="1389"/>
      </w:tblGrid>
      <w:tr w:rsidR="000C4AA1" w:rsidRPr="005910DD" w14:paraId="4DA108AA"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03029CA"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22BFE880"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3747403B"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447" w:type="dxa"/>
            <w:tcBorders>
              <w:top w:val="single" w:sz="4" w:space="0" w:color="000000"/>
              <w:left w:val="nil"/>
              <w:bottom w:val="single" w:sz="4" w:space="0" w:color="000000"/>
              <w:right w:val="single" w:sz="4" w:space="0" w:color="000000"/>
            </w:tcBorders>
            <w:shd w:val="clear" w:color="auto" w:fill="D9D9D9"/>
            <w:vAlign w:val="center"/>
          </w:tcPr>
          <w:p w14:paraId="4377E715"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69E8EDB0"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27F369B5"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填</w:t>
            </w:r>
          </w:p>
        </w:tc>
        <w:tc>
          <w:tcPr>
            <w:tcW w:w="1389" w:type="dxa"/>
            <w:tcBorders>
              <w:top w:val="single" w:sz="4" w:space="0" w:color="000000"/>
              <w:left w:val="nil"/>
              <w:bottom w:val="single" w:sz="4" w:space="0" w:color="000000"/>
              <w:right w:val="single" w:sz="4" w:space="0" w:color="000000"/>
            </w:tcBorders>
            <w:shd w:val="clear" w:color="auto" w:fill="D9D9D9"/>
            <w:vAlign w:val="center"/>
          </w:tcPr>
          <w:p w14:paraId="402B0664"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78A1110F"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35D62F89"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74EA6313"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tcPr>
          <w:p w14:paraId="5EE7B49B"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编码</w:t>
            </w:r>
          </w:p>
        </w:tc>
        <w:tc>
          <w:tcPr>
            <w:tcW w:w="1447" w:type="dxa"/>
            <w:tcBorders>
              <w:top w:val="single" w:sz="4" w:space="0" w:color="000000"/>
              <w:left w:val="nil"/>
              <w:bottom w:val="single" w:sz="4" w:space="0" w:color="000000"/>
              <w:right w:val="single" w:sz="4" w:space="0" w:color="000000"/>
            </w:tcBorders>
          </w:tcPr>
          <w:p w14:paraId="7A087CF1"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32AE1333" w14:textId="77777777" w:rsidR="000C4AA1" w:rsidRPr="005910DD" w:rsidRDefault="000C4AA1"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5B2369DC" w14:textId="77777777" w:rsidR="000C4AA1" w:rsidRPr="005910DD" w:rsidRDefault="000C4AA1" w:rsidP="00AE508C">
            <w:pPr>
              <w:spacing w:beforeLines="10" w:before="31" w:afterLines="10" w:after="31"/>
              <w:rPr>
                <w:rFonts w:ascii="Times New Roman" w:hAnsi="Times New Roman"/>
                <w:sz w:val="18"/>
                <w:szCs w:val="18"/>
              </w:rPr>
            </w:pPr>
          </w:p>
        </w:tc>
      </w:tr>
      <w:tr w:rsidR="005160A2" w:rsidRPr="005910DD" w14:paraId="4D887422" w14:textId="77777777" w:rsidTr="00E22130">
        <w:tc>
          <w:tcPr>
            <w:tcW w:w="467" w:type="dxa"/>
            <w:tcBorders>
              <w:top w:val="single" w:sz="4" w:space="0" w:color="000000"/>
              <w:left w:val="single" w:sz="4" w:space="0" w:color="000000"/>
              <w:bottom w:val="single" w:sz="4" w:space="0" w:color="000000"/>
              <w:right w:val="single" w:sz="4" w:space="0" w:color="000000"/>
            </w:tcBorders>
            <w:vAlign w:val="center"/>
          </w:tcPr>
          <w:p w14:paraId="4F718D0E" w14:textId="0BF0DDB2" w:rsidR="005160A2" w:rsidRPr="005910DD" w:rsidRDefault="006F5EA0"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523D2C26" w14:textId="03607099" w:rsidR="005160A2" w:rsidRPr="005910DD" w:rsidRDefault="005160A2"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vAlign w:val="center"/>
          </w:tcPr>
          <w:p w14:paraId="0FD39463" w14:textId="25CC4E83" w:rsidR="005160A2" w:rsidRPr="005910DD" w:rsidRDefault="005160A2" w:rsidP="00AE508C">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名称</w:t>
            </w:r>
          </w:p>
        </w:tc>
        <w:tc>
          <w:tcPr>
            <w:tcW w:w="1447" w:type="dxa"/>
            <w:tcBorders>
              <w:top w:val="single" w:sz="4" w:space="0" w:color="000000"/>
              <w:left w:val="nil"/>
              <w:bottom w:val="single" w:sz="4" w:space="0" w:color="000000"/>
              <w:right w:val="single" w:sz="4" w:space="0" w:color="000000"/>
            </w:tcBorders>
            <w:vAlign w:val="center"/>
          </w:tcPr>
          <w:p w14:paraId="42F040A1" w14:textId="29ECC285" w:rsidR="005160A2" w:rsidRPr="005910DD" w:rsidRDefault="005160A2"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15EC2FD7" w14:textId="7AEF345E" w:rsidR="005160A2" w:rsidRPr="005910DD" w:rsidRDefault="005160A2"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20F40C4C" w14:textId="77777777" w:rsidR="005160A2" w:rsidRPr="005910DD" w:rsidRDefault="005160A2" w:rsidP="00AE508C">
            <w:pPr>
              <w:pStyle w:val="p0"/>
              <w:spacing w:beforeLines="10" w:before="31" w:afterLines="10" w:after="31"/>
              <w:rPr>
                <w:b/>
                <w:sz w:val="18"/>
                <w:szCs w:val="18"/>
              </w:rPr>
            </w:pPr>
          </w:p>
        </w:tc>
      </w:tr>
      <w:tr w:rsidR="009C2C8E" w:rsidRPr="005910DD" w14:paraId="4189D813" w14:textId="77777777" w:rsidTr="006D6733">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805A074" w14:textId="6A141726" w:rsidR="009C2C8E" w:rsidRPr="005910DD" w:rsidRDefault="009C2C8E"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3AE9790D" w14:textId="77777777" w:rsidR="009C2C8E" w:rsidRPr="005910DD" w:rsidRDefault="009C2C8E"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Specification</w:t>
            </w:r>
          </w:p>
        </w:tc>
        <w:tc>
          <w:tcPr>
            <w:tcW w:w="2551" w:type="dxa"/>
            <w:tcBorders>
              <w:top w:val="single" w:sz="4" w:space="0" w:color="000000"/>
              <w:left w:val="nil"/>
              <w:bottom w:val="single" w:sz="4" w:space="0" w:color="000000"/>
              <w:right w:val="single" w:sz="4" w:space="0" w:color="000000"/>
            </w:tcBorders>
          </w:tcPr>
          <w:p w14:paraId="29D5CBAE" w14:textId="77777777" w:rsidR="009C2C8E" w:rsidRPr="005910DD" w:rsidRDefault="009C2C8E"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型号规格</w:t>
            </w:r>
          </w:p>
        </w:tc>
        <w:tc>
          <w:tcPr>
            <w:tcW w:w="1447" w:type="dxa"/>
            <w:tcBorders>
              <w:top w:val="single" w:sz="4" w:space="0" w:color="000000"/>
              <w:left w:val="nil"/>
              <w:bottom w:val="single" w:sz="4" w:space="0" w:color="000000"/>
              <w:right w:val="single" w:sz="4" w:space="0" w:color="000000"/>
            </w:tcBorders>
          </w:tcPr>
          <w:p w14:paraId="09F39187" w14:textId="77777777" w:rsidR="009C2C8E" w:rsidRPr="005910DD" w:rsidRDefault="009C2C8E"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6022AE2D" w14:textId="6B17C2A9" w:rsidR="009C2C8E" w:rsidRPr="005910DD" w:rsidRDefault="009C2C8E" w:rsidP="009C2C8E">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2D80CECA" w14:textId="77777777" w:rsidR="009C2C8E" w:rsidRPr="005910DD" w:rsidRDefault="009C2C8E" w:rsidP="00AE508C">
            <w:pPr>
              <w:spacing w:beforeLines="10" w:before="31" w:afterLines="10" w:after="31"/>
              <w:rPr>
                <w:rFonts w:ascii="Times New Roman" w:hAnsi="Times New Roman"/>
                <w:sz w:val="18"/>
                <w:szCs w:val="18"/>
              </w:rPr>
            </w:pPr>
          </w:p>
        </w:tc>
      </w:tr>
      <w:tr w:rsidR="00735465" w:rsidRPr="005910DD" w14:paraId="7B9C1EF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0332FAF" w14:textId="7CA652AF" w:rsidR="00735465" w:rsidRPr="005910DD" w:rsidRDefault="006F5EA0"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tcPr>
          <w:p w14:paraId="26B94429"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Unit</w:t>
            </w:r>
          </w:p>
        </w:tc>
        <w:tc>
          <w:tcPr>
            <w:tcW w:w="2551" w:type="dxa"/>
            <w:tcBorders>
              <w:top w:val="single" w:sz="4" w:space="0" w:color="000000"/>
              <w:left w:val="nil"/>
              <w:bottom w:val="single" w:sz="4" w:space="0" w:color="000000"/>
              <w:right w:val="single" w:sz="4" w:space="0" w:color="000000"/>
            </w:tcBorders>
          </w:tcPr>
          <w:p w14:paraId="2C78AED7" w14:textId="77777777"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447" w:type="dxa"/>
            <w:tcBorders>
              <w:top w:val="single" w:sz="4" w:space="0" w:color="000000"/>
              <w:left w:val="nil"/>
              <w:bottom w:val="single" w:sz="4" w:space="0" w:color="000000"/>
              <w:right w:val="single" w:sz="4" w:space="0" w:color="000000"/>
            </w:tcBorders>
          </w:tcPr>
          <w:p w14:paraId="2CD82EB2"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7C842C2A"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759F4EBA" w14:textId="77777777" w:rsidR="00735465" w:rsidRPr="005910DD" w:rsidRDefault="00735465" w:rsidP="00AE508C">
            <w:pPr>
              <w:spacing w:beforeLines="10" w:before="31" w:afterLines="10" w:after="31"/>
              <w:rPr>
                <w:rFonts w:ascii="Times New Roman" w:hAnsi="Times New Roman"/>
                <w:sz w:val="18"/>
                <w:szCs w:val="18"/>
              </w:rPr>
            </w:pPr>
          </w:p>
        </w:tc>
      </w:tr>
      <w:tr w:rsidR="00735465" w:rsidRPr="005910DD" w14:paraId="6C365B1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F5DE5FE" w14:textId="2003F1DC" w:rsidR="00735465" w:rsidRPr="005910DD" w:rsidRDefault="006F5EA0"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404D1485"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551" w:type="dxa"/>
            <w:tcBorders>
              <w:top w:val="single" w:sz="4" w:space="0" w:color="000000"/>
              <w:left w:val="nil"/>
              <w:bottom w:val="single" w:sz="4" w:space="0" w:color="000000"/>
              <w:right w:val="single" w:sz="4" w:space="0" w:color="000000"/>
            </w:tcBorders>
          </w:tcPr>
          <w:p w14:paraId="68190496" w14:textId="77777777"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工程量</w:t>
            </w:r>
          </w:p>
        </w:tc>
        <w:tc>
          <w:tcPr>
            <w:tcW w:w="1447" w:type="dxa"/>
            <w:tcBorders>
              <w:top w:val="single" w:sz="4" w:space="0" w:color="000000"/>
              <w:left w:val="nil"/>
              <w:bottom w:val="single" w:sz="4" w:space="0" w:color="000000"/>
              <w:right w:val="single" w:sz="4" w:space="0" w:color="000000"/>
            </w:tcBorders>
          </w:tcPr>
          <w:p w14:paraId="22D1D944"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6788D952" w14:textId="77777777" w:rsidR="00735465" w:rsidRPr="005910DD" w:rsidRDefault="00735465"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080613E8" w14:textId="77777777" w:rsidR="00735465" w:rsidRPr="005910DD" w:rsidRDefault="00735465" w:rsidP="00AE508C">
            <w:pPr>
              <w:spacing w:beforeLines="10" w:before="31" w:afterLines="10" w:after="31"/>
              <w:rPr>
                <w:rFonts w:ascii="Times New Roman" w:hAnsi="Times New Roman"/>
                <w:sz w:val="18"/>
                <w:szCs w:val="18"/>
              </w:rPr>
            </w:pPr>
          </w:p>
        </w:tc>
      </w:tr>
      <w:tr w:rsidR="00735465" w:rsidRPr="005910DD" w14:paraId="65ADB23B"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C51307B" w14:textId="1D1D529A" w:rsidR="00735465" w:rsidRPr="005910DD" w:rsidRDefault="006F5EA0"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tcPr>
          <w:p w14:paraId="51BDE8A0"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551" w:type="dxa"/>
            <w:tcBorders>
              <w:top w:val="single" w:sz="4" w:space="0" w:color="000000"/>
              <w:left w:val="nil"/>
              <w:bottom w:val="single" w:sz="4" w:space="0" w:color="000000"/>
              <w:right w:val="single" w:sz="4" w:space="0" w:color="000000"/>
            </w:tcBorders>
          </w:tcPr>
          <w:p w14:paraId="7D922B65" w14:textId="77777777"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447" w:type="dxa"/>
            <w:tcBorders>
              <w:top w:val="single" w:sz="4" w:space="0" w:color="000000"/>
              <w:left w:val="nil"/>
              <w:bottom w:val="single" w:sz="4" w:space="0" w:color="000000"/>
              <w:right w:val="single" w:sz="4" w:space="0" w:color="000000"/>
            </w:tcBorders>
          </w:tcPr>
          <w:p w14:paraId="6B97C9C2"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39241249"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37DE4945" w14:textId="77777777" w:rsidR="00735465" w:rsidRPr="005910DD" w:rsidRDefault="00735465" w:rsidP="00AE508C">
            <w:pPr>
              <w:spacing w:beforeLines="10" w:before="31" w:afterLines="10" w:after="31"/>
              <w:rPr>
                <w:rFonts w:ascii="Times New Roman" w:hAnsi="Times New Roman"/>
                <w:sz w:val="18"/>
                <w:szCs w:val="18"/>
              </w:rPr>
            </w:pPr>
          </w:p>
        </w:tc>
      </w:tr>
      <w:tr w:rsidR="009C2C8E" w:rsidRPr="005910DD" w14:paraId="0A52983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39B7D4A" w14:textId="758655CB" w:rsidR="009C2C8E" w:rsidRPr="005910DD" w:rsidRDefault="009C2C8E"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0F226364" w14:textId="77777777" w:rsidR="009C2C8E" w:rsidRPr="005910DD" w:rsidRDefault="009C2C8E"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tcPr>
          <w:p w14:paraId="354BAF32" w14:textId="77777777" w:rsidR="009C2C8E" w:rsidRPr="005910DD" w:rsidRDefault="009C2C8E"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447" w:type="dxa"/>
            <w:tcBorders>
              <w:top w:val="single" w:sz="4" w:space="0" w:color="000000"/>
              <w:left w:val="nil"/>
              <w:bottom w:val="single" w:sz="4" w:space="0" w:color="000000"/>
              <w:right w:val="single" w:sz="4" w:space="0" w:color="000000"/>
            </w:tcBorders>
          </w:tcPr>
          <w:p w14:paraId="338CF006" w14:textId="77777777" w:rsidR="009C2C8E" w:rsidRPr="005910DD" w:rsidRDefault="009C2C8E"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40E0EE5F" w14:textId="2A5D7FFA" w:rsidR="009C2C8E" w:rsidRPr="005910DD" w:rsidRDefault="009C2C8E" w:rsidP="009C2C8E">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10258456" w14:textId="77777777" w:rsidR="009C2C8E" w:rsidRPr="005910DD" w:rsidRDefault="009C2C8E" w:rsidP="00AE508C">
            <w:pPr>
              <w:spacing w:beforeLines="10" w:before="31" w:afterLines="10" w:after="31"/>
              <w:rPr>
                <w:rFonts w:ascii="Times New Roman" w:hAnsi="Times New Roman"/>
                <w:sz w:val="18"/>
                <w:szCs w:val="18"/>
              </w:rPr>
            </w:pPr>
          </w:p>
        </w:tc>
      </w:tr>
      <w:tr w:rsidR="00735465" w:rsidRPr="005910DD" w14:paraId="04FAE91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DA5EF3D" w14:textId="476F5657" w:rsidR="00735465" w:rsidRPr="005910DD" w:rsidRDefault="006F5EA0"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tcPr>
          <w:p w14:paraId="01D7C3AB" w14:textId="77777777" w:rsidR="00735465" w:rsidRPr="005910DD" w:rsidRDefault="0073546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tcPr>
          <w:p w14:paraId="4D7A15B1" w14:textId="77777777" w:rsidR="00735465" w:rsidRPr="005910DD" w:rsidRDefault="0073546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447" w:type="dxa"/>
            <w:tcBorders>
              <w:top w:val="single" w:sz="4" w:space="0" w:color="000000"/>
              <w:left w:val="nil"/>
              <w:bottom w:val="single" w:sz="4" w:space="0" w:color="000000"/>
              <w:right w:val="single" w:sz="4" w:space="0" w:color="000000"/>
            </w:tcBorders>
          </w:tcPr>
          <w:p w14:paraId="5F9F0556" w14:textId="77777777" w:rsidR="00735465" w:rsidRPr="005910DD" w:rsidRDefault="00735465"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729CA382" w14:textId="77777777" w:rsidR="00735465" w:rsidRPr="005910DD" w:rsidRDefault="00735465"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7E39A84F" w14:textId="77777777" w:rsidR="00735465" w:rsidRPr="005910DD" w:rsidRDefault="00735465" w:rsidP="00AE508C">
            <w:pPr>
              <w:spacing w:beforeLines="10" w:before="31" w:afterLines="10" w:after="31"/>
              <w:rPr>
                <w:rFonts w:ascii="Times New Roman" w:hAnsi="Times New Roman"/>
                <w:sz w:val="18"/>
                <w:szCs w:val="18"/>
              </w:rPr>
            </w:pPr>
          </w:p>
        </w:tc>
        <w:bookmarkStart w:id="126" w:name="_4.3._专业工程暂估价_[SpecialtyAppraisals]"/>
      </w:tr>
    </w:tbl>
    <w:bookmarkEnd w:id="126"/>
    <w:p w14:paraId="087E1469" w14:textId="551B1909" w:rsidR="00086E19" w:rsidRPr="005910DD" w:rsidRDefault="00086E19" w:rsidP="00086E19">
      <w:pPr>
        <w:spacing w:beforeLines="50" w:before="156"/>
        <w:ind w:firstLineChars="200" w:firstLine="361"/>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金</w:t>
      </w:r>
      <w:r w:rsidRPr="005910DD">
        <w:rPr>
          <w:rFonts w:ascii="Times New Roman" w:hAnsi="Times New Roman" w:cs="宋体" w:hint="eastAsia"/>
          <w:kern w:val="0"/>
          <w:sz w:val="18"/>
          <w:szCs w:val="18"/>
        </w:rPr>
        <w:t>额</w:t>
      </w:r>
      <w:r w:rsidRPr="005910DD">
        <w:rPr>
          <w:rFonts w:ascii="Times New Roman" w:hAnsi="Times New Roman" w:cs="宋体"/>
          <w:kern w:val="0"/>
          <w:sz w:val="18"/>
          <w:szCs w:val="18"/>
        </w:rPr>
        <w:t>Total</w:t>
      </w:r>
      <w:r w:rsidRPr="005910DD">
        <w:rPr>
          <w:rFonts w:ascii="Times New Roman" w:hAnsi="Times New Roman" w:cs="宋体"/>
          <w:kern w:val="0"/>
          <w:sz w:val="18"/>
          <w:szCs w:val="18"/>
        </w:rPr>
        <w:t>：</w:t>
      </w:r>
      <w:r w:rsidRPr="005910DD">
        <w:rPr>
          <w:rFonts w:ascii="Times New Roman" w:hAnsi="Times New Roman" w:cs="宋体"/>
          <w:kern w:val="0"/>
          <w:sz w:val="18"/>
          <w:szCs w:val="18"/>
        </w:rPr>
        <w:t>Quantity× Price</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hint="eastAsia"/>
          <w:sz w:val="18"/>
          <w:szCs w:val="18"/>
        </w:rPr>
        <w:t>。</w:t>
      </w:r>
    </w:p>
    <w:p w14:paraId="28CD0414" w14:textId="7F464228" w:rsidR="000C4AA1" w:rsidRPr="005910DD" w:rsidRDefault="000C4AA1" w:rsidP="00AE508C">
      <w:pPr>
        <w:pStyle w:val="33"/>
        <w:rPr>
          <w:rFonts w:ascii="Times New Roman" w:hAnsi="Times New Roman"/>
        </w:rPr>
      </w:pPr>
      <w:r w:rsidRPr="005910DD">
        <w:rPr>
          <w:rFonts w:ascii="Times New Roman" w:hAnsi="Times New Roman" w:hint="eastAsia"/>
        </w:rPr>
        <w:t>专业工程暂估价的元素名称是</w:t>
      </w:r>
      <w:r w:rsidRPr="005910DD">
        <w:rPr>
          <w:rFonts w:ascii="Times New Roman" w:hAnsi="Times New Roman"/>
        </w:rPr>
        <w:t>SpecialtyAppraisals</w:t>
      </w:r>
      <w:r w:rsidRPr="005910DD">
        <w:rPr>
          <w:rFonts w:ascii="Times New Roman" w:hAnsi="Times New Roman" w:hint="eastAsia"/>
        </w:rPr>
        <w:t>，元素由多个</w:t>
      </w:r>
      <w:r w:rsidRPr="005910DD">
        <w:rPr>
          <w:rFonts w:ascii="Times New Roman" w:hAnsi="Times New Roman"/>
        </w:rPr>
        <w:t>SpecialtyAppraisalItem</w:t>
      </w:r>
      <w:r w:rsidRPr="005910DD">
        <w:rPr>
          <w:rFonts w:ascii="Times New Roman" w:hAnsi="Times New Roman" w:hint="eastAsia"/>
        </w:rPr>
        <w:t>（专业工程暂估价明细）子元素组成（图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7</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286E1395" w14:textId="77777777" w:rsidTr="000F3B61">
        <w:trPr>
          <w:jc w:val="center"/>
        </w:trPr>
        <w:tc>
          <w:tcPr>
            <w:tcW w:w="5000" w:type="pct"/>
            <w:vAlign w:val="center"/>
          </w:tcPr>
          <w:p w14:paraId="5C223C3F" w14:textId="2B39325F" w:rsidR="000C4AA1" w:rsidRPr="005910DD" w:rsidRDefault="00735465" w:rsidP="00AE508C">
            <w:pPr>
              <w:jc w:val="center"/>
              <w:rPr>
                <w:rFonts w:ascii="Times New Roman" w:hAnsi="Times New Roman"/>
                <w:sz w:val="18"/>
                <w:szCs w:val="18"/>
              </w:rPr>
            </w:pPr>
            <w:r w:rsidRPr="005910DD">
              <w:rPr>
                <w:rFonts w:ascii="Times New Roman" w:hAnsi="Times New Roman"/>
                <w:noProof/>
              </w:rPr>
              <w:drawing>
                <wp:inline distT="0" distB="0" distL="0" distR="0" wp14:anchorId="42D771F8" wp14:editId="5E3C1AE6">
                  <wp:extent cx="4580952" cy="495238"/>
                  <wp:effectExtent l="0" t="0" r="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4580952" cy="495238"/>
                          </a:xfrm>
                          <a:prstGeom prst="rect">
                            <a:avLst/>
                          </a:prstGeom>
                        </pic:spPr>
                      </pic:pic>
                    </a:graphicData>
                  </a:graphic>
                </wp:inline>
              </w:drawing>
            </w:r>
          </w:p>
        </w:tc>
      </w:tr>
    </w:tbl>
    <w:p w14:paraId="21F1F4AD"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7 </w:t>
      </w:r>
      <w:r w:rsidRPr="005910DD">
        <w:rPr>
          <w:rFonts w:hint="eastAsia"/>
          <w:sz w:val="18"/>
          <w:szCs w:val="18"/>
        </w:rPr>
        <w:t>专业工程暂估价组织结构图</w:t>
      </w:r>
    </w:p>
    <w:p w14:paraId="7B365D0C" w14:textId="6C1A9044" w:rsidR="000C4AA1" w:rsidRPr="005910DD" w:rsidRDefault="00735465" w:rsidP="00191E8E">
      <w:pPr>
        <w:pStyle w:val="33"/>
        <w:spacing w:beforeLines="50" w:before="156" w:line="240" w:lineRule="auto"/>
        <w:rPr>
          <w:rFonts w:ascii="Times New Roman" w:hAnsi="Times New Roman" w:cs="宋体"/>
          <w:kern w:val="0"/>
          <w:szCs w:val="21"/>
        </w:rPr>
      </w:pPr>
      <w:r w:rsidRPr="005910DD">
        <w:rPr>
          <w:rFonts w:ascii="Times New Roman" w:hAnsi="Times New Roman" w:hint="eastAsia"/>
        </w:rPr>
        <w:t>专业工程暂估价</w:t>
      </w:r>
      <w:r w:rsidR="005160A2" w:rsidRPr="005910DD">
        <w:rPr>
          <w:rFonts w:ascii="Times New Roman" w:hAnsi="Times New Roman" w:hint="eastAsia"/>
        </w:rPr>
        <w:t>明细的元素名称是</w:t>
      </w:r>
      <w:r w:rsidR="005160A2" w:rsidRPr="005910DD">
        <w:rPr>
          <w:rFonts w:ascii="Times New Roman" w:hAnsi="Times New Roman"/>
        </w:rPr>
        <w:t>SpecialtyAppraisalItem</w:t>
      </w:r>
      <w:r w:rsidR="005160A2" w:rsidRPr="005910DD">
        <w:rPr>
          <w:rFonts w:ascii="Times New Roman" w:hAnsi="Times New Roman" w:hint="eastAsia"/>
        </w:rPr>
        <w:t>，</w:t>
      </w:r>
      <w:r w:rsidR="005160A2" w:rsidRPr="005910DD">
        <w:rPr>
          <w:rFonts w:ascii="Times New Roman" w:hAnsi="Times New Roman"/>
        </w:rPr>
        <w:t>SpecialtyAppraisalItem</w:t>
      </w:r>
      <w:r w:rsidR="005160A2" w:rsidRPr="005910DD">
        <w:rPr>
          <w:rFonts w:ascii="Times New Roman" w:hAnsi="Times New Roman" w:hint="eastAsia"/>
        </w:rPr>
        <w:t>是树形结构关系</w:t>
      </w:r>
      <w:r w:rsidR="005160A2" w:rsidRPr="005910DD">
        <w:rPr>
          <w:rFonts w:ascii="Times New Roman" w:hAnsi="Times New Roman" w:hint="eastAsia"/>
        </w:rPr>
        <w:t>(</w:t>
      </w:r>
      <w:r w:rsidR="005160A2" w:rsidRPr="005910DD">
        <w:rPr>
          <w:rFonts w:ascii="Times New Roman" w:hAnsi="Times New Roman" w:hint="eastAsia"/>
        </w:rPr>
        <w:t>图</w:t>
      </w:r>
      <w:r w:rsidR="005160A2" w:rsidRPr="005910DD">
        <w:rPr>
          <w:rFonts w:ascii="Times New Roman" w:hAnsi="Times New Roman" w:hint="eastAsia"/>
        </w:rPr>
        <w:t>5.</w:t>
      </w:r>
      <w:r w:rsidR="005160A2" w:rsidRPr="005910DD">
        <w:rPr>
          <w:rFonts w:ascii="Times New Roman" w:hAnsi="Times New Roman"/>
        </w:rPr>
        <w:t>7</w:t>
      </w:r>
      <w:r w:rsidR="005160A2" w:rsidRPr="005910DD">
        <w:rPr>
          <w:rFonts w:ascii="Times New Roman" w:hAnsi="Times New Roman" w:hint="eastAsia"/>
        </w:rPr>
        <w:t>.</w:t>
      </w:r>
      <w:r w:rsidR="005160A2" w:rsidRPr="005910DD">
        <w:rPr>
          <w:rFonts w:ascii="Times New Roman" w:hAnsi="Times New Roman"/>
        </w:rPr>
        <w:t>8)</w:t>
      </w:r>
      <w:r w:rsidR="005160A2" w:rsidRPr="005910DD">
        <w:rPr>
          <w:rFonts w:ascii="Times New Roman" w:hAnsi="Times New Roman" w:hint="eastAsia"/>
        </w:rPr>
        <w:t>，元素的属性应按表</w:t>
      </w:r>
      <w:r w:rsidR="005160A2" w:rsidRPr="005910DD">
        <w:rPr>
          <w:rFonts w:ascii="Times New Roman" w:hAnsi="Times New Roman" w:hint="eastAsia"/>
        </w:rPr>
        <w:t>5.</w:t>
      </w:r>
      <w:r w:rsidR="005160A2" w:rsidRPr="005910DD">
        <w:rPr>
          <w:rFonts w:ascii="Times New Roman" w:hAnsi="Times New Roman"/>
        </w:rPr>
        <w:t>7</w:t>
      </w:r>
      <w:r w:rsidR="005160A2" w:rsidRPr="005910DD">
        <w:rPr>
          <w:rFonts w:ascii="Times New Roman" w:hAnsi="Times New Roman" w:hint="eastAsia"/>
        </w:rPr>
        <w:t>.</w:t>
      </w:r>
      <w:r w:rsidR="005160A2" w:rsidRPr="005910DD">
        <w:rPr>
          <w:rFonts w:ascii="Times New Roman" w:hAnsi="Times New Roman"/>
        </w:rPr>
        <w:t>8</w:t>
      </w:r>
      <w:r w:rsidR="005160A2"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6644D9EC" w14:textId="77777777" w:rsidTr="000F3B61">
        <w:trPr>
          <w:jc w:val="center"/>
        </w:trPr>
        <w:tc>
          <w:tcPr>
            <w:tcW w:w="5000" w:type="pct"/>
            <w:vAlign w:val="center"/>
          </w:tcPr>
          <w:p w14:paraId="6F9C9D20" w14:textId="521D5EF6" w:rsidR="000C4AA1" w:rsidRPr="005910DD" w:rsidRDefault="00735465" w:rsidP="00AE508C">
            <w:pPr>
              <w:jc w:val="center"/>
              <w:rPr>
                <w:rFonts w:ascii="Times New Roman" w:hAnsi="Times New Roman"/>
                <w:sz w:val="18"/>
                <w:szCs w:val="18"/>
              </w:rPr>
            </w:pPr>
            <w:r w:rsidRPr="005910DD">
              <w:rPr>
                <w:rFonts w:ascii="Times New Roman" w:hAnsi="Times New Roman"/>
                <w:noProof/>
              </w:rPr>
              <w:drawing>
                <wp:inline distT="0" distB="0" distL="0" distR="0" wp14:anchorId="02A0BC85" wp14:editId="6B6CFDAD">
                  <wp:extent cx="4933333" cy="838095"/>
                  <wp:effectExtent l="0" t="0" r="635"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4933333" cy="838095"/>
                          </a:xfrm>
                          <a:prstGeom prst="rect">
                            <a:avLst/>
                          </a:prstGeom>
                        </pic:spPr>
                      </pic:pic>
                    </a:graphicData>
                  </a:graphic>
                </wp:inline>
              </w:drawing>
            </w:r>
          </w:p>
        </w:tc>
      </w:tr>
    </w:tbl>
    <w:p w14:paraId="7A6911F7"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8 </w:t>
      </w:r>
      <w:r w:rsidRPr="005910DD">
        <w:rPr>
          <w:rFonts w:hint="eastAsia"/>
          <w:sz w:val="18"/>
          <w:szCs w:val="18"/>
        </w:rPr>
        <w:t>专业工程暂估价标题组织结构图</w:t>
      </w:r>
    </w:p>
    <w:p w14:paraId="244380DF" w14:textId="43A1F3EA" w:rsidR="000C4AA1" w:rsidRPr="005910DD" w:rsidRDefault="000C4AA1" w:rsidP="00AE508C">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5.7</w:t>
      </w:r>
      <w:r w:rsidRPr="005910DD">
        <w:rPr>
          <w:rFonts w:ascii="Times New Roman" w:hAnsi="Times New Roman" w:hint="eastAsia"/>
          <w:b/>
          <w:szCs w:val="21"/>
        </w:rPr>
        <w:t>.</w:t>
      </w:r>
      <w:r w:rsidRPr="005910DD">
        <w:rPr>
          <w:rFonts w:ascii="Times New Roman" w:hAnsi="Times New Roman"/>
          <w:b/>
          <w:szCs w:val="21"/>
        </w:rPr>
        <w:t>8 SpecialtyAppraisalItem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447"/>
        <w:gridCol w:w="425"/>
        <w:gridCol w:w="1389"/>
      </w:tblGrid>
      <w:tr w:rsidR="000C4AA1" w:rsidRPr="005910DD" w14:paraId="7597BE33"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B3AC93"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23F05AC5"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56D70976"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447" w:type="dxa"/>
            <w:tcBorders>
              <w:top w:val="single" w:sz="4" w:space="0" w:color="000000"/>
              <w:left w:val="nil"/>
              <w:bottom w:val="single" w:sz="4" w:space="0" w:color="000000"/>
              <w:right w:val="single" w:sz="4" w:space="0" w:color="000000"/>
            </w:tcBorders>
            <w:shd w:val="clear" w:color="auto" w:fill="D9D9D9"/>
            <w:vAlign w:val="center"/>
          </w:tcPr>
          <w:p w14:paraId="1292E22A"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27FB271F"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69189D23"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389" w:type="dxa"/>
            <w:tcBorders>
              <w:top w:val="single" w:sz="4" w:space="0" w:color="000000"/>
              <w:left w:val="nil"/>
              <w:bottom w:val="single" w:sz="4" w:space="0" w:color="000000"/>
              <w:right w:val="single" w:sz="4" w:space="0" w:color="000000"/>
            </w:tcBorders>
            <w:shd w:val="clear" w:color="auto" w:fill="D9D9D9"/>
            <w:vAlign w:val="center"/>
          </w:tcPr>
          <w:p w14:paraId="70512F7D"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5DA3E808"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968AB07"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1F76192A"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tcPr>
          <w:p w14:paraId="10B03022"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447" w:type="dxa"/>
            <w:tcBorders>
              <w:top w:val="single" w:sz="4" w:space="0" w:color="000000"/>
              <w:left w:val="nil"/>
              <w:bottom w:val="single" w:sz="4" w:space="0" w:color="000000"/>
              <w:right w:val="single" w:sz="4" w:space="0" w:color="000000"/>
            </w:tcBorders>
          </w:tcPr>
          <w:p w14:paraId="523353F4"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6289C0C" w14:textId="77777777" w:rsidR="000C4AA1" w:rsidRPr="005910DD" w:rsidRDefault="000C4AA1"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2EF73B1F" w14:textId="77777777" w:rsidR="000C4AA1" w:rsidRPr="005910DD" w:rsidRDefault="000C4AA1" w:rsidP="00AE508C">
            <w:pPr>
              <w:spacing w:beforeLines="10" w:before="31" w:afterLines="10" w:after="31"/>
              <w:rPr>
                <w:rFonts w:ascii="Times New Roman" w:hAnsi="Times New Roman"/>
                <w:sz w:val="18"/>
                <w:szCs w:val="18"/>
              </w:rPr>
            </w:pPr>
          </w:p>
        </w:tc>
      </w:tr>
      <w:tr w:rsidR="00190AA5" w:rsidRPr="005910DD" w14:paraId="15E704C5"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74095797" w14:textId="0FFCE237" w:rsidR="00190AA5" w:rsidRPr="005910DD" w:rsidRDefault="00FF3405"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tcPr>
          <w:p w14:paraId="25723025" w14:textId="77777777" w:rsidR="00190AA5" w:rsidRPr="005910DD" w:rsidRDefault="00190AA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tcPr>
          <w:p w14:paraId="28ADD1B0" w14:textId="77777777" w:rsidR="00190AA5" w:rsidRPr="005910DD" w:rsidRDefault="00190AA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447" w:type="dxa"/>
            <w:tcBorders>
              <w:top w:val="single" w:sz="4" w:space="0" w:color="000000"/>
              <w:left w:val="nil"/>
              <w:bottom w:val="single" w:sz="4" w:space="0" w:color="000000"/>
              <w:right w:val="single" w:sz="4" w:space="0" w:color="000000"/>
            </w:tcBorders>
          </w:tcPr>
          <w:p w14:paraId="2F520309" w14:textId="77777777" w:rsidR="00190AA5" w:rsidRPr="005910DD" w:rsidRDefault="00190AA5"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784B4FA6" w14:textId="77777777" w:rsidR="00190AA5" w:rsidRPr="005910DD" w:rsidRDefault="00190AA5"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7C3B9C45" w14:textId="77777777" w:rsidR="00190AA5" w:rsidRPr="005910DD" w:rsidRDefault="00190AA5" w:rsidP="00AE508C">
            <w:pPr>
              <w:pStyle w:val="p0"/>
              <w:spacing w:beforeLines="10" w:before="31" w:afterLines="10" w:after="31"/>
              <w:rPr>
                <w:b/>
                <w:sz w:val="18"/>
                <w:szCs w:val="18"/>
              </w:rPr>
            </w:pPr>
          </w:p>
        </w:tc>
      </w:tr>
      <w:tr w:rsidR="00190AA5" w:rsidRPr="005910DD" w14:paraId="7B004FE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AAEBD3A" w14:textId="6B68DEDD" w:rsidR="00190AA5" w:rsidRPr="005910DD" w:rsidRDefault="00FF3405"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7C9E34BB" w14:textId="77777777" w:rsidR="00190AA5" w:rsidRPr="005910DD" w:rsidRDefault="00190AA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Content</w:t>
            </w:r>
          </w:p>
        </w:tc>
        <w:tc>
          <w:tcPr>
            <w:tcW w:w="2551" w:type="dxa"/>
            <w:tcBorders>
              <w:top w:val="single" w:sz="4" w:space="0" w:color="000000"/>
              <w:left w:val="nil"/>
              <w:bottom w:val="single" w:sz="4" w:space="0" w:color="000000"/>
              <w:right w:val="single" w:sz="4" w:space="0" w:color="000000"/>
            </w:tcBorders>
          </w:tcPr>
          <w:p w14:paraId="5C59E1E4" w14:textId="77777777" w:rsidR="00190AA5" w:rsidRPr="005910DD" w:rsidRDefault="00190AA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内容</w:t>
            </w:r>
          </w:p>
        </w:tc>
        <w:tc>
          <w:tcPr>
            <w:tcW w:w="1447" w:type="dxa"/>
            <w:tcBorders>
              <w:top w:val="single" w:sz="4" w:space="0" w:color="000000"/>
              <w:left w:val="nil"/>
              <w:bottom w:val="single" w:sz="4" w:space="0" w:color="000000"/>
              <w:right w:val="single" w:sz="4" w:space="0" w:color="000000"/>
            </w:tcBorders>
          </w:tcPr>
          <w:p w14:paraId="7F3BE0AF" w14:textId="77777777" w:rsidR="00190AA5" w:rsidRPr="005910DD" w:rsidRDefault="00190AA5"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37279941" w14:textId="77777777" w:rsidR="00190AA5" w:rsidRPr="005910DD" w:rsidRDefault="00190AA5"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052F19E0" w14:textId="77777777" w:rsidR="00190AA5" w:rsidRPr="005910DD" w:rsidRDefault="00190AA5" w:rsidP="00AE508C">
            <w:pPr>
              <w:spacing w:beforeLines="10" w:before="31" w:afterLines="10" w:after="31"/>
              <w:rPr>
                <w:rFonts w:ascii="Times New Roman" w:hAnsi="Times New Roman"/>
                <w:sz w:val="18"/>
                <w:szCs w:val="18"/>
              </w:rPr>
            </w:pPr>
          </w:p>
        </w:tc>
      </w:tr>
      <w:tr w:rsidR="009C2C8E" w:rsidRPr="005910DD" w14:paraId="2CF33E6D"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6058311" w14:textId="34ED140A" w:rsidR="009C2C8E" w:rsidRPr="005910DD" w:rsidRDefault="009C2C8E"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tcPr>
          <w:p w14:paraId="2C8207A8" w14:textId="77777777" w:rsidR="009C2C8E" w:rsidRPr="005910DD" w:rsidRDefault="009C2C8E"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Unit</w:t>
            </w:r>
          </w:p>
        </w:tc>
        <w:tc>
          <w:tcPr>
            <w:tcW w:w="2551" w:type="dxa"/>
            <w:tcBorders>
              <w:top w:val="single" w:sz="4" w:space="0" w:color="000000"/>
              <w:left w:val="nil"/>
              <w:bottom w:val="single" w:sz="4" w:space="0" w:color="000000"/>
              <w:right w:val="single" w:sz="4" w:space="0" w:color="000000"/>
            </w:tcBorders>
          </w:tcPr>
          <w:p w14:paraId="136C81C4" w14:textId="77777777" w:rsidR="009C2C8E" w:rsidRPr="005910DD" w:rsidRDefault="009C2C8E"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447" w:type="dxa"/>
            <w:tcBorders>
              <w:top w:val="single" w:sz="4" w:space="0" w:color="000000"/>
              <w:left w:val="nil"/>
              <w:bottom w:val="single" w:sz="4" w:space="0" w:color="000000"/>
              <w:right w:val="single" w:sz="4" w:space="0" w:color="000000"/>
            </w:tcBorders>
          </w:tcPr>
          <w:p w14:paraId="44BAE57D" w14:textId="77777777" w:rsidR="009C2C8E" w:rsidRPr="005910DD" w:rsidRDefault="009C2C8E"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5102C978" w14:textId="32632005" w:rsidR="009C2C8E" w:rsidRPr="005910DD" w:rsidRDefault="009C2C8E" w:rsidP="009C2C8E">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72F7F15C" w14:textId="77777777" w:rsidR="009C2C8E" w:rsidRPr="005910DD" w:rsidRDefault="009C2C8E" w:rsidP="00AE508C">
            <w:pPr>
              <w:spacing w:beforeLines="10" w:before="31" w:afterLines="10" w:after="31"/>
              <w:rPr>
                <w:rFonts w:ascii="Times New Roman" w:hAnsi="Times New Roman"/>
                <w:sz w:val="18"/>
                <w:szCs w:val="18"/>
              </w:rPr>
            </w:pPr>
          </w:p>
        </w:tc>
      </w:tr>
      <w:tr w:rsidR="00190AA5" w:rsidRPr="005910DD" w14:paraId="5CDA915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AAE9393" w14:textId="119C6655" w:rsidR="00190AA5" w:rsidRPr="005910DD" w:rsidRDefault="00FF3405"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666015D0" w14:textId="77777777" w:rsidR="00190AA5" w:rsidRPr="005910DD" w:rsidRDefault="00190AA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551" w:type="dxa"/>
            <w:tcBorders>
              <w:top w:val="single" w:sz="4" w:space="0" w:color="000000"/>
              <w:left w:val="nil"/>
              <w:bottom w:val="single" w:sz="4" w:space="0" w:color="000000"/>
              <w:right w:val="single" w:sz="4" w:space="0" w:color="000000"/>
            </w:tcBorders>
          </w:tcPr>
          <w:p w14:paraId="0F31BB3C" w14:textId="77777777" w:rsidR="00190AA5" w:rsidRPr="005910DD" w:rsidRDefault="00190AA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工程量</w:t>
            </w:r>
          </w:p>
        </w:tc>
        <w:tc>
          <w:tcPr>
            <w:tcW w:w="1447" w:type="dxa"/>
            <w:tcBorders>
              <w:top w:val="single" w:sz="4" w:space="0" w:color="000000"/>
              <w:left w:val="nil"/>
              <w:bottom w:val="single" w:sz="4" w:space="0" w:color="000000"/>
              <w:right w:val="single" w:sz="4" w:space="0" w:color="000000"/>
            </w:tcBorders>
          </w:tcPr>
          <w:p w14:paraId="01E8AB24" w14:textId="77777777" w:rsidR="00190AA5" w:rsidRPr="005910DD" w:rsidRDefault="00190AA5"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55FA3C59" w14:textId="1D43887D" w:rsidR="00190AA5" w:rsidRPr="005910DD" w:rsidRDefault="00CA6664"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7BEA0BFB" w14:textId="77777777" w:rsidR="00190AA5" w:rsidRPr="005910DD" w:rsidRDefault="00190AA5" w:rsidP="00AE508C">
            <w:pPr>
              <w:spacing w:beforeLines="10" w:before="31" w:afterLines="10" w:after="31"/>
              <w:rPr>
                <w:rFonts w:ascii="Times New Roman" w:hAnsi="Times New Roman"/>
                <w:sz w:val="18"/>
                <w:szCs w:val="18"/>
              </w:rPr>
            </w:pPr>
          </w:p>
        </w:tc>
      </w:tr>
      <w:tr w:rsidR="009C2C8E" w:rsidRPr="005910DD" w14:paraId="63ED930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807C6A6" w14:textId="1F5457C2" w:rsidR="009C2C8E" w:rsidRPr="005910DD" w:rsidRDefault="009C2C8E"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6D5C9FAD" w14:textId="01B774D0" w:rsidR="009C2C8E" w:rsidRPr="005910DD" w:rsidRDefault="009C2C8E" w:rsidP="00AE508C">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551" w:type="dxa"/>
            <w:tcBorders>
              <w:top w:val="single" w:sz="4" w:space="0" w:color="000000"/>
              <w:left w:val="nil"/>
              <w:bottom w:val="single" w:sz="4" w:space="0" w:color="000000"/>
              <w:right w:val="single" w:sz="4" w:space="0" w:color="000000"/>
            </w:tcBorders>
            <w:vAlign w:val="center"/>
          </w:tcPr>
          <w:p w14:paraId="156693BB" w14:textId="659BDD06" w:rsidR="009C2C8E" w:rsidRPr="005910DD" w:rsidRDefault="009C2C8E"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447" w:type="dxa"/>
            <w:tcBorders>
              <w:top w:val="single" w:sz="4" w:space="0" w:color="000000"/>
              <w:left w:val="nil"/>
              <w:bottom w:val="single" w:sz="4" w:space="0" w:color="000000"/>
              <w:right w:val="single" w:sz="4" w:space="0" w:color="000000"/>
            </w:tcBorders>
            <w:vAlign w:val="center"/>
          </w:tcPr>
          <w:p w14:paraId="1B3E255B" w14:textId="77777777" w:rsidR="009C2C8E" w:rsidRPr="005910DD" w:rsidRDefault="009C2C8E"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3A2BE548" w14:textId="65EB2CF5" w:rsidR="009C2C8E" w:rsidRPr="005910DD" w:rsidRDefault="009C2C8E" w:rsidP="009C2C8E">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4107D119" w14:textId="6856C8B8" w:rsidR="009C2C8E" w:rsidRPr="005910DD" w:rsidRDefault="009C2C8E" w:rsidP="00AE508C">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3.0.4</w:t>
            </w:r>
            <w:r w:rsidRPr="005910DD">
              <w:rPr>
                <w:rFonts w:ascii="Times New Roman" w:hAnsi="Times New Roman" w:hint="eastAsia"/>
                <w:sz w:val="18"/>
                <w:szCs w:val="18"/>
              </w:rPr>
              <w:t>条规定</w:t>
            </w:r>
          </w:p>
        </w:tc>
      </w:tr>
      <w:tr w:rsidR="009C2C8E" w:rsidRPr="005910DD" w14:paraId="6A77334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C2E89C7" w14:textId="3B31BBA5" w:rsidR="009C2C8E" w:rsidRPr="005910DD" w:rsidRDefault="009C2C8E"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1068520A" w14:textId="77777777" w:rsidR="009C2C8E" w:rsidRPr="005910DD" w:rsidRDefault="009C2C8E"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551" w:type="dxa"/>
            <w:tcBorders>
              <w:top w:val="single" w:sz="4" w:space="0" w:color="000000"/>
              <w:left w:val="nil"/>
              <w:bottom w:val="single" w:sz="4" w:space="0" w:color="000000"/>
              <w:right w:val="single" w:sz="4" w:space="0" w:color="000000"/>
            </w:tcBorders>
          </w:tcPr>
          <w:p w14:paraId="0D200CB2" w14:textId="77777777" w:rsidR="009C2C8E" w:rsidRPr="005910DD" w:rsidRDefault="009C2C8E"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447" w:type="dxa"/>
            <w:tcBorders>
              <w:top w:val="single" w:sz="4" w:space="0" w:color="000000"/>
              <w:left w:val="nil"/>
              <w:bottom w:val="single" w:sz="4" w:space="0" w:color="000000"/>
              <w:right w:val="single" w:sz="4" w:space="0" w:color="000000"/>
            </w:tcBorders>
          </w:tcPr>
          <w:p w14:paraId="2193D1F2" w14:textId="77777777" w:rsidR="009C2C8E" w:rsidRPr="005910DD" w:rsidRDefault="009C2C8E"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3EE9FD1E" w14:textId="3343443C" w:rsidR="009C2C8E" w:rsidRPr="005910DD" w:rsidRDefault="009C2C8E" w:rsidP="009C2C8E">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31A03753" w14:textId="77777777" w:rsidR="009C2C8E" w:rsidRPr="005910DD" w:rsidRDefault="009C2C8E" w:rsidP="00AE508C">
            <w:pPr>
              <w:spacing w:beforeLines="10" w:before="31" w:afterLines="10" w:after="31"/>
              <w:rPr>
                <w:rFonts w:ascii="Times New Roman" w:hAnsi="Times New Roman"/>
                <w:sz w:val="18"/>
                <w:szCs w:val="18"/>
              </w:rPr>
            </w:pPr>
          </w:p>
        </w:tc>
      </w:tr>
      <w:tr w:rsidR="009C2C8E" w:rsidRPr="005910DD" w14:paraId="6530A5C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9F83477" w14:textId="4261DCF5" w:rsidR="009C2C8E" w:rsidRPr="005910DD" w:rsidRDefault="009C2C8E"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8</w:t>
            </w:r>
          </w:p>
        </w:tc>
        <w:tc>
          <w:tcPr>
            <w:tcW w:w="2058" w:type="dxa"/>
            <w:tcBorders>
              <w:top w:val="single" w:sz="4" w:space="0" w:color="000000"/>
              <w:left w:val="nil"/>
              <w:bottom w:val="single" w:sz="4" w:space="0" w:color="000000"/>
              <w:right w:val="single" w:sz="4" w:space="0" w:color="000000"/>
            </w:tcBorders>
          </w:tcPr>
          <w:p w14:paraId="4201A01B" w14:textId="77777777" w:rsidR="009C2C8E" w:rsidRPr="005910DD" w:rsidRDefault="009C2C8E"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551" w:type="dxa"/>
            <w:tcBorders>
              <w:top w:val="single" w:sz="4" w:space="0" w:color="000000"/>
              <w:left w:val="nil"/>
              <w:bottom w:val="single" w:sz="4" w:space="0" w:color="000000"/>
              <w:right w:val="single" w:sz="4" w:space="0" w:color="000000"/>
            </w:tcBorders>
          </w:tcPr>
          <w:p w14:paraId="536814C8" w14:textId="59EBE9E7" w:rsidR="009C2C8E" w:rsidRPr="005910DD" w:rsidRDefault="009C2C8E"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447" w:type="dxa"/>
            <w:tcBorders>
              <w:top w:val="single" w:sz="4" w:space="0" w:color="000000"/>
              <w:left w:val="nil"/>
              <w:bottom w:val="single" w:sz="4" w:space="0" w:color="000000"/>
              <w:right w:val="single" w:sz="4" w:space="0" w:color="000000"/>
            </w:tcBorders>
          </w:tcPr>
          <w:p w14:paraId="5AF228DA" w14:textId="77777777" w:rsidR="009C2C8E" w:rsidRPr="005910DD" w:rsidRDefault="009C2C8E"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17161820" w14:textId="3517699B" w:rsidR="009C2C8E" w:rsidRPr="005910DD" w:rsidRDefault="009C2C8E" w:rsidP="009C2C8E">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45A850CD" w14:textId="77777777" w:rsidR="009C2C8E" w:rsidRPr="005910DD" w:rsidRDefault="009C2C8E" w:rsidP="00AE508C">
            <w:pPr>
              <w:spacing w:beforeLines="10" w:before="31" w:afterLines="10" w:after="31"/>
              <w:rPr>
                <w:rFonts w:ascii="Times New Roman" w:hAnsi="Times New Roman"/>
                <w:sz w:val="18"/>
                <w:szCs w:val="18"/>
              </w:rPr>
            </w:pPr>
          </w:p>
        </w:tc>
      </w:tr>
      <w:tr w:rsidR="009C2C8E" w:rsidRPr="005910DD" w14:paraId="0C1E8A3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653E2CA" w14:textId="2381EDF4" w:rsidR="009C2C8E" w:rsidRPr="005910DD" w:rsidRDefault="009C2C8E"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2B3014A9" w14:textId="77777777" w:rsidR="009C2C8E" w:rsidRPr="005910DD" w:rsidRDefault="009C2C8E"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tcPr>
          <w:p w14:paraId="6E95507D" w14:textId="77777777" w:rsidR="009C2C8E" w:rsidRPr="005910DD" w:rsidRDefault="009C2C8E"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447" w:type="dxa"/>
            <w:tcBorders>
              <w:top w:val="single" w:sz="4" w:space="0" w:color="000000"/>
              <w:left w:val="nil"/>
              <w:bottom w:val="single" w:sz="4" w:space="0" w:color="000000"/>
              <w:right w:val="single" w:sz="4" w:space="0" w:color="000000"/>
            </w:tcBorders>
          </w:tcPr>
          <w:p w14:paraId="713DB4FB" w14:textId="77777777" w:rsidR="009C2C8E" w:rsidRPr="005910DD" w:rsidRDefault="009C2C8E"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6754FED6" w14:textId="7483EEF7" w:rsidR="009C2C8E" w:rsidRPr="005910DD" w:rsidRDefault="009C2C8E" w:rsidP="009C2C8E">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42C1491C" w14:textId="56316630" w:rsidR="009C2C8E" w:rsidRPr="005910DD" w:rsidRDefault="009C2C8E"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p>
        </w:tc>
      </w:tr>
      <w:tr w:rsidR="00190AA5" w:rsidRPr="005910DD" w14:paraId="06B241B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AA85D89" w14:textId="41B5245B" w:rsidR="00190AA5" w:rsidRPr="005910DD" w:rsidRDefault="00FF3405"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tcPr>
          <w:p w14:paraId="7818FB2D" w14:textId="77777777" w:rsidR="00190AA5" w:rsidRPr="005910DD" w:rsidRDefault="00190AA5"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tcPr>
          <w:p w14:paraId="7168E634" w14:textId="77777777" w:rsidR="00190AA5" w:rsidRPr="005910DD" w:rsidRDefault="00190AA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447" w:type="dxa"/>
            <w:tcBorders>
              <w:top w:val="single" w:sz="4" w:space="0" w:color="000000"/>
              <w:left w:val="nil"/>
              <w:bottom w:val="single" w:sz="4" w:space="0" w:color="000000"/>
              <w:right w:val="single" w:sz="4" w:space="0" w:color="000000"/>
            </w:tcBorders>
          </w:tcPr>
          <w:p w14:paraId="605458A4" w14:textId="77777777" w:rsidR="00190AA5" w:rsidRPr="005910DD" w:rsidRDefault="00190AA5"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ED9803E" w14:textId="77777777" w:rsidR="00190AA5" w:rsidRPr="005910DD" w:rsidRDefault="00190AA5"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19199D3F" w14:textId="77777777" w:rsidR="00190AA5" w:rsidRPr="005910DD" w:rsidRDefault="00190AA5" w:rsidP="00AE508C">
            <w:pPr>
              <w:spacing w:beforeLines="10" w:before="31" w:afterLines="10" w:after="31"/>
              <w:rPr>
                <w:rFonts w:ascii="Times New Roman" w:hAnsi="Times New Roman"/>
                <w:sz w:val="18"/>
                <w:szCs w:val="18"/>
              </w:rPr>
            </w:pPr>
          </w:p>
        </w:tc>
        <w:bookmarkStart w:id="127" w:name="_4.3._零星项目（计日工）_[DayWorks]"/>
      </w:tr>
    </w:tbl>
    <w:bookmarkEnd w:id="127"/>
    <w:p w14:paraId="7B35E9BB" w14:textId="632A9957" w:rsidR="00086E19" w:rsidRPr="009802F1" w:rsidRDefault="00086E19" w:rsidP="009802F1">
      <w:pPr>
        <w:spacing w:beforeLines="50" w:before="156"/>
        <w:ind w:firstLineChars="200" w:firstLine="361"/>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金</w:t>
      </w:r>
      <w:r w:rsidRPr="005910DD">
        <w:rPr>
          <w:rFonts w:ascii="Times New Roman" w:hAnsi="Times New Roman" w:cs="宋体" w:hint="eastAsia"/>
          <w:kern w:val="0"/>
          <w:sz w:val="18"/>
          <w:szCs w:val="18"/>
        </w:rPr>
        <w:t>额</w:t>
      </w:r>
      <w:r w:rsidRPr="005910DD">
        <w:rPr>
          <w:rFonts w:ascii="Times New Roman" w:hAnsi="Times New Roman" w:cs="宋体"/>
          <w:kern w:val="0"/>
          <w:sz w:val="18"/>
          <w:szCs w:val="18"/>
        </w:rPr>
        <w:t>Total</w:t>
      </w:r>
      <w:r w:rsidRPr="005910DD">
        <w:rPr>
          <w:rFonts w:ascii="Times New Roman" w:hAnsi="Times New Roman" w:cs="宋体"/>
          <w:kern w:val="0"/>
          <w:sz w:val="18"/>
          <w:szCs w:val="18"/>
        </w:rPr>
        <w:t>计算的顺序：</w:t>
      </w:r>
      <w:r w:rsidRPr="005910DD">
        <w:rPr>
          <w:rFonts w:ascii="Times New Roman" w:hAnsi="Times New Roman" w:cs="宋体" w:hint="eastAsia"/>
          <w:kern w:val="0"/>
          <w:sz w:val="18"/>
          <w:szCs w:val="18"/>
        </w:rPr>
        <w:t>如</w:t>
      </w:r>
      <w:r w:rsidRPr="005910DD">
        <w:rPr>
          <w:rFonts w:ascii="Times New Roman" w:hAnsi="Times New Roman" w:cs="宋体"/>
          <w:kern w:val="0"/>
          <w:sz w:val="18"/>
          <w:szCs w:val="18"/>
        </w:rPr>
        <w:t>Formula</w:t>
      </w:r>
      <w:r w:rsidRPr="005910DD">
        <w:rPr>
          <w:rFonts w:ascii="Times New Roman" w:hAnsi="Times New Roman" w:cs="宋体"/>
          <w:kern w:val="0"/>
          <w:sz w:val="18"/>
          <w:szCs w:val="18"/>
        </w:rPr>
        <w:t>有值时采用</w:t>
      </w:r>
      <w:r w:rsidRPr="005910DD">
        <w:rPr>
          <w:rFonts w:ascii="Times New Roman" w:hAnsi="Times New Roman" w:cs="宋体"/>
          <w:kern w:val="0"/>
          <w:sz w:val="18"/>
          <w:szCs w:val="18"/>
        </w:rPr>
        <w:t>Formula</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cs="宋体"/>
          <w:kern w:val="0"/>
          <w:sz w:val="18"/>
          <w:szCs w:val="18"/>
        </w:rPr>
        <w:t>，否则采用</w:t>
      </w:r>
      <w:r w:rsidRPr="005910DD">
        <w:rPr>
          <w:rFonts w:ascii="Times New Roman" w:hAnsi="Times New Roman" w:cs="宋体"/>
          <w:kern w:val="0"/>
          <w:sz w:val="18"/>
          <w:szCs w:val="18"/>
        </w:rPr>
        <w:t>Quantity× Price</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hint="eastAsia"/>
          <w:sz w:val="18"/>
          <w:szCs w:val="18"/>
        </w:rPr>
        <w:t>如前面两个种情况均不满足，采用子元素相应属性的</w:t>
      </w:r>
      <w:r w:rsidR="00120932">
        <w:rPr>
          <w:rFonts w:ascii="Times New Roman" w:hAnsi="Times New Roman" w:hint="eastAsia"/>
          <w:sz w:val="18"/>
          <w:szCs w:val="18"/>
        </w:rPr>
        <w:t>累加</w:t>
      </w:r>
      <w:r w:rsidRPr="005910DD">
        <w:rPr>
          <w:rFonts w:ascii="Times New Roman" w:hAnsi="Times New Roman" w:hint="eastAsia"/>
          <w:sz w:val="18"/>
          <w:szCs w:val="18"/>
        </w:rPr>
        <w:t>值。</w:t>
      </w:r>
    </w:p>
    <w:p w14:paraId="7F90F747" w14:textId="74EC45CB"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计日工的元素名称是</w:t>
      </w:r>
      <w:r w:rsidRPr="005910DD">
        <w:rPr>
          <w:rFonts w:ascii="Times New Roman" w:hAnsi="Times New Roman"/>
        </w:rPr>
        <w:t>DayWorks</w:t>
      </w:r>
      <w:r w:rsidRPr="005910DD">
        <w:rPr>
          <w:rFonts w:ascii="Times New Roman" w:hAnsi="Times New Roman" w:hint="eastAsia"/>
        </w:rPr>
        <w:t>，元素由多个</w:t>
      </w:r>
      <w:r w:rsidRPr="005910DD">
        <w:rPr>
          <w:rFonts w:ascii="Times New Roman" w:hAnsi="Times New Roman"/>
        </w:rPr>
        <w:t>DayWorkGroup</w:t>
      </w:r>
      <w:r w:rsidRPr="005910DD">
        <w:rPr>
          <w:rFonts w:ascii="Times New Roman" w:hAnsi="Times New Roman" w:hint="eastAsia"/>
        </w:rPr>
        <w:t>（计日工标题）或</w:t>
      </w:r>
      <w:r w:rsidRPr="005910DD">
        <w:rPr>
          <w:rFonts w:ascii="Times New Roman" w:hAnsi="Times New Roman"/>
        </w:rPr>
        <w:t>DayWorkItem</w:t>
      </w:r>
      <w:r w:rsidRPr="005910DD">
        <w:rPr>
          <w:rFonts w:ascii="Times New Roman" w:hAnsi="Times New Roman" w:hint="eastAsia"/>
        </w:rPr>
        <w:t>（计日工明细）子元素组成（图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9</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6BD4FDA4" w14:textId="77777777" w:rsidTr="000F3B61">
        <w:trPr>
          <w:jc w:val="center"/>
        </w:trPr>
        <w:tc>
          <w:tcPr>
            <w:tcW w:w="5000" w:type="pct"/>
            <w:vAlign w:val="center"/>
          </w:tcPr>
          <w:p w14:paraId="776B5627" w14:textId="77777777" w:rsidR="000C4AA1" w:rsidRPr="005910DD" w:rsidRDefault="000C4AA1" w:rsidP="00AE508C">
            <w:pPr>
              <w:jc w:val="center"/>
              <w:rPr>
                <w:rFonts w:ascii="Times New Roman" w:hAnsi="Times New Roman"/>
                <w:sz w:val="18"/>
                <w:szCs w:val="18"/>
              </w:rPr>
            </w:pPr>
            <w:r w:rsidRPr="005910DD">
              <w:rPr>
                <w:rFonts w:ascii="Times New Roman" w:hAnsi="Times New Roman"/>
                <w:noProof/>
              </w:rPr>
              <w:drawing>
                <wp:inline distT="0" distB="0" distL="0" distR="0" wp14:anchorId="6682B94C" wp14:editId="400B7C6A">
                  <wp:extent cx="2639695" cy="966470"/>
                  <wp:effectExtent l="0" t="0" r="8255" b="508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7"/>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639695" cy="966470"/>
                          </a:xfrm>
                          <a:prstGeom prst="rect">
                            <a:avLst/>
                          </a:prstGeom>
                          <a:noFill/>
                          <a:ln>
                            <a:noFill/>
                          </a:ln>
                        </pic:spPr>
                      </pic:pic>
                    </a:graphicData>
                  </a:graphic>
                </wp:inline>
              </w:drawing>
            </w:r>
          </w:p>
        </w:tc>
      </w:tr>
    </w:tbl>
    <w:p w14:paraId="651376EF"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9 </w:t>
      </w:r>
      <w:r w:rsidRPr="005910DD">
        <w:rPr>
          <w:rFonts w:hint="eastAsia"/>
          <w:sz w:val="18"/>
          <w:szCs w:val="18"/>
        </w:rPr>
        <w:t>计日工组织结构图</w:t>
      </w:r>
    </w:p>
    <w:p w14:paraId="36C6A07E"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计日工标题的元素名称是</w:t>
      </w:r>
      <w:r w:rsidRPr="005910DD">
        <w:rPr>
          <w:rFonts w:ascii="Times New Roman" w:hAnsi="Times New Roman"/>
        </w:rPr>
        <w:t>DayWorkGroup</w:t>
      </w:r>
      <w:r w:rsidRPr="005910DD">
        <w:rPr>
          <w:rFonts w:ascii="Times New Roman" w:hAnsi="Times New Roman" w:hint="eastAsia"/>
        </w:rPr>
        <w:t>，元素由多个</w:t>
      </w:r>
      <w:r w:rsidRPr="005910DD">
        <w:rPr>
          <w:rFonts w:ascii="Times New Roman" w:hAnsi="Times New Roman"/>
        </w:rPr>
        <w:t>DayWorkGroup</w:t>
      </w:r>
      <w:r w:rsidRPr="005910DD">
        <w:rPr>
          <w:rFonts w:ascii="Times New Roman" w:hAnsi="Times New Roman" w:hint="eastAsia"/>
        </w:rPr>
        <w:t>（计日工标题</w:t>
      </w:r>
      <w:r w:rsidRPr="005910DD">
        <w:rPr>
          <w:rFonts w:ascii="Times New Roman" w:hAnsi="Times New Roman" w:hint="eastAsia"/>
        </w:rPr>
        <w:t xml:space="preserve"> </w:t>
      </w:r>
      <w:r w:rsidRPr="005910DD">
        <w:rPr>
          <w:rFonts w:ascii="Times New Roman" w:hAnsi="Times New Roman" w:hint="eastAsia"/>
        </w:rPr>
        <w:t>）或</w:t>
      </w:r>
      <w:r w:rsidRPr="005910DD">
        <w:rPr>
          <w:rFonts w:ascii="Times New Roman" w:hAnsi="Times New Roman"/>
        </w:rPr>
        <w:t>DayWorkItem</w:t>
      </w:r>
      <w:r w:rsidRPr="005910DD">
        <w:rPr>
          <w:rFonts w:ascii="Times New Roman" w:hAnsi="Times New Roman" w:hint="eastAsia"/>
        </w:rPr>
        <w:t>（计日工明细）子元素组成（图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10</w:t>
      </w:r>
      <w:r w:rsidRPr="005910DD">
        <w:rPr>
          <w:rFonts w:ascii="Times New Roman" w:hAnsi="Times New Roman" w:hint="eastAsia"/>
        </w:rPr>
        <w:t>），应符合以下规定：</w:t>
      </w:r>
    </w:p>
    <w:p w14:paraId="7D07CA4D" w14:textId="77777777" w:rsidR="000C4AA1" w:rsidRPr="005910DD" w:rsidRDefault="000C4AA1" w:rsidP="00C34643">
      <w:pPr>
        <w:pStyle w:val="af6"/>
        <w:numPr>
          <w:ilvl w:val="0"/>
          <w:numId w:val="14"/>
        </w:numPr>
        <w:spacing w:beforeLines="50" w:before="156"/>
        <w:ind w:left="0" w:firstLineChars="0" w:firstLine="0"/>
        <w:rPr>
          <w:rFonts w:cs="宋体"/>
          <w:kern w:val="0"/>
          <w:szCs w:val="21"/>
        </w:rPr>
      </w:pPr>
      <w:r w:rsidRPr="005910DD">
        <w:rPr>
          <w:rFonts w:cs="宋体" w:hint="eastAsia"/>
          <w:kern w:val="0"/>
          <w:szCs w:val="21"/>
        </w:rPr>
        <w:t>元素</w:t>
      </w:r>
      <w:r w:rsidRPr="005910DD">
        <w:rPr>
          <w:rFonts w:cs="宋体"/>
          <w:kern w:val="0"/>
          <w:szCs w:val="21"/>
        </w:rPr>
        <w:t>DayWorkGroup</w:t>
      </w:r>
      <w:r w:rsidRPr="005910DD">
        <w:rPr>
          <w:rFonts w:cs="宋体" w:hint="eastAsia"/>
          <w:kern w:val="0"/>
          <w:szCs w:val="21"/>
        </w:rPr>
        <w:t>的属性应按表</w:t>
      </w:r>
      <w:r w:rsidRPr="005910DD">
        <w:rPr>
          <w:rFonts w:cs="宋体" w:hint="eastAsia"/>
          <w:kern w:val="0"/>
          <w:szCs w:val="21"/>
        </w:rPr>
        <w:t>5.</w:t>
      </w:r>
      <w:r w:rsidRPr="005910DD">
        <w:rPr>
          <w:rFonts w:cs="宋体"/>
          <w:kern w:val="0"/>
          <w:szCs w:val="21"/>
        </w:rPr>
        <w:t>7</w:t>
      </w:r>
      <w:r w:rsidRPr="005910DD">
        <w:rPr>
          <w:rFonts w:cs="宋体" w:hint="eastAsia"/>
          <w:kern w:val="0"/>
          <w:szCs w:val="21"/>
        </w:rPr>
        <w:t>.</w:t>
      </w:r>
      <w:r w:rsidRPr="005910DD">
        <w:rPr>
          <w:rFonts w:cs="宋体"/>
          <w:kern w:val="0"/>
          <w:szCs w:val="21"/>
        </w:rPr>
        <w:t>10-1</w:t>
      </w:r>
      <w:r w:rsidRPr="005910DD">
        <w:rPr>
          <w:rFonts w:cs="宋体" w:hint="eastAsia"/>
          <w:kern w:val="0"/>
          <w:szCs w:val="21"/>
        </w:rPr>
        <w:t>的规定执行；</w:t>
      </w:r>
    </w:p>
    <w:p w14:paraId="2EE8E595" w14:textId="77777777" w:rsidR="000C4AA1" w:rsidRPr="005910DD" w:rsidRDefault="000C4AA1" w:rsidP="00C34643">
      <w:pPr>
        <w:pStyle w:val="af6"/>
        <w:numPr>
          <w:ilvl w:val="0"/>
          <w:numId w:val="14"/>
        </w:numPr>
        <w:spacing w:beforeLines="50" w:before="156"/>
        <w:ind w:left="0" w:firstLineChars="0" w:firstLine="0"/>
        <w:rPr>
          <w:rFonts w:cs="宋体"/>
          <w:kern w:val="0"/>
          <w:szCs w:val="21"/>
        </w:rPr>
      </w:pPr>
      <w:r w:rsidRPr="005910DD">
        <w:rPr>
          <w:rFonts w:cs="宋体" w:hint="eastAsia"/>
          <w:kern w:val="0"/>
          <w:szCs w:val="21"/>
        </w:rPr>
        <w:t>元素</w:t>
      </w:r>
      <w:r w:rsidRPr="005910DD">
        <w:rPr>
          <w:rFonts w:cs="宋体"/>
          <w:kern w:val="0"/>
          <w:szCs w:val="21"/>
        </w:rPr>
        <w:t>DayWorkItem</w:t>
      </w:r>
      <w:r w:rsidRPr="005910DD">
        <w:rPr>
          <w:rFonts w:cs="宋体" w:hint="eastAsia"/>
          <w:kern w:val="0"/>
          <w:szCs w:val="21"/>
        </w:rPr>
        <w:t>的属性应按表</w:t>
      </w:r>
      <w:r w:rsidRPr="005910DD">
        <w:rPr>
          <w:rFonts w:cs="宋体" w:hint="eastAsia"/>
          <w:kern w:val="0"/>
          <w:szCs w:val="21"/>
        </w:rPr>
        <w:t>5.</w:t>
      </w:r>
      <w:r w:rsidRPr="005910DD">
        <w:rPr>
          <w:rFonts w:cs="宋体"/>
          <w:kern w:val="0"/>
          <w:szCs w:val="21"/>
        </w:rPr>
        <w:t>7</w:t>
      </w:r>
      <w:r w:rsidRPr="005910DD">
        <w:rPr>
          <w:rFonts w:cs="宋体" w:hint="eastAsia"/>
          <w:kern w:val="0"/>
          <w:szCs w:val="21"/>
        </w:rPr>
        <w:t>.</w:t>
      </w:r>
      <w:r w:rsidRPr="005910DD">
        <w:rPr>
          <w:rFonts w:cs="宋体"/>
          <w:kern w:val="0"/>
          <w:szCs w:val="21"/>
        </w:rPr>
        <w:t>10-2</w:t>
      </w:r>
      <w:r w:rsidRPr="005910DD">
        <w:rPr>
          <w:rFonts w:cs="宋体" w:hint="eastAsia"/>
          <w:kern w:val="0"/>
          <w:szCs w:val="21"/>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4F74AEB3" w14:textId="77777777" w:rsidTr="000F3B61">
        <w:trPr>
          <w:jc w:val="center"/>
        </w:trPr>
        <w:tc>
          <w:tcPr>
            <w:tcW w:w="5000" w:type="pct"/>
            <w:vAlign w:val="center"/>
          </w:tcPr>
          <w:p w14:paraId="37BC577A" w14:textId="77777777" w:rsidR="000C4AA1" w:rsidRPr="005910DD" w:rsidRDefault="000C4AA1" w:rsidP="00AE508C">
            <w:pPr>
              <w:jc w:val="center"/>
              <w:rPr>
                <w:rFonts w:ascii="Times New Roman" w:hAnsi="Times New Roman"/>
                <w:sz w:val="18"/>
                <w:szCs w:val="18"/>
              </w:rPr>
            </w:pPr>
            <w:r w:rsidRPr="005910DD">
              <w:rPr>
                <w:rFonts w:ascii="Times New Roman" w:hAnsi="Times New Roman"/>
                <w:noProof/>
              </w:rPr>
              <w:drawing>
                <wp:inline distT="0" distB="0" distL="0" distR="0" wp14:anchorId="13B0C640" wp14:editId="7FB2539F">
                  <wp:extent cx="3070860" cy="1250950"/>
                  <wp:effectExtent l="0" t="0" r="0" b="635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8"/>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070860" cy="1250950"/>
                          </a:xfrm>
                          <a:prstGeom prst="rect">
                            <a:avLst/>
                          </a:prstGeom>
                          <a:noFill/>
                          <a:ln>
                            <a:noFill/>
                          </a:ln>
                        </pic:spPr>
                      </pic:pic>
                    </a:graphicData>
                  </a:graphic>
                </wp:inline>
              </w:drawing>
            </w:r>
          </w:p>
        </w:tc>
      </w:tr>
    </w:tbl>
    <w:p w14:paraId="4A5ED887"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10 </w:t>
      </w:r>
      <w:r w:rsidRPr="005910DD">
        <w:rPr>
          <w:rFonts w:hint="eastAsia"/>
          <w:sz w:val="18"/>
          <w:szCs w:val="18"/>
        </w:rPr>
        <w:t>计日工标题组织结构图</w:t>
      </w:r>
    </w:p>
    <w:p w14:paraId="33A5822B" w14:textId="77777777" w:rsidR="000C4AA1" w:rsidRPr="005910DD" w:rsidRDefault="000C4AA1" w:rsidP="00AE508C">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5.7</w:t>
      </w:r>
      <w:r w:rsidRPr="005910DD">
        <w:rPr>
          <w:rFonts w:ascii="Times New Roman" w:hAnsi="Times New Roman" w:hint="eastAsia"/>
          <w:b/>
          <w:szCs w:val="21"/>
        </w:rPr>
        <w:t>.</w:t>
      </w:r>
      <w:r w:rsidRPr="005910DD">
        <w:rPr>
          <w:rFonts w:ascii="Times New Roman" w:hAnsi="Times New Roman"/>
          <w:b/>
          <w:szCs w:val="21"/>
        </w:rPr>
        <w:t>10-1 DayWorkGroup</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276"/>
        <w:gridCol w:w="425"/>
        <w:gridCol w:w="1560"/>
      </w:tblGrid>
      <w:tr w:rsidR="000C4AA1" w:rsidRPr="005910DD" w14:paraId="53C7A12C" w14:textId="77777777" w:rsidTr="00191E8E">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F7F7E44"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091BDDF5"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0D1EBF2C"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276" w:type="dxa"/>
            <w:tcBorders>
              <w:top w:val="single" w:sz="4" w:space="0" w:color="000000"/>
              <w:left w:val="nil"/>
              <w:bottom w:val="single" w:sz="4" w:space="0" w:color="000000"/>
              <w:right w:val="single" w:sz="4" w:space="0" w:color="000000"/>
            </w:tcBorders>
            <w:shd w:val="clear" w:color="auto" w:fill="D9D9D9"/>
            <w:vAlign w:val="center"/>
          </w:tcPr>
          <w:p w14:paraId="6F98B32E"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501ECE64"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48E0B4B5"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560" w:type="dxa"/>
            <w:tcBorders>
              <w:top w:val="single" w:sz="4" w:space="0" w:color="000000"/>
              <w:left w:val="nil"/>
              <w:bottom w:val="single" w:sz="4" w:space="0" w:color="000000"/>
              <w:right w:val="single" w:sz="4" w:space="0" w:color="000000"/>
            </w:tcBorders>
            <w:shd w:val="clear" w:color="auto" w:fill="D9D9D9"/>
            <w:vAlign w:val="center"/>
          </w:tcPr>
          <w:p w14:paraId="6F81708C"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361ABC06" w14:textId="77777777" w:rsidTr="00191E8E">
        <w:tc>
          <w:tcPr>
            <w:tcW w:w="467" w:type="dxa"/>
            <w:tcBorders>
              <w:top w:val="single" w:sz="4" w:space="0" w:color="000000"/>
              <w:left w:val="single" w:sz="4" w:space="0" w:color="000000"/>
              <w:bottom w:val="single" w:sz="4" w:space="0" w:color="000000"/>
              <w:right w:val="single" w:sz="4" w:space="0" w:color="000000"/>
            </w:tcBorders>
            <w:vAlign w:val="center"/>
          </w:tcPr>
          <w:p w14:paraId="2C7EE7A2"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1B88F2BE"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tcPr>
          <w:p w14:paraId="6FD52209"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276" w:type="dxa"/>
            <w:tcBorders>
              <w:top w:val="single" w:sz="4" w:space="0" w:color="000000"/>
              <w:left w:val="nil"/>
              <w:bottom w:val="single" w:sz="4" w:space="0" w:color="000000"/>
              <w:right w:val="single" w:sz="4" w:space="0" w:color="000000"/>
            </w:tcBorders>
          </w:tcPr>
          <w:p w14:paraId="5E87AA41"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59B6A8A" w14:textId="77777777" w:rsidR="000C4AA1" w:rsidRPr="005910DD" w:rsidRDefault="000C4AA1" w:rsidP="00AE508C">
            <w:pPr>
              <w:spacing w:beforeLines="10" w:before="31" w:afterLines="10" w:after="31"/>
              <w:jc w:val="center"/>
              <w:rPr>
                <w:rFonts w:ascii="Times New Roman" w:hAnsi="Times New Roman"/>
                <w:sz w:val="18"/>
                <w:szCs w:val="18"/>
              </w:rPr>
            </w:pPr>
          </w:p>
        </w:tc>
        <w:tc>
          <w:tcPr>
            <w:tcW w:w="1560" w:type="dxa"/>
            <w:tcBorders>
              <w:top w:val="single" w:sz="4" w:space="0" w:color="000000"/>
              <w:left w:val="nil"/>
              <w:bottom w:val="single" w:sz="4" w:space="0" w:color="000000"/>
              <w:right w:val="single" w:sz="4" w:space="0" w:color="000000"/>
            </w:tcBorders>
            <w:vAlign w:val="center"/>
          </w:tcPr>
          <w:p w14:paraId="0652EB54" w14:textId="77777777" w:rsidR="000C4AA1" w:rsidRPr="005910DD" w:rsidRDefault="000C4AA1" w:rsidP="00AE508C">
            <w:pPr>
              <w:spacing w:beforeLines="10" w:before="31" w:afterLines="10" w:after="31"/>
              <w:rPr>
                <w:rFonts w:ascii="Times New Roman" w:hAnsi="Times New Roman"/>
                <w:sz w:val="18"/>
                <w:szCs w:val="18"/>
              </w:rPr>
            </w:pPr>
          </w:p>
        </w:tc>
      </w:tr>
      <w:tr w:rsidR="000C4AA1" w:rsidRPr="005910DD" w14:paraId="316C9F1E" w14:textId="77777777" w:rsidTr="00191E8E">
        <w:tc>
          <w:tcPr>
            <w:tcW w:w="467" w:type="dxa"/>
            <w:tcBorders>
              <w:top w:val="single" w:sz="4" w:space="0" w:color="000000"/>
              <w:left w:val="single" w:sz="4" w:space="0" w:color="000000"/>
              <w:bottom w:val="single" w:sz="4" w:space="0" w:color="000000"/>
              <w:right w:val="single" w:sz="4" w:space="0" w:color="000000"/>
            </w:tcBorders>
            <w:vAlign w:val="center"/>
          </w:tcPr>
          <w:p w14:paraId="3AAC0919"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tcPr>
          <w:p w14:paraId="74E5D287"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tcPr>
          <w:p w14:paraId="2FCA8C11"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276" w:type="dxa"/>
            <w:tcBorders>
              <w:top w:val="single" w:sz="4" w:space="0" w:color="000000"/>
              <w:left w:val="nil"/>
              <w:bottom w:val="single" w:sz="4" w:space="0" w:color="000000"/>
              <w:right w:val="single" w:sz="4" w:space="0" w:color="000000"/>
            </w:tcBorders>
          </w:tcPr>
          <w:p w14:paraId="086C27F2"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38451222"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60" w:type="dxa"/>
            <w:tcBorders>
              <w:top w:val="single" w:sz="4" w:space="0" w:color="000000"/>
              <w:left w:val="nil"/>
              <w:bottom w:val="single" w:sz="4" w:space="0" w:color="000000"/>
              <w:right w:val="single" w:sz="4" w:space="0" w:color="000000"/>
            </w:tcBorders>
            <w:vAlign w:val="center"/>
          </w:tcPr>
          <w:p w14:paraId="4CD56410" w14:textId="77777777" w:rsidR="000C4AA1" w:rsidRPr="005910DD" w:rsidRDefault="000C4AA1" w:rsidP="00AE508C">
            <w:pPr>
              <w:pStyle w:val="p0"/>
              <w:spacing w:beforeLines="10" w:before="31" w:afterLines="10" w:after="31"/>
              <w:rPr>
                <w:b/>
                <w:sz w:val="18"/>
                <w:szCs w:val="18"/>
              </w:rPr>
            </w:pPr>
          </w:p>
        </w:tc>
      </w:tr>
      <w:tr w:rsidR="000C4AA1" w:rsidRPr="005910DD" w14:paraId="58472C57"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F210B8E"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21C50F45"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tcPr>
          <w:p w14:paraId="1FE784E3"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276" w:type="dxa"/>
            <w:tcBorders>
              <w:top w:val="single" w:sz="4" w:space="0" w:color="000000"/>
              <w:left w:val="nil"/>
              <w:bottom w:val="single" w:sz="4" w:space="0" w:color="000000"/>
              <w:right w:val="single" w:sz="4" w:space="0" w:color="000000"/>
            </w:tcBorders>
          </w:tcPr>
          <w:p w14:paraId="0FE1C27F"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62EF474B" w14:textId="72A630F9" w:rsidR="000C4AA1" w:rsidRPr="005910DD" w:rsidRDefault="00CA6664"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60" w:type="dxa"/>
            <w:tcBorders>
              <w:top w:val="single" w:sz="4" w:space="0" w:color="000000"/>
              <w:left w:val="nil"/>
              <w:bottom w:val="single" w:sz="4" w:space="0" w:color="000000"/>
              <w:right w:val="single" w:sz="4" w:space="0" w:color="000000"/>
            </w:tcBorders>
            <w:vAlign w:val="center"/>
          </w:tcPr>
          <w:p w14:paraId="108EFB30" w14:textId="77777777" w:rsidR="000C4AA1" w:rsidRPr="005910DD" w:rsidRDefault="000C4AA1" w:rsidP="00AE508C">
            <w:pPr>
              <w:spacing w:beforeLines="10" w:before="31" w:afterLines="10" w:after="31"/>
              <w:rPr>
                <w:rFonts w:ascii="Times New Roman" w:hAnsi="Times New Roman"/>
                <w:sz w:val="18"/>
                <w:szCs w:val="18"/>
              </w:rPr>
            </w:pPr>
          </w:p>
        </w:tc>
      </w:tr>
      <w:tr w:rsidR="000C4AA1" w:rsidRPr="005910DD" w14:paraId="1278DB04"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D7CDF85"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tcPr>
          <w:p w14:paraId="7A97C9F4"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tcPr>
          <w:p w14:paraId="2C2B9146"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276" w:type="dxa"/>
            <w:tcBorders>
              <w:top w:val="single" w:sz="4" w:space="0" w:color="000000"/>
              <w:left w:val="nil"/>
              <w:bottom w:val="single" w:sz="4" w:space="0" w:color="000000"/>
              <w:right w:val="single" w:sz="4" w:space="0" w:color="000000"/>
            </w:tcBorders>
          </w:tcPr>
          <w:p w14:paraId="1E70F92F"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6F142FE0" w14:textId="77777777" w:rsidR="000C4AA1" w:rsidRPr="005910DD" w:rsidRDefault="000C4AA1" w:rsidP="00AE508C">
            <w:pPr>
              <w:spacing w:beforeLines="10" w:before="31" w:afterLines="10" w:after="31"/>
              <w:jc w:val="center"/>
              <w:rPr>
                <w:rFonts w:ascii="Times New Roman" w:hAnsi="Times New Roman"/>
                <w:sz w:val="18"/>
                <w:szCs w:val="18"/>
              </w:rPr>
            </w:pPr>
          </w:p>
        </w:tc>
        <w:tc>
          <w:tcPr>
            <w:tcW w:w="1560" w:type="dxa"/>
            <w:tcBorders>
              <w:top w:val="single" w:sz="4" w:space="0" w:color="000000"/>
              <w:left w:val="nil"/>
              <w:bottom w:val="single" w:sz="4" w:space="0" w:color="000000"/>
              <w:right w:val="single" w:sz="4" w:space="0" w:color="000000"/>
            </w:tcBorders>
            <w:vAlign w:val="center"/>
          </w:tcPr>
          <w:p w14:paraId="747DA03B" w14:textId="77777777" w:rsidR="000C4AA1" w:rsidRPr="005910DD" w:rsidRDefault="000C4AA1" w:rsidP="00AE508C">
            <w:pPr>
              <w:spacing w:beforeLines="10" w:before="31" w:afterLines="10" w:after="31"/>
              <w:rPr>
                <w:rFonts w:ascii="Times New Roman" w:hAnsi="Times New Roman"/>
                <w:sz w:val="18"/>
                <w:szCs w:val="18"/>
              </w:rPr>
            </w:pPr>
          </w:p>
        </w:tc>
      </w:tr>
    </w:tbl>
    <w:p w14:paraId="4176EB5D" w14:textId="77777777" w:rsidR="000C4AA1" w:rsidRPr="005910DD" w:rsidRDefault="000C4AA1" w:rsidP="00AE508C">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5.7</w:t>
      </w:r>
      <w:r w:rsidRPr="005910DD">
        <w:rPr>
          <w:rFonts w:ascii="Times New Roman" w:hAnsi="Times New Roman" w:hint="eastAsia"/>
          <w:b/>
          <w:szCs w:val="21"/>
        </w:rPr>
        <w:t>.</w:t>
      </w:r>
      <w:r w:rsidRPr="005910DD">
        <w:rPr>
          <w:rFonts w:ascii="Times New Roman" w:hAnsi="Times New Roman"/>
          <w:b/>
          <w:szCs w:val="21"/>
        </w:rPr>
        <w:t>10-2 DayWorkItem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276"/>
        <w:gridCol w:w="425"/>
        <w:gridCol w:w="1560"/>
      </w:tblGrid>
      <w:tr w:rsidR="000C4AA1" w:rsidRPr="005910DD" w14:paraId="2FAC31EC" w14:textId="77777777" w:rsidTr="00191E8E">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30307F"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75C12637"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编码</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0DE40106"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276" w:type="dxa"/>
            <w:tcBorders>
              <w:top w:val="single" w:sz="4" w:space="0" w:color="000000"/>
              <w:left w:val="nil"/>
              <w:bottom w:val="single" w:sz="4" w:space="0" w:color="000000"/>
              <w:right w:val="single" w:sz="4" w:space="0" w:color="000000"/>
            </w:tcBorders>
            <w:shd w:val="clear" w:color="auto" w:fill="D9D9D9"/>
            <w:vAlign w:val="center"/>
          </w:tcPr>
          <w:p w14:paraId="7F07EC29"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6DFBEECE"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7505563C"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560" w:type="dxa"/>
            <w:tcBorders>
              <w:top w:val="single" w:sz="4" w:space="0" w:color="000000"/>
              <w:left w:val="nil"/>
              <w:bottom w:val="single" w:sz="4" w:space="0" w:color="000000"/>
              <w:right w:val="single" w:sz="4" w:space="0" w:color="000000"/>
            </w:tcBorders>
            <w:shd w:val="clear" w:color="auto" w:fill="D9D9D9"/>
            <w:vAlign w:val="center"/>
          </w:tcPr>
          <w:p w14:paraId="68CA304F"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4CEEFC41" w14:textId="77777777" w:rsidTr="00191E8E">
        <w:tc>
          <w:tcPr>
            <w:tcW w:w="467" w:type="dxa"/>
            <w:tcBorders>
              <w:top w:val="single" w:sz="4" w:space="0" w:color="000000"/>
              <w:left w:val="single" w:sz="4" w:space="0" w:color="000000"/>
              <w:bottom w:val="single" w:sz="4" w:space="0" w:color="000000"/>
              <w:right w:val="single" w:sz="4" w:space="0" w:color="000000"/>
            </w:tcBorders>
            <w:vAlign w:val="center"/>
          </w:tcPr>
          <w:p w14:paraId="7C0401CC"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1</w:t>
            </w:r>
          </w:p>
        </w:tc>
        <w:tc>
          <w:tcPr>
            <w:tcW w:w="2058" w:type="dxa"/>
            <w:tcBorders>
              <w:top w:val="single" w:sz="4" w:space="0" w:color="000000"/>
              <w:left w:val="nil"/>
              <w:bottom w:val="single" w:sz="4" w:space="0" w:color="000000"/>
              <w:right w:val="single" w:sz="4" w:space="0" w:color="000000"/>
            </w:tcBorders>
          </w:tcPr>
          <w:p w14:paraId="40C5F1DC"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tcPr>
          <w:p w14:paraId="04DC5D6B"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编码</w:t>
            </w:r>
          </w:p>
        </w:tc>
        <w:tc>
          <w:tcPr>
            <w:tcW w:w="1276" w:type="dxa"/>
            <w:tcBorders>
              <w:top w:val="single" w:sz="4" w:space="0" w:color="000000"/>
              <w:left w:val="nil"/>
              <w:bottom w:val="single" w:sz="4" w:space="0" w:color="000000"/>
              <w:right w:val="single" w:sz="4" w:space="0" w:color="000000"/>
            </w:tcBorders>
          </w:tcPr>
          <w:p w14:paraId="14F872D8"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A5A78F3" w14:textId="77777777" w:rsidR="000C4AA1" w:rsidRPr="005910DD" w:rsidRDefault="000C4AA1" w:rsidP="00AE508C">
            <w:pPr>
              <w:spacing w:beforeLines="10" w:before="31" w:afterLines="10" w:after="31"/>
              <w:jc w:val="center"/>
              <w:rPr>
                <w:rFonts w:ascii="Times New Roman" w:hAnsi="Times New Roman"/>
                <w:sz w:val="18"/>
                <w:szCs w:val="18"/>
              </w:rPr>
            </w:pPr>
          </w:p>
        </w:tc>
        <w:tc>
          <w:tcPr>
            <w:tcW w:w="1560" w:type="dxa"/>
            <w:tcBorders>
              <w:top w:val="single" w:sz="4" w:space="0" w:color="000000"/>
              <w:left w:val="nil"/>
              <w:bottom w:val="single" w:sz="4" w:space="0" w:color="000000"/>
              <w:right w:val="single" w:sz="4" w:space="0" w:color="000000"/>
            </w:tcBorders>
            <w:vAlign w:val="center"/>
          </w:tcPr>
          <w:p w14:paraId="1BDEC9C3" w14:textId="77777777" w:rsidR="000C4AA1" w:rsidRPr="005910DD" w:rsidRDefault="000C4AA1" w:rsidP="00AE508C">
            <w:pPr>
              <w:spacing w:beforeLines="10" w:before="31" w:afterLines="10" w:after="31"/>
              <w:rPr>
                <w:rFonts w:ascii="Times New Roman" w:hAnsi="Times New Roman"/>
                <w:sz w:val="18"/>
                <w:szCs w:val="18"/>
              </w:rPr>
            </w:pPr>
          </w:p>
        </w:tc>
      </w:tr>
      <w:tr w:rsidR="000C4AA1" w:rsidRPr="005910DD" w14:paraId="567296E6" w14:textId="77777777" w:rsidTr="00191E8E">
        <w:tc>
          <w:tcPr>
            <w:tcW w:w="467" w:type="dxa"/>
            <w:tcBorders>
              <w:top w:val="single" w:sz="4" w:space="0" w:color="000000"/>
              <w:left w:val="single" w:sz="4" w:space="0" w:color="000000"/>
              <w:bottom w:val="single" w:sz="4" w:space="0" w:color="000000"/>
              <w:right w:val="single" w:sz="4" w:space="0" w:color="000000"/>
            </w:tcBorders>
            <w:vAlign w:val="center"/>
          </w:tcPr>
          <w:p w14:paraId="07502F38"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tcPr>
          <w:p w14:paraId="2A303683"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tcPr>
          <w:p w14:paraId="16A7F7CA"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276" w:type="dxa"/>
            <w:tcBorders>
              <w:top w:val="single" w:sz="4" w:space="0" w:color="000000"/>
              <w:left w:val="nil"/>
              <w:bottom w:val="single" w:sz="4" w:space="0" w:color="000000"/>
              <w:right w:val="single" w:sz="4" w:space="0" w:color="000000"/>
            </w:tcBorders>
          </w:tcPr>
          <w:p w14:paraId="44D9BCB3"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70290155"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60" w:type="dxa"/>
            <w:tcBorders>
              <w:top w:val="single" w:sz="4" w:space="0" w:color="000000"/>
              <w:left w:val="nil"/>
              <w:bottom w:val="single" w:sz="4" w:space="0" w:color="000000"/>
              <w:right w:val="single" w:sz="4" w:space="0" w:color="000000"/>
            </w:tcBorders>
            <w:vAlign w:val="center"/>
          </w:tcPr>
          <w:p w14:paraId="7024FFB4" w14:textId="77777777" w:rsidR="000C4AA1" w:rsidRPr="005910DD" w:rsidRDefault="000C4AA1" w:rsidP="00AE508C">
            <w:pPr>
              <w:pStyle w:val="p0"/>
              <w:spacing w:beforeLines="10" w:before="31" w:afterLines="10" w:after="31"/>
              <w:rPr>
                <w:b/>
                <w:sz w:val="18"/>
                <w:szCs w:val="18"/>
              </w:rPr>
            </w:pPr>
          </w:p>
        </w:tc>
      </w:tr>
      <w:tr w:rsidR="000C4AA1" w:rsidRPr="005910DD" w14:paraId="261A37BF"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513CECC"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63F12865"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Specification</w:t>
            </w:r>
          </w:p>
        </w:tc>
        <w:tc>
          <w:tcPr>
            <w:tcW w:w="2551" w:type="dxa"/>
            <w:tcBorders>
              <w:top w:val="single" w:sz="4" w:space="0" w:color="000000"/>
              <w:left w:val="nil"/>
              <w:bottom w:val="single" w:sz="4" w:space="0" w:color="000000"/>
              <w:right w:val="single" w:sz="4" w:space="0" w:color="000000"/>
            </w:tcBorders>
          </w:tcPr>
          <w:p w14:paraId="35A7A50D"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型号规格</w:t>
            </w:r>
          </w:p>
        </w:tc>
        <w:tc>
          <w:tcPr>
            <w:tcW w:w="1276" w:type="dxa"/>
            <w:tcBorders>
              <w:top w:val="single" w:sz="4" w:space="0" w:color="000000"/>
              <w:left w:val="nil"/>
              <w:bottom w:val="single" w:sz="4" w:space="0" w:color="000000"/>
              <w:right w:val="single" w:sz="4" w:space="0" w:color="000000"/>
            </w:tcBorders>
          </w:tcPr>
          <w:p w14:paraId="7B73AEF3"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200B8835" w14:textId="77777777" w:rsidR="000C4AA1" w:rsidRPr="005910DD" w:rsidRDefault="000C4AA1" w:rsidP="00AE508C">
            <w:pPr>
              <w:spacing w:beforeLines="10" w:before="31" w:afterLines="10" w:after="31"/>
              <w:jc w:val="center"/>
              <w:rPr>
                <w:rFonts w:ascii="Times New Roman" w:hAnsi="Times New Roman"/>
                <w:sz w:val="18"/>
                <w:szCs w:val="18"/>
              </w:rPr>
            </w:pPr>
          </w:p>
        </w:tc>
        <w:tc>
          <w:tcPr>
            <w:tcW w:w="1560" w:type="dxa"/>
            <w:tcBorders>
              <w:top w:val="single" w:sz="4" w:space="0" w:color="000000"/>
              <w:left w:val="nil"/>
              <w:bottom w:val="single" w:sz="4" w:space="0" w:color="000000"/>
              <w:right w:val="single" w:sz="4" w:space="0" w:color="000000"/>
            </w:tcBorders>
            <w:vAlign w:val="center"/>
          </w:tcPr>
          <w:p w14:paraId="75750A54" w14:textId="77777777" w:rsidR="000C4AA1" w:rsidRPr="005910DD" w:rsidRDefault="000C4AA1" w:rsidP="00AE508C">
            <w:pPr>
              <w:spacing w:beforeLines="10" w:before="31" w:afterLines="10" w:after="31"/>
              <w:rPr>
                <w:rFonts w:ascii="Times New Roman" w:hAnsi="Times New Roman"/>
                <w:sz w:val="18"/>
                <w:szCs w:val="18"/>
              </w:rPr>
            </w:pPr>
          </w:p>
        </w:tc>
      </w:tr>
      <w:tr w:rsidR="000C4AA1" w:rsidRPr="005910DD" w14:paraId="0F41A504"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6D95E58"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tcPr>
          <w:p w14:paraId="6C054C81"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Unit</w:t>
            </w:r>
          </w:p>
        </w:tc>
        <w:tc>
          <w:tcPr>
            <w:tcW w:w="2551" w:type="dxa"/>
            <w:tcBorders>
              <w:top w:val="single" w:sz="4" w:space="0" w:color="000000"/>
              <w:left w:val="nil"/>
              <w:bottom w:val="single" w:sz="4" w:space="0" w:color="000000"/>
              <w:right w:val="single" w:sz="4" w:space="0" w:color="000000"/>
            </w:tcBorders>
          </w:tcPr>
          <w:p w14:paraId="2254D857"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276" w:type="dxa"/>
            <w:tcBorders>
              <w:top w:val="single" w:sz="4" w:space="0" w:color="000000"/>
              <w:left w:val="nil"/>
              <w:bottom w:val="single" w:sz="4" w:space="0" w:color="000000"/>
              <w:right w:val="single" w:sz="4" w:space="0" w:color="000000"/>
            </w:tcBorders>
          </w:tcPr>
          <w:p w14:paraId="2BFC559A"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0A6CC02D"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60" w:type="dxa"/>
            <w:tcBorders>
              <w:top w:val="single" w:sz="4" w:space="0" w:color="000000"/>
              <w:left w:val="nil"/>
              <w:bottom w:val="single" w:sz="4" w:space="0" w:color="000000"/>
              <w:right w:val="single" w:sz="4" w:space="0" w:color="000000"/>
            </w:tcBorders>
            <w:vAlign w:val="center"/>
          </w:tcPr>
          <w:p w14:paraId="09153FEA" w14:textId="77777777" w:rsidR="000C4AA1" w:rsidRPr="005910DD" w:rsidRDefault="000C4AA1" w:rsidP="00AE508C">
            <w:pPr>
              <w:spacing w:beforeLines="10" w:before="31" w:afterLines="10" w:after="31"/>
              <w:rPr>
                <w:rFonts w:ascii="Times New Roman" w:hAnsi="Times New Roman"/>
                <w:sz w:val="18"/>
                <w:szCs w:val="18"/>
              </w:rPr>
            </w:pPr>
          </w:p>
        </w:tc>
      </w:tr>
      <w:tr w:rsidR="000C4AA1" w:rsidRPr="005910DD" w14:paraId="4D4EF40F"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46435FC"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7377F2D7"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551" w:type="dxa"/>
            <w:tcBorders>
              <w:top w:val="single" w:sz="4" w:space="0" w:color="000000"/>
              <w:left w:val="nil"/>
              <w:bottom w:val="single" w:sz="4" w:space="0" w:color="000000"/>
              <w:right w:val="single" w:sz="4" w:space="0" w:color="000000"/>
            </w:tcBorders>
          </w:tcPr>
          <w:p w14:paraId="5BAC0A54"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工程量</w:t>
            </w:r>
          </w:p>
        </w:tc>
        <w:tc>
          <w:tcPr>
            <w:tcW w:w="1276" w:type="dxa"/>
            <w:tcBorders>
              <w:top w:val="single" w:sz="4" w:space="0" w:color="000000"/>
              <w:left w:val="nil"/>
              <w:bottom w:val="single" w:sz="4" w:space="0" w:color="000000"/>
              <w:right w:val="single" w:sz="4" w:space="0" w:color="000000"/>
            </w:tcBorders>
          </w:tcPr>
          <w:p w14:paraId="72152BD4"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313F52C3"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60" w:type="dxa"/>
            <w:tcBorders>
              <w:top w:val="single" w:sz="4" w:space="0" w:color="000000"/>
              <w:left w:val="nil"/>
              <w:bottom w:val="single" w:sz="4" w:space="0" w:color="000000"/>
              <w:right w:val="single" w:sz="4" w:space="0" w:color="000000"/>
            </w:tcBorders>
            <w:vAlign w:val="center"/>
          </w:tcPr>
          <w:p w14:paraId="6556C84C" w14:textId="77777777" w:rsidR="000C4AA1" w:rsidRPr="005910DD" w:rsidRDefault="000C4AA1" w:rsidP="00AE508C">
            <w:pPr>
              <w:spacing w:beforeLines="10" w:before="31" w:afterLines="10" w:after="31"/>
              <w:rPr>
                <w:rFonts w:ascii="Times New Roman" w:hAnsi="Times New Roman"/>
                <w:sz w:val="18"/>
                <w:szCs w:val="18"/>
              </w:rPr>
            </w:pPr>
          </w:p>
        </w:tc>
      </w:tr>
      <w:tr w:rsidR="00F13236" w:rsidRPr="005910DD" w14:paraId="007B599D"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DB68543" w14:textId="17299E46" w:rsidR="00F13236" w:rsidRPr="005910DD" w:rsidRDefault="00F1323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tcPr>
          <w:p w14:paraId="4E231855" w14:textId="2BB7CE4A" w:rsidR="00F13236" w:rsidRPr="005910DD" w:rsidRDefault="001709DE"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551" w:type="dxa"/>
            <w:tcBorders>
              <w:top w:val="single" w:sz="4" w:space="0" w:color="000000"/>
              <w:left w:val="nil"/>
              <w:bottom w:val="single" w:sz="4" w:space="0" w:color="000000"/>
              <w:right w:val="single" w:sz="4" w:space="0" w:color="000000"/>
            </w:tcBorders>
          </w:tcPr>
          <w:p w14:paraId="3369492D" w14:textId="358BBF4A" w:rsidR="00F13236" w:rsidRPr="005910DD" w:rsidRDefault="001709DE"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计算基础</w:t>
            </w:r>
          </w:p>
        </w:tc>
        <w:tc>
          <w:tcPr>
            <w:tcW w:w="1276" w:type="dxa"/>
            <w:tcBorders>
              <w:top w:val="single" w:sz="4" w:space="0" w:color="000000"/>
              <w:left w:val="nil"/>
              <w:bottom w:val="single" w:sz="4" w:space="0" w:color="000000"/>
              <w:right w:val="single" w:sz="4" w:space="0" w:color="000000"/>
            </w:tcBorders>
          </w:tcPr>
          <w:p w14:paraId="69290415" w14:textId="74321E23" w:rsidR="00F13236" w:rsidRPr="005910DD" w:rsidRDefault="001709DE"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658E976E" w14:textId="77777777" w:rsidR="00F13236" w:rsidRPr="005910DD" w:rsidRDefault="00F13236" w:rsidP="00AE508C">
            <w:pPr>
              <w:spacing w:beforeLines="10" w:before="31" w:afterLines="10" w:after="31"/>
              <w:jc w:val="center"/>
              <w:rPr>
                <w:rFonts w:ascii="Times New Roman" w:hAnsi="Times New Roman"/>
                <w:sz w:val="18"/>
                <w:szCs w:val="18"/>
              </w:rPr>
            </w:pPr>
          </w:p>
        </w:tc>
        <w:tc>
          <w:tcPr>
            <w:tcW w:w="1560" w:type="dxa"/>
            <w:tcBorders>
              <w:top w:val="single" w:sz="4" w:space="0" w:color="000000"/>
              <w:left w:val="nil"/>
              <w:bottom w:val="single" w:sz="4" w:space="0" w:color="000000"/>
              <w:right w:val="single" w:sz="4" w:space="0" w:color="000000"/>
            </w:tcBorders>
            <w:vAlign w:val="center"/>
          </w:tcPr>
          <w:p w14:paraId="2A545631" w14:textId="77777777" w:rsidR="00F13236" w:rsidRPr="005910DD" w:rsidRDefault="00F13236" w:rsidP="00AE508C">
            <w:pPr>
              <w:spacing w:beforeLines="10" w:before="31" w:afterLines="10" w:after="31"/>
              <w:rPr>
                <w:rFonts w:ascii="Times New Roman" w:hAnsi="Times New Roman"/>
                <w:sz w:val="18"/>
                <w:szCs w:val="18"/>
              </w:rPr>
            </w:pPr>
          </w:p>
        </w:tc>
      </w:tr>
      <w:tr w:rsidR="00465E45" w:rsidRPr="005910DD" w14:paraId="35BCE965"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6CCB313" w14:textId="5D407E04" w:rsidR="00465E45" w:rsidRPr="005910DD" w:rsidRDefault="00F1323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15FEB7DF" w14:textId="0714A851" w:rsidR="00465E45" w:rsidRPr="005910DD" w:rsidRDefault="005B6097"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551" w:type="dxa"/>
            <w:tcBorders>
              <w:top w:val="single" w:sz="4" w:space="0" w:color="000000"/>
              <w:left w:val="nil"/>
              <w:bottom w:val="single" w:sz="4" w:space="0" w:color="000000"/>
              <w:right w:val="single" w:sz="4" w:space="0" w:color="000000"/>
            </w:tcBorders>
          </w:tcPr>
          <w:p w14:paraId="67E0A2ED" w14:textId="2B5287AF" w:rsidR="00465E45" w:rsidRPr="005910DD" w:rsidRDefault="00465E45"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276" w:type="dxa"/>
            <w:tcBorders>
              <w:top w:val="single" w:sz="4" w:space="0" w:color="000000"/>
              <w:left w:val="nil"/>
              <w:bottom w:val="single" w:sz="4" w:space="0" w:color="000000"/>
              <w:right w:val="single" w:sz="4" w:space="0" w:color="000000"/>
            </w:tcBorders>
          </w:tcPr>
          <w:p w14:paraId="2FD751CA" w14:textId="4E3C8D4D" w:rsidR="00465E45" w:rsidRPr="005910DD" w:rsidRDefault="00465E45"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7269773D" w14:textId="77777777" w:rsidR="00465E45" w:rsidRPr="005910DD" w:rsidRDefault="00465E45" w:rsidP="00AE508C">
            <w:pPr>
              <w:spacing w:beforeLines="10" w:before="31" w:afterLines="10" w:after="31"/>
              <w:jc w:val="center"/>
              <w:rPr>
                <w:rFonts w:ascii="Times New Roman" w:hAnsi="Times New Roman"/>
                <w:sz w:val="18"/>
                <w:szCs w:val="18"/>
              </w:rPr>
            </w:pPr>
          </w:p>
        </w:tc>
        <w:tc>
          <w:tcPr>
            <w:tcW w:w="1560" w:type="dxa"/>
            <w:tcBorders>
              <w:top w:val="single" w:sz="4" w:space="0" w:color="000000"/>
              <w:left w:val="nil"/>
              <w:bottom w:val="single" w:sz="4" w:space="0" w:color="000000"/>
              <w:right w:val="single" w:sz="4" w:space="0" w:color="000000"/>
            </w:tcBorders>
            <w:vAlign w:val="center"/>
          </w:tcPr>
          <w:p w14:paraId="53105C97" w14:textId="77777777" w:rsidR="00465E45" w:rsidRPr="005910DD" w:rsidRDefault="00465E45" w:rsidP="00AE508C">
            <w:pPr>
              <w:spacing w:beforeLines="10" w:before="31" w:afterLines="10" w:after="31"/>
              <w:rPr>
                <w:rFonts w:ascii="Times New Roman" w:hAnsi="Times New Roman"/>
                <w:sz w:val="18"/>
                <w:szCs w:val="18"/>
              </w:rPr>
            </w:pPr>
          </w:p>
        </w:tc>
      </w:tr>
      <w:tr w:rsidR="00CA6664" w:rsidRPr="005910DD" w14:paraId="240422CD" w14:textId="77777777" w:rsidTr="00CA6664">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0461CE3" w14:textId="0E2F39D2" w:rsidR="00CA6664" w:rsidRPr="005910DD" w:rsidRDefault="00CA6664"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vAlign w:val="center"/>
          </w:tcPr>
          <w:p w14:paraId="6CCEEE21" w14:textId="4D861DA4" w:rsidR="00CA6664" w:rsidRPr="005910DD" w:rsidRDefault="00CA6664"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551" w:type="dxa"/>
            <w:tcBorders>
              <w:top w:val="single" w:sz="4" w:space="0" w:color="000000"/>
              <w:left w:val="nil"/>
              <w:bottom w:val="single" w:sz="4" w:space="0" w:color="000000"/>
              <w:right w:val="single" w:sz="4" w:space="0" w:color="000000"/>
            </w:tcBorders>
            <w:vAlign w:val="center"/>
          </w:tcPr>
          <w:p w14:paraId="599254A2" w14:textId="38D144FD" w:rsidR="00CA6664" w:rsidRPr="005910DD" w:rsidRDefault="00CA6664"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276" w:type="dxa"/>
            <w:tcBorders>
              <w:top w:val="single" w:sz="4" w:space="0" w:color="000000"/>
              <w:left w:val="nil"/>
              <w:bottom w:val="single" w:sz="4" w:space="0" w:color="000000"/>
              <w:right w:val="single" w:sz="4" w:space="0" w:color="000000"/>
            </w:tcBorders>
            <w:vAlign w:val="center"/>
          </w:tcPr>
          <w:p w14:paraId="5DC5B360" w14:textId="0A70FA5B" w:rsidR="00CA6664" w:rsidRPr="005910DD" w:rsidRDefault="00CA6664"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047F52A1" w14:textId="04D13A48" w:rsidR="00CA6664" w:rsidRPr="005910DD" w:rsidRDefault="00CA6664" w:rsidP="00CA6664">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60" w:type="dxa"/>
            <w:tcBorders>
              <w:top w:val="single" w:sz="4" w:space="0" w:color="000000"/>
              <w:left w:val="nil"/>
              <w:bottom w:val="single" w:sz="4" w:space="0" w:color="000000"/>
              <w:right w:val="single" w:sz="4" w:space="0" w:color="000000"/>
            </w:tcBorders>
            <w:vAlign w:val="center"/>
          </w:tcPr>
          <w:p w14:paraId="23919B6B" w14:textId="22CDC8C3" w:rsidR="00CA6664" w:rsidRPr="005910DD" w:rsidRDefault="00CA6664" w:rsidP="00191E8E">
            <w:pPr>
              <w:spacing w:beforeLines="10" w:before="31" w:afterLines="10" w:after="31"/>
              <w:ind w:firstLineChars="50" w:firstLine="90"/>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3.0.4</w:t>
            </w:r>
            <w:r w:rsidRPr="005910DD">
              <w:rPr>
                <w:rFonts w:ascii="Times New Roman" w:hAnsi="Times New Roman" w:hint="eastAsia"/>
                <w:sz w:val="18"/>
                <w:szCs w:val="18"/>
              </w:rPr>
              <w:t>条规定</w:t>
            </w:r>
          </w:p>
        </w:tc>
      </w:tr>
      <w:tr w:rsidR="005B6097" w:rsidRPr="005910DD" w14:paraId="5D60010E" w14:textId="77777777" w:rsidTr="00CA6664">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8F5C53A" w14:textId="1016CD00" w:rsidR="005B6097" w:rsidRPr="005910DD" w:rsidRDefault="00F1323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379C43D9" w14:textId="77777777" w:rsidR="005B6097" w:rsidRPr="005910DD" w:rsidRDefault="005B6097"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551" w:type="dxa"/>
            <w:tcBorders>
              <w:top w:val="single" w:sz="4" w:space="0" w:color="000000"/>
              <w:left w:val="nil"/>
              <w:bottom w:val="single" w:sz="4" w:space="0" w:color="000000"/>
              <w:right w:val="single" w:sz="4" w:space="0" w:color="000000"/>
            </w:tcBorders>
          </w:tcPr>
          <w:p w14:paraId="00E3A664" w14:textId="77777777" w:rsidR="005B6097" w:rsidRPr="005910DD" w:rsidRDefault="005B6097"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276" w:type="dxa"/>
            <w:tcBorders>
              <w:top w:val="single" w:sz="4" w:space="0" w:color="000000"/>
              <w:left w:val="nil"/>
              <w:bottom w:val="single" w:sz="4" w:space="0" w:color="000000"/>
              <w:right w:val="single" w:sz="4" w:space="0" w:color="000000"/>
            </w:tcBorders>
          </w:tcPr>
          <w:p w14:paraId="3872F38A" w14:textId="77777777" w:rsidR="005B6097" w:rsidRPr="005910DD" w:rsidRDefault="005B6097"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vAlign w:val="center"/>
          </w:tcPr>
          <w:p w14:paraId="2CF5CB3A" w14:textId="72BEE944" w:rsidR="005B6097" w:rsidRPr="005910DD" w:rsidRDefault="00CA6664" w:rsidP="00CA6664">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60" w:type="dxa"/>
            <w:tcBorders>
              <w:top w:val="single" w:sz="4" w:space="0" w:color="000000"/>
              <w:left w:val="nil"/>
              <w:bottom w:val="single" w:sz="4" w:space="0" w:color="000000"/>
              <w:right w:val="single" w:sz="4" w:space="0" w:color="000000"/>
            </w:tcBorders>
            <w:vAlign w:val="center"/>
          </w:tcPr>
          <w:p w14:paraId="6C824A0F" w14:textId="77777777" w:rsidR="005B6097" w:rsidRPr="005910DD" w:rsidRDefault="005B6097" w:rsidP="00AE508C">
            <w:pPr>
              <w:spacing w:beforeLines="10" w:before="31" w:afterLines="10" w:after="31"/>
              <w:rPr>
                <w:rFonts w:ascii="Times New Roman" w:hAnsi="Times New Roman"/>
                <w:sz w:val="18"/>
                <w:szCs w:val="18"/>
              </w:rPr>
            </w:pPr>
          </w:p>
        </w:tc>
      </w:tr>
      <w:tr w:rsidR="005B6097" w:rsidRPr="005910DD" w14:paraId="3415836D" w14:textId="77777777" w:rsidTr="00CA6664">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7156D99" w14:textId="3A352583" w:rsidR="005B6097" w:rsidRPr="005910DD" w:rsidRDefault="00F13236"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tcPr>
          <w:p w14:paraId="1C1A558F" w14:textId="77777777" w:rsidR="005B6097" w:rsidRPr="005910DD" w:rsidRDefault="005B6097"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tcPr>
          <w:p w14:paraId="395113A9" w14:textId="77777777" w:rsidR="005B6097" w:rsidRPr="005910DD" w:rsidRDefault="005B6097"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276" w:type="dxa"/>
            <w:tcBorders>
              <w:top w:val="single" w:sz="4" w:space="0" w:color="000000"/>
              <w:left w:val="nil"/>
              <w:bottom w:val="single" w:sz="4" w:space="0" w:color="000000"/>
              <w:right w:val="single" w:sz="4" w:space="0" w:color="000000"/>
            </w:tcBorders>
          </w:tcPr>
          <w:p w14:paraId="766C0386" w14:textId="77777777" w:rsidR="005B6097" w:rsidRPr="005910DD" w:rsidRDefault="005B6097"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vAlign w:val="center"/>
          </w:tcPr>
          <w:p w14:paraId="28D0104F" w14:textId="2107CA38" w:rsidR="005B6097" w:rsidRPr="005910DD" w:rsidRDefault="00CA6664" w:rsidP="00CA6664">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60" w:type="dxa"/>
            <w:tcBorders>
              <w:top w:val="single" w:sz="4" w:space="0" w:color="000000"/>
              <w:left w:val="nil"/>
              <w:bottom w:val="single" w:sz="4" w:space="0" w:color="000000"/>
              <w:right w:val="single" w:sz="4" w:space="0" w:color="000000"/>
            </w:tcBorders>
            <w:vAlign w:val="center"/>
          </w:tcPr>
          <w:p w14:paraId="510E7E71" w14:textId="3E6AEA38" w:rsidR="005B6097" w:rsidRPr="005910DD" w:rsidRDefault="00086E19"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p>
        </w:tc>
      </w:tr>
      <w:tr w:rsidR="005B6097" w:rsidRPr="005910DD" w14:paraId="606EE8DF" w14:textId="77777777" w:rsidTr="00191E8E">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85FC64A" w14:textId="5284D1A6" w:rsidR="005B6097" w:rsidRPr="005910DD" w:rsidRDefault="005B6097"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00F13236"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4D46C89E" w14:textId="77777777" w:rsidR="005B6097" w:rsidRPr="005910DD" w:rsidRDefault="005B6097"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tcPr>
          <w:p w14:paraId="2F8B3708" w14:textId="77777777" w:rsidR="005B6097" w:rsidRPr="005910DD" w:rsidRDefault="005B6097"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276" w:type="dxa"/>
            <w:tcBorders>
              <w:top w:val="single" w:sz="4" w:space="0" w:color="000000"/>
              <w:left w:val="nil"/>
              <w:bottom w:val="single" w:sz="4" w:space="0" w:color="000000"/>
              <w:right w:val="single" w:sz="4" w:space="0" w:color="000000"/>
            </w:tcBorders>
          </w:tcPr>
          <w:p w14:paraId="0ACAFB63" w14:textId="77777777" w:rsidR="005B6097" w:rsidRPr="005910DD" w:rsidRDefault="005B6097"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281AB166" w14:textId="77777777" w:rsidR="005B6097" w:rsidRPr="005910DD" w:rsidRDefault="005B6097" w:rsidP="00AE508C">
            <w:pPr>
              <w:spacing w:beforeLines="10" w:before="31" w:afterLines="10" w:after="31"/>
              <w:jc w:val="center"/>
              <w:rPr>
                <w:rFonts w:ascii="Times New Roman" w:hAnsi="Times New Roman"/>
                <w:sz w:val="18"/>
                <w:szCs w:val="18"/>
              </w:rPr>
            </w:pPr>
          </w:p>
        </w:tc>
        <w:tc>
          <w:tcPr>
            <w:tcW w:w="1560" w:type="dxa"/>
            <w:tcBorders>
              <w:top w:val="single" w:sz="4" w:space="0" w:color="000000"/>
              <w:left w:val="nil"/>
              <w:bottom w:val="single" w:sz="4" w:space="0" w:color="000000"/>
              <w:right w:val="single" w:sz="4" w:space="0" w:color="000000"/>
            </w:tcBorders>
            <w:vAlign w:val="center"/>
          </w:tcPr>
          <w:p w14:paraId="231464E2" w14:textId="77777777" w:rsidR="005B6097" w:rsidRPr="005910DD" w:rsidRDefault="005B6097" w:rsidP="00AE508C">
            <w:pPr>
              <w:spacing w:beforeLines="10" w:before="31" w:afterLines="10" w:after="31"/>
              <w:rPr>
                <w:rFonts w:ascii="Times New Roman" w:hAnsi="Times New Roman"/>
                <w:sz w:val="18"/>
                <w:szCs w:val="18"/>
              </w:rPr>
            </w:pPr>
          </w:p>
        </w:tc>
        <w:bookmarkStart w:id="128" w:name="_4.3._总承包服务费_[ServiceCosts]"/>
      </w:tr>
    </w:tbl>
    <w:bookmarkEnd w:id="128"/>
    <w:p w14:paraId="1CC9FE26" w14:textId="3D6AD3E0" w:rsidR="009B58BA" w:rsidRDefault="00086E19" w:rsidP="009B58BA">
      <w:pPr>
        <w:spacing w:beforeLines="50" w:before="156"/>
        <w:ind w:firstLineChars="200" w:firstLine="361"/>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金</w:t>
      </w:r>
      <w:r w:rsidRPr="005910DD">
        <w:rPr>
          <w:rFonts w:ascii="Times New Roman" w:hAnsi="Times New Roman" w:cs="宋体" w:hint="eastAsia"/>
          <w:kern w:val="0"/>
          <w:sz w:val="18"/>
          <w:szCs w:val="18"/>
        </w:rPr>
        <w:t>额</w:t>
      </w:r>
      <w:r w:rsidRPr="005910DD">
        <w:rPr>
          <w:rFonts w:ascii="Times New Roman" w:hAnsi="Times New Roman" w:cs="宋体"/>
          <w:kern w:val="0"/>
          <w:sz w:val="18"/>
          <w:szCs w:val="18"/>
        </w:rPr>
        <w:t>Total</w:t>
      </w:r>
      <w:r w:rsidRPr="005910DD">
        <w:rPr>
          <w:rFonts w:ascii="Times New Roman" w:hAnsi="Times New Roman" w:cs="宋体"/>
          <w:kern w:val="0"/>
          <w:sz w:val="18"/>
          <w:szCs w:val="18"/>
        </w:rPr>
        <w:t>计算的顺序：</w:t>
      </w:r>
      <w:r w:rsidRPr="005910DD">
        <w:rPr>
          <w:rFonts w:ascii="Times New Roman" w:hAnsi="Times New Roman" w:cs="宋体" w:hint="eastAsia"/>
          <w:kern w:val="0"/>
          <w:sz w:val="18"/>
          <w:szCs w:val="18"/>
        </w:rPr>
        <w:t>如</w:t>
      </w:r>
      <w:r w:rsidRPr="005910DD">
        <w:rPr>
          <w:rFonts w:ascii="Times New Roman" w:hAnsi="Times New Roman" w:cs="宋体"/>
          <w:kern w:val="0"/>
          <w:sz w:val="18"/>
          <w:szCs w:val="18"/>
        </w:rPr>
        <w:t>Formula</w:t>
      </w:r>
      <w:r w:rsidRPr="005910DD">
        <w:rPr>
          <w:rFonts w:ascii="Times New Roman" w:hAnsi="Times New Roman" w:cs="宋体"/>
          <w:kern w:val="0"/>
          <w:sz w:val="18"/>
          <w:szCs w:val="18"/>
        </w:rPr>
        <w:t>有值时采用</w:t>
      </w:r>
      <w:r w:rsidRPr="005910DD">
        <w:rPr>
          <w:rFonts w:ascii="Times New Roman" w:hAnsi="Times New Roman" w:cs="宋体"/>
          <w:kern w:val="0"/>
          <w:sz w:val="18"/>
          <w:szCs w:val="18"/>
        </w:rPr>
        <w:t>Formula</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cs="宋体"/>
          <w:kern w:val="0"/>
          <w:sz w:val="18"/>
          <w:szCs w:val="18"/>
        </w:rPr>
        <w:t>，否则采用</w:t>
      </w:r>
      <w:r w:rsidRPr="005910DD">
        <w:rPr>
          <w:rFonts w:ascii="Times New Roman" w:hAnsi="Times New Roman" w:cs="宋体"/>
          <w:kern w:val="0"/>
          <w:sz w:val="18"/>
          <w:szCs w:val="18"/>
        </w:rPr>
        <w:t>Quantity× Price</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hint="eastAsia"/>
          <w:sz w:val="18"/>
          <w:szCs w:val="18"/>
        </w:rPr>
        <w:t>。</w:t>
      </w:r>
    </w:p>
    <w:p w14:paraId="19E8AAC0" w14:textId="1BF5A6D4"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总承包服务费的元素名称是</w:t>
      </w:r>
      <w:r w:rsidRPr="005910DD">
        <w:rPr>
          <w:rFonts w:ascii="Times New Roman" w:hAnsi="Times New Roman"/>
        </w:rPr>
        <w:t>ServiceCosts</w:t>
      </w:r>
      <w:r w:rsidRPr="005910DD">
        <w:rPr>
          <w:rFonts w:ascii="Times New Roman" w:hAnsi="Times New Roman" w:hint="eastAsia"/>
        </w:rPr>
        <w:t>，元素由多个</w:t>
      </w:r>
      <w:r w:rsidRPr="005910DD">
        <w:rPr>
          <w:rFonts w:ascii="Times New Roman" w:hAnsi="Times New Roman"/>
        </w:rPr>
        <w:t>ServiceCostItem</w:t>
      </w:r>
      <w:r w:rsidRPr="005910DD">
        <w:rPr>
          <w:rFonts w:ascii="Times New Roman" w:hAnsi="Times New Roman" w:hint="eastAsia"/>
        </w:rPr>
        <w:t>（总承包服务费明细）子元素组成（图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11</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15CD206A" w14:textId="77777777" w:rsidTr="000F3B61">
        <w:trPr>
          <w:jc w:val="center"/>
        </w:trPr>
        <w:tc>
          <w:tcPr>
            <w:tcW w:w="5000" w:type="pct"/>
            <w:vAlign w:val="center"/>
          </w:tcPr>
          <w:p w14:paraId="0DEB4545" w14:textId="41AD6DA0" w:rsidR="000C4AA1" w:rsidRPr="005910DD" w:rsidRDefault="00BB0841" w:rsidP="00AE508C">
            <w:pPr>
              <w:jc w:val="center"/>
              <w:rPr>
                <w:rFonts w:ascii="Times New Roman" w:hAnsi="Times New Roman"/>
                <w:sz w:val="18"/>
                <w:szCs w:val="18"/>
              </w:rPr>
            </w:pPr>
            <w:r w:rsidRPr="005910DD">
              <w:rPr>
                <w:rFonts w:ascii="Times New Roman" w:hAnsi="Times New Roman"/>
                <w:noProof/>
              </w:rPr>
              <w:drawing>
                <wp:inline distT="0" distB="0" distL="0" distR="0" wp14:anchorId="7BFF1DD1" wp14:editId="0527D151">
                  <wp:extent cx="3485714" cy="485714"/>
                  <wp:effectExtent l="0" t="0" r="63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1"/>
                          <a:stretch>
                            <a:fillRect/>
                          </a:stretch>
                        </pic:blipFill>
                        <pic:spPr>
                          <a:xfrm>
                            <a:off x="0" y="0"/>
                            <a:ext cx="3485714" cy="485714"/>
                          </a:xfrm>
                          <a:prstGeom prst="rect">
                            <a:avLst/>
                          </a:prstGeom>
                        </pic:spPr>
                      </pic:pic>
                    </a:graphicData>
                  </a:graphic>
                </wp:inline>
              </w:drawing>
            </w:r>
          </w:p>
        </w:tc>
      </w:tr>
    </w:tbl>
    <w:p w14:paraId="79614CC2"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11 </w:t>
      </w:r>
      <w:r w:rsidRPr="005910DD">
        <w:rPr>
          <w:rFonts w:hint="eastAsia"/>
          <w:sz w:val="18"/>
          <w:szCs w:val="18"/>
        </w:rPr>
        <w:t>总承包服务费组织结构图</w:t>
      </w:r>
    </w:p>
    <w:p w14:paraId="609926E7" w14:textId="1A5E7687" w:rsidR="000C4AA1" w:rsidRPr="005910DD" w:rsidRDefault="00BB0841" w:rsidP="00191E8E">
      <w:pPr>
        <w:pStyle w:val="33"/>
        <w:spacing w:beforeLines="50" w:before="156" w:line="240" w:lineRule="auto"/>
        <w:rPr>
          <w:rFonts w:ascii="Times New Roman" w:hAnsi="Times New Roman" w:cs="宋体"/>
          <w:kern w:val="0"/>
          <w:szCs w:val="21"/>
        </w:rPr>
      </w:pPr>
      <w:r w:rsidRPr="005910DD">
        <w:rPr>
          <w:rFonts w:ascii="Times New Roman" w:hAnsi="Times New Roman" w:hint="eastAsia"/>
        </w:rPr>
        <w:t>总承包服务费明细的元素名称是</w:t>
      </w:r>
      <w:r w:rsidRPr="005910DD">
        <w:rPr>
          <w:rFonts w:ascii="Times New Roman" w:hAnsi="Times New Roman"/>
        </w:rPr>
        <w:t>ServiceCostItem</w:t>
      </w:r>
      <w:r w:rsidRPr="005910DD">
        <w:rPr>
          <w:rFonts w:ascii="Times New Roman" w:hAnsi="Times New Roman" w:hint="eastAsia"/>
        </w:rPr>
        <w:t>，</w:t>
      </w:r>
      <w:r w:rsidRPr="005910DD">
        <w:rPr>
          <w:rFonts w:ascii="Times New Roman" w:hAnsi="Times New Roman"/>
        </w:rPr>
        <w:t>ServiceCostItem</w:t>
      </w:r>
      <w:r w:rsidRPr="005910DD">
        <w:rPr>
          <w:rFonts w:ascii="Times New Roman" w:hAnsi="Times New Roman" w:hint="eastAsia"/>
        </w:rPr>
        <w:t>是树形结构关系</w:t>
      </w:r>
      <w:r w:rsidRPr="005910DD">
        <w:rPr>
          <w:rFonts w:ascii="Times New Roman" w:hAnsi="Times New Roman" w:hint="eastAsia"/>
        </w:rPr>
        <w:t>(</w:t>
      </w:r>
      <w:r w:rsidRPr="005910DD">
        <w:rPr>
          <w:rFonts w:ascii="Times New Roman" w:hAnsi="Times New Roman" w:hint="eastAsia"/>
        </w:rPr>
        <w:t>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12)</w:t>
      </w:r>
      <w:r w:rsidRPr="005910DD">
        <w:rPr>
          <w:rFonts w:ascii="Times New Roman" w:hAnsi="Times New Roman" w:hint="eastAsia"/>
        </w:rPr>
        <w:t>，元素的属性应按表</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12</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4D501344" w14:textId="77777777" w:rsidTr="000F3B61">
        <w:trPr>
          <w:jc w:val="center"/>
        </w:trPr>
        <w:tc>
          <w:tcPr>
            <w:tcW w:w="5000" w:type="pct"/>
            <w:vAlign w:val="center"/>
          </w:tcPr>
          <w:p w14:paraId="6E765963" w14:textId="34F5EA7E" w:rsidR="000C4AA1" w:rsidRPr="005910DD" w:rsidRDefault="00BB0841" w:rsidP="00AE508C">
            <w:pPr>
              <w:jc w:val="center"/>
              <w:rPr>
                <w:rFonts w:ascii="Times New Roman" w:hAnsi="Times New Roman"/>
                <w:sz w:val="18"/>
                <w:szCs w:val="18"/>
              </w:rPr>
            </w:pPr>
            <w:r w:rsidRPr="005910DD">
              <w:rPr>
                <w:rFonts w:ascii="Times New Roman" w:hAnsi="Times New Roman"/>
                <w:noProof/>
              </w:rPr>
              <w:drawing>
                <wp:inline distT="0" distB="0" distL="0" distR="0" wp14:anchorId="52C95984" wp14:editId="117C10F2">
                  <wp:extent cx="3885714" cy="866667"/>
                  <wp:effectExtent l="0" t="0" r="63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2"/>
                          <a:stretch>
                            <a:fillRect/>
                          </a:stretch>
                        </pic:blipFill>
                        <pic:spPr>
                          <a:xfrm>
                            <a:off x="0" y="0"/>
                            <a:ext cx="3885714" cy="866667"/>
                          </a:xfrm>
                          <a:prstGeom prst="rect">
                            <a:avLst/>
                          </a:prstGeom>
                        </pic:spPr>
                      </pic:pic>
                    </a:graphicData>
                  </a:graphic>
                </wp:inline>
              </w:drawing>
            </w:r>
          </w:p>
        </w:tc>
      </w:tr>
    </w:tbl>
    <w:p w14:paraId="13FFEB8D"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12 </w:t>
      </w:r>
      <w:r w:rsidRPr="005910DD">
        <w:rPr>
          <w:rFonts w:hint="eastAsia"/>
          <w:sz w:val="18"/>
          <w:szCs w:val="18"/>
        </w:rPr>
        <w:t>总承包服务费标题组织结构图</w:t>
      </w:r>
    </w:p>
    <w:p w14:paraId="642F6FD4" w14:textId="6794AB33" w:rsidR="000C4AA1" w:rsidRPr="005910DD" w:rsidRDefault="000C4AA1" w:rsidP="00AE508C">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5.7</w:t>
      </w:r>
      <w:r w:rsidRPr="005910DD">
        <w:rPr>
          <w:rFonts w:ascii="Times New Roman" w:hAnsi="Times New Roman" w:hint="eastAsia"/>
          <w:b/>
          <w:szCs w:val="21"/>
        </w:rPr>
        <w:t>.</w:t>
      </w:r>
      <w:r w:rsidRPr="005910DD">
        <w:rPr>
          <w:rFonts w:ascii="Times New Roman" w:hAnsi="Times New Roman"/>
          <w:b/>
          <w:szCs w:val="21"/>
        </w:rPr>
        <w:t>12 ServiceCostItem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447"/>
        <w:gridCol w:w="425"/>
        <w:gridCol w:w="1389"/>
      </w:tblGrid>
      <w:tr w:rsidR="000C4AA1" w:rsidRPr="005910DD" w14:paraId="06AC856F"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E20CD5"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1D1301AD"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7D340975"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447" w:type="dxa"/>
            <w:tcBorders>
              <w:top w:val="single" w:sz="4" w:space="0" w:color="000000"/>
              <w:left w:val="nil"/>
              <w:bottom w:val="single" w:sz="4" w:space="0" w:color="000000"/>
              <w:right w:val="single" w:sz="4" w:space="0" w:color="000000"/>
            </w:tcBorders>
            <w:shd w:val="clear" w:color="auto" w:fill="D9D9D9"/>
            <w:vAlign w:val="center"/>
          </w:tcPr>
          <w:p w14:paraId="505BD5DF"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6E28BC54"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2BCDC712"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389" w:type="dxa"/>
            <w:tcBorders>
              <w:top w:val="single" w:sz="4" w:space="0" w:color="000000"/>
              <w:left w:val="nil"/>
              <w:bottom w:val="single" w:sz="4" w:space="0" w:color="000000"/>
              <w:right w:val="single" w:sz="4" w:space="0" w:color="000000"/>
            </w:tcBorders>
            <w:shd w:val="clear" w:color="auto" w:fill="D9D9D9"/>
            <w:vAlign w:val="center"/>
          </w:tcPr>
          <w:p w14:paraId="105ACE64"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111358B1"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387A228"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2564A02A"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tcPr>
          <w:p w14:paraId="2061379D"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447" w:type="dxa"/>
            <w:tcBorders>
              <w:top w:val="single" w:sz="4" w:space="0" w:color="000000"/>
              <w:left w:val="nil"/>
              <w:bottom w:val="single" w:sz="4" w:space="0" w:color="000000"/>
              <w:right w:val="single" w:sz="4" w:space="0" w:color="000000"/>
            </w:tcBorders>
          </w:tcPr>
          <w:p w14:paraId="4C9F3908"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35BCE30" w14:textId="77777777" w:rsidR="000C4AA1" w:rsidRPr="005910DD" w:rsidRDefault="000C4AA1"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4401B897" w14:textId="77777777" w:rsidR="000C4AA1" w:rsidRPr="005910DD" w:rsidRDefault="000C4AA1" w:rsidP="00AE508C">
            <w:pPr>
              <w:spacing w:beforeLines="10" w:before="31" w:afterLines="10" w:after="31"/>
              <w:rPr>
                <w:rFonts w:ascii="Times New Roman" w:hAnsi="Times New Roman"/>
                <w:sz w:val="18"/>
                <w:szCs w:val="18"/>
              </w:rPr>
            </w:pPr>
          </w:p>
        </w:tc>
      </w:tr>
      <w:tr w:rsidR="00BB0841" w:rsidRPr="005910DD" w14:paraId="06F0EDDC"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E3E3DFE" w14:textId="28C97ED9" w:rsidR="00BB0841" w:rsidRPr="005910DD" w:rsidRDefault="00CB7900"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tcPr>
          <w:p w14:paraId="24DCFBE3" w14:textId="77777777" w:rsidR="00BB0841" w:rsidRPr="005910DD" w:rsidRDefault="00BB084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tcPr>
          <w:p w14:paraId="4CB7F94C" w14:textId="77777777" w:rsidR="00BB0841" w:rsidRPr="005910DD" w:rsidRDefault="00BB084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447" w:type="dxa"/>
            <w:tcBorders>
              <w:top w:val="single" w:sz="4" w:space="0" w:color="000000"/>
              <w:left w:val="nil"/>
              <w:bottom w:val="single" w:sz="4" w:space="0" w:color="000000"/>
              <w:right w:val="single" w:sz="4" w:space="0" w:color="000000"/>
            </w:tcBorders>
          </w:tcPr>
          <w:p w14:paraId="48E3BD8A" w14:textId="77777777" w:rsidR="00BB0841" w:rsidRPr="005910DD" w:rsidRDefault="00BB084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63EB244F" w14:textId="77777777" w:rsidR="00BB0841" w:rsidRPr="005910DD" w:rsidRDefault="00BB0841"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4EDCC7FC" w14:textId="77777777" w:rsidR="00BB0841" w:rsidRPr="005910DD" w:rsidRDefault="00BB0841" w:rsidP="00AE508C">
            <w:pPr>
              <w:pStyle w:val="p0"/>
              <w:spacing w:beforeLines="10" w:before="31" w:afterLines="10" w:after="31"/>
              <w:rPr>
                <w:b/>
                <w:sz w:val="18"/>
                <w:szCs w:val="18"/>
              </w:rPr>
            </w:pPr>
          </w:p>
        </w:tc>
      </w:tr>
      <w:tr w:rsidR="00BB0841" w:rsidRPr="005910DD" w14:paraId="37621A10"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3E1C632" w14:textId="7B634A9E" w:rsidR="00BB0841" w:rsidRPr="005910DD" w:rsidRDefault="00CB7900"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677D4B9F" w14:textId="77777777" w:rsidR="00BB0841" w:rsidRPr="005910DD" w:rsidRDefault="00BB084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Content</w:t>
            </w:r>
          </w:p>
        </w:tc>
        <w:tc>
          <w:tcPr>
            <w:tcW w:w="2551" w:type="dxa"/>
            <w:tcBorders>
              <w:top w:val="single" w:sz="4" w:space="0" w:color="000000"/>
              <w:left w:val="nil"/>
              <w:bottom w:val="single" w:sz="4" w:space="0" w:color="000000"/>
              <w:right w:val="single" w:sz="4" w:space="0" w:color="000000"/>
            </w:tcBorders>
          </w:tcPr>
          <w:p w14:paraId="4CCAFC56" w14:textId="77777777" w:rsidR="00BB0841" w:rsidRPr="005910DD" w:rsidRDefault="00BB084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服务内容</w:t>
            </w:r>
          </w:p>
        </w:tc>
        <w:tc>
          <w:tcPr>
            <w:tcW w:w="1447" w:type="dxa"/>
            <w:tcBorders>
              <w:top w:val="single" w:sz="4" w:space="0" w:color="000000"/>
              <w:left w:val="nil"/>
              <w:bottom w:val="single" w:sz="4" w:space="0" w:color="000000"/>
              <w:right w:val="single" w:sz="4" w:space="0" w:color="000000"/>
            </w:tcBorders>
          </w:tcPr>
          <w:p w14:paraId="223F4676" w14:textId="77777777" w:rsidR="00BB0841" w:rsidRPr="005910DD" w:rsidRDefault="00BB084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707EE0D3" w14:textId="77777777" w:rsidR="00BB0841" w:rsidRPr="005910DD" w:rsidRDefault="00BB0841"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4E83F530" w14:textId="77777777" w:rsidR="00BB0841" w:rsidRPr="005910DD" w:rsidRDefault="00BB0841" w:rsidP="00AE508C">
            <w:pPr>
              <w:spacing w:beforeLines="10" w:before="31" w:afterLines="10" w:after="31"/>
              <w:rPr>
                <w:rFonts w:ascii="Times New Roman" w:hAnsi="Times New Roman"/>
                <w:sz w:val="18"/>
                <w:szCs w:val="18"/>
              </w:rPr>
            </w:pPr>
          </w:p>
        </w:tc>
      </w:tr>
      <w:tr w:rsidR="00041827" w:rsidRPr="005910DD" w14:paraId="1C89621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98EB9AB" w14:textId="4D010106" w:rsidR="00041827" w:rsidRPr="005910DD" w:rsidRDefault="00041827"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tcPr>
          <w:p w14:paraId="0375B782" w14:textId="77777777" w:rsidR="00041827" w:rsidRPr="005910DD" w:rsidRDefault="00041827"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Unit</w:t>
            </w:r>
          </w:p>
        </w:tc>
        <w:tc>
          <w:tcPr>
            <w:tcW w:w="2551" w:type="dxa"/>
            <w:tcBorders>
              <w:top w:val="single" w:sz="4" w:space="0" w:color="000000"/>
              <w:left w:val="nil"/>
              <w:bottom w:val="single" w:sz="4" w:space="0" w:color="000000"/>
              <w:right w:val="single" w:sz="4" w:space="0" w:color="000000"/>
            </w:tcBorders>
          </w:tcPr>
          <w:p w14:paraId="560D964B" w14:textId="77777777" w:rsidR="00041827" w:rsidRPr="005910DD" w:rsidRDefault="00041827"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447" w:type="dxa"/>
            <w:tcBorders>
              <w:top w:val="single" w:sz="4" w:space="0" w:color="000000"/>
              <w:left w:val="nil"/>
              <w:bottom w:val="single" w:sz="4" w:space="0" w:color="000000"/>
              <w:right w:val="single" w:sz="4" w:space="0" w:color="000000"/>
            </w:tcBorders>
          </w:tcPr>
          <w:p w14:paraId="624BB18E" w14:textId="77777777" w:rsidR="00041827" w:rsidRPr="005910DD" w:rsidRDefault="00041827"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0CE78D86" w14:textId="4D7C68CE" w:rsidR="00041827" w:rsidRPr="005910DD" w:rsidRDefault="00041827" w:rsidP="00041827">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2A2D079A" w14:textId="77777777" w:rsidR="00041827" w:rsidRPr="005910DD" w:rsidRDefault="00041827" w:rsidP="00AE508C">
            <w:pPr>
              <w:spacing w:beforeLines="10" w:before="31" w:afterLines="10" w:after="31"/>
              <w:rPr>
                <w:rFonts w:ascii="Times New Roman" w:hAnsi="Times New Roman"/>
                <w:sz w:val="18"/>
                <w:szCs w:val="18"/>
              </w:rPr>
            </w:pPr>
          </w:p>
        </w:tc>
      </w:tr>
      <w:tr w:rsidR="00CA6664" w:rsidRPr="005910DD" w14:paraId="5B6F713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D848FE0" w14:textId="6BE7FC6D" w:rsidR="00CA6664" w:rsidRPr="005910DD" w:rsidRDefault="00CA6664"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419072D2" w14:textId="77777777" w:rsidR="00CA6664" w:rsidRPr="005910DD" w:rsidRDefault="00CA6664"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551" w:type="dxa"/>
            <w:tcBorders>
              <w:top w:val="single" w:sz="4" w:space="0" w:color="000000"/>
              <w:left w:val="nil"/>
              <w:bottom w:val="single" w:sz="4" w:space="0" w:color="000000"/>
              <w:right w:val="single" w:sz="4" w:space="0" w:color="000000"/>
            </w:tcBorders>
          </w:tcPr>
          <w:p w14:paraId="5D91B216" w14:textId="77777777" w:rsidR="00CA6664" w:rsidRPr="005910DD" w:rsidRDefault="00CA6664"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项目价值</w:t>
            </w:r>
          </w:p>
        </w:tc>
        <w:tc>
          <w:tcPr>
            <w:tcW w:w="1447" w:type="dxa"/>
            <w:tcBorders>
              <w:top w:val="single" w:sz="4" w:space="0" w:color="000000"/>
              <w:left w:val="nil"/>
              <w:bottom w:val="single" w:sz="4" w:space="0" w:color="000000"/>
              <w:right w:val="single" w:sz="4" w:space="0" w:color="000000"/>
            </w:tcBorders>
          </w:tcPr>
          <w:p w14:paraId="3969E0FE" w14:textId="77777777" w:rsidR="00CA6664" w:rsidRPr="005910DD" w:rsidRDefault="00CA6664"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2DE93270" w14:textId="2A88FA1E" w:rsidR="00CA6664" w:rsidRPr="005910DD" w:rsidRDefault="00CA6664" w:rsidP="00CA6664">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6640B512" w14:textId="77777777" w:rsidR="00CA6664" w:rsidRPr="005910DD" w:rsidRDefault="00CA6664" w:rsidP="00AE508C">
            <w:pPr>
              <w:spacing w:beforeLines="10" w:before="31" w:afterLines="10" w:after="31"/>
              <w:rPr>
                <w:rFonts w:ascii="Times New Roman" w:hAnsi="Times New Roman"/>
                <w:sz w:val="18"/>
                <w:szCs w:val="18"/>
              </w:rPr>
            </w:pPr>
          </w:p>
        </w:tc>
      </w:tr>
      <w:tr w:rsidR="00BB0841" w:rsidRPr="005910DD" w14:paraId="13B7569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D565617" w14:textId="4F5501A8" w:rsidR="00BB0841" w:rsidRPr="005910DD" w:rsidRDefault="00CB7900"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6</w:t>
            </w:r>
          </w:p>
        </w:tc>
        <w:tc>
          <w:tcPr>
            <w:tcW w:w="2058" w:type="dxa"/>
            <w:tcBorders>
              <w:top w:val="single" w:sz="4" w:space="0" w:color="000000"/>
              <w:left w:val="nil"/>
              <w:bottom w:val="single" w:sz="4" w:space="0" w:color="000000"/>
              <w:right w:val="single" w:sz="4" w:space="0" w:color="000000"/>
            </w:tcBorders>
            <w:vAlign w:val="center"/>
          </w:tcPr>
          <w:p w14:paraId="5431A2C5" w14:textId="0B2D6440" w:rsidR="00BB0841" w:rsidRPr="005910DD" w:rsidRDefault="00BB0841" w:rsidP="00AE508C">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551" w:type="dxa"/>
            <w:tcBorders>
              <w:top w:val="single" w:sz="4" w:space="0" w:color="000000"/>
              <w:left w:val="nil"/>
              <w:bottom w:val="single" w:sz="4" w:space="0" w:color="000000"/>
              <w:right w:val="single" w:sz="4" w:space="0" w:color="000000"/>
            </w:tcBorders>
            <w:vAlign w:val="center"/>
          </w:tcPr>
          <w:p w14:paraId="0F3E476C" w14:textId="5960F7F8" w:rsidR="00BB0841" w:rsidRPr="005910DD" w:rsidRDefault="00BB084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447" w:type="dxa"/>
            <w:tcBorders>
              <w:top w:val="single" w:sz="4" w:space="0" w:color="000000"/>
              <w:left w:val="nil"/>
              <w:bottom w:val="single" w:sz="4" w:space="0" w:color="000000"/>
              <w:right w:val="single" w:sz="4" w:space="0" w:color="000000"/>
            </w:tcBorders>
            <w:vAlign w:val="center"/>
          </w:tcPr>
          <w:p w14:paraId="6346A444" w14:textId="77777777" w:rsidR="00BB0841" w:rsidRPr="005910DD" w:rsidRDefault="00BB084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2818C116" w14:textId="77777777" w:rsidR="00BB0841" w:rsidRPr="005910DD" w:rsidRDefault="00BB0841"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58B4308C" w14:textId="62607C71" w:rsidR="00BB0841" w:rsidRPr="005910DD" w:rsidRDefault="00BB0841" w:rsidP="00191E8E">
            <w:pPr>
              <w:spacing w:beforeLines="10" w:before="31" w:afterLines="10" w:after="31"/>
              <w:ind w:firstLineChars="50" w:firstLine="90"/>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w:t>
            </w:r>
            <w:r w:rsidR="002E46BC" w:rsidRPr="005910DD">
              <w:rPr>
                <w:rFonts w:ascii="Times New Roman" w:hAnsi="Times New Roman"/>
                <w:sz w:val="18"/>
                <w:szCs w:val="18"/>
              </w:rPr>
              <w:t>4</w:t>
            </w:r>
            <w:r w:rsidRPr="005910DD">
              <w:rPr>
                <w:rFonts w:ascii="Times New Roman" w:hAnsi="Times New Roman" w:hint="eastAsia"/>
                <w:sz w:val="18"/>
                <w:szCs w:val="18"/>
              </w:rPr>
              <w:t>条规定</w:t>
            </w:r>
          </w:p>
        </w:tc>
      </w:tr>
      <w:tr w:rsidR="008820E8" w:rsidRPr="005910DD" w14:paraId="3315BAA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3E9A2D2" w14:textId="7F1DC29C" w:rsidR="008820E8" w:rsidRPr="005910DD" w:rsidRDefault="00CB7900"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75181CD7" w14:textId="63EC3E6B" w:rsidR="008820E8" w:rsidRPr="005910DD" w:rsidRDefault="008820E8"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551" w:type="dxa"/>
            <w:tcBorders>
              <w:top w:val="single" w:sz="4" w:space="0" w:color="000000"/>
              <w:left w:val="nil"/>
              <w:bottom w:val="single" w:sz="4" w:space="0" w:color="000000"/>
              <w:right w:val="single" w:sz="4" w:space="0" w:color="000000"/>
            </w:tcBorders>
          </w:tcPr>
          <w:p w14:paraId="39175A0B" w14:textId="2E12CB51" w:rsidR="008820E8" w:rsidRPr="005910DD" w:rsidRDefault="008820E8">
            <w:pPr>
              <w:spacing w:beforeLines="10" w:before="31" w:afterLines="10" w:after="31"/>
              <w:rPr>
                <w:rFonts w:ascii="Times New Roman" w:hAnsi="Times New Roman"/>
                <w:sz w:val="18"/>
                <w:szCs w:val="18"/>
              </w:rPr>
            </w:pPr>
            <w:r w:rsidRPr="005910DD">
              <w:rPr>
                <w:rFonts w:ascii="Times New Roman" w:hAnsi="Times New Roman" w:hint="eastAsia"/>
                <w:sz w:val="18"/>
                <w:szCs w:val="18"/>
              </w:rPr>
              <w:t>计算基础</w:t>
            </w:r>
          </w:p>
        </w:tc>
        <w:tc>
          <w:tcPr>
            <w:tcW w:w="1447" w:type="dxa"/>
            <w:tcBorders>
              <w:top w:val="single" w:sz="4" w:space="0" w:color="000000"/>
              <w:left w:val="nil"/>
              <w:bottom w:val="single" w:sz="4" w:space="0" w:color="000000"/>
              <w:right w:val="single" w:sz="4" w:space="0" w:color="000000"/>
            </w:tcBorders>
          </w:tcPr>
          <w:p w14:paraId="4FE62E17" w14:textId="220EA20B" w:rsidR="008820E8" w:rsidRPr="005910DD" w:rsidRDefault="008820E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4C82F6E1" w14:textId="77777777" w:rsidR="008820E8" w:rsidRPr="005910DD" w:rsidRDefault="008820E8"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5745FD5D" w14:textId="77777777" w:rsidR="008820E8" w:rsidRPr="005910DD" w:rsidRDefault="008820E8" w:rsidP="00AE508C">
            <w:pPr>
              <w:spacing w:beforeLines="10" w:before="31" w:afterLines="10" w:after="31"/>
              <w:rPr>
                <w:rFonts w:ascii="Times New Roman" w:hAnsi="Times New Roman"/>
                <w:sz w:val="18"/>
                <w:szCs w:val="18"/>
              </w:rPr>
            </w:pPr>
          </w:p>
        </w:tc>
      </w:tr>
      <w:tr w:rsidR="008820E8" w:rsidRPr="005910DD" w14:paraId="7ADB51A4"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B8259C9" w14:textId="7815C599" w:rsidR="008820E8" w:rsidRPr="005910DD" w:rsidRDefault="008820E8"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tcPr>
          <w:p w14:paraId="52BB8049" w14:textId="77777777" w:rsidR="008820E8" w:rsidRPr="005910DD" w:rsidRDefault="008820E8"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551" w:type="dxa"/>
            <w:tcBorders>
              <w:top w:val="single" w:sz="4" w:space="0" w:color="000000"/>
              <w:left w:val="nil"/>
              <w:bottom w:val="single" w:sz="4" w:space="0" w:color="000000"/>
              <w:right w:val="single" w:sz="4" w:space="0" w:color="000000"/>
            </w:tcBorders>
          </w:tcPr>
          <w:p w14:paraId="7E354B8E" w14:textId="644C7042" w:rsidR="008820E8" w:rsidRPr="005910DD" w:rsidRDefault="008820E8"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447" w:type="dxa"/>
            <w:tcBorders>
              <w:top w:val="single" w:sz="4" w:space="0" w:color="000000"/>
              <w:left w:val="nil"/>
              <w:bottom w:val="single" w:sz="4" w:space="0" w:color="000000"/>
              <w:right w:val="single" w:sz="4" w:space="0" w:color="000000"/>
            </w:tcBorders>
          </w:tcPr>
          <w:p w14:paraId="5DA07B06" w14:textId="77777777" w:rsidR="008820E8" w:rsidRPr="005910DD" w:rsidRDefault="008820E8"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709C7982" w14:textId="77777777" w:rsidR="008820E8" w:rsidRPr="005910DD" w:rsidRDefault="008820E8"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3DEE5262" w14:textId="77777777" w:rsidR="008820E8" w:rsidRPr="005910DD" w:rsidRDefault="008820E8" w:rsidP="00AE508C">
            <w:pPr>
              <w:spacing w:beforeLines="10" w:before="31" w:afterLines="10" w:after="31"/>
              <w:rPr>
                <w:rFonts w:ascii="Times New Roman" w:hAnsi="Times New Roman"/>
                <w:sz w:val="18"/>
                <w:szCs w:val="18"/>
              </w:rPr>
            </w:pPr>
          </w:p>
        </w:tc>
      </w:tr>
      <w:tr w:rsidR="00CA6664" w:rsidRPr="005910DD" w14:paraId="7582345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AD7EAD3" w14:textId="637B826B" w:rsidR="00CA6664" w:rsidRPr="005910DD" w:rsidRDefault="00CA6664"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5858905F" w14:textId="77777777" w:rsidR="00CA6664" w:rsidRPr="005910DD" w:rsidRDefault="00CA6664"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tcPr>
          <w:p w14:paraId="58A75FAE" w14:textId="77777777" w:rsidR="00CA6664" w:rsidRPr="005910DD" w:rsidRDefault="00CA6664"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447" w:type="dxa"/>
            <w:tcBorders>
              <w:top w:val="single" w:sz="4" w:space="0" w:color="000000"/>
              <w:left w:val="nil"/>
              <w:bottom w:val="single" w:sz="4" w:space="0" w:color="000000"/>
              <w:right w:val="single" w:sz="4" w:space="0" w:color="000000"/>
            </w:tcBorders>
          </w:tcPr>
          <w:p w14:paraId="280E87E1" w14:textId="77777777" w:rsidR="00CA6664" w:rsidRPr="005910DD" w:rsidRDefault="00CA6664"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507F8B45" w14:textId="29911C1D" w:rsidR="00CA6664" w:rsidRPr="005910DD" w:rsidRDefault="00CA6664" w:rsidP="00CA6664">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480EA950" w14:textId="2BBBACCC" w:rsidR="00CA6664" w:rsidRPr="005910DD" w:rsidRDefault="00CA6664"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p>
        </w:tc>
      </w:tr>
      <w:tr w:rsidR="008820E8" w:rsidRPr="005910DD" w14:paraId="4BD26A0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F1E8BA7" w14:textId="14473909" w:rsidR="008820E8" w:rsidRPr="005910DD" w:rsidRDefault="008820E8"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tcPr>
          <w:p w14:paraId="71E0595C" w14:textId="77777777" w:rsidR="008820E8" w:rsidRPr="005910DD" w:rsidRDefault="008820E8"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tcPr>
          <w:p w14:paraId="46D11A81" w14:textId="77777777" w:rsidR="008820E8" w:rsidRPr="005910DD" w:rsidRDefault="008820E8"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447" w:type="dxa"/>
            <w:tcBorders>
              <w:top w:val="single" w:sz="4" w:space="0" w:color="000000"/>
              <w:left w:val="nil"/>
              <w:bottom w:val="single" w:sz="4" w:space="0" w:color="000000"/>
              <w:right w:val="single" w:sz="4" w:space="0" w:color="000000"/>
            </w:tcBorders>
          </w:tcPr>
          <w:p w14:paraId="5EF298E8" w14:textId="77777777" w:rsidR="008820E8" w:rsidRPr="005910DD" w:rsidRDefault="008820E8"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BE0F884" w14:textId="77777777" w:rsidR="008820E8" w:rsidRPr="005910DD" w:rsidRDefault="008820E8"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20AA9993" w14:textId="77777777" w:rsidR="008820E8" w:rsidRPr="005910DD" w:rsidRDefault="008820E8" w:rsidP="00AE508C">
            <w:pPr>
              <w:spacing w:beforeLines="10" w:before="31" w:afterLines="10" w:after="31"/>
              <w:rPr>
                <w:rFonts w:ascii="Times New Roman" w:hAnsi="Times New Roman"/>
                <w:sz w:val="18"/>
                <w:szCs w:val="18"/>
              </w:rPr>
            </w:pPr>
          </w:p>
        </w:tc>
      </w:tr>
    </w:tbl>
    <w:p w14:paraId="605FB675" w14:textId="6D2D49ED" w:rsidR="009B58BA" w:rsidRDefault="00D30E13" w:rsidP="009B58BA">
      <w:pPr>
        <w:spacing w:beforeLines="50" w:before="156"/>
        <w:ind w:firstLineChars="200" w:firstLine="361"/>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金</w:t>
      </w:r>
      <w:r w:rsidRPr="005910DD">
        <w:rPr>
          <w:rFonts w:ascii="Times New Roman" w:hAnsi="Times New Roman" w:cs="宋体" w:hint="eastAsia"/>
          <w:kern w:val="0"/>
          <w:sz w:val="18"/>
          <w:szCs w:val="18"/>
        </w:rPr>
        <w:t>额</w:t>
      </w:r>
      <w:r w:rsidRPr="005910DD">
        <w:rPr>
          <w:rFonts w:ascii="Times New Roman" w:hAnsi="Times New Roman" w:cs="宋体"/>
          <w:kern w:val="0"/>
          <w:sz w:val="18"/>
          <w:szCs w:val="18"/>
        </w:rPr>
        <w:t>Total</w:t>
      </w:r>
      <w:r w:rsidRPr="005910DD">
        <w:rPr>
          <w:rFonts w:ascii="Times New Roman" w:hAnsi="Times New Roman" w:cs="宋体"/>
          <w:kern w:val="0"/>
          <w:sz w:val="18"/>
          <w:szCs w:val="18"/>
        </w:rPr>
        <w:t>计算的顺序：</w:t>
      </w:r>
      <w:r w:rsidRPr="005910DD">
        <w:rPr>
          <w:rFonts w:ascii="Times New Roman" w:hAnsi="Times New Roman" w:cs="宋体" w:hint="eastAsia"/>
          <w:kern w:val="0"/>
          <w:sz w:val="18"/>
          <w:szCs w:val="18"/>
        </w:rPr>
        <w:t>如</w:t>
      </w:r>
      <w:r w:rsidRPr="005910DD">
        <w:rPr>
          <w:rFonts w:ascii="Times New Roman" w:hAnsi="Times New Roman" w:cs="宋体"/>
          <w:kern w:val="0"/>
          <w:sz w:val="18"/>
          <w:szCs w:val="18"/>
        </w:rPr>
        <w:t>Formula</w:t>
      </w:r>
      <w:r w:rsidRPr="005910DD">
        <w:rPr>
          <w:rFonts w:ascii="Times New Roman" w:hAnsi="Times New Roman" w:cs="宋体"/>
          <w:kern w:val="0"/>
          <w:sz w:val="18"/>
          <w:szCs w:val="18"/>
        </w:rPr>
        <w:t>有值时采用</w:t>
      </w:r>
      <w:r w:rsidRPr="005910DD">
        <w:rPr>
          <w:rFonts w:ascii="Times New Roman" w:hAnsi="Times New Roman" w:cs="宋体"/>
          <w:kern w:val="0"/>
          <w:sz w:val="18"/>
          <w:szCs w:val="18"/>
        </w:rPr>
        <w:t>Formula</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cs="宋体"/>
          <w:kern w:val="0"/>
          <w:sz w:val="18"/>
          <w:szCs w:val="18"/>
        </w:rPr>
        <w:t>，否则采用</w:t>
      </w:r>
      <w:r w:rsidRPr="005910DD">
        <w:rPr>
          <w:rFonts w:ascii="Times New Roman" w:hAnsi="Times New Roman" w:cs="宋体"/>
          <w:kern w:val="0"/>
          <w:sz w:val="18"/>
          <w:szCs w:val="18"/>
        </w:rPr>
        <w:t>Quantity× Price</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hint="eastAsia"/>
          <w:sz w:val="18"/>
          <w:szCs w:val="18"/>
        </w:rPr>
        <w:t>如前面两个种情况均不满足，采用子元素相应属性的</w:t>
      </w:r>
      <w:r w:rsidR="00120932">
        <w:rPr>
          <w:rFonts w:ascii="Times New Roman" w:hAnsi="Times New Roman" w:hint="eastAsia"/>
          <w:sz w:val="18"/>
          <w:szCs w:val="18"/>
        </w:rPr>
        <w:t>累加</w:t>
      </w:r>
      <w:r w:rsidRPr="005910DD">
        <w:rPr>
          <w:rFonts w:ascii="Times New Roman" w:hAnsi="Times New Roman" w:hint="eastAsia"/>
          <w:sz w:val="18"/>
          <w:szCs w:val="18"/>
        </w:rPr>
        <w:t>值。</w:t>
      </w:r>
    </w:p>
    <w:p w14:paraId="623A6F46" w14:textId="0E81C64F"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索赔费用的元素名称是</w:t>
      </w:r>
      <w:r w:rsidRPr="005910DD">
        <w:rPr>
          <w:rFonts w:ascii="Times New Roman" w:hAnsi="Times New Roman"/>
        </w:rPr>
        <w:t>ClaimsCosts</w:t>
      </w:r>
      <w:r w:rsidRPr="005910DD">
        <w:rPr>
          <w:rFonts w:ascii="Times New Roman" w:hAnsi="Times New Roman" w:hint="eastAsia"/>
        </w:rPr>
        <w:t>，元素由多个</w:t>
      </w:r>
      <w:r w:rsidRPr="005910DD">
        <w:rPr>
          <w:rFonts w:ascii="Times New Roman" w:hAnsi="Times New Roman"/>
        </w:rPr>
        <w:t>ClaimsCostItem</w:t>
      </w:r>
      <w:r w:rsidRPr="005910DD">
        <w:rPr>
          <w:rFonts w:ascii="Times New Roman" w:hAnsi="Times New Roman" w:hint="eastAsia"/>
        </w:rPr>
        <w:t>（索赔费用细）子元素组成（图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13</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012CE9C4" w14:textId="77777777" w:rsidTr="000F3B61">
        <w:trPr>
          <w:jc w:val="center"/>
        </w:trPr>
        <w:tc>
          <w:tcPr>
            <w:tcW w:w="5000" w:type="pct"/>
            <w:vAlign w:val="center"/>
          </w:tcPr>
          <w:p w14:paraId="76CBBD5F" w14:textId="7CF9FC21" w:rsidR="000C4AA1" w:rsidRPr="005910DD" w:rsidRDefault="000C39F4" w:rsidP="00AE508C">
            <w:pPr>
              <w:jc w:val="center"/>
              <w:rPr>
                <w:rFonts w:ascii="Times New Roman" w:hAnsi="Times New Roman"/>
                <w:sz w:val="18"/>
                <w:szCs w:val="18"/>
              </w:rPr>
            </w:pPr>
            <w:r w:rsidRPr="005910DD">
              <w:rPr>
                <w:rFonts w:ascii="Times New Roman" w:hAnsi="Times New Roman"/>
                <w:noProof/>
              </w:rPr>
              <w:drawing>
                <wp:inline distT="0" distB="0" distL="0" distR="0" wp14:anchorId="6812A296" wp14:editId="2DF433F4">
                  <wp:extent cx="3342857" cy="52381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stretch>
                            <a:fillRect/>
                          </a:stretch>
                        </pic:blipFill>
                        <pic:spPr>
                          <a:xfrm>
                            <a:off x="0" y="0"/>
                            <a:ext cx="3342857" cy="523810"/>
                          </a:xfrm>
                          <a:prstGeom prst="rect">
                            <a:avLst/>
                          </a:prstGeom>
                        </pic:spPr>
                      </pic:pic>
                    </a:graphicData>
                  </a:graphic>
                </wp:inline>
              </w:drawing>
            </w:r>
          </w:p>
        </w:tc>
      </w:tr>
    </w:tbl>
    <w:p w14:paraId="3310A83F"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13 </w:t>
      </w:r>
      <w:r w:rsidRPr="005910DD">
        <w:rPr>
          <w:rFonts w:hint="eastAsia"/>
          <w:sz w:val="18"/>
          <w:szCs w:val="18"/>
        </w:rPr>
        <w:t>索赔费用组织结构图</w:t>
      </w:r>
    </w:p>
    <w:p w14:paraId="4BBB7460" w14:textId="1DDD47CB" w:rsidR="000C4AA1" w:rsidRPr="005910DD" w:rsidRDefault="000C39F4" w:rsidP="00191E8E">
      <w:pPr>
        <w:pStyle w:val="33"/>
        <w:spacing w:beforeLines="50" w:before="156" w:line="240" w:lineRule="auto"/>
        <w:rPr>
          <w:rFonts w:ascii="Times New Roman" w:hAnsi="Times New Roman" w:cs="宋体"/>
          <w:kern w:val="0"/>
          <w:szCs w:val="21"/>
        </w:rPr>
      </w:pPr>
      <w:r w:rsidRPr="005910DD">
        <w:rPr>
          <w:rFonts w:ascii="Times New Roman" w:hAnsi="Times New Roman" w:hint="eastAsia"/>
        </w:rPr>
        <w:t>索赔费用明细的元素名称是</w:t>
      </w:r>
      <w:r w:rsidRPr="005910DD">
        <w:rPr>
          <w:rFonts w:ascii="Times New Roman" w:hAnsi="Times New Roman"/>
        </w:rPr>
        <w:t>ClaimsCostItem</w:t>
      </w:r>
      <w:r w:rsidRPr="005910DD">
        <w:rPr>
          <w:rFonts w:ascii="Times New Roman" w:hAnsi="Times New Roman" w:hint="eastAsia"/>
        </w:rPr>
        <w:t>，</w:t>
      </w:r>
      <w:r w:rsidRPr="005910DD">
        <w:rPr>
          <w:rFonts w:ascii="Times New Roman" w:hAnsi="Times New Roman"/>
        </w:rPr>
        <w:t>ClaimsCostItem</w:t>
      </w:r>
      <w:r w:rsidRPr="005910DD">
        <w:rPr>
          <w:rFonts w:ascii="Times New Roman" w:hAnsi="Times New Roman" w:hint="eastAsia"/>
        </w:rPr>
        <w:t>是树形结构关系</w:t>
      </w:r>
      <w:r w:rsidRPr="005910DD">
        <w:rPr>
          <w:rFonts w:ascii="Times New Roman" w:hAnsi="Times New Roman" w:hint="eastAsia"/>
        </w:rPr>
        <w:t>(</w:t>
      </w:r>
      <w:r w:rsidRPr="005910DD">
        <w:rPr>
          <w:rFonts w:ascii="Times New Roman" w:hAnsi="Times New Roman" w:hint="eastAsia"/>
        </w:rPr>
        <w:t>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14)</w:t>
      </w:r>
      <w:r w:rsidRPr="005910DD">
        <w:rPr>
          <w:rFonts w:ascii="Times New Roman" w:hAnsi="Times New Roman" w:hint="eastAsia"/>
        </w:rPr>
        <w:t>，元素的属性应按表</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14</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68F7796C" w14:textId="77777777" w:rsidTr="000F3B61">
        <w:trPr>
          <w:jc w:val="center"/>
        </w:trPr>
        <w:tc>
          <w:tcPr>
            <w:tcW w:w="5000" w:type="pct"/>
            <w:vAlign w:val="center"/>
          </w:tcPr>
          <w:p w14:paraId="716C75FE" w14:textId="4D17E6ED" w:rsidR="000C4AA1" w:rsidRPr="005910DD" w:rsidRDefault="00C979E6" w:rsidP="00AE508C">
            <w:pPr>
              <w:jc w:val="center"/>
              <w:rPr>
                <w:rFonts w:ascii="Times New Roman" w:hAnsi="Times New Roman"/>
                <w:sz w:val="18"/>
                <w:szCs w:val="18"/>
              </w:rPr>
            </w:pPr>
            <w:r w:rsidRPr="005910DD">
              <w:rPr>
                <w:rFonts w:ascii="Times New Roman" w:hAnsi="Times New Roman"/>
                <w:noProof/>
              </w:rPr>
              <w:drawing>
                <wp:inline distT="0" distB="0" distL="0" distR="0" wp14:anchorId="7A14D28C" wp14:editId="0BDE3A93">
                  <wp:extent cx="3714286" cy="838095"/>
                  <wp:effectExtent l="0" t="0" r="635" b="63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4"/>
                          <a:stretch>
                            <a:fillRect/>
                          </a:stretch>
                        </pic:blipFill>
                        <pic:spPr>
                          <a:xfrm>
                            <a:off x="0" y="0"/>
                            <a:ext cx="3714286" cy="838095"/>
                          </a:xfrm>
                          <a:prstGeom prst="rect">
                            <a:avLst/>
                          </a:prstGeom>
                        </pic:spPr>
                      </pic:pic>
                    </a:graphicData>
                  </a:graphic>
                </wp:inline>
              </w:drawing>
            </w:r>
          </w:p>
        </w:tc>
      </w:tr>
    </w:tbl>
    <w:p w14:paraId="78FA10A7"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14 </w:t>
      </w:r>
      <w:r w:rsidRPr="005910DD">
        <w:rPr>
          <w:rFonts w:hint="eastAsia"/>
          <w:sz w:val="18"/>
          <w:szCs w:val="18"/>
        </w:rPr>
        <w:t>索赔费用标题组织结构图</w:t>
      </w:r>
    </w:p>
    <w:p w14:paraId="59FE7F44" w14:textId="3C8EAB2B" w:rsidR="000C4AA1" w:rsidRPr="005910DD" w:rsidRDefault="000C4AA1" w:rsidP="00AE508C">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5.7</w:t>
      </w:r>
      <w:r w:rsidRPr="005910DD">
        <w:rPr>
          <w:rFonts w:ascii="Times New Roman" w:hAnsi="Times New Roman" w:hint="eastAsia"/>
          <w:b/>
          <w:szCs w:val="21"/>
        </w:rPr>
        <w:t>.</w:t>
      </w:r>
      <w:r w:rsidRPr="005910DD">
        <w:rPr>
          <w:rFonts w:ascii="Times New Roman" w:hAnsi="Times New Roman"/>
          <w:b/>
          <w:szCs w:val="21"/>
        </w:rPr>
        <w:t>14 ClaimsCostItem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155"/>
        <w:gridCol w:w="1559"/>
        <w:gridCol w:w="567"/>
        <w:gridCol w:w="1531"/>
      </w:tblGrid>
      <w:tr w:rsidR="000C4AA1" w:rsidRPr="005910DD" w14:paraId="1FC5D00B"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653616"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2CD8B06D"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155" w:type="dxa"/>
            <w:tcBorders>
              <w:top w:val="single" w:sz="4" w:space="0" w:color="000000"/>
              <w:left w:val="nil"/>
              <w:bottom w:val="single" w:sz="4" w:space="0" w:color="000000"/>
              <w:right w:val="single" w:sz="4" w:space="0" w:color="000000"/>
            </w:tcBorders>
            <w:shd w:val="clear" w:color="auto" w:fill="D9D9D9"/>
            <w:vAlign w:val="center"/>
          </w:tcPr>
          <w:p w14:paraId="0FF5158D"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48486E6E"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1DC1523F"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1C7CFE06"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531" w:type="dxa"/>
            <w:tcBorders>
              <w:top w:val="single" w:sz="4" w:space="0" w:color="000000"/>
              <w:left w:val="nil"/>
              <w:bottom w:val="single" w:sz="4" w:space="0" w:color="000000"/>
              <w:right w:val="single" w:sz="4" w:space="0" w:color="000000"/>
            </w:tcBorders>
            <w:shd w:val="clear" w:color="auto" w:fill="D9D9D9"/>
            <w:vAlign w:val="center"/>
          </w:tcPr>
          <w:p w14:paraId="0229FC6F"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0AFD49FA"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02CB05CD"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41AA3EBF"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Code</w:t>
            </w:r>
          </w:p>
        </w:tc>
        <w:tc>
          <w:tcPr>
            <w:tcW w:w="2155" w:type="dxa"/>
            <w:tcBorders>
              <w:top w:val="single" w:sz="4" w:space="0" w:color="000000"/>
              <w:left w:val="nil"/>
              <w:bottom w:val="single" w:sz="4" w:space="0" w:color="000000"/>
              <w:right w:val="single" w:sz="4" w:space="0" w:color="000000"/>
            </w:tcBorders>
          </w:tcPr>
          <w:p w14:paraId="3B3604D9"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559" w:type="dxa"/>
            <w:tcBorders>
              <w:top w:val="single" w:sz="4" w:space="0" w:color="000000"/>
              <w:left w:val="nil"/>
              <w:bottom w:val="single" w:sz="4" w:space="0" w:color="000000"/>
              <w:right w:val="single" w:sz="4" w:space="0" w:color="000000"/>
            </w:tcBorders>
          </w:tcPr>
          <w:p w14:paraId="2264D30C"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11014183" w14:textId="77777777" w:rsidR="000C4AA1" w:rsidRPr="005910DD" w:rsidRDefault="000C4AA1" w:rsidP="00AE508C">
            <w:pPr>
              <w:spacing w:beforeLines="10" w:before="31" w:afterLines="10" w:after="31"/>
              <w:jc w:val="center"/>
              <w:rPr>
                <w:rFonts w:ascii="Times New Roman" w:hAnsi="Times New Roman"/>
                <w:sz w:val="18"/>
                <w:szCs w:val="18"/>
              </w:rPr>
            </w:pPr>
          </w:p>
        </w:tc>
        <w:tc>
          <w:tcPr>
            <w:tcW w:w="1531" w:type="dxa"/>
            <w:tcBorders>
              <w:top w:val="single" w:sz="4" w:space="0" w:color="000000"/>
              <w:left w:val="nil"/>
              <w:bottom w:val="single" w:sz="4" w:space="0" w:color="000000"/>
              <w:right w:val="single" w:sz="4" w:space="0" w:color="000000"/>
            </w:tcBorders>
            <w:vAlign w:val="center"/>
          </w:tcPr>
          <w:p w14:paraId="783B035F" w14:textId="77777777" w:rsidR="000C4AA1" w:rsidRPr="005910DD" w:rsidRDefault="000C4AA1" w:rsidP="00AE508C">
            <w:pPr>
              <w:spacing w:beforeLines="10" w:before="31" w:afterLines="10" w:after="31"/>
              <w:rPr>
                <w:rFonts w:ascii="Times New Roman" w:hAnsi="Times New Roman"/>
                <w:sz w:val="18"/>
                <w:szCs w:val="18"/>
              </w:rPr>
            </w:pPr>
          </w:p>
        </w:tc>
      </w:tr>
      <w:tr w:rsidR="00FA7B9F" w:rsidRPr="005910DD" w14:paraId="752C7491"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320BB60A" w14:textId="42CB2AF2" w:rsidR="00FA7B9F"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tcPr>
          <w:p w14:paraId="06537CA5" w14:textId="77777777" w:rsidR="00FA7B9F" w:rsidRPr="005910DD" w:rsidRDefault="00FA7B9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155" w:type="dxa"/>
            <w:tcBorders>
              <w:top w:val="single" w:sz="4" w:space="0" w:color="000000"/>
              <w:left w:val="nil"/>
              <w:bottom w:val="single" w:sz="4" w:space="0" w:color="000000"/>
              <w:right w:val="single" w:sz="4" w:space="0" w:color="000000"/>
            </w:tcBorders>
          </w:tcPr>
          <w:p w14:paraId="4BE185B4" w14:textId="77777777" w:rsidR="00FA7B9F" w:rsidRPr="005910DD" w:rsidRDefault="00FA7B9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559" w:type="dxa"/>
            <w:tcBorders>
              <w:top w:val="single" w:sz="4" w:space="0" w:color="000000"/>
              <w:left w:val="nil"/>
              <w:bottom w:val="single" w:sz="4" w:space="0" w:color="000000"/>
              <w:right w:val="single" w:sz="4" w:space="0" w:color="000000"/>
            </w:tcBorders>
          </w:tcPr>
          <w:p w14:paraId="25D33A56" w14:textId="77777777" w:rsidR="00FA7B9F" w:rsidRPr="005910DD" w:rsidRDefault="00FA7B9F"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3371B6F5" w14:textId="77777777" w:rsidR="00FA7B9F" w:rsidRPr="005910DD" w:rsidRDefault="00FA7B9F"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2C8493F2" w14:textId="77777777" w:rsidR="00FA7B9F" w:rsidRPr="005910DD" w:rsidRDefault="00FA7B9F" w:rsidP="00AE508C">
            <w:pPr>
              <w:pStyle w:val="p0"/>
              <w:spacing w:beforeLines="10" w:before="31" w:afterLines="10" w:after="31"/>
              <w:rPr>
                <w:b/>
                <w:sz w:val="18"/>
                <w:szCs w:val="18"/>
              </w:rPr>
            </w:pPr>
          </w:p>
        </w:tc>
      </w:tr>
      <w:tr w:rsidR="00FA7B9F" w:rsidRPr="005910DD" w14:paraId="3F39DF1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580CDB8" w14:textId="0BAA22BB" w:rsidR="00FA7B9F"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7960ED2C" w14:textId="77777777" w:rsidR="00FA7B9F" w:rsidRPr="005910DD" w:rsidRDefault="00FA7B9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Content</w:t>
            </w:r>
          </w:p>
        </w:tc>
        <w:tc>
          <w:tcPr>
            <w:tcW w:w="2155" w:type="dxa"/>
            <w:tcBorders>
              <w:top w:val="single" w:sz="4" w:space="0" w:color="000000"/>
              <w:left w:val="nil"/>
              <w:bottom w:val="single" w:sz="4" w:space="0" w:color="000000"/>
              <w:right w:val="single" w:sz="4" w:space="0" w:color="000000"/>
            </w:tcBorders>
          </w:tcPr>
          <w:p w14:paraId="1677AF51" w14:textId="77777777" w:rsidR="00FA7B9F" w:rsidRPr="005910DD" w:rsidRDefault="00FA7B9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依据</w:t>
            </w:r>
          </w:p>
        </w:tc>
        <w:tc>
          <w:tcPr>
            <w:tcW w:w="1559" w:type="dxa"/>
            <w:tcBorders>
              <w:top w:val="single" w:sz="4" w:space="0" w:color="000000"/>
              <w:left w:val="nil"/>
              <w:bottom w:val="single" w:sz="4" w:space="0" w:color="000000"/>
              <w:right w:val="single" w:sz="4" w:space="0" w:color="000000"/>
            </w:tcBorders>
          </w:tcPr>
          <w:p w14:paraId="088D737F" w14:textId="77777777" w:rsidR="00FA7B9F" w:rsidRPr="005910DD" w:rsidRDefault="00FA7B9F"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35948409" w14:textId="77777777" w:rsidR="00FA7B9F" w:rsidRPr="005910DD" w:rsidRDefault="00FA7B9F" w:rsidP="00AE508C">
            <w:pPr>
              <w:spacing w:beforeLines="10" w:before="31" w:afterLines="10" w:after="31"/>
              <w:jc w:val="center"/>
              <w:rPr>
                <w:rFonts w:ascii="Times New Roman" w:hAnsi="Times New Roman"/>
                <w:sz w:val="18"/>
                <w:szCs w:val="18"/>
              </w:rPr>
            </w:pPr>
          </w:p>
        </w:tc>
        <w:tc>
          <w:tcPr>
            <w:tcW w:w="1531" w:type="dxa"/>
            <w:tcBorders>
              <w:top w:val="single" w:sz="4" w:space="0" w:color="000000"/>
              <w:left w:val="nil"/>
              <w:bottom w:val="single" w:sz="4" w:space="0" w:color="000000"/>
              <w:right w:val="single" w:sz="4" w:space="0" w:color="000000"/>
            </w:tcBorders>
            <w:vAlign w:val="center"/>
          </w:tcPr>
          <w:p w14:paraId="1D9A3041" w14:textId="77777777" w:rsidR="00FA7B9F" w:rsidRPr="005910DD" w:rsidRDefault="00FA7B9F" w:rsidP="00AE508C">
            <w:pPr>
              <w:spacing w:beforeLines="10" w:before="31" w:afterLines="10" w:after="31"/>
              <w:rPr>
                <w:rFonts w:ascii="Times New Roman" w:hAnsi="Times New Roman"/>
                <w:sz w:val="18"/>
                <w:szCs w:val="18"/>
              </w:rPr>
            </w:pPr>
          </w:p>
        </w:tc>
      </w:tr>
      <w:tr w:rsidR="00FA7B9F" w:rsidRPr="005910DD" w14:paraId="394AD09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A2F6485" w14:textId="23BF2F55" w:rsidR="00FA7B9F"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tcPr>
          <w:p w14:paraId="773017E2" w14:textId="77777777" w:rsidR="00FA7B9F" w:rsidRPr="005910DD" w:rsidRDefault="00FA7B9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Unit</w:t>
            </w:r>
          </w:p>
        </w:tc>
        <w:tc>
          <w:tcPr>
            <w:tcW w:w="2155" w:type="dxa"/>
            <w:tcBorders>
              <w:top w:val="single" w:sz="4" w:space="0" w:color="000000"/>
              <w:left w:val="nil"/>
              <w:bottom w:val="single" w:sz="4" w:space="0" w:color="000000"/>
              <w:right w:val="single" w:sz="4" w:space="0" w:color="000000"/>
            </w:tcBorders>
          </w:tcPr>
          <w:p w14:paraId="0B112394" w14:textId="77777777" w:rsidR="00FA7B9F" w:rsidRPr="005910DD" w:rsidRDefault="00FA7B9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559" w:type="dxa"/>
            <w:tcBorders>
              <w:top w:val="single" w:sz="4" w:space="0" w:color="000000"/>
              <w:left w:val="nil"/>
              <w:bottom w:val="single" w:sz="4" w:space="0" w:color="000000"/>
              <w:right w:val="single" w:sz="4" w:space="0" w:color="000000"/>
            </w:tcBorders>
          </w:tcPr>
          <w:p w14:paraId="2B8E9C97" w14:textId="77777777" w:rsidR="00FA7B9F" w:rsidRPr="005910DD" w:rsidRDefault="00FA7B9F"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191A0CB2" w14:textId="4BB5B17C" w:rsidR="00FA7B9F" w:rsidRPr="005910DD" w:rsidRDefault="00041827"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1765D937" w14:textId="77777777" w:rsidR="00FA7B9F" w:rsidRPr="005910DD" w:rsidRDefault="00FA7B9F" w:rsidP="00AE508C">
            <w:pPr>
              <w:spacing w:beforeLines="10" w:before="31" w:afterLines="10" w:after="31"/>
              <w:rPr>
                <w:rFonts w:ascii="Times New Roman" w:hAnsi="Times New Roman"/>
                <w:sz w:val="18"/>
                <w:szCs w:val="18"/>
              </w:rPr>
            </w:pPr>
          </w:p>
        </w:tc>
      </w:tr>
      <w:tr w:rsidR="00FA7B9F" w:rsidRPr="005910DD" w14:paraId="2D17A07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63056B8" w14:textId="01D56B17" w:rsidR="00FA7B9F"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077B96FB" w14:textId="77777777" w:rsidR="00FA7B9F" w:rsidRPr="005910DD" w:rsidRDefault="00FA7B9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155" w:type="dxa"/>
            <w:tcBorders>
              <w:top w:val="single" w:sz="4" w:space="0" w:color="000000"/>
              <w:left w:val="nil"/>
              <w:bottom w:val="single" w:sz="4" w:space="0" w:color="000000"/>
              <w:right w:val="single" w:sz="4" w:space="0" w:color="000000"/>
            </w:tcBorders>
          </w:tcPr>
          <w:p w14:paraId="2B5BCF43" w14:textId="77777777" w:rsidR="00FA7B9F" w:rsidRPr="005910DD" w:rsidRDefault="00FA7B9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数量</w:t>
            </w:r>
          </w:p>
        </w:tc>
        <w:tc>
          <w:tcPr>
            <w:tcW w:w="1559" w:type="dxa"/>
            <w:tcBorders>
              <w:top w:val="single" w:sz="4" w:space="0" w:color="000000"/>
              <w:left w:val="nil"/>
              <w:bottom w:val="single" w:sz="4" w:space="0" w:color="000000"/>
              <w:right w:val="single" w:sz="4" w:space="0" w:color="000000"/>
            </w:tcBorders>
          </w:tcPr>
          <w:p w14:paraId="7C2AFA07" w14:textId="77777777" w:rsidR="00FA7B9F" w:rsidRPr="005910DD" w:rsidRDefault="00FA7B9F"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tcPr>
          <w:p w14:paraId="17C6E3B1" w14:textId="1466C9D3" w:rsidR="00FA7B9F" w:rsidRPr="005910DD" w:rsidRDefault="00041827"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4419CE99" w14:textId="77777777" w:rsidR="00FA7B9F" w:rsidRPr="005910DD" w:rsidRDefault="00FA7B9F" w:rsidP="00AE508C">
            <w:pPr>
              <w:spacing w:beforeLines="10" w:before="31" w:afterLines="10" w:after="31"/>
              <w:rPr>
                <w:rFonts w:ascii="Times New Roman" w:hAnsi="Times New Roman"/>
                <w:sz w:val="18"/>
                <w:szCs w:val="18"/>
              </w:rPr>
            </w:pPr>
          </w:p>
        </w:tc>
      </w:tr>
      <w:tr w:rsidR="00FA7B9F" w:rsidRPr="005910DD" w14:paraId="6EAAE82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E74E49A" w14:textId="27F35544" w:rsidR="00FA7B9F"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6572D830" w14:textId="3D1ADEA8" w:rsidR="00FA7B9F" w:rsidRPr="005910DD" w:rsidRDefault="00FA7B9F" w:rsidP="00AE508C">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155" w:type="dxa"/>
            <w:tcBorders>
              <w:top w:val="single" w:sz="4" w:space="0" w:color="000000"/>
              <w:left w:val="nil"/>
              <w:bottom w:val="single" w:sz="4" w:space="0" w:color="000000"/>
              <w:right w:val="single" w:sz="4" w:space="0" w:color="000000"/>
            </w:tcBorders>
            <w:vAlign w:val="center"/>
          </w:tcPr>
          <w:p w14:paraId="01DC872D" w14:textId="00038A72" w:rsidR="00FA7B9F" w:rsidRPr="005910DD" w:rsidRDefault="00FA7B9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559" w:type="dxa"/>
            <w:tcBorders>
              <w:top w:val="single" w:sz="4" w:space="0" w:color="000000"/>
              <w:left w:val="nil"/>
              <w:bottom w:val="single" w:sz="4" w:space="0" w:color="000000"/>
              <w:right w:val="single" w:sz="4" w:space="0" w:color="000000"/>
            </w:tcBorders>
            <w:vAlign w:val="center"/>
          </w:tcPr>
          <w:p w14:paraId="043A85BE" w14:textId="77777777" w:rsidR="00FA7B9F" w:rsidRPr="005910DD" w:rsidRDefault="00FA7B9F"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54298CF0" w14:textId="77777777" w:rsidR="00FA7B9F" w:rsidRPr="005910DD" w:rsidRDefault="00FA7B9F" w:rsidP="00AE508C">
            <w:pPr>
              <w:spacing w:beforeLines="10" w:before="31" w:afterLines="10" w:after="31"/>
              <w:jc w:val="center"/>
              <w:rPr>
                <w:rFonts w:ascii="Times New Roman" w:hAnsi="Times New Roman"/>
                <w:sz w:val="18"/>
                <w:szCs w:val="18"/>
              </w:rPr>
            </w:pPr>
          </w:p>
        </w:tc>
        <w:tc>
          <w:tcPr>
            <w:tcW w:w="1531" w:type="dxa"/>
            <w:tcBorders>
              <w:top w:val="single" w:sz="4" w:space="0" w:color="000000"/>
              <w:left w:val="nil"/>
              <w:bottom w:val="single" w:sz="4" w:space="0" w:color="000000"/>
              <w:right w:val="single" w:sz="4" w:space="0" w:color="000000"/>
            </w:tcBorders>
            <w:vAlign w:val="center"/>
          </w:tcPr>
          <w:p w14:paraId="5910A586" w14:textId="65E82390" w:rsidR="00FA7B9F" w:rsidRPr="005910DD" w:rsidRDefault="00FA7B9F" w:rsidP="00AE508C">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w:t>
            </w:r>
            <w:r w:rsidR="002E46BC" w:rsidRPr="005910DD">
              <w:rPr>
                <w:rFonts w:ascii="Times New Roman" w:hAnsi="Times New Roman"/>
                <w:sz w:val="18"/>
                <w:szCs w:val="18"/>
              </w:rPr>
              <w:t>4</w:t>
            </w:r>
            <w:r w:rsidRPr="005910DD">
              <w:rPr>
                <w:rFonts w:ascii="Times New Roman" w:hAnsi="Times New Roman" w:hint="eastAsia"/>
                <w:sz w:val="18"/>
                <w:szCs w:val="18"/>
              </w:rPr>
              <w:t>条规定</w:t>
            </w:r>
          </w:p>
        </w:tc>
      </w:tr>
      <w:tr w:rsidR="00FA7B9F" w:rsidRPr="005910DD" w14:paraId="2725E946"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D98541E" w14:textId="730724C7" w:rsidR="00FA7B9F"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47DFCECD" w14:textId="77777777" w:rsidR="00FA7B9F" w:rsidRPr="005910DD" w:rsidRDefault="00FA7B9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155" w:type="dxa"/>
            <w:tcBorders>
              <w:top w:val="single" w:sz="4" w:space="0" w:color="000000"/>
              <w:left w:val="nil"/>
              <w:bottom w:val="single" w:sz="4" w:space="0" w:color="000000"/>
              <w:right w:val="single" w:sz="4" w:space="0" w:color="000000"/>
            </w:tcBorders>
          </w:tcPr>
          <w:p w14:paraId="700D6862" w14:textId="77777777" w:rsidR="00FA7B9F" w:rsidRPr="005910DD" w:rsidRDefault="00FA7B9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559" w:type="dxa"/>
            <w:tcBorders>
              <w:top w:val="single" w:sz="4" w:space="0" w:color="000000"/>
              <w:left w:val="nil"/>
              <w:bottom w:val="single" w:sz="4" w:space="0" w:color="000000"/>
              <w:right w:val="single" w:sz="4" w:space="0" w:color="000000"/>
            </w:tcBorders>
          </w:tcPr>
          <w:p w14:paraId="4D6A769B" w14:textId="77777777" w:rsidR="00FA7B9F" w:rsidRPr="005910DD" w:rsidRDefault="00FA7B9F"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tcPr>
          <w:p w14:paraId="0854EDA8" w14:textId="46596D15" w:rsidR="00FA7B9F" w:rsidRPr="005910DD" w:rsidRDefault="00041827"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3D2DF53D" w14:textId="77777777" w:rsidR="00FA7B9F" w:rsidRPr="005910DD" w:rsidRDefault="00FA7B9F" w:rsidP="00AE508C">
            <w:pPr>
              <w:spacing w:beforeLines="10" w:before="31" w:afterLines="10" w:after="31"/>
              <w:rPr>
                <w:rFonts w:ascii="Times New Roman" w:hAnsi="Times New Roman"/>
                <w:sz w:val="18"/>
                <w:szCs w:val="18"/>
              </w:rPr>
            </w:pPr>
          </w:p>
        </w:tc>
      </w:tr>
      <w:tr w:rsidR="00134833" w:rsidRPr="005910DD" w14:paraId="392AD31A"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A7AF359" w14:textId="041EF874" w:rsidR="00134833"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tcPr>
          <w:p w14:paraId="19D67214" w14:textId="635783A0" w:rsidR="00134833" w:rsidRPr="005910DD" w:rsidRDefault="00134833">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155" w:type="dxa"/>
            <w:tcBorders>
              <w:top w:val="single" w:sz="4" w:space="0" w:color="000000"/>
              <w:left w:val="nil"/>
              <w:bottom w:val="single" w:sz="4" w:space="0" w:color="000000"/>
              <w:right w:val="single" w:sz="4" w:space="0" w:color="000000"/>
            </w:tcBorders>
          </w:tcPr>
          <w:p w14:paraId="52E32D73" w14:textId="2F6171EF" w:rsidR="00134833" w:rsidRPr="005910DD" w:rsidRDefault="00134833">
            <w:pPr>
              <w:spacing w:beforeLines="10" w:before="31" w:afterLines="10" w:after="31"/>
              <w:rPr>
                <w:rFonts w:ascii="Times New Roman" w:hAnsi="Times New Roman"/>
                <w:sz w:val="18"/>
                <w:szCs w:val="18"/>
              </w:rPr>
            </w:pPr>
            <w:r w:rsidRPr="005910DD">
              <w:rPr>
                <w:rFonts w:ascii="Times New Roman" w:hAnsi="Times New Roman" w:hint="eastAsia"/>
                <w:sz w:val="18"/>
                <w:szCs w:val="18"/>
              </w:rPr>
              <w:t>计算基础</w:t>
            </w:r>
          </w:p>
        </w:tc>
        <w:tc>
          <w:tcPr>
            <w:tcW w:w="1559" w:type="dxa"/>
            <w:tcBorders>
              <w:top w:val="single" w:sz="4" w:space="0" w:color="000000"/>
              <w:left w:val="nil"/>
              <w:bottom w:val="single" w:sz="4" w:space="0" w:color="000000"/>
              <w:right w:val="single" w:sz="4" w:space="0" w:color="000000"/>
            </w:tcBorders>
          </w:tcPr>
          <w:p w14:paraId="705379DA" w14:textId="485CAB60" w:rsidR="00134833" w:rsidRPr="005910DD" w:rsidRDefault="00134833">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4D76A1AC" w14:textId="77777777" w:rsidR="00134833" w:rsidRPr="005910DD" w:rsidRDefault="00134833" w:rsidP="00AE508C">
            <w:pPr>
              <w:spacing w:beforeLines="10" w:before="31" w:afterLines="10" w:after="31"/>
              <w:jc w:val="center"/>
              <w:rPr>
                <w:rFonts w:ascii="Times New Roman" w:hAnsi="Times New Roman"/>
                <w:sz w:val="18"/>
                <w:szCs w:val="18"/>
              </w:rPr>
            </w:pPr>
          </w:p>
        </w:tc>
        <w:tc>
          <w:tcPr>
            <w:tcW w:w="1531" w:type="dxa"/>
            <w:tcBorders>
              <w:top w:val="single" w:sz="4" w:space="0" w:color="000000"/>
              <w:left w:val="nil"/>
              <w:bottom w:val="single" w:sz="4" w:space="0" w:color="000000"/>
              <w:right w:val="single" w:sz="4" w:space="0" w:color="000000"/>
            </w:tcBorders>
            <w:vAlign w:val="center"/>
          </w:tcPr>
          <w:p w14:paraId="5B251887" w14:textId="77777777" w:rsidR="00134833" w:rsidRPr="005910DD" w:rsidRDefault="00134833" w:rsidP="00AE508C">
            <w:pPr>
              <w:spacing w:beforeLines="10" w:before="31" w:afterLines="10" w:after="31"/>
              <w:rPr>
                <w:rFonts w:ascii="Times New Roman" w:hAnsi="Times New Roman"/>
                <w:sz w:val="18"/>
                <w:szCs w:val="18"/>
              </w:rPr>
            </w:pPr>
          </w:p>
        </w:tc>
      </w:tr>
      <w:tr w:rsidR="00134833" w:rsidRPr="005910DD" w14:paraId="4BEA5C4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472DA2C" w14:textId="741AEC13" w:rsidR="00134833"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7528CF94" w14:textId="77777777" w:rsidR="00134833" w:rsidRPr="005910DD" w:rsidRDefault="00134833"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155" w:type="dxa"/>
            <w:tcBorders>
              <w:top w:val="single" w:sz="4" w:space="0" w:color="000000"/>
              <w:left w:val="nil"/>
              <w:bottom w:val="single" w:sz="4" w:space="0" w:color="000000"/>
              <w:right w:val="single" w:sz="4" w:space="0" w:color="000000"/>
            </w:tcBorders>
          </w:tcPr>
          <w:p w14:paraId="39B05BE0" w14:textId="7A4F6000" w:rsidR="00134833" w:rsidRPr="005910DD" w:rsidRDefault="00134833"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559" w:type="dxa"/>
            <w:tcBorders>
              <w:top w:val="single" w:sz="4" w:space="0" w:color="000000"/>
              <w:left w:val="nil"/>
              <w:bottom w:val="single" w:sz="4" w:space="0" w:color="000000"/>
              <w:right w:val="single" w:sz="4" w:space="0" w:color="000000"/>
            </w:tcBorders>
          </w:tcPr>
          <w:p w14:paraId="3DC164A3" w14:textId="77777777" w:rsidR="00134833"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tcPr>
          <w:p w14:paraId="3F3E86E6" w14:textId="6FBA98C4" w:rsidR="00134833" w:rsidRPr="005910DD" w:rsidRDefault="00041827"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5CC9FC8C" w14:textId="77777777" w:rsidR="00134833" w:rsidRPr="005910DD" w:rsidRDefault="00134833" w:rsidP="00AE508C">
            <w:pPr>
              <w:spacing w:beforeLines="10" w:before="31" w:afterLines="10" w:after="31"/>
              <w:rPr>
                <w:rFonts w:ascii="Times New Roman" w:hAnsi="Times New Roman"/>
                <w:sz w:val="18"/>
                <w:szCs w:val="18"/>
              </w:rPr>
            </w:pPr>
          </w:p>
        </w:tc>
      </w:tr>
      <w:tr w:rsidR="00134833" w:rsidRPr="005910DD" w14:paraId="2D262D5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8E2EC54" w14:textId="5222D45D" w:rsidR="00134833"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tcPr>
          <w:p w14:paraId="349138DE" w14:textId="77777777" w:rsidR="00134833" w:rsidRPr="005910DD" w:rsidRDefault="00134833"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155" w:type="dxa"/>
            <w:tcBorders>
              <w:top w:val="single" w:sz="4" w:space="0" w:color="000000"/>
              <w:left w:val="nil"/>
              <w:bottom w:val="single" w:sz="4" w:space="0" w:color="000000"/>
              <w:right w:val="single" w:sz="4" w:space="0" w:color="000000"/>
            </w:tcBorders>
          </w:tcPr>
          <w:p w14:paraId="423F7B48" w14:textId="77777777" w:rsidR="00134833" w:rsidRPr="005910DD" w:rsidRDefault="00134833"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559" w:type="dxa"/>
            <w:tcBorders>
              <w:top w:val="single" w:sz="4" w:space="0" w:color="000000"/>
              <w:left w:val="nil"/>
              <w:bottom w:val="single" w:sz="4" w:space="0" w:color="000000"/>
              <w:right w:val="single" w:sz="4" w:space="0" w:color="000000"/>
            </w:tcBorders>
          </w:tcPr>
          <w:p w14:paraId="186962CF" w14:textId="77777777" w:rsidR="00134833"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567" w:type="dxa"/>
            <w:tcBorders>
              <w:top w:val="single" w:sz="4" w:space="0" w:color="000000"/>
              <w:left w:val="nil"/>
              <w:bottom w:val="single" w:sz="4" w:space="0" w:color="000000"/>
              <w:right w:val="single" w:sz="4" w:space="0" w:color="000000"/>
            </w:tcBorders>
          </w:tcPr>
          <w:p w14:paraId="1E005706" w14:textId="648384BF" w:rsidR="00134833" w:rsidRPr="005910DD" w:rsidRDefault="00041827"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1" w:type="dxa"/>
            <w:tcBorders>
              <w:top w:val="single" w:sz="4" w:space="0" w:color="000000"/>
              <w:left w:val="nil"/>
              <w:bottom w:val="single" w:sz="4" w:space="0" w:color="000000"/>
              <w:right w:val="single" w:sz="4" w:space="0" w:color="000000"/>
            </w:tcBorders>
            <w:vAlign w:val="center"/>
          </w:tcPr>
          <w:p w14:paraId="0E174106" w14:textId="78427F1B" w:rsidR="00134833" w:rsidRPr="005910DD" w:rsidRDefault="00D30E13"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p>
        </w:tc>
      </w:tr>
      <w:tr w:rsidR="00134833" w:rsidRPr="005910DD" w14:paraId="21415F6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C9C7506" w14:textId="1D39D113" w:rsidR="00134833"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11</w:t>
            </w:r>
          </w:p>
        </w:tc>
        <w:tc>
          <w:tcPr>
            <w:tcW w:w="2058" w:type="dxa"/>
            <w:tcBorders>
              <w:top w:val="single" w:sz="4" w:space="0" w:color="000000"/>
              <w:left w:val="nil"/>
              <w:bottom w:val="single" w:sz="4" w:space="0" w:color="000000"/>
              <w:right w:val="single" w:sz="4" w:space="0" w:color="000000"/>
            </w:tcBorders>
          </w:tcPr>
          <w:p w14:paraId="394223A6" w14:textId="77777777" w:rsidR="00134833" w:rsidRPr="005910DD" w:rsidRDefault="00134833"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155" w:type="dxa"/>
            <w:tcBorders>
              <w:top w:val="single" w:sz="4" w:space="0" w:color="000000"/>
              <w:left w:val="nil"/>
              <w:bottom w:val="single" w:sz="4" w:space="0" w:color="000000"/>
              <w:right w:val="single" w:sz="4" w:space="0" w:color="000000"/>
            </w:tcBorders>
          </w:tcPr>
          <w:p w14:paraId="395E612F" w14:textId="77777777" w:rsidR="00134833" w:rsidRPr="005910DD" w:rsidRDefault="00134833"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tcPr>
          <w:p w14:paraId="74C325A8" w14:textId="77777777" w:rsidR="00134833" w:rsidRPr="005910DD" w:rsidRDefault="00134833"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567" w:type="dxa"/>
            <w:tcBorders>
              <w:top w:val="single" w:sz="4" w:space="0" w:color="000000"/>
              <w:left w:val="nil"/>
              <w:bottom w:val="single" w:sz="4" w:space="0" w:color="000000"/>
              <w:right w:val="single" w:sz="4" w:space="0" w:color="000000"/>
            </w:tcBorders>
          </w:tcPr>
          <w:p w14:paraId="7D889936" w14:textId="77777777" w:rsidR="00134833" w:rsidRPr="005910DD" w:rsidRDefault="00134833" w:rsidP="00AE508C">
            <w:pPr>
              <w:spacing w:beforeLines="10" w:before="31" w:afterLines="10" w:after="31"/>
              <w:jc w:val="center"/>
              <w:rPr>
                <w:rFonts w:ascii="Times New Roman" w:hAnsi="Times New Roman"/>
                <w:sz w:val="18"/>
                <w:szCs w:val="18"/>
              </w:rPr>
            </w:pPr>
          </w:p>
        </w:tc>
        <w:tc>
          <w:tcPr>
            <w:tcW w:w="1531" w:type="dxa"/>
            <w:tcBorders>
              <w:top w:val="single" w:sz="4" w:space="0" w:color="000000"/>
              <w:left w:val="nil"/>
              <w:bottom w:val="single" w:sz="4" w:space="0" w:color="000000"/>
              <w:right w:val="single" w:sz="4" w:space="0" w:color="000000"/>
            </w:tcBorders>
            <w:vAlign w:val="center"/>
          </w:tcPr>
          <w:p w14:paraId="7C6A9E21" w14:textId="77777777" w:rsidR="00134833" w:rsidRPr="005910DD" w:rsidRDefault="00134833" w:rsidP="00AE508C">
            <w:pPr>
              <w:spacing w:beforeLines="10" w:before="31" w:afterLines="10" w:after="31"/>
              <w:rPr>
                <w:rFonts w:ascii="Times New Roman" w:hAnsi="Times New Roman"/>
                <w:sz w:val="18"/>
                <w:szCs w:val="18"/>
              </w:rPr>
            </w:pPr>
          </w:p>
        </w:tc>
      </w:tr>
    </w:tbl>
    <w:p w14:paraId="70925A16" w14:textId="4B9AC61A" w:rsidR="009B58BA" w:rsidRDefault="00D30E13" w:rsidP="009B58BA">
      <w:pPr>
        <w:spacing w:beforeLines="50" w:before="156"/>
        <w:ind w:firstLineChars="200" w:firstLine="361"/>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金</w:t>
      </w:r>
      <w:r w:rsidRPr="005910DD">
        <w:rPr>
          <w:rFonts w:ascii="Times New Roman" w:hAnsi="Times New Roman" w:cs="宋体" w:hint="eastAsia"/>
          <w:kern w:val="0"/>
          <w:sz w:val="18"/>
          <w:szCs w:val="18"/>
        </w:rPr>
        <w:t>额</w:t>
      </w:r>
      <w:r w:rsidRPr="005910DD">
        <w:rPr>
          <w:rFonts w:ascii="Times New Roman" w:hAnsi="Times New Roman" w:cs="宋体"/>
          <w:kern w:val="0"/>
          <w:sz w:val="18"/>
          <w:szCs w:val="18"/>
        </w:rPr>
        <w:t>Total</w:t>
      </w:r>
      <w:r w:rsidRPr="005910DD">
        <w:rPr>
          <w:rFonts w:ascii="Times New Roman" w:hAnsi="Times New Roman" w:cs="宋体"/>
          <w:kern w:val="0"/>
          <w:sz w:val="18"/>
          <w:szCs w:val="18"/>
        </w:rPr>
        <w:t>计算的顺序：</w:t>
      </w:r>
      <w:r w:rsidRPr="005910DD">
        <w:rPr>
          <w:rFonts w:ascii="Times New Roman" w:hAnsi="Times New Roman" w:cs="宋体" w:hint="eastAsia"/>
          <w:kern w:val="0"/>
          <w:sz w:val="18"/>
          <w:szCs w:val="18"/>
        </w:rPr>
        <w:t>如</w:t>
      </w:r>
      <w:r w:rsidRPr="005910DD">
        <w:rPr>
          <w:rFonts w:ascii="Times New Roman" w:hAnsi="Times New Roman" w:cs="宋体"/>
          <w:kern w:val="0"/>
          <w:sz w:val="18"/>
          <w:szCs w:val="18"/>
        </w:rPr>
        <w:t>Formula</w:t>
      </w:r>
      <w:r w:rsidRPr="005910DD">
        <w:rPr>
          <w:rFonts w:ascii="Times New Roman" w:hAnsi="Times New Roman" w:cs="宋体"/>
          <w:kern w:val="0"/>
          <w:sz w:val="18"/>
          <w:szCs w:val="18"/>
        </w:rPr>
        <w:t>有值时采用</w:t>
      </w:r>
      <w:r w:rsidRPr="005910DD">
        <w:rPr>
          <w:rFonts w:ascii="Times New Roman" w:hAnsi="Times New Roman" w:cs="宋体"/>
          <w:kern w:val="0"/>
          <w:sz w:val="18"/>
          <w:szCs w:val="18"/>
        </w:rPr>
        <w:t>Formula</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cs="宋体"/>
          <w:kern w:val="0"/>
          <w:sz w:val="18"/>
          <w:szCs w:val="18"/>
        </w:rPr>
        <w:t>，否则采用</w:t>
      </w:r>
      <w:r w:rsidRPr="005910DD">
        <w:rPr>
          <w:rFonts w:ascii="Times New Roman" w:hAnsi="Times New Roman" w:cs="宋体"/>
          <w:kern w:val="0"/>
          <w:sz w:val="18"/>
          <w:szCs w:val="18"/>
        </w:rPr>
        <w:t>Quantity× Price</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hint="eastAsia"/>
          <w:sz w:val="18"/>
          <w:szCs w:val="18"/>
        </w:rPr>
        <w:t>如前面两个种情况均不满足，采用子元素相应属性的</w:t>
      </w:r>
      <w:r w:rsidR="00120932">
        <w:rPr>
          <w:rFonts w:ascii="Times New Roman" w:hAnsi="Times New Roman" w:hint="eastAsia"/>
          <w:sz w:val="18"/>
          <w:szCs w:val="18"/>
        </w:rPr>
        <w:t>累加</w:t>
      </w:r>
      <w:r w:rsidRPr="005910DD">
        <w:rPr>
          <w:rFonts w:ascii="Times New Roman" w:hAnsi="Times New Roman" w:hint="eastAsia"/>
          <w:sz w:val="18"/>
          <w:szCs w:val="18"/>
        </w:rPr>
        <w:t>值。</w:t>
      </w:r>
    </w:p>
    <w:p w14:paraId="4C388DB8" w14:textId="6CF171FB"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现场签证费用的元素名称是</w:t>
      </w:r>
      <w:r w:rsidRPr="005910DD">
        <w:rPr>
          <w:rFonts w:ascii="Times New Roman" w:hAnsi="Times New Roman"/>
        </w:rPr>
        <w:t>SitevisaCosts</w:t>
      </w:r>
      <w:r w:rsidRPr="005910DD">
        <w:rPr>
          <w:rFonts w:ascii="Times New Roman" w:hAnsi="Times New Roman" w:hint="eastAsia"/>
        </w:rPr>
        <w:t>，元素由多个</w:t>
      </w:r>
      <w:r w:rsidRPr="005910DD">
        <w:rPr>
          <w:rFonts w:ascii="Times New Roman" w:hAnsi="Times New Roman" w:hint="eastAsia"/>
        </w:rPr>
        <w:t>SitevisaCostItem</w:t>
      </w:r>
      <w:r w:rsidRPr="005910DD">
        <w:rPr>
          <w:rFonts w:ascii="Times New Roman" w:hAnsi="Times New Roman" w:hint="eastAsia"/>
        </w:rPr>
        <w:t>（现场签证费用明细）子元素组成（图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15</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47661954" w14:textId="77777777" w:rsidTr="000F3B61">
        <w:trPr>
          <w:jc w:val="center"/>
        </w:trPr>
        <w:tc>
          <w:tcPr>
            <w:tcW w:w="5000" w:type="pct"/>
            <w:vAlign w:val="center"/>
          </w:tcPr>
          <w:p w14:paraId="30A1B9EA" w14:textId="5A8FDFC1" w:rsidR="000C4AA1" w:rsidRPr="005910DD" w:rsidRDefault="00FE1C77" w:rsidP="00AE508C">
            <w:pPr>
              <w:jc w:val="center"/>
              <w:rPr>
                <w:rFonts w:ascii="Times New Roman" w:hAnsi="Times New Roman"/>
                <w:sz w:val="18"/>
                <w:szCs w:val="18"/>
              </w:rPr>
            </w:pPr>
            <w:r w:rsidRPr="005910DD">
              <w:rPr>
                <w:rFonts w:ascii="Times New Roman" w:hAnsi="Times New Roman"/>
                <w:noProof/>
              </w:rPr>
              <w:drawing>
                <wp:inline distT="0" distB="0" distL="0" distR="0" wp14:anchorId="33DABA75" wp14:editId="692FF3E4">
                  <wp:extent cx="3647619" cy="514286"/>
                  <wp:effectExtent l="0" t="0" r="0" b="6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5"/>
                          <a:stretch>
                            <a:fillRect/>
                          </a:stretch>
                        </pic:blipFill>
                        <pic:spPr>
                          <a:xfrm>
                            <a:off x="0" y="0"/>
                            <a:ext cx="3647619" cy="514286"/>
                          </a:xfrm>
                          <a:prstGeom prst="rect">
                            <a:avLst/>
                          </a:prstGeom>
                        </pic:spPr>
                      </pic:pic>
                    </a:graphicData>
                  </a:graphic>
                </wp:inline>
              </w:drawing>
            </w:r>
          </w:p>
        </w:tc>
      </w:tr>
    </w:tbl>
    <w:p w14:paraId="32E684C2"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15 </w:t>
      </w:r>
      <w:r w:rsidRPr="005910DD">
        <w:rPr>
          <w:rFonts w:hint="eastAsia"/>
          <w:sz w:val="18"/>
          <w:szCs w:val="18"/>
        </w:rPr>
        <w:t>现场签证费用组织结构图</w:t>
      </w:r>
    </w:p>
    <w:p w14:paraId="007B6CC2" w14:textId="0BE97E66" w:rsidR="000C4AA1" w:rsidRPr="005910DD" w:rsidRDefault="00333045" w:rsidP="00191E8E">
      <w:pPr>
        <w:pStyle w:val="33"/>
        <w:spacing w:beforeLines="50" w:before="156" w:line="240" w:lineRule="auto"/>
        <w:rPr>
          <w:rFonts w:ascii="Times New Roman" w:hAnsi="Times New Roman" w:cs="宋体"/>
          <w:kern w:val="0"/>
          <w:szCs w:val="21"/>
        </w:rPr>
      </w:pPr>
      <w:r w:rsidRPr="005910DD">
        <w:rPr>
          <w:rFonts w:ascii="Times New Roman" w:hAnsi="Times New Roman" w:hint="eastAsia"/>
        </w:rPr>
        <w:t>现场签证费用明细的元素名称是</w:t>
      </w:r>
      <w:r w:rsidRPr="005910DD">
        <w:rPr>
          <w:rFonts w:ascii="Times New Roman" w:hAnsi="Times New Roman" w:hint="eastAsia"/>
        </w:rPr>
        <w:t>SitevisaCostItem</w:t>
      </w:r>
      <w:r w:rsidRPr="005910DD">
        <w:rPr>
          <w:rFonts w:ascii="Times New Roman" w:hAnsi="Times New Roman" w:hint="eastAsia"/>
        </w:rPr>
        <w:t>，</w:t>
      </w:r>
      <w:r w:rsidRPr="005910DD">
        <w:rPr>
          <w:rFonts w:ascii="Times New Roman" w:hAnsi="Times New Roman" w:hint="eastAsia"/>
        </w:rPr>
        <w:t>SitevisaCostItem</w:t>
      </w:r>
      <w:r w:rsidRPr="005910DD">
        <w:rPr>
          <w:rFonts w:ascii="Times New Roman" w:hAnsi="Times New Roman" w:hint="eastAsia"/>
        </w:rPr>
        <w:t>是树形结构关系</w:t>
      </w:r>
      <w:r w:rsidRPr="005910DD">
        <w:rPr>
          <w:rFonts w:ascii="Times New Roman" w:hAnsi="Times New Roman" w:hint="eastAsia"/>
        </w:rPr>
        <w:t>(</w:t>
      </w:r>
      <w:r w:rsidRPr="005910DD">
        <w:rPr>
          <w:rFonts w:ascii="Times New Roman" w:hAnsi="Times New Roman" w:hint="eastAsia"/>
        </w:rPr>
        <w:t>图</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w:t>
      </w:r>
      <w:r w:rsidR="00FE1C77" w:rsidRPr="005910DD">
        <w:rPr>
          <w:rFonts w:ascii="Times New Roman" w:hAnsi="Times New Roman"/>
        </w:rPr>
        <w:t>6</w:t>
      </w:r>
      <w:r w:rsidRPr="005910DD">
        <w:rPr>
          <w:rFonts w:ascii="Times New Roman" w:hAnsi="Times New Roman"/>
        </w:rPr>
        <w:t>)</w:t>
      </w:r>
      <w:r w:rsidRPr="005910DD">
        <w:rPr>
          <w:rFonts w:ascii="Times New Roman" w:hAnsi="Times New Roman" w:hint="eastAsia"/>
        </w:rPr>
        <w:t>，元素的属性应按表</w:t>
      </w:r>
      <w:r w:rsidRPr="005910DD">
        <w:rPr>
          <w:rFonts w:ascii="Times New Roman" w:hAnsi="Times New Roman" w:hint="eastAsia"/>
        </w:rPr>
        <w:t>5.</w:t>
      </w:r>
      <w:r w:rsidRPr="005910DD">
        <w:rPr>
          <w:rFonts w:ascii="Times New Roman" w:hAnsi="Times New Roman"/>
        </w:rPr>
        <w:t>7</w:t>
      </w:r>
      <w:r w:rsidRPr="005910DD">
        <w:rPr>
          <w:rFonts w:ascii="Times New Roman" w:hAnsi="Times New Roman" w:hint="eastAsia"/>
        </w:rPr>
        <w:t>.</w:t>
      </w:r>
      <w:r w:rsidRPr="005910DD">
        <w:rPr>
          <w:rFonts w:ascii="Times New Roman" w:hAnsi="Times New Roman"/>
        </w:rPr>
        <w:t>1</w:t>
      </w:r>
      <w:r w:rsidR="00FE1C77" w:rsidRPr="005910DD">
        <w:rPr>
          <w:rFonts w:ascii="Times New Roman" w:hAnsi="Times New Roman"/>
        </w:rPr>
        <w:t>6</w:t>
      </w:r>
      <w:r w:rsidRPr="005910DD">
        <w:rPr>
          <w:rFonts w:ascii="Times New Roman" w:hAnsi="Times New Roman" w:hint="eastAsia"/>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425C2700" w14:textId="77777777" w:rsidTr="000F3B61">
        <w:trPr>
          <w:jc w:val="center"/>
        </w:trPr>
        <w:tc>
          <w:tcPr>
            <w:tcW w:w="5000" w:type="pct"/>
            <w:vAlign w:val="center"/>
          </w:tcPr>
          <w:p w14:paraId="1A08100B" w14:textId="17A2D69D" w:rsidR="000C4AA1" w:rsidRPr="005910DD" w:rsidRDefault="00FE1C77" w:rsidP="00AE508C">
            <w:pPr>
              <w:jc w:val="center"/>
              <w:rPr>
                <w:rFonts w:ascii="Times New Roman" w:hAnsi="Times New Roman"/>
                <w:sz w:val="18"/>
                <w:szCs w:val="18"/>
              </w:rPr>
            </w:pPr>
            <w:r w:rsidRPr="005910DD">
              <w:rPr>
                <w:rFonts w:ascii="Times New Roman" w:hAnsi="Times New Roman"/>
                <w:noProof/>
              </w:rPr>
              <w:drawing>
                <wp:inline distT="0" distB="0" distL="0" distR="0" wp14:anchorId="309000F4" wp14:editId="1F815FB1">
                  <wp:extent cx="4019048" cy="838095"/>
                  <wp:effectExtent l="0" t="0" r="635" b="63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6"/>
                          <a:stretch>
                            <a:fillRect/>
                          </a:stretch>
                        </pic:blipFill>
                        <pic:spPr>
                          <a:xfrm>
                            <a:off x="0" y="0"/>
                            <a:ext cx="4019048" cy="838095"/>
                          </a:xfrm>
                          <a:prstGeom prst="rect">
                            <a:avLst/>
                          </a:prstGeom>
                        </pic:spPr>
                      </pic:pic>
                    </a:graphicData>
                  </a:graphic>
                </wp:inline>
              </w:drawing>
            </w:r>
          </w:p>
        </w:tc>
      </w:tr>
    </w:tbl>
    <w:p w14:paraId="64510865" w14:textId="77777777" w:rsidR="000C4AA1" w:rsidRPr="005910DD" w:rsidRDefault="000C4AA1" w:rsidP="00AE508C">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5.7</w:t>
      </w:r>
      <w:r w:rsidRPr="005910DD">
        <w:rPr>
          <w:rFonts w:hint="eastAsia"/>
          <w:sz w:val="18"/>
          <w:szCs w:val="18"/>
        </w:rPr>
        <w:t>.</w:t>
      </w:r>
      <w:r w:rsidRPr="005910DD">
        <w:rPr>
          <w:sz w:val="18"/>
          <w:szCs w:val="18"/>
        </w:rPr>
        <w:t xml:space="preserve">16 </w:t>
      </w:r>
      <w:r w:rsidRPr="005910DD">
        <w:rPr>
          <w:rFonts w:hint="eastAsia"/>
          <w:sz w:val="18"/>
          <w:szCs w:val="18"/>
        </w:rPr>
        <w:t>现场签证费用标题组织结构图</w:t>
      </w:r>
    </w:p>
    <w:p w14:paraId="36FDB291" w14:textId="3A126DC7" w:rsidR="000C4AA1" w:rsidRPr="005910DD" w:rsidRDefault="000C4AA1" w:rsidP="00AE508C">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5.7</w:t>
      </w:r>
      <w:r w:rsidRPr="005910DD">
        <w:rPr>
          <w:rFonts w:ascii="Times New Roman" w:hAnsi="Times New Roman" w:hint="eastAsia"/>
          <w:b/>
          <w:szCs w:val="21"/>
        </w:rPr>
        <w:t>.</w:t>
      </w:r>
      <w:r w:rsidRPr="005910DD">
        <w:rPr>
          <w:rFonts w:ascii="Times New Roman" w:hAnsi="Times New Roman"/>
          <w:b/>
          <w:szCs w:val="21"/>
        </w:rPr>
        <w:t>16 SitevisaCostItem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447"/>
        <w:gridCol w:w="425"/>
        <w:gridCol w:w="1389"/>
      </w:tblGrid>
      <w:tr w:rsidR="000C4AA1" w:rsidRPr="005910DD" w14:paraId="6B653355"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DB83872"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5F5A4A19"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25D9955F"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447" w:type="dxa"/>
            <w:tcBorders>
              <w:top w:val="single" w:sz="4" w:space="0" w:color="000000"/>
              <w:left w:val="nil"/>
              <w:bottom w:val="single" w:sz="4" w:space="0" w:color="000000"/>
              <w:right w:val="single" w:sz="4" w:space="0" w:color="000000"/>
            </w:tcBorders>
            <w:shd w:val="clear" w:color="auto" w:fill="D9D9D9"/>
            <w:vAlign w:val="center"/>
          </w:tcPr>
          <w:p w14:paraId="274433C2"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7E824F92"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683399C9"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389" w:type="dxa"/>
            <w:tcBorders>
              <w:top w:val="single" w:sz="4" w:space="0" w:color="000000"/>
              <w:left w:val="nil"/>
              <w:bottom w:val="single" w:sz="4" w:space="0" w:color="000000"/>
              <w:right w:val="single" w:sz="4" w:space="0" w:color="000000"/>
            </w:tcBorders>
            <w:shd w:val="clear" w:color="auto" w:fill="D9D9D9"/>
            <w:vAlign w:val="center"/>
          </w:tcPr>
          <w:p w14:paraId="1E9F96B4" w14:textId="77777777" w:rsidR="000C4AA1" w:rsidRPr="005910DD" w:rsidRDefault="000C4AA1" w:rsidP="00AE508C">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48C8CAD5"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46F29B5" w14:textId="77777777" w:rsidR="000C4AA1" w:rsidRPr="005910DD" w:rsidRDefault="000C4AA1"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579FD8E6" w14:textId="77777777" w:rsidR="000C4AA1" w:rsidRPr="005910DD" w:rsidRDefault="000C4AA1"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tcPr>
          <w:p w14:paraId="2A50C8B9" w14:textId="77777777" w:rsidR="000C4AA1" w:rsidRPr="005910DD" w:rsidRDefault="000C4AA1"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447" w:type="dxa"/>
            <w:tcBorders>
              <w:top w:val="single" w:sz="4" w:space="0" w:color="000000"/>
              <w:left w:val="nil"/>
              <w:bottom w:val="single" w:sz="4" w:space="0" w:color="000000"/>
              <w:right w:val="single" w:sz="4" w:space="0" w:color="000000"/>
            </w:tcBorders>
          </w:tcPr>
          <w:p w14:paraId="78311A86" w14:textId="77777777" w:rsidR="000C4AA1" w:rsidRPr="005910DD" w:rsidRDefault="000C4AA1"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0ED38529" w14:textId="77777777" w:rsidR="000C4AA1" w:rsidRPr="005910DD" w:rsidRDefault="000C4AA1"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63A840BF" w14:textId="77777777" w:rsidR="000C4AA1" w:rsidRPr="005910DD" w:rsidRDefault="000C4AA1" w:rsidP="00AE508C">
            <w:pPr>
              <w:spacing w:beforeLines="10" w:before="31" w:afterLines="10" w:after="31"/>
              <w:rPr>
                <w:rFonts w:ascii="Times New Roman" w:hAnsi="Times New Roman"/>
                <w:sz w:val="18"/>
                <w:szCs w:val="18"/>
              </w:rPr>
            </w:pPr>
          </w:p>
        </w:tc>
      </w:tr>
      <w:tr w:rsidR="000B1FFF" w:rsidRPr="005910DD" w14:paraId="6E80D5DF"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A1A3959" w14:textId="52FFD28F" w:rsidR="000B1FFF" w:rsidRPr="005910DD" w:rsidRDefault="00CB6A18"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tcPr>
          <w:p w14:paraId="3B1701B8" w14:textId="77777777" w:rsidR="000B1FFF" w:rsidRPr="005910DD" w:rsidRDefault="000B1FF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tcPr>
          <w:p w14:paraId="7CA9C961" w14:textId="77777777" w:rsidR="000B1FFF" w:rsidRPr="005910DD" w:rsidRDefault="000B1FF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447" w:type="dxa"/>
            <w:tcBorders>
              <w:top w:val="single" w:sz="4" w:space="0" w:color="000000"/>
              <w:left w:val="nil"/>
              <w:bottom w:val="single" w:sz="4" w:space="0" w:color="000000"/>
              <w:right w:val="single" w:sz="4" w:space="0" w:color="000000"/>
            </w:tcBorders>
          </w:tcPr>
          <w:p w14:paraId="189F90C4" w14:textId="77777777" w:rsidR="000B1FFF" w:rsidRPr="005910DD" w:rsidRDefault="000B1FFF"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3C8172DD" w14:textId="77777777" w:rsidR="000B1FFF" w:rsidRPr="005910DD" w:rsidRDefault="000B1FFF"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4D2062F3" w14:textId="77777777" w:rsidR="000B1FFF" w:rsidRPr="005910DD" w:rsidRDefault="000B1FFF" w:rsidP="00AE508C">
            <w:pPr>
              <w:pStyle w:val="p0"/>
              <w:spacing w:beforeLines="10" w:before="31" w:afterLines="10" w:after="31"/>
              <w:rPr>
                <w:b/>
                <w:sz w:val="18"/>
                <w:szCs w:val="18"/>
              </w:rPr>
            </w:pPr>
          </w:p>
        </w:tc>
      </w:tr>
      <w:tr w:rsidR="000B1FFF" w:rsidRPr="005910DD" w14:paraId="4B515A53"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F99C4CB" w14:textId="4728205C" w:rsidR="000B1FFF" w:rsidRPr="005910DD" w:rsidRDefault="00CB6A18"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291F9875" w14:textId="77777777" w:rsidR="000B1FFF" w:rsidRPr="005910DD" w:rsidRDefault="000B1FF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Content</w:t>
            </w:r>
          </w:p>
        </w:tc>
        <w:tc>
          <w:tcPr>
            <w:tcW w:w="2551" w:type="dxa"/>
            <w:tcBorders>
              <w:top w:val="single" w:sz="4" w:space="0" w:color="000000"/>
              <w:left w:val="nil"/>
              <w:bottom w:val="single" w:sz="4" w:space="0" w:color="000000"/>
              <w:right w:val="single" w:sz="4" w:space="0" w:color="000000"/>
            </w:tcBorders>
          </w:tcPr>
          <w:p w14:paraId="3C288BE2" w14:textId="77777777" w:rsidR="000B1FFF" w:rsidRPr="005910DD" w:rsidRDefault="000B1FF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依据</w:t>
            </w:r>
          </w:p>
        </w:tc>
        <w:tc>
          <w:tcPr>
            <w:tcW w:w="1447" w:type="dxa"/>
            <w:tcBorders>
              <w:top w:val="single" w:sz="4" w:space="0" w:color="000000"/>
              <w:left w:val="nil"/>
              <w:bottom w:val="single" w:sz="4" w:space="0" w:color="000000"/>
              <w:right w:val="single" w:sz="4" w:space="0" w:color="000000"/>
            </w:tcBorders>
          </w:tcPr>
          <w:p w14:paraId="7A8B2C99" w14:textId="77777777" w:rsidR="000B1FFF" w:rsidRPr="005910DD" w:rsidRDefault="000B1FFF"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483ADF12" w14:textId="77777777" w:rsidR="000B1FFF" w:rsidRPr="005910DD" w:rsidRDefault="000B1FFF"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158C8830" w14:textId="77777777" w:rsidR="000B1FFF" w:rsidRPr="005910DD" w:rsidRDefault="000B1FFF" w:rsidP="00AE508C">
            <w:pPr>
              <w:spacing w:beforeLines="10" w:before="31" w:afterLines="10" w:after="31"/>
              <w:rPr>
                <w:rFonts w:ascii="Times New Roman" w:hAnsi="Times New Roman"/>
                <w:sz w:val="18"/>
                <w:szCs w:val="18"/>
              </w:rPr>
            </w:pPr>
          </w:p>
        </w:tc>
      </w:tr>
      <w:tr w:rsidR="000B1FFF" w:rsidRPr="005910DD" w14:paraId="65DD4F7D"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B030789" w14:textId="480B5C82" w:rsidR="000B1FFF" w:rsidRPr="005910DD" w:rsidRDefault="00CB6A18"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tcPr>
          <w:p w14:paraId="0E44BD08" w14:textId="77777777" w:rsidR="000B1FFF" w:rsidRPr="005910DD" w:rsidRDefault="000B1FF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Unit</w:t>
            </w:r>
          </w:p>
        </w:tc>
        <w:tc>
          <w:tcPr>
            <w:tcW w:w="2551" w:type="dxa"/>
            <w:tcBorders>
              <w:top w:val="single" w:sz="4" w:space="0" w:color="000000"/>
              <w:left w:val="nil"/>
              <w:bottom w:val="single" w:sz="4" w:space="0" w:color="000000"/>
              <w:right w:val="single" w:sz="4" w:space="0" w:color="000000"/>
            </w:tcBorders>
          </w:tcPr>
          <w:p w14:paraId="7E14A076" w14:textId="77777777" w:rsidR="000B1FFF" w:rsidRPr="005910DD" w:rsidRDefault="000B1FF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447" w:type="dxa"/>
            <w:tcBorders>
              <w:top w:val="single" w:sz="4" w:space="0" w:color="000000"/>
              <w:left w:val="nil"/>
              <w:bottom w:val="single" w:sz="4" w:space="0" w:color="000000"/>
              <w:right w:val="single" w:sz="4" w:space="0" w:color="000000"/>
            </w:tcBorders>
          </w:tcPr>
          <w:p w14:paraId="785CD6C9" w14:textId="77777777" w:rsidR="000B1FFF" w:rsidRPr="005910DD" w:rsidRDefault="000B1FFF"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CA8CA0B" w14:textId="4EA4FBBC" w:rsidR="000B1FFF" w:rsidRPr="005910DD" w:rsidRDefault="00B173A6"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125BC690" w14:textId="77777777" w:rsidR="000B1FFF" w:rsidRPr="005910DD" w:rsidRDefault="000B1FFF" w:rsidP="00AE508C">
            <w:pPr>
              <w:spacing w:beforeLines="10" w:before="31" w:afterLines="10" w:after="31"/>
              <w:rPr>
                <w:rFonts w:ascii="Times New Roman" w:hAnsi="Times New Roman"/>
                <w:sz w:val="18"/>
                <w:szCs w:val="18"/>
              </w:rPr>
            </w:pPr>
          </w:p>
        </w:tc>
      </w:tr>
      <w:tr w:rsidR="000B1FFF" w:rsidRPr="005910DD" w14:paraId="4CFBEDE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63F4BB1" w14:textId="5BF86730" w:rsidR="000B1FFF" w:rsidRPr="005910DD" w:rsidRDefault="00CB6A18"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tcPr>
          <w:p w14:paraId="7547CAF8" w14:textId="77777777" w:rsidR="000B1FFF" w:rsidRPr="005910DD" w:rsidRDefault="000B1FF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551" w:type="dxa"/>
            <w:tcBorders>
              <w:top w:val="single" w:sz="4" w:space="0" w:color="000000"/>
              <w:left w:val="nil"/>
              <w:bottom w:val="single" w:sz="4" w:space="0" w:color="000000"/>
              <w:right w:val="single" w:sz="4" w:space="0" w:color="000000"/>
            </w:tcBorders>
          </w:tcPr>
          <w:p w14:paraId="5E428E18" w14:textId="77777777" w:rsidR="000B1FFF" w:rsidRPr="005910DD" w:rsidRDefault="000B1FF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数量</w:t>
            </w:r>
          </w:p>
        </w:tc>
        <w:tc>
          <w:tcPr>
            <w:tcW w:w="1447" w:type="dxa"/>
            <w:tcBorders>
              <w:top w:val="single" w:sz="4" w:space="0" w:color="000000"/>
              <w:left w:val="nil"/>
              <w:bottom w:val="single" w:sz="4" w:space="0" w:color="000000"/>
              <w:right w:val="single" w:sz="4" w:space="0" w:color="000000"/>
            </w:tcBorders>
          </w:tcPr>
          <w:p w14:paraId="3A520E41" w14:textId="77777777" w:rsidR="000B1FFF" w:rsidRPr="005910DD" w:rsidRDefault="000B1FFF"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78F99DCA" w14:textId="2A5A495E" w:rsidR="000B1FFF" w:rsidRPr="005910DD" w:rsidRDefault="00B173A6"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1B2747D8" w14:textId="77777777" w:rsidR="000B1FFF" w:rsidRPr="005910DD" w:rsidRDefault="000B1FFF" w:rsidP="00AE508C">
            <w:pPr>
              <w:spacing w:beforeLines="10" w:before="31" w:afterLines="10" w:after="31"/>
              <w:rPr>
                <w:rFonts w:ascii="Times New Roman" w:hAnsi="Times New Roman"/>
                <w:sz w:val="18"/>
                <w:szCs w:val="18"/>
              </w:rPr>
            </w:pPr>
          </w:p>
        </w:tc>
      </w:tr>
      <w:tr w:rsidR="000B1FFF" w:rsidRPr="005910DD" w14:paraId="45CF2EE6"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7E1A45B" w14:textId="61E0E7C0" w:rsidR="000B1FFF" w:rsidRPr="005910DD" w:rsidRDefault="00CB6A18"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266B2C2C" w14:textId="0C27A4AB" w:rsidR="000B1FFF" w:rsidRPr="005910DD" w:rsidRDefault="000B1FFF" w:rsidP="00AE508C">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551" w:type="dxa"/>
            <w:tcBorders>
              <w:top w:val="single" w:sz="4" w:space="0" w:color="000000"/>
              <w:left w:val="nil"/>
              <w:bottom w:val="single" w:sz="4" w:space="0" w:color="000000"/>
              <w:right w:val="single" w:sz="4" w:space="0" w:color="000000"/>
            </w:tcBorders>
            <w:vAlign w:val="center"/>
          </w:tcPr>
          <w:p w14:paraId="788A6A39" w14:textId="416AEF1D" w:rsidR="000B1FFF" w:rsidRPr="005910DD" w:rsidRDefault="000B1FF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447" w:type="dxa"/>
            <w:tcBorders>
              <w:top w:val="single" w:sz="4" w:space="0" w:color="000000"/>
              <w:left w:val="nil"/>
              <w:bottom w:val="single" w:sz="4" w:space="0" w:color="000000"/>
              <w:right w:val="single" w:sz="4" w:space="0" w:color="000000"/>
            </w:tcBorders>
            <w:vAlign w:val="center"/>
          </w:tcPr>
          <w:p w14:paraId="711A0F87" w14:textId="77777777" w:rsidR="000B1FFF" w:rsidRPr="005910DD" w:rsidRDefault="000B1FFF"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0FD2B3F1" w14:textId="77777777" w:rsidR="000B1FFF" w:rsidRPr="005910DD" w:rsidRDefault="000B1FFF"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214DEECF" w14:textId="77DE4940" w:rsidR="000B1FFF" w:rsidRPr="005910DD" w:rsidRDefault="000B1FFF" w:rsidP="00AE508C">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w:t>
            </w:r>
            <w:r w:rsidR="002E46BC" w:rsidRPr="005910DD">
              <w:rPr>
                <w:rFonts w:ascii="Times New Roman" w:hAnsi="Times New Roman"/>
                <w:sz w:val="18"/>
                <w:szCs w:val="18"/>
              </w:rPr>
              <w:t>4</w:t>
            </w:r>
            <w:r w:rsidRPr="005910DD">
              <w:rPr>
                <w:rFonts w:ascii="Times New Roman" w:hAnsi="Times New Roman" w:hint="eastAsia"/>
                <w:sz w:val="18"/>
                <w:szCs w:val="18"/>
              </w:rPr>
              <w:t>条规定</w:t>
            </w:r>
          </w:p>
        </w:tc>
      </w:tr>
      <w:tr w:rsidR="000B1FFF" w:rsidRPr="005910DD" w14:paraId="70084B3C"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8471422" w14:textId="1C631A3E" w:rsidR="000B1FFF" w:rsidRPr="005910DD" w:rsidRDefault="00CB6A18"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19DC2961" w14:textId="77777777" w:rsidR="000B1FFF" w:rsidRPr="005910DD" w:rsidRDefault="000B1FF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551" w:type="dxa"/>
            <w:tcBorders>
              <w:top w:val="single" w:sz="4" w:space="0" w:color="000000"/>
              <w:left w:val="nil"/>
              <w:bottom w:val="single" w:sz="4" w:space="0" w:color="000000"/>
              <w:right w:val="single" w:sz="4" w:space="0" w:color="000000"/>
            </w:tcBorders>
          </w:tcPr>
          <w:p w14:paraId="2E2C3D97" w14:textId="77777777" w:rsidR="000B1FFF" w:rsidRPr="005910DD" w:rsidRDefault="000B1FF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单价（元）</w:t>
            </w:r>
          </w:p>
        </w:tc>
        <w:tc>
          <w:tcPr>
            <w:tcW w:w="1447" w:type="dxa"/>
            <w:tcBorders>
              <w:top w:val="single" w:sz="4" w:space="0" w:color="000000"/>
              <w:left w:val="nil"/>
              <w:bottom w:val="single" w:sz="4" w:space="0" w:color="000000"/>
              <w:right w:val="single" w:sz="4" w:space="0" w:color="000000"/>
            </w:tcBorders>
          </w:tcPr>
          <w:p w14:paraId="72438B0A" w14:textId="77777777" w:rsidR="000B1FFF" w:rsidRPr="005910DD" w:rsidRDefault="000B1FFF"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2439FFE3" w14:textId="64BD6E77" w:rsidR="000B1FFF" w:rsidRPr="005910DD" w:rsidRDefault="00B173A6"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601A67AD" w14:textId="77777777" w:rsidR="000B1FFF" w:rsidRPr="005910DD" w:rsidRDefault="000B1FFF" w:rsidP="00AE508C">
            <w:pPr>
              <w:spacing w:beforeLines="10" w:before="31" w:afterLines="10" w:after="31"/>
              <w:rPr>
                <w:rFonts w:ascii="Times New Roman" w:hAnsi="Times New Roman"/>
                <w:sz w:val="18"/>
                <w:szCs w:val="18"/>
              </w:rPr>
            </w:pPr>
          </w:p>
        </w:tc>
      </w:tr>
      <w:tr w:rsidR="000B1FFF" w:rsidRPr="005910DD" w14:paraId="5E392A8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93B3283" w14:textId="10C23609" w:rsidR="000B1FFF" w:rsidRPr="005910DD" w:rsidRDefault="00CB6A18"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tcPr>
          <w:p w14:paraId="3F0D8CDA" w14:textId="77777777" w:rsidR="000B1FFF" w:rsidRPr="005910DD" w:rsidRDefault="000B1FF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551" w:type="dxa"/>
            <w:tcBorders>
              <w:top w:val="single" w:sz="4" w:space="0" w:color="000000"/>
              <w:left w:val="nil"/>
              <w:bottom w:val="single" w:sz="4" w:space="0" w:color="000000"/>
              <w:right w:val="single" w:sz="4" w:space="0" w:color="000000"/>
            </w:tcBorders>
          </w:tcPr>
          <w:p w14:paraId="05E1690E" w14:textId="65DD75E8" w:rsidR="000B1FFF" w:rsidRPr="005910DD" w:rsidRDefault="000B1FF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447" w:type="dxa"/>
            <w:tcBorders>
              <w:top w:val="single" w:sz="4" w:space="0" w:color="000000"/>
              <w:left w:val="nil"/>
              <w:bottom w:val="single" w:sz="4" w:space="0" w:color="000000"/>
              <w:right w:val="single" w:sz="4" w:space="0" w:color="000000"/>
            </w:tcBorders>
          </w:tcPr>
          <w:p w14:paraId="3387FA1B" w14:textId="77777777" w:rsidR="000B1FFF" w:rsidRPr="005910DD" w:rsidRDefault="000B1FFF"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0292A43F" w14:textId="5243CAD5" w:rsidR="000B1FFF" w:rsidRPr="005910DD" w:rsidRDefault="00B173A6"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4EB3AE79" w14:textId="77777777" w:rsidR="000B1FFF" w:rsidRPr="005910DD" w:rsidRDefault="000B1FFF" w:rsidP="00AE508C">
            <w:pPr>
              <w:spacing w:beforeLines="10" w:before="31" w:afterLines="10" w:after="31"/>
              <w:rPr>
                <w:rFonts w:ascii="Times New Roman" w:hAnsi="Times New Roman"/>
                <w:sz w:val="18"/>
                <w:szCs w:val="18"/>
              </w:rPr>
            </w:pPr>
          </w:p>
        </w:tc>
      </w:tr>
      <w:tr w:rsidR="000B1FFF" w:rsidRPr="005910DD" w14:paraId="64378AE8"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2217454" w14:textId="41E6288F" w:rsidR="000B1FFF" w:rsidRPr="005910DD" w:rsidRDefault="00CB6A18" w:rsidP="00AE508C">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68789AF2" w14:textId="77777777" w:rsidR="000B1FFF" w:rsidRPr="005910DD" w:rsidRDefault="000B1FF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tcPr>
          <w:p w14:paraId="75DD2D59" w14:textId="77777777" w:rsidR="000B1FFF" w:rsidRPr="005910DD" w:rsidRDefault="000B1FF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447" w:type="dxa"/>
            <w:tcBorders>
              <w:top w:val="single" w:sz="4" w:space="0" w:color="000000"/>
              <w:left w:val="nil"/>
              <w:bottom w:val="single" w:sz="4" w:space="0" w:color="000000"/>
              <w:right w:val="single" w:sz="4" w:space="0" w:color="000000"/>
            </w:tcBorders>
          </w:tcPr>
          <w:p w14:paraId="41219DB4" w14:textId="77777777" w:rsidR="000B1FFF" w:rsidRPr="005910DD" w:rsidRDefault="000B1FFF"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41ABCB4C" w14:textId="0DC93409" w:rsidR="000B1FFF" w:rsidRPr="005910DD" w:rsidRDefault="00B173A6" w:rsidP="00AE508C">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76A2F254" w14:textId="74E12C6E" w:rsidR="000B1FFF" w:rsidRPr="005910DD" w:rsidRDefault="00CC0BA9"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p>
        </w:tc>
      </w:tr>
      <w:tr w:rsidR="000B1FFF" w:rsidRPr="005910DD" w14:paraId="25A9B98A"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16231DF" w14:textId="35AEDE1A" w:rsidR="000B1FFF" w:rsidRPr="005910DD" w:rsidRDefault="00CB6A18">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tcPr>
          <w:p w14:paraId="7F1FF167" w14:textId="77777777" w:rsidR="000B1FFF" w:rsidRPr="005910DD" w:rsidRDefault="000B1FFF" w:rsidP="00AE508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tcPr>
          <w:p w14:paraId="077D01DE" w14:textId="77777777" w:rsidR="000B1FFF" w:rsidRPr="005910DD" w:rsidRDefault="000B1FFF" w:rsidP="00AE508C">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447" w:type="dxa"/>
            <w:tcBorders>
              <w:top w:val="single" w:sz="4" w:space="0" w:color="000000"/>
              <w:left w:val="nil"/>
              <w:bottom w:val="single" w:sz="4" w:space="0" w:color="000000"/>
              <w:right w:val="single" w:sz="4" w:space="0" w:color="000000"/>
            </w:tcBorders>
          </w:tcPr>
          <w:p w14:paraId="61BD6874" w14:textId="77777777" w:rsidR="000B1FFF" w:rsidRPr="005910DD" w:rsidRDefault="000B1FFF" w:rsidP="00AE508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3A5D1CEE" w14:textId="77777777" w:rsidR="000B1FFF" w:rsidRPr="005910DD" w:rsidRDefault="000B1FFF" w:rsidP="00AE508C">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212BBACB" w14:textId="77777777" w:rsidR="000B1FFF" w:rsidRPr="005910DD" w:rsidRDefault="000B1FFF" w:rsidP="00AE508C">
            <w:pPr>
              <w:spacing w:beforeLines="10" w:before="31" w:afterLines="10" w:after="31"/>
              <w:rPr>
                <w:rFonts w:ascii="Times New Roman" w:hAnsi="Times New Roman"/>
                <w:sz w:val="18"/>
                <w:szCs w:val="18"/>
              </w:rPr>
            </w:pPr>
          </w:p>
        </w:tc>
      </w:tr>
    </w:tbl>
    <w:p w14:paraId="7820C09A" w14:textId="3E5D8980" w:rsidR="009B58BA" w:rsidRDefault="00CC0BA9" w:rsidP="009B58BA">
      <w:pPr>
        <w:spacing w:beforeLines="50" w:before="156"/>
        <w:ind w:firstLineChars="200" w:firstLine="361"/>
        <w:rPr>
          <w:rFonts w:ascii="Times New Roman" w:hAnsi="Times New Roman"/>
          <w:sz w:val="18"/>
          <w:szCs w:val="18"/>
        </w:rPr>
      </w:pPr>
      <w:bookmarkStart w:id="129" w:name="_Toc462844697"/>
      <w:bookmarkStart w:id="130" w:name="_Toc462846030"/>
      <w:bookmarkStart w:id="131" w:name="_Toc462923917"/>
      <w:bookmarkStart w:id="132" w:name="_Toc462924165"/>
      <w:bookmarkStart w:id="133" w:name="_Toc463955306"/>
      <w:bookmarkStart w:id="134" w:name="_Toc462844698"/>
      <w:bookmarkStart w:id="135" w:name="_Toc462846031"/>
      <w:bookmarkStart w:id="136" w:name="_Toc462923918"/>
      <w:bookmarkStart w:id="137" w:name="_Toc462924166"/>
      <w:bookmarkStart w:id="138" w:name="_Toc463955307"/>
      <w:bookmarkStart w:id="139" w:name="_Toc462844701"/>
      <w:bookmarkStart w:id="140" w:name="_Toc462846034"/>
      <w:bookmarkStart w:id="141" w:name="_Toc462923921"/>
      <w:bookmarkStart w:id="142" w:name="_Toc462924169"/>
      <w:bookmarkStart w:id="143" w:name="_Toc463955310"/>
      <w:bookmarkStart w:id="144" w:name="_Toc462844702"/>
      <w:bookmarkStart w:id="145" w:name="_Toc462846035"/>
      <w:bookmarkStart w:id="146" w:name="_Toc462923922"/>
      <w:bookmarkStart w:id="147" w:name="_Toc462924170"/>
      <w:bookmarkStart w:id="148" w:name="_Toc463955311"/>
      <w:bookmarkStart w:id="149" w:name="_Toc462844703"/>
      <w:bookmarkStart w:id="150" w:name="_Toc462846036"/>
      <w:bookmarkStart w:id="151" w:name="_Toc462923923"/>
      <w:bookmarkStart w:id="152" w:name="_Toc462924171"/>
      <w:bookmarkStart w:id="153" w:name="_Toc463955312"/>
      <w:bookmarkStart w:id="154" w:name="_Toc462844704"/>
      <w:bookmarkStart w:id="155" w:name="_Toc462846037"/>
      <w:bookmarkStart w:id="156" w:name="_Toc462923924"/>
      <w:bookmarkStart w:id="157" w:name="_Toc462924172"/>
      <w:bookmarkStart w:id="158" w:name="_Toc463955313"/>
      <w:bookmarkStart w:id="159" w:name="_Toc462844707"/>
      <w:bookmarkStart w:id="160" w:name="_Toc462846040"/>
      <w:bookmarkStart w:id="161" w:name="_Toc462923927"/>
      <w:bookmarkStart w:id="162" w:name="_Toc462924175"/>
      <w:bookmarkStart w:id="163" w:name="_Toc463955316"/>
      <w:bookmarkStart w:id="164" w:name="_Toc462844708"/>
      <w:bookmarkStart w:id="165" w:name="_Toc462846041"/>
      <w:bookmarkStart w:id="166" w:name="_Toc462923928"/>
      <w:bookmarkStart w:id="167" w:name="_Toc462924176"/>
      <w:bookmarkStart w:id="168" w:name="_Toc463955317"/>
      <w:bookmarkStart w:id="169" w:name="_Toc462844745"/>
      <w:bookmarkStart w:id="170" w:name="_Toc462846078"/>
      <w:bookmarkStart w:id="171" w:name="_Toc462923965"/>
      <w:bookmarkStart w:id="172" w:name="_Toc462924213"/>
      <w:bookmarkStart w:id="173" w:name="_Toc463955354"/>
      <w:bookmarkStart w:id="174" w:name="_Toc462844803"/>
      <w:bookmarkStart w:id="175" w:name="_Toc462846136"/>
      <w:bookmarkStart w:id="176" w:name="_Toc462924023"/>
      <w:bookmarkStart w:id="177" w:name="_Toc462924271"/>
      <w:bookmarkStart w:id="178" w:name="_Toc463955412"/>
      <w:bookmarkStart w:id="179" w:name="_Toc462844806"/>
      <w:bookmarkStart w:id="180" w:name="_Toc462846139"/>
      <w:bookmarkStart w:id="181" w:name="_Toc462924026"/>
      <w:bookmarkStart w:id="182" w:name="_Toc462924274"/>
      <w:bookmarkStart w:id="183" w:name="_Toc463955415"/>
      <w:bookmarkStart w:id="184" w:name="_Toc462844807"/>
      <w:bookmarkStart w:id="185" w:name="_Toc462846140"/>
      <w:bookmarkStart w:id="186" w:name="_Toc462924027"/>
      <w:bookmarkStart w:id="187" w:name="_Toc462924275"/>
      <w:bookmarkStart w:id="188" w:name="_Toc463955416"/>
      <w:bookmarkStart w:id="189" w:name="_Toc462844808"/>
      <w:bookmarkStart w:id="190" w:name="_Toc462846141"/>
      <w:bookmarkStart w:id="191" w:name="_Toc462924028"/>
      <w:bookmarkStart w:id="192" w:name="_Toc462924276"/>
      <w:bookmarkStart w:id="193" w:name="_Toc463955417"/>
      <w:bookmarkStart w:id="194" w:name="_Toc462844809"/>
      <w:bookmarkStart w:id="195" w:name="_Toc462846142"/>
      <w:bookmarkStart w:id="196" w:name="_Toc462924029"/>
      <w:bookmarkStart w:id="197" w:name="_Toc462924277"/>
      <w:bookmarkStart w:id="198" w:name="_Toc463955418"/>
      <w:bookmarkStart w:id="199" w:name="_Toc462844812"/>
      <w:bookmarkStart w:id="200" w:name="_Toc462846145"/>
      <w:bookmarkStart w:id="201" w:name="_Toc462924032"/>
      <w:bookmarkStart w:id="202" w:name="_Toc462924280"/>
      <w:bookmarkStart w:id="203" w:name="_Toc463955421"/>
      <w:bookmarkStart w:id="204" w:name="_Toc462844813"/>
      <w:bookmarkStart w:id="205" w:name="_Toc462846146"/>
      <w:bookmarkStart w:id="206" w:name="_Toc462924033"/>
      <w:bookmarkStart w:id="207" w:name="_Toc462924281"/>
      <w:bookmarkStart w:id="208" w:name="_Toc463955422"/>
      <w:bookmarkStart w:id="209" w:name="_Toc462844850"/>
      <w:bookmarkStart w:id="210" w:name="_Toc462846183"/>
      <w:bookmarkStart w:id="211" w:name="_Toc462924070"/>
      <w:bookmarkStart w:id="212" w:name="_Toc462924318"/>
      <w:bookmarkStart w:id="213" w:name="_Toc463955459"/>
      <w:bookmarkStart w:id="214" w:name="_Toc46284490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5910DD">
        <w:rPr>
          <w:rFonts w:ascii="Times New Roman" w:hAnsi="Times New Roman" w:hint="eastAsia"/>
          <w:b/>
          <w:sz w:val="18"/>
          <w:szCs w:val="18"/>
        </w:rPr>
        <w:t>注：</w:t>
      </w:r>
      <w:r w:rsidRPr="005910DD">
        <w:rPr>
          <w:rFonts w:ascii="Times New Roman" w:hAnsi="Times New Roman" w:hint="eastAsia"/>
          <w:sz w:val="18"/>
          <w:szCs w:val="18"/>
        </w:rPr>
        <w:t>金</w:t>
      </w:r>
      <w:r w:rsidRPr="005910DD">
        <w:rPr>
          <w:rFonts w:ascii="Times New Roman" w:hAnsi="Times New Roman" w:cs="宋体" w:hint="eastAsia"/>
          <w:kern w:val="0"/>
          <w:sz w:val="18"/>
          <w:szCs w:val="18"/>
        </w:rPr>
        <w:t>额</w:t>
      </w:r>
      <w:r w:rsidRPr="005910DD">
        <w:rPr>
          <w:rFonts w:ascii="Times New Roman" w:hAnsi="Times New Roman" w:cs="宋体"/>
          <w:kern w:val="0"/>
          <w:sz w:val="18"/>
          <w:szCs w:val="18"/>
        </w:rPr>
        <w:t>Total</w:t>
      </w:r>
      <w:r w:rsidRPr="005910DD">
        <w:rPr>
          <w:rFonts w:ascii="Times New Roman" w:hAnsi="Times New Roman" w:cs="宋体"/>
          <w:kern w:val="0"/>
          <w:sz w:val="18"/>
          <w:szCs w:val="18"/>
        </w:rPr>
        <w:t>计算的顺序：</w:t>
      </w:r>
      <w:r w:rsidRPr="005910DD">
        <w:rPr>
          <w:rFonts w:ascii="Times New Roman" w:hAnsi="Times New Roman" w:cs="宋体" w:hint="eastAsia"/>
          <w:kern w:val="0"/>
          <w:sz w:val="18"/>
          <w:szCs w:val="18"/>
        </w:rPr>
        <w:t>如</w:t>
      </w:r>
      <w:r w:rsidRPr="005910DD">
        <w:rPr>
          <w:rFonts w:ascii="Times New Roman" w:hAnsi="Times New Roman" w:cs="宋体"/>
          <w:kern w:val="0"/>
          <w:sz w:val="18"/>
          <w:szCs w:val="18"/>
        </w:rPr>
        <w:t>Formula</w:t>
      </w:r>
      <w:r w:rsidRPr="005910DD">
        <w:rPr>
          <w:rFonts w:ascii="Times New Roman" w:hAnsi="Times New Roman" w:cs="宋体"/>
          <w:kern w:val="0"/>
          <w:sz w:val="18"/>
          <w:szCs w:val="18"/>
        </w:rPr>
        <w:t>有值时采用</w:t>
      </w:r>
      <w:r w:rsidRPr="005910DD">
        <w:rPr>
          <w:rFonts w:ascii="Times New Roman" w:hAnsi="Times New Roman" w:cs="宋体"/>
          <w:kern w:val="0"/>
          <w:sz w:val="18"/>
          <w:szCs w:val="18"/>
        </w:rPr>
        <w:t>Formula</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cs="宋体"/>
          <w:kern w:val="0"/>
          <w:sz w:val="18"/>
          <w:szCs w:val="18"/>
        </w:rPr>
        <w:t>，否则采用</w:t>
      </w:r>
      <w:r w:rsidRPr="005910DD">
        <w:rPr>
          <w:rFonts w:ascii="Times New Roman" w:hAnsi="Times New Roman" w:cs="宋体"/>
          <w:kern w:val="0"/>
          <w:sz w:val="18"/>
          <w:szCs w:val="18"/>
        </w:rPr>
        <w:t>Quantity× Price</w:t>
      </w:r>
      <w:r w:rsidRPr="005910DD">
        <w:rPr>
          <w:rFonts w:ascii="Times New Roman" w:hAnsi="Times New Roman" w:cs="宋体"/>
          <w:kern w:val="0"/>
          <w:sz w:val="18"/>
          <w:szCs w:val="18"/>
        </w:rPr>
        <w:t>计算</w:t>
      </w:r>
      <w:r w:rsidRPr="005910DD">
        <w:rPr>
          <w:rFonts w:ascii="Times New Roman" w:hAnsi="Times New Roman" w:cs="宋体" w:hint="eastAsia"/>
          <w:kern w:val="0"/>
          <w:sz w:val="18"/>
          <w:szCs w:val="18"/>
        </w:rPr>
        <w:t>结果；</w:t>
      </w:r>
      <w:r w:rsidRPr="005910DD">
        <w:rPr>
          <w:rFonts w:ascii="Times New Roman" w:hAnsi="Times New Roman" w:hint="eastAsia"/>
          <w:sz w:val="18"/>
          <w:szCs w:val="18"/>
        </w:rPr>
        <w:t>如前面两个种情况均不满足，采用子元素相应属性的</w:t>
      </w:r>
      <w:r w:rsidR="00120932">
        <w:rPr>
          <w:rFonts w:ascii="Times New Roman" w:hAnsi="Times New Roman" w:hint="eastAsia"/>
          <w:sz w:val="18"/>
          <w:szCs w:val="18"/>
        </w:rPr>
        <w:t>累加</w:t>
      </w:r>
      <w:r w:rsidRPr="005910DD">
        <w:rPr>
          <w:rFonts w:ascii="Times New Roman" w:hAnsi="Times New Roman" w:hint="eastAsia"/>
          <w:sz w:val="18"/>
          <w:szCs w:val="18"/>
        </w:rPr>
        <w:t>值。</w:t>
      </w:r>
    </w:p>
    <w:p w14:paraId="290BE186" w14:textId="2543A6C8" w:rsidR="000C4AA1" w:rsidRPr="005910DD" w:rsidRDefault="000C4AA1" w:rsidP="005C1586">
      <w:pPr>
        <w:pStyle w:val="2"/>
        <w:rPr>
          <w:rFonts w:ascii="Times New Roman" w:hAnsi="Times New Roman"/>
        </w:rPr>
      </w:pPr>
      <w:bookmarkStart w:id="215" w:name="_Toc474948327"/>
      <w:proofErr w:type="gramStart"/>
      <w:r w:rsidRPr="005910DD">
        <w:rPr>
          <w:rFonts w:ascii="Times New Roman" w:hAnsi="Times New Roman" w:hint="eastAsia"/>
        </w:rPr>
        <w:lastRenderedPageBreak/>
        <w:t>工料机</w:t>
      </w:r>
      <w:proofErr w:type="gramEnd"/>
      <w:r w:rsidRPr="005910DD">
        <w:rPr>
          <w:rFonts w:ascii="Times New Roman" w:hAnsi="Times New Roman" w:hint="eastAsia"/>
        </w:rPr>
        <w:t>汇总</w:t>
      </w:r>
      <w:bookmarkEnd w:id="214"/>
      <w:bookmarkEnd w:id="215"/>
    </w:p>
    <w:p w14:paraId="47D7AD04" w14:textId="25418819" w:rsidR="000C4AA1" w:rsidRPr="005910DD" w:rsidRDefault="000C4AA1" w:rsidP="00191E8E">
      <w:pPr>
        <w:pStyle w:val="33"/>
        <w:spacing w:beforeLines="50" w:before="156" w:line="240" w:lineRule="auto"/>
        <w:rPr>
          <w:rFonts w:ascii="Times New Roman" w:hAnsi="Times New Roman"/>
        </w:rPr>
      </w:pPr>
      <w:proofErr w:type="gramStart"/>
      <w:r w:rsidRPr="005910DD">
        <w:rPr>
          <w:rFonts w:ascii="Times New Roman" w:hAnsi="Times New Roman" w:hint="eastAsia"/>
        </w:rPr>
        <w:t>工料机</w:t>
      </w:r>
      <w:proofErr w:type="gramEnd"/>
      <w:r w:rsidRPr="005910DD">
        <w:rPr>
          <w:rFonts w:ascii="Times New Roman" w:hAnsi="Times New Roman" w:hint="eastAsia"/>
        </w:rPr>
        <w:t>汇总元素名称是</w:t>
      </w:r>
      <w:r w:rsidRPr="005910DD">
        <w:rPr>
          <w:rFonts w:ascii="Times New Roman" w:hAnsi="Times New Roman"/>
        </w:rPr>
        <w:t>Resource</w:t>
      </w:r>
      <w:r w:rsidRPr="005910DD">
        <w:rPr>
          <w:rFonts w:ascii="Times New Roman" w:hAnsi="Times New Roman" w:hint="eastAsia"/>
        </w:rPr>
        <w:t>，元素</w:t>
      </w:r>
      <w:r w:rsidRPr="005910DD">
        <w:rPr>
          <w:rFonts w:ascii="Times New Roman" w:hAnsi="Times New Roman"/>
        </w:rPr>
        <w:t>Resource</w:t>
      </w:r>
      <w:r w:rsidRPr="005910DD">
        <w:rPr>
          <w:rFonts w:ascii="Times New Roman" w:hAnsi="Times New Roman" w:hint="eastAsia"/>
        </w:rPr>
        <w:t>由多个</w:t>
      </w:r>
      <w:r w:rsidRPr="005910DD">
        <w:rPr>
          <w:rFonts w:ascii="Times New Roman" w:hAnsi="Times New Roman"/>
        </w:rPr>
        <w:t>ResourceItem</w:t>
      </w:r>
      <w:r w:rsidRPr="005910DD">
        <w:rPr>
          <w:rFonts w:ascii="Times New Roman" w:hAnsi="Times New Roman" w:hint="eastAsia"/>
        </w:rPr>
        <w:t>（</w:t>
      </w:r>
      <w:proofErr w:type="gramStart"/>
      <w:r w:rsidRPr="005910DD">
        <w:rPr>
          <w:rFonts w:ascii="Times New Roman" w:hAnsi="Times New Roman" w:hint="eastAsia"/>
        </w:rPr>
        <w:t>工料机</w:t>
      </w:r>
      <w:proofErr w:type="gramEnd"/>
      <w:r w:rsidRPr="005910DD">
        <w:rPr>
          <w:rFonts w:ascii="Times New Roman" w:hAnsi="Times New Roman" w:hint="eastAsia"/>
        </w:rPr>
        <w:t>汇总明细）子元素组成（图</w:t>
      </w:r>
      <w:r w:rsidRPr="005910DD">
        <w:rPr>
          <w:rFonts w:ascii="Times New Roman" w:hAnsi="Times New Roman" w:hint="eastAsia"/>
        </w:rPr>
        <w:t>5.</w:t>
      </w:r>
      <w:r w:rsidR="00596A37" w:rsidRPr="005910DD">
        <w:rPr>
          <w:rFonts w:ascii="Times New Roman" w:hAnsi="Times New Roman" w:hint="eastAsia"/>
        </w:rPr>
        <w:t>8</w:t>
      </w:r>
      <w:r w:rsidRPr="005910DD">
        <w:rPr>
          <w:rFonts w:ascii="Times New Roman" w:hAnsi="Times New Roman" w:hint="eastAsia"/>
        </w:rPr>
        <w:t>.</w:t>
      </w:r>
      <w:r w:rsidRPr="005910DD">
        <w:rPr>
          <w:rFonts w:ascii="Times New Roman" w:hAnsi="Times New Roman"/>
        </w:rPr>
        <w:t>1</w:t>
      </w:r>
      <w:r w:rsidRPr="005910DD">
        <w:rPr>
          <w:rFonts w:ascii="Times New Roman" w:hAnsi="Times New Roman" w:hint="eastAsia"/>
        </w:rPr>
        <w:t>）。</w:t>
      </w:r>
    </w:p>
    <w:p w14:paraId="194AF2DC" w14:textId="7196D518" w:rsidR="00596A37" w:rsidRPr="005910DD" w:rsidRDefault="00714EA9" w:rsidP="00191E8E">
      <w:pPr>
        <w:spacing w:beforeLines="50" w:before="156"/>
        <w:jc w:val="center"/>
        <w:rPr>
          <w:rFonts w:ascii="Times New Roman" w:hAnsi="Times New Roman"/>
        </w:rPr>
      </w:pPr>
      <w:r w:rsidRPr="005910DD">
        <w:rPr>
          <w:rFonts w:ascii="Times New Roman" w:hAnsi="Times New Roman"/>
          <w:noProof/>
        </w:rPr>
        <w:drawing>
          <wp:inline distT="0" distB="0" distL="0" distR="0" wp14:anchorId="44DD75A0" wp14:editId="4B62B6B0">
            <wp:extent cx="2797200" cy="637200"/>
            <wp:effectExtent l="0" t="0" r="317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797200" cy="637200"/>
                    </a:xfrm>
                    <a:prstGeom prst="rect">
                      <a:avLst/>
                    </a:prstGeom>
                    <a:noFill/>
                    <a:ln>
                      <a:noFill/>
                    </a:ln>
                  </pic:spPr>
                </pic:pic>
              </a:graphicData>
            </a:graphic>
          </wp:inline>
        </w:drawing>
      </w:r>
    </w:p>
    <w:p w14:paraId="17F8C142" w14:textId="7C957E17" w:rsidR="000C4AA1" w:rsidRPr="005910DD" w:rsidRDefault="000C4AA1" w:rsidP="00714EA9">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w:t>
      </w:r>
      <w:r w:rsidRPr="005910DD">
        <w:rPr>
          <w:rFonts w:hint="eastAsia"/>
          <w:sz w:val="18"/>
          <w:szCs w:val="18"/>
        </w:rPr>
        <w:t>.</w:t>
      </w:r>
      <w:r w:rsidR="00596A37" w:rsidRPr="005910DD">
        <w:rPr>
          <w:rFonts w:hint="eastAsia"/>
          <w:sz w:val="18"/>
          <w:szCs w:val="18"/>
        </w:rPr>
        <w:t>8</w:t>
      </w:r>
      <w:r w:rsidRPr="005910DD">
        <w:rPr>
          <w:rFonts w:hint="eastAsia"/>
          <w:sz w:val="18"/>
          <w:szCs w:val="18"/>
        </w:rPr>
        <w:t>.</w:t>
      </w:r>
      <w:r w:rsidRPr="005910DD">
        <w:rPr>
          <w:sz w:val="18"/>
          <w:szCs w:val="18"/>
        </w:rPr>
        <w:t xml:space="preserve">1 </w:t>
      </w:r>
      <w:proofErr w:type="gramStart"/>
      <w:r w:rsidRPr="005910DD">
        <w:rPr>
          <w:rFonts w:hint="eastAsia"/>
          <w:sz w:val="18"/>
          <w:szCs w:val="18"/>
        </w:rPr>
        <w:t>工料机</w:t>
      </w:r>
      <w:proofErr w:type="gramEnd"/>
      <w:r w:rsidRPr="005910DD">
        <w:rPr>
          <w:rFonts w:hint="eastAsia"/>
          <w:sz w:val="18"/>
          <w:szCs w:val="18"/>
        </w:rPr>
        <w:t>汇总组织结构图</w:t>
      </w:r>
    </w:p>
    <w:p w14:paraId="3D1AACA9" w14:textId="086DAA59" w:rsidR="000C4AA1" w:rsidRPr="005910DD" w:rsidRDefault="00F80E3F" w:rsidP="00191E8E">
      <w:pPr>
        <w:pStyle w:val="33"/>
        <w:spacing w:beforeLines="50" w:before="156" w:line="240" w:lineRule="auto"/>
        <w:rPr>
          <w:rFonts w:ascii="Times New Roman" w:hAnsi="Times New Roman"/>
        </w:rPr>
      </w:pPr>
      <w:proofErr w:type="gramStart"/>
      <w:r w:rsidRPr="005910DD">
        <w:rPr>
          <w:rFonts w:ascii="Times New Roman" w:hAnsi="Times New Roman" w:hint="eastAsia"/>
        </w:rPr>
        <w:t>工料机</w:t>
      </w:r>
      <w:proofErr w:type="gramEnd"/>
      <w:r w:rsidRPr="005910DD">
        <w:rPr>
          <w:rFonts w:ascii="Times New Roman" w:hAnsi="Times New Roman" w:hint="eastAsia"/>
        </w:rPr>
        <w:t>汇总明细元素名称是</w:t>
      </w:r>
      <w:r w:rsidRPr="005910DD">
        <w:rPr>
          <w:rFonts w:ascii="Times New Roman" w:hAnsi="Times New Roman"/>
        </w:rPr>
        <w:t>ResourceItem</w:t>
      </w:r>
      <w:r w:rsidRPr="005910DD">
        <w:rPr>
          <w:rFonts w:ascii="Times New Roman" w:hAnsi="Times New Roman"/>
        </w:rPr>
        <w:t>，元素</w:t>
      </w:r>
      <w:r w:rsidRPr="005910DD">
        <w:rPr>
          <w:rFonts w:ascii="Times New Roman" w:hAnsi="Times New Roman"/>
        </w:rPr>
        <w:t>ResourceItem</w:t>
      </w:r>
      <w:r w:rsidRPr="005910DD">
        <w:rPr>
          <w:rFonts w:ascii="Times New Roman" w:hAnsi="Times New Roman"/>
        </w:rPr>
        <w:t>可由多个</w:t>
      </w:r>
      <w:r w:rsidRPr="005910DD">
        <w:rPr>
          <w:rFonts w:ascii="Times New Roman" w:hAnsi="Times New Roman"/>
        </w:rPr>
        <w:t>ResElementItem</w:t>
      </w:r>
      <w:r w:rsidRPr="005910DD">
        <w:rPr>
          <w:rFonts w:ascii="Times New Roman" w:hAnsi="Times New Roman"/>
        </w:rPr>
        <w:t>（</w:t>
      </w:r>
      <w:proofErr w:type="gramStart"/>
      <w:r w:rsidRPr="005910DD">
        <w:rPr>
          <w:rFonts w:ascii="Times New Roman" w:hAnsi="Times New Roman"/>
        </w:rPr>
        <w:t>工料机含量</w:t>
      </w:r>
      <w:proofErr w:type="gramEnd"/>
      <w:r w:rsidRPr="005910DD">
        <w:rPr>
          <w:rFonts w:ascii="Times New Roman" w:hAnsi="Times New Roman"/>
        </w:rPr>
        <w:t>明细）子元素组成的树形结构关系（图</w:t>
      </w:r>
      <w:r w:rsidRPr="005910DD">
        <w:rPr>
          <w:rFonts w:ascii="Times New Roman" w:hAnsi="Times New Roman"/>
        </w:rPr>
        <w:t>5.</w:t>
      </w:r>
      <w:r w:rsidR="002D4F3B" w:rsidRPr="005910DD">
        <w:rPr>
          <w:rFonts w:ascii="Times New Roman" w:hAnsi="Times New Roman" w:hint="eastAsia"/>
        </w:rPr>
        <w:t>8</w:t>
      </w:r>
      <w:r w:rsidRPr="005910DD">
        <w:rPr>
          <w:rFonts w:ascii="Times New Roman" w:hAnsi="Times New Roman"/>
        </w:rPr>
        <w:t>.2</w:t>
      </w:r>
      <w:r w:rsidRPr="005910DD">
        <w:rPr>
          <w:rFonts w:ascii="Times New Roman" w:hAnsi="Times New Roman"/>
        </w:rPr>
        <w:t>），应符合以下要求：</w:t>
      </w:r>
    </w:p>
    <w:p w14:paraId="435EA543" w14:textId="722CD59F" w:rsidR="000C4AA1" w:rsidRPr="005910DD" w:rsidRDefault="000C4AA1" w:rsidP="00C34643">
      <w:pPr>
        <w:pStyle w:val="af6"/>
        <w:numPr>
          <w:ilvl w:val="0"/>
          <w:numId w:val="15"/>
        </w:numPr>
        <w:spacing w:beforeLines="50" w:before="156"/>
        <w:ind w:leftChars="202" w:left="424" w:firstLineChars="0" w:firstLine="0"/>
        <w:rPr>
          <w:rFonts w:cs="宋体"/>
          <w:kern w:val="0"/>
          <w:szCs w:val="21"/>
        </w:rPr>
      </w:pPr>
      <w:r w:rsidRPr="005910DD">
        <w:rPr>
          <w:rFonts w:cs="宋体" w:hint="eastAsia"/>
          <w:kern w:val="0"/>
          <w:szCs w:val="21"/>
        </w:rPr>
        <w:t>元素</w:t>
      </w:r>
      <w:r w:rsidRPr="005910DD">
        <w:rPr>
          <w:rFonts w:cs="宋体"/>
          <w:kern w:val="0"/>
          <w:szCs w:val="21"/>
        </w:rPr>
        <w:t>ResourceItem</w:t>
      </w:r>
      <w:r w:rsidRPr="005910DD">
        <w:rPr>
          <w:rFonts w:cs="宋体" w:hint="eastAsia"/>
          <w:kern w:val="0"/>
          <w:szCs w:val="21"/>
        </w:rPr>
        <w:t>的属性应按表</w:t>
      </w:r>
      <w:r w:rsidRPr="005910DD">
        <w:rPr>
          <w:rFonts w:cs="宋体" w:hint="eastAsia"/>
          <w:kern w:val="0"/>
          <w:szCs w:val="21"/>
        </w:rPr>
        <w:t>5.</w:t>
      </w:r>
      <w:r w:rsidR="00596A37" w:rsidRPr="005910DD">
        <w:rPr>
          <w:rFonts w:cs="宋体" w:hint="eastAsia"/>
          <w:kern w:val="0"/>
          <w:szCs w:val="21"/>
        </w:rPr>
        <w:t>8</w:t>
      </w:r>
      <w:r w:rsidRPr="005910DD">
        <w:rPr>
          <w:rFonts w:cs="宋体" w:hint="eastAsia"/>
          <w:kern w:val="0"/>
          <w:szCs w:val="21"/>
        </w:rPr>
        <w:t>.</w:t>
      </w:r>
      <w:r w:rsidRPr="005910DD">
        <w:rPr>
          <w:rFonts w:cs="宋体"/>
          <w:kern w:val="0"/>
          <w:szCs w:val="21"/>
        </w:rPr>
        <w:t>2</w:t>
      </w:r>
      <w:r w:rsidRPr="005910DD">
        <w:rPr>
          <w:rFonts w:cs="宋体" w:hint="eastAsia"/>
          <w:kern w:val="0"/>
          <w:szCs w:val="21"/>
        </w:rPr>
        <w:t>的规定执行；</w:t>
      </w:r>
    </w:p>
    <w:p w14:paraId="20F6DB53" w14:textId="6FF3D913" w:rsidR="000C4AA1" w:rsidRPr="005910DD" w:rsidRDefault="000C4AA1" w:rsidP="00C34643">
      <w:pPr>
        <w:pStyle w:val="af6"/>
        <w:numPr>
          <w:ilvl w:val="0"/>
          <w:numId w:val="15"/>
        </w:numPr>
        <w:spacing w:beforeLines="50" w:before="156"/>
        <w:ind w:leftChars="202" w:left="424" w:firstLineChars="0" w:firstLine="0"/>
        <w:rPr>
          <w:rFonts w:cs="宋体"/>
          <w:kern w:val="0"/>
          <w:szCs w:val="21"/>
        </w:rPr>
      </w:pPr>
      <w:r w:rsidRPr="005910DD">
        <w:rPr>
          <w:rFonts w:cs="宋体" w:hint="eastAsia"/>
          <w:kern w:val="0"/>
          <w:szCs w:val="21"/>
        </w:rPr>
        <w:t>子元素</w:t>
      </w:r>
      <w:r w:rsidRPr="005910DD">
        <w:rPr>
          <w:rFonts w:cs="宋体"/>
          <w:kern w:val="0"/>
          <w:szCs w:val="21"/>
        </w:rPr>
        <w:t>ResElementItem</w:t>
      </w:r>
      <w:r w:rsidRPr="005910DD">
        <w:rPr>
          <w:rFonts w:cs="宋体" w:hint="eastAsia"/>
          <w:kern w:val="0"/>
          <w:szCs w:val="21"/>
        </w:rPr>
        <w:t>应符合本标准</w:t>
      </w:r>
      <w:bookmarkStart w:id="216" w:name="ResElementItem1"/>
      <w:r w:rsidRPr="005910DD">
        <w:rPr>
          <w:rFonts w:cs="宋体" w:hint="eastAsia"/>
          <w:kern w:val="0"/>
          <w:szCs w:val="21"/>
        </w:rPr>
        <w:t>第</w:t>
      </w:r>
      <w:r w:rsidRPr="005910DD">
        <w:rPr>
          <w:rFonts w:cs="宋体" w:hint="eastAsia"/>
          <w:kern w:val="0"/>
          <w:szCs w:val="21"/>
        </w:rPr>
        <w:t>5.</w:t>
      </w:r>
      <w:r w:rsidR="00B541A3" w:rsidRPr="005910DD">
        <w:rPr>
          <w:rFonts w:cs="宋体" w:hint="eastAsia"/>
          <w:kern w:val="0"/>
          <w:szCs w:val="21"/>
        </w:rPr>
        <w:t>5</w:t>
      </w:r>
      <w:r w:rsidRPr="005910DD">
        <w:rPr>
          <w:rFonts w:cs="宋体" w:hint="eastAsia"/>
          <w:kern w:val="0"/>
          <w:szCs w:val="21"/>
        </w:rPr>
        <w:t>.</w:t>
      </w:r>
      <w:r w:rsidR="00B541A3" w:rsidRPr="005910DD">
        <w:rPr>
          <w:rFonts w:cs="宋体" w:hint="eastAsia"/>
          <w:kern w:val="0"/>
          <w:szCs w:val="21"/>
        </w:rPr>
        <w:t>6</w:t>
      </w:r>
      <w:r w:rsidRPr="005910DD">
        <w:rPr>
          <w:rFonts w:cs="宋体" w:hint="eastAsia"/>
          <w:kern w:val="0"/>
          <w:szCs w:val="21"/>
        </w:rPr>
        <w:t>条第</w:t>
      </w:r>
      <w:r w:rsidRPr="005910DD">
        <w:rPr>
          <w:rFonts w:cs="宋体" w:hint="eastAsia"/>
          <w:kern w:val="0"/>
          <w:szCs w:val="21"/>
        </w:rPr>
        <w:t>1</w:t>
      </w:r>
      <w:r w:rsidRPr="005910DD">
        <w:rPr>
          <w:rFonts w:cs="宋体" w:hint="eastAsia"/>
          <w:kern w:val="0"/>
          <w:szCs w:val="21"/>
        </w:rPr>
        <w:t>款</w:t>
      </w:r>
      <w:bookmarkEnd w:id="216"/>
      <w:r w:rsidRPr="005910DD">
        <w:rPr>
          <w:rFonts w:cs="宋体" w:hint="eastAsia"/>
          <w:kern w:val="0"/>
          <w:szCs w:val="21"/>
        </w:rPr>
        <w:t>规定；</w:t>
      </w:r>
    </w:p>
    <w:p w14:paraId="3948CCC7" w14:textId="78DB9AEB" w:rsidR="000C4AA1" w:rsidRPr="005910DD" w:rsidRDefault="000C4AA1" w:rsidP="00C34643">
      <w:pPr>
        <w:pStyle w:val="af6"/>
        <w:numPr>
          <w:ilvl w:val="0"/>
          <w:numId w:val="15"/>
        </w:numPr>
        <w:spacing w:beforeLines="50" w:before="156"/>
        <w:ind w:leftChars="202" w:left="424" w:firstLineChars="0" w:firstLine="0"/>
        <w:rPr>
          <w:rFonts w:cs="宋体"/>
          <w:kern w:val="0"/>
          <w:szCs w:val="21"/>
        </w:rPr>
      </w:pPr>
      <w:r w:rsidRPr="005910DD">
        <w:rPr>
          <w:rFonts w:cs="宋体" w:hint="eastAsia"/>
          <w:kern w:val="0"/>
          <w:szCs w:val="21"/>
        </w:rPr>
        <w:t>配合比或</w:t>
      </w:r>
      <w:r w:rsidR="00407EAE" w:rsidRPr="005910DD">
        <w:rPr>
          <w:rFonts w:cs="宋体" w:hint="eastAsia"/>
          <w:kern w:val="0"/>
          <w:szCs w:val="21"/>
        </w:rPr>
        <w:t>有组成的</w:t>
      </w:r>
      <w:r w:rsidRPr="005910DD">
        <w:rPr>
          <w:rFonts w:cs="宋体" w:hint="eastAsia"/>
          <w:kern w:val="0"/>
          <w:szCs w:val="21"/>
        </w:rPr>
        <w:t>机械数据时，应在子元素中描述相应组成。</w:t>
      </w:r>
    </w:p>
    <w:p w14:paraId="7C5B6103" w14:textId="5E3CF52C" w:rsidR="00A56F6E" w:rsidRPr="005910DD" w:rsidRDefault="00866B8A" w:rsidP="00191E8E">
      <w:pPr>
        <w:pStyle w:val="af6"/>
        <w:spacing w:beforeLines="50" w:before="156" w:line="276" w:lineRule="auto"/>
        <w:ind w:firstLineChars="0" w:firstLine="0"/>
        <w:jc w:val="center"/>
        <w:rPr>
          <w:rFonts w:cs="宋体"/>
          <w:kern w:val="0"/>
          <w:szCs w:val="21"/>
        </w:rPr>
      </w:pPr>
      <w:r w:rsidRPr="005910DD">
        <w:rPr>
          <w:noProof/>
        </w:rPr>
        <w:drawing>
          <wp:inline distT="0" distB="0" distL="0" distR="0" wp14:anchorId="639680D5" wp14:editId="1FD96224">
            <wp:extent cx="3045600" cy="914633"/>
            <wp:effectExtent l="0" t="0" r="254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8"/>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045600" cy="914633"/>
                    </a:xfrm>
                    <a:prstGeom prst="rect">
                      <a:avLst/>
                    </a:prstGeom>
                    <a:noFill/>
                    <a:ln>
                      <a:noFill/>
                    </a:ln>
                  </pic:spPr>
                </pic:pic>
              </a:graphicData>
            </a:graphic>
          </wp:inline>
        </w:drawing>
      </w:r>
    </w:p>
    <w:p w14:paraId="05E2D784" w14:textId="1BD334AA" w:rsidR="000C4AA1" w:rsidRPr="005910DD" w:rsidRDefault="000C4AA1" w:rsidP="00714EA9">
      <w:pPr>
        <w:pStyle w:val="af6"/>
        <w:spacing w:afterLines="50" w:after="156"/>
        <w:ind w:firstLineChars="0" w:firstLine="0"/>
        <w:jc w:val="center"/>
        <w:rPr>
          <w:sz w:val="18"/>
          <w:szCs w:val="18"/>
        </w:rPr>
      </w:pPr>
      <w:r w:rsidRPr="005910DD">
        <w:rPr>
          <w:rFonts w:hint="eastAsia"/>
          <w:sz w:val="18"/>
          <w:szCs w:val="18"/>
        </w:rPr>
        <w:t>图</w:t>
      </w:r>
      <w:r w:rsidRPr="005910DD">
        <w:rPr>
          <w:sz w:val="18"/>
          <w:szCs w:val="18"/>
        </w:rPr>
        <w:t>5</w:t>
      </w:r>
      <w:r w:rsidRPr="005910DD">
        <w:rPr>
          <w:rFonts w:hint="eastAsia"/>
          <w:sz w:val="18"/>
          <w:szCs w:val="18"/>
        </w:rPr>
        <w:t>.</w:t>
      </w:r>
      <w:r w:rsidR="00596A37" w:rsidRPr="005910DD">
        <w:rPr>
          <w:rFonts w:hint="eastAsia"/>
          <w:sz w:val="18"/>
          <w:szCs w:val="18"/>
        </w:rPr>
        <w:t>8</w:t>
      </w:r>
      <w:r w:rsidRPr="005910DD">
        <w:rPr>
          <w:rFonts w:hint="eastAsia"/>
          <w:sz w:val="18"/>
          <w:szCs w:val="18"/>
        </w:rPr>
        <w:t>.</w:t>
      </w:r>
      <w:r w:rsidRPr="005910DD">
        <w:rPr>
          <w:sz w:val="18"/>
          <w:szCs w:val="18"/>
        </w:rPr>
        <w:t xml:space="preserve">2 </w:t>
      </w:r>
      <w:proofErr w:type="gramStart"/>
      <w:r w:rsidRPr="005910DD">
        <w:rPr>
          <w:rFonts w:hint="eastAsia"/>
          <w:sz w:val="18"/>
          <w:szCs w:val="18"/>
        </w:rPr>
        <w:t>工料机汇明细总组织</w:t>
      </w:r>
      <w:proofErr w:type="gramEnd"/>
      <w:r w:rsidRPr="005910DD">
        <w:rPr>
          <w:rFonts w:hint="eastAsia"/>
          <w:sz w:val="18"/>
          <w:szCs w:val="18"/>
        </w:rPr>
        <w:t>结构图</w:t>
      </w:r>
    </w:p>
    <w:p w14:paraId="6A7286EB" w14:textId="10982B03" w:rsidR="000C4AA1" w:rsidRPr="005910DD" w:rsidRDefault="000C4AA1" w:rsidP="00714EA9">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w:t>
      </w:r>
      <w:r w:rsidR="00596A37" w:rsidRPr="005910DD">
        <w:rPr>
          <w:rFonts w:ascii="Times New Roman" w:hAnsi="Times New Roman" w:hint="eastAsia"/>
          <w:b/>
          <w:szCs w:val="21"/>
        </w:rPr>
        <w:t>8</w:t>
      </w:r>
      <w:r w:rsidRPr="005910DD">
        <w:rPr>
          <w:rFonts w:ascii="Times New Roman" w:hAnsi="Times New Roman" w:hint="eastAsia"/>
          <w:b/>
          <w:szCs w:val="21"/>
        </w:rPr>
        <w:t>.</w:t>
      </w:r>
      <w:r w:rsidRPr="005910DD">
        <w:rPr>
          <w:rFonts w:ascii="Times New Roman" w:hAnsi="Times New Roman"/>
          <w:b/>
          <w:szCs w:val="21"/>
        </w:rPr>
        <w:t>2 ResourceItem</w:t>
      </w:r>
      <w:r w:rsidRPr="005910DD">
        <w:rPr>
          <w:rFonts w:ascii="Times New Roman" w:hAnsi="Times New Roman" w:hint="eastAsia"/>
          <w:b/>
          <w:szCs w:val="21"/>
        </w:rPr>
        <w:t>元素属性表</w:t>
      </w:r>
    </w:p>
    <w:tbl>
      <w:tblPr>
        <w:tblW w:w="8337" w:type="dxa"/>
        <w:tblLayout w:type="fixed"/>
        <w:tblLook w:val="0000" w:firstRow="0" w:lastRow="0" w:firstColumn="0" w:lastColumn="0" w:noHBand="0" w:noVBand="0"/>
      </w:tblPr>
      <w:tblGrid>
        <w:gridCol w:w="467"/>
        <w:gridCol w:w="2058"/>
        <w:gridCol w:w="2290"/>
        <w:gridCol w:w="1559"/>
        <w:gridCol w:w="425"/>
        <w:gridCol w:w="1538"/>
      </w:tblGrid>
      <w:tr w:rsidR="000C4AA1" w:rsidRPr="005910DD" w14:paraId="7A285F86" w14:textId="77777777" w:rsidTr="000F3B61">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6AEC667" w14:textId="77777777" w:rsidR="000C4AA1" w:rsidRPr="005910DD" w:rsidRDefault="000C4AA1" w:rsidP="00714EA9">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39FE3FE0" w14:textId="77777777" w:rsidR="000C4AA1" w:rsidRPr="005910DD" w:rsidRDefault="000C4AA1" w:rsidP="00714EA9">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2290" w:type="dxa"/>
            <w:tcBorders>
              <w:top w:val="single" w:sz="4" w:space="0" w:color="000000"/>
              <w:left w:val="nil"/>
              <w:bottom w:val="single" w:sz="4" w:space="0" w:color="000000"/>
              <w:right w:val="single" w:sz="4" w:space="0" w:color="000000"/>
            </w:tcBorders>
            <w:shd w:val="clear" w:color="auto" w:fill="D9D9D9"/>
            <w:vAlign w:val="center"/>
          </w:tcPr>
          <w:p w14:paraId="69E541C6" w14:textId="77777777" w:rsidR="000C4AA1" w:rsidRPr="005910DD" w:rsidRDefault="000C4AA1" w:rsidP="00714EA9">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559" w:type="dxa"/>
            <w:tcBorders>
              <w:top w:val="single" w:sz="4" w:space="0" w:color="000000"/>
              <w:left w:val="nil"/>
              <w:bottom w:val="single" w:sz="4" w:space="0" w:color="000000"/>
              <w:right w:val="single" w:sz="4" w:space="0" w:color="000000"/>
            </w:tcBorders>
            <w:shd w:val="clear" w:color="auto" w:fill="D9D9D9"/>
            <w:vAlign w:val="center"/>
          </w:tcPr>
          <w:p w14:paraId="1B193B1F" w14:textId="77777777" w:rsidR="000C4AA1" w:rsidRPr="005910DD" w:rsidRDefault="000C4AA1" w:rsidP="00714EA9">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31FDE735" w14:textId="77777777" w:rsidR="000C4AA1" w:rsidRPr="005910DD" w:rsidRDefault="000C4AA1" w:rsidP="00714EA9">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749BB903" w14:textId="77777777" w:rsidR="000C4AA1" w:rsidRPr="005910DD" w:rsidRDefault="000C4AA1" w:rsidP="00714EA9">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538" w:type="dxa"/>
            <w:tcBorders>
              <w:top w:val="single" w:sz="4" w:space="0" w:color="000000"/>
              <w:left w:val="nil"/>
              <w:bottom w:val="single" w:sz="4" w:space="0" w:color="000000"/>
              <w:right w:val="single" w:sz="4" w:space="0" w:color="000000"/>
            </w:tcBorders>
            <w:shd w:val="clear" w:color="auto" w:fill="D9D9D9"/>
            <w:vAlign w:val="center"/>
          </w:tcPr>
          <w:p w14:paraId="1515A35A" w14:textId="77777777" w:rsidR="000C4AA1" w:rsidRPr="005910DD" w:rsidRDefault="000C4AA1" w:rsidP="00714EA9">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0C4AA1" w:rsidRPr="005910DD" w14:paraId="1AC5796F"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79E5A1D8"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vAlign w:val="center"/>
          </w:tcPr>
          <w:p w14:paraId="797ED992" w14:textId="77777777" w:rsidR="000C4AA1" w:rsidRPr="005910DD" w:rsidRDefault="000C4AA1"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ResID</w:t>
            </w:r>
          </w:p>
        </w:tc>
        <w:tc>
          <w:tcPr>
            <w:tcW w:w="2290" w:type="dxa"/>
            <w:tcBorders>
              <w:top w:val="single" w:sz="4" w:space="0" w:color="000000"/>
              <w:left w:val="nil"/>
              <w:bottom w:val="single" w:sz="4" w:space="0" w:color="000000"/>
              <w:right w:val="single" w:sz="4" w:space="0" w:color="000000"/>
            </w:tcBorders>
          </w:tcPr>
          <w:p w14:paraId="126DAADB" w14:textId="77777777" w:rsidR="000C4AA1" w:rsidRPr="005910DD" w:rsidRDefault="000C4AA1" w:rsidP="00714EA9">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工料机</w:t>
            </w:r>
            <w:proofErr w:type="gramEnd"/>
            <w:r w:rsidRPr="005910DD">
              <w:rPr>
                <w:rFonts w:ascii="Times New Roman" w:hAnsi="Times New Roman"/>
                <w:sz w:val="18"/>
                <w:szCs w:val="18"/>
              </w:rPr>
              <w:t>ID</w:t>
            </w:r>
          </w:p>
        </w:tc>
        <w:tc>
          <w:tcPr>
            <w:tcW w:w="1559" w:type="dxa"/>
            <w:tcBorders>
              <w:top w:val="single" w:sz="4" w:space="0" w:color="000000"/>
              <w:left w:val="nil"/>
              <w:bottom w:val="single" w:sz="4" w:space="0" w:color="000000"/>
              <w:right w:val="single" w:sz="4" w:space="0" w:color="000000"/>
            </w:tcBorders>
          </w:tcPr>
          <w:p w14:paraId="14404DEE" w14:textId="77777777" w:rsidR="000C4AA1" w:rsidRPr="005910DD" w:rsidRDefault="000C4AA1" w:rsidP="00714EA9">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01FA6A0C"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7EC305E1" w14:textId="5855AB5F" w:rsidR="000C4AA1" w:rsidRPr="005910DD" w:rsidRDefault="000C4AA1" w:rsidP="00714EA9">
            <w:pPr>
              <w:spacing w:beforeLines="10" w:before="31" w:afterLines="10" w:after="31"/>
              <w:rPr>
                <w:rFonts w:ascii="Times New Roman" w:hAnsi="Times New Roman"/>
                <w:sz w:val="18"/>
                <w:szCs w:val="18"/>
              </w:rPr>
            </w:pPr>
          </w:p>
        </w:tc>
      </w:tr>
      <w:tr w:rsidR="000C4AA1" w:rsidRPr="005910DD" w14:paraId="763124AA"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24D06913"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6A5BB7E5" w14:textId="77777777" w:rsidR="000C4AA1" w:rsidRPr="005910DD" w:rsidRDefault="000C4AA1"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ResourceCode</w:t>
            </w:r>
          </w:p>
        </w:tc>
        <w:tc>
          <w:tcPr>
            <w:tcW w:w="2290" w:type="dxa"/>
            <w:tcBorders>
              <w:top w:val="single" w:sz="4" w:space="0" w:color="000000"/>
              <w:left w:val="nil"/>
              <w:bottom w:val="single" w:sz="4" w:space="0" w:color="000000"/>
              <w:right w:val="single" w:sz="4" w:space="0" w:color="000000"/>
            </w:tcBorders>
          </w:tcPr>
          <w:p w14:paraId="5BAABCA8" w14:textId="77777777" w:rsidR="000C4AA1" w:rsidRPr="005910DD" w:rsidRDefault="000C4AA1" w:rsidP="00714EA9">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工料机</w:t>
            </w:r>
            <w:proofErr w:type="gramEnd"/>
            <w:r w:rsidRPr="005910DD">
              <w:rPr>
                <w:rFonts w:ascii="Times New Roman" w:hAnsi="Times New Roman" w:hint="eastAsia"/>
                <w:sz w:val="18"/>
                <w:szCs w:val="18"/>
              </w:rPr>
              <w:t>编码</w:t>
            </w:r>
          </w:p>
        </w:tc>
        <w:tc>
          <w:tcPr>
            <w:tcW w:w="1559" w:type="dxa"/>
            <w:tcBorders>
              <w:top w:val="single" w:sz="4" w:space="0" w:color="000000"/>
              <w:left w:val="nil"/>
              <w:bottom w:val="single" w:sz="4" w:space="0" w:color="000000"/>
              <w:right w:val="single" w:sz="4" w:space="0" w:color="000000"/>
            </w:tcBorders>
          </w:tcPr>
          <w:p w14:paraId="40146B86" w14:textId="77777777" w:rsidR="000C4AA1" w:rsidRPr="005910DD" w:rsidRDefault="000C4AA1" w:rsidP="00714EA9">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6A6DBC22"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0ED756FF" w14:textId="77777777" w:rsidR="000C4AA1" w:rsidRPr="005910DD" w:rsidRDefault="000C4AA1" w:rsidP="00714EA9">
            <w:pPr>
              <w:spacing w:beforeLines="10" w:before="31" w:afterLines="10" w:after="31"/>
              <w:rPr>
                <w:rFonts w:ascii="Times New Roman" w:hAnsi="Times New Roman"/>
                <w:sz w:val="18"/>
                <w:szCs w:val="18"/>
              </w:rPr>
            </w:pPr>
          </w:p>
        </w:tc>
      </w:tr>
      <w:tr w:rsidR="000C4AA1" w:rsidRPr="005910DD" w14:paraId="6E085852" w14:textId="77777777" w:rsidTr="000F3B61">
        <w:tc>
          <w:tcPr>
            <w:tcW w:w="467" w:type="dxa"/>
            <w:tcBorders>
              <w:top w:val="single" w:sz="4" w:space="0" w:color="000000"/>
              <w:left w:val="single" w:sz="4" w:space="0" w:color="000000"/>
              <w:bottom w:val="single" w:sz="4" w:space="0" w:color="000000"/>
              <w:right w:val="single" w:sz="4" w:space="0" w:color="000000"/>
            </w:tcBorders>
            <w:vAlign w:val="center"/>
          </w:tcPr>
          <w:p w14:paraId="56587828"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vAlign w:val="center"/>
          </w:tcPr>
          <w:p w14:paraId="1B066DAD" w14:textId="77777777" w:rsidR="000C4AA1" w:rsidRPr="005910DD" w:rsidRDefault="000C4AA1"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Name</w:t>
            </w:r>
          </w:p>
        </w:tc>
        <w:tc>
          <w:tcPr>
            <w:tcW w:w="2290" w:type="dxa"/>
            <w:tcBorders>
              <w:top w:val="single" w:sz="4" w:space="0" w:color="000000"/>
              <w:left w:val="nil"/>
              <w:bottom w:val="single" w:sz="4" w:space="0" w:color="000000"/>
              <w:right w:val="single" w:sz="4" w:space="0" w:color="000000"/>
            </w:tcBorders>
          </w:tcPr>
          <w:p w14:paraId="60AA42D6" w14:textId="77777777" w:rsidR="000C4AA1" w:rsidRPr="005910DD" w:rsidRDefault="000C4AA1" w:rsidP="00714EA9">
            <w:pPr>
              <w:spacing w:beforeLines="10" w:before="31" w:afterLines="10" w:after="31"/>
              <w:rPr>
                <w:rFonts w:ascii="Times New Roman" w:hAnsi="Times New Roman"/>
                <w:sz w:val="18"/>
                <w:szCs w:val="18"/>
              </w:rPr>
            </w:pPr>
            <w:r w:rsidRPr="005910DD">
              <w:rPr>
                <w:rFonts w:ascii="Times New Roman" w:hAnsi="Times New Roman" w:hint="eastAsia"/>
                <w:sz w:val="18"/>
                <w:szCs w:val="18"/>
              </w:rPr>
              <w:t>名称</w:t>
            </w:r>
          </w:p>
        </w:tc>
        <w:tc>
          <w:tcPr>
            <w:tcW w:w="1559" w:type="dxa"/>
            <w:tcBorders>
              <w:top w:val="single" w:sz="4" w:space="0" w:color="000000"/>
              <w:left w:val="nil"/>
              <w:bottom w:val="single" w:sz="4" w:space="0" w:color="000000"/>
              <w:right w:val="single" w:sz="4" w:space="0" w:color="000000"/>
            </w:tcBorders>
          </w:tcPr>
          <w:p w14:paraId="7ED30665" w14:textId="77777777" w:rsidR="000C4AA1" w:rsidRPr="005910DD" w:rsidRDefault="000C4AA1" w:rsidP="00714EA9">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00A95E29"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7C8DFBF8" w14:textId="77777777" w:rsidR="000C4AA1" w:rsidRPr="005910DD" w:rsidRDefault="000C4AA1" w:rsidP="00714EA9">
            <w:pPr>
              <w:pStyle w:val="p0"/>
              <w:spacing w:beforeLines="10" w:before="31" w:afterLines="10" w:after="31"/>
              <w:rPr>
                <w:b/>
                <w:sz w:val="18"/>
                <w:szCs w:val="18"/>
              </w:rPr>
            </w:pPr>
          </w:p>
        </w:tc>
      </w:tr>
      <w:tr w:rsidR="000C4AA1" w:rsidRPr="005910DD" w14:paraId="4944075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1313780"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682B1120" w14:textId="77777777" w:rsidR="000C4AA1" w:rsidRPr="005910DD" w:rsidRDefault="000C4AA1"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Specification</w:t>
            </w:r>
          </w:p>
        </w:tc>
        <w:tc>
          <w:tcPr>
            <w:tcW w:w="2290" w:type="dxa"/>
            <w:tcBorders>
              <w:top w:val="single" w:sz="4" w:space="0" w:color="000000"/>
              <w:left w:val="nil"/>
              <w:bottom w:val="single" w:sz="4" w:space="0" w:color="000000"/>
              <w:right w:val="single" w:sz="4" w:space="0" w:color="000000"/>
            </w:tcBorders>
          </w:tcPr>
          <w:p w14:paraId="573CDA7B" w14:textId="77777777" w:rsidR="000C4AA1" w:rsidRPr="005910DD" w:rsidRDefault="000C4AA1" w:rsidP="00714EA9">
            <w:pPr>
              <w:spacing w:beforeLines="10" w:before="31" w:afterLines="10" w:after="31"/>
              <w:rPr>
                <w:rFonts w:ascii="Times New Roman" w:hAnsi="Times New Roman"/>
                <w:sz w:val="18"/>
                <w:szCs w:val="18"/>
              </w:rPr>
            </w:pPr>
            <w:r w:rsidRPr="005910DD">
              <w:rPr>
                <w:rFonts w:ascii="Times New Roman" w:hAnsi="Times New Roman" w:hint="eastAsia"/>
                <w:sz w:val="18"/>
                <w:szCs w:val="18"/>
              </w:rPr>
              <w:t>型号规格</w:t>
            </w:r>
          </w:p>
        </w:tc>
        <w:tc>
          <w:tcPr>
            <w:tcW w:w="1559" w:type="dxa"/>
            <w:tcBorders>
              <w:top w:val="single" w:sz="4" w:space="0" w:color="000000"/>
              <w:left w:val="nil"/>
              <w:bottom w:val="single" w:sz="4" w:space="0" w:color="000000"/>
              <w:right w:val="single" w:sz="4" w:space="0" w:color="000000"/>
            </w:tcBorders>
          </w:tcPr>
          <w:p w14:paraId="54968310" w14:textId="77777777" w:rsidR="000C4AA1" w:rsidRPr="005910DD" w:rsidRDefault="000C4AA1" w:rsidP="00714EA9">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2D2EE99C" w14:textId="46033A5A" w:rsidR="000C4AA1" w:rsidRPr="005910DD" w:rsidRDefault="00B173A6" w:rsidP="00714EA9">
            <w:pPr>
              <w:spacing w:beforeLines="10" w:before="31" w:afterLines="10" w:after="31"/>
              <w:jc w:val="center"/>
              <w:rPr>
                <w:rFonts w:ascii="Times New Roman" w:hAnsi="Times New Roman"/>
                <w:sz w:val="18"/>
                <w:szCs w:val="18"/>
              </w:rPr>
            </w:pPr>
            <w:r w:rsidRPr="00191E8E">
              <w:rPr>
                <w:rFonts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7BC4D59E" w14:textId="77777777" w:rsidR="000C4AA1" w:rsidRPr="005910DD" w:rsidRDefault="000C4AA1" w:rsidP="00714EA9">
            <w:pPr>
              <w:spacing w:beforeLines="10" w:before="31" w:afterLines="10" w:after="31"/>
              <w:rPr>
                <w:rFonts w:ascii="Times New Roman" w:hAnsi="Times New Roman"/>
                <w:sz w:val="18"/>
                <w:szCs w:val="18"/>
              </w:rPr>
            </w:pPr>
          </w:p>
        </w:tc>
      </w:tr>
      <w:tr w:rsidR="000C4AA1" w:rsidRPr="005910DD" w14:paraId="593FE0C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1DA2850"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39495623" w14:textId="77777777" w:rsidR="000C4AA1" w:rsidRPr="005910DD" w:rsidRDefault="000C4AA1"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Unit</w:t>
            </w:r>
          </w:p>
        </w:tc>
        <w:tc>
          <w:tcPr>
            <w:tcW w:w="2290" w:type="dxa"/>
            <w:tcBorders>
              <w:top w:val="single" w:sz="4" w:space="0" w:color="000000"/>
              <w:left w:val="nil"/>
              <w:bottom w:val="single" w:sz="4" w:space="0" w:color="000000"/>
              <w:right w:val="single" w:sz="4" w:space="0" w:color="000000"/>
            </w:tcBorders>
          </w:tcPr>
          <w:p w14:paraId="4D7A44B8" w14:textId="77777777" w:rsidR="000C4AA1" w:rsidRPr="005910DD" w:rsidRDefault="000C4AA1" w:rsidP="00714EA9">
            <w:pPr>
              <w:spacing w:beforeLines="10" w:before="31" w:afterLines="10" w:after="31"/>
              <w:rPr>
                <w:rFonts w:ascii="Times New Roman" w:hAnsi="Times New Roman"/>
                <w:sz w:val="18"/>
                <w:szCs w:val="18"/>
              </w:rPr>
            </w:pPr>
            <w:r w:rsidRPr="005910DD">
              <w:rPr>
                <w:rFonts w:ascii="Times New Roman" w:hAnsi="Times New Roman" w:hint="eastAsia"/>
                <w:sz w:val="18"/>
                <w:szCs w:val="18"/>
              </w:rPr>
              <w:t>单位</w:t>
            </w:r>
          </w:p>
        </w:tc>
        <w:tc>
          <w:tcPr>
            <w:tcW w:w="1559" w:type="dxa"/>
            <w:tcBorders>
              <w:top w:val="single" w:sz="4" w:space="0" w:color="000000"/>
              <w:left w:val="nil"/>
              <w:bottom w:val="single" w:sz="4" w:space="0" w:color="000000"/>
              <w:right w:val="single" w:sz="4" w:space="0" w:color="000000"/>
            </w:tcBorders>
          </w:tcPr>
          <w:p w14:paraId="66AB3609" w14:textId="77777777" w:rsidR="000C4AA1" w:rsidRPr="005910DD" w:rsidRDefault="000C4AA1" w:rsidP="00714EA9">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5144E663"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5B474C1D" w14:textId="77777777" w:rsidR="000C4AA1" w:rsidRPr="005910DD" w:rsidRDefault="000C4AA1" w:rsidP="00714EA9">
            <w:pPr>
              <w:spacing w:beforeLines="10" w:before="31" w:afterLines="10" w:after="31"/>
              <w:rPr>
                <w:rFonts w:ascii="Times New Roman" w:hAnsi="Times New Roman"/>
                <w:sz w:val="18"/>
                <w:szCs w:val="18"/>
              </w:rPr>
            </w:pPr>
          </w:p>
        </w:tc>
      </w:tr>
      <w:tr w:rsidR="000C4AA1" w:rsidRPr="005910DD" w14:paraId="0270149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2A02ABD"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5594375A" w14:textId="77777777" w:rsidR="000C4AA1" w:rsidRPr="005910DD" w:rsidRDefault="000C4AA1"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OrgPrice</w:t>
            </w:r>
          </w:p>
        </w:tc>
        <w:tc>
          <w:tcPr>
            <w:tcW w:w="2290" w:type="dxa"/>
            <w:tcBorders>
              <w:top w:val="single" w:sz="4" w:space="0" w:color="000000"/>
              <w:left w:val="nil"/>
              <w:bottom w:val="single" w:sz="4" w:space="0" w:color="000000"/>
              <w:right w:val="single" w:sz="4" w:space="0" w:color="000000"/>
            </w:tcBorders>
          </w:tcPr>
          <w:p w14:paraId="321C555C" w14:textId="77777777" w:rsidR="000C4AA1" w:rsidRPr="005910DD" w:rsidRDefault="000C4AA1" w:rsidP="00714EA9">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定额价</w:t>
            </w:r>
            <w:proofErr w:type="gramEnd"/>
            <w:r w:rsidRPr="005910DD">
              <w:rPr>
                <w:rFonts w:ascii="Times New Roman" w:hAnsi="Times New Roman"/>
                <w:sz w:val="18"/>
                <w:szCs w:val="18"/>
              </w:rPr>
              <w:t>(</w:t>
            </w:r>
            <w:r w:rsidRPr="005910DD">
              <w:rPr>
                <w:rFonts w:ascii="Times New Roman" w:hAnsi="Times New Roman" w:hint="eastAsia"/>
                <w:sz w:val="18"/>
                <w:szCs w:val="18"/>
              </w:rPr>
              <w:t>元</w:t>
            </w:r>
            <w:r w:rsidRPr="005910DD">
              <w:rPr>
                <w:rFonts w:ascii="Times New Roman" w:hAnsi="Times New Roman"/>
                <w:sz w:val="18"/>
                <w:szCs w:val="18"/>
              </w:rPr>
              <w:t>)</w:t>
            </w:r>
          </w:p>
        </w:tc>
        <w:tc>
          <w:tcPr>
            <w:tcW w:w="1559" w:type="dxa"/>
            <w:tcBorders>
              <w:top w:val="single" w:sz="4" w:space="0" w:color="000000"/>
              <w:left w:val="nil"/>
              <w:bottom w:val="single" w:sz="4" w:space="0" w:color="000000"/>
              <w:right w:val="single" w:sz="4" w:space="0" w:color="000000"/>
            </w:tcBorders>
          </w:tcPr>
          <w:p w14:paraId="040376DA"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13F3472A" w14:textId="156A2EFB" w:rsidR="000C4AA1" w:rsidRPr="005910DD" w:rsidRDefault="006D1C92" w:rsidP="00714EA9">
            <w:pPr>
              <w:pStyle w:val="p0"/>
              <w:spacing w:beforeLines="10" w:before="31" w:afterLines="10" w:after="31"/>
              <w:jc w:val="center"/>
              <w:rPr>
                <w:sz w:val="18"/>
                <w:szCs w:val="18"/>
              </w:rPr>
            </w:pPr>
            <w:r w:rsidRPr="005910DD">
              <w:rPr>
                <w:rFonts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76FDD20C" w14:textId="77777777" w:rsidR="000C4AA1" w:rsidRPr="005910DD" w:rsidRDefault="000C4AA1" w:rsidP="00714EA9">
            <w:pPr>
              <w:spacing w:beforeLines="10" w:before="31" w:afterLines="10" w:after="31"/>
              <w:rPr>
                <w:rFonts w:ascii="Times New Roman" w:hAnsi="Times New Roman"/>
                <w:sz w:val="18"/>
                <w:szCs w:val="18"/>
              </w:rPr>
            </w:pPr>
          </w:p>
        </w:tc>
      </w:tr>
      <w:tr w:rsidR="000C4AA1" w:rsidRPr="005910DD" w14:paraId="51108E0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0D3A76D"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72CAB2A6" w14:textId="77777777" w:rsidR="000C4AA1" w:rsidRPr="005910DD" w:rsidRDefault="000C4AA1"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Price</w:t>
            </w:r>
          </w:p>
        </w:tc>
        <w:tc>
          <w:tcPr>
            <w:tcW w:w="2290" w:type="dxa"/>
            <w:tcBorders>
              <w:top w:val="single" w:sz="4" w:space="0" w:color="000000"/>
              <w:left w:val="nil"/>
              <w:bottom w:val="single" w:sz="4" w:space="0" w:color="000000"/>
              <w:right w:val="single" w:sz="4" w:space="0" w:color="000000"/>
            </w:tcBorders>
          </w:tcPr>
          <w:p w14:paraId="65348808" w14:textId="26343497" w:rsidR="000C4AA1" w:rsidRPr="005910DD" w:rsidRDefault="000C4AA1" w:rsidP="00714EA9">
            <w:pPr>
              <w:spacing w:beforeLines="10" w:before="31" w:afterLines="10" w:after="31"/>
              <w:rPr>
                <w:rFonts w:ascii="Times New Roman" w:hAnsi="Times New Roman"/>
                <w:sz w:val="18"/>
                <w:szCs w:val="18"/>
              </w:rPr>
            </w:pPr>
            <w:r w:rsidRPr="005910DD">
              <w:rPr>
                <w:rFonts w:ascii="Times New Roman" w:hAnsi="Times New Roman" w:hint="eastAsia"/>
                <w:sz w:val="18"/>
                <w:szCs w:val="18"/>
              </w:rPr>
              <w:t>编制价</w:t>
            </w:r>
            <w:r w:rsidRPr="005910DD">
              <w:rPr>
                <w:rFonts w:ascii="Times New Roman" w:hAnsi="Times New Roman"/>
                <w:sz w:val="18"/>
                <w:szCs w:val="18"/>
              </w:rPr>
              <w:t>(</w:t>
            </w:r>
            <w:r w:rsidRPr="005910DD">
              <w:rPr>
                <w:rFonts w:ascii="Times New Roman" w:hAnsi="Times New Roman" w:hint="eastAsia"/>
                <w:sz w:val="18"/>
                <w:szCs w:val="18"/>
              </w:rPr>
              <w:t>元</w:t>
            </w:r>
            <w:r w:rsidRPr="005910DD">
              <w:rPr>
                <w:rFonts w:ascii="Times New Roman" w:hAnsi="Times New Roman"/>
                <w:sz w:val="18"/>
                <w:szCs w:val="18"/>
              </w:rPr>
              <w:t>)</w:t>
            </w:r>
          </w:p>
        </w:tc>
        <w:tc>
          <w:tcPr>
            <w:tcW w:w="1559" w:type="dxa"/>
            <w:tcBorders>
              <w:top w:val="single" w:sz="4" w:space="0" w:color="000000"/>
              <w:left w:val="nil"/>
              <w:bottom w:val="single" w:sz="4" w:space="0" w:color="000000"/>
              <w:right w:val="single" w:sz="4" w:space="0" w:color="000000"/>
            </w:tcBorders>
          </w:tcPr>
          <w:p w14:paraId="2B539351" w14:textId="77777777" w:rsidR="000C4AA1" w:rsidRPr="005910DD" w:rsidRDefault="000C4AA1" w:rsidP="00714EA9">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4047604B" w14:textId="4BC4B00D" w:rsidR="000C4AA1" w:rsidRPr="005910DD" w:rsidRDefault="006D1C92" w:rsidP="00714EA9">
            <w:pPr>
              <w:pStyle w:val="p0"/>
              <w:spacing w:beforeLines="10" w:before="31" w:afterLines="10" w:after="31"/>
              <w:jc w:val="center"/>
              <w:rPr>
                <w:sz w:val="18"/>
                <w:szCs w:val="18"/>
              </w:rPr>
            </w:pPr>
            <w:r w:rsidRPr="005910DD">
              <w:rPr>
                <w:rFonts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0D45FD3C" w14:textId="77777777" w:rsidR="000C4AA1" w:rsidRPr="005910DD" w:rsidRDefault="000C4AA1" w:rsidP="00714EA9">
            <w:pPr>
              <w:spacing w:beforeLines="10" w:before="31" w:afterLines="10" w:after="31"/>
              <w:rPr>
                <w:rFonts w:ascii="Times New Roman" w:hAnsi="Times New Roman"/>
                <w:sz w:val="18"/>
                <w:szCs w:val="18"/>
              </w:rPr>
            </w:pPr>
          </w:p>
        </w:tc>
      </w:tr>
      <w:tr w:rsidR="001C3DAF" w:rsidRPr="005910DD" w14:paraId="227182E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326B630" w14:textId="699C3785" w:rsidR="001C3DAF" w:rsidRPr="005910DD" w:rsidRDefault="00441A18"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vAlign w:val="center"/>
          </w:tcPr>
          <w:p w14:paraId="7F27EFA7" w14:textId="77777777" w:rsidR="001C3DAF" w:rsidRPr="005910DD" w:rsidRDefault="001C3DAF"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TaxRate</w:t>
            </w:r>
          </w:p>
        </w:tc>
        <w:tc>
          <w:tcPr>
            <w:tcW w:w="2290" w:type="dxa"/>
            <w:tcBorders>
              <w:top w:val="single" w:sz="4" w:space="0" w:color="000000"/>
              <w:left w:val="nil"/>
              <w:bottom w:val="single" w:sz="4" w:space="0" w:color="000000"/>
              <w:right w:val="single" w:sz="4" w:space="0" w:color="000000"/>
            </w:tcBorders>
            <w:vAlign w:val="center"/>
          </w:tcPr>
          <w:p w14:paraId="3A21DDEB" w14:textId="77777777" w:rsidR="001C3DAF" w:rsidRPr="005910DD" w:rsidRDefault="001C3DAF" w:rsidP="00714EA9">
            <w:pPr>
              <w:spacing w:beforeLines="10" w:before="31" w:afterLines="10" w:after="31"/>
              <w:rPr>
                <w:rFonts w:ascii="Times New Roman" w:hAnsi="Times New Roman"/>
                <w:sz w:val="18"/>
                <w:szCs w:val="18"/>
              </w:rPr>
            </w:pPr>
            <w:r w:rsidRPr="005910DD">
              <w:rPr>
                <w:rFonts w:ascii="Times New Roman" w:hAnsi="Times New Roman" w:hint="eastAsia"/>
                <w:sz w:val="18"/>
                <w:szCs w:val="18"/>
              </w:rPr>
              <w:t>除税率（</w:t>
            </w:r>
            <w:r w:rsidRPr="005910DD">
              <w:rPr>
                <w:rFonts w:ascii="Times New Roman" w:hAnsi="Times New Roman"/>
                <w:sz w:val="18"/>
                <w:szCs w:val="18"/>
              </w:rPr>
              <w:t>%</w:t>
            </w:r>
            <w:r w:rsidRPr="005910DD">
              <w:rPr>
                <w:rFonts w:ascii="Times New Roman" w:hAnsi="Times New Roman" w:hint="eastAsia"/>
                <w:sz w:val="18"/>
                <w:szCs w:val="18"/>
              </w:rPr>
              <w:t>）</w:t>
            </w:r>
          </w:p>
        </w:tc>
        <w:tc>
          <w:tcPr>
            <w:tcW w:w="1559" w:type="dxa"/>
            <w:tcBorders>
              <w:top w:val="single" w:sz="4" w:space="0" w:color="000000"/>
              <w:left w:val="nil"/>
              <w:bottom w:val="single" w:sz="4" w:space="0" w:color="000000"/>
              <w:right w:val="single" w:sz="4" w:space="0" w:color="000000"/>
            </w:tcBorders>
          </w:tcPr>
          <w:p w14:paraId="404B61B4" w14:textId="77777777" w:rsidR="001C3DAF" w:rsidRPr="005910DD" w:rsidRDefault="001C3DAF" w:rsidP="00714EA9">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26F00E5C" w14:textId="5CC02925" w:rsidR="001C3DAF" w:rsidRPr="005910DD" w:rsidRDefault="001C3DAF" w:rsidP="00714EA9">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62639C56" w14:textId="77777777" w:rsidR="001C3DAF" w:rsidRPr="005910DD" w:rsidRDefault="001C3DAF" w:rsidP="00714EA9">
            <w:pPr>
              <w:spacing w:beforeLines="10" w:before="31" w:afterLines="10" w:after="31"/>
              <w:rPr>
                <w:rFonts w:ascii="Times New Roman" w:hAnsi="Times New Roman"/>
                <w:sz w:val="18"/>
                <w:szCs w:val="18"/>
              </w:rPr>
            </w:pPr>
          </w:p>
        </w:tc>
      </w:tr>
      <w:tr w:rsidR="001C3DAF" w:rsidRPr="005910DD" w14:paraId="498FE03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7B8CFAE" w14:textId="290AEB9E" w:rsidR="001C3DAF" w:rsidRPr="005910DD" w:rsidRDefault="00F83A8F"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vAlign w:val="center"/>
          </w:tcPr>
          <w:p w14:paraId="080443A5" w14:textId="77777777" w:rsidR="001C3DAF" w:rsidRPr="005910DD" w:rsidRDefault="001C3DAF"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Quantity</w:t>
            </w:r>
          </w:p>
        </w:tc>
        <w:tc>
          <w:tcPr>
            <w:tcW w:w="2290" w:type="dxa"/>
            <w:tcBorders>
              <w:top w:val="single" w:sz="4" w:space="0" w:color="000000"/>
              <w:left w:val="nil"/>
              <w:bottom w:val="single" w:sz="4" w:space="0" w:color="000000"/>
              <w:right w:val="single" w:sz="4" w:space="0" w:color="000000"/>
            </w:tcBorders>
            <w:vAlign w:val="center"/>
          </w:tcPr>
          <w:p w14:paraId="26A3C71E" w14:textId="77777777" w:rsidR="001C3DAF" w:rsidRPr="005910DD" w:rsidRDefault="001C3DAF" w:rsidP="00714EA9">
            <w:pPr>
              <w:spacing w:beforeLines="10" w:before="31" w:afterLines="10" w:after="31"/>
              <w:rPr>
                <w:rFonts w:ascii="Times New Roman" w:hAnsi="Times New Roman"/>
                <w:sz w:val="18"/>
                <w:szCs w:val="18"/>
              </w:rPr>
            </w:pPr>
            <w:r w:rsidRPr="005910DD">
              <w:rPr>
                <w:rFonts w:ascii="Times New Roman" w:hAnsi="Times New Roman" w:hint="eastAsia"/>
                <w:sz w:val="18"/>
                <w:szCs w:val="18"/>
              </w:rPr>
              <w:t>数量</w:t>
            </w:r>
          </w:p>
        </w:tc>
        <w:tc>
          <w:tcPr>
            <w:tcW w:w="1559" w:type="dxa"/>
            <w:tcBorders>
              <w:top w:val="single" w:sz="4" w:space="0" w:color="000000"/>
              <w:left w:val="nil"/>
              <w:bottom w:val="single" w:sz="4" w:space="0" w:color="000000"/>
              <w:right w:val="single" w:sz="4" w:space="0" w:color="000000"/>
            </w:tcBorders>
          </w:tcPr>
          <w:p w14:paraId="741A89E2" w14:textId="77777777" w:rsidR="001C3DAF" w:rsidRPr="005910DD" w:rsidRDefault="001C3DAF" w:rsidP="00714EA9">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3928A7F3" w14:textId="2FA52BD1" w:rsidR="001C3DAF" w:rsidRPr="005910DD" w:rsidRDefault="006D1C92" w:rsidP="00714EA9">
            <w:pPr>
              <w:pStyle w:val="p0"/>
              <w:spacing w:beforeLines="10" w:before="31" w:afterLines="10" w:after="31"/>
              <w:jc w:val="center"/>
              <w:rPr>
                <w:sz w:val="18"/>
                <w:szCs w:val="18"/>
              </w:rPr>
            </w:pPr>
            <w:r w:rsidRPr="005910DD">
              <w:rPr>
                <w:rFonts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67BFF110" w14:textId="77777777" w:rsidR="001C3DAF" w:rsidRPr="005910DD" w:rsidRDefault="001C3DAF" w:rsidP="00714EA9">
            <w:pPr>
              <w:spacing w:beforeLines="10" w:before="31" w:afterLines="10" w:after="31"/>
              <w:rPr>
                <w:rFonts w:ascii="Times New Roman" w:hAnsi="Times New Roman"/>
                <w:sz w:val="18"/>
                <w:szCs w:val="18"/>
              </w:rPr>
            </w:pPr>
          </w:p>
        </w:tc>
      </w:tr>
      <w:tr w:rsidR="001C3DAF" w:rsidRPr="005910DD" w14:paraId="5C5ECD09"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F993296" w14:textId="22FDE15F" w:rsidR="001C3DAF" w:rsidRPr="005910DD" w:rsidRDefault="00F83A8F"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058" w:type="dxa"/>
            <w:tcBorders>
              <w:top w:val="single" w:sz="4" w:space="0" w:color="000000"/>
              <w:left w:val="nil"/>
              <w:bottom w:val="single" w:sz="4" w:space="0" w:color="000000"/>
              <w:right w:val="single" w:sz="4" w:space="0" w:color="000000"/>
            </w:tcBorders>
            <w:vAlign w:val="center"/>
          </w:tcPr>
          <w:p w14:paraId="23367C76" w14:textId="77777777" w:rsidR="001C3DAF" w:rsidRPr="005910DD" w:rsidRDefault="001C3DAF"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OrgTotal</w:t>
            </w:r>
          </w:p>
        </w:tc>
        <w:tc>
          <w:tcPr>
            <w:tcW w:w="2290" w:type="dxa"/>
            <w:tcBorders>
              <w:top w:val="single" w:sz="4" w:space="0" w:color="000000"/>
              <w:left w:val="nil"/>
              <w:bottom w:val="single" w:sz="4" w:space="0" w:color="000000"/>
              <w:right w:val="single" w:sz="4" w:space="0" w:color="000000"/>
            </w:tcBorders>
          </w:tcPr>
          <w:p w14:paraId="7C5177C8" w14:textId="77777777" w:rsidR="001C3DAF" w:rsidRPr="005910DD" w:rsidRDefault="001C3DAF" w:rsidP="00714EA9">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定额价合</w:t>
            </w:r>
            <w:proofErr w:type="gramEnd"/>
            <w:r w:rsidRPr="005910DD">
              <w:rPr>
                <w:rFonts w:ascii="Times New Roman" w:hAnsi="Times New Roman" w:hint="eastAsia"/>
                <w:sz w:val="18"/>
                <w:szCs w:val="18"/>
              </w:rPr>
              <w:t>价</w:t>
            </w:r>
            <w:r w:rsidRPr="005910DD">
              <w:rPr>
                <w:rFonts w:ascii="Times New Roman" w:hAnsi="Times New Roman"/>
                <w:sz w:val="18"/>
                <w:szCs w:val="18"/>
              </w:rPr>
              <w:t>(</w:t>
            </w:r>
            <w:r w:rsidRPr="005910DD">
              <w:rPr>
                <w:rFonts w:ascii="Times New Roman" w:hAnsi="Times New Roman" w:hint="eastAsia"/>
                <w:sz w:val="18"/>
                <w:szCs w:val="18"/>
              </w:rPr>
              <w:t>元</w:t>
            </w:r>
            <w:r w:rsidRPr="005910DD">
              <w:rPr>
                <w:rFonts w:ascii="Times New Roman" w:hAnsi="Times New Roman"/>
                <w:sz w:val="18"/>
                <w:szCs w:val="18"/>
              </w:rPr>
              <w:t>)</w:t>
            </w:r>
          </w:p>
        </w:tc>
        <w:tc>
          <w:tcPr>
            <w:tcW w:w="1559" w:type="dxa"/>
            <w:tcBorders>
              <w:top w:val="single" w:sz="4" w:space="0" w:color="000000"/>
              <w:left w:val="nil"/>
              <w:bottom w:val="single" w:sz="4" w:space="0" w:color="000000"/>
              <w:right w:val="single" w:sz="4" w:space="0" w:color="000000"/>
            </w:tcBorders>
          </w:tcPr>
          <w:p w14:paraId="5C6D2758" w14:textId="77777777" w:rsidR="001C3DAF" w:rsidRPr="005910DD" w:rsidRDefault="001C3DAF" w:rsidP="00714EA9">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628B4630" w14:textId="004995A7" w:rsidR="001C3DAF" w:rsidRPr="005910DD" w:rsidRDefault="00034C90" w:rsidP="00714EA9">
            <w:pPr>
              <w:pStyle w:val="p0"/>
              <w:spacing w:beforeLines="10" w:before="31" w:afterLines="10" w:after="31"/>
              <w:jc w:val="center"/>
              <w:rPr>
                <w:sz w:val="18"/>
                <w:szCs w:val="18"/>
              </w:rPr>
            </w:pPr>
            <w:r w:rsidRPr="005910DD">
              <w:rPr>
                <w:rFonts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14109CDF" w14:textId="77777777" w:rsidR="001C3DAF" w:rsidRPr="005910DD" w:rsidRDefault="001C3DAF" w:rsidP="00714EA9">
            <w:pPr>
              <w:spacing w:beforeLines="10" w:before="31" w:afterLines="10" w:after="31"/>
              <w:rPr>
                <w:rFonts w:ascii="Times New Roman" w:hAnsi="Times New Roman"/>
                <w:sz w:val="18"/>
                <w:szCs w:val="18"/>
              </w:rPr>
            </w:pPr>
          </w:p>
        </w:tc>
      </w:tr>
      <w:tr w:rsidR="00F83A8F" w:rsidRPr="005910DD" w14:paraId="51DD9D51"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BECAAAF" w14:textId="00BBAC3E" w:rsidR="00F83A8F" w:rsidRPr="005910DD" w:rsidRDefault="00F83A8F" w:rsidP="00714EA9">
            <w:pPr>
              <w:spacing w:beforeLines="10" w:before="31" w:afterLines="10" w:after="31"/>
              <w:jc w:val="center"/>
              <w:rPr>
                <w:rFonts w:ascii="Times New Roman" w:hAnsi="Times New Roman"/>
                <w:sz w:val="18"/>
                <w:szCs w:val="18"/>
              </w:rPr>
            </w:pPr>
            <w:r w:rsidRPr="005910DD">
              <w:rPr>
                <w:rFonts w:ascii="Times New Roman" w:hAnsi="Times New Roman"/>
                <w:sz w:val="18"/>
                <w:szCs w:val="18"/>
              </w:rPr>
              <w:t>11</w:t>
            </w:r>
          </w:p>
        </w:tc>
        <w:tc>
          <w:tcPr>
            <w:tcW w:w="2058" w:type="dxa"/>
            <w:tcBorders>
              <w:top w:val="single" w:sz="4" w:space="0" w:color="000000"/>
              <w:left w:val="nil"/>
              <w:bottom w:val="single" w:sz="4" w:space="0" w:color="000000"/>
              <w:right w:val="single" w:sz="4" w:space="0" w:color="000000"/>
            </w:tcBorders>
            <w:vAlign w:val="center"/>
          </w:tcPr>
          <w:p w14:paraId="015CE24E" w14:textId="77777777" w:rsidR="00F83A8F" w:rsidRPr="005910DD" w:rsidRDefault="00F83A8F" w:rsidP="00714EA9">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290" w:type="dxa"/>
            <w:tcBorders>
              <w:top w:val="single" w:sz="4" w:space="0" w:color="000000"/>
              <w:left w:val="nil"/>
              <w:bottom w:val="single" w:sz="4" w:space="0" w:color="000000"/>
              <w:right w:val="single" w:sz="4" w:space="0" w:color="000000"/>
            </w:tcBorders>
          </w:tcPr>
          <w:p w14:paraId="63627EEF" w14:textId="77777777" w:rsidR="00F83A8F" w:rsidRPr="005910DD" w:rsidRDefault="00F83A8F" w:rsidP="00714EA9">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编制价合价</w:t>
            </w:r>
            <w:proofErr w:type="gramEnd"/>
            <w:r w:rsidRPr="005910DD">
              <w:rPr>
                <w:rFonts w:ascii="Times New Roman" w:hAnsi="Times New Roman"/>
                <w:sz w:val="18"/>
                <w:szCs w:val="18"/>
              </w:rPr>
              <w:t>(</w:t>
            </w:r>
            <w:r w:rsidRPr="005910DD">
              <w:rPr>
                <w:rFonts w:ascii="Times New Roman" w:hAnsi="Times New Roman" w:hint="eastAsia"/>
                <w:sz w:val="18"/>
                <w:szCs w:val="18"/>
              </w:rPr>
              <w:t>元</w:t>
            </w:r>
            <w:r w:rsidRPr="005910DD">
              <w:rPr>
                <w:rFonts w:ascii="Times New Roman" w:hAnsi="Times New Roman"/>
                <w:sz w:val="18"/>
                <w:szCs w:val="18"/>
              </w:rPr>
              <w:t>)</w:t>
            </w:r>
          </w:p>
        </w:tc>
        <w:tc>
          <w:tcPr>
            <w:tcW w:w="1559" w:type="dxa"/>
            <w:tcBorders>
              <w:top w:val="single" w:sz="4" w:space="0" w:color="000000"/>
              <w:left w:val="nil"/>
              <w:bottom w:val="single" w:sz="4" w:space="0" w:color="000000"/>
              <w:right w:val="single" w:sz="4" w:space="0" w:color="000000"/>
            </w:tcBorders>
          </w:tcPr>
          <w:p w14:paraId="54AC844B" w14:textId="77777777" w:rsidR="00F83A8F" w:rsidRPr="005910DD" w:rsidRDefault="00F83A8F" w:rsidP="00714EA9">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795C2502" w14:textId="21FED1C8" w:rsidR="00F83A8F" w:rsidRPr="005910DD" w:rsidRDefault="00034C90" w:rsidP="00714EA9">
            <w:pPr>
              <w:pStyle w:val="p0"/>
              <w:spacing w:beforeLines="10" w:before="31" w:afterLines="10" w:after="31"/>
              <w:jc w:val="center"/>
              <w:rPr>
                <w:sz w:val="18"/>
                <w:szCs w:val="18"/>
              </w:rPr>
            </w:pPr>
            <w:r w:rsidRPr="005910DD">
              <w:rPr>
                <w:rFonts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5F04AFEA" w14:textId="77777777" w:rsidR="00F83A8F" w:rsidRPr="005910DD" w:rsidRDefault="00F83A8F" w:rsidP="00714EA9">
            <w:pPr>
              <w:spacing w:beforeLines="10" w:before="31" w:afterLines="10" w:after="31"/>
              <w:rPr>
                <w:rFonts w:ascii="Times New Roman" w:hAnsi="Times New Roman"/>
                <w:sz w:val="18"/>
                <w:szCs w:val="18"/>
              </w:rPr>
            </w:pPr>
          </w:p>
        </w:tc>
      </w:tr>
      <w:tr w:rsidR="00A92D18" w:rsidRPr="005910DD" w14:paraId="0CF756F6" w14:textId="77777777" w:rsidTr="005C013C">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1139B5D" w14:textId="77777777" w:rsidR="00A92D18" w:rsidRPr="005910DD" w:rsidRDefault="00A92D18" w:rsidP="005C013C">
            <w:pPr>
              <w:spacing w:beforeLines="10" w:before="31" w:afterLines="10" w:after="31"/>
              <w:jc w:val="center"/>
              <w:rPr>
                <w:rFonts w:ascii="Times New Roman" w:hAnsi="Times New Roman"/>
                <w:sz w:val="18"/>
                <w:szCs w:val="18"/>
              </w:rPr>
            </w:pPr>
            <w:r w:rsidRPr="005910DD">
              <w:rPr>
                <w:rFonts w:ascii="Times New Roman" w:hAnsi="Times New Roman"/>
                <w:sz w:val="18"/>
                <w:szCs w:val="18"/>
              </w:rPr>
              <w:t>12</w:t>
            </w:r>
          </w:p>
        </w:tc>
        <w:tc>
          <w:tcPr>
            <w:tcW w:w="2058" w:type="dxa"/>
            <w:tcBorders>
              <w:top w:val="single" w:sz="4" w:space="0" w:color="000000"/>
              <w:left w:val="nil"/>
              <w:bottom w:val="single" w:sz="4" w:space="0" w:color="000000"/>
              <w:right w:val="single" w:sz="4" w:space="0" w:color="000000"/>
            </w:tcBorders>
            <w:vAlign w:val="center"/>
          </w:tcPr>
          <w:p w14:paraId="083C0C31" w14:textId="77777777" w:rsidR="00A92D18" w:rsidRPr="005910DD" w:rsidRDefault="00A92D18" w:rsidP="005C013C">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Kind</w:t>
            </w:r>
          </w:p>
        </w:tc>
        <w:tc>
          <w:tcPr>
            <w:tcW w:w="2290" w:type="dxa"/>
            <w:tcBorders>
              <w:top w:val="single" w:sz="4" w:space="0" w:color="000000"/>
              <w:left w:val="nil"/>
              <w:bottom w:val="single" w:sz="4" w:space="0" w:color="000000"/>
              <w:right w:val="single" w:sz="4" w:space="0" w:color="000000"/>
            </w:tcBorders>
          </w:tcPr>
          <w:p w14:paraId="02AC5945" w14:textId="77777777" w:rsidR="00A92D18" w:rsidRPr="005910DD" w:rsidRDefault="00A92D18" w:rsidP="005C013C">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工料机类型</w:t>
            </w:r>
            <w:proofErr w:type="gramEnd"/>
          </w:p>
        </w:tc>
        <w:tc>
          <w:tcPr>
            <w:tcW w:w="1559" w:type="dxa"/>
            <w:tcBorders>
              <w:top w:val="single" w:sz="4" w:space="0" w:color="000000"/>
              <w:left w:val="nil"/>
              <w:bottom w:val="single" w:sz="4" w:space="0" w:color="000000"/>
              <w:right w:val="single" w:sz="4" w:space="0" w:color="000000"/>
            </w:tcBorders>
          </w:tcPr>
          <w:p w14:paraId="28E958A7" w14:textId="77777777" w:rsidR="00A92D18" w:rsidRPr="005910DD" w:rsidRDefault="00A92D18" w:rsidP="005C013C">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tcPr>
          <w:p w14:paraId="1AFAB512" w14:textId="77777777" w:rsidR="00A92D18" w:rsidRPr="005910DD" w:rsidRDefault="00A92D18" w:rsidP="005C013C">
            <w:pPr>
              <w:pStyle w:val="p0"/>
              <w:spacing w:beforeLines="10" w:before="31" w:afterLines="10" w:after="31"/>
              <w:jc w:val="center"/>
              <w:rPr>
                <w:sz w:val="18"/>
                <w:szCs w:val="18"/>
              </w:rPr>
            </w:pPr>
            <w:r w:rsidRPr="005910DD">
              <w:rPr>
                <w:rFonts w:hint="eastAsia"/>
                <w:sz w:val="18"/>
                <w:szCs w:val="18"/>
              </w:rPr>
              <w:t>√</w:t>
            </w:r>
          </w:p>
        </w:tc>
        <w:tc>
          <w:tcPr>
            <w:tcW w:w="1538" w:type="dxa"/>
            <w:tcBorders>
              <w:top w:val="single" w:sz="4" w:space="0" w:color="000000"/>
              <w:left w:val="nil"/>
              <w:bottom w:val="single" w:sz="4" w:space="0" w:color="000000"/>
              <w:right w:val="single" w:sz="4" w:space="0" w:color="000000"/>
            </w:tcBorders>
            <w:vAlign w:val="center"/>
          </w:tcPr>
          <w:p w14:paraId="1F013913" w14:textId="77777777" w:rsidR="00A92D18" w:rsidRPr="005910DD" w:rsidRDefault="00A92D18" w:rsidP="005C013C">
            <w:pPr>
              <w:spacing w:beforeLines="10" w:before="31" w:afterLines="10" w:after="31"/>
              <w:rPr>
                <w:rFonts w:ascii="Times New Roman" w:hAnsi="Times New Roman"/>
                <w:sz w:val="18"/>
                <w:szCs w:val="18"/>
              </w:rPr>
            </w:pPr>
            <w:r w:rsidRPr="005910DD">
              <w:rPr>
                <w:rFonts w:ascii="Times New Roman" w:hAnsi="Times New Roman" w:hint="eastAsia"/>
                <w:sz w:val="18"/>
                <w:szCs w:val="18"/>
              </w:rPr>
              <w:t>附录</w:t>
            </w:r>
            <w:r w:rsidRPr="005910DD">
              <w:rPr>
                <w:rFonts w:ascii="Times New Roman" w:hAnsi="Times New Roman"/>
                <w:sz w:val="18"/>
                <w:szCs w:val="18"/>
              </w:rPr>
              <w:t>A.3.1</w:t>
            </w:r>
          </w:p>
        </w:tc>
      </w:tr>
      <w:tr w:rsidR="00A92D18" w:rsidRPr="005910DD" w14:paraId="3E2EEAA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DE90930" w14:textId="0E3288CB"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13</w:t>
            </w:r>
          </w:p>
        </w:tc>
        <w:tc>
          <w:tcPr>
            <w:tcW w:w="2058" w:type="dxa"/>
            <w:tcBorders>
              <w:top w:val="single" w:sz="4" w:space="0" w:color="000000"/>
              <w:left w:val="nil"/>
              <w:bottom w:val="single" w:sz="4" w:space="0" w:color="000000"/>
              <w:right w:val="single" w:sz="4" w:space="0" w:color="000000"/>
            </w:tcBorders>
            <w:vAlign w:val="center"/>
          </w:tcPr>
          <w:p w14:paraId="30124B55" w14:textId="507CA8D7" w:rsidR="00A92D18" w:rsidRPr="005910DD" w:rsidRDefault="00A92D18" w:rsidP="00A92D1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ClassifyCode</w:t>
            </w:r>
          </w:p>
        </w:tc>
        <w:tc>
          <w:tcPr>
            <w:tcW w:w="2290" w:type="dxa"/>
            <w:tcBorders>
              <w:top w:val="single" w:sz="4" w:space="0" w:color="000000"/>
              <w:left w:val="nil"/>
              <w:bottom w:val="single" w:sz="4" w:space="0" w:color="000000"/>
              <w:right w:val="single" w:sz="4" w:space="0" w:color="000000"/>
            </w:tcBorders>
          </w:tcPr>
          <w:p w14:paraId="48E0CE00" w14:textId="20CF3A9D" w:rsidR="00A92D18" w:rsidRPr="005910DD" w:rsidRDefault="00A92D18" w:rsidP="00A92D18">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工料机</w:t>
            </w:r>
            <w:proofErr w:type="gramEnd"/>
            <w:r w:rsidRPr="005910DD">
              <w:rPr>
                <w:rFonts w:ascii="Times New Roman" w:hAnsi="Times New Roman" w:hint="eastAsia"/>
                <w:sz w:val="18"/>
                <w:szCs w:val="18"/>
              </w:rPr>
              <w:t>分类编码</w:t>
            </w:r>
          </w:p>
        </w:tc>
        <w:tc>
          <w:tcPr>
            <w:tcW w:w="1559" w:type="dxa"/>
            <w:tcBorders>
              <w:top w:val="single" w:sz="4" w:space="0" w:color="000000"/>
              <w:left w:val="nil"/>
              <w:bottom w:val="single" w:sz="4" w:space="0" w:color="000000"/>
              <w:right w:val="single" w:sz="4" w:space="0" w:color="000000"/>
            </w:tcBorders>
          </w:tcPr>
          <w:p w14:paraId="734BB2D5" w14:textId="3876FEA6"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3A18979B" w14:textId="3693D74C"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5C7CE375" w14:textId="16F1EA0E" w:rsidR="00A92D18" w:rsidRPr="005910DD" w:rsidRDefault="00304C19"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自定义</w:t>
            </w:r>
          </w:p>
        </w:tc>
      </w:tr>
      <w:tr w:rsidR="00A92D18" w:rsidRPr="005910DD" w14:paraId="033E8786"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199E675" w14:textId="43B68952"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sz w:val="18"/>
                <w:szCs w:val="18"/>
              </w:rPr>
              <w:lastRenderedPageBreak/>
              <w:t>14</w:t>
            </w:r>
          </w:p>
        </w:tc>
        <w:tc>
          <w:tcPr>
            <w:tcW w:w="2058" w:type="dxa"/>
            <w:tcBorders>
              <w:top w:val="single" w:sz="4" w:space="0" w:color="000000"/>
              <w:left w:val="nil"/>
              <w:bottom w:val="single" w:sz="4" w:space="0" w:color="000000"/>
              <w:right w:val="single" w:sz="4" w:space="0" w:color="000000"/>
            </w:tcBorders>
            <w:vAlign w:val="center"/>
          </w:tcPr>
          <w:p w14:paraId="082AB5E7" w14:textId="77777777" w:rsidR="00A92D18" w:rsidRPr="005910DD" w:rsidRDefault="00A92D18" w:rsidP="00A92D1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MainMaterial</w:t>
            </w:r>
          </w:p>
        </w:tc>
        <w:tc>
          <w:tcPr>
            <w:tcW w:w="2290" w:type="dxa"/>
            <w:tcBorders>
              <w:top w:val="single" w:sz="4" w:space="0" w:color="000000"/>
              <w:left w:val="nil"/>
              <w:bottom w:val="single" w:sz="4" w:space="0" w:color="000000"/>
              <w:right w:val="single" w:sz="4" w:space="0" w:color="000000"/>
            </w:tcBorders>
            <w:vAlign w:val="center"/>
          </w:tcPr>
          <w:p w14:paraId="69911684" w14:textId="2EA045E6"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主要材料标识</w:t>
            </w:r>
          </w:p>
        </w:tc>
        <w:tc>
          <w:tcPr>
            <w:tcW w:w="1559" w:type="dxa"/>
            <w:tcBorders>
              <w:top w:val="single" w:sz="4" w:space="0" w:color="000000"/>
              <w:left w:val="nil"/>
              <w:bottom w:val="single" w:sz="4" w:space="0" w:color="000000"/>
              <w:right w:val="single" w:sz="4" w:space="0" w:color="000000"/>
            </w:tcBorders>
            <w:vAlign w:val="center"/>
          </w:tcPr>
          <w:p w14:paraId="7E19A2C0" w14:textId="77777777"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Boolean</w:t>
            </w:r>
          </w:p>
        </w:tc>
        <w:tc>
          <w:tcPr>
            <w:tcW w:w="425" w:type="dxa"/>
            <w:tcBorders>
              <w:top w:val="single" w:sz="4" w:space="0" w:color="000000"/>
              <w:left w:val="nil"/>
              <w:bottom w:val="single" w:sz="4" w:space="0" w:color="000000"/>
              <w:right w:val="single" w:sz="4" w:space="0" w:color="000000"/>
            </w:tcBorders>
          </w:tcPr>
          <w:p w14:paraId="38858B59" w14:textId="77777777"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763FA8E0" w14:textId="28F9BB95" w:rsidR="00A92D18" w:rsidRPr="005910DD" w:rsidRDefault="00A92D18" w:rsidP="00A92D18">
            <w:pPr>
              <w:spacing w:beforeLines="10" w:before="31" w:afterLines="10" w:after="31"/>
              <w:rPr>
                <w:rFonts w:ascii="Times New Roman" w:hAnsi="Times New Roman"/>
                <w:sz w:val="18"/>
                <w:szCs w:val="18"/>
              </w:rPr>
            </w:pPr>
          </w:p>
        </w:tc>
      </w:tr>
      <w:tr w:rsidR="00A92D18" w:rsidRPr="005910DD" w14:paraId="7596D253" w14:textId="77777777" w:rsidTr="007F1A86">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5D9CA56" w14:textId="4CBEE3C2"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2F34030F" w14:textId="77777777" w:rsidR="00A92D18" w:rsidRPr="005910DD" w:rsidRDefault="00A92D18" w:rsidP="00A92D18">
            <w:pPr>
              <w:widowControl/>
              <w:spacing w:beforeLines="10" w:before="31" w:afterLines="10" w:after="31"/>
              <w:ind w:rightChars="-51" w:right="-107"/>
              <w:rPr>
                <w:rFonts w:ascii="Times New Roman" w:hAnsi="Times New Roman" w:cs="宋体"/>
                <w:kern w:val="0"/>
                <w:sz w:val="18"/>
                <w:szCs w:val="18"/>
              </w:rPr>
            </w:pPr>
            <w:r w:rsidRPr="005910DD">
              <w:rPr>
                <w:rFonts w:ascii="Times New Roman" w:hAnsi="Times New Roman" w:cs="宋体"/>
                <w:kern w:val="0"/>
                <w:sz w:val="18"/>
                <w:szCs w:val="18"/>
              </w:rPr>
              <w:t>MaterialAppraisals</w:t>
            </w:r>
          </w:p>
        </w:tc>
        <w:tc>
          <w:tcPr>
            <w:tcW w:w="2290" w:type="dxa"/>
            <w:tcBorders>
              <w:top w:val="single" w:sz="4" w:space="0" w:color="000000"/>
              <w:left w:val="nil"/>
              <w:bottom w:val="single" w:sz="4" w:space="0" w:color="000000"/>
              <w:right w:val="single" w:sz="4" w:space="0" w:color="000000"/>
            </w:tcBorders>
            <w:vAlign w:val="center"/>
          </w:tcPr>
          <w:p w14:paraId="79662AAA" w14:textId="5D7ED885"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材料暂估价标识</w:t>
            </w:r>
          </w:p>
        </w:tc>
        <w:tc>
          <w:tcPr>
            <w:tcW w:w="1559" w:type="dxa"/>
            <w:tcBorders>
              <w:top w:val="single" w:sz="4" w:space="0" w:color="000000"/>
              <w:left w:val="nil"/>
              <w:bottom w:val="single" w:sz="4" w:space="0" w:color="000000"/>
              <w:right w:val="single" w:sz="4" w:space="0" w:color="000000"/>
            </w:tcBorders>
            <w:vAlign w:val="center"/>
          </w:tcPr>
          <w:p w14:paraId="5F7FC241" w14:textId="77777777"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Boolean</w:t>
            </w:r>
          </w:p>
        </w:tc>
        <w:tc>
          <w:tcPr>
            <w:tcW w:w="425" w:type="dxa"/>
            <w:tcBorders>
              <w:top w:val="single" w:sz="4" w:space="0" w:color="000000"/>
              <w:left w:val="nil"/>
              <w:bottom w:val="single" w:sz="4" w:space="0" w:color="000000"/>
              <w:right w:val="single" w:sz="4" w:space="0" w:color="000000"/>
            </w:tcBorders>
          </w:tcPr>
          <w:p w14:paraId="434C1340" w14:textId="77777777"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588B5DB5" w14:textId="77777777" w:rsidR="00A92D18" w:rsidRPr="005910DD" w:rsidRDefault="00A92D18" w:rsidP="00A92D18">
            <w:pPr>
              <w:spacing w:beforeLines="10" w:before="31" w:afterLines="10" w:after="31"/>
              <w:rPr>
                <w:rFonts w:ascii="Times New Roman" w:hAnsi="Times New Roman"/>
                <w:sz w:val="18"/>
                <w:szCs w:val="18"/>
              </w:rPr>
            </w:pPr>
          </w:p>
        </w:tc>
      </w:tr>
      <w:tr w:rsidR="00A92D18" w:rsidRPr="005910DD" w14:paraId="2CC16EBF"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0E1D3C2" w14:textId="52346291"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4285762C" w14:textId="14034FF6" w:rsidR="00A92D18" w:rsidRPr="005910DD" w:rsidRDefault="00A92D18" w:rsidP="00A92D18">
            <w:pPr>
              <w:widowControl/>
              <w:spacing w:beforeLines="10" w:before="31" w:afterLines="10" w:after="31"/>
              <w:ind w:rightChars="-51" w:right="-107"/>
              <w:rPr>
                <w:rFonts w:ascii="Times New Roman" w:hAnsi="Times New Roman" w:cs="宋体"/>
                <w:kern w:val="0"/>
                <w:sz w:val="18"/>
                <w:szCs w:val="18"/>
              </w:rPr>
            </w:pPr>
            <w:r w:rsidRPr="005910DD">
              <w:rPr>
                <w:rFonts w:ascii="Times New Roman" w:hAnsi="Times New Roman" w:cs="宋体"/>
                <w:kern w:val="0"/>
                <w:sz w:val="18"/>
                <w:szCs w:val="18"/>
              </w:rPr>
              <w:t>NonTaxEquipment</w:t>
            </w:r>
          </w:p>
        </w:tc>
        <w:tc>
          <w:tcPr>
            <w:tcW w:w="2290" w:type="dxa"/>
            <w:tcBorders>
              <w:top w:val="single" w:sz="4" w:space="0" w:color="000000"/>
              <w:left w:val="nil"/>
              <w:bottom w:val="single" w:sz="4" w:space="0" w:color="000000"/>
              <w:right w:val="single" w:sz="4" w:space="0" w:color="000000"/>
            </w:tcBorders>
            <w:vAlign w:val="center"/>
          </w:tcPr>
          <w:p w14:paraId="15134569" w14:textId="749F376B" w:rsidR="00A92D18" w:rsidRPr="005910DD" w:rsidRDefault="00A92D18" w:rsidP="00A92D18">
            <w:pPr>
              <w:spacing w:beforeLines="10" w:before="31" w:afterLines="10" w:after="31"/>
              <w:rPr>
                <w:rFonts w:ascii="Times New Roman" w:hAnsi="Times New Roman"/>
                <w:sz w:val="18"/>
                <w:szCs w:val="18"/>
              </w:rPr>
            </w:pPr>
            <w:proofErr w:type="gramStart"/>
            <w:r w:rsidRPr="005910DD">
              <w:rPr>
                <w:rFonts w:ascii="Times New Roman" w:hAnsi="Times New Roman" w:hint="eastAsia"/>
                <w:sz w:val="18"/>
                <w:szCs w:val="18"/>
              </w:rPr>
              <w:t>不计税设备</w:t>
            </w:r>
            <w:proofErr w:type="gramEnd"/>
            <w:r w:rsidRPr="005910DD">
              <w:rPr>
                <w:rFonts w:ascii="Times New Roman" w:hAnsi="Times New Roman" w:hint="eastAsia"/>
                <w:sz w:val="18"/>
                <w:szCs w:val="18"/>
              </w:rPr>
              <w:t>标识</w:t>
            </w:r>
          </w:p>
        </w:tc>
        <w:tc>
          <w:tcPr>
            <w:tcW w:w="1559" w:type="dxa"/>
            <w:tcBorders>
              <w:top w:val="single" w:sz="4" w:space="0" w:color="000000"/>
              <w:left w:val="nil"/>
              <w:bottom w:val="single" w:sz="4" w:space="0" w:color="000000"/>
              <w:right w:val="single" w:sz="4" w:space="0" w:color="000000"/>
            </w:tcBorders>
            <w:vAlign w:val="center"/>
          </w:tcPr>
          <w:p w14:paraId="1F5A954E" w14:textId="77777777"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Boolean</w:t>
            </w:r>
          </w:p>
        </w:tc>
        <w:tc>
          <w:tcPr>
            <w:tcW w:w="425" w:type="dxa"/>
            <w:tcBorders>
              <w:top w:val="single" w:sz="4" w:space="0" w:color="000000"/>
              <w:left w:val="nil"/>
              <w:bottom w:val="single" w:sz="4" w:space="0" w:color="000000"/>
              <w:right w:val="single" w:sz="4" w:space="0" w:color="000000"/>
            </w:tcBorders>
          </w:tcPr>
          <w:p w14:paraId="711E81BD" w14:textId="77777777"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3A64168A" w14:textId="77777777" w:rsidR="00A92D18" w:rsidRPr="005910DD" w:rsidRDefault="00A92D18" w:rsidP="00A92D18">
            <w:pPr>
              <w:spacing w:beforeLines="10" w:before="31" w:afterLines="10" w:after="31"/>
              <w:rPr>
                <w:rFonts w:ascii="Times New Roman" w:hAnsi="Times New Roman"/>
                <w:sz w:val="18"/>
                <w:szCs w:val="18"/>
              </w:rPr>
            </w:pPr>
          </w:p>
        </w:tc>
      </w:tr>
      <w:tr w:rsidR="00A92D18" w:rsidRPr="005910DD" w14:paraId="3865D7D2"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3C25B39" w14:textId="3EB62D64"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7</w:t>
            </w:r>
          </w:p>
        </w:tc>
        <w:tc>
          <w:tcPr>
            <w:tcW w:w="2058" w:type="dxa"/>
            <w:tcBorders>
              <w:top w:val="single" w:sz="4" w:space="0" w:color="000000"/>
              <w:left w:val="nil"/>
              <w:bottom w:val="single" w:sz="4" w:space="0" w:color="000000"/>
              <w:right w:val="single" w:sz="4" w:space="0" w:color="000000"/>
            </w:tcBorders>
            <w:vAlign w:val="center"/>
          </w:tcPr>
          <w:p w14:paraId="22325846" w14:textId="77777777" w:rsidR="00A92D18" w:rsidRPr="005910DD" w:rsidRDefault="00A92D18" w:rsidP="00A92D1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Provider</w:t>
            </w:r>
          </w:p>
        </w:tc>
        <w:tc>
          <w:tcPr>
            <w:tcW w:w="2290" w:type="dxa"/>
            <w:tcBorders>
              <w:top w:val="single" w:sz="4" w:space="0" w:color="000000"/>
              <w:left w:val="nil"/>
              <w:bottom w:val="single" w:sz="4" w:space="0" w:color="000000"/>
              <w:right w:val="single" w:sz="4" w:space="0" w:color="000000"/>
            </w:tcBorders>
            <w:vAlign w:val="center"/>
          </w:tcPr>
          <w:p w14:paraId="0071429C" w14:textId="77777777" w:rsidR="00A92D18" w:rsidRPr="005910DD" w:rsidRDefault="00A92D18" w:rsidP="00A92D18">
            <w:pPr>
              <w:pStyle w:val="p0"/>
              <w:spacing w:beforeLines="10" w:before="31" w:afterLines="10" w:after="31"/>
              <w:rPr>
                <w:sz w:val="18"/>
                <w:szCs w:val="18"/>
              </w:rPr>
            </w:pPr>
            <w:r w:rsidRPr="005910DD">
              <w:rPr>
                <w:rFonts w:hint="eastAsia"/>
                <w:sz w:val="18"/>
                <w:szCs w:val="18"/>
              </w:rPr>
              <w:t>供料方式</w:t>
            </w:r>
          </w:p>
        </w:tc>
        <w:tc>
          <w:tcPr>
            <w:tcW w:w="1559" w:type="dxa"/>
            <w:tcBorders>
              <w:top w:val="single" w:sz="4" w:space="0" w:color="000000"/>
              <w:left w:val="nil"/>
              <w:bottom w:val="single" w:sz="4" w:space="0" w:color="000000"/>
              <w:right w:val="single" w:sz="4" w:space="0" w:color="000000"/>
            </w:tcBorders>
          </w:tcPr>
          <w:p w14:paraId="14151199" w14:textId="77777777"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Integer</w:t>
            </w:r>
          </w:p>
        </w:tc>
        <w:tc>
          <w:tcPr>
            <w:tcW w:w="425" w:type="dxa"/>
            <w:tcBorders>
              <w:top w:val="single" w:sz="4" w:space="0" w:color="000000"/>
              <w:left w:val="nil"/>
              <w:bottom w:val="single" w:sz="4" w:space="0" w:color="000000"/>
              <w:right w:val="single" w:sz="4" w:space="0" w:color="000000"/>
            </w:tcBorders>
          </w:tcPr>
          <w:p w14:paraId="0750D388" w14:textId="77777777"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42CFC92F" w14:textId="414F55F7"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sidR="00417FC6">
              <w:rPr>
                <w:rFonts w:ascii="Times New Roman" w:hAnsi="Times New Roman"/>
                <w:sz w:val="18"/>
                <w:szCs w:val="18"/>
              </w:rPr>
              <w:t>1</w:t>
            </w:r>
          </w:p>
        </w:tc>
      </w:tr>
      <w:tr w:rsidR="00A92D18" w:rsidRPr="005910DD" w14:paraId="0FA7929A"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61556E0" w14:textId="6DF83190"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8</w:t>
            </w:r>
          </w:p>
        </w:tc>
        <w:tc>
          <w:tcPr>
            <w:tcW w:w="2058" w:type="dxa"/>
            <w:tcBorders>
              <w:top w:val="single" w:sz="4" w:space="0" w:color="000000"/>
              <w:left w:val="nil"/>
              <w:bottom w:val="single" w:sz="4" w:space="0" w:color="000000"/>
              <w:right w:val="single" w:sz="4" w:space="0" w:color="000000"/>
            </w:tcBorders>
            <w:vAlign w:val="center"/>
          </w:tcPr>
          <w:p w14:paraId="6BB2A311" w14:textId="77777777" w:rsidR="00A92D18" w:rsidRPr="005910DD" w:rsidRDefault="00A92D18" w:rsidP="00A92D1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ProducingArea</w:t>
            </w:r>
          </w:p>
        </w:tc>
        <w:tc>
          <w:tcPr>
            <w:tcW w:w="2290" w:type="dxa"/>
            <w:tcBorders>
              <w:top w:val="single" w:sz="4" w:space="0" w:color="000000"/>
              <w:left w:val="nil"/>
              <w:bottom w:val="single" w:sz="4" w:space="0" w:color="000000"/>
              <w:right w:val="single" w:sz="4" w:space="0" w:color="000000"/>
            </w:tcBorders>
            <w:vAlign w:val="center"/>
          </w:tcPr>
          <w:p w14:paraId="3F26BF42" w14:textId="77777777"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产地</w:t>
            </w:r>
          </w:p>
        </w:tc>
        <w:tc>
          <w:tcPr>
            <w:tcW w:w="1559" w:type="dxa"/>
            <w:tcBorders>
              <w:top w:val="single" w:sz="4" w:space="0" w:color="000000"/>
              <w:left w:val="nil"/>
              <w:bottom w:val="single" w:sz="4" w:space="0" w:color="000000"/>
              <w:right w:val="single" w:sz="4" w:space="0" w:color="000000"/>
            </w:tcBorders>
          </w:tcPr>
          <w:p w14:paraId="4C841906" w14:textId="77777777"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02C0D10D" w14:textId="77777777"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3A209958" w14:textId="77777777" w:rsidR="00A92D18" w:rsidRPr="005910DD" w:rsidRDefault="00A92D18" w:rsidP="00A92D18">
            <w:pPr>
              <w:spacing w:beforeLines="10" w:before="31" w:afterLines="10" w:after="31"/>
              <w:rPr>
                <w:rFonts w:ascii="Times New Roman" w:hAnsi="Times New Roman"/>
                <w:sz w:val="18"/>
                <w:szCs w:val="18"/>
              </w:rPr>
            </w:pPr>
          </w:p>
        </w:tc>
      </w:tr>
      <w:tr w:rsidR="00A92D18" w:rsidRPr="005910DD" w14:paraId="3A196A57"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AAFC8F5" w14:textId="65925227"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Pr="005910DD">
              <w:rPr>
                <w:rFonts w:ascii="Times New Roman" w:hAnsi="Times New Roman" w:hint="eastAsia"/>
                <w:sz w:val="18"/>
                <w:szCs w:val="18"/>
              </w:rPr>
              <w:t>9</w:t>
            </w:r>
          </w:p>
        </w:tc>
        <w:tc>
          <w:tcPr>
            <w:tcW w:w="2058" w:type="dxa"/>
            <w:tcBorders>
              <w:top w:val="single" w:sz="4" w:space="0" w:color="000000"/>
              <w:left w:val="nil"/>
              <w:bottom w:val="single" w:sz="4" w:space="0" w:color="000000"/>
              <w:right w:val="single" w:sz="4" w:space="0" w:color="000000"/>
            </w:tcBorders>
            <w:vAlign w:val="center"/>
          </w:tcPr>
          <w:p w14:paraId="34BD1C85" w14:textId="77777777" w:rsidR="00A92D18" w:rsidRPr="005910DD" w:rsidRDefault="00A92D18" w:rsidP="00A92D1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Supplier</w:t>
            </w:r>
          </w:p>
        </w:tc>
        <w:tc>
          <w:tcPr>
            <w:tcW w:w="2290" w:type="dxa"/>
            <w:tcBorders>
              <w:top w:val="single" w:sz="4" w:space="0" w:color="000000"/>
              <w:left w:val="nil"/>
              <w:bottom w:val="single" w:sz="4" w:space="0" w:color="000000"/>
              <w:right w:val="single" w:sz="4" w:space="0" w:color="000000"/>
            </w:tcBorders>
            <w:vAlign w:val="center"/>
          </w:tcPr>
          <w:p w14:paraId="55FBF906" w14:textId="77777777"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厂家</w:t>
            </w:r>
          </w:p>
        </w:tc>
        <w:tc>
          <w:tcPr>
            <w:tcW w:w="1559" w:type="dxa"/>
            <w:tcBorders>
              <w:top w:val="single" w:sz="4" w:space="0" w:color="000000"/>
              <w:left w:val="nil"/>
              <w:bottom w:val="single" w:sz="4" w:space="0" w:color="000000"/>
              <w:right w:val="single" w:sz="4" w:space="0" w:color="000000"/>
            </w:tcBorders>
          </w:tcPr>
          <w:p w14:paraId="3E8D4BCC" w14:textId="77777777"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4DA1AB2C" w14:textId="77777777"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4E309D90" w14:textId="77777777" w:rsidR="00A92D18" w:rsidRPr="005910DD" w:rsidRDefault="00A92D18" w:rsidP="00A92D18">
            <w:pPr>
              <w:spacing w:beforeLines="10" w:before="31" w:afterLines="10" w:after="31"/>
              <w:rPr>
                <w:rFonts w:ascii="Times New Roman" w:hAnsi="Times New Roman"/>
                <w:sz w:val="18"/>
                <w:szCs w:val="18"/>
              </w:rPr>
            </w:pPr>
          </w:p>
        </w:tc>
      </w:tr>
      <w:tr w:rsidR="00A92D18" w:rsidRPr="005910DD" w14:paraId="361534F5"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7C115AF4" w14:textId="3966914A"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20</w:t>
            </w:r>
          </w:p>
        </w:tc>
        <w:tc>
          <w:tcPr>
            <w:tcW w:w="2058" w:type="dxa"/>
            <w:tcBorders>
              <w:top w:val="single" w:sz="4" w:space="0" w:color="000000"/>
              <w:left w:val="nil"/>
              <w:bottom w:val="single" w:sz="4" w:space="0" w:color="000000"/>
              <w:right w:val="single" w:sz="4" w:space="0" w:color="000000"/>
            </w:tcBorders>
            <w:vAlign w:val="center"/>
          </w:tcPr>
          <w:p w14:paraId="40DB2A31" w14:textId="77777777" w:rsidR="00A92D18" w:rsidRPr="005910DD" w:rsidRDefault="00A92D18" w:rsidP="00A92D1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Character</w:t>
            </w:r>
          </w:p>
        </w:tc>
        <w:tc>
          <w:tcPr>
            <w:tcW w:w="2290" w:type="dxa"/>
            <w:tcBorders>
              <w:top w:val="single" w:sz="4" w:space="0" w:color="000000"/>
              <w:left w:val="nil"/>
              <w:bottom w:val="single" w:sz="4" w:space="0" w:color="000000"/>
              <w:right w:val="single" w:sz="4" w:space="0" w:color="000000"/>
            </w:tcBorders>
            <w:vAlign w:val="center"/>
          </w:tcPr>
          <w:p w14:paraId="32EE74D7" w14:textId="77777777"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质量要求</w:t>
            </w:r>
          </w:p>
        </w:tc>
        <w:tc>
          <w:tcPr>
            <w:tcW w:w="1559" w:type="dxa"/>
            <w:tcBorders>
              <w:top w:val="single" w:sz="4" w:space="0" w:color="000000"/>
              <w:left w:val="nil"/>
              <w:bottom w:val="single" w:sz="4" w:space="0" w:color="000000"/>
              <w:right w:val="single" w:sz="4" w:space="0" w:color="000000"/>
            </w:tcBorders>
          </w:tcPr>
          <w:p w14:paraId="01052A2F" w14:textId="77777777"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3E300AE4" w14:textId="77777777"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541EA10C" w14:textId="77777777" w:rsidR="00A92D18" w:rsidRPr="005910DD" w:rsidRDefault="00A92D18" w:rsidP="00A92D18">
            <w:pPr>
              <w:spacing w:beforeLines="10" w:before="31" w:afterLines="10" w:after="31"/>
              <w:rPr>
                <w:rFonts w:ascii="Times New Roman" w:hAnsi="Times New Roman"/>
                <w:sz w:val="18"/>
                <w:szCs w:val="18"/>
              </w:rPr>
            </w:pPr>
          </w:p>
        </w:tc>
      </w:tr>
      <w:tr w:rsidR="00A92D18" w:rsidRPr="005910DD" w14:paraId="4D971F2A" w14:textId="77777777" w:rsidTr="008A5414">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0FC5E6E1" w14:textId="74F6DE28"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21</w:t>
            </w:r>
          </w:p>
        </w:tc>
        <w:tc>
          <w:tcPr>
            <w:tcW w:w="2058" w:type="dxa"/>
            <w:tcBorders>
              <w:top w:val="single" w:sz="4" w:space="0" w:color="000000"/>
              <w:left w:val="nil"/>
              <w:bottom w:val="single" w:sz="4" w:space="0" w:color="000000"/>
              <w:right w:val="single" w:sz="4" w:space="0" w:color="000000"/>
            </w:tcBorders>
            <w:vAlign w:val="center"/>
          </w:tcPr>
          <w:p w14:paraId="363701D5" w14:textId="680CBC46" w:rsidR="00A92D18" w:rsidRPr="005910DD" w:rsidRDefault="00A92D18" w:rsidP="00A92D1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Singleweight</w:t>
            </w:r>
          </w:p>
        </w:tc>
        <w:tc>
          <w:tcPr>
            <w:tcW w:w="2290" w:type="dxa"/>
            <w:tcBorders>
              <w:top w:val="single" w:sz="4" w:space="0" w:color="000000"/>
              <w:left w:val="nil"/>
              <w:bottom w:val="single" w:sz="4" w:space="0" w:color="000000"/>
              <w:right w:val="single" w:sz="4" w:space="0" w:color="000000"/>
            </w:tcBorders>
            <w:vAlign w:val="center"/>
          </w:tcPr>
          <w:p w14:paraId="774E15C7" w14:textId="77777777"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单重</w:t>
            </w:r>
          </w:p>
        </w:tc>
        <w:tc>
          <w:tcPr>
            <w:tcW w:w="1559" w:type="dxa"/>
            <w:tcBorders>
              <w:top w:val="single" w:sz="4" w:space="0" w:color="000000"/>
              <w:left w:val="nil"/>
              <w:bottom w:val="single" w:sz="4" w:space="0" w:color="000000"/>
              <w:right w:val="single" w:sz="4" w:space="0" w:color="000000"/>
            </w:tcBorders>
          </w:tcPr>
          <w:p w14:paraId="09A6657D" w14:textId="4E788F55"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4F9018FE" w14:textId="77777777"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661BA508" w14:textId="2863FB93"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sidR="00417FC6">
              <w:rPr>
                <w:rFonts w:ascii="Times New Roman" w:hAnsi="Times New Roman"/>
                <w:sz w:val="18"/>
                <w:szCs w:val="18"/>
              </w:rPr>
              <w:t>2</w:t>
            </w:r>
          </w:p>
        </w:tc>
      </w:tr>
      <w:tr w:rsidR="00A92D18" w:rsidRPr="005910DD" w14:paraId="0B7032C8" w14:textId="77777777" w:rsidTr="008A5414">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39936061" w14:textId="7674DD64"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r w:rsidRPr="005910DD">
              <w:rPr>
                <w:rFonts w:ascii="Times New Roman" w:hAnsi="Times New Roman" w:hint="eastAsia"/>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65E54613" w14:textId="55A7F47A" w:rsidR="00A92D18" w:rsidRPr="005910DD" w:rsidRDefault="00A92D18" w:rsidP="00A92D1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Totalweight</w:t>
            </w:r>
          </w:p>
        </w:tc>
        <w:tc>
          <w:tcPr>
            <w:tcW w:w="2290" w:type="dxa"/>
            <w:tcBorders>
              <w:top w:val="single" w:sz="4" w:space="0" w:color="000000"/>
              <w:left w:val="nil"/>
              <w:bottom w:val="single" w:sz="4" w:space="0" w:color="000000"/>
              <w:right w:val="single" w:sz="4" w:space="0" w:color="000000"/>
            </w:tcBorders>
            <w:vAlign w:val="center"/>
          </w:tcPr>
          <w:p w14:paraId="27BE22C4" w14:textId="77777777"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总重</w:t>
            </w:r>
          </w:p>
        </w:tc>
        <w:tc>
          <w:tcPr>
            <w:tcW w:w="1559" w:type="dxa"/>
            <w:tcBorders>
              <w:top w:val="single" w:sz="4" w:space="0" w:color="000000"/>
              <w:left w:val="nil"/>
              <w:bottom w:val="single" w:sz="4" w:space="0" w:color="000000"/>
              <w:right w:val="single" w:sz="4" w:space="0" w:color="000000"/>
            </w:tcBorders>
          </w:tcPr>
          <w:p w14:paraId="44488734" w14:textId="021F9C4E"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2D77B31A" w14:textId="77777777"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641EC4C9" w14:textId="37B268CF"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注</w:t>
            </w:r>
            <w:r w:rsidR="00417FC6">
              <w:rPr>
                <w:rFonts w:ascii="Times New Roman" w:hAnsi="Times New Roman"/>
                <w:sz w:val="18"/>
                <w:szCs w:val="18"/>
              </w:rPr>
              <w:t>2</w:t>
            </w:r>
          </w:p>
        </w:tc>
      </w:tr>
      <w:tr w:rsidR="00A92D18" w:rsidRPr="005910DD" w14:paraId="118BE45E" w14:textId="77777777" w:rsidTr="000F3B61">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69D6E8C" w14:textId="2C05B2AA" w:rsidR="00A92D18" w:rsidRPr="005910DD" w:rsidRDefault="00A92D18" w:rsidP="00A92D18">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23</w:t>
            </w:r>
          </w:p>
        </w:tc>
        <w:tc>
          <w:tcPr>
            <w:tcW w:w="2058" w:type="dxa"/>
            <w:tcBorders>
              <w:top w:val="single" w:sz="4" w:space="0" w:color="000000"/>
              <w:left w:val="nil"/>
              <w:bottom w:val="single" w:sz="4" w:space="0" w:color="000000"/>
              <w:right w:val="single" w:sz="4" w:space="0" w:color="000000"/>
            </w:tcBorders>
            <w:vAlign w:val="center"/>
          </w:tcPr>
          <w:p w14:paraId="40A6DF01" w14:textId="77777777" w:rsidR="00A92D18" w:rsidRPr="005910DD" w:rsidRDefault="00A92D18" w:rsidP="00A92D1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290" w:type="dxa"/>
            <w:tcBorders>
              <w:top w:val="single" w:sz="4" w:space="0" w:color="000000"/>
              <w:left w:val="nil"/>
              <w:bottom w:val="single" w:sz="4" w:space="0" w:color="000000"/>
              <w:right w:val="single" w:sz="4" w:space="0" w:color="000000"/>
            </w:tcBorders>
            <w:vAlign w:val="center"/>
          </w:tcPr>
          <w:p w14:paraId="5CC603A7" w14:textId="77777777" w:rsidR="00A92D18" w:rsidRPr="005910DD" w:rsidRDefault="00A92D18" w:rsidP="00A92D18">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559" w:type="dxa"/>
            <w:tcBorders>
              <w:top w:val="single" w:sz="4" w:space="0" w:color="000000"/>
              <w:left w:val="nil"/>
              <w:bottom w:val="single" w:sz="4" w:space="0" w:color="000000"/>
              <w:right w:val="single" w:sz="4" w:space="0" w:color="000000"/>
            </w:tcBorders>
          </w:tcPr>
          <w:p w14:paraId="3386F2CA" w14:textId="77777777" w:rsidR="00A92D18" w:rsidRPr="005910DD" w:rsidRDefault="00A92D18" w:rsidP="00A92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5B1CF00B" w14:textId="77777777" w:rsidR="00A92D18" w:rsidRPr="005910DD" w:rsidRDefault="00A92D18" w:rsidP="00A92D18">
            <w:pPr>
              <w:pStyle w:val="p0"/>
              <w:spacing w:beforeLines="10" w:before="31" w:afterLines="10" w:after="31"/>
              <w:jc w:val="center"/>
              <w:rPr>
                <w:sz w:val="18"/>
                <w:szCs w:val="18"/>
              </w:rPr>
            </w:pPr>
          </w:p>
        </w:tc>
        <w:tc>
          <w:tcPr>
            <w:tcW w:w="1538" w:type="dxa"/>
            <w:tcBorders>
              <w:top w:val="single" w:sz="4" w:space="0" w:color="000000"/>
              <w:left w:val="nil"/>
              <w:bottom w:val="single" w:sz="4" w:space="0" w:color="000000"/>
              <w:right w:val="single" w:sz="4" w:space="0" w:color="000000"/>
            </w:tcBorders>
            <w:vAlign w:val="center"/>
          </w:tcPr>
          <w:p w14:paraId="0031CCD6" w14:textId="77777777" w:rsidR="00A92D18" w:rsidRPr="005910DD" w:rsidRDefault="00A92D18" w:rsidP="00A92D18">
            <w:pPr>
              <w:spacing w:beforeLines="10" w:before="31" w:afterLines="10" w:after="31"/>
              <w:rPr>
                <w:rFonts w:ascii="Times New Roman" w:hAnsi="Times New Roman"/>
                <w:sz w:val="18"/>
                <w:szCs w:val="18"/>
              </w:rPr>
            </w:pPr>
          </w:p>
        </w:tc>
      </w:tr>
    </w:tbl>
    <w:p w14:paraId="3EC4AD96" w14:textId="4A56DEF6" w:rsidR="000C4AA1" w:rsidRPr="005910DD" w:rsidRDefault="000C4AA1">
      <w:pPr>
        <w:spacing w:beforeLines="50" w:before="156"/>
        <w:ind w:firstLineChars="200" w:firstLine="361"/>
        <w:rPr>
          <w:rFonts w:ascii="Times New Roman" w:hAnsi="Times New Roman"/>
          <w:sz w:val="18"/>
          <w:szCs w:val="18"/>
        </w:rPr>
      </w:pPr>
      <w:r w:rsidRPr="005910DD">
        <w:rPr>
          <w:rFonts w:ascii="Times New Roman" w:hAnsi="Times New Roman" w:hint="eastAsia"/>
          <w:b/>
          <w:sz w:val="18"/>
          <w:szCs w:val="18"/>
        </w:rPr>
        <w:t>注</w:t>
      </w:r>
      <w:r w:rsidRPr="005910DD">
        <w:rPr>
          <w:rFonts w:ascii="Times New Roman" w:hAnsi="Times New Roman" w:hint="eastAsia"/>
          <w:sz w:val="18"/>
          <w:szCs w:val="18"/>
        </w:rPr>
        <w:t>：</w:t>
      </w:r>
      <w:r w:rsidR="00DD75B9" w:rsidRPr="005910DD">
        <w:rPr>
          <w:rFonts w:ascii="Times New Roman" w:hAnsi="Times New Roman"/>
          <w:b/>
          <w:sz w:val="18"/>
          <w:szCs w:val="18"/>
        </w:rPr>
        <w:t xml:space="preserve">1  </w:t>
      </w:r>
      <w:r w:rsidR="00DD75B9" w:rsidRPr="005910DD">
        <w:rPr>
          <w:rFonts w:ascii="Times New Roman" w:hAnsi="Times New Roman" w:cs="宋体"/>
          <w:kern w:val="0"/>
          <w:sz w:val="18"/>
          <w:szCs w:val="18"/>
        </w:rPr>
        <w:t>Provider</w:t>
      </w:r>
      <w:r w:rsidR="00DD75B9" w:rsidRPr="005910DD">
        <w:rPr>
          <w:rFonts w:ascii="Times New Roman" w:hAnsi="Times New Roman" w:hint="eastAsia"/>
          <w:sz w:val="18"/>
          <w:szCs w:val="18"/>
        </w:rPr>
        <w:t>供料方式的值域：</w:t>
      </w:r>
      <w:r w:rsidR="00DD75B9" w:rsidRPr="005910DD">
        <w:rPr>
          <w:rFonts w:ascii="Times New Roman" w:hAnsi="Times New Roman"/>
          <w:sz w:val="18"/>
          <w:szCs w:val="18"/>
        </w:rPr>
        <w:t>0</w:t>
      </w:r>
      <w:r w:rsidR="00DD75B9" w:rsidRPr="005910DD">
        <w:rPr>
          <w:rFonts w:ascii="Times New Roman" w:hAnsi="Times New Roman" w:hint="eastAsia"/>
          <w:sz w:val="18"/>
          <w:szCs w:val="18"/>
        </w:rPr>
        <w:t>——施工方自购；</w:t>
      </w:r>
      <w:r w:rsidR="00DD75B9" w:rsidRPr="005910DD">
        <w:rPr>
          <w:rFonts w:ascii="Times New Roman" w:hAnsi="Times New Roman"/>
          <w:sz w:val="18"/>
          <w:szCs w:val="18"/>
        </w:rPr>
        <w:t>1</w:t>
      </w:r>
      <w:r w:rsidR="00DD75B9" w:rsidRPr="005910DD">
        <w:rPr>
          <w:rFonts w:ascii="Times New Roman" w:hAnsi="Times New Roman" w:hint="eastAsia"/>
          <w:sz w:val="18"/>
          <w:szCs w:val="18"/>
        </w:rPr>
        <w:t>——甲供。</w:t>
      </w:r>
    </w:p>
    <w:p w14:paraId="6BB99831" w14:textId="672AC76C" w:rsidR="008C037F" w:rsidRDefault="00DD75B9" w:rsidP="00E22130">
      <w:pPr>
        <w:ind w:leftChars="202" w:left="424" w:firstLineChars="158" w:firstLine="286"/>
        <w:rPr>
          <w:rFonts w:ascii="Times New Roman" w:hAnsi="Times New Roman"/>
          <w:color w:val="auto"/>
          <w:sz w:val="18"/>
          <w:szCs w:val="18"/>
        </w:rPr>
      </w:pPr>
      <w:r w:rsidRPr="005910DD">
        <w:rPr>
          <w:rFonts w:ascii="Times New Roman" w:hAnsi="Times New Roman"/>
          <w:b/>
          <w:sz w:val="18"/>
          <w:szCs w:val="18"/>
        </w:rPr>
        <w:t>2</w:t>
      </w:r>
      <w:r w:rsidR="008C037F" w:rsidRPr="005910DD">
        <w:rPr>
          <w:rFonts w:ascii="Times New Roman" w:hAnsi="Times New Roman"/>
          <w:b/>
          <w:sz w:val="18"/>
          <w:szCs w:val="18"/>
        </w:rPr>
        <w:t xml:space="preserve">  </w:t>
      </w:r>
      <w:r w:rsidR="008C037F" w:rsidRPr="005910DD">
        <w:rPr>
          <w:rFonts w:ascii="Times New Roman" w:hAnsi="Times New Roman"/>
          <w:color w:val="auto"/>
          <w:sz w:val="18"/>
          <w:szCs w:val="18"/>
        </w:rPr>
        <w:t>Singleweight</w:t>
      </w:r>
      <w:r w:rsidR="008C037F" w:rsidRPr="005910DD">
        <w:rPr>
          <w:rFonts w:ascii="Times New Roman" w:hAnsi="Times New Roman" w:hint="eastAsia"/>
          <w:color w:val="auto"/>
          <w:sz w:val="18"/>
          <w:szCs w:val="18"/>
        </w:rPr>
        <w:t>和</w:t>
      </w:r>
      <w:r w:rsidR="008C037F" w:rsidRPr="005910DD">
        <w:rPr>
          <w:rFonts w:ascii="Times New Roman" w:hAnsi="Times New Roman"/>
          <w:color w:val="auto"/>
          <w:sz w:val="18"/>
          <w:szCs w:val="18"/>
        </w:rPr>
        <w:t>Tot</w:t>
      </w:r>
      <w:r w:rsidR="00EE53B2" w:rsidRPr="005910DD">
        <w:rPr>
          <w:rFonts w:ascii="Times New Roman" w:hAnsi="Times New Roman"/>
          <w:color w:val="auto"/>
          <w:sz w:val="18"/>
          <w:szCs w:val="18"/>
        </w:rPr>
        <w:t>a</w:t>
      </w:r>
      <w:r w:rsidR="008C037F" w:rsidRPr="005910DD">
        <w:rPr>
          <w:rFonts w:ascii="Times New Roman" w:hAnsi="Times New Roman"/>
          <w:color w:val="auto"/>
          <w:sz w:val="18"/>
          <w:szCs w:val="18"/>
        </w:rPr>
        <w:t>lweight</w:t>
      </w:r>
      <w:r w:rsidR="008C037F" w:rsidRPr="005910DD">
        <w:rPr>
          <w:rFonts w:ascii="Times New Roman" w:hAnsi="Times New Roman" w:hint="eastAsia"/>
          <w:color w:val="auto"/>
          <w:sz w:val="18"/>
          <w:szCs w:val="18"/>
        </w:rPr>
        <w:t>可描述重量单位。</w:t>
      </w:r>
    </w:p>
    <w:p w14:paraId="2634A256" w14:textId="77777777" w:rsidR="0020643C" w:rsidRPr="005910DD" w:rsidRDefault="0020643C" w:rsidP="0020643C">
      <w:pPr>
        <w:pStyle w:val="2"/>
        <w:rPr>
          <w:rFonts w:ascii="Times New Roman" w:hAnsi="Times New Roman"/>
        </w:rPr>
      </w:pPr>
      <w:bookmarkStart w:id="217" w:name="_Toc462844909"/>
      <w:bookmarkStart w:id="218" w:name="_Toc474948328"/>
      <w:proofErr w:type="gramStart"/>
      <w:r w:rsidRPr="005910DD">
        <w:rPr>
          <w:rFonts w:ascii="Times New Roman" w:hAnsi="Times New Roman" w:hint="eastAsia"/>
        </w:rPr>
        <w:t>规</w:t>
      </w:r>
      <w:proofErr w:type="gramEnd"/>
      <w:r w:rsidRPr="005910DD">
        <w:rPr>
          <w:rFonts w:ascii="Times New Roman" w:hAnsi="Times New Roman" w:hint="eastAsia"/>
        </w:rPr>
        <w:t>费和税金</w:t>
      </w:r>
      <w:bookmarkEnd w:id="217"/>
      <w:bookmarkEnd w:id="218"/>
    </w:p>
    <w:p w14:paraId="4C4486F9" w14:textId="5DC3CA04" w:rsidR="0020643C" w:rsidRPr="005910DD" w:rsidRDefault="0020643C" w:rsidP="00191E8E">
      <w:pPr>
        <w:pStyle w:val="33"/>
        <w:spacing w:beforeLines="50" w:before="156" w:line="240" w:lineRule="auto"/>
        <w:rPr>
          <w:rFonts w:ascii="Times New Roman" w:hAnsi="Times New Roman"/>
        </w:rPr>
      </w:pPr>
      <w:proofErr w:type="gramStart"/>
      <w:r w:rsidRPr="005910DD">
        <w:rPr>
          <w:rFonts w:ascii="Times New Roman" w:hAnsi="Times New Roman" w:hint="eastAsia"/>
        </w:rPr>
        <w:t>规</w:t>
      </w:r>
      <w:proofErr w:type="gramEnd"/>
      <w:r w:rsidRPr="005910DD">
        <w:rPr>
          <w:rFonts w:ascii="Times New Roman" w:hAnsi="Times New Roman" w:hint="eastAsia"/>
        </w:rPr>
        <w:t>费项目的元素名称是</w:t>
      </w:r>
      <w:r w:rsidR="004C763A" w:rsidRPr="005910DD">
        <w:rPr>
          <w:rFonts w:ascii="Times New Roman" w:hAnsi="Times New Roman"/>
        </w:rPr>
        <w:t>StatutoryFees</w:t>
      </w:r>
      <w:r w:rsidRPr="005910DD">
        <w:rPr>
          <w:rFonts w:ascii="Times New Roman" w:hAnsi="Times New Roman" w:hint="eastAsia"/>
        </w:rPr>
        <w:t>，元素由多个</w:t>
      </w:r>
      <w:r w:rsidR="004C763A" w:rsidRPr="005910DD">
        <w:rPr>
          <w:rFonts w:ascii="Times New Roman" w:hAnsi="Times New Roman"/>
        </w:rPr>
        <w:t>StatutoryFeesItem</w:t>
      </w:r>
      <w:r w:rsidRPr="005910DD">
        <w:rPr>
          <w:rFonts w:ascii="Times New Roman" w:hAnsi="Times New Roman" w:hint="eastAsia"/>
        </w:rPr>
        <w:t>（</w:t>
      </w:r>
      <w:proofErr w:type="gramStart"/>
      <w:r w:rsidRPr="005910DD">
        <w:rPr>
          <w:rFonts w:ascii="Times New Roman" w:hAnsi="Times New Roman" w:hint="eastAsia"/>
        </w:rPr>
        <w:t>规</w:t>
      </w:r>
      <w:proofErr w:type="gramEnd"/>
      <w:r w:rsidRPr="005910DD">
        <w:rPr>
          <w:rFonts w:ascii="Times New Roman" w:hAnsi="Times New Roman" w:hint="eastAsia"/>
        </w:rPr>
        <w:t>费项目明细）子元素组成（图</w:t>
      </w:r>
      <w:r w:rsidRPr="005910DD">
        <w:rPr>
          <w:rFonts w:ascii="Times New Roman" w:hAnsi="Times New Roman" w:hint="eastAsia"/>
        </w:rPr>
        <w:t>5.</w:t>
      </w:r>
      <w:r w:rsidR="00596A37" w:rsidRPr="005910DD">
        <w:rPr>
          <w:rFonts w:ascii="Times New Roman" w:hAnsi="Times New Roman" w:hint="eastAsia"/>
        </w:rPr>
        <w:t>9</w:t>
      </w:r>
      <w:r w:rsidRPr="005910DD">
        <w:rPr>
          <w:rFonts w:ascii="Times New Roman" w:hAnsi="Times New Roman" w:hint="eastAsia"/>
        </w:rPr>
        <w:t>.</w:t>
      </w:r>
      <w:r w:rsidRPr="005910DD">
        <w:rPr>
          <w:rFonts w:ascii="Times New Roman" w:hAnsi="Times New Roman"/>
        </w:rPr>
        <w:t>1</w:t>
      </w:r>
      <w:r w:rsidRPr="005910DD">
        <w:rPr>
          <w:rFonts w:ascii="Times New Roman" w:hAnsi="Times New Roman" w:hint="eastAsia"/>
        </w:rPr>
        <w:t>）</w:t>
      </w:r>
      <w:r w:rsidR="009323AB" w:rsidRPr="005910DD">
        <w:rPr>
          <w:rFonts w:ascii="Times New Roman" w:hAnsi="Times New Roman" w:cs="Times New Roman" w:hint="eastAsia"/>
          <w:szCs w:val="21"/>
        </w:rPr>
        <w:t>，元素</w:t>
      </w:r>
      <w:r w:rsidR="009323AB" w:rsidRPr="005910DD">
        <w:rPr>
          <w:rFonts w:ascii="Times New Roman" w:hAnsi="Times New Roman"/>
        </w:rPr>
        <w:t>StatutoryFees</w:t>
      </w:r>
      <w:r w:rsidR="009323AB" w:rsidRPr="005910DD">
        <w:rPr>
          <w:rFonts w:ascii="Times New Roman" w:hAnsi="Times New Roman" w:cs="Times New Roman" w:hint="eastAsia"/>
          <w:szCs w:val="21"/>
        </w:rPr>
        <w:t>的属性应按表</w:t>
      </w:r>
      <w:r w:rsidR="009323AB" w:rsidRPr="005910DD">
        <w:rPr>
          <w:rFonts w:ascii="Times New Roman" w:hAnsi="Times New Roman" w:cs="Times New Roman" w:hint="eastAsia"/>
          <w:szCs w:val="21"/>
        </w:rPr>
        <w:t>5.</w:t>
      </w:r>
      <w:r w:rsidR="009323AB" w:rsidRPr="005910DD">
        <w:rPr>
          <w:rFonts w:ascii="Times New Roman" w:hAnsi="Times New Roman" w:hint="eastAsia"/>
        </w:rPr>
        <w:t>9</w:t>
      </w:r>
      <w:r w:rsidR="009323AB" w:rsidRPr="005910DD">
        <w:rPr>
          <w:rFonts w:ascii="Times New Roman" w:hAnsi="Times New Roman" w:cs="Times New Roman"/>
          <w:szCs w:val="21"/>
        </w:rPr>
        <w:t>.</w:t>
      </w:r>
      <w:r w:rsidR="009323AB" w:rsidRPr="005910DD">
        <w:rPr>
          <w:rFonts w:ascii="Times New Roman" w:hAnsi="Times New Roman"/>
        </w:rPr>
        <w:t>1</w:t>
      </w:r>
      <w:r w:rsidR="009323AB" w:rsidRPr="005910DD">
        <w:rPr>
          <w:rFonts w:ascii="Times New Roman" w:hAnsi="Times New Roman" w:cs="Times New Roman" w:hint="eastAsia"/>
          <w:szCs w:val="21"/>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20643C" w:rsidRPr="005910DD" w14:paraId="5FC1BEDE" w14:textId="77777777" w:rsidTr="00791C28">
        <w:trPr>
          <w:jc w:val="center"/>
        </w:trPr>
        <w:tc>
          <w:tcPr>
            <w:tcW w:w="5000" w:type="pct"/>
            <w:vAlign w:val="center"/>
          </w:tcPr>
          <w:p w14:paraId="7BFACE1A" w14:textId="3B29EAF2" w:rsidR="0020643C" w:rsidRPr="005910DD" w:rsidRDefault="0020643C" w:rsidP="00791C28">
            <w:pPr>
              <w:jc w:val="center"/>
              <w:rPr>
                <w:rFonts w:ascii="Times New Roman" w:hAnsi="Times New Roman"/>
                <w:sz w:val="18"/>
                <w:szCs w:val="18"/>
              </w:rPr>
            </w:pPr>
            <w:r w:rsidRPr="005910DD">
              <w:rPr>
                <w:rFonts w:ascii="Times New Roman" w:hAnsi="Times New Roman"/>
                <w:noProof/>
              </w:rPr>
              <w:t xml:space="preserve"> </w:t>
            </w:r>
            <w:r w:rsidR="00744BCF" w:rsidRPr="005910DD">
              <w:rPr>
                <w:rFonts w:ascii="Times New Roman" w:hAnsi="Times New Roman"/>
                <w:noProof/>
                <w:sz w:val="18"/>
                <w:szCs w:val="18"/>
              </w:rPr>
              <w:drawing>
                <wp:inline distT="0" distB="0" distL="0" distR="0" wp14:anchorId="60FAEF70" wp14:editId="35DDFB3C">
                  <wp:extent cx="3924300" cy="1607095"/>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规费.png"/>
                          <pic:cNvPicPr/>
                        </pic:nvPicPr>
                        <pic:blipFill>
                          <a:blip r:embed="rId69">
                            <a:extLst>
                              <a:ext uri="{28A0092B-C50C-407E-A947-70E740481C1C}">
                                <a14:useLocalDpi xmlns:a14="http://schemas.microsoft.com/office/drawing/2010/main" val="0"/>
                              </a:ext>
                            </a:extLst>
                          </a:blip>
                          <a:stretch>
                            <a:fillRect/>
                          </a:stretch>
                        </pic:blipFill>
                        <pic:spPr>
                          <a:xfrm>
                            <a:off x="0" y="0"/>
                            <a:ext cx="3934527" cy="1611283"/>
                          </a:xfrm>
                          <a:prstGeom prst="rect">
                            <a:avLst/>
                          </a:prstGeom>
                        </pic:spPr>
                      </pic:pic>
                    </a:graphicData>
                  </a:graphic>
                </wp:inline>
              </w:drawing>
            </w:r>
          </w:p>
        </w:tc>
      </w:tr>
    </w:tbl>
    <w:p w14:paraId="26C43B91" w14:textId="52272A8B" w:rsidR="0020643C" w:rsidRPr="005910DD" w:rsidRDefault="0020643C" w:rsidP="0020643C">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w:t>
      </w:r>
      <w:r w:rsidR="00596A37" w:rsidRPr="005910DD">
        <w:rPr>
          <w:rFonts w:hint="eastAsia"/>
          <w:sz w:val="18"/>
          <w:szCs w:val="18"/>
        </w:rPr>
        <w:t>9</w:t>
      </w:r>
      <w:r w:rsidRPr="005910DD">
        <w:rPr>
          <w:rFonts w:hint="eastAsia"/>
          <w:sz w:val="18"/>
          <w:szCs w:val="18"/>
        </w:rPr>
        <w:t>.</w:t>
      </w:r>
      <w:r w:rsidRPr="005910DD">
        <w:rPr>
          <w:sz w:val="18"/>
          <w:szCs w:val="18"/>
        </w:rPr>
        <w:t xml:space="preserve">1 </w:t>
      </w:r>
      <w:proofErr w:type="gramStart"/>
      <w:r w:rsidRPr="005910DD">
        <w:rPr>
          <w:rFonts w:hint="eastAsia"/>
          <w:sz w:val="18"/>
          <w:szCs w:val="18"/>
        </w:rPr>
        <w:t>规</w:t>
      </w:r>
      <w:proofErr w:type="gramEnd"/>
      <w:r w:rsidRPr="005910DD">
        <w:rPr>
          <w:rFonts w:hint="eastAsia"/>
          <w:sz w:val="18"/>
          <w:szCs w:val="18"/>
        </w:rPr>
        <w:t>费项目组织结构图</w:t>
      </w:r>
    </w:p>
    <w:p w14:paraId="1D995336" w14:textId="3F7F75AE" w:rsidR="00222CBD" w:rsidRPr="005910DD" w:rsidRDefault="00222CBD" w:rsidP="00222CBD">
      <w:pPr>
        <w:spacing w:beforeLines="100" w:before="312" w:after="120"/>
        <w:jc w:val="center"/>
        <w:rPr>
          <w:rFonts w:ascii="Times New Roman" w:hAnsi="Times New Roman"/>
          <w:sz w:val="18"/>
          <w:szCs w:val="18"/>
        </w:rPr>
      </w:pPr>
      <w:r w:rsidRPr="005910DD">
        <w:rPr>
          <w:rFonts w:ascii="Times New Roman" w:hAnsi="Times New Roman" w:hint="eastAsia"/>
          <w:b/>
          <w:szCs w:val="21"/>
        </w:rPr>
        <w:t>表</w:t>
      </w:r>
      <w:r w:rsidRPr="005910DD">
        <w:rPr>
          <w:rFonts w:ascii="Times New Roman" w:hAnsi="Times New Roman"/>
          <w:b/>
          <w:szCs w:val="21"/>
        </w:rPr>
        <w:t>5.</w:t>
      </w:r>
      <w:r w:rsidRPr="005910DD">
        <w:rPr>
          <w:rFonts w:ascii="Times New Roman" w:hAnsi="Times New Roman" w:hint="eastAsia"/>
          <w:b/>
          <w:szCs w:val="21"/>
        </w:rPr>
        <w:t>9.1</w:t>
      </w:r>
      <w:r w:rsidRPr="005910DD">
        <w:rPr>
          <w:rFonts w:ascii="Times New Roman" w:hAnsi="Times New Roman"/>
          <w:b/>
          <w:szCs w:val="21"/>
        </w:rPr>
        <w:t xml:space="preserve"> StatutoryFees</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399"/>
        <w:gridCol w:w="2126"/>
        <w:gridCol w:w="3402"/>
        <w:gridCol w:w="1134"/>
        <w:gridCol w:w="567"/>
        <w:gridCol w:w="709"/>
      </w:tblGrid>
      <w:tr w:rsidR="00222CBD" w:rsidRPr="005910DD" w14:paraId="22767E82" w14:textId="77777777" w:rsidTr="00A04A80">
        <w:trPr>
          <w:tblHeader/>
        </w:trPr>
        <w:tc>
          <w:tcPr>
            <w:tcW w:w="3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1A03B4" w14:textId="77777777" w:rsidR="00222CBD" w:rsidRPr="005910DD" w:rsidRDefault="00222CBD" w:rsidP="00222CBD">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126" w:type="dxa"/>
            <w:tcBorders>
              <w:top w:val="single" w:sz="4" w:space="0" w:color="000000"/>
              <w:left w:val="nil"/>
              <w:bottom w:val="single" w:sz="4" w:space="0" w:color="000000"/>
              <w:right w:val="single" w:sz="4" w:space="0" w:color="000000"/>
            </w:tcBorders>
            <w:shd w:val="clear" w:color="auto" w:fill="D9D9D9"/>
            <w:vAlign w:val="center"/>
          </w:tcPr>
          <w:p w14:paraId="670CD5FF" w14:textId="77777777" w:rsidR="00222CBD" w:rsidRPr="005910DD" w:rsidRDefault="00222CBD" w:rsidP="00222CBD">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3402" w:type="dxa"/>
            <w:tcBorders>
              <w:top w:val="single" w:sz="4" w:space="0" w:color="000000"/>
              <w:left w:val="nil"/>
              <w:bottom w:val="single" w:sz="4" w:space="0" w:color="000000"/>
              <w:right w:val="single" w:sz="4" w:space="0" w:color="000000"/>
            </w:tcBorders>
            <w:shd w:val="clear" w:color="auto" w:fill="D9D9D9"/>
            <w:vAlign w:val="center"/>
          </w:tcPr>
          <w:p w14:paraId="727A8E05" w14:textId="77777777" w:rsidR="00222CBD" w:rsidRPr="005910DD" w:rsidRDefault="00222CBD" w:rsidP="00222CBD">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62A755B8" w14:textId="77777777" w:rsidR="00222CBD" w:rsidRPr="005910DD" w:rsidRDefault="00222CBD" w:rsidP="00222CBD">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48905015" w14:textId="77777777" w:rsidR="00222CBD" w:rsidRPr="005910DD" w:rsidRDefault="00222CBD" w:rsidP="00222CBD">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635D001B" w14:textId="77777777" w:rsidR="00222CBD" w:rsidRPr="005910DD" w:rsidRDefault="00222CBD" w:rsidP="00222CBD">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709" w:type="dxa"/>
            <w:tcBorders>
              <w:top w:val="single" w:sz="4" w:space="0" w:color="000000"/>
              <w:left w:val="nil"/>
              <w:bottom w:val="single" w:sz="4" w:space="0" w:color="000000"/>
              <w:right w:val="single" w:sz="4" w:space="0" w:color="000000"/>
            </w:tcBorders>
            <w:shd w:val="clear" w:color="auto" w:fill="D9D9D9"/>
            <w:vAlign w:val="center"/>
          </w:tcPr>
          <w:p w14:paraId="01D9FAC8" w14:textId="77777777" w:rsidR="00222CBD" w:rsidRPr="005910DD" w:rsidRDefault="00222CBD" w:rsidP="00222CBD">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222CBD" w:rsidRPr="005910DD" w14:paraId="0B85A117" w14:textId="77777777" w:rsidTr="00A04A80">
        <w:tc>
          <w:tcPr>
            <w:tcW w:w="399" w:type="dxa"/>
            <w:tcBorders>
              <w:top w:val="single" w:sz="4" w:space="0" w:color="000000"/>
              <w:left w:val="single" w:sz="4" w:space="0" w:color="000000"/>
              <w:bottom w:val="single" w:sz="4" w:space="0" w:color="000000"/>
              <w:right w:val="single" w:sz="4" w:space="0" w:color="000000"/>
            </w:tcBorders>
            <w:vAlign w:val="center"/>
          </w:tcPr>
          <w:p w14:paraId="36E00F61" w14:textId="77777777" w:rsidR="00222CBD" w:rsidRPr="005910DD" w:rsidRDefault="00222CBD" w:rsidP="00222CBD">
            <w:pPr>
              <w:spacing w:beforeLines="10" w:before="31" w:afterLines="10" w:after="31"/>
              <w:rPr>
                <w:rFonts w:ascii="Times New Roman" w:hAnsi="Times New Roman"/>
                <w:sz w:val="18"/>
                <w:szCs w:val="18"/>
              </w:rPr>
            </w:pPr>
            <w:r w:rsidRPr="005910DD">
              <w:rPr>
                <w:rFonts w:ascii="Times New Roman" w:hAnsi="Times New Roman"/>
                <w:sz w:val="18"/>
                <w:szCs w:val="18"/>
              </w:rPr>
              <w:t>1</w:t>
            </w:r>
          </w:p>
        </w:tc>
        <w:tc>
          <w:tcPr>
            <w:tcW w:w="2126" w:type="dxa"/>
            <w:tcBorders>
              <w:top w:val="single" w:sz="4" w:space="0" w:color="000000"/>
              <w:left w:val="nil"/>
              <w:bottom w:val="single" w:sz="4" w:space="0" w:color="000000"/>
              <w:right w:val="single" w:sz="4" w:space="0" w:color="000000"/>
            </w:tcBorders>
            <w:vAlign w:val="center"/>
          </w:tcPr>
          <w:p w14:paraId="4CBAD806" w14:textId="77777777" w:rsidR="00222CBD" w:rsidRPr="005910DD" w:rsidRDefault="00222CBD" w:rsidP="00222CBD">
            <w:pPr>
              <w:widowControl/>
              <w:spacing w:beforeLines="10" w:before="31" w:afterLines="10" w:after="31"/>
              <w:rPr>
                <w:rFonts w:ascii="Times New Roman" w:hAnsi="Times New Roman" w:cs="宋体"/>
                <w:kern w:val="0"/>
                <w:sz w:val="18"/>
                <w:szCs w:val="18"/>
              </w:rPr>
            </w:pPr>
            <w:r w:rsidRPr="005910DD">
              <w:rPr>
                <w:rFonts w:ascii="Times New Roman" w:hAnsi="Times New Roman"/>
                <w:bCs/>
                <w:kern w:val="0"/>
                <w:sz w:val="18"/>
                <w:szCs w:val="18"/>
              </w:rPr>
              <w:t>SourceFromSummary</w:t>
            </w:r>
          </w:p>
        </w:tc>
        <w:tc>
          <w:tcPr>
            <w:tcW w:w="3402" w:type="dxa"/>
            <w:tcBorders>
              <w:top w:val="single" w:sz="4" w:space="0" w:color="000000"/>
              <w:left w:val="nil"/>
              <w:bottom w:val="single" w:sz="4" w:space="0" w:color="000000"/>
              <w:right w:val="single" w:sz="4" w:space="0" w:color="000000"/>
            </w:tcBorders>
            <w:vAlign w:val="center"/>
          </w:tcPr>
          <w:p w14:paraId="36FE4B93" w14:textId="084545C5" w:rsidR="00222CBD" w:rsidRPr="005910DD" w:rsidRDefault="00B913AD" w:rsidP="00222CBD">
            <w:pPr>
              <w:spacing w:beforeLines="10" w:before="31" w:afterLines="10" w:after="31"/>
              <w:rPr>
                <w:rFonts w:ascii="Times New Roman" w:hAnsi="Times New Roman"/>
                <w:sz w:val="18"/>
                <w:szCs w:val="18"/>
              </w:rPr>
            </w:pPr>
            <w:r w:rsidRPr="00B913AD">
              <w:rPr>
                <w:rFonts w:hint="eastAsia"/>
                <w:sz w:val="18"/>
                <w:szCs w:val="18"/>
              </w:rPr>
              <w:t>标识</w:t>
            </w:r>
            <w:r w:rsidR="00222CBD" w:rsidRPr="005910DD">
              <w:rPr>
                <w:rFonts w:ascii="Times New Roman" w:hAnsi="Times New Roman" w:hint="eastAsia"/>
                <w:bCs/>
                <w:kern w:val="0"/>
                <w:sz w:val="18"/>
                <w:szCs w:val="18"/>
              </w:rPr>
              <w:t>计算明细是否来自单位工程费汇总表</w:t>
            </w:r>
          </w:p>
        </w:tc>
        <w:tc>
          <w:tcPr>
            <w:tcW w:w="1134" w:type="dxa"/>
            <w:tcBorders>
              <w:top w:val="single" w:sz="4" w:space="0" w:color="000000"/>
              <w:left w:val="nil"/>
              <w:bottom w:val="single" w:sz="4" w:space="0" w:color="000000"/>
              <w:right w:val="single" w:sz="4" w:space="0" w:color="000000"/>
            </w:tcBorders>
            <w:vAlign w:val="center"/>
          </w:tcPr>
          <w:p w14:paraId="54A627BC" w14:textId="77777777" w:rsidR="00222CBD" w:rsidRPr="005910DD" w:rsidRDefault="00222CBD" w:rsidP="00222CBD">
            <w:pPr>
              <w:spacing w:beforeLines="10" w:before="31" w:afterLines="10" w:after="31"/>
              <w:rPr>
                <w:rFonts w:ascii="Times New Roman" w:hAnsi="Times New Roman"/>
                <w:sz w:val="18"/>
                <w:szCs w:val="18"/>
              </w:rPr>
            </w:pPr>
            <w:r w:rsidRPr="005910DD">
              <w:rPr>
                <w:rFonts w:ascii="Times New Roman" w:hAnsi="Times New Roman"/>
                <w:bCs/>
                <w:kern w:val="0"/>
                <w:sz w:val="18"/>
                <w:szCs w:val="18"/>
              </w:rPr>
              <w:t>Boolean</w:t>
            </w:r>
          </w:p>
        </w:tc>
        <w:tc>
          <w:tcPr>
            <w:tcW w:w="567" w:type="dxa"/>
            <w:tcBorders>
              <w:top w:val="single" w:sz="4" w:space="0" w:color="000000"/>
              <w:left w:val="nil"/>
              <w:bottom w:val="single" w:sz="4" w:space="0" w:color="000000"/>
              <w:right w:val="single" w:sz="4" w:space="0" w:color="000000"/>
            </w:tcBorders>
            <w:vAlign w:val="center"/>
          </w:tcPr>
          <w:p w14:paraId="054F2F44" w14:textId="77777777" w:rsidR="00222CBD" w:rsidRPr="005910DD" w:rsidRDefault="00222CBD" w:rsidP="00222CBD">
            <w:pPr>
              <w:spacing w:beforeLines="10" w:before="31" w:afterLines="10" w:after="31"/>
              <w:rPr>
                <w:rFonts w:ascii="Times New Roman" w:hAnsi="Times New Roman"/>
                <w:sz w:val="18"/>
                <w:szCs w:val="18"/>
              </w:rPr>
            </w:pPr>
            <w:r w:rsidRPr="005910DD">
              <w:rPr>
                <w:rFonts w:ascii="Times New Roman" w:hAnsi="Times New Roman" w:hint="eastAsia"/>
                <w:bCs/>
                <w:kern w:val="0"/>
                <w:sz w:val="18"/>
                <w:szCs w:val="18"/>
              </w:rPr>
              <w:t>√</w:t>
            </w:r>
          </w:p>
        </w:tc>
        <w:tc>
          <w:tcPr>
            <w:tcW w:w="709" w:type="dxa"/>
            <w:tcBorders>
              <w:top w:val="single" w:sz="4" w:space="0" w:color="000000"/>
              <w:left w:val="nil"/>
              <w:bottom w:val="single" w:sz="4" w:space="0" w:color="000000"/>
              <w:right w:val="single" w:sz="4" w:space="0" w:color="000000"/>
            </w:tcBorders>
            <w:vAlign w:val="center"/>
          </w:tcPr>
          <w:p w14:paraId="49D5009F" w14:textId="77777777" w:rsidR="00222CBD" w:rsidRPr="005910DD" w:rsidRDefault="00222CBD" w:rsidP="00222CBD">
            <w:pPr>
              <w:spacing w:beforeLines="10" w:before="31" w:afterLines="10" w:after="31"/>
              <w:rPr>
                <w:rFonts w:ascii="Times New Roman" w:hAnsi="Times New Roman"/>
                <w:sz w:val="18"/>
                <w:szCs w:val="18"/>
              </w:rPr>
            </w:pPr>
            <w:r w:rsidRPr="005910DD">
              <w:rPr>
                <w:rFonts w:ascii="Times New Roman" w:hAnsi="Times New Roman" w:hint="eastAsia"/>
                <w:bCs/>
                <w:kern w:val="0"/>
                <w:sz w:val="18"/>
                <w:szCs w:val="18"/>
              </w:rPr>
              <w:t>注</w:t>
            </w:r>
          </w:p>
        </w:tc>
      </w:tr>
    </w:tbl>
    <w:p w14:paraId="59036588" w14:textId="4C9B7C94" w:rsidR="00B913AD" w:rsidRPr="00A6128C" w:rsidRDefault="00222CBD" w:rsidP="00A6128C">
      <w:pPr>
        <w:spacing w:beforeLines="50" w:before="156" w:after="120"/>
        <w:ind w:leftChars="132" w:left="281" w:hangingChars="2" w:hanging="4"/>
        <w:rPr>
          <w:rFonts w:ascii="Times New Roman" w:hAnsi="Times New Roman" w:cs="宋体"/>
          <w:kern w:val="0"/>
          <w:sz w:val="18"/>
          <w:szCs w:val="18"/>
        </w:rPr>
      </w:pPr>
      <w:r w:rsidRPr="005910DD">
        <w:rPr>
          <w:rFonts w:ascii="Times New Roman" w:hAnsi="Times New Roman" w:cs="宋体" w:hint="eastAsia"/>
          <w:b/>
          <w:kern w:val="0"/>
          <w:sz w:val="18"/>
          <w:szCs w:val="18"/>
        </w:rPr>
        <w:t>注</w:t>
      </w:r>
      <w:r w:rsidRPr="005910DD">
        <w:rPr>
          <w:rFonts w:ascii="Times New Roman" w:hAnsi="Times New Roman" w:cs="宋体"/>
          <w:b/>
          <w:kern w:val="0"/>
          <w:sz w:val="18"/>
          <w:szCs w:val="18"/>
        </w:rPr>
        <w:t>：</w:t>
      </w:r>
      <w:r w:rsidRPr="005910DD">
        <w:rPr>
          <w:rFonts w:ascii="Times New Roman" w:hAnsi="Times New Roman" w:cs="宋体" w:hint="eastAsia"/>
          <w:kern w:val="0"/>
          <w:sz w:val="18"/>
          <w:szCs w:val="18"/>
        </w:rPr>
        <w:t>如果</w:t>
      </w:r>
      <w:r w:rsidR="006518A2" w:rsidRPr="005910DD">
        <w:rPr>
          <w:rFonts w:ascii="Times New Roman" w:hAnsi="Times New Roman" w:cs="宋体"/>
          <w:kern w:val="0"/>
          <w:sz w:val="18"/>
          <w:szCs w:val="18"/>
        </w:rPr>
        <w:t>StatutoryFees</w:t>
      </w:r>
      <w:r w:rsidRPr="005910DD">
        <w:rPr>
          <w:rFonts w:ascii="Times New Roman" w:hAnsi="Times New Roman" w:cs="宋体" w:hint="eastAsia"/>
          <w:kern w:val="0"/>
          <w:sz w:val="18"/>
          <w:szCs w:val="18"/>
        </w:rPr>
        <w:t>的子元素数据来源于单位工程费汇总表中的相应内容，</w:t>
      </w:r>
      <w:r w:rsidRPr="005910DD">
        <w:rPr>
          <w:rFonts w:ascii="Times New Roman" w:hAnsi="Times New Roman" w:cs="宋体"/>
          <w:kern w:val="0"/>
          <w:sz w:val="18"/>
          <w:szCs w:val="18"/>
        </w:rPr>
        <w:t>SourceFromSummary</w:t>
      </w:r>
      <w:r w:rsidRPr="005910DD">
        <w:rPr>
          <w:rFonts w:ascii="Times New Roman" w:hAnsi="Times New Roman" w:cs="宋体" w:hint="eastAsia"/>
          <w:kern w:val="0"/>
          <w:sz w:val="18"/>
          <w:szCs w:val="18"/>
        </w:rPr>
        <w:t>输出</w:t>
      </w:r>
      <w:r w:rsidR="00140023" w:rsidRPr="005910DD">
        <w:rPr>
          <w:rFonts w:ascii="Times New Roman" w:hAnsi="Times New Roman" w:cs="宋体"/>
          <w:kern w:val="0"/>
          <w:sz w:val="18"/>
          <w:szCs w:val="18"/>
        </w:rPr>
        <w:t>t</w:t>
      </w:r>
      <w:r w:rsidR="00140023" w:rsidRPr="005910DD">
        <w:rPr>
          <w:rFonts w:ascii="Times New Roman" w:hAnsi="Times New Roman" w:cs="宋体" w:hint="eastAsia"/>
          <w:kern w:val="0"/>
          <w:sz w:val="18"/>
          <w:szCs w:val="18"/>
        </w:rPr>
        <w:t>rue</w:t>
      </w:r>
      <w:r w:rsidRPr="005910DD">
        <w:rPr>
          <w:rFonts w:ascii="Times New Roman" w:hAnsi="Times New Roman" w:cs="宋体" w:hint="eastAsia"/>
          <w:kern w:val="0"/>
          <w:sz w:val="18"/>
          <w:szCs w:val="18"/>
        </w:rPr>
        <w:t>，否则输出</w:t>
      </w:r>
      <w:r w:rsidR="00140023" w:rsidRPr="005910DD">
        <w:rPr>
          <w:rFonts w:ascii="Times New Roman" w:hAnsi="Times New Roman" w:cs="宋体"/>
          <w:kern w:val="0"/>
          <w:sz w:val="18"/>
          <w:szCs w:val="18"/>
        </w:rPr>
        <w:t>f</w:t>
      </w:r>
      <w:r w:rsidR="00140023" w:rsidRPr="005910DD">
        <w:rPr>
          <w:rFonts w:ascii="Times New Roman" w:hAnsi="Times New Roman" w:cs="宋体" w:hint="eastAsia"/>
          <w:kern w:val="0"/>
          <w:sz w:val="18"/>
          <w:szCs w:val="18"/>
        </w:rPr>
        <w:t>alse</w:t>
      </w:r>
      <w:r w:rsidRPr="005910DD">
        <w:rPr>
          <w:rFonts w:ascii="Times New Roman" w:hAnsi="Times New Roman" w:cs="宋体" w:hint="eastAsia"/>
          <w:kern w:val="0"/>
          <w:sz w:val="18"/>
          <w:szCs w:val="18"/>
        </w:rPr>
        <w:t>。</w:t>
      </w:r>
    </w:p>
    <w:p w14:paraId="512DF940" w14:textId="14BFBF92" w:rsidR="0020643C" w:rsidRPr="005910DD" w:rsidRDefault="0020643C" w:rsidP="00191E8E">
      <w:pPr>
        <w:pStyle w:val="33"/>
        <w:spacing w:beforeLines="50" w:before="156" w:line="240" w:lineRule="auto"/>
        <w:rPr>
          <w:rFonts w:ascii="Times New Roman" w:hAnsi="Times New Roman" w:cs="宋体"/>
          <w:kern w:val="0"/>
          <w:szCs w:val="21"/>
        </w:rPr>
      </w:pPr>
      <w:proofErr w:type="gramStart"/>
      <w:r w:rsidRPr="005910DD">
        <w:rPr>
          <w:rFonts w:ascii="Times New Roman" w:hAnsi="Times New Roman" w:hint="eastAsia"/>
        </w:rPr>
        <w:t>规</w:t>
      </w:r>
      <w:proofErr w:type="gramEnd"/>
      <w:r w:rsidRPr="005910DD">
        <w:rPr>
          <w:rFonts w:ascii="Times New Roman" w:hAnsi="Times New Roman" w:hint="eastAsia"/>
        </w:rPr>
        <w:t>费项目明细的元素名称是</w:t>
      </w:r>
      <w:r w:rsidR="004C763A" w:rsidRPr="005910DD">
        <w:rPr>
          <w:rFonts w:ascii="Times New Roman" w:hAnsi="Times New Roman"/>
        </w:rPr>
        <w:t>StatutoryFeesItem</w:t>
      </w:r>
      <w:r w:rsidRPr="005910DD">
        <w:rPr>
          <w:rFonts w:ascii="Times New Roman" w:hAnsi="Times New Roman" w:hint="eastAsia"/>
        </w:rPr>
        <w:t>，是树形结构关系（图</w:t>
      </w:r>
      <w:r w:rsidRPr="005910DD">
        <w:rPr>
          <w:rFonts w:ascii="Times New Roman" w:hAnsi="Times New Roman" w:hint="eastAsia"/>
        </w:rPr>
        <w:t>5.</w:t>
      </w:r>
      <w:r w:rsidR="00596A37" w:rsidRPr="005910DD">
        <w:rPr>
          <w:rFonts w:ascii="Times New Roman" w:hAnsi="Times New Roman" w:hint="eastAsia"/>
        </w:rPr>
        <w:t>9</w:t>
      </w:r>
      <w:r w:rsidRPr="005910DD">
        <w:rPr>
          <w:rFonts w:ascii="Times New Roman" w:hAnsi="Times New Roman" w:hint="eastAsia"/>
        </w:rPr>
        <w:t>.2</w:t>
      </w:r>
      <w:r w:rsidRPr="005910DD">
        <w:rPr>
          <w:rFonts w:ascii="Times New Roman" w:hAnsi="Times New Roman" w:hint="eastAsia"/>
        </w:rPr>
        <w:t>），</w:t>
      </w:r>
      <w:r w:rsidRPr="005910DD">
        <w:rPr>
          <w:rFonts w:ascii="Times New Roman" w:hAnsi="Times New Roman" w:cs="宋体" w:hint="eastAsia"/>
          <w:kern w:val="0"/>
          <w:szCs w:val="21"/>
        </w:rPr>
        <w:t>元素</w:t>
      </w:r>
      <w:r w:rsidRPr="005910DD">
        <w:rPr>
          <w:rFonts w:ascii="Times New Roman" w:hAnsi="Times New Roman" w:cs="宋体" w:hint="eastAsia"/>
          <w:kern w:val="0"/>
          <w:szCs w:val="21"/>
        </w:rPr>
        <w:lastRenderedPageBreak/>
        <w:t>的属性应按表</w:t>
      </w:r>
      <w:r w:rsidRPr="005910DD">
        <w:rPr>
          <w:rFonts w:ascii="Times New Roman" w:hAnsi="Times New Roman" w:cs="宋体" w:hint="eastAsia"/>
          <w:kern w:val="0"/>
          <w:szCs w:val="21"/>
        </w:rPr>
        <w:t>5.</w:t>
      </w:r>
      <w:r w:rsidR="00596A37" w:rsidRPr="005910DD">
        <w:rPr>
          <w:rFonts w:ascii="Times New Roman" w:hAnsi="Times New Roman" w:cs="宋体" w:hint="eastAsia"/>
          <w:kern w:val="0"/>
          <w:szCs w:val="21"/>
        </w:rPr>
        <w:t>9</w:t>
      </w:r>
      <w:r w:rsidRPr="005910DD">
        <w:rPr>
          <w:rFonts w:ascii="Times New Roman" w:hAnsi="Times New Roman" w:cs="宋体" w:hint="eastAsia"/>
          <w:kern w:val="0"/>
          <w:szCs w:val="21"/>
        </w:rPr>
        <w:t>.</w:t>
      </w:r>
      <w:r w:rsidRPr="005910DD">
        <w:rPr>
          <w:rFonts w:ascii="Times New Roman" w:hAnsi="Times New Roman" w:cs="宋体"/>
          <w:kern w:val="0"/>
          <w:szCs w:val="21"/>
        </w:rPr>
        <w:t>2</w:t>
      </w:r>
      <w:r w:rsidRPr="005910DD">
        <w:rPr>
          <w:rFonts w:ascii="Times New Roman" w:hAnsi="Times New Roman" w:cs="宋体" w:hint="eastAsia"/>
          <w:kern w:val="0"/>
          <w:szCs w:val="21"/>
        </w:rPr>
        <w:t>的规定执行。</w:t>
      </w:r>
    </w:p>
    <w:p w14:paraId="6BBFE257" w14:textId="1B250767" w:rsidR="0020643C" w:rsidRPr="005910DD" w:rsidRDefault="00E72331" w:rsidP="0020643C">
      <w:pPr>
        <w:pStyle w:val="33"/>
        <w:numPr>
          <w:ilvl w:val="0"/>
          <w:numId w:val="0"/>
        </w:numPr>
        <w:jc w:val="center"/>
        <w:rPr>
          <w:rFonts w:ascii="Times New Roman" w:hAnsi="Times New Roman" w:cs="宋体"/>
          <w:kern w:val="0"/>
          <w:szCs w:val="21"/>
        </w:rPr>
      </w:pPr>
      <w:r w:rsidRPr="005910DD">
        <w:rPr>
          <w:rFonts w:ascii="Times New Roman" w:hAnsi="Times New Roman" w:cs="宋体"/>
          <w:noProof/>
          <w:kern w:val="0"/>
          <w:szCs w:val="21"/>
        </w:rPr>
        <w:drawing>
          <wp:inline distT="0" distB="0" distL="0" distR="0" wp14:anchorId="0DFFFD63" wp14:editId="4B3513F6">
            <wp:extent cx="4304762" cy="923810"/>
            <wp:effectExtent l="0" t="0" r="63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规费项目明细.png"/>
                    <pic:cNvPicPr/>
                  </pic:nvPicPr>
                  <pic:blipFill>
                    <a:blip r:embed="rId70">
                      <a:extLst>
                        <a:ext uri="{28A0092B-C50C-407E-A947-70E740481C1C}">
                          <a14:useLocalDpi xmlns:a14="http://schemas.microsoft.com/office/drawing/2010/main" val="0"/>
                        </a:ext>
                      </a:extLst>
                    </a:blip>
                    <a:stretch>
                      <a:fillRect/>
                    </a:stretch>
                  </pic:blipFill>
                  <pic:spPr>
                    <a:xfrm>
                      <a:off x="0" y="0"/>
                      <a:ext cx="4304762" cy="923810"/>
                    </a:xfrm>
                    <a:prstGeom prst="rect">
                      <a:avLst/>
                    </a:prstGeom>
                  </pic:spPr>
                </pic:pic>
              </a:graphicData>
            </a:graphic>
          </wp:inline>
        </w:drawing>
      </w:r>
    </w:p>
    <w:p w14:paraId="3B5B187F" w14:textId="7699B934" w:rsidR="0020643C" w:rsidRPr="005910DD" w:rsidRDefault="0020643C" w:rsidP="0020643C">
      <w:pPr>
        <w:pStyle w:val="33"/>
        <w:numPr>
          <w:ilvl w:val="0"/>
          <w:numId w:val="0"/>
        </w:numPr>
        <w:jc w:val="center"/>
        <w:rPr>
          <w:rFonts w:ascii="Times New Roman" w:hAnsi="Times New Roman" w:cs="宋体"/>
          <w:kern w:val="0"/>
          <w:szCs w:val="21"/>
        </w:rPr>
      </w:pPr>
      <w:r w:rsidRPr="005910DD">
        <w:rPr>
          <w:rFonts w:ascii="Times New Roman" w:hAnsi="Times New Roman" w:hint="eastAsia"/>
          <w:sz w:val="18"/>
          <w:szCs w:val="18"/>
        </w:rPr>
        <w:t>图</w:t>
      </w:r>
      <w:r w:rsidRPr="005910DD">
        <w:rPr>
          <w:rFonts w:ascii="Times New Roman" w:hAnsi="Times New Roman"/>
          <w:sz w:val="18"/>
          <w:szCs w:val="18"/>
        </w:rPr>
        <w:t>5.</w:t>
      </w:r>
      <w:r w:rsidR="0065440B" w:rsidRPr="005910DD">
        <w:rPr>
          <w:rFonts w:ascii="Times New Roman" w:hAnsi="Times New Roman" w:hint="eastAsia"/>
          <w:sz w:val="18"/>
          <w:szCs w:val="18"/>
        </w:rPr>
        <w:t>9</w:t>
      </w:r>
      <w:r w:rsidRPr="005910DD">
        <w:rPr>
          <w:rFonts w:ascii="Times New Roman" w:hAnsi="Times New Roman" w:hint="eastAsia"/>
          <w:sz w:val="18"/>
          <w:szCs w:val="18"/>
        </w:rPr>
        <w:t>.</w:t>
      </w:r>
      <w:r w:rsidRPr="005910DD">
        <w:rPr>
          <w:rFonts w:ascii="Times New Roman" w:hAnsi="Times New Roman"/>
          <w:sz w:val="18"/>
          <w:szCs w:val="18"/>
        </w:rPr>
        <w:t xml:space="preserve">2 </w:t>
      </w:r>
      <w:proofErr w:type="gramStart"/>
      <w:r w:rsidRPr="005910DD">
        <w:rPr>
          <w:rFonts w:ascii="Times New Roman" w:hAnsi="Times New Roman" w:hint="eastAsia"/>
          <w:sz w:val="18"/>
          <w:szCs w:val="18"/>
        </w:rPr>
        <w:t>规</w:t>
      </w:r>
      <w:proofErr w:type="gramEnd"/>
      <w:r w:rsidRPr="005910DD">
        <w:rPr>
          <w:rFonts w:ascii="Times New Roman" w:hAnsi="Times New Roman" w:hint="eastAsia"/>
          <w:sz w:val="18"/>
          <w:szCs w:val="18"/>
        </w:rPr>
        <w:t>费项目明细</w:t>
      </w:r>
    </w:p>
    <w:p w14:paraId="30C78167" w14:textId="38CDB790" w:rsidR="0020643C" w:rsidRPr="005910DD" w:rsidRDefault="0020643C" w:rsidP="0020643C">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w:t>
      </w:r>
      <w:r w:rsidR="001D4950" w:rsidRPr="005910DD">
        <w:rPr>
          <w:rFonts w:ascii="Times New Roman" w:hAnsi="Times New Roman" w:hint="eastAsia"/>
          <w:b/>
          <w:szCs w:val="21"/>
        </w:rPr>
        <w:t>9</w:t>
      </w:r>
      <w:r w:rsidRPr="005910DD">
        <w:rPr>
          <w:rFonts w:ascii="Times New Roman" w:hAnsi="Times New Roman" w:hint="eastAsia"/>
          <w:b/>
          <w:szCs w:val="21"/>
        </w:rPr>
        <w:t>.</w:t>
      </w:r>
      <w:r w:rsidR="001D4950" w:rsidRPr="005910DD">
        <w:rPr>
          <w:rFonts w:ascii="Times New Roman" w:hAnsi="Times New Roman" w:hint="eastAsia"/>
          <w:b/>
          <w:szCs w:val="21"/>
        </w:rPr>
        <w:t>2</w:t>
      </w:r>
      <w:r w:rsidRPr="005910DD">
        <w:rPr>
          <w:rFonts w:ascii="Times New Roman" w:hAnsi="Times New Roman"/>
          <w:b/>
          <w:szCs w:val="21"/>
        </w:rPr>
        <w:t xml:space="preserve"> </w:t>
      </w:r>
      <w:r w:rsidR="00647751" w:rsidRPr="005910DD">
        <w:rPr>
          <w:rFonts w:ascii="Times New Roman" w:hAnsi="Times New Roman"/>
          <w:b/>
          <w:szCs w:val="21"/>
        </w:rPr>
        <w:t>StatutoryFeesItem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447"/>
        <w:gridCol w:w="425"/>
        <w:gridCol w:w="1389"/>
      </w:tblGrid>
      <w:tr w:rsidR="0020643C" w:rsidRPr="005910DD" w14:paraId="6B68373C" w14:textId="77777777" w:rsidTr="00791C28">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0BC07E9"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78885806"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编码</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21A5CB0D"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447" w:type="dxa"/>
            <w:tcBorders>
              <w:top w:val="single" w:sz="4" w:space="0" w:color="000000"/>
              <w:left w:val="nil"/>
              <w:bottom w:val="single" w:sz="4" w:space="0" w:color="000000"/>
              <w:right w:val="single" w:sz="4" w:space="0" w:color="000000"/>
            </w:tcBorders>
            <w:shd w:val="clear" w:color="auto" w:fill="D9D9D9"/>
            <w:vAlign w:val="center"/>
          </w:tcPr>
          <w:p w14:paraId="706B88B6"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6868A9E6"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124AB918"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389" w:type="dxa"/>
            <w:tcBorders>
              <w:top w:val="single" w:sz="4" w:space="0" w:color="000000"/>
              <w:left w:val="nil"/>
              <w:bottom w:val="single" w:sz="4" w:space="0" w:color="000000"/>
              <w:right w:val="single" w:sz="4" w:space="0" w:color="000000"/>
            </w:tcBorders>
            <w:shd w:val="clear" w:color="auto" w:fill="D9D9D9"/>
            <w:vAlign w:val="center"/>
          </w:tcPr>
          <w:p w14:paraId="57AB8DB5"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20643C" w:rsidRPr="005910DD" w14:paraId="112B8700" w14:textId="77777777" w:rsidTr="00791C28">
        <w:tc>
          <w:tcPr>
            <w:tcW w:w="467" w:type="dxa"/>
            <w:tcBorders>
              <w:top w:val="single" w:sz="4" w:space="0" w:color="000000"/>
              <w:left w:val="single" w:sz="4" w:space="0" w:color="000000"/>
              <w:bottom w:val="single" w:sz="4" w:space="0" w:color="000000"/>
              <w:right w:val="single" w:sz="4" w:space="0" w:color="000000"/>
            </w:tcBorders>
            <w:vAlign w:val="center"/>
          </w:tcPr>
          <w:p w14:paraId="181BFAE0"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04742371" w14:textId="11AFF9C4" w:rsidR="0020643C" w:rsidRPr="005910DD" w:rsidRDefault="004370C5"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Ord</w:t>
            </w:r>
            <w:r w:rsidR="0020643C" w:rsidRPr="005910DD">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tcPr>
          <w:p w14:paraId="76806523"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447" w:type="dxa"/>
            <w:tcBorders>
              <w:top w:val="single" w:sz="4" w:space="0" w:color="000000"/>
              <w:left w:val="nil"/>
              <w:bottom w:val="single" w:sz="4" w:space="0" w:color="000000"/>
              <w:right w:val="single" w:sz="4" w:space="0" w:color="000000"/>
            </w:tcBorders>
          </w:tcPr>
          <w:p w14:paraId="36B4EDAC"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560E9FFF"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0A1CE28A" w14:textId="77777777" w:rsidR="0020643C" w:rsidRPr="005910DD" w:rsidRDefault="0020643C" w:rsidP="00791C28">
            <w:pPr>
              <w:spacing w:beforeLines="10" w:before="31" w:afterLines="10" w:after="31"/>
              <w:rPr>
                <w:rFonts w:ascii="Times New Roman" w:hAnsi="Times New Roman"/>
                <w:sz w:val="18"/>
                <w:szCs w:val="18"/>
              </w:rPr>
            </w:pPr>
          </w:p>
        </w:tc>
      </w:tr>
      <w:tr w:rsidR="0020643C" w:rsidRPr="005910DD" w14:paraId="08FAE142" w14:textId="77777777" w:rsidTr="00791C28">
        <w:tc>
          <w:tcPr>
            <w:tcW w:w="467" w:type="dxa"/>
            <w:tcBorders>
              <w:top w:val="single" w:sz="4" w:space="0" w:color="000000"/>
              <w:left w:val="single" w:sz="4" w:space="0" w:color="000000"/>
              <w:bottom w:val="single" w:sz="4" w:space="0" w:color="000000"/>
              <w:right w:val="single" w:sz="4" w:space="0" w:color="000000"/>
            </w:tcBorders>
            <w:vAlign w:val="center"/>
          </w:tcPr>
          <w:p w14:paraId="4DE6CDB0"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2A6DA5BE"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CalcVariable</w:t>
            </w:r>
          </w:p>
        </w:tc>
        <w:tc>
          <w:tcPr>
            <w:tcW w:w="2551" w:type="dxa"/>
            <w:tcBorders>
              <w:top w:val="single" w:sz="4" w:space="0" w:color="000000"/>
              <w:left w:val="nil"/>
              <w:bottom w:val="single" w:sz="4" w:space="0" w:color="000000"/>
              <w:right w:val="single" w:sz="4" w:space="0" w:color="000000"/>
            </w:tcBorders>
            <w:vAlign w:val="center"/>
          </w:tcPr>
          <w:p w14:paraId="4B7C2478"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用户定义变量</w:t>
            </w:r>
          </w:p>
        </w:tc>
        <w:tc>
          <w:tcPr>
            <w:tcW w:w="1447" w:type="dxa"/>
            <w:tcBorders>
              <w:top w:val="single" w:sz="4" w:space="0" w:color="000000"/>
              <w:left w:val="nil"/>
              <w:bottom w:val="single" w:sz="4" w:space="0" w:color="000000"/>
              <w:right w:val="single" w:sz="4" w:space="0" w:color="000000"/>
            </w:tcBorders>
            <w:vAlign w:val="center"/>
          </w:tcPr>
          <w:p w14:paraId="748FDD24"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4E23AE34"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49DEF21B" w14:textId="153920C4" w:rsidR="0020643C" w:rsidRPr="005910DD" w:rsidRDefault="00FC1E54" w:rsidP="00791C28">
            <w:pPr>
              <w:spacing w:beforeLines="10" w:before="31" w:afterLines="10" w:after="31"/>
              <w:rPr>
                <w:rFonts w:ascii="Times New Roman" w:hAnsi="Times New Roman"/>
                <w:sz w:val="18"/>
                <w:szCs w:val="18"/>
              </w:rPr>
            </w:pPr>
            <w:r w:rsidRPr="00FC1E54">
              <w:rPr>
                <w:rFonts w:ascii="Times New Roman" w:hAnsi="Times New Roman" w:hint="eastAsia"/>
                <w:sz w:val="18"/>
                <w:szCs w:val="18"/>
              </w:rPr>
              <w:t>应符合本标准第</w:t>
            </w:r>
            <w:r w:rsidRPr="00FC1E54">
              <w:rPr>
                <w:rFonts w:ascii="Times New Roman" w:hAnsi="Times New Roman"/>
                <w:sz w:val="18"/>
                <w:szCs w:val="18"/>
              </w:rPr>
              <w:t>3.0.4</w:t>
            </w:r>
            <w:r w:rsidRPr="00FC1E54">
              <w:rPr>
                <w:rFonts w:ascii="Times New Roman" w:hAnsi="Times New Roman"/>
                <w:sz w:val="18"/>
                <w:szCs w:val="18"/>
              </w:rPr>
              <w:t>条</w:t>
            </w:r>
            <w:r>
              <w:rPr>
                <w:rFonts w:ascii="Times New Roman" w:hAnsi="Times New Roman" w:hint="eastAsia"/>
                <w:sz w:val="18"/>
                <w:szCs w:val="18"/>
              </w:rPr>
              <w:t>第</w:t>
            </w:r>
            <w:r>
              <w:rPr>
                <w:rFonts w:ascii="Times New Roman" w:hAnsi="Times New Roman" w:hint="eastAsia"/>
                <w:sz w:val="18"/>
                <w:szCs w:val="18"/>
              </w:rPr>
              <w:t>2</w:t>
            </w:r>
            <w:r>
              <w:rPr>
                <w:rFonts w:ascii="Times New Roman" w:hAnsi="Times New Roman" w:hint="eastAsia"/>
                <w:sz w:val="18"/>
                <w:szCs w:val="18"/>
              </w:rPr>
              <w:t>款</w:t>
            </w:r>
            <w:r w:rsidRPr="00FC1E54">
              <w:rPr>
                <w:rFonts w:ascii="Times New Roman" w:hAnsi="Times New Roman"/>
                <w:sz w:val="18"/>
                <w:szCs w:val="18"/>
              </w:rPr>
              <w:t>规定</w:t>
            </w:r>
          </w:p>
        </w:tc>
      </w:tr>
      <w:tr w:rsidR="0020643C" w:rsidRPr="005910DD" w14:paraId="50477D28" w14:textId="77777777" w:rsidTr="00791C28">
        <w:tc>
          <w:tcPr>
            <w:tcW w:w="467" w:type="dxa"/>
            <w:tcBorders>
              <w:top w:val="single" w:sz="4" w:space="0" w:color="000000"/>
              <w:left w:val="single" w:sz="4" w:space="0" w:color="000000"/>
              <w:bottom w:val="single" w:sz="4" w:space="0" w:color="000000"/>
              <w:right w:val="single" w:sz="4" w:space="0" w:color="000000"/>
            </w:tcBorders>
            <w:vAlign w:val="center"/>
          </w:tcPr>
          <w:p w14:paraId="1BA06696"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738C5883"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tcPr>
          <w:p w14:paraId="6A2C997D"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项目名称</w:t>
            </w:r>
          </w:p>
        </w:tc>
        <w:tc>
          <w:tcPr>
            <w:tcW w:w="1447" w:type="dxa"/>
            <w:tcBorders>
              <w:top w:val="single" w:sz="4" w:space="0" w:color="000000"/>
              <w:left w:val="nil"/>
              <w:bottom w:val="single" w:sz="4" w:space="0" w:color="000000"/>
              <w:right w:val="single" w:sz="4" w:space="0" w:color="000000"/>
            </w:tcBorders>
          </w:tcPr>
          <w:p w14:paraId="4C095302"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CC26492"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6898FDA4" w14:textId="77777777" w:rsidR="0020643C" w:rsidRPr="005910DD" w:rsidRDefault="0020643C" w:rsidP="00791C28">
            <w:pPr>
              <w:pStyle w:val="p0"/>
              <w:spacing w:beforeLines="10" w:before="31" w:afterLines="10" w:after="31"/>
              <w:rPr>
                <w:b/>
                <w:sz w:val="18"/>
                <w:szCs w:val="18"/>
              </w:rPr>
            </w:pPr>
          </w:p>
        </w:tc>
      </w:tr>
      <w:tr w:rsidR="0020643C" w:rsidRPr="005910DD" w14:paraId="629D826D" w14:textId="77777777" w:rsidTr="00791C28">
        <w:tc>
          <w:tcPr>
            <w:tcW w:w="467" w:type="dxa"/>
            <w:tcBorders>
              <w:top w:val="single" w:sz="4" w:space="0" w:color="000000"/>
              <w:left w:val="single" w:sz="4" w:space="0" w:color="000000"/>
              <w:bottom w:val="single" w:sz="4" w:space="0" w:color="000000"/>
              <w:right w:val="single" w:sz="4" w:space="0" w:color="000000"/>
            </w:tcBorders>
            <w:vAlign w:val="center"/>
          </w:tcPr>
          <w:p w14:paraId="619935AE"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4DAD3F5C" w14:textId="16718B3B" w:rsidR="0020643C" w:rsidRPr="005910DD" w:rsidRDefault="0020643C">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sz w:val="18"/>
                <w:szCs w:val="18"/>
              </w:rPr>
              <w:t>Kind</w:t>
            </w:r>
            <w:r w:rsidR="00493F2A" w:rsidRPr="005910DD">
              <w:rPr>
                <w:rFonts w:ascii="Times New Roman" w:hAnsi="Times New Roman"/>
                <w:sz w:val="18"/>
                <w:szCs w:val="18"/>
              </w:rPr>
              <w:t>Code</w:t>
            </w:r>
          </w:p>
        </w:tc>
        <w:tc>
          <w:tcPr>
            <w:tcW w:w="2551" w:type="dxa"/>
            <w:tcBorders>
              <w:top w:val="single" w:sz="4" w:space="0" w:color="000000"/>
              <w:left w:val="nil"/>
              <w:bottom w:val="single" w:sz="4" w:space="0" w:color="000000"/>
              <w:right w:val="single" w:sz="4" w:space="0" w:color="000000"/>
            </w:tcBorders>
            <w:vAlign w:val="center"/>
          </w:tcPr>
          <w:p w14:paraId="0A647C86" w14:textId="734D6218"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费用类别</w:t>
            </w:r>
            <w:r w:rsidR="00493F2A" w:rsidRPr="005910DD">
              <w:rPr>
                <w:rFonts w:ascii="Times New Roman" w:hAnsi="Times New Roman" w:cs="宋体" w:hint="eastAsia"/>
                <w:kern w:val="0"/>
                <w:sz w:val="18"/>
                <w:szCs w:val="18"/>
              </w:rPr>
              <w:t>编码</w:t>
            </w:r>
          </w:p>
        </w:tc>
        <w:tc>
          <w:tcPr>
            <w:tcW w:w="1447" w:type="dxa"/>
            <w:tcBorders>
              <w:top w:val="single" w:sz="4" w:space="0" w:color="000000"/>
              <w:left w:val="nil"/>
              <w:bottom w:val="single" w:sz="4" w:space="0" w:color="000000"/>
              <w:right w:val="single" w:sz="4" w:space="0" w:color="000000"/>
            </w:tcBorders>
            <w:vAlign w:val="center"/>
          </w:tcPr>
          <w:p w14:paraId="4C09DAD3"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311CA8B2" w14:textId="0B7ED242" w:rsidR="0020643C" w:rsidRPr="005910DD" w:rsidRDefault="00034C90" w:rsidP="00791C28">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3380788D" w14:textId="77777777" w:rsidR="0020643C" w:rsidRPr="005910DD" w:rsidRDefault="0020643C" w:rsidP="00791C28">
            <w:pPr>
              <w:pStyle w:val="p0"/>
              <w:spacing w:beforeLines="10" w:before="31" w:afterLines="10" w:after="31"/>
              <w:rPr>
                <w:b/>
                <w:sz w:val="18"/>
                <w:szCs w:val="18"/>
              </w:rPr>
            </w:pPr>
            <w:r w:rsidRPr="005910DD">
              <w:rPr>
                <w:rFonts w:hint="eastAsia"/>
                <w:sz w:val="18"/>
                <w:szCs w:val="18"/>
              </w:rPr>
              <w:t>附录表</w:t>
            </w:r>
            <w:r w:rsidRPr="005910DD">
              <w:rPr>
                <w:sz w:val="18"/>
                <w:szCs w:val="18"/>
              </w:rPr>
              <w:t>A.4.1</w:t>
            </w:r>
          </w:p>
        </w:tc>
      </w:tr>
      <w:tr w:rsidR="0020643C" w:rsidRPr="005910DD" w14:paraId="564955D7" w14:textId="77777777" w:rsidTr="00791C28">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FA17B32"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010000B7"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551" w:type="dxa"/>
            <w:tcBorders>
              <w:top w:val="single" w:sz="4" w:space="0" w:color="000000"/>
              <w:left w:val="nil"/>
              <w:bottom w:val="single" w:sz="4" w:space="0" w:color="000000"/>
              <w:right w:val="single" w:sz="4" w:space="0" w:color="000000"/>
            </w:tcBorders>
            <w:vAlign w:val="center"/>
          </w:tcPr>
          <w:p w14:paraId="78280DE5"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计算</w:t>
            </w:r>
            <w:r w:rsidRPr="005910DD">
              <w:rPr>
                <w:rFonts w:ascii="Times New Roman" w:hAnsi="Times New Roman" w:cs="宋体" w:hint="eastAsia"/>
                <w:kern w:val="0"/>
                <w:sz w:val="18"/>
                <w:szCs w:val="18"/>
              </w:rPr>
              <w:t>基础</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计算公式</w:t>
            </w:r>
          </w:p>
        </w:tc>
        <w:tc>
          <w:tcPr>
            <w:tcW w:w="1447" w:type="dxa"/>
            <w:tcBorders>
              <w:top w:val="single" w:sz="4" w:space="0" w:color="000000"/>
              <w:left w:val="nil"/>
              <w:bottom w:val="single" w:sz="4" w:space="0" w:color="000000"/>
              <w:right w:val="single" w:sz="4" w:space="0" w:color="000000"/>
            </w:tcBorders>
            <w:vAlign w:val="center"/>
          </w:tcPr>
          <w:p w14:paraId="33AA0AD8"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D6EE134"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41C24E79"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金额计算式的文字描述</w:t>
            </w:r>
          </w:p>
        </w:tc>
      </w:tr>
      <w:tr w:rsidR="0020643C" w:rsidRPr="005910DD" w14:paraId="6A5F5B48" w14:textId="77777777" w:rsidTr="00034C90">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66F09CC"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7CD7B823" w14:textId="77777777" w:rsidR="0020643C" w:rsidRPr="005910DD" w:rsidRDefault="0020643C" w:rsidP="00791C2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551" w:type="dxa"/>
            <w:tcBorders>
              <w:top w:val="single" w:sz="4" w:space="0" w:color="000000"/>
              <w:left w:val="nil"/>
              <w:bottom w:val="single" w:sz="4" w:space="0" w:color="000000"/>
              <w:right w:val="single" w:sz="4" w:space="0" w:color="000000"/>
            </w:tcBorders>
            <w:vAlign w:val="center"/>
          </w:tcPr>
          <w:p w14:paraId="7AC01F88"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447" w:type="dxa"/>
            <w:tcBorders>
              <w:top w:val="single" w:sz="4" w:space="0" w:color="000000"/>
              <w:left w:val="nil"/>
              <w:bottom w:val="single" w:sz="4" w:space="0" w:color="000000"/>
              <w:right w:val="single" w:sz="4" w:space="0" w:color="000000"/>
            </w:tcBorders>
            <w:vAlign w:val="center"/>
          </w:tcPr>
          <w:p w14:paraId="37869852"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418E5BA1" w14:textId="457D3266" w:rsidR="0020643C" w:rsidRPr="005910DD" w:rsidRDefault="00034C90" w:rsidP="00034C90">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0D5E012A" w14:textId="73A8A362" w:rsidR="0020643C" w:rsidRPr="005910DD" w:rsidRDefault="0020643C" w:rsidP="00791C28">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w:t>
            </w:r>
            <w:r w:rsidR="002E46BC" w:rsidRPr="005910DD">
              <w:rPr>
                <w:rFonts w:ascii="Times New Roman" w:hAnsi="Times New Roman"/>
                <w:sz w:val="18"/>
                <w:szCs w:val="18"/>
              </w:rPr>
              <w:t>4</w:t>
            </w:r>
            <w:r w:rsidRPr="005910DD">
              <w:rPr>
                <w:rFonts w:ascii="Times New Roman" w:hAnsi="Times New Roman" w:hint="eastAsia"/>
                <w:sz w:val="18"/>
                <w:szCs w:val="18"/>
              </w:rPr>
              <w:t>条规定</w:t>
            </w:r>
          </w:p>
        </w:tc>
      </w:tr>
      <w:tr w:rsidR="0020643C" w:rsidRPr="005910DD" w14:paraId="38B3AA4A" w14:textId="77777777" w:rsidTr="00791C28">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673DCDBE"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490AE424"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551" w:type="dxa"/>
            <w:tcBorders>
              <w:top w:val="single" w:sz="4" w:space="0" w:color="000000"/>
              <w:left w:val="nil"/>
              <w:bottom w:val="single" w:sz="4" w:space="0" w:color="000000"/>
              <w:right w:val="single" w:sz="4" w:space="0" w:color="000000"/>
            </w:tcBorders>
          </w:tcPr>
          <w:p w14:paraId="41DF050E" w14:textId="23DE8CBD"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447" w:type="dxa"/>
            <w:tcBorders>
              <w:top w:val="single" w:sz="4" w:space="0" w:color="000000"/>
              <w:left w:val="nil"/>
              <w:bottom w:val="single" w:sz="4" w:space="0" w:color="000000"/>
              <w:right w:val="single" w:sz="4" w:space="0" w:color="000000"/>
            </w:tcBorders>
          </w:tcPr>
          <w:p w14:paraId="23D1CAF8"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4264609D"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1FDB3CAE" w14:textId="77777777" w:rsidR="0020643C" w:rsidRPr="005910DD" w:rsidRDefault="0020643C" w:rsidP="00791C28">
            <w:pPr>
              <w:spacing w:beforeLines="10" w:before="31" w:afterLines="10" w:after="31"/>
              <w:rPr>
                <w:rFonts w:ascii="Times New Roman" w:hAnsi="Times New Roman"/>
                <w:sz w:val="18"/>
                <w:szCs w:val="18"/>
              </w:rPr>
            </w:pPr>
          </w:p>
        </w:tc>
      </w:tr>
      <w:tr w:rsidR="0020643C" w:rsidRPr="005910DD" w14:paraId="11D57402" w14:textId="77777777" w:rsidTr="00791C28">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F98B2DF"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tcPr>
          <w:p w14:paraId="0012F4A0"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tcPr>
          <w:p w14:paraId="723F48E8"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447" w:type="dxa"/>
            <w:tcBorders>
              <w:top w:val="single" w:sz="4" w:space="0" w:color="000000"/>
              <w:left w:val="nil"/>
              <w:bottom w:val="single" w:sz="4" w:space="0" w:color="000000"/>
              <w:right w:val="single" w:sz="4" w:space="0" w:color="000000"/>
            </w:tcBorders>
          </w:tcPr>
          <w:p w14:paraId="00DCE1A0"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34C86342" w14:textId="6F035116" w:rsidR="0020643C" w:rsidRPr="005910DD" w:rsidRDefault="00034C90" w:rsidP="00791C28">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0694B44C" w14:textId="77777777" w:rsidR="0020643C" w:rsidRPr="005910DD" w:rsidRDefault="0020643C" w:rsidP="00791C28">
            <w:pPr>
              <w:spacing w:beforeLines="10" w:before="31" w:afterLines="10" w:after="31"/>
              <w:rPr>
                <w:rFonts w:ascii="Times New Roman" w:hAnsi="Times New Roman"/>
                <w:sz w:val="18"/>
                <w:szCs w:val="18"/>
              </w:rPr>
            </w:pPr>
          </w:p>
        </w:tc>
      </w:tr>
      <w:tr w:rsidR="0020643C" w:rsidRPr="005910DD" w14:paraId="151843B8" w14:textId="77777777" w:rsidTr="00791C28">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4D028E3"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00BD587C"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tcPr>
          <w:p w14:paraId="7AF837E7"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447" w:type="dxa"/>
            <w:tcBorders>
              <w:top w:val="single" w:sz="4" w:space="0" w:color="000000"/>
              <w:left w:val="nil"/>
              <w:bottom w:val="single" w:sz="4" w:space="0" w:color="000000"/>
              <w:right w:val="single" w:sz="4" w:space="0" w:color="000000"/>
            </w:tcBorders>
          </w:tcPr>
          <w:p w14:paraId="1F85953A"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62BA9E45"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2C56B2DB" w14:textId="77777777" w:rsidR="0020643C" w:rsidRPr="005910DD" w:rsidRDefault="0020643C" w:rsidP="00791C28">
            <w:pPr>
              <w:spacing w:beforeLines="10" w:before="31" w:afterLines="10" w:after="31"/>
              <w:rPr>
                <w:rFonts w:ascii="Times New Roman" w:hAnsi="Times New Roman"/>
                <w:sz w:val="18"/>
                <w:szCs w:val="18"/>
              </w:rPr>
            </w:pPr>
          </w:p>
        </w:tc>
      </w:tr>
    </w:tbl>
    <w:p w14:paraId="5EEA9A3F" w14:textId="61AECCF2" w:rsidR="0020643C" w:rsidRPr="005910DD" w:rsidRDefault="0020643C" w:rsidP="00191E8E">
      <w:pPr>
        <w:pStyle w:val="33"/>
        <w:spacing w:beforeLines="50" w:before="156" w:line="240" w:lineRule="auto"/>
        <w:rPr>
          <w:rFonts w:ascii="Times New Roman" w:hAnsi="Times New Roman"/>
          <w:noProof/>
        </w:rPr>
      </w:pPr>
      <w:r w:rsidRPr="005910DD">
        <w:rPr>
          <w:rFonts w:ascii="Times New Roman" w:hAnsi="Times New Roman" w:hint="eastAsia"/>
        </w:rPr>
        <w:t>税金</w:t>
      </w:r>
      <w:r w:rsidRPr="005910DD">
        <w:rPr>
          <w:rFonts w:ascii="Times New Roman" w:hAnsi="Times New Roman" w:hint="eastAsia"/>
        </w:rPr>
        <w:t>/</w:t>
      </w:r>
      <w:r w:rsidRPr="005910DD">
        <w:rPr>
          <w:rFonts w:ascii="Times New Roman" w:hAnsi="Times New Roman" w:hint="eastAsia"/>
        </w:rPr>
        <w:t>增值税销项税额的元素名称是</w:t>
      </w:r>
      <w:r w:rsidRPr="005910DD">
        <w:rPr>
          <w:rFonts w:ascii="Times New Roman" w:hAnsi="Times New Roman"/>
        </w:rPr>
        <w:t>TaxTable</w:t>
      </w:r>
      <w:r w:rsidRPr="005910DD">
        <w:rPr>
          <w:rFonts w:ascii="Times New Roman" w:hAnsi="Times New Roman" w:hint="eastAsia"/>
        </w:rPr>
        <w:t>，元素由多个</w:t>
      </w:r>
      <w:r w:rsidRPr="005910DD">
        <w:rPr>
          <w:rFonts w:ascii="Times New Roman" w:hAnsi="Times New Roman"/>
        </w:rPr>
        <w:t>TaxItem</w:t>
      </w:r>
      <w:r w:rsidRPr="005910DD">
        <w:rPr>
          <w:rFonts w:ascii="Times New Roman" w:hAnsi="Times New Roman" w:hint="eastAsia"/>
        </w:rPr>
        <w:t>（税金</w:t>
      </w:r>
      <w:r w:rsidRPr="005910DD">
        <w:rPr>
          <w:rFonts w:ascii="Times New Roman" w:hAnsi="Times New Roman" w:hint="eastAsia"/>
        </w:rPr>
        <w:t>/</w:t>
      </w:r>
      <w:r w:rsidRPr="005910DD">
        <w:rPr>
          <w:rFonts w:ascii="Times New Roman" w:hAnsi="Times New Roman" w:hint="eastAsia"/>
        </w:rPr>
        <w:t>增值税销项税额明细）子元素组成（图</w:t>
      </w:r>
      <w:r w:rsidRPr="005910DD">
        <w:rPr>
          <w:rFonts w:ascii="Times New Roman" w:hAnsi="Times New Roman" w:hint="eastAsia"/>
        </w:rPr>
        <w:t>5.</w:t>
      </w:r>
      <w:r w:rsidR="0065440B" w:rsidRPr="005910DD">
        <w:rPr>
          <w:rFonts w:ascii="Times New Roman" w:hAnsi="Times New Roman" w:hint="eastAsia"/>
        </w:rPr>
        <w:t>9</w:t>
      </w:r>
      <w:r w:rsidRPr="005910DD">
        <w:rPr>
          <w:rFonts w:ascii="Times New Roman" w:hAnsi="Times New Roman" w:hint="eastAsia"/>
        </w:rPr>
        <w:t>.</w:t>
      </w:r>
      <w:r w:rsidRPr="005910DD">
        <w:rPr>
          <w:rFonts w:ascii="Times New Roman" w:hAnsi="Times New Roman"/>
        </w:rPr>
        <w:t>3</w:t>
      </w:r>
      <w:r w:rsidRPr="005910DD">
        <w:rPr>
          <w:rFonts w:ascii="Times New Roman" w:hAnsi="Times New Roman" w:hint="eastAsia"/>
        </w:rPr>
        <w:t>）</w:t>
      </w:r>
      <w:r w:rsidR="009323AB" w:rsidRPr="005910DD">
        <w:rPr>
          <w:rFonts w:ascii="Times New Roman" w:hAnsi="Times New Roman" w:cs="Times New Roman" w:hint="eastAsia"/>
          <w:szCs w:val="21"/>
        </w:rPr>
        <w:t>，元素</w:t>
      </w:r>
      <w:r w:rsidR="00E111AC" w:rsidRPr="005910DD">
        <w:rPr>
          <w:rFonts w:ascii="Times New Roman" w:hAnsi="Times New Roman"/>
        </w:rPr>
        <w:t>TaxTable</w:t>
      </w:r>
      <w:r w:rsidR="009323AB" w:rsidRPr="005910DD">
        <w:rPr>
          <w:rFonts w:ascii="Times New Roman" w:hAnsi="Times New Roman" w:cs="Times New Roman" w:hint="eastAsia"/>
          <w:szCs w:val="21"/>
        </w:rPr>
        <w:t>的属性应按表</w:t>
      </w:r>
      <w:r w:rsidR="009323AB" w:rsidRPr="005910DD">
        <w:rPr>
          <w:rFonts w:ascii="Times New Roman" w:hAnsi="Times New Roman" w:cs="Times New Roman" w:hint="eastAsia"/>
          <w:szCs w:val="21"/>
        </w:rPr>
        <w:t>5.</w:t>
      </w:r>
      <w:r w:rsidR="001834E6" w:rsidRPr="005910DD">
        <w:rPr>
          <w:rFonts w:ascii="Times New Roman" w:hAnsi="Times New Roman" w:hint="eastAsia"/>
        </w:rPr>
        <w:t>9</w:t>
      </w:r>
      <w:r w:rsidR="009323AB" w:rsidRPr="005910DD">
        <w:rPr>
          <w:rFonts w:ascii="Times New Roman" w:hAnsi="Times New Roman" w:cs="Times New Roman"/>
          <w:szCs w:val="21"/>
        </w:rPr>
        <w:t>.</w:t>
      </w:r>
      <w:r w:rsidR="001834E6" w:rsidRPr="005910DD">
        <w:rPr>
          <w:rFonts w:ascii="Times New Roman" w:hAnsi="Times New Roman" w:hint="eastAsia"/>
        </w:rPr>
        <w:t>3</w:t>
      </w:r>
      <w:r w:rsidR="009323AB" w:rsidRPr="005910DD">
        <w:rPr>
          <w:rFonts w:ascii="Times New Roman" w:hAnsi="Times New Roman" w:cs="Times New Roman" w:hint="eastAsia"/>
          <w:szCs w:val="21"/>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20643C" w:rsidRPr="005910DD" w14:paraId="6316A6BD" w14:textId="77777777" w:rsidTr="00791C28">
        <w:trPr>
          <w:jc w:val="center"/>
        </w:trPr>
        <w:tc>
          <w:tcPr>
            <w:tcW w:w="5000" w:type="pct"/>
            <w:vAlign w:val="center"/>
          </w:tcPr>
          <w:p w14:paraId="692C49C3" w14:textId="263CD1E8" w:rsidR="0020643C" w:rsidRPr="005910DD" w:rsidRDefault="00744BCF" w:rsidP="00791C28">
            <w:pPr>
              <w:jc w:val="center"/>
              <w:rPr>
                <w:rFonts w:ascii="Times New Roman" w:hAnsi="Times New Roman"/>
                <w:sz w:val="18"/>
                <w:szCs w:val="18"/>
              </w:rPr>
            </w:pPr>
            <w:r w:rsidRPr="005910DD">
              <w:rPr>
                <w:rFonts w:ascii="Times New Roman" w:hAnsi="Times New Roman"/>
                <w:noProof/>
              </w:rPr>
              <w:drawing>
                <wp:inline distT="0" distB="0" distL="0" distR="0" wp14:anchorId="14DFBFF3" wp14:editId="5D0A663F">
                  <wp:extent cx="3638095" cy="1609524"/>
                  <wp:effectExtent l="0" t="0" r="63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税金.png"/>
                          <pic:cNvPicPr/>
                        </pic:nvPicPr>
                        <pic:blipFill>
                          <a:blip r:embed="rId71">
                            <a:extLst>
                              <a:ext uri="{28A0092B-C50C-407E-A947-70E740481C1C}">
                                <a14:useLocalDpi xmlns:a14="http://schemas.microsoft.com/office/drawing/2010/main" val="0"/>
                              </a:ext>
                            </a:extLst>
                          </a:blip>
                          <a:stretch>
                            <a:fillRect/>
                          </a:stretch>
                        </pic:blipFill>
                        <pic:spPr>
                          <a:xfrm>
                            <a:off x="0" y="0"/>
                            <a:ext cx="3638095" cy="1609524"/>
                          </a:xfrm>
                          <a:prstGeom prst="rect">
                            <a:avLst/>
                          </a:prstGeom>
                        </pic:spPr>
                      </pic:pic>
                    </a:graphicData>
                  </a:graphic>
                </wp:inline>
              </w:drawing>
            </w:r>
          </w:p>
        </w:tc>
      </w:tr>
    </w:tbl>
    <w:p w14:paraId="770785E3" w14:textId="064D873A" w:rsidR="0020643C" w:rsidRPr="005910DD" w:rsidRDefault="0020643C" w:rsidP="0020643C">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w:t>
      </w:r>
      <w:r w:rsidR="0065440B" w:rsidRPr="005910DD">
        <w:rPr>
          <w:rFonts w:hint="eastAsia"/>
          <w:sz w:val="18"/>
          <w:szCs w:val="18"/>
        </w:rPr>
        <w:t>9</w:t>
      </w:r>
      <w:r w:rsidRPr="005910DD">
        <w:rPr>
          <w:rFonts w:hint="eastAsia"/>
          <w:sz w:val="18"/>
          <w:szCs w:val="18"/>
        </w:rPr>
        <w:t>.</w:t>
      </w:r>
      <w:r w:rsidRPr="005910DD">
        <w:rPr>
          <w:sz w:val="18"/>
          <w:szCs w:val="18"/>
        </w:rPr>
        <w:t xml:space="preserve">3 </w:t>
      </w:r>
      <w:r w:rsidRPr="005910DD">
        <w:rPr>
          <w:rFonts w:hint="eastAsia"/>
          <w:sz w:val="18"/>
          <w:szCs w:val="18"/>
        </w:rPr>
        <w:t>税金</w:t>
      </w:r>
      <w:r w:rsidRPr="005910DD">
        <w:rPr>
          <w:sz w:val="18"/>
          <w:szCs w:val="18"/>
        </w:rPr>
        <w:t>/</w:t>
      </w:r>
      <w:r w:rsidRPr="005910DD">
        <w:rPr>
          <w:sz w:val="18"/>
          <w:szCs w:val="18"/>
        </w:rPr>
        <w:t>增值税销项税额</w:t>
      </w:r>
      <w:r w:rsidRPr="005910DD">
        <w:rPr>
          <w:rFonts w:hint="eastAsia"/>
          <w:sz w:val="18"/>
          <w:szCs w:val="18"/>
        </w:rPr>
        <w:t>组织结构图</w:t>
      </w:r>
    </w:p>
    <w:p w14:paraId="74A15B3A" w14:textId="60D50C9B" w:rsidR="0040011E" w:rsidRPr="005910DD" w:rsidRDefault="0040011E" w:rsidP="0040011E">
      <w:pPr>
        <w:spacing w:beforeLines="100" w:before="312" w:after="120"/>
        <w:jc w:val="center"/>
        <w:rPr>
          <w:rFonts w:ascii="Times New Roman" w:hAnsi="Times New Roman"/>
          <w:sz w:val="18"/>
          <w:szCs w:val="18"/>
        </w:rPr>
      </w:pPr>
      <w:r w:rsidRPr="005910DD">
        <w:rPr>
          <w:rFonts w:ascii="Times New Roman" w:hAnsi="Times New Roman" w:hint="eastAsia"/>
          <w:b/>
          <w:szCs w:val="21"/>
        </w:rPr>
        <w:t>表</w:t>
      </w:r>
      <w:r w:rsidRPr="005910DD">
        <w:rPr>
          <w:rFonts w:ascii="Times New Roman" w:hAnsi="Times New Roman"/>
          <w:b/>
          <w:szCs w:val="21"/>
        </w:rPr>
        <w:t>5.</w:t>
      </w:r>
      <w:r w:rsidRPr="005910DD">
        <w:rPr>
          <w:rFonts w:ascii="Times New Roman" w:hAnsi="Times New Roman" w:hint="eastAsia"/>
          <w:b/>
          <w:szCs w:val="21"/>
        </w:rPr>
        <w:t>9.3</w:t>
      </w:r>
      <w:r w:rsidRPr="005910DD">
        <w:rPr>
          <w:rFonts w:ascii="Times New Roman" w:hAnsi="Times New Roman"/>
          <w:b/>
          <w:szCs w:val="21"/>
        </w:rPr>
        <w:t xml:space="preserve"> </w:t>
      </w:r>
      <w:r w:rsidR="00A04A80" w:rsidRPr="005910DD">
        <w:rPr>
          <w:rFonts w:ascii="Times New Roman" w:hAnsi="Times New Roman"/>
          <w:b/>
          <w:szCs w:val="21"/>
        </w:rPr>
        <w:t>TaxTable</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399"/>
        <w:gridCol w:w="2126"/>
        <w:gridCol w:w="3402"/>
        <w:gridCol w:w="1134"/>
        <w:gridCol w:w="567"/>
        <w:gridCol w:w="709"/>
      </w:tblGrid>
      <w:tr w:rsidR="0040011E" w:rsidRPr="005910DD" w14:paraId="76782821" w14:textId="77777777" w:rsidTr="00A04A80">
        <w:trPr>
          <w:tblHeader/>
        </w:trPr>
        <w:tc>
          <w:tcPr>
            <w:tcW w:w="39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35C331" w14:textId="77777777" w:rsidR="0040011E" w:rsidRPr="005910DD" w:rsidRDefault="0040011E" w:rsidP="0040011E">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126" w:type="dxa"/>
            <w:tcBorders>
              <w:top w:val="single" w:sz="4" w:space="0" w:color="000000"/>
              <w:left w:val="nil"/>
              <w:bottom w:val="single" w:sz="4" w:space="0" w:color="000000"/>
              <w:right w:val="single" w:sz="4" w:space="0" w:color="000000"/>
            </w:tcBorders>
            <w:shd w:val="clear" w:color="auto" w:fill="D9D9D9"/>
            <w:vAlign w:val="center"/>
          </w:tcPr>
          <w:p w14:paraId="428E2A0F" w14:textId="77777777" w:rsidR="0040011E" w:rsidRPr="005910DD" w:rsidRDefault="0040011E" w:rsidP="0040011E">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属性名称</w:t>
            </w:r>
          </w:p>
        </w:tc>
        <w:tc>
          <w:tcPr>
            <w:tcW w:w="3402" w:type="dxa"/>
            <w:tcBorders>
              <w:top w:val="single" w:sz="4" w:space="0" w:color="000000"/>
              <w:left w:val="nil"/>
              <w:bottom w:val="single" w:sz="4" w:space="0" w:color="000000"/>
              <w:right w:val="single" w:sz="4" w:space="0" w:color="000000"/>
            </w:tcBorders>
            <w:shd w:val="clear" w:color="auto" w:fill="D9D9D9"/>
            <w:vAlign w:val="center"/>
          </w:tcPr>
          <w:p w14:paraId="62F053A5" w14:textId="77777777" w:rsidR="0040011E" w:rsidRPr="005910DD" w:rsidRDefault="0040011E" w:rsidP="0040011E">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134" w:type="dxa"/>
            <w:tcBorders>
              <w:top w:val="single" w:sz="4" w:space="0" w:color="000000"/>
              <w:left w:val="nil"/>
              <w:bottom w:val="single" w:sz="4" w:space="0" w:color="000000"/>
              <w:right w:val="single" w:sz="4" w:space="0" w:color="000000"/>
            </w:tcBorders>
            <w:shd w:val="clear" w:color="auto" w:fill="D9D9D9"/>
            <w:vAlign w:val="center"/>
          </w:tcPr>
          <w:p w14:paraId="38C5C4BF" w14:textId="77777777" w:rsidR="0040011E" w:rsidRPr="005910DD" w:rsidRDefault="0040011E" w:rsidP="0040011E">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567" w:type="dxa"/>
            <w:tcBorders>
              <w:top w:val="single" w:sz="4" w:space="0" w:color="000000"/>
              <w:left w:val="nil"/>
              <w:bottom w:val="single" w:sz="4" w:space="0" w:color="000000"/>
              <w:right w:val="single" w:sz="4" w:space="0" w:color="000000"/>
            </w:tcBorders>
            <w:shd w:val="clear" w:color="auto" w:fill="D9D9D9"/>
            <w:vAlign w:val="center"/>
          </w:tcPr>
          <w:p w14:paraId="1619AB21" w14:textId="77777777" w:rsidR="0040011E" w:rsidRPr="005910DD" w:rsidRDefault="0040011E" w:rsidP="0040011E">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71C6DF5C" w14:textId="77777777" w:rsidR="0040011E" w:rsidRPr="005910DD" w:rsidRDefault="0040011E" w:rsidP="0040011E">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709" w:type="dxa"/>
            <w:tcBorders>
              <w:top w:val="single" w:sz="4" w:space="0" w:color="000000"/>
              <w:left w:val="nil"/>
              <w:bottom w:val="single" w:sz="4" w:space="0" w:color="000000"/>
              <w:right w:val="single" w:sz="4" w:space="0" w:color="000000"/>
            </w:tcBorders>
            <w:shd w:val="clear" w:color="auto" w:fill="D9D9D9"/>
            <w:vAlign w:val="center"/>
          </w:tcPr>
          <w:p w14:paraId="7573CC79" w14:textId="77777777" w:rsidR="0040011E" w:rsidRPr="005910DD" w:rsidRDefault="0040011E" w:rsidP="0040011E">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40011E" w:rsidRPr="005910DD" w14:paraId="689730CE" w14:textId="77777777" w:rsidTr="00A04A80">
        <w:tc>
          <w:tcPr>
            <w:tcW w:w="399" w:type="dxa"/>
            <w:tcBorders>
              <w:top w:val="single" w:sz="4" w:space="0" w:color="000000"/>
              <w:left w:val="single" w:sz="4" w:space="0" w:color="000000"/>
              <w:bottom w:val="single" w:sz="4" w:space="0" w:color="000000"/>
              <w:right w:val="single" w:sz="4" w:space="0" w:color="000000"/>
            </w:tcBorders>
            <w:vAlign w:val="center"/>
          </w:tcPr>
          <w:p w14:paraId="7AA862A9" w14:textId="77777777" w:rsidR="0040011E" w:rsidRPr="005910DD" w:rsidRDefault="0040011E" w:rsidP="0040011E">
            <w:pPr>
              <w:spacing w:beforeLines="10" w:before="31" w:afterLines="10" w:after="31"/>
              <w:rPr>
                <w:rFonts w:ascii="Times New Roman" w:hAnsi="Times New Roman"/>
                <w:sz w:val="18"/>
                <w:szCs w:val="18"/>
              </w:rPr>
            </w:pPr>
            <w:r w:rsidRPr="005910DD">
              <w:rPr>
                <w:rFonts w:ascii="Times New Roman" w:hAnsi="Times New Roman"/>
                <w:sz w:val="18"/>
                <w:szCs w:val="18"/>
              </w:rPr>
              <w:lastRenderedPageBreak/>
              <w:t>1</w:t>
            </w:r>
          </w:p>
        </w:tc>
        <w:tc>
          <w:tcPr>
            <w:tcW w:w="2126" w:type="dxa"/>
            <w:tcBorders>
              <w:top w:val="single" w:sz="4" w:space="0" w:color="000000"/>
              <w:left w:val="nil"/>
              <w:bottom w:val="single" w:sz="4" w:space="0" w:color="000000"/>
              <w:right w:val="single" w:sz="4" w:space="0" w:color="000000"/>
            </w:tcBorders>
            <w:vAlign w:val="center"/>
          </w:tcPr>
          <w:p w14:paraId="28DDE428" w14:textId="77777777" w:rsidR="0040011E" w:rsidRPr="005910DD" w:rsidRDefault="0040011E" w:rsidP="0040011E">
            <w:pPr>
              <w:widowControl/>
              <w:spacing w:beforeLines="10" w:before="31" w:afterLines="10" w:after="31"/>
              <w:rPr>
                <w:rFonts w:ascii="Times New Roman" w:hAnsi="Times New Roman" w:cs="宋体"/>
                <w:kern w:val="0"/>
                <w:sz w:val="18"/>
                <w:szCs w:val="18"/>
              </w:rPr>
            </w:pPr>
            <w:r w:rsidRPr="005910DD">
              <w:rPr>
                <w:rFonts w:ascii="Times New Roman" w:hAnsi="Times New Roman"/>
                <w:bCs/>
                <w:kern w:val="0"/>
                <w:sz w:val="18"/>
                <w:szCs w:val="18"/>
              </w:rPr>
              <w:t>SourceFromSummary</w:t>
            </w:r>
          </w:p>
        </w:tc>
        <w:tc>
          <w:tcPr>
            <w:tcW w:w="3402" w:type="dxa"/>
            <w:tcBorders>
              <w:top w:val="single" w:sz="4" w:space="0" w:color="000000"/>
              <w:left w:val="nil"/>
              <w:bottom w:val="single" w:sz="4" w:space="0" w:color="000000"/>
              <w:right w:val="single" w:sz="4" w:space="0" w:color="000000"/>
            </w:tcBorders>
            <w:vAlign w:val="center"/>
          </w:tcPr>
          <w:p w14:paraId="6386A89F" w14:textId="5BEF61EC" w:rsidR="0040011E" w:rsidRPr="005910DD" w:rsidRDefault="00B913AD" w:rsidP="0040011E">
            <w:pPr>
              <w:spacing w:beforeLines="10" w:before="31" w:afterLines="10" w:after="31"/>
              <w:rPr>
                <w:rFonts w:ascii="Times New Roman" w:hAnsi="Times New Roman"/>
                <w:sz w:val="18"/>
                <w:szCs w:val="18"/>
              </w:rPr>
            </w:pPr>
            <w:r>
              <w:rPr>
                <w:rFonts w:ascii="Times New Roman" w:hAnsi="Times New Roman" w:hint="eastAsia"/>
                <w:sz w:val="18"/>
                <w:szCs w:val="18"/>
              </w:rPr>
              <w:t>标识</w:t>
            </w:r>
            <w:r w:rsidR="0040011E" w:rsidRPr="005910DD">
              <w:rPr>
                <w:rFonts w:ascii="Times New Roman" w:hAnsi="Times New Roman" w:hint="eastAsia"/>
                <w:bCs/>
                <w:kern w:val="0"/>
                <w:sz w:val="18"/>
                <w:szCs w:val="18"/>
              </w:rPr>
              <w:t>计算明细是否来自单位工程费汇总表</w:t>
            </w:r>
          </w:p>
        </w:tc>
        <w:tc>
          <w:tcPr>
            <w:tcW w:w="1134" w:type="dxa"/>
            <w:tcBorders>
              <w:top w:val="single" w:sz="4" w:space="0" w:color="000000"/>
              <w:left w:val="nil"/>
              <w:bottom w:val="single" w:sz="4" w:space="0" w:color="000000"/>
              <w:right w:val="single" w:sz="4" w:space="0" w:color="000000"/>
            </w:tcBorders>
            <w:vAlign w:val="center"/>
          </w:tcPr>
          <w:p w14:paraId="3FFFD0A6" w14:textId="77777777" w:rsidR="0040011E" w:rsidRPr="005910DD" w:rsidRDefault="0040011E" w:rsidP="0040011E">
            <w:pPr>
              <w:spacing w:beforeLines="10" w:before="31" w:afterLines="10" w:after="31"/>
              <w:rPr>
                <w:rFonts w:ascii="Times New Roman" w:hAnsi="Times New Roman"/>
                <w:sz w:val="18"/>
                <w:szCs w:val="18"/>
              </w:rPr>
            </w:pPr>
            <w:r w:rsidRPr="005910DD">
              <w:rPr>
                <w:rFonts w:ascii="Times New Roman" w:hAnsi="Times New Roman"/>
                <w:bCs/>
                <w:kern w:val="0"/>
                <w:sz w:val="18"/>
                <w:szCs w:val="18"/>
              </w:rPr>
              <w:t>Boolean</w:t>
            </w:r>
          </w:p>
        </w:tc>
        <w:tc>
          <w:tcPr>
            <w:tcW w:w="567" w:type="dxa"/>
            <w:tcBorders>
              <w:top w:val="single" w:sz="4" w:space="0" w:color="000000"/>
              <w:left w:val="nil"/>
              <w:bottom w:val="single" w:sz="4" w:space="0" w:color="000000"/>
              <w:right w:val="single" w:sz="4" w:space="0" w:color="000000"/>
            </w:tcBorders>
            <w:vAlign w:val="center"/>
          </w:tcPr>
          <w:p w14:paraId="53F457EE" w14:textId="77777777" w:rsidR="0040011E" w:rsidRPr="005910DD" w:rsidRDefault="0040011E" w:rsidP="0040011E">
            <w:pPr>
              <w:spacing w:beforeLines="10" w:before="31" w:afterLines="10" w:after="31"/>
              <w:rPr>
                <w:rFonts w:ascii="Times New Roman" w:hAnsi="Times New Roman"/>
                <w:sz w:val="18"/>
                <w:szCs w:val="18"/>
              </w:rPr>
            </w:pPr>
            <w:r w:rsidRPr="005910DD">
              <w:rPr>
                <w:rFonts w:ascii="Times New Roman" w:hAnsi="Times New Roman" w:hint="eastAsia"/>
                <w:bCs/>
                <w:kern w:val="0"/>
                <w:sz w:val="18"/>
                <w:szCs w:val="18"/>
              </w:rPr>
              <w:t>√</w:t>
            </w:r>
          </w:p>
        </w:tc>
        <w:tc>
          <w:tcPr>
            <w:tcW w:w="709" w:type="dxa"/>
            <w:tcBorders>
              <w:top w:val="single" w:sz="4" w:space="0" w:color="000000"/>
              <w:left w:val="nil"/>
              <w:bottom w:val="single" w:sz="4" w:space="0" w:color="000000"/>
              <w:right w:val="single" w:sz="4" w:space="0" w:color="000000"/>
            </w:tcBorders>
            <w:vAlign w:val="center"/>
          </w:tcPr>
          <w:p w14:paraId="5FDE2751" w14:textId="77777777" w:rsidR="0040011E" w:rsidRPr="005910DD" w:rsidRDefault="0040011E" w:rsidP="0040011E">
            <w:pPr>
              <w:spacing w:beforeLines="10" w:before="31" w:afterLines="10" w:after="31"/>
              <w:rPr>
                <w:rFonts w:ascii="Times New Roman" w:hAnsi="Times New Roman"/>
                <w:sz w:val="18"/>
                <w:szCs w:val="18"/>
              </w:rPr>
            </w:pPr>
            <w:r w:rsidRPr="005910DD">
              <w:rPr>
                <w:rFonts w:ascii="Times New Roman" w:hAnsi="Times New Roman" w:hint="eastAsia"/>
                <w:bCs/>
                <w:kern w:val="0"/>
                <w:sz w:val="18"/>
                <w:szCs w:val="18"/>
              </w:rPr>
              <w:t>注</w:t>
            </w:r>
          </w:p>
        </w:tc>
      </w:tr>
    </w:tbl>
    <w:p w14:paraId="0B383BA3" w14:textId="017CF992" w:rsidR="0040011E" w:rsidRPr="005910DD" w:rsidRDefault="0040011E" w:rsidP="00191E8E">
      <w:pPr>
        <w:spacing w:beforeLines="50" w:before="156" w:after="120"/>
        <w:ind w:leftChars="134" w:left="283" w:hangingChars="1" w:hanging="2"/>
        <w:rPr>
          <w:rFonts w:ascii="Times New Roman" w:hAnsi="Times New Roman" w:cs="宋体"/>
          <w:kern w:val="0"/>
          <w:sz w:val="18"/>
          <w:szCs w:val="18"/>
        </w:rPr>
      </w:pPr>
      <w:r w:rsidRPr="005910DD">
        <w:rPr>
          <w:rFonts w:ascii="Times New Roman" w:hAnsi="Times New Roman" w:cs="宋体" w:hint="eastAsia"/>
          <w:b/>
          <w:kern w:val="0"/>
          <w:sz w:val="18"/>
          <w:szCs w:val="18"/>
        </w:rPr>
        <w:t>注</w:t>
      </w:r>
      <w:r w:rsidRPr="005910DD">
        <w:rPr>
          <w:rFonts w:ascii="Times New Roman" w:hAnsi="Times New Roman" w:cs="宋体"/>
          <w:b/>
          <w:kern w:val="0"/>
          <w:sz w:val="18"/>
          <w:szCs w:val="18"/>
        </w:rPr>
        <w:t>：</w:t>
      </w:r>
      <w:r w:rsidRPr="005910DD">
        <w:rPr>
          <w:rFonts w:ascii="Times New Roman" w:hAnsi="Times New Roman" w:cs="宋体" w:hint="eastAsia"/>
          <w:kern w:val="0"/>
          <w:sz w:val="18"/>
          <w:szCs w:val="18"/>
        </w:rPr>
        <w:t>如果</w:t>
      </w:r>
      <w:r w:rsidR="00A04A80" w:rsidRPr="005910DD">
        <w:rPr>
          <w:rFonts w:ascii="Times New Roman" w:hAnsi="Times New Roman" w:cs="宋体"/>
          <w:kern w:val="0"/>
          <w:sz w:val="18"/>
          <w:szCs w:val="18"/>
        </w:rPr>
        <w:t>TaxTable</w:t>
      </w:r>
      <w:r w:rsidRPr="005910DD">
        <w:rPr>
          <w:rFonts w:ascii="Times New Roman" w:hAnsi="Times New Roman" w:cs="宋体" w:hint="eastAsia"/>
          <w:kern w:val="0"/>
          <w:sz w:val="18"/>
          <w:szCs w:val="18"/>
        </w:rPr>
        <w:t>的子元素数据来源于单位工程费汇总表中的相应内容，</w:t>
      </w:r>
      <w:r w:rsidRPr="005910DD">
        <w:rPr>
          <w:rFonts w:ascii="Times New Roman" w:hAnsi="Times New Roman" w:cs="宋体"/>
          <w:kern w:val="0"/>
          <w:sz w:val="18"/>
          <w:szCs w:val="18"/>
        </w:rPr>
        <w:t>SourceFromSummary</w:t>
      </w:r>
      <w:r w:rsidRPr="005910DD">
        <w:rPr>
          <w:rFonts w:ascii="Times New Roman" w:hAnsi="Times New Roman" w:cs="宋体" w:hint="eastAsia"/>
          <w:kern w:val="0"/>
          <w:sz w:val="18"/>
          <w:szCs w:val="18"/>
        </w:rPr>
        <w:t>输出</w:t>
      </w:r>
      <w:r w:rsidR="00140023" w:rsidRPr="005910DD">
        <w:rPr>
          <w:rFonts w:ascii="Times New Roman" w:hAnsi="Times New Roman" w:cs="宋体"/>
          <w:kern w:val="0"/>
          <w:sz w:val="18"/>
          <w:szCs w:val="18"/>
        </w:rPr>
        <w:t>t</w:t>
      </w:r>
      <w:r w:rsidR="00140023" w:rsidRPr="005910DD">
        <w:rPr>
          <w:rFonts w:ascii="Times New Roman" w:hAnsi="Times New Roman" w:cs="宋体" w:hint="eastAsia"/>
          <w:kern w:val="0"/>
          <w:sz w:val="18"/>
          <w:szCs w:val="18"/>
        </w:rPr>
        <w:t>rue</w:t>
      </w:r>
      <w:r w:rsidRPr="005910DD">
        <w:rPr>
          <w:rFonts w:ascii="Times New Roman" w:hAnsi="Times New Roman" w:cs="宋体" w:hint="eastAsia"/>
          <w:kern w:val="0"/>
          <w:sz w:val="18"/>
          <w:szCs w:val="18"/>
        </w:rPr>
        <w:t>，否则输出</w:t>
      </w:r>
      <w:r w:rsidR="00140023" w:rsidRPr="005910DD">
        <w:rPr>
          <w:rFonts w:ascii="Times New Roman" w:hAnsi="Times New Roman" w:cs="宋体"/>
          <w:kern w:val="0"/>
          <w:sz w:val="18"/>
          <w:szCs w:val="18"/>
        </w:rPr>
        <w:t>f</w:t>
      </w:r>
      <w:r w:rsidR="00140023" w:rsidRPr="005910DD">
        <w:rPr>
          <w:rFonts w:ascii="Times New Roman" w:hAnsi="Times New Roman" w:cs="宋体" w:hint="eastAsia"/>
          <w:kern w:val="0"/>
          <w:sz w:val="18"/>
          <w:szCs w:val="18"/>
        </w:rPr>
        <w:t>alse</w:t>
      </w:r>
      <w:r w:rsidRPr="005910DD">
        <w:rPr>
          <w:rFonts w:ascii="Times New Roman" w:hAnsi="Times New Roman" w:cs="宋体" w:hint="eastAsia"/>
          <w:kern w:val="0"/>
          <w:sz w:val="18"/>
          <w:szCs w:val="18"/>
        </w:rPr>
        <w:t>。</w:t>
      </w:r>
    </w:p>
    <w:p w14:paraId="76A83E83" w14:textId="094028E7" w:rsidR="0020643C" w:rsidRPr="005910DD" w:rsidRDefault="0020643C" w:rsidP="00191E8E">
      <w:pPr>
        <w:pStyle w:val="33"/>
        <w:spacing w:beforeLines="50" w:before="156" w:line="240" w:lineRule="auto"/>
        <w:rPr>
          <w:rFonts w:ascii="Times New Roman" w:hAnsi="Times New Roman" w:cs="宋体"/>
          <w:kern w:val="0"/>
          <w:szCs w:val="21"/>
        </w:rPr>
      </w:pPr>
      <w:r w:rsidRPr="005910DD">
        <w:rPr>
          <w:rFonts w:ascii="Times New Roman" w:hAnsi="Times New Roman" w:hint="eastAsia"/>
        </w:rPr>
        <w:t>税金</w:t>
      </w:r>
      <w:r w:rsidRPr="005910DD">
        <w:rPr>
          <w:rFonts w:ascii="Times New Roman" w:hAnsi="Times New Roman" w:hint="eastAsia"/>
        </w:rPr>
        <w:t>/</w:t>
      </w:r>
      <w:r w:rsidRPr="005910DD">
        <w:rPr>
          <w:rFonts w:ascii="Times New Roman" w:hAnsi="Times New Roman" w:hint="eastAsia"/>
        </w:rPr>
        <w:t>增值税销项税额明细元素名称是</w:t>
      </w:r>
      <w:r w:rsidRPr="005910DD">
        <w:rPr>
          <w:rFonts w:ascii="Times New Roman" w:hAnsi="Times New Roman"/>
        </w:rPr>
        <w:t>TaxItem</w:t>
      </w:r>
      <w:r w:rsidRPr="005910DD">
        <w:rPr>
          <w:rFonts w:ascii="Times New Roman" w:hAnsi="Times New Roman" w:hint="eastAsia"/>
        </w:rPr>
        <w:t>，是树形结构关系（图</w:t>
      </w:r>
      <w:r w:rsidRPr="005910DD">
        <w:rPr>
          <w:rFonts w:ascii="Times New Roman" w:hAnsi="Times New Roman" w:hint="eastAsia"/>
        </w:rPr>
        <w:t>5.</w:t>
      </w:r>
      <w:r w:rsidR="0065440B" w:rsidRPr="005910DD">
        <w:rPr>
          <w:rFonts w:ascii="Times New Roman" w:hAnsi="Times New Roman" w:hint="eastAsia"/>
        </w:rPr>
        <w:t>9</w:t>
      </w:r>
      <w:r w:rsidRPr="005910DD">
        <w:rPr>
          <w:rFonts w:ascii="Times New Roman" w:hAnsi="Times New Roman" w:hint="eastAsia"/>
        </w:rPr>
        <w:t>.</w:t>
      </w:r>
      <w:r w:rsidRPr="005910DD">
        <w:rPr>
          <w:rFonts w:ascii="Times New Roman" w:hAnsi="Times New Roman"/>
        </w:rPr>
        <w:t>4</w:t>
      </w:r>
      <w:r w:rsidRPr="005910DD">
        <w:rPr>
          <w:rFonts w:ascii="Times New Roman" w:hAnsi="Times New Roman" w:hint="eastAsia"/>
        </w:rPr>
        <w:t>），</w:t>
      </w:r>
      <w:r w:rsidRPr="005910DD">
        <w:rPr>
          <w:rFonts w:ascii="Times New Roman" w:hAnsi="Times New Roman" w:cs="宋体" w:hint="eastAsia"/>
          <w:kern w:val="0"/>
          <w:szCs w:val="21"/>
        </w:rPr>
        <w:t>元素的属性应按表</w:t>
      </w:r>
      <w:r w:rsidRPr="005910DD">
        <w:rPr>
          <w:rFonts w:ascii="Times New Roman" w:hAnsi="Times New Roman" w:cs="宋体" w:hint="eastAsia"/>
          <w:kern w:val="0"/>
          <w:szCs w:val="21"/>
        </w:rPr>
        <w:t>5.</w:t>
      </w:r>
      <w:r w:rsidR="0065440B" w:rsidRPr="005910DD">
        <w:rPr>
          <w:rFonts w:ascii="Times New Roman" w:hAnsi="Times New Roman" w:cs="宋体" w:hint="eastAsia"/>
          <w:kern w:val="0"/>
          <w:szCs w:val="21"/>
        </w:rPr>
        <w:t>9</w:t>
      </w:r>
      <w:r w:rsidRPr="005910DD">
        <w:rPr>
          <w:rFonts w:ascii="Times New Roman" w:hAnsi="Times New Roman" w:cs="宋体" w:hint="eastAsia"/>
          <w:kern w:val="0"/>
          <w:szCs w:val="21"/>
        </w:rPr>
        <w:t>.</w:t>
      </w:r>
      <w:r w:rsidRPr="005910DD">
        <w:rPr>
          <w:rFonts w:ascii="Times New Roman" w:hAnsi="Times New Roman" w:cs="宋体"/>
          <w:kern w:val="0"/>
          <w:szCs w:val="21"/>
        </w:rPr>
        <w:t>4</w:t>
      </w:r>
      <w:r w:rsidRPr="005910DD">
        <w:rPr>
          <w:rFonts w:ascii="Times New Roman" w:hAnsi="Times New Roman" w:cs="宋体" w:hint="eastAsia"/>
          <w:kern w:val="0"/>
          <w:szCs w:val="21"/>
        </w:rPr>
        <w:t>的规定执行。</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20643C" w:rsidRPr="005910DD" w14:paraId="6DDBFEBC" w14:textId="77777777" w:rsidTr="00791C28">
        <w:trPr>
          <w:jc w:val="center"/>
        </w:trPr>
        <w:tc>
          <w:tcPr>
            <w:tcW w:w="5000" w:type="pct"/>
            <w:vAlign w:val="center"/>
          </w:tcPr>
          <w:p w14:paraId="2F731AE8" w14:textId="77777777" w:rsidR="0020643C" w:rsidRPr="005910DD" w:rsidRDefault="0020643C" w:rsidP="00791C28">
            <w:pPr>
              <w:jc w:val="center"/>
              <w:rPr>
                <w:rFonts w:ascii="Times New Roman" w:hAnsi="Times New Roman"/>
                <w:sz w:val="18"/>
                <w:szCs w:val="18"/>
              </w:rPr>
            </w:pPr>
            <w:r w:rsidRPr="005910DD">
              <w:rPr>
                <w:rFonts w:ascii="Times New Roman" w:hAnsi="Times New Roman"/>
                <w:noProof/>
              </w:rPr>
              <w:drawing>
                <wp:inline distT="0" distB="0" distL="0" distR="0" wp14:anchorId="48F995F9" wp14:editId="29FB57A9">
                  <wp:extent cx="3761905" cy="895238"/>
                  <wp:effectExtent l="0" t="0" r="0"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2"/>
                          <a:stretch>
                            <a:fillRect/>
                          </a:stretch>
                        </pic:blipFill>
                        <pic:spPr>
                          <a:xfrm>
                            <a:off x="0" y="0"/>
                            <a:ext cx="3761905" cy="895238"/>
                          </a:xfrm>
                          <a:prstGeom prst="rect">
                            <a:avLst/>
                          </a:prstGeom>
                        </pic:spPr>
                      </pic:pic>
                    </a:graphicData>
                  </a:graphic>
                </wp:inline>
              </w:drawing>
            </w:r>
          </w:p>
        </w:tc>
      </w:tr>
    </w:tbl>
    <w:p w14:paraId="2BC864F0" w14:textId="7D6DE0A9" w:rsidR="0020643C" w:rsidRPr="005910DD" w:rsidRDefault="0020643C" w:rsidP="0020643C">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w:t>
      </w:r>
      <w:r w:rsidR="0065440B" w:rsidRPr="005910DD">
        <w:rPr>
          <w:rFonts w:hint="eastAsia"/>
          <w:sz w:val="18"/>
          <w:szCs w:val="18"/>
        </w:rPr>
        <w:t>9</w:t>
      </w:r>
      <w:r w:rsidRPr="005910DD">
        <w:rPr>
          <w:rFonts w:hint="eastAsia"/>
          <w:sz w:val="18"/>
          <w:szCs w:val="18"/>
        </w:rPr>
        <w:t>.</w:t>
      </w:r>
      <w:r w:rsidRPr="005910DD">
        <w:rPr>
          <w:sz w:val="18"/>
          <w:szCs w:val="18"/>
        </w:rPr>
        <w:t xml:space="preserve">4 </w:t>
      </w:r>
      <w:r w:rsidRPr="005910DD">
        <w:rPr>
          <w:rFonts w:hint="eastAsia"/>
          <w:sz w:val="18"/>
          <w:szCs w:val="18"/>
        </w:rPr>
        <w:t>税金</w:t>
      </w:r>
      <w:r w:rsidRPr="005910DD">
        <w:rPr>
          <w:sz w:val="18"/>
          <w:szCs w:val="18"/>
        </w:rPr>
        <w:t>/</w:t>
      </w:r>
      <w:r w:rsidRPr="005910DD">
        <w:rPr>
          <w:sz w:val="18"/>
          <w:szCs w:val="18"/>
        </w:rPr>
        <w:t>增值税销项税额</w:t>
      </w:r>
      <w:r w:rsidRPr="005910DD">
        <w:rPr>
          <w:rFonts w:hint="eastAsia"/>
          <w:sz w:val="18"/>
          <w:szCs w:val="18"/>
        </w:rPr>
        <w:t>明细组织结构图</w:t>
      </w:r>
    </w:p>
    <w:p w14:paraId="41D521BB" w14:textId="7B509CD1" w:rsidR="0020643C" w:rsidRPr="005910DD" w:rsidRDefault="0020643C" w:rsidP="0020643C">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w:t>
      </w:r>
      <w:r w:rsidR="00716554" w:rsidRPr="005910DD">
        <w:rPr>
          <w:rFonts w:ascii="Times New Roman" w:hAnsi="Times New Roman" w:hint="eastAsia"/>
          <w:b/>
          <w:szCs w:val="21"/>
        </w:rPr>
        <w:t>9</w:t>
      </w:r>
      <w:r w:rsidRPr="005910DD">
        <w:rPr>
          <w:rFonts w:ascii="Times New Roman" w:hAnsi="Times New Roman" w:hint="eastAsia"/>
          <w:b/>
          <w:szCs w:val="21"/>
        </w:rPr>
        <w:t>.</w:t>
      </w:r>
      <w:r w:rsidRPr="005910DD">
        <w:rPr>
          <w:rFonts w:ascii="Times New Roman" w:hAnsi="Times New Roman"/>
          <w:b/>
          <w:szCs w:val="21"/>
        </w:rPr>
        <w:t>4 TaxItem</w:t>
      </w:r>
      <w:r w:rsidRPr="005910DD">
        <w:rPr>
          <w:rFonts w:ascii="Times New Roman" w:hAnsi="Times New Roman" w:hint="eastAsia"/>
          <w:b/>
          <w:szCs w:val="21"/>
        </w:rPr>
        <w:t>元素属性表</w:t>
      </w:r>
    </w:p>
    <w:tbl>
      <w:tblPr>
        <w:tblW w:w="8337" w:type="dxa"/>
        <w:tblInd w:w="135" w:type="dxa"/>
        <w:tblLayout w:type="fixed"/>
        <w:tblLook w:val="0000" w:firstRow="0" w:lastRow="0" w:firstColumn="0" w:lastColumn="0" w:noHBand="0" w:noVBand="0"/>
      </w:tblPr>
      <w:tblGrid>
        <w:gridCol w:w="467"/>
        <w:gridCol w:w="2058"/>
        <w:gridCol w:w="2551"/>
        <w:gridCol w:w="1447"/>
        <w:gridCol w:w="425"/>
        <w:gridCol w:w="1389"/>
      </w:tblGrid>
      <w:tr w:rsidR="0020643C" w:rsidRPr="005910DD" w14:paraId="3818C700" w14:textId="77777777" w:rsidTr="00791C28">
        <w:trPr>
          <w:tblHeader/>
        </w:trPr>
        <w:tc>
          <w:tcPr>
            <w:tcW w:w="46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87BD4E8"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序号</w:t>
            </w:r>
          </w:p>
        </w:tc>
        <w:tc>
          <w:tcPr>
            <w:tcW w:w="2058" w:type="dxa"/>
            <w:tcBorders>
              <w:top w:val="single" w:sz="4" w:space="0" w:color="000000"/>
              <w:left w:val="nil"/>
              <w:bottom w:val="single" w:sz="4" w:space="0" w:color="000000"/>
              <w:right w:val="single" w:sz="4" w:space="0" w:color="000000"/>
            </w:tcBorders>
            <w:shd w:val="clear" w:color="auto" w:fill="D9D9D9"/>
            <w:vAlign w:val="center"/>
          </w:tcPr>
          <w:p w14:paraId="31A3972F"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编码</w:t>
            </w:r>
          </w:p>
        </w:tc>
        <w:tc>
          <w:tcPr>
            <w:tcW w:w="2551" w:type="dxa"/>
            <w:tcBorders>
              <w:top w:val="single" w:sz="4" w:space="0" w:color="000000"/>
              <w:left w:val="nil"/>
              <w:bottom w:val="single" w:sz="4" w:space="0" w:color="000000"/>
              <w:right w:val="single" w:sz="4" w:space="0" w:color="000000"/>
            </w:tcBorders>
            <w:shd w:val="clear" w:color="auto" w:fill="D9D9D9"/>
            <w:vAlign w:val="center"/>
          </w:tcPr>
          <w:p w14:paraId="6BEBA3D0"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中文解释</w:t>
            </w:r>
          </w:p>
        </w:tc>
        <w:tc>
          <w:tcPr>
            <w:tcW w:w="1447" w:type="dxa"/>
            <w:tcBorders>
              <w:top w:val="single" w:sz="4" w:space="0" w:color="000000"/>
              <w:left w:val="nil"/>
              <w:bottom w:val="single" w:sz="4" w:space="0" w:color="000000"/>
              <w:right w:val="single" w:sz="4" w:space="0" w:color="000000"/>
            </w:tcBorders>
            <w:shd w:val="clear" w:color="auto" w:fill="D9D9D9"/>
            <w:vAlign w:val="center"/>
          </w:tcPr>
          <w:p w14:paraId="49F8562D"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数据类型</w:t>
            </w:r>
          </w:p>
        </w:tc>
        <w:tc>
          <w:tcPr>
            <w:tcW w:w="425" w:type="dxa"/>
            <w:tcBorders>
              <w:top w:val="single" w:sz="4" w:space="0" w:color="000000"/>
              <w:left w:val="nil"/>
              <w:bottom w:val="single" w:sz="4" w:space="0" w:color="000000"/>
              <w:right w:val="single" w:sz="4" w:space="0" w:color="000000"/>
            </w:tcBorders>
            <w:shd w:val="clear" w:color="auto" w:fill="D9D9D9"/>
            <w:vAlign w:val="center"/>
          </w:tcPr>
          <w:p w14:paraId="570EE0AD"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必</w:t>
            </w:r>
          </w:p>
          <w:p w14:paraId="70CE2F00"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选</w:t>
            </w:r>
          </w:p>
        </w:tc>
        <w:tc>
          <w:tcPr>
            <w:tcW w:w="1389" w:type="dxa"/>
            <w:tcBorders>
              <w:top w:val="single" w:sz="4" w:space="0" w:color="000000"/>
              <w:left w:val="nil"/>
              <w:bottom w:val="single" w:sz="4" w:space="0" w:color="000000"/>
              <w:right w:val="single" w:sz="4" w:space="0" w:color="000000"/>
            </w:tcBorders>
            <w:shd w:val="clear" w:color="auto" w:fill="D9D9D9"/>
            <w:vAlign w:val="center"/>
          </w:tcPr>
          <w:p w14:paraId="30EE1141" w14:textId="77777777" w:rsidR="0020643C" w:rsidRPr="005910DD" w:rsidRDefault="0020643C" w:rsidP="00791C28">
            <w:pPr>
              <w:widowControl/>
              <w:spacing w:beforeLines="10" w:before="31" w:afterLines="10" w:after="31"/>
              <w:jc w:val="center"/>
              <w:rPr>
                <w:rFonts w:ascii="Times New Roman" w:hAnsi="Times New Roman"/>
                <w:bCs/>
                <w:kern w:val="0"/>
                <w:sz w:val="18"/>
                <w:szCs w:val="18"/>
              </w:rPr>
            </w:pPr>
            <w:r w:rsidRPr="005910DD">
              <w:rPr>
                <w:rFonts w:ascii="Times New Roman" w:hAnsi="Times New Roman" w:hint="eastAsia"/>
                <w:bCs/>
                <w:kern w:val="0"/>
                <w:sz w:val="18"/>
                <w:szCs w:val="18"/>
              </w:rPr>
              <w:t>备注</w:t>
            </w:r>
          </w:p>
        </w:tc>
      </w:tr>
      <w:tr w:rsidR="0020643C" w:rsidRPr="005910DD" w14:paraId="5EAD0E4E" w14:textId="77777777" w:rsidTr="00791C28">
        <w:tc>
          <w:tcPr>
            <w:tcW w:w="467" w:type="dxa"/>
            <w:tcBorders>
              <w:top w:val="single" w:sz="4" w:space="0" w:color="000000"/>
              <w:left w:val="single" w:sz="4" w:space="0" w:color="000000"/>
              <w:bottom w:val="single" w:sz="4" w:space="0" w:color="000000"/>
              <w:right w:val="single" w:sz="4" w:space="0" w:color="000000"/>
            </w:tcBorders>
            <w:vAlign w:val="center"/>
          </w:tcPr>
          <w:p w14:paraId="2997236B"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58" w:type="dxa"/>
            <w:tcBorders>
              <w:top w:val="single" w:sz="4" w:space="0" w:color="000000"/>
              <w:left w:val="nil"/>
              <w:bottom w:val="single" w:sz="4" w:space="0" w:color="000000"/>
              <w:right w:val="single" w:sz="4" w:space="0" w:color="000000"/>
            </w:tcBorders>
          </w:tcPr>
          <w:p w14:paraId="2636803D" w14:textId="3FB55A64" w:rsidR="0020643C" w:rsidRPr="005910DD" w:rsidRDefault="008F7026"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Ord</w:t>
            </w:r>
            <w:r w:rsidR="0020643C" w:rsidRPr="005910DD">
              <w:rPr>
                <w:rFonts w:ascii="Times New Roman" w:hAnsi="Times New Roman" w:cs="宋体"/>
                <w:kern w:val="0"/>
                <w:sz w:val="18"/>
                <w:szCs w:val="18"/>
              </w:rPr>
              <w:t>Code</w:t>
            </w:r>
          </w:p>
        </w:tc>
        <w:tc>
          <w:tcPr>
            <w:tcW w:w="2551" w:type="dxa"/>
            <w:tcBorders>
              <w:top w:val="single" w:sz="4" w:space="0" w:color="000000"/>
              <w:left w:val="nil"/>
              <w:bottom w:val="single" w:sz="4" w:space="0" w:color="000000"/>
              <w:right w:val="single" w:sz="4" w:space="0" w:color="000000"/>
            </w:tcBorders>
          </w:tcPr>
          <w:p w14:paraId="13E258C3"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代号</w:t>
            </w:r>
          </w:p>
        </w:tc>
        <w:tc>
          <w:tcPr>
            <w:tcW w:w="1447" w:type="dxa"/>
            <w:tcBorders>
              <w:top w:val="single" w:sz="4" w:space="0" w:color="000000"/>
              <w:left w:val="nil"/>
              <w:bottom w:val="single" w:sz="4" w:space="0" w:color="000000"/>
              <w:right w:val="single" w:sz="4" w:space="0" w:color="000000"/>
            </w:tcBorders>
          </w:tcPr>
          <w:p w14:paraId="6D73F7F2"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4FBE738"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1EE1FCD4" w14:textId="77777777" w:rsidR="0020643C" w:rsidRPr="005910DD" w:rsidRDefault="0020643C" w:rsidP="00791C28">
            <w:pPr>
              <w:spacing w:beforeLines="10" w:before="31" w:afterLines="10" w:after="31"/>
              <w:rPr>
                <w:rFonts w:ascii="Times New Roman" w:hAnsi="Times New Roman"/>
                <w:sz w:val="18"/>
                <w:szCs w:val="18"/>
              </w:rPr>
            </w:pPr>
          </w:p>
        </w:tc>
      </w:tr>
      <w:tr w:rsidR="0020643C" w:rsidRPr="005910DD" w14:paraId="5889EAAB" w14:textId="77777777" w:rsidTr="00791C28">
        <w:tc>
          <w:tcPr>
            <w:tcW w:w="467" w:type="dxa"/>
            <w:tcBorders>
              <w:top w:val="single" w:sz="4" w:space="0" w:color="000000"/>
              <w:left w:val="single" w:sz="4" w:space="0" w:color="000000"/>
              <w:bottom w:val="single" w:sz="4" w:space="0" w:color="000000"/>
              <w:right w:val="single" w:sz="4" w:space="0" w:color="000000"/>
            </w:tcBorders>
            <w:vAlign w:val="center"/>
          </w:tcPr>
          <w:p w14:paraId="300AB681"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58" w:type="dxa"/>
            <w:tcBorders>
              <w:top w:val="single" w:sz="4" w:space="0" w:color="000000"/>
              <w:left w:val="nil"/>
              <w:bottom w:val="single" w:sz="4" w:space="0" w:color="000000"/>
              <w:right w:val="single" w:sz="4" w:space="0" w:color="000000"/>
            </w:tcBorders>
            <w:vAlign w:val="center"/>
          </w:tcPr>
          <w:p w14:paraId="2608497B"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CalcVariable</w:t>
            </w:r>
          </w:p>
        </w:tc>
        <w:tc>
          <w:tcPr>
            <w:tcW w:w="2551" w:type="dxa"/>
            <w:tcBorders>
              <w:top w:val="single" w:sz="4" w:space="0" w:color="000000"/>
              <w:left w:val="nil"/>
              <w:bottom w:val="single" w:sz="4" w:space="0" w:color="000000"/>
              <w:right w:val="single" w:sz="4" w:space="0" w:color="000000"/>
            </w:tcBorders>
            <w:vAlign w:val="center"/>
          </w:tcPr>
          <w:p w14:paraId="26F7CCA0"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用户定义变量</w:t>
            </w:r>
          </w:p>
        </w:tc>
        <w:tc>
          <w:tcPr>
            <w:tcW w:w="1447" w:type="dxa"/>
            <w:tcBorders>
              <w:top w:val="single" w:sz="4" w:space="0" w:color="000000"/>
              <w:left w:val="nil"/>
              <w:bottom w:val="single" w:sz="4" w:space="0" w:color="000000"/>
              <w:right w:val="single" w:sz="4" w:space="0" w:color="000000"/>
            </w:tcBorders>
            <w:vAlign w:val="center"/>
          </w:tcPr>
          <w:p w14:paraId="0B71E0E8"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2ACDE266"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37732CC9" w14:textId="10F5C33A" w:rsidR="0020643C" w:rsidRPr="005910DD" w:rsidRDefault="00FC1E54" w:rsidP="00791C28">
            <w:pPr>
              <w:pStyle w:val="p0"/>
              <w:spacing w:beforeLines="10" w:before="31" w:afterLines="10" w:after="31"/>
              <w:rPr>
                <w:b/>
                <w:sz w:val="18"/>
                <w:szCs w:val="18"/>
              </w:rPr>
            </w:pPr>
            <w:r w:rsidRPr="00FC1E54">
              <w:rPr>
                <w:rFonts w:hint="eastAsia"/>
                <w:sz w:val="18"/>
                <w:szCs w:val="18"/>
              </w:rPr>
              <w:t>应符合本标准第</w:t>
            </w:r>
            <w:r w:rsidRPr="00FC1E54">
              <w:rPr>
                <w:sz w:val="18"/>
                <w:szCs w:val="18"/>
              </w:rPr>
              <w:t>3.0.4</w:t>
            </w:r>
            <w:r w:rsidRPr="00FC1E54">
              <w:rPr>
                <w:sz w:val="18"/>
                <w:szCs w:val="18"/>
              </w:rPr>
              <w:t>条</w:t>
            </w:r>
            <w:r>
              <w:rPr>
                <w:rFonts w:hint="eastAsia"/>
                <w:sz w:val="18"/>
                <w:szCs w:val="18"/>
              </w:rPr>
              <w:t>第</w:t>
            </w:r>
            <w:r>
              <w:rPr>
                <w:rFonts w:hint="eastAsia"/>
                <w:sz w:val="18"/>
                <w:szCs w:val="18"/>
              </w:rPr>
              <w:t>2</w:t>
            </w:r>
            <w:r>
              <w:rPr>
                <w:rFonts w:hint="eastAsia"/>
                <w:sz w:val="18"/>
                <w:szCs w:val="18"/>
              </w:rPr>
              <w:t>款</w:t>
            </w:r>
            <w:r w:rsidRPr="00FC1E54">
              <w:rPr>
                <w:sz w:val="18"/>
                <w:szCs w:val="18"/>
              </w:rPr>
              <w:t>规定</w:t>
            </w:r>
          </w:p>
        </w:tc>
      </w:tr>
      <w:tr w:rsidR="0020643C" w:rsidRPr="005910DD" w14:paraId="797D49FB" w14:textId="77777777" w:rsidTr="00791C28">
        <w:tc>
          <w:tcPr>
            <w:tcW w:w="467" w:type="dxa"/>
            <w:tcBorders>
              <w:top w:val="single" w:sz="4" w:space="0" w:color="000000"/>
              <w:left w:val="single" w:sz="4" w:space="0" w:color="000000"/>
              <w:bottom w:val="single" w:sz="4" w:space="0" w:color="000000"/>
              <w:right w:val="single" w:sz="4" w:space="0" w:color="000000"/>
            </w:tcBorders>
            <w:vAlign w:val="center"/>
          </w:tcPr>
          <w:p w14:paraId="3DFC7F2F"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58" w:type="dxa"/>
            <w:tcBorders>
              <w:top w:val="single" w:sz="4" w:space="0" w:color="000000"/>
              <w:left w:val="nil"/>
              <w:bottom w:val="single" w:sz="4" w:space="0" w:color="000000"/>
              <w:right w:val="single" w:sz="4" w:space="0" w:color="000000"/>
            </w:tcBorders>
          </w:tcPr>
          <w:p w14:paraId="1AA7F87B"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Name</w:t>
            </w:r>
          </w:p>
        </w:tc>
        <w:tc>
          <w:tcPr>
            <w:tcW w:w="2551" w:type="dxa"/>
            <w:tcBorders>
              <w:top w:val="single" w:sz="4" w:space="0" w:color="000000"/>
              <w:left w:val="nil"/>
              <w:bottom w:val="single" w:sz="4" w:space="0" w:color="000000"/>
              <w:right w:val="single" w:sz="4" w:space="0" w:color="000000"/>
            </w:tcBorders>
          </w:tcPr>
          <w:p w14:paraId="38F44852"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项目名称</w:t>
            </w:r>
          </w:p>
        </w:tc>
        <w:tc>
          <w:tcPr>
            <w:tcW w:w="1447" w:type="dxa"/>
            <w:tcBorders>
              <w:top w:val="single" w:sz="4" w:space="0" w:color="000000"/>
              <w:left w:val="nil"/>
              <w:bottom w:val="single" w:sz="4" w:space="0" w:color="000000"/>
              <w:right w:val="single" w:sz="4" w:space="0" w:color="000000"/>
            </w:tcBorders>
          </w:tcPr>
          <w:p w14:paraId="0E875021"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7819A966"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tcBorders>
              <w:top w:val="single" w:sz="4" w:space="0" w:color="000000"/>
              <w:left w:val="nil"/>
              <w:bottom w:val="single" w:sz="4" w:space="0" w:color="000000"/>
              <w:right w:val="single" w:sz="4" w:space="0" w:color="000000"/>
            </w:tcBorders>
            <w:vAlign w:val="center"/>
          </w:tcPr>
          <w:p w14:paraId="0B849CBA" w14:textId="77777777" w:rsidR="0020643C" w:rsidRPr="005910DD" w:rsidRDefault="0020643C" w:rsidP="00791C28">
            <w:pPr>
              <w:pStyle w:val="p0"/>
              <w:spacing w:beforeLines="10" w:before="31" w:afterLines="10" w:after="31"/>
              <w:rPr>
                <w:b/>
                <w:sz w:val="18"/>
                <w:szCs w:val="18"/>
              </w:rPr>
            </w:pPr>
          </w:p>
        </w:tc>
      </w:tr>
      <w:tr w:rsidR="0020643C" w:rsidRPr="005910DD" w14:paraId="26E22D0E" w14:textId="77777777" w:rsidTr="00791C28">
        <w:tc>
          <w:tcPr>
            <w:tcW w:w="467" w:type="dxa"/>
            <w:tcBorders>
              <w:top w:val="single" w:sz="4" w:space="0" w:color="000000"/>
              <w:left w:val="single" w:sz="4" w:space="0" w:color="000000"/>
              <w:bottom w:val="single" w:sz="4" w:space="0" w:color="000000"/>
              <w:right w:val="single" w:sz="4" w:space="0" w:color="000000"/>
            </w:tcBorders>
            <w:vAlign w:val="center"/>
          </w:tcPr>
          <w:p w14:paraId="568C2E26"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58" w:type="dxa"/>
            <w:tcBorders>
              <w:top w:val="single" w:sz="4" w:space="0" w:color="000000"/>
              <w:left w:val="nil"/>
              <w:bottom w:val="single" w:sz="4" w:space="0" w:color="000000"/>
              <w:right w:val="single" w:sz="4" w:space="0" w:color="000000"/>
            </w:tcBorders>
            <w:vAlign w:val="center"/>
          </w:tcPr>
          <w:p w14:paraId="5AD34D55" w14:textId="6FA827A8"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sz w:val="18"/>
                <w:szCs w:val="18"/>
              </w:rPr>
              <w:t>Kind</w:t>
            </w:r>
            <w:r w:rsidR="003B7875" w:rsidRPr="005910DD">
              <w:rPr>
                <w:rFonts w:ascii="Times New Roman" w:hAnsi="Times New Roman"/>
                <w:sz w:val="18"/>
                <w:szCs w:val="18"/>
              </w:rPr>
              <w:t>Code</w:t>
            </w:r>
          </w:p>
        </w:tc>
        <w:tc>
          <w:tcPr>
            <w:tcW w:w="2551" w:type="dxa"/>
            <w:tcBorders>
              <w:top w:val="single" w:sz="4" w:space="0" w:color="000000"/>
              <w:left w:val="nil"/>
              <w:bottom w:val="single" w:sz="4" w:space="0" w:color="000000"/>
              <w:right w:val="single" w:sz="4" w:space="0" w:color="000000"/>
            </w:tcBorders>
            <w:vAlign w:val="center"/>
          </w:tcPr>
          <w:p w14:paraId="774A946F" w14:textId="223EAB2A"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cs="宋体" w:hint="eastAsia"/>
                <w:kern w:val="0"/>
                <w:sz w:val="18"/>
                <w:szCs w:val="18"/>
              </w:rPr>
              <w:t>费用类别</w:t>
            </w:r>
            <w:r w:rsidR="003B7875" w:rsidRPr="005910DD">
              <w:rPr>
                <w:rFonts w:ascii="Times New Roman" w:hAnsi="Times New Roman" w:cs="宋体" w:hint="eastAsia"/>
                <w:kern w:val="0"/>
                <w:sz w:val="18"/>
                <w:szCs w:val="18"/>
              </w:rPr>
              <w:t>编码</w:t>
            </w:r>
          </w:p>
        </w:tc>
        <w:tc>
          <w:tcPr>
            <w:tcW w:w="1447" w:type="dxa"/>
            <w:tcBorders>
              <w:top w:val="single" w:sz="4" w:space="0" w:color="000000"/>
              <w:left w:val="nil"/>
              <w:bottom w:val="single" w:sz="4" w:space="0" w:color="000000"/>
              <w:right w:val="single" w:sz="4" w:space="0" w:color="000000"/>
            </w:tcBorders>
            <w:vAlign w:val="center"/>
          </w:tcPr>
          <w:p w14:paraId="032D6F5F"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vAlign w:val="center"/>
          </w:tcPr>
          <w:p w14:paraId="01164B89"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4F5C66D7" w14:textId="77777777" w:rsidR="0020643C" w:rsidRPr="005910DD" w:rsidRDefault="0020643C" w:rsidP="00791C28">
            <w:pPr>
              <w:pStyle w:val="p0"/>
              <w:spacing w:beforeLines="10" w:before="31" w:afterLines="10" w:after="31"/>
              <w:rPr>
                <w:b/>
                <w:sz w:val="18"/>
                <w:szCs w:val="18"/>
              </w:rPr>
            </w:pPr>
            <w:r w:rsidRPr="005910DD">
              <w:rPr>
                <w:rFonts w:hint="eastAsia"/>
                <w:sz w:val="18"/>
                <w:szCs w:val="18"/>
              </w:rPr>
              <w:t>附录表</w:t>
            </w:r>
            <w:r w:rsidRPr="005910DD">
              <w:rPr>
                <w:sz w:val="18"/>
                <w:szCs w:val="18"/>
              </w:rPr>
              <w:t>A.4.1</w:t>
            </w:r>
          </w:p>
        </w:tc>
      </w:tr>
      <w:tr w:rsidR="0020643C" w:rsidRPr="005910DD" w14:paraId="19E3F956" w14:textId="77777777" w:rsidTr="00791C28">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DE7287C"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58" w:type="dxa"/>
            <w:tcBorders>
              <w:top w:val="single" w:sz="4" w:space="0" w:color="000000"/>
              <w:left w:val="nil"/>
              <w:bottom w:val="single" w:sz="4" w:space="0" w:color="000000"/>
              <w:right w:val="single" w:sz="4" w:space="0" w:color="000000"/>
            </w:tcBorders>
            <w:vAlign w:val="center"/>
          </w:tcPr>
          <w:p w14:paraId="3808F1F1"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CalcBasis</w:t>
            </w:r>
          </w:p>
        </w:tc>
        <w:tc>
          <w:tcPr>
            <w:tcW w:w="2551" w:type="dxa"/>
            <w:tcBorders>
              <w:top w:val="single" w:sz="4" w:space="0" w:color="000000"/>
              <w:left w:val="nil"/>
              <w:bottom w:val="single" w:sz="4" w:space="0" w:color="000000"/>
              <w:right w:val="single" w:sz="4" w:space="0" w:color="000000"/>
            </w:tcBorders>
            <w:vAlign w:val="center"/>
          </w:tcPr>
          <w:p w14:paraId="4A367CAC"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计算</w:t>
            </w:r>
            <w:r w:rsidRPr="005910DD">
              <w:rPr>
                <w:rFonts w:ascii="Times New Roman" w:hAnsi="Times New Roman" w:cs="宋体" w:hint="eastAsia"/>
                <w:kern w:val="0"/>
                <w:sz w:val="18"/>
                <w:szCs w:val="18"/>
              </w:rPr>
              <w:t>基础</w:t>
            </w:r>
            <w:r w:rsidRPr="005910DD">
              <w:rPr>
                <w:rFonts w:ascii="Times New Roman" w:hAnsi="Times New Roman" w:cs="宋体"/>
                <w:kern w:val="0"/>
                <w:sz w:val="18"/>
                <w:szCs w:val="18"/>
              </w:rPr>
              <w:t>/</w:t>
            </w:r>
            <w:r w:rsidRPr="005910DD">
              <w:rPr>
                <w:rFonts w:ascii="Times New Roman" w:hAnsi="Times New Roman" w:cs="宋体" w:hint="eastAsia"/>
                <w:kern w:val="0"/>
                <w:sz w:val="18"/>
                <w:szCs w:val="18"/>
              </w:rPr>
              <w:t>计算公式</w:t>
            </w:r>
          </w:p>
        </w:tc>
        <w:tc>
          <w:tcPr>
            <w:tcW w:w="1447" w:type="dxa"/>
            <w:tcBorders>
              <w:top w:val="single" w:sz="4" w:space="0" w:color="000000"/>
              <w:left w:val="nil"/>
              <w:bottom w:val="single" w:sz="4" w:space="0" w:color="000000"/>
              <w:right w:val="single" w:sz="4" w:space="0" w:color="000000"/>
            </w:tcBorders>
            <w:vAlign w:val="center"/>
          </w:tcPr>
          <w:p w14:paraId="2759AF53"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36A7B8A7"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5B63ACAB"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金额计算式的文字描述</w:t>
            </w:r>
          </w:p>
        </w:tc>
      </w:tr>
      <w:tr w:rsidR="0020643C" w:rsidRPr="005910DD" w14:paraId="654E89FE" w14:textId="77777777" w:rsidTr="00791C28">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59E10A38"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58" w:type="dxa"/>
            <w:tcBorders>
              <w:top w:val="single" w:sz="4" w:space="0" w:color="000000"/>
              <w:left w:val="nil"/>
              <w:bottom w:val="single" w:sz="4" w:space="0" w:color="000000"/>
              <w:right w:val="single" w:sz="4" w:space="0" w:color="000000"/>
            </w:tcBorders>
            <w:vAlign w:val="center"/>
          </w:tcPr>
          <w:p w14:paraId="2951E61B" w14:textId="77777777" w:rsidR="0020643C" w:rsidRPr="005910DD" w:rsidRDefault="0020643C" w:rsidP="00791C28">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Formula</w:t>
            </w:r>
          </w:p>
        </w:tc>
        <w:tc>
          <w:tcPr>
            <w:tcW w:w="2551" w:type="dxa"/>
            <w:tcBorders>
              <w:top w:val="single" w:sz="4" w:space="0" w:color="000000"/>
              <w:left w:val="nil"/>
              <w:bottom w:val="single" w:sz="4" w:space="0" w:color="000000"/>
              <w:right w:val="single" w:sz="4" w:space="0" w:color="000000"/>
            </w:tcBorders>
            <w:vAlign w:val="center"/>
          </w:tcPr>
          <w:p w14:paraId="45F55287"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金额计算式</w:t>
            </w:r>
          </w:p>
        </w:tc>
        <w:tc>
          <w:tcPr>
            <w:tcW w:w="1447" w:type="dxa"/>
            <w:tcBorders>
              <w:top w:val="single" w:sz="4" w:space="0" w:color="000000"/>
              <w:left w:val="nil"/>
              <w:bottom w:val="single" w:sz="4" w:space="0" w:color="000000"/>
              <w:right w:val="single" w:sz="4" w:space="0" w:color="000000"/>
            </w:tcBorders>
            <w:vAlign w:val="center"/>
          </w:tcPr>
          <w:p w14:paraId="6F6BF223"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1B35148A"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5E61B44B" w14:textId="1DDF669F" w:rsidR="0020643C" w:rsidRPr="005910DD" w:rsidRDefault="0020643C" w:rsidP="00791C28">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应符合本标准第</w:t>
            </w:r>
            <w:r w:rsidRPr="005910DD">
              <w:rPr>
                <w:rFonts w:ascii="Times New Roman" w:hAnsi="Times New Roman"/>
                <w:sz w:val="18"/>
                <w:szCs w:val="18"/>
              </w:rPr>
              <w:t>3.0.</w:t>
            </w:r>
            <w:r w:rsidR="002E46BC" w:rsidRPr="005910DD">
              <w:rPr>
                <w:rFonts w:ascii="Times New Roman" w:hAnsi="Times New Roman"/>
                <w:sz w:val="18"/>
                <w:szCs w:val="18"/>
              </w:rPr>
              <w:t>4</w:t>
            </w:r>
            <w:r w:rsidRPr="005910DD">
              <w:rPr>
                <w:rFonts w:ascii="Times New Roman" w:hAnsi="Times New Roman" w:hint="eastAsia"/>
                <w:sz w:val="18"/>
                <w:szCs w:val="18"/>
              </w:rPr>
              <w:t>条规定</w:t>
            </w:r>
          </w:p>
        </w:tc>
      </w:tr>
      <w:tr w:rsidR="0020643C" w:rsidRPr="005910DD" w14:paraId="4B8B7BE8" w14:textId="77777777" w:rsidTr="00791C28">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1110D2EE"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58" w:type="dxa"/>
            <w:tcBorders>
              <w:top w:val="single" w:sz="4" w:space="0" w:color="000000"/>
              <w:left w:val="nil"/>
              <w:bottom w:val="single" w:sz="4" w:space="0" w:color="000000"/>
              <w:right w:val="single" w:sz="4" w:space="0" w:color="000000"/>
            </w:tcBorders>
          </w:tcPr>
          <w:p w14:paraId="4D78BF64"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Rate</w:t>
            </w:r>
          </w:p>
        </w:tc>
        <w:tc>
          <w:tcPr>
            <w:tcW w:w="2551" w:type="dxa"/>
            <w:tcBorders>
              <w:top w:val="single" w:sz="4" w:space="0" w:color="000000"/>
              <w:left w:val="nil"/>
              <w:bottom w:val="single" w:sz="4" w:space="0" w:color="000000"/>
              <w:right w:val="single" w:sz="4" w:space="0" w:color="000000"/>
            </w:tcBorders>
          </w:tcPr>
          <w:p w14:paraId="2C532B62" w14:textId="6FAC7786"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费率</w:t>
            </w:r>
          </w:p>
        </w:tc>
        <w:tc>
          <w:tcPr>
            <w:tcW w:w="1447" w:type="dxa"/>
            <w:tcBorders>
              <w:top w:val="single" w:sz="4" w:space="0" w:color="000000"/>
              <w:left w:val="nil"/>
              <w:bottom w:val="single" w:sz="4" w:space="0" w:color="000000"/>
              <w:right w:val="single" w:sz="4" w:space="0" w:color="000000"/>
            </w:tcBorders>
          </w:tcPr>
          <w:p w14:paraId="0DB41018"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4FDA12C1"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7C0E4C21" w14:textId="77777777" w:rsidR="0020643C" w:rsidRPr="005910DD" w:rsidRDefault="0020643C" w:rsidP="00791C28">
            <w:pPr>
              <w:spacing w:beforeLines="10" w:before="31" w:afterLines="10" w:after="31"/>
              <w:rPr>
                <w:rFonts w:ascii="Times New Roman" w:hAnsi="Times New Roman"/>
                <w:sz w:val="18"/>
                <w:szCs w:val="18"/>
              </w:rPr>
            </w:pPr>
          </w:p>
        </w:tc>
      </w:tr>
      <w:tr w:rsidR="0020643C" w:rsidRPr="005910DD" w14:paraId="7EE7E557" w14:textId="77777777" w:rsidTr="00791C28">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411D5F1A"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058" w:type="dxa"/>
            <w:tcBorders>
              <w:top w:val="single" w:sz="4" w:space="0" w:color="000000"/>
              <w:left w:val="nil"/>
              <w:bottom w:val="single" w:sz="4" w:space="0" w:color="000000"/>
              <w:right w:val="single" w:sz="4" w:space="0" w:color="000000"/>
            </w:tcBorders>
          </w:tcPr>
          <w:p w14:paraId="1ED650E6"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Total</w:t>
            </w:r>
          </w:p>
        </w:tc>
        <w:tc>
          <w:tcPr>
            <w:tcW w:w="2551" w:type="dxa"/>
            <w:tcBorders>
              <w:top w:val="single" w:sz="4" w:space="0" w:color="000000"/>
              <w:left w:val="nil"/>
              <w:bottom w:val="single" w:sz="4" w:space="0" w:color="000000"/>
              <w:right w:val="single" w:sz="4" w:space="0" w:color="000000"/>
            </w:tcBorders>
          </w:tcPr>
          <w:p w14:paraId="1EEA42FA"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金额（元）</w:t>
            </w:r>
          </w:p>
        </w:tc>
        <w:tc>
          <w:tcPr>
            <w:tcW w:w="1447" w:type="dxa"/>
            <w:tcBorders>
              <w:top w:val="single" w:sz="4" w:space="0" w:color="000000"/>
              <w:left w:val="nil"/>
              <w:bottom w:val="single" w:sz="4" w:space="0" w:color="000000"/>
              <w:right w:val="single" w:sz="4" w:space="0" w:color="000000"/>
            </w:tcBorders>
          </w:tcPr>
          <w:p w14:paraId="1C1825DF"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tcBorders>
              <w:top w:val="single" w:sz="4" w:space="0" w:color="000000"/>
              <w:left w:val="nil"/>
              <w:bottom w:val="single" w:sz="4" w:space="0" w:color="000000"/>
              <w:right w:val="single" w:sz="4" w:space="0" w:color="000000"/>
            </w:tcBorders>
          </w:tcPr>
          <w:p w14:paraId="6571A690"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540FD840" w14:textId="77777777" w:rsidR="0020643C" w:rsidRPr="005910DD" w:rsidRDefault="0020643C" w:rsidP="00791C28">
            <w:pPr>
              <w:spacing w:beforeLines="10" w:before="31" w:afterLines="10" w:after="31"/>
              <w:rPr>
                <w:rFonts w:ascii="Times New Roman" w:hAnsi="Times New Roman"/>
                <w:sz w:val="18"/>
                <w:szCs w:val="18"/>
              </w:rPr>
            </w:pPr>
          </w:p>
        </w:tc>
      </w:tr>
      <w:tr w:rsidR="0020643C" w:rsidRPr="005910DD" w14:paraId="15FD2A5C" w14:textId="77777777" w:rsidTr="00791C28">
        <w:trPr>
          <w:trHeight w:val="64"/>
        </w:trPr>
        <w:tc>
          <w:tcPr>
            <w:tcW w:w="467" w:type="dxa"/>
            <w:tcBorders>
              <w:top w:val="single" w:sz="4" w:space="0" w:color="000000"/>
              <w:left w:val="single" w:sz="4" w:space="0" w:color="000000"/>
              <w:bottom w:val="single" w:sz="4" w:space="0" w:color="000000"/>
              <w:right w:val="single" w:sz="4" w:space="0" w:color="000000"/>
            </w:tcBorders>
            <w:vAlign w:val="center"/>
          </w:tcPr>
          <w:p w14:paraId="21562F7F" w14:textId="77777777" w:rsidR="0020643C" w:rsidRPr="005910DD" w:rsidRDefault="0020643C" w:rsidP="00791C28">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058" w:type="dxa"/>
            <w:tcBorders>
              <w:top w:val="single" w:sz="4" w:space="0" w:color="000000"/>
              <w:left w:val="nil"/>
              <w:bottom w:val="single" w:sz="4" w:space="0" w:color="000000"/>
              <w:right w:val="single" w:sz="4" w:space="0" w:color="000000"/>
            </w:tcBorders>
          </w:tcPr>
          <w:p w14:paraId="0268DC67" w14:textId="77777777" w:rsidR="0020643C" w:rsidRPr="005910DD" w:rsidRDefault="0020643C" w:rsidP="00791C28">
            <w:pPr>
              <w:widowControl/>
              <w:spacing w:beforeLines="10" w:before="31" w:afterLines="10" w:after="31"/>
              <w:jc w:val="left"/>
              <w:rPr>
                <w:rFonts w:ascii="Times New Roman" w:hAnsi="Times New Roman" w:cs="宋体"/>
                <w:kern w:val="0"/>
                <w:sz w:val="18"/>
                <w:szCs w:val="18"/>
              </w:rPr>
            </w:pPr>
            <w:r w:rsidRPr="005910DD">
              <w:rPr>
                <w:rFonts w:ascii="Times New Roman" w:hAnsi="Times New Roman" w:cs="宋体"/>
                <w:kern w:val="0"/>
                <w:sz w:val="18"/>
                <w:szCs w:val="18"/>
              </w:rPr>
              <w:t>Remark</w:t>
            </w:r>
          </w:p>
        </w:tc>
        <w:tc>
          <w:tcPr>
            <w:tcW w:w="2551" w:type="dxa"/>
            <w:tcBorders>
              <w:top w:val="single" w:sz="4" w:space="0" w:color="000000"/>
              <w:left w:val="nil"/>
              <w:bottom w:val="single" w:sz="4" w:space="0" w:color="000000"/>
              <w:right w:val="single" w:sz="4" w:space="0" w:color="000000"/>
            </w:tcBorders>
          </w:tcPr>
          <w:p w14:paraId="0BDC16EA" w14:textId="77777777" w:rsidR="0020643C" w:rsidRPr="005910DD" w:rsidRDefault="0020643C" w:rsidP="00791C28">
            <w:pPr>
              <w:spacing w:beforeLines="10" w:before="31" w:afterLines="10" w:after="31"/>
              <w:rPr>
                <w:rFonts w:ascii="Times New Roman" w:hAnsi="Times New Roman"/>
                <w:sz w:val="18"/>
                <w:szCs w:val="18"/>
              </w:rPr>
            </w:pPr>
            <w:r w:rsidRPr="005910DD">
              <w:rPr>
                <w:rFonts w:ascii="Times New Roman" w:hAnsi="Times New Roman" w:hint="eastAsia"/>
                <w:sz w:val="18"/>
                <w:szCs w:val="18"/>
              </w:rPr>
              <w:t>备注</w:t>
            </w:r>
          </w:p>
        </w:tc>
        <w:tc>
          <w:tcPr>
            <w:tcW w:w="1447" w:type="dxa"/>
            <w:tcBorders>
              <w:top w:val="single" w:sz="4" w:space="0" w:color="000000"/>
              <w:left w:val="nil"/>
              <w:bottom w:val="single" w:sz="4" w:space="0" w:color="000000"/>
              <w:right w:val="single" w:sz="4" w:space="0" w:color="000000"/>
            </w:tcBorders>
          </w:tcPr>
          <w:p w14:paraId="1567CB08" w14:textId="77777777" w:rsidR="0020643C" w:rsidRPr="005910DD" w:rsidRDefault="0020643C" w:rsidP="00791C2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top w:val="single" w:sz="4" w:space="0" w:color="000000"/>
              <w:left w:val="nil"/>
              <w:bottom w:val="single" w:sz="4" w:space="0" w:color="000000"/>
              <w:right w:val="single" w:sz="4" w:space="0" w:color="000000"/>
            </w:tcBorders>
          </w:tcPr>
          <w:p w14:paraId="49E4A8F8" w14:textId="77777777" w:rsidR="0020643C" w:rsidRPr="005910DD" w:rsidRDefault="0020643C" w:rsidP="00791C28">
            <w:pPr>
              <w:spacing w:beforeLines="10" w:before="31" w:afterLines="10" w:after="31"/>
              <w:jc w:val="center"/>
              <w:rPr>
                <w:rFonts w:ascii="Times New Roman" w:hAnsi="Times New Roman"/>
                <w:sz w:val="18"/>
                <w:szCs w:val="18"/>
              </w:rPr>
            </w:pPr>
          </w:p>
        </w:tc>
        <w:tc>
          <w:tcPr>
            <w:tcW w:w="1389" w:type="dxa"/>
            <w:tcBorders>
              <w:top w:val="single" w:sz="4" w:space="0" w:color="000000"/>
              <w:left w:val="nil"/>
              <w:bottom w:val="single" w:sz="4" w:space="0" w:color="000000"/>
              <w:right w:val="single" w:sz="4" w:space="0" w:color="000000"/>
            </w:tcBorders>
            <w:vAlign w:val="center"/>
          </w:tcPr>
          <w:p w14:paraId="64331017" w14:textId="77777777" w:rsidR="0020643C" w:rsidRPr="005910DD" w:rsidRDefault="0020643C" w:rsidP="00791C28">
            <w:pPr>
              <w:spacing w:beforeLines="10" w:before="31" w:afterLines="10" w:after="31"/>
              <w:rPr>
                <w:rFonts w:ascii="Times New Roman" w:hAnsi="Times New Roman"/>
                <w:sz w:val="18"/>
                <w:szCs w:val="18"/>
              </w:rPr>
            </w:pPr>
          </w:p>
        </w:tc>
      </w:tr>
    </w:tbl>
    <w:p w14:paraId="6DC6936A" w14:textId="5B590C26" w:rsidR="000C4AA1" w:rsidRPr="005910DD" w:rsidRDefault="000C4AA1" w:rsidP="005C1586">
      <w:pPr>
        <w:pStyle w:val="2"/>
        <w:rPr>
          <w:rFonts w:ascii="Times New Roman" w:hAnsi="Times New Roman"/>
        </w:rPr>
      </w:pPr>
      <w:bookmarkStart w:id="219" w:name="_Toc462844910"/>
      <w:bookmarkStart w:id="220" w:name="_Toc474948329"/>
      <w:r w:rsidRPr="005910DD">
        <w:rPr>
          <w:rFonts w:ascii="Times New Roman" w:hAnsi="Times New Roman" w:hint="eastAsia"/>
        </w:rPr>
        <w:t>发包人提供材料和工程设备</w:t>
      </w:r>
      <w:bookmarkEnd w:id="219"/>
      <w:bookmarkEnd w:id="220"/>
    </w:p>
    <w:p w14:paraId="76123D45" w14:textId="2506F5B5"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发包人提供材料和工程设备的元素名称是</w:t>
      </w:r>
      <w:r w:rsidRPr="005910DD">
        <w:rPr>
          <w:rFonts w:ascii="Times New Roman" w:hAnsi="Times New Roman"/>
        </w:rPr>
        <w:t>EmployerMaterials</w:t>
      </w:r>
      <w:r w:rsidRPr="005910DD">
        <w:rPr>
          <w:rFonts w:ascii="Times New Roman" w:hAnsi="Times New Roman" w:hint="eastAsia"/>
        </w:rPr>
        <w:t>，元素</w:t>
      </w:r>
      <w:r w:rsidRPr="005910DD">
        <w:rPr>
          <w:rFonts w:ascii="Times New Roman" w:hAnsi="Times New Roman"/>
        </w:rPr>
        <w:t>EmployerMaterials</w:t>
      </w:r>
      <w:r w:rsidRPr="005910DD">
        <w:rPr>
          <w:rFonts w:ascii="Times New Roman" w:hAnsi="Times New Roman" w:hint="eastAsia"/>
        </w:rPr>
        <w:t>由多个</w:t>
      </w:r>
      <w:r w:rsidRPr="005910DD">
        <w:rPr>
          <w:rFonts w:ascii="Times New Roman" w:hAnsi="Times New Roman"/>
        </w:rPr>
        <w:t>EmployerMaterial</w:t>
      </w:r>
      <w:r w:rsidR="00646F52" w:rsidRPr="005910DD">
        <w:rPr>
          <w:rFonts w:ascii="Times New Roman" w:hAnsi="Times New Roman" w:hint="eastAsia"/>
        </w:rPr>
        <w:t>Item</w:t>
      </w:r>
      <w:r w:rsidRPr="005910DD">
        <w:rPr>
          <w:rFonts w:ascii="Times New Roman" w:hAnsi="Times New Roman" w:hint="eastAsia"/>
        </w:rPr>
        <w:t>（发包人提供材料和工程设备明细）子元素组成的树形结构关系（图</w:t>
      </w:r>
      <w:r w:rsidRPr="005910DD">
        <w:rPr>
          <w:rFonts w:ascii="Times New Roman" w:hAnsi="Times New Roman" w:hint="eastAsia"/>
        </w:rPr>
        <w:t>5.</w:t>
      </w:r>
      <w:r w:rsidRPr="005910DD">
        <w:rPr>
          <w:rFonts w:ascii="Times New Roman" w:hAnsi="Times New Roman"/>
        </w:rPr>
        <w:t>10</w:t>
      </w:r>
      <w:r w:rsidRPr="005910DD">
        <w:rPr>
          <w:rFonts w:ascii="Times New Roman" w:hAnsi="Times New Roman" w:hint="eastAsia"/>
        </w:rPr>
        <w:t>.</w:t>
      </w:r>
      <w:r w:rsidRPr="005910DD">
        <w:rPr>
          <w:rFonts w:ascii="Times New Roman" w:hAnsi="Times New Roman"/>
        </w:rPr>
        <w:t>1</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15C000DF" w14:textId="77777777" w:rsidTr="000F3B61">
        <w:trPr>
          <w:jc w:val="center"/>
        </w:trPr>
        <w:tc>
          <w:tcPr>
            <w:tcW w:w="5000" w:type="pct"/>
            <w:vAlign w:val="center"/>
          </w:tcPr>
          <w:p w14:paraId="34C57255" w14:textId="467249AA" w:rsidR="000C4AA1" w:rsidRPr="005910DD" w:rsidRDefault="00646F52" w:rsidP="000F3B61">
            <w:pPr>
              <w:jc w:val="center"/>
              <w:rPr>
                <w:rFonts w:ascii="Times New Roman" w:hAnsi="Times New Roman"/>
                <w:sz w:val="18"/>
                <w:szCs w:val="18"/>
              </w:rPr>
            </w:pPr>
            <w:r w:rsidRPr="005910DD">
              <w:rPr>
                <w:rFonts w:ascii="Times New Roman" w:hAnsi="Times New Roman"/>
                <w:noProof/>
                <w:sz w:val="18"/>
                <w:szCs w:val="18"/>
              </w:rPr>
              <w:drawing>
                <wp:inline distT="0" distB="0" distL="0" distR="0" wp14:anchorId="57AF3D0A" wp14:editId="4FFC81A8">
                  <wp:extent cx="4361905" cy="533333"/>
                  <wp:effectExtent l="0" t="0" r="635" b="63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发包人.png"/>
                          <pic:cNvPicPr/>
                        </pic:nvPicPr>
                        <pic:blipFill>
                          <a:blip r:embed="rId73">
                            <a:extLst>
                              <a:ext uri="{28A0092B-C50C-407E-A947-70E740481C1C}">
                                <a14:useLocalDpi xmlns:a14="http://schemas.microsoft.com/office/drawing/2010/main" val="0"/>
                              </a:ext>
                            </a:extLst>
                          </a:blip>
                          <a:stretch>
                            <a:fillRect/>
                          </a:stretch>
                        </pic:blipFill>
                        <pic:spPr>
                          <a:xfrm>
                            <a:off x="0" y="0"/>
                            <a:ext cx="4361905" cy="533333"/>
                          </a:xfrm>
                          <a:prstGeom prst="rect">
                            <a:avLst/>
                          </a:prstGeom>
                        </pic:spPr>
                      </pic:pic>
                    </a:graphicData>
                  </a:graphic>
                </wp:inline>
              </w:drawing>
            </w:r>
          </w:p>
        </w:tc>
      </w:tr>
    </w:tbl>
    <w:p w14:paraId="01EE2443"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lastRenderedPageBreak/>
        <w:t>图</w:t>
      </w:r>
      <w:r w:rsidRPr="005910DD">
        <w:rPr>
          <w:sz w:val="18"/>
          <w:szCs w:val="18"/>
        </w:rPr>
        <w:t>5.10</w:t>
      </w:r>
      <w:r w:rsidRPr="005910DD">
        <w:rPr>
          <w:rFonts w:hint="eastAsia"/>
          <w:sz w:val="18"/>
          <w:szCs w:val="18"/>
        </w:rPr>
        <w:t>.</w:t>
      </w:r>
      <w:r w:rsidRPr="005910DD">
        <w:rPr>
          <w:sz w:val="18"/>
          <w:szCs w:val="18"/>
        </w:rPr>
        <w:t xml:space="preserve">1 </w:t>
      </w:r>
      <w:r w:rsidRPr="005910DD">
        <w:rPr>
          <w:rFonts w:hint="eastAsia"/>
          <w:sz w:val="18"/>
          <w:szCs w:val="18"/>
        </w:rPr>
        <w:t>承包人提供主要材料和工程设备组织结构图</w:t>
      </w:r>
    </w:p>
    <w:p w14:paraId="27F1C920" w14:textId="50C862D2"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发包人提供材料和工程设备明细的元素名称是</w:t>
      </w:r>
      <w:r w:rsidR="009815E7" w:rsidRPr="005910DD">
        <w:rPr>
          <w:rFonts w:ascii="Times New Roman" w:hAnsi="Times New Roman"/>
        </w:rPr>
        <w:t>EmployerMaterial</w:t>
      </w:r>
      <w:r w:rsidR="009815E7" w:rsidRPr="005910DD">
        <w:rPr>
          <w:rFonts w:ascii="Times New Roman" w:hAnsi="Times New Roman" w:hint="eastAsia"/>
        </w:rPr>
        <w:t>Item</w:t>
      </w:r>
      <w:r w:rsidRPr="005910DD">
        <w:rPr>
          <w:rFonts w:ascii="Times New Roman" w:hAnsi="Times New Roman" w:hint="eastAsia"/>
        </w:rPr>
        <w:t>，元素</w:t>
      </w:r>
      <w:r w:rsidR="009815E7" w:rsidRPr="005910DD">
        <w:rPr>
          <w:rFonts w:ascii="Times New Roman" w:hAnsi="Times New Roman"/>
        </w:rPr>
        <w:t>EmployerMaterial</w:t>
      </w:r>
      <w:r w:rsidR="009815E7" w:rsidRPr="005910DD">
        <w:rPr>
          <w:rFonts w:ascii="Times New Roman" w:hAnsi="Times New Roman" w:hint="eastAsia"/>
        </w:rPr>
        <w:t>Item</w:t>
      </w:r>
      <w:r w:rsidRPr="005910DD">
        <w:rPr>
          <w:rFonts w:ascii="Times New Roman" w:hAnsi="Times New Roman" w:hint="eastAsia"/>
        </w:rPr>
        <w:t>的属性应按表</w:t>
      </w:r>
      <w:r w:rsidRPr="005910DD">
        <w:rPr>
          <w:rFonts w:ascii="Times New Roman" w:hAnsi="Times New Roman" w:hint="eastAsia"/>
        </w:rPr>
        <w:t>5.</w:t>
      </w:r>
      <w:r w:rsidRPr="005910DD">
        <w:rPr>
          <w:rFonts w:ascii="Times New Roman" w:hAnsi="Times New Roman"/>
        </w:rPr>
        <w:t>10</w:t>
      </w:r>
      <w:r w:rsidRPr="005910DD">
        <w:rPr>
          <w:rFonts w:ascii="Times New Roman" w:hAnsi="Times New Roman" w:hint="eastAsia"/>
        </w:rPr>
        <w:t>.</w:t>
      </w:r>
      <w:r w:rsidRPr="005910DD">
        <w:rPr>
          <w:rFonts w:ascii="Times New Roman" w:hAnsi="Times New Roman"/>
        </w:rPr>
        <w:t>2</w:t>
      </w:r>
      <w:r w:rsidRPr="005910DD">
        <w:rPr>
          <w:rFonts w:ascii="Times New Roman" w:hAnsi="Times New Roman" w:hint="eastAsia"/>
        </w:rPr>
        <w:t>的规定执行。</w:t>
      </w:r>
    </w:p>
    <w:p w14:paraId="01BD9F9B" w14:textId="6F9A2AC3" w:rsidR="000C4AA1" w:rsidRPr="005910DD" w:rsidRDefault="000C4AA1" w:rsidP="00191E8E">
      <w:pPr>
        <w:spacing w:beforeLines="50" w:before="156"/>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5.10</w:t>
      </w:r>
      <w:r w:rsidRPr="005910DD">
        <w:rPr>
          <w:rFonts w:ascii="Times New Roman" w:hAnsi="Times New Roman" w:hint="eastAsia"/>
          <w:b/>
          <w:szCs w:val="21"/>
        </w:rPr>
        <w:t>.</w:t>
      </w:r>
      <w:r w:rsidRPr="005910DD">
        <w:rPr>
          <w:rFonts w:ascii="Times New Roman" w:hAnsi="Times New Roman"/>
          <w:b/>
          <w:szCs w:val="21"/>
        </w:rPr>
        <w:t>2 EmployerMaterial</w:t>
      </w:r>
      <w:r w:rsidR="00013604" w:rsidRPr="005910DD">
        <w:rPr>
          <w:rFonts w:ascii="Times New Roman" w:hAnsi="Times New Roman" w:hint="eastAsia"/>
          <w:b/>
          <w:szCs w:val="21"/>
        </w:rPr>
        <w:t>Item</w:t>
      </w:r>
      <w:r w:rsidRPr="005910DD">
        <w:rPr>
          <w:rFonts w:ascii="Times New Roman" w:hAnsi="Times New Roman" w:hint="eastAsia"/>
          <w:b/>
          <w:szCs w:val="21"/>
        </w:rPr>
        <w:t>元素属性表</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
        <w:gridCol w:w="2161"/>
        <w:gridCol w:w="2551"/>
        <w:gridCol w:w="1588"/>
        <w:gridCol w:w="426"/>
        <w:gridCol w:w="1247"/>
      </w:tblGrid>
      <w:tr w:rsidR="000C4AA1" w:rsidRPr="005910DD" w14:paraId="5BA58D30" w14:textId="77777777" w:rsidTr="000F3B61">
        <w:trPr>
          <w:trHeight w:val="188"/>
          <w:tblHeader/>
        </w:trPr>
        <w:tc>
          <w:tcPr>
            <w:tcW w:w="499" w:type="dxa"/>
            <w:shd w:val="clear" w:color="auto" w:fill="D9D9D9"/>
            <w:vAlign w:val="center"/>
          </w:tcPr>
          <w:p w14:paraId="62A0B2A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序号</w:t>
            </w:r>
          </w:p>
        </w:tc>
        <w:tc>
          <w:tcPr>
            <w:tcW w:w="2161" w:type="dxa"/>
            <w:shd w:val="clear" w:color="auto" w:fill="D9D9D9"/>
            <w:vAlign w:val="center"/>
          </w:tcPr>
          <w:p w14:paraId="49F2BD7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属性名称</w:t>
            </w:r>
          </w:p>
        </w:tc>
        <w:tc>
          <w:tcPr>
            <w:tcW w:w="2551" w:type="dxa"/>
            <w:shd w:val="clear" w:color="auto" w:fill="D9D9D9"/>
            <w:vAlign w:val="center"/>
          </w:tcPr>
          <w:p w14:paraId="005B2DF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中文解释</w:t>
            </w:r>
          </w:p>
        </w:tc>
        <w:tc>
          <w:tcPr>
            <w:tcW w:w="1588" w:type="dxa"/>
            <w:shd w:val="clear" w:color="auto" w:fill="D9D9D9"/>
            <w:vAlign w:val="center"/>
          </w:tcPr>
          <w:p w14:paraId="44FF04E4"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数据类型</w:t>
            </w:r>
          </w:p>
        </w:tc>
        <w:tc>
          <w:tcPr>
            <w:tcW w:w="426" w:type="dxa"/>
            <w:shd w:val="clear" w:color="auto" w:fill="D9D9D9"/>
            <w:vAlign w:val="center"/>
          </w:tcPr>
          <w:p w14:paraId="066B867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必</w:t>
            </w:r>
            <w:r w:rsidRPr="005910DD">
              <w:rPr>
                <w:rFonts w:ascii="Times New Roman" w:hAnsi="Times New Roman" w:hint="eastAsia"/>
                <w:bCs/>
                <w:kern w:val="0"/>
                <w:sz w:val="18"/>
                <w:szCs w:val="18"/>
              </w:rPr>
              <w:t>选</w:t>
            </w:r>
          </w:p>
        </w:tc>
        <w:tc>
          <w:tcPr>
            <w:tcW w:w="1247" w:type="dxa"/>
            <w:shd w:val="clear" w:color="auto" w:fill="D9D9D9"/>
            <w:vAlign w:val="center"/>
          </w:tcPr>
          <w:p w14:paraId="66120062"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备注</w:t>
            </w:r>
          </w:p>
        </w:tc>
      </w:tr>
      <w:tr w:rsidR="000C4AA1" w:rsidRPr="005910DD" w14:paraId="751EF032" w14:textId="77777777" w:rsidTr="000F3B61">
        <w:tc>
          <w:tcPr>
            <w:tcW w:w="499" w:type="dxa"/>
            <w:vAlign w:val="center"/>
          </w:tcPr>
          <w:p w14:paraId="79263F41"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161" w:type="dxa"/>
            <w:vAlign w:val="center"/>
          </w:tcPr>
          <w:p w14:paraId="4B559221"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BiddingCoded</w:t>
            </w:r>
          </w:p>
        </w:tc>
        <w:tc>
          <w:tcPr>
            <w:tcW w:w="2551" w:type="dxa"/>
            <w:vAlign w:val="center"/>
          </w:tcPr>
          <w:p w14:paraId="2CD3DD06" w14:textId="77777777"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招标编码</w:t>
            </w:r>
          </w:p>
        </w:tc>
        <w:tc>
          <w:tcPr>
            <w:tcW w:w="1588" w:type="dxa"/>
            <w:vAlign w:val="center"/>
          </w:tcPr>
          <w:p w14:paraId="56D2EB45"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vAlign w:val="center"/>
          </w:tcPr>
          <w:p w14:paraId="7498A9D4"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Pr>
          <w:p w14:paraId="1FB81C35" w14:textId="0A1D7EA1" w:rsidR="000C4AA1" w:rsidRPr="005910DD" w:rsidRDefault="000C4AA1" w:rsidP="000F3B61">
            <w:pPr>
              <w:spacing w:beforeLines="10" w:before="31" w:afterLines="10" w:after="31"/>
              <w:jc w:val="left"/>
              <w:rPr>
                <w:rFonts w:ascii="Times New Roman" w:hAnsi="Times New Roman"/>
                <w:sz w:val="18"/>
                <w:szCs w:val="18"/>
              </w:rPr>
            </w:pPr>
          </w:p>
        </w:tc>
      </w:tr>
      <w:tr w:rsidR="000C4AA1" w:rsidRPr="005910DD" w14:paraId="7EE53B42" w14:textId="77777777" w:rsidTr="000F3B61">
        <w:tc>
          <w:tcPr>
            <w:tcW w:w="499" w:type="dxa"/>
            <w:vAlign w:val="center"/>
          </w:tcPr>
          <w:p w14:paraId="3EF1B14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161" w:type="dxa"/>
            <w:vAlign w:val="center"/>
          </w:tcPr>
          <w:p w14:paraId="592B38E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MaterialCode</w:t>
            </w:r>
          </w:p>
        </w:tc>
        <w:tc>
          <w:tcPr>
            <w:tcW w:w="2551" w:type="dxa"/>
            <w:vAlign w:val="center"/>
          </w:tcPr>
          <w:p w14:paraId="6A33BC27" w14:textId="075A71F3"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关联</w:t>
            </w:r>
            <w:proofErr w:type="gramStart"/>
            <w:r w:rsidR="00543FC1" w:rsidRPr="00543FC1">
              <w:rPr>
                <w:rFonts w:ascii="Times New Roman" w:hAnsi="Times New Roman" w:hint="eastAsia"/>
                <w:sz w:val="18"/>
                <w:szCs w:val="18"/>
              </w:rPr>
              <w:t>工料机</w:t>
            </w:r>
            <w:proofErr w:type="gramEnd"/>
            <w:r w:rsidR="00047EA6">
              <w:rPr>
                <w:rFonts w:ascii="Times New Roman" w:hAnsi="Times New Roman" w:hint="eastAsia"/>
                <w:sz w:val="18"/>
                <w:szCs w:val="18"/>
              </w:rPr>
              <w:t>I</w:t>
            </w:r>
            <w:r w:rsidR="00047EA6">
              <w:rPr>
                <w:rFonts w:ascii="Times New Roman" w:hAnsi="Times New Roman"/>
                <w:sz w:val="18"/>
                <w:szCs w:val="18"/>
              </w:rPr>
              <w:t>D</w:t>
            </w:r>
          </w:p>
        </w:tc>
        <w:tc>
          <w:tcPr>
            <w:tcW w:w="1588" w:type="dxa"/>
            <w:vAlign w:val="center"/>
          </w:tcPr>
          <w:p w14:paraId="5DC61F2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vAlign w:val="center"/>
          </w:tcPr>
          <w:p w14:paraId="14A4EB3D"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Pr>
          <w:p w14:paraId="15E14A1F" w14:textId="28D021DE" w:rsidR="000C4AA1" w:rsidRPr="005910DD" w:rsidRDefault="000C4AA1">
            <w:pPr>
              <w:spacing w:beforeLines="10" w:before="31" w:afterLines="10" w:after="31"/>
              <w:rPr>
                <w:rFonts w:ascii="Times New Roman" w:hAnsi="Times New Roman"/>
                <w:sz w:val="18"/>
                <w:szCs w:val="18"/>
              </w:rPr>
            </w:pPr>
          </w:p>
        </w:tc>
      </w:tr>
      <w:tr w:rsidR="000C4AA1" w:rsidRPr="005910DD" w14:paraId="79380F04" w14:textId="77777777" w:rsidTr="000F3B61">
        <w:tc>
          <w:tcPr>
            <w:tcW w:w="499" w:type="dxa"/>
            <w:vAlign w:val="center"/>
          </w:tcPr>
          <w:p w14:paraId="3B1F556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161" w:type="dxa"/>
            <w:vAlign w:val="center"/>
          </w:tcPr>
          <w:p w14:paraId="3C1D1994"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551" w:type="dxa"/>
            <w:vAlign w:val="center"/>
          </w:tcPr>
          <w:p w14:paraId="436B1A95" w14:textId="77777777"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材料名称</w:t>
            </w:r>
          </w:p>
        </w:tc>
        <w:tc>
          <w:tcPr>
            <w:tcW w:w="1588" w:type="dxa"/>
            <w:vAlign w:val="center"/>
          </w:tcPr>
          <w:p w14:paraId="7EE79B78"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vAlign w:val="center"/>
          </w:tcPr>
          <w:p w14:paraId="1644468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247" w:type="dxa"/>
          </w:tcPr>
          <w:p w14:paraId="54526D4D"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5974590F" w14:textId="77777777" w:rsidTr="000F3B61">
        <w:tc>
          <w:tcPr>
            <w:tcW w:w="499" w:type="dxa"/>
            <w:vAlign w:val="center"/>
          </w:tcPr>
          <w:p w14:paraId="76A509CE"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161" w:type="dxa"/>
            <w:vAlign w:val="center"/>
          </w:tcPr>
          <w:p w14:paraId="34761FB2"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Model</w:t>
            </w:r>
          </w:p>
        </w:tc>
        <w:tc>
          <w:tcPr>
            <w:tcW w:w="2551" w:type="dxa"/>
            <w:vAlign w:val="center"/>
          </w:tcPr>
          <w:p w14:paraId="32AAACE2" w14:textId="77777777"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规格型号</w:t>
            </w:r>
          </w:p>
        </w:tc>
        <w:tc>
          <w:tcPr>
            <w:tcW w:w="1588" w:type="dxa"/>
            <w:vAlign w:val="center"/>
          </w:tcPr>
          <w:p w14:paraId="58B71CF0"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vAlign w:val="center"/>
          </w:tcPr>
          <w:p w14:paraId="03DDFDEE"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247" w:type="dxa"/>
          </w:tcPr>
          <w:p w14:paraId="766345A9"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3CAE5EF4" w14:textId="77777777" w:rsidTr="000F3B61">
        <w:tc>
          <w:tcPr>
            <w:tcW w:w="499" w:type="dxa"/>
            <w:vAlign w:val="center"/>
          </w:tcPr>
          <w:p w14:paraId="5F89673E"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161" w:type="dxa"/>
            <w:vAlign w:val="center"/>
          </w:tcPr>
          <w:p w14:paraId="354AAAB6"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Unit</w:t>
            </w:r>
          </w:p>
        </w:tc>
        <w:tc>
          <w:tcPr>
            <w:tcW w:w="2551" w:type="dxa"/>
            <w:vAlign w:val="center"/>
          </w:tcPr>
          <w:p w14:paraId="0C83E542" w14:textId="77777777"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单位</w:t>
            </w:r>
          </w:p>
        </w:tc>
        <w:tc>
          <w:tcPr>
            <w:tcW w:w="1588" w:type="dxa"/>
            <w:vAlign w:val="center"/>
          </w:tcPr>
          <w:p w14:paraId="3AFEBFFC"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vAlign w:val="center"/>
          </w:tcPr>
          <w:p w14:paraId="5A180A6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247" w:type="dxa"/>
          </w:tcPr>
          <w:p w14:paraId="6754D64E"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0AA5148A" w14:textId="77777777" w:rsidTr="000F3B61">
        <w:tc>
          <w:tcPr>
            <w:tcW w:w="499" w:type="dxa"/>
            <w:vAlign w:val="center"/>
          </w:tcPr>
          <w:p w14:paraId="087D90B5"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161" w:type="dxa"/>
            <w:vAlign w:val="center"/>
          </w:tcPr>
          <w:p w14:paraId="54252FF7"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Quantity</w:t>
            </w:r>
          </w:p>
        </w:tc>
        <w:tc>
          <w:tcPr>
            <w:tcW w:w="2551" w:type="dxa"/>
            <w:vAlign w:val="center"/>
          </w:tcPr>
          <w:p w14:paraId="31AE0A1F" w14:textId="77777777"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数量</w:t>
            </w:r>
          </w:p>
        </w:tc>
        <w:tc>
          <w:tcPr>
            <w:tcW w:w="1588" w:type="dxa"/>
            <w:vAlign w:val="center"/>
          </w:tcPr>
          <w:p w14:paraId="7CC7169B"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6" w:type="dxa"/>
            <w:vAlign w:val="center"/>
          </w:tcPr>
          <w:p w14:paraId="7CBB4638"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Pr>
          <w:p w14:paraId="3781D3BF"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5E812FAD" w14:textId="77777777" w:rsidTr="000F3B61">
        <w:tc>
          <w:tcPr>
            <w:tcW w:w="499" w:type="dxa"/>
            <w:vAlign w:val="center"/>
          </w:tcPr>
          <w:p w14:paraId="7A11B6E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161" w:type="dxa"/>
            <w:vAlign w:val="center"/>
          </w:tcPr>
          <w:p w14:paraId="14A32579"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Price</w:t>
            </w:r>
          </w:p>
        </w:tc>
        <w:tc>
          <w:tcPr>
            <w:tcW w:w="2551" w:type="dxa"/>
            <w:vAlign w:val="center"/>
          </w:tcPr>
          <w:p w14:paraId="51E14D2D" w14:textId="77777777"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单价（元）</w:t>
            </w:r>
          </w:p>
        </w:tc>
        <w:tc>
          <w:tcPr>
            <w:tcW w:w="1588" w:type="dxa"/>
            <w:vAlign w:val="center"/>
          </w:tcPr>
          <w:p w14:paraId="4B5A965B"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6" w:type="dxa"/>
            <w:vAlign w:val="center"/>
          </w:tcPr>
          <w:p w14:paraId="6D47072F"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Pr>
          <w:p w14:paraId="58EB8604" w14:textId="77777777" w:rsidR="000C4AA1" w:rsidRPr="005910DD" w:rsidRDefault="000C4AA1" w:rsidP="000F3B61">
            <w:pPr>
              <w:spacing w:beforeLines="10" w:before="31" w:afterLines="10" w:after="31"/>
              <w:rPr>
                <w:rFonts w:ascii="Times New Roman" w:hAnsi="Times New Roman"/>
                <w:sz w:val="18"/>
                <w:szCs w:val="18"/>
              </w:rPr>
            </w:pPr>
          </w:p>
        </w:tc>
      </w:tr>
      <w:tr w:rsidR="000C4AA1" w:rsidRPr="005910DD" w14:paraId="16532B61" w14:textId="77777777" w:rsidTr="000F3B61">
        <w:tc>
          <w:tcPr>
            <w:tcW w:w="499" w:type="dxa"/>
            <w:vAlign w:val="center"/>
          </w:tcPr>
          <w:p w14:paraId="4263A5FA" w14:textId="53B01797" w:rsidR="000C4AA1" w:rsidRPr="005910DD" w:rsidRDefault="00694D18"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161" w:type="dxa"/>
          </w:tcPr>
          <w:p w14:paraId="03E350F3"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cs="宋体"/>
                <w:kern w:val="0"/>
                <w:sz w:val="18"/>
                <w:szCs w:val="18"/>
              </w:rPr>
              <w:t>Total</w:t>
            </w:r>
          </w:p>
        </w:tc>
        <w:tc>
          <w:tcPr>
            <w:tcW w:w="2551" w:type="dxa"/>
          </w:tcPr>
          <w:p w14:paraId="42A527AF" w14:textId="77777777"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金额（元）</w:t>
            </w:r>
          </w:p>
        </w:tc>
        <w:tc>
          <w:tcPr>
            <w:tcW w:w="1588" w:type="dxa"/>
          </w:tcPr>
          <w:p w14:paraId="54F04142" w14:textId="77777777" w:rsidR="000C4AA1" w:rsidRPr="005910DD" w:rsidRDefault="000C4AA1" w:rsidP="000F3B6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6" w:type="dxa"/>
            <w:vAlign w:val="center"/>
          </w:tcPr>
          <w:p w14:paraId="20047544"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247" w:type="dxa"/>
          </w:tcPr>
          <w:p w14:paraId="661387F2" w14:textId="77777777" w:rsidR="000C4AA1" w:rsidRPr="005910DD" w:rsidRDefault="000C4AA1" w:rsidP="000F3B61">
            <w:pPr>
              <w:spacing w:beforeLines="10" w:before="31" w:afterLines="10" w:after="31"/>
              <w:rPr>
                <w:rFonts w:ascii="Times New Roman" w:hAnsi="Times New Roman"/>
                <w:sz w:val="18"/>
                <w:szCs w:val="18"/>
              </w:rPr>
            </w:pPr>
          </w:p>
        </w:tc>
      </w:tr>
      <w:tr w:rsidR="00694D18" w:rsidRPr="005910DD" w14:paraId="236BB4FB" w14:textId="77777777" w:rsidTr="000F3B61">
        <w:tc>
          <w:tcPr>
            <w:tcW w:w="499" w:type="dxa"/>
            <w:vAlign w:val="center"/>
          </w:tcPr>
          <w:p w14:paraId="0FB3E143" w14:textId="2585E2CF" w:rsidR="00694D18" w:rsidRPr="005910DD" w:rsidRDefault="00694D18" w:rsidP="00694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161" w:type="dxa"/>
            <w:vAlign w:val="center"/>
          </w:tcPr>
          <w:p w14:paraId="02D58396" w14:textId="77777777" w:rsidR="00694D18" w:rsidRPr="005910DD" w:rsidRDefault="00694D18" w:rsidP="00694D18">
            <w:pPr>
              <w:spacing w:beforeLines="10" w:before="31" w:afterLines="10" w:after="31"/>
              <w:rPr>
                <w:rFonts w:ascii="Times New Roman" w:hAnsi="Times New Roman"/>
                <w:sz w:val="18"/>
                <w:szCs w:val="18"/>
              </w:rPr>
            </w:pPr>
            <w:r w:rsidRPr="005910DD">
              <w:rPr>
                <w:rFonts w:ascii="Times New Roman" w:hAnsi="Times New Roman"/>
                <w:sz w:val="18"/>
                <w:szCs w:val="18"/>
              </w:rPr>
              <w:t>Delivery</w:t>
            </w:r>
          </w:p>
        </w:tc>
        <w:tc>
          <w:tcPr>
            <w:tcW w:w="2551" w:type="dxa"/>
            <w:vAlign w:val="center"/>
          </w:tcPr>
          <w:p w14:paraId="5425C677" w14:textId="77777777" w:rsidR="00694D18" w:rsidRPr="005910DD" w:rsidRDefault="00694D18" w:rsidP="00694D18">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交货方式</w:t>
            </w:r>
          </w:p>
        </w:tc>
        <w:tc>
          <w:tcPr>
            <w:tcW w:w="1588" w:type="dxa"/>
            <w:vAlign w:val="center"/>
          </w:tcPr>
          <w:p w14:paraId="483BAD2E" w14:textId="77777777" w:rsidR="00694D18" w:rsidRPr="005910DD" w:rsidRDefault="00694D18" w:rsidP="00694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vAlign w:val="center"/>
          </w:tcPr>
          <w:p w14:paraId="346FA869" w14:textId="77777777" w:rsidR="00694D18" w:rsidRPr="005910DD" w:rsidRDefault="00694D18" w:rsidP="00694D18">
            <w:pPr>
              <w:spacing w:beforeLines="10" w:before="31" w:afterLines="10" w:after="31"/>
              <w:jc w:val="center"/>
              <w:rPr>
                <w:rFonts w:ascii="Times New Roman" w:hAnsi="Times New Roman"/>
                <w:sz w:val="18"/>
                <w:szCs w:val="18"/>
              </w:rPr>
            </w:pPr>
          </w:p>
        </w:tc>
        <w:tc>
          <w:tcPr>
            <w:tcW w:w="1247" w:type="dxa"/>
          </w:tcPr>
          <w:p w14:paraId="3A9C90CC" w14:textId="77777777" w:rsidR="00694D18" w:rsidRPr="005910DD" w:rsidRDefault="00694D18" w:rsidP="00694D18">
            <w:pPr>
              <w:spacing w:beforeLines="10" w:before="31" w:afterLines="10" w:after="31"/>
              <w:rPr>
                <w:rFonts w:ascii="Times New Roman" w:hAnsi="Times New Roman"/>
                <w:sz w:val="18"/>
                <w:szCs w:val="18"/>
              </w:rPr>
            </w:pPr>
          </w:p>
        </w:tc>
      </w:tr>
      <w:tr w:rsidR="00694D18" w:rsidRPr="005910DD" w14:paraId="2094C37E" w14:textId="77777777" w:rsidTr="000F3B61">
        <w:tc>
          <w:tcPr>
            <w:tcW w:w="499" w:type="dxa"/>
            <w:tcBorders>
              <w:bottom w:val="single" w:sz="4" w:space="0" w:color="auto"/>
            </w:tcBorders>
            <w:vAlign w:val="center"/>
          </w:tcPr>
          <w:p w14:paraId="760AD6F9" w14:textId="1C5AE8B5" w:rsidR="00694D18" w:rsidRPr="005910DD" w:rsidRDefault="00694D18" w:rsidP="00694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161" w:type="dxa"/>
            <w:tcBorders>
              <w:bottom w:val="single" w:sz="4" w:space="0" w:color="auto"/>
            </w:tcBorders>
            <w:vAlign w:val="center"/>
          </w:tcPr>
          <w:p w14:paraId="18E60DD6" w14:textId="77777777" w:rsidR="00694D18" w:rsidRPr="005910DD" w:rsidRDefault="00694D18" w:rsidP="00694D18">
            <w:pPr>
              <w:spacing w:beforeLines="10" w:before="31" w:afterLines="10" w:after="31"/>
              <w:rPr>
                <w:rFonts w:ascii="Times New Roman" w:hAnsi="Times New Roman"/>
                <w:sz w:val="18"/>
                <w:szCs w:val="18"/>
              </w:rPr>
            </w:pPr>
            <w:r w:rsidRPr="005910DD">
              <w:rPr>
                <w:rFonts w:ascii="Times New Roman" w:hAnsi="Times New Roman"/>
                <w:sz w:val="18"/>
                <w:szCs w:val="18"/>
              </w:rPr>
              <w:t>Location</w:t>
            </w:r>
          </w:p>
        </w:tc>
        <w:tc>
          <w:tcPr>
            <w:tcW w:w="2551" w:type="dxa"/>
            <w:tcBorders>
              <w:bottom w:val="single" w:sz="4" w:space="0" w:color="auto"/>
            </w:tcBorders>
            <w:vAlign w:val="center"/>
          </w:tcPr>
          <w:p w14:paraId="4CAD9C7D" w14:textId="77777777" w:rsidR="00694D18" w:rsidRPr="005910DD" w:rsidRDefault="00694D18" w:rsidP="00694D18">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送达地点</w:t>
            </w:r>
          </w:p>
        </w:tc>
        <w:tc>
          <w:tcPr>
            <w:tcW w:w="1588" w:type="dxa"/>
            <w:tcBorders>
              <w:bottom w:val="single" w:sz="4" w:space="0" w:color="auto"/>
            </w:tcBorders>
            <w:vAlign w:val="center"/>
          </w:tcPr>
          <w:p w14:paraId="3B5947C5" w14:textId="77777777" w:rsidR="00694D18" w:rsidRPr="005910DD" w:rsidRDefault="00694D18" w:rsidP="00694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bottom w:val="single" w:sz="4" w:space="0" w:color="auto"/>
            </w:tcBorders>
            <w:vAlign w:val="center"/>
          </w:tcPr>
          <w:p w14:paraId="6B231AAB" w14:textId="77777777" w:rsidR="00694D18" w:rsidRPr="005910DD" w:rsidRDefault="00694D18" w:rsidP="00694D18">
            <w:pPr>
              <w:spacing w:beforeLines="10" w:before="31" w:afterLines="10" w:after="31"/>
              <w:jc w:val="center"/>
              <w:rPr>
                <w:rFonts w:ascii="Times New Roman" w:hAnsi="Times New Roman"/>
                <w:sz w:val="18"/>
                <w:szCs w:val="18"/>
              </w:rPr>
            </w:pPr>
          </w:p>
        </w:tc>
        <w:tc>
          <w:tcPr>
            <w:tcW w:w="1247" w:type="dxa"/>
            <w:tcBorders>
              <w:bottom w:val="single" w:sz="4" w:space="0" w:color="auto"/>
            </w:tcBorders>
          </w:tcPr>
          <w:p w14:paraId="3CC3049D" w14:textId="77777777" w:rsidR="00694D18" w:rsidRPr="005910DD" w:rsidRDefault="00694D18" w:rsidP="00694D18">
            <w:pPr>
              <w:spacing w:beforeLines="10" w:before="31" w:afterLines="10" w:after="31"/>
              <w:rPr>
                <w:rFonts w:ascii="Times New Roman" w:hAnsi="Times New Roman"/>
                <w:sz w:val="18"/>
                <w:szCs w:val="18"/>
              </w:rPr>
            </w:pPr>
          </w:p>
        </w:tc>
      </w:tr>
      <w:tr w:rsidR="00694D18" w:rsidRPr="005910DD" w14:paraId="3DA20D9F" w14:textId="77777777" w:rsidTr="000F3B61">
        <w:tc>
          <w:tcPr>
            <w:tcW w:w="499" w:type="dxa"/>
            <w:tcBorders>
              <w:bottom w:val="single" w:sz="4" w:space="0" w:color="auto"/>
            </w:tcBorders>
            <w:vAlign w:val="center"/>
          </w:tcPr>
          <w:p w14:paraId="061C850E" w14:textId="669E227F" w:rsidR="00694D18" w:rsidRPr="005910DD" w:rsidRDefault="00694D18" w:rsidP="00694D18">
            <w:pPr>
              <w:spacing w:beforeLines="10" w:before="31" w:afterLines="10" w:after="31"/>
              <w:jc w:val="center"/>
              <w:rPr>
                <w:rFonts w:ascii="Times New Roman" w:hAnsi="Times New Roman"/>
                <w:sz w:val="18"/>
                <w:szCs w:val="18"/>
              </w:rPr>
            </w:pPr>
            <w:r w:rsidRPr="005910DD">
              <w:rPr>
                <w:rFonts w:ascii="Times New Roman" w:hAnsi="Times New Roman"/>
                <w:sz w:val="18"/>
                <w:szCs w:val="18"/>
              </w:rPr>
              <w:t>11</w:t>
            </w:r>
          </w:p>
        </w:tc>
        <w:tc>
          <w:tcPr>
            <w:tcW w:w="2161" w:type="dxa"/>
            <w:tcBorders>
              <w:bottom w:val="single" w:sz="4" w:space="0" w:color="auto"/>
            </w:tcBorders>
            <w:vAlign w:val="center"/>
          </w:tcPr>
          <w:p w14:paraId="0F291A1E" w14:textId="77777777" w:rsidR="00694D18" w:rsidRPr="005910DD" w:rsidRDefault="00694D18" w:rsidP="00694D18">
            <w:pPr>
              <w:spacing w:beforeLines="10" w:before="31" w:afterLines="10" w:after="31"/>
              <w:rPr>
                <w:rFonts w:ascii="Times New Roman" w:hAnsi="Times New Roman"/>
                <w:sz w:val="18"/>
                <w:szCs w:val="18"/>
              </w:rPr>
            </w:pPr>
            <w:r w:rsidRPr="005910DD">
              <w:rPr>
                <w:rFonts w:ascii="Times New Roman" w:hAnsi="Times New Roman"/>
                <w:sz w:val="18"/>
                <w:szCs w:val="18"/>
              </w:rPr>
              <w:t>Remark </w:t>
            </w:r>
          </w:p>
        </w:tc>
        <w:tc>
          <w:tcPr>
            <w:tcW w:w="2551" w:type="dxa"/>
            <w:tcBorders>
              <w:bottom w:val="single" w:sz="4" w:space="0" w:color="auto"/>
            </w:tcBorders>
            <w:vAlign w:val="center"/>
          </w:tcPr>
          <w:p w14:paraId="36DBB4EF" w14:textId="77777777" w:rsidR="00694D18" w:rsidRPr="005910DD" w:rsidRDefault="00694D18" w:rsidP="00694D18">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备注</w:t>
            </w:r>
          </w:p>
        </w:tc>
        <w:tc>
          <w:tcPr>
            <w:tcW w:w="1588" w:type="dxa"/>
            <w:tcBorders>
              <w:bottom w:val="single" w:sz="4" w:space="0" w:color="auto"/>
            </w:tcBorders>
          </w:tcPr>
          <w:p w14:paraId="25B90BF8" w14:textId="77777777" w:rsidR="00694D18" w:rsidRPr="005910DD" w:rsidRDefault="00694D18" w:rsidP="00694D18">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6" w:type="dxa"/>
            <w:tcBorders>
              <w:bottom w:val="single" w:sz="4" w:space="0" w:color="auto"/>
            </w:tcBorders>
            <w:vAlign w:val="center"/>
          </w:tcPr>
          <w:p w14:paraId="470CE616" w14:textId="77777777" w:rsidR="00694D18" w:rsidRPr="005910DD" w:rsidRDefault="00694D18" w:rsidP="00694D18">
            <w:pPr>
              <w:spacing w:beforeLines="10" w:before="31" w:afterLines="10" w:after="31"/>
              <w:jc w:val="center"/>
              <w:rPr>
                <w:rFonts w:ascii="Times New Roman" w:hAnsi="Times New Roman"/>
                <w:sz w:val="18"/>
                <w:szCs w:val="18"/>
              </w:rPr>
            </w:pPr>
          </w:p>
        </w:tc>
        <w:tc>
          <w:tcPr>
            <w:tcW w:w="1247" w:type="dxa"/>
            <w:tcBorders>
              <w:bottom w:val="single" w:sz="4" w:space="0" w:color="auto"/>
            </w:tcBorders>
          </w:tcPr>
          <w:p w14:paraId="54E3AE49" w14:textId="77777777" w:rsidR="00694D18" w:rsidRPr="005910DD" w:rsidRDefault="00694D18" w:rsidP="00694D18">
            <w:pPr>
              <w:spacing w:beforeLines="10" w:before="31" w:afterLines="10" w:after="31"/>
              <w:rPr>
                <w:rFonts w:ascii="Times New Roman" w:hAnsi="Times New Roman"/>
                <w:sz w:val="18"/>
                <w:szCs w:val="18"/>
              </w:rPr>
            </w:pPr>
          </w:p>
        </w:tc>
      </w:tr>
    </w:tbl>
    <w:p w14:paraId="7E369148" w14:textId="03876DA8" w:rsidR="000C4AA1" w:rsidRPr="005910DD" w:rsidRDefault="000C4AA1" w:rsidP="005C1586">
      <w:pPr>
        <w:pStyle w:val="2"/>
        <w:rPr>
          <w:rFonts w:ascii="Times New Roman" w:hAnsi="Times New Roman"/>
        </w:rPr>
      </w:pPr>
      <w:bookmarkStart w:id="221" w:name="_Toc462844911"/>
      <w:bookmarkStart w:id="222" w:name="_Toc474948330"/>
      <w:r w:rsidRPr="005910DD">
        <w:rPr>
          <w:rFonts w:ascii="Times New Roman" w:hAnsi="Times New Roman" w:hint="eastAsia"/>
        </w:rPr>
        <w:t>承包人提供主要材料和工程设备</w:t>
      </w:r>
      <w:bookmarkEnd w:id="221"/>
      <w:bookmarkEnd w:id="222"/>
    </w:p>
    <w:p w14:paraId="0E70861F"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承包人提供主要材料和工程设备的元素名称是</w:t>
      </w:r>
      <w:r w:rsidRPr="005910DD">
        <w:rPr>
          <w:rFonts w:ascii="Times New Roman" w:hAnsi="Times New Roman"/>
        </w:rPr>
        <w:t>ContractorMaterials</w:t>
      </w:r>
      <w:r w:rsidRPr="005910DD">
        <w:rPr>
          <w:rFonts w:ascii="Times New Roman" w:hAnsi="Times New Roman" w:hint="eastAsia"/>
        </w:rPr>
        <w:t>，元素由</w:t>
      </w:r>
      <w:r w:rsidRPr="005910DD">
        <w:rPr>
          <w:rFonts w:ascii="Times New Roman" w:hAnsi="Times New Roman"/>
        </w:rPr>
        <w:t>CostDataTable</w:t>
      </w:r>
      <w:r w:rsidRPr="005910DD">
        <w:rPr>
          <w:rFonts w:ascii="Times New Roman" w:hAnsi="Times New Roman" w:hint="eastAsia"/>
        </w:rPr>
        <w:t>（价格信息差额调整表）或</w:t>
      </w:r>
      <w:r w:rsidRPr="005910DD">
        <w:rPr>
          <w:rFonts w:ascii="Times New Roman" w:hAnsi="Times New Roman"/>
        </w:rPr>
        <w:t>PriceIndexTable</w:t>
      </w:r>
      <w:r w:rsidRPr="005910DD">
        <w:rPr>
          <w:rFonts w:ascii="Times New Roman" w:hAnsi="Times New Roman" w:hint="eastAsia"/>
        </w:rPr>
        <w:t>（价格指数差额调整表）子元素组成（图</w:t>
      </w:r>
      <w:r w:rsidRPr="005910DD">
        <w:rPr>
          <w:rFonts w:ascii="Times New Roman" w:hAnsi="Times New Roman" w:hint="eastAsia"/>
        </w:rPr>
        <w:t>5.</w:t>
      </w:r>
      <w:r w:rsidRPr="005910DD">
        <w:rPr>
          <w:rFonts w:ascii="Times New Roman" w:hAnsi="Times New Roman"/>
        </w:rPr>
        <w:t>11</w:t>
      </w:r>
      <w:r w:rsidRPr="005910DD">
        <w:rPr>
          <w:rFonts w:ascii="Times New Roman" w:hAnsi="Times New Roman" w:hint="eastAsia"/>
        </w:rPr>
        <w:t>.</w:t>
      </w:r>
      <w:r w:rsidRPr="005910DD">
        <w:rPr>
          <w:rFonts w:ascii="Times New Roman" w:hAnsi="Times New Roman"/>
        </w:rPr>
        <w:t>1</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6A14AC91" w14:textId="77777777" w:rsidTr="000F3B61">
        <w:trPr>
          <w:jc w:val="center"/>
        </w:trPr>
        <w:tc>
          <w:tcPr>
            <w:tcW w:w="5000" w:type="pct"/>
            <w:vAlign w:val="center"/>
          </w:tcPr>
          <w:p w14:paraId="0DD61C9F"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drawing>
                <wp:inline distT="0" distB="0" distL="0" distR="0" wp14:anchorId="0AB9AFDC" wp14:editId="109C3E07">
                  <wp:extent cx="3571240" cy="948690"/>
                  <wp:effectExtent l="0" t="0" r="0" b="381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7"/>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571240" cy="948690"/>
                          </a:xfrm>
                          <a:prstGeom prst="rect">
                            <a:avLst/>
                          </a:prstGeom>
                          <a:noFill/>
                          <a:ln>
                            <a:noFill/>
                          </a:ln>
                        </pic:spPr>
                      </pic:pic>
                    </a:graphicData>
                  </a:graphic>
                </wp:inline>
              </w:drawing>
            </w:r>
          </w:p>
        </w:tc>
      </w:tr>
    </w:tbl>
    <w:p w14:paraId="362D2858"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5.11</w:t>
      </w:r>
      <w:r w:rsidRPr="005910DD">
        <w:rPr>
          <w:rFonts w:hint="eastAsia"/>
          <w:sz w:val="18"/>
          <w:szCs w:val="18"/>
        </w:rPr>
        <w:t>.</w:t>
      </w:r>
      <w:r w:rsidRPr="005910DD">
        <w:rPr>
          <w:sz w:val="18"/>
          <w:szCs w:val="18"/>
        </w:rPr>
        <w:t xml:space="preserve">1 </w:t>
      </w:r>
      <w:r w:rsidRPr="005910DD">
        <w:rPr>
          <w:rFonts w:hint="eastAsia"/>
          <w:sz w:val="18"/>
          <w:szCs w:val="18"/>
        </w:rPr>
        <w:t>承包人提供主要材料和工程设备组织结构图</w:t>
      </w:r>
    </w:p>
    <w:p w14:paraId="7D71807F"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价格信息差额调整表的元素名称是</w:t>
      </w:r>
      <w:r w:rsidRPr="005910DD">
        <w:rPr>
          <w:rFonts w:ascii="Times New Roman" w:hAnsi="Times New Roman"/>
        </w:rPr>
        <w:t>CostDataTable</w:t>
      </w:r>
      <w:r w:rsidRPr="005910DD">
        <w:rPr>
          <w:rFonts w:ascii="Times New Roman" w:hAnsi="Times New Roman" w:hint="eastAsia"/>
        </w:rPr>
        <w:t>，元素</w:t>
      </w:r>
      <w:r w:rsidRPr="005910DD">
        <w:rPr>
          <w:rFonts w:ascii="Times New Roman" w:hAnsi="Times New Roman"/>
        </w:rPr>
        <w:t>CostDataTable</w:t>
      </w:r>
      <w:r w:rsidRPr="005910DD">
        <w:rPr>
          <w:rFonts w:ascii="Times New Roman" w:hAnsi="Times New Roman" w:hint="eastAsia"/>
        </w:rPr>
        <w:t>由多个</w:t>
      </w:r>
      <w:r w:rsidRPr="005910DD">
        <w:rPr>
          <w:rFonts w:ascii="Times New Roman" w:hAnsi="Times New Roman"/>
        </w:rPr>
        <w:t>CostDataItem</w:t>
      </w:r>
      <w:r w:rsidRPr="005910DD">
        <w:rPr>
          <w:rFonts w:ascii="Times New Roman" w:hAnsi="Times New Roman" w:hint="eastAsia"/>
        </w:rPr>
        <w:t>（价格信息差额调整明细）子元素组成的树形结构关系（图</w:t>
      </w:r>
      <w:r w:rsidRPr="005910DD">
        <w:rPr>
          <w:rFonts w:ascii="Times New Roman" w:hAnsi="Times New Roman" w:hint="eastAsia"/>
        </w:rPr>
        <w:t>5.</w:t>
      </w:r>
      <w:r w:rsidRPr="005910DD">
        <w:rPr>
          <w:rFonts w:ascii="Times New Roman" w:hAnsi="Times New Roman"/>
        </w:rPr>
        <w:t>11</w:t>
      </w:r>
      <w:r w:rsidRPr="005910DD">
        <w:rPr>
          <w:rFonts w:ascii="Times New Roman" w:hAnsi="Times New Roman" w:hint="eastAsia"/>
        </w:rPr>
        <w:t>.</w:t>
      </w:r>
      <w:r w:rsidRPr="005910DD">
        <w:rPr>
          <w:rFonts w:ascii="Times New Roman" w:hAnsi="Times New Roman"/>
        </w:rPr>
        <w:t>2</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7F8D4EBB" w14:textId="77777777" w:rsidTr="000F3B61">
        <w:trPr>
          <w:jc w:val="center"/>
        </w:trPr>
        <w:tc>
          <w:tcPr>
            <w:tcW w:w="5000" w:type="pct"/>
            <w:vAlign w:val="center"/>
          </w:tcPr>
          <w:p w14:paraId="065B81C0"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drawing>
                <wp:inline distT="0" distB="0" distL="0" distR="0" wp14:anchorId="5504415F" wp14:editId="1F4CC782">
                  <wp:extent cx="2863850" cy="647065"/>
                  <wp:effectExtent l="0" t="0" r="0" b="63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863850" cy="647065"/>
                          </a:xfrm>
                          <a:prstGeom prst="rect">
                            <a:avLst/>
                          </a:prstGeom>
                          <a:noFill/>
                          <a:ln>
                            <a:noFill/>
                          </a:ln>
                        </pic:spPr>
                      </pic:pic>
                    </a:graphicData>
                  </a:graphic>
                </wp:inline>
              </w:drawing>
            </w:r>
          </w:p>
        </w:tc>
      </w:tr>
    </w:tbl>
    <w:p w14:paraId="6B124DAC" w14:textId="1EBD41E8"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w:t>
      </w:r>
      <w:r w:rsidR="00B624A5" w:rsidRPr="005910DD">
        <w:rPr>
          <w:sz w:val="18"/>
          <w:szCs w:val="18"/>
        </w:rPr>
        <w:t>1</w:t>
      </w:r>
      <w:r w:rsidR="00B624A5" w:rsidRPr="005910DD">
        <w:rPr>
          <w:rFonts w:hint="eastAsia"/>
          <w:sz w:val="18"/>
          <w:szCs w:val="18"/>
        </w:rPr>
        <w:t>1</w:t>
      </w:r>
      <w:r w:rsidRPr="005910DD">
        <w:rPr>
          <w:rFonts w:hint="eastAsia"/>
          <w:sz w:val="18"/>
          <w:szCs w:val="18"/>
        </w:rPr>
        <w:t>.</w:t>
      </w:r>
      <w:r w:rsidR="00B624A5" w:rsidRPr="005910DD">
        <w:rPr>
          <w:rFonts w:hint="eastAsia"/>
          <w:sz w:val="18"/>
          <w:szCs w:val="18"/>
        </w:rPr>
        <w:t>2</w:t>
      </w:r>
      <w:r w:rsidRPr="005910DD">
        <w:rPr>
          <w:sz w:val="18"/>
          <w:szCs w:val="18"/>
        </w:rPr>
        <w:t>价格信息差额调整</w:t>
      </w:r>
      <w:proofErr w:type="gramStart"/>
      <w:r w:rsidRPr="005910DD">
        <w:rPr>
          <w:sz w:val="18"/>
          <w:szCs w:val="18"/>
        </w:rPr>
        <w:t>表</w:t>
      </w:r>
      <w:r w:rsidRPr="005910DD">
        <w:rPr>
          <w:rFonts w:hint="eastAsia"/>
          <w:sz w:val="18"/>
          <w:szCs w:val="18"/>
        </w:rPr>
        <w:t>组织</w:t>
      </w:r>
      <w:proofErr w:type="gramEnd"/>
      <w:r w:rsidRPr="005910DD">
        <w:rPr>
          <w:rFonts w:hint="eastAsia"/>
          <w:sz w:val="18"/>
          <w:szCs w:val="18"/>
        </w:rPr>
        <w:t>结构图</w:t>
      </w:r>
    </w:p>
    <w:p w14:paraId="383AB57F"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价格信息差额调整明细的元素名称是</w:t>
      </w:r>
      <w:r w:rsidRPr="005910DD">
        <w:rPr>
          <w:rFonts w:ascii="Times New Roman" w:hAnsi="Times New Roman"/>
        </w:rPr>
        <w:t>CostDataItem</w:t>
      </w:r>
      <w:r w:rsidRPr="005910DD">
        <w:rPr>
          <w:rFonts w:ascii="Times New Roman" w:hAnsi="Times New Roman" w:hint="eastAsia"/>
        </w:rPr>
        <w:t>，元素</w:t>
      </w:r>
      <w:r w:rsidRPr="005910DD">
        <w:rPr>
          <w:rFonts w:ascii="Times New Roman" w:hAnsi="Times New Roman"/>
        </w:rPr>
        <w:t>CostDataItem</w:t>
      </w:r>
      <w:r w:rsidRPr="005910DD">
        <w:rPr>
          <w:rFonts w:ascii="Times New Roman" w:hAnsi="Times New Roman" w:hint="eastAsia"/>
        </w:rPr>
        <w:t>的属性应按表</w:t>
      </w:r>
      <w:r w:rsidRPr="005910DD">
        <w:rPr>
          <w:rFonts w:ascii="Times New Roman" w:hAnsi="Times New Roman" w:hint="eastAsia"/>
        </w:rPr>
        <w:t>5.</w:t>
      </w:r>
      <w:r w:rsidRPr="005910DD">
        <w:rPr>
          <w:rFonts w:ascii="Times New Roman" w:hAnsi="Times New Roman"/>
        </w:rPr>
        <w:t>11</w:t>
      </w:r>
      <w:r w:rsidRPr="005910DD">
        <w:rPr>
          <w:rFonts w:ascii="Times New Roman" w:hAnsi="Times New Roman" w:hint="eastAsia"/>
        </w:rPr>
        <w:t>.</w:t>
      </w:r>
      <w:r w:rsidRPr="005910DD">
        <w:rPr>
          <w:rFonts w:ascii="Times New Roman" w:hAnsi="Times New Roman"/>
        </w:rPr>
        <w:t>3</w:t>
      </w:r>
      <w:r w:rsidRPr="005910DD">
        <w:rPr>
          <w:rFonts w:ascii="Times New Roman" w:hAnsi="Times New Roman" w:hint="eastAsia"/>
        </w:rPr>
        <w:t>的规定执行。</w:t>
      </w:r>
    </w:p>
    <w:p w14:paraId="3F51A646" w14:textId="77777777" w:rsidR="000C4AA1" w:rsidRPr="005910DD" w:rsidRDefault="000C4AA1" w:rsidP="000C4AA1">
      <w:pPr>
        <w:spacing w:beforeLines="50" w:before="156"/>
        <w:jc w:val="center"/>
        <w:rPr>
          <w:rFonts w:ascii="Times New Roman" w:hAnsi="Times New Roman"/>
          <w:b/>
          <w:szCs w:val="21"/>
        </w:rPr>
      </w:pPr>
      <w:r w:rsidRPr="005910DD">
        <w:rPr>
          <w:rFonts w:ascii="Times New Roman" w:hAnsi="Times New Roman" w:hint="eastAsia"/>
          <w:b/>
          <w:szCs w:val="21"/>
        </w:rPr>
        <w:lastRenderedPageBreak/>
        <w:t>表</w:t>
      </w:r>
      <w:r w:rsidRPr="005910DD">
        <w:rPr>
          <w:rFonts w:ascii="Times New Roman" w:hAnsi="Times New Roman"/>
          <w:b/>
          <w:szCs w:val="21"/>
        </w:rPr>
        <w:t>5.11</w:t>
      </w:r>
      <w:r w:rsidRPr="005910DD">
        <w:rPr>
          <w:rFonts w:ascii="Times New Roman" w:hAnsi="Times New Roman" w:hint="eastAsia"/>
          <w:b/>
          <w:szCs w:val="21"/>
        </w:rPr>
        <w:t>.</w:t>
      </w:r>
      <w:r w:rsidRPr="005910DD">
        <w:rPr>
          <w:rFonts w:ascii="Times New Roman" w:hAnsi="Times New Roman"/>
          <w:b/>
          <w:szCs w:val="21"/>
        </w:rPr>
        <w:t>3 CostDataItem</w:t>
      </w:r>
      <w:r w:rsidRPr="005910DD">
        <w:rPr>
          <w:rFonts w:ascii="Times New Roman" w:hAnsi="Times New Roman" w:hint="eastAsia"/>
          <w:b/>
          <w:szCs w:val="21"/>
        </w:rPr>
        <w:t>元素属性表</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
        <w:gridCol w:w="7"/>
        <w:gridCol w:w="2161"/>
        <w:gridCol w:w="2551"/>
        <w:gridCol w:w="1447"/>
        <w:gridCol w:w="425"/>
        <w:gridCol w:w="1389"/>
      </w:tblGrid>
      <w:tr w:rsidR="000C4AA1" w:rsidRPr="005910DD" w14:paraId="18E5D46C" w14:textId="77777777" w:rsidTr="000F3B61">
        <w:trPr>
          <w:trHeight w:val="188"/>
          <w:tblHeader/>
        </w:trPr>
        <w:tc>
          <w:tcPr>
            <w:tcW w:w="492" w:type="dxa"/>
            <w:shd w:val="clear" w:color="auto" w:fill="D9D9D9"/>
            <w:vAlign w:val="center"/>
          </w:tcPr>
          <w:p w14:paraId="3A649CC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序号</w:t>
            </w:r>
          </w:p>
        </w:tc>
        <w:tc>
          <w:tcPr>
            <w:tcW w:w="2168" w:type="dxa"/>
            <w:gridSpan w:val="2"/>
            <w:shd w:val="clear" w:color="auto" w:fill="D9D9D9"/>
            <w:vAlign w:val="center"/>
          </w:tcPr>
          <w:p w14:paraId="40E0485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属性名称</w:t>
            </w:r>
          </w:p>
        </w:tc>
        <w:tc>
          <w:tcPr>
            <w:tcW w:w="2551" w:type="dxa"/>
            <w:shd w:val="clear" w:color="auto" w:fill="D9D9D9"/>
            <w:vAlign w:val="center"/>
          </w:tcPr>
          <w:p w14:paraId="7744836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中文解释</w:t>
            </w:r>
          </w:p>
        </w:tc>
        <w:tc>
          <w:tcPr>
            <w:tcW w:w="1447" w:type="dxa"/>
            <w:shd w:val="clear" w:color="auto" w:fill="D9D9D9"/>
            <w:vAlign w:val="center"/>
          </w:tcPr>
          <w:p w14:paraId="1A71F70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数据类型</w:t>
            </w:r>
          </w:p>
        </w:tc>
        <w:tc>
          <w:tcPr>
            <w:tcW w:w="425" w:type="dxa"/>
            <w:shd w:val="clear" w:color="auto" w:fill="D9D9D9"/>
            <w:vAlign w:val="center"/>
          </w:tcPr>
          <w:p w14:paraId="211EEE69"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必</w:t>
            </w:r>
            <w:r w:rsidRPr="005910DD">
              <w:rPr>
                <w:rFonts w:ascii="Times New Roman" w:hAnsi="Times New Roman" w:hint="eastAsia"/>
                <w:bCs/>
                <w:kern w:val="0"/>
                <w:sz w:val="18"/>
                <w:szCs w:val="18"/>
              </w:rPr>
              <w:t>选</w:t>
            </w:r>
          </w:p>
        </w:tc>
        <w:tc>
          <w:tcPr>
            <w:tcW w:w="1389" w:type="dxa"/>
            <w:shd w:val="clear" w:color="auto" w:fill="D9D9D9"/>
            <w:vAlign w:val="center"/>
          </w:tcPr>
          <w:p w14:paraId="3AACF954"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备注</w:t>
            </w:r>
          </w:p>
        </w:tc>
      </w:tr>
      <w:tr w:rsidR="000C4AA1" w:rsidRPr="005910DD" w14:paraId="533C6A40" w14:textId="77777777" w:rsidTr="000F3B61">
        <w:tc>
          <w:tcPr>
            <w:tcW w:w="492" w:type="dxa"/>
            <w:vAlign w:val="center"/>
          </w:tcPr>
          <w:p w14:paraId="441302F5"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168" w:type="dxa"/>
            <w:gridSpan w:val="2"/>
            <w:vAlign w:val="center"/>
          </w:tcPr>
          <w:p w14:paraId="28655509" w14:textId="77777777" w:rsidR="000C4AA1" w:rsidRPr="005910DD" w:rsidRDefault="000C4AA1">
            <w:pPr>
              <w:adjustRightInd w:val="0"/>
              <w:snapToGrid w:val="0"/>
              <w:spacing w:beforeLines="10" w:before="31" w:afterLines="10" w:after="31"/>
              <w:rPr>
                <w:rFonts w:ascii="Times New Roman" w:hAnsi="Times New Roman"/>
                <w:sz w:val="18"/>
                <w:szCs w:val="18"/>
              </w:rPr>
            </w:pPr>
            <w:r w:rsidRPr="005910DD">
              <w:rPr>
                <w:rFonts w:ascii="Times New Roman" w:hAnsi="Times New Roman"/>
                <w:sz w:val="18"/>
                <w:szCs w:val="18"/>
              </w:rPr>
              <w:t>MaterialCode</w:t>
            </w:r>
          </w:p>
        </w:tc>
        <w:tc>
          <w:tcPr>
            <w:tcW w:w="2551" w:type="dxa"/>
            <w:vAlign w:val="center"/>
          </w:tcPr>
          <w:p w14:paraId="527C008D" w14:textId="63050F9A" w:rsidR="000C4AA1" w:rsidRPr="005910DD" w:rsidRDefault="000C4AA1">
            <w:pPr>
              <w:adjustRightInd w:val="0"/>
              <w:snapToGrid w:val="0"/>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关联</w:t>
            </w:r>
            <w:proofErr w:type="gramStart"/>
            <w:r w:rsidR="00543FC1" w:rsidRPr="00543FC1">
              <w:rPr>
                <w:rFonts w:ascii="Times New Roman" w:hAnsi="Times New Roman" w:hint="eastAsia"/>
                <w:sz w:val="18"/>
                <w:szCs w:val="18"/>
              </w:rPr>
              <w:t>工料机</w:t>
            </w:r>
            <w:proofErr w:type="gramEnd"/>
            <w:r w:rsidR="00047EA6">
              <w:rPr>
                <w:rFonts w:ascii="Times New Roman" w:hAnsi="Times New Roman" w:hint="eastAsia"/>
                <w:sz w:val="18"/>
                <w:szCs w:val="18"/>
              </w:rPr>
              <w:t>ID</w:t>
            </w:r>
          </w:p>
        </w:tc>
        <w:tc>
          <w:tcPr>
            <w:tcW w:w="1447" w:type="dxa"/>
            <w:vAlign w:val="center"/>
          </w:tcPr>
          <w:p w14:paraId="7A2E0998" w14:textId="77777777" w:rsidR="000C4AA1" w:rsidRPr="005910DD" w:rsidRDefault="000C4AA1">
            <w:pPr>
              <w:adjustRightInd w:val="0"/>
              <w:snapToGrid w:val="0"/>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vAlign w:val="center"/>
          </w:tcPr>
          <w:p w14:paraId="53330D65"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vAlign w:val="center"/>
          </w:tcPr>
          <w:p w14:paraId="6895BB39" w14:textId="77777777" w:rsidR="000C4AA1" w:rsidRPr="005910DD" w:rsidRDefault="000C4AA1">
            <w:pPr>
              <w:adjustRightInd w:val="0"/>
              <w:snapToGrid w:val="0"/>
              <w:spacing w:beforeLines="10" w:before="31" w:afterLines="10" w:after="31"/>
              <w:jc w:val="left"/>
              <w:rPr>
                <w:rFonts w:ascii="Times New Roman" w:hAnsi="Times New Roman"/>
                <w:color w:val="FF0000"/>
                <w:sz w:val="18"/>
                <w:szCs w:val="18"/>
              </w:rPr>
            </w:pPr>
          </w:p>
        </w:tc>
      </w:tr>
      <w:tr w:rsidR="000C4AA1" w:rsidRPr="005910DD" w14:paraId="31C5BB5F" w14:textId="77777777" w:rsidTr="000F3B61">
        <w:tc>
          <w:tcPr>
            <w:tcW w:w="492" w:type="dxa"/>
            <w:vAlign w:val="center"/>
          </w:tcPr>
          <w:p w14:paraId="4FC4EC58"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168" w:type="dxa"/>
            <w:gridSpan w:val="2"/>
            <w:vAlign w:val="center"/>
          </w:tcPr>
          <w:p w14:paraId="50ABD6AA" w14:textId="77777777" w:rsidR="000C4AA1" w:rsidRPr="005910DD" w:rsidRDefault="000C4AA1">
            <w:pPr>
              <w:adjustRightInd w:val="0"/>
              <w:snapToGrid w:val="0"/>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551" w:type="dxa"/>
            <w:vAlign w:val="center"/>
          </w:tcPr>
          <w:p w14:paraId="6B572AC5" w14:textId="77777777" w:rsidR="000C4AA1" w:rsidRPr="005910DD" w:rsidRDefault="000C4AA1">
            <w:pPr>
              <w:adjustRightInd w:val="0"/>
              <w:snapToGrid w:val="0"/>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材料名称</w:t>
            </w:r>
          </w:p>
        </w:tc>
        <w:tc>
          <w:tcPr>
            <w:tcW w:w="1447" w:type="dxa"/>
            <w:vAlign w:val="center"/>
          </w:tcPr>
          <w:p w14:paraId="0A10C0CE" w14:textId="77777777" w:rsidR="000C4AA1" w:rsidRPr="005910DD" w:rsidRDefault="000C4AA1">
            <w:pPr>
              <w:adjustRightInd w:val="0"/>
              <w:snapToGrid w:val="0"/>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vAlign w:val="center"/>
          </w:tcPr>
          <w:p w14:paraId="3FC14E6A"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vAlign w:val="center"/>
          </w:tcPr>
          <w:p w14:paraId="75EA1F75" w14:textId="77777777" w:rsidR="000C4AA1" w:rsidRPr="005910DD" w:rsidRDefault="000C4AA1">
            <w:pPr>
              <w:adjustRightInd w:val="0"/>
              <w:snapToGrid w:val="0"/>
              <w:spacing w:beforeLines="10" w:before="31" w:afterLines="10" w:after="31"/>
              <w:jc w:val="left"/>
              <w:rPr>
                <w:rFonts w:ascii="Times New Roman" w:hAnsi="Times New Roman"/>
                <w:color w:val="FF0000"/>
                <w:sz w:val="18"/>
                <w:szCs w:val="18"/>
              </w:rPr>
            </w:pPr>
          </w:p>
        </w:tc>
      </w:tr>
      <w:tr w:rsidR="000C4AA1" w:rsidRPr="005910DD" w14:paraId="60451D1E" w14:textId="77777777" w:rsidTr="000F3B61">
        <w:tc>
          <w:tcPr>
            <w:tcW w:w="492" w:type="dxa"/>
            <w:vAlign w:val="center"/>
          </w:tcPr>
          <w:p w14:paraId="09B20CB3"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168" w:type="dxa"/>
            <w:gridSpan w:val="2"/>
            <w:vAlign w:val="center"/>
          </w:tcPr>
          <w:p w14:paraId="0E9DD2B2" w14:textId="77777777" w:rsidR="000C4AA1" w:rsidRPr="005910DD" w:rsidRDefault="000C4AA1">
            <w:pPr>
              <w:adjustRightInd w:val="0"/>
              <w:snapToGrid w:val="0"/>
              <w:spacing w:beforeLines="10" w:before="31" w:afterLines="10" w:after="31"/>
              <w:rPr>
                <w:rFonts w:ascii="Times New Roman" w:hAnsi="Times New Roman"/>
                <w:sz w:val="18"/>
                <w:szCs w:val="18"/>
              </w:rPr>
            </w:pPr>
            <w:r w:rsidRPr="005910DD">
              <w:rPr>
                <w:rFonts w:ascii="Times New Roman" w:hAnsi="Times New Roman"/>
                <w:sz w:val="18"/>
                <w:szCs w:val="18"/>
              </w:rPr>
              <w:t>Model</w:t>
            </w:r>
          </w:p>
        </w:tc>
        <w:tc>
          <w:tcPr>
            <w:tcW w:w="2551" w:type="dxa"/>
            <w:vAlign w:val="center"/>
          </w:tcPr>
          <w:p w14:paraId="57A8BBD2" w14:textId="77777777" w:rsidR="000C4AA1" w:rsidRPr="005910DD" w:rsidRDefault="000C4AA1">
            <w:pPr>
              <w:adjustRightInd w:val="0"/>
              <w:snapToGrid w:val="0"/>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规格型号</w:t>
            </w:r>
          </w:p>
        </w:tc>
        <w:tc>
          <w:tcPr>
            <w:tcW w:w="1447" w:type="dxa"/>
            <w:vAlign w:val="center"/>
          </w:tcPr>
          <w:p w14:paraId="7F3A5A3A" w14:textId="77777777" w:rsidR="000C4AA1" w:rsidRPr="005910DD" w:rsidRDefault="000C4AA1">
            <w:pPr>
              <w:adjustRightInd w:val="0"/>
              <w:snapToGrid w:val="0"/>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vAlign w:val="center"/>
          </w:tcPr>
          <w:p w14:paraId="7CA45555"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p>
        </w:tc>
        <w:tc>
          <w:tcPr>
            <w:tcW w:w="1389" w:type="dxa"/>
            <w:vAlign w:val="center"/>
          </w:tcPr>
          <w:p w14:paraId="476A9E3B" w14:textId="77777777" w:rsidR="000C4AA1" w:rsidRPr="005910DD" w:rsidRDefault="000C4AA1">
            <w:pPr>
              <w:adjustRightInd w:val="0"/>
              <w:snapToGrid w:val="0"/>
              <w:spacing w:beforeLines="10" w:before="31" w:afterLines="10" w:after="31"/>
              <w:jc w:val="left"/>
              <w:rPr>
                <w:rFonts w:ascii="Times New Roman" w:hAnsi="Times New Roman"/>
                <w:color w:val="FF0000"/>
                <w:sz w:val="18"/>
                <w:szCs w:val="18"/>
              </w:rPr>
            </w:pPr>
          </w:p>
        </w:tc>
      </w:tr>
      <w:tr w:rsidR="000C4AA1" w:rsidRPr="005910DD" w14:paraId="49906026" w14:textId="77777777" w:rsidTr="000F3B61">
        <w:tc>
          <w:tcPr>
            <w:tcW w:w="492" w:type="dxa"/>
            <w:vAlign w:val="center"/>
          </w:tcPr>
          <w:p w14:paraId="567AE003"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168" w:type="dxa"/>
            <w:gridSpan w:val="2"/>
            <w:vAlign w:val="center"/>
          </w:tcPr>
          <w:p w14:paraId="42F0C44E" w14:textId="77777777" w:rsidR="000C4AA1" w:rsidRPr="005910DD" w:rsidRDefault="000C4AA1">
            <w:pPr>
              <w:adjustRightInd w:val="0"/>
              <w:snapToGrid w:val="0"/>
              <w:spacing w:beforeLines="10" w:before="31" w:afterLines="10" w:after="31"/>
              <w:rPr>
                <w:rFonts w:ascii="Times New Roman" w:hAnsi="Times New Roman"/>
                <w:sz w:val="18"/>
                <w:szCs w:val="18"/>
              </w:rPr>
            </w:pPr>
            <w:r w:rsidRPr="005910DD">
              <w:rPr>
                <w:rFonts w:ascii="Times New Roman" w:hAnsi="Times New Roman"/>
                <w:sz w:val="18"/>
                <w:szCs w:val="18"/>
              </w:rPr>
              <w:t>Unit</w:t>
            </w:r>
          </w:p>
        </w:tc>
        <w:tc>
          <w:tcPr>
            <w:tcW w:w="2551" w:type="dxa"/>
            <w:vAlign w:val="center"/>
          </w:tcPr>
          <w:p w14:paraId="29A7CFC9" w14:textId="77777777" w:rsidR="000C4AA1" w:rsidRPr="005910DD" w:rsidRDefault="000C4AA1">
            <w:pPr>
              <w:adjustRightInd w:val="0"/>
              <w:snapToGrid w:val="0"/>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单位</w:t>
            </w:r>
          </w:p>
        </w:tc>
        <w:tc>
          <w:tcPr>
            <w:tcW w:w="1447" w:type="dxa"/>
            <w:vAlign w:val="center"/>
          </w:tcPr>
          <w:p w14:paraId="25DB17A1" w14:textId="77777777" w:rsidR="000C4AA1" w:rsidRPr="005910DD" w:rsidRDefault="000C4AA1">
            <w:pPr>
              <w:adjustRightInd w:val="0"/>
              <w:snapToGrid w:val="0"/>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vAlign w:val="center"/>
          </w:tcPr>
          <w:p w14:paraId="61264B83"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vAlign w:val="center"/>
          </w:tcPr>
          <w:p w14:paraId="152BBA22" w14:textId="77777777" w:rsidR="000C4AA1" w:rsidRPr="005910DD" w:rsidRDefault="000C4AA1">
            <w:pPr>
              <w:adjustRightInd w:val="0"/>
              <w:snapToGrid w:val="0"/>
              <w:spacing w:beforeLines="10" w:before="31" w:afterLines="10" w:after="31"/>
              <w:jc w:val="left"/>
              <w:rPr>
                <w:rFonts w:ascii="Times New Roman" w:hAnsi="Times New Roman"/>
                <w:color w:val="FF0000"/>
                <w:sz w:val="18"/>
                <w:szCs w:val="18"/>
              </w:rPr>
            </w:pPr>
          </w:p>
        </w:tc>
      </w:tr>
      <w:tr w:rsidR="000C4AA1" w:rsidRPr="005910DD" w14:paraId="64A23C69" w14:textId="77777777" w:rsidTr="000F3B61">
        <w:tc>
          <w:tcPr>
            <w:tcW w:w="492" w:type="dxa"/>
            <w:vAlign w:val="center"/>
          </w:tcPr>
          <w:p w14:paraId="42C57BAE"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168" w:type="dxa"/>
            <w:gridSpan w:val="2"/>
            <w:vAlign w:val="center"/>
          </w:tcPr>
          <w:p w14:paraId="2D268EF0" w14:textId="77777777" w:rsidR="000C4AA1" w:rsidRPr="005910DD" w:rsidRDefault="000C4AA1">
            <w:pPr>
              <w:adjustRightInd w:val="0"/>
              <w:snapToGrid w:val="0"/>
              <w:spacing w:beforeLines="10" w:before="31" w:afterLines="10" w:after="31"/>
              <w:rPr>
                <w:rFonts w:ascii="Times New Roman" w:hAnsi="Times New Roman"/>
                <w:sz w:val="18"/>
                <w:szCs w:val="18"/>
              </w:rPr>
            </w:pPr>
            <w:r w:rsidRPr="005910DD">
              <w:rPr>
                <w:rFonts w:ascii="Times New Roman" w:hAnsi="Times New Roman"/>
                <w:sz w:val="18"/>
                <w:szCs w:val="18"/>
              </w:rPr>
              <w:t>Quantity</w:t>
            </w:r>
          </w:p>
        </w:tc>
        <w:tc>
          <w:tcPr>
            <w:tcW w:w="2551" w:type="dxa"/>
            <w:vAlign w:val="center"/>
          </w:tcPr>
          <w:p w14:paraId="3B466707" w14:textId="77777777" w:rsidR="000C4AA1" w:rsidRPr="005910DD" w:rsidRDefault="000C4AA1">
            <w:pPr>
              <w:adjustRightInd w:val="0"/>
              <w:snapToGrid w:val="0"/>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数量</w:t>
            </w:r>
          </w:p>
        </w:tc>
        <w:tc>
          <w:tcPr>
            <w:tcW w:w="1447" w:type="dxa"/>
            <w:vAlign w:val="center"/>
          </w:tcPr>
          <w:p w14:paraId="16EB4938" w14:textId="77777777" w:rsidR="000C4AA1" w:rsidRPr="005910DD" w:rsidRDefault="000C4AA1">
            <w:pPr>
              <w:adjustRightInd w:val="0"/>
              <w:snapToGrid w:val="0"/>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vAlign w:val="center"/>
          </w:tcPr>
          <w:p w14:paraId="5B649C5E"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vAlign w:val="center"/>
          </w:tcPr>
          <w:p w14:paraId="3DCFB6BD" w14:textId="77777777" w:rsidR="000C4AA1" w:rsidRPr="005910DD" w:rsidRDefault="000C4AA1">
            <w:pPr>
              <w:adjustRightInd w:val="0"/>
              <w:snapToGrid w:val="0"/>
              <w:spacing w:beforeLines="10" w:before="31" w:afterLines="10" w:after="31"/>
              <w:jc w:val="left"/>
              <w:rPr>
                <w:rFonts w:ascii="Times New Roman" w:hAnsi="Times New Roman"/>
                <w:color w:val="FF0000"/>
                <w:sz w:val="18"/>
                <w:szCs w:val="18"/>
              </w:rPr>
            </w:pPr>
          </w:p>
        </w:tc>
      </w:tr>
      <w:tr w:rsidR="000C4AA1" w:rsidRPr="005910DD" w14:paraId="50BACC5D" w14:textId="77777777" w:rsidTr="000F3B61">
        <w:tc>
          <w:tcPr>
            <w:tcW w:w="492" w:type="dxa"/>
            <w:vAlign w:val="center"/>
          </w:tcPr>
          <w:p w14:paraId="3EF47A7C"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168" w:type="dxa"/>
            <w:gridSpan w:val="2"/>
            <w:vAlign w:val="center"/>
          </w:tcPr>
          <w:p w14:paraId="440BC7EE" w14:textId="77777777" w:rsidR="000C4AA1" w:rsidRPr="005910DD" w:rsidRDefault="000C4AA1">
            <w:pPr>
              <w:adjustRightInd w:val="0"/>
              <w:snapToGrid w:val="0"/>
              <w:spacing w:beforeLines="10" w:before="31" w:afterLines="10" w:after="31"/>
              <w:rPr>
                <w:rFonts w:ascii="Times New Roman" w:hAnsi="Times New Roman"/>
                <w:sz w:val="18"/>
                <w:szCs w:val="18"/>
              </w:rPr>
            </w:pPr>
            <w:r w:rsidRPr="005910DD">
              <w:rPr>
                <w:rFonts w:ascii="Times New Roman" w:hAnsi="Times New Roman" w:cs="宋体"/>
                <w:kern w:val="0"/>
                <w:sz w:val="18"/>
                <w:szCs w:val="18"/>
              </w:rPr>
              <w:t>ProviderRate</w:t>
            </w:r>
          </w:p>
        </w:tc>
        <w:tc>
          <w:tcPr>
            <w:tcW w:w="2551" w:type="dxa"/>
            <w:vAlign w:val="center"/>
          </w:tcPr>
          <w:p w14:paraId="1301C9FC" w14:textId="77777777" w:rsidR="000C4AA1" w:rsidRPr="005910DD" w:rsidRDefault="000C4AA1">
            <w:pPr>
              <w:adjustRightInd w:val="0"/>
              <w:snapToGrid w:val="0"/>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风险系数（</w:t>
            </w:r>
            <w:r w:rsidRPr="005910DD">
              <w:rPr>
                <w:rFonts w:ascii="Times New Roman" w:hAnsi="Times New Roman"/>
                <w:sz w:val="18"/>
                <w:szCs w:val="18"/>
              </w:rPr>
              <w:t>%</w:t>
            </w:r>
            <w:r w:rsidRPr="005910DD">
              <w:rPr>
                <w:rFonts w:ascii="Times New Roman" w:hAnsi="Times New Roman" w:hint="eastAsia"/>
                <w:sz w:val="18"/>
                <w:szCs w:val="18"/>
              </w:rPr>
              <w:t>）</w:t>
            </w:r>
          </w:p>
        </w:tc>
        <w:tc>
          <w:tcPr>
            <w:tcW w:w="1447" w:type="dxa"/>
            <w:vAlign w:val="center"/>
          </w:tcPr>
          <w:p w14:paraId="46AE77D4" w14:textId="77777777" w:rsidR="000C4AA1" w:rsidRPr="005910DD" w:rsidRDefault="000C4AA1">
            <w:pPr>
              <w:adjustRightInd w:val="0"/>
              <w:snapToGrid w:val="0"/>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vAlign w:val="center"/>
          </w:tcPr>
          <w:p w14:paraId="2E37CB18"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vAlign w:val="center"/>
          </w:tcPr>
          <w:p w14:paraId="2D7731B6"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p>
        </w:tc>
      </w:tr>
      <w:tr w:rsidR="000C4AA1" w:rsidRPr="005910DD" w14:paraId="578EB328" w14:textId="77777777" w:rsidTr="000F3B61">
        <w:tc>
          <w:tcPr>
            <w:tcW w:w="492" w:type="dxa"/>
            <w:vAlign w:val="center"/>
          </w:tcPr>
          <w:p w14:paraId="293EDCEF"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168" w:type="dxa"/>
            <w:gridSpan w:val="2"/>
            <w:vAlign w:val="center"/>
          </w:tcPr>
          <w:p w14:paraId="6BAE8BCC" w14:textId="77777777" w:rsidR="000C4AA1" w:rsidRPr="005910DD" w:rsidRDefault="000C4AA1">
            <w:pPr>
              <w:adjustRightInd w:val="0"/>
              <w:snapToGrid w:val="0"/>
              <w:spacing w:beforeLines="10" w:before="31" w:afterLines="10" w:after="31"/>
              <w:rPr>
                <w:rFonts w:ascii="Times New Roman" w:hAnsi="Times New Roman"/>
                <w:sz w:val="18"/>
                <w:szCs w:val="18"/>
              </w:rPr>
            </w:pPr>
            <w:r w:rsidRPr="005910DD">
              <w:rPr>
                <w:rFonts w:ascii="Times New Roman" w:hAnsi="Times New Roman"/>
                <w:sz w:val="18"/>
                <w:szCs w:val="18"/>
              </w:rPr>
              <w:t>ReferencePrice</w:t>
            </w:r>
          </w:p>
        </w:tc>
        <w:tc>
          <w:tcPr>
            <w:tcW w:w="2551" w:type="dxa"/>
            <w:vAlign w:val="center"/>
          </w:tcPr>
          <w:p w14:paraId="2235FC2F" w14:textId="77777777" w:rsidR="000C4AA1" w:rsidRPr="005910DD" w:rsidRDefault="000C4AA1">
            <w:pPr>
              <w:adjustRightInd w:val="0"/>
              <w:snapToGrid w:val="0"/>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基准单价（元）</w:t>
            </w:r>
          </w:p>
        </w:tc>
        <w:tc>
          <w:tcPr>
            <w:tcW w:w="1447" w:type="dxa"/>
            <w:vAlign w:val="center"/>
          </w:tcPr>
          <w:p w14:paraId="0C186048" w14:textId="77777777" w:rsidR="000C4AA1" w:rsidRPr="005910DD" w:rsidRDefault="000C4AA1">
            <w:pPr>
              <w:adjustRightInd w:val="0"/>
              <w:snapToGrid w:val="0"/>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vAlign w:val="center"/>
          </w:tcPr>
          <w:p w14:paraId="1E326F64"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89" w:type="dxa"/>
            <w:vAlign w:val="center"/>
          </w:tcPr>
          <w:p w14:paraId="0FE822E0"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p>
        </w:tc>
      </w:tr>
      <w:tr w:rsidR="000C4AA1" w:rsidRPr="005910DD" w14:paraId="58408973" w14:textId="77777777" w:rsidTr="000F3B61">
        <w:trPr>
          <w:trHeight w:val="479"/>
        </w:trPr>
        <w:tc>
          <w:tcPr>
            <w:tcW w:w="492" w:type="dxa"/>
            <w:vAlign w:val="center"/>
          </w:tcPr>
          <w:p w14:paraId="187BDFD3"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sz w:val="18"/>
                <w:szCs w:val="18"/>
              </w:rPr>
              <w:t>8</w:t>
            </w:r>
          </w:p>
        </w:tc>
        <w:tc>
          <w:tcPr>
            <w:tcW w:w="2168" w:type="dxa"/>
            <w:gridSpan w:val="2"/>
            <w:vAlign w:val="center"/>
          </w:tcPr>
          <w:p w14:paraId="63465068" w14:textId="77777777" w:rsidR="000C4AA1" w:rsidRPr="005910DD" w:rsidRDefault="000C4AA1">
            <w:pPr>
              <w:adjustRightInd w:val="0"/>
              <w:snapToGrid w:val="0"/>
              <w:spacing w:beforeLines="10" w:before="31" w:afterLines="10" w:after="31"/>
              <w:rPr>
                <w:rFonts w:ascii="Times New Roman" w:hAnsi="Times New Roman"/>
                <w:sz w:val="18"/>
                <w:szCs w:val="18"/>
              </w:rPr>
            </w:pPr>
            <w:r w:rsidRPr="005910DD">
              <w:rPr>
                <w:rFonts w:ascii="Times New Roman" w:hAnsi="Times New Roman"/>
                <w:sz w:val="18"/>
                <w:szCs w:val="18"/>
              </w:rPr>
              <w:t>BidPrice</w:t>
            </w:r>
          </w:p>
        </w:tc>
        <w:tc>
          <w:tcPr>
            <w:tcW w:w="2551" w:type="dxa"/>
            <w:vAlign w:val="center"/>
          </w:tcPr>
          <w:p w14:paraId="1B878CCF" w14:textId="77777777" w:rsidR="000C4AA1" w:rsidRPr="005910DD" w:rsidRDefault="000C4AA1">
            <w:pPr>
              <w:adjustRightInd w:val="0"/>
              <w:snapToGrid w:val="0"/>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投标单价（元）</w:t>
            </w:r>
          </w:p>
        </w:tc>
        <w:tc>
          <w:tcPr>
            <w:tcW w:w="1447" w:type="dxa"/>
            <w:vAlign w:val="center"/>
          </w:tcPr>
          <w:p w14:paraId="3A31B1AC" w14:textId="77777777" w:rsidR="000C4AA1" w:rsidRPr="005910DD" w:rsidRDefault="000C4AA1">
            <w:pPr>
              <w:adjustRightInd w:val="0"/>
              <w:snapToGrid w:val="0"/>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vAlign w:val="center"/>
          </w:tcPr>
          <w:p w14:paraId="1F79F079" w14:textId="77777777" w:rsidR="000C4AA1" w:rsidRPr="005910DD" w:rsidRDefault="000C4AA1">
            <w:pPr>
              <w:adjustRightInd w:val="0"/>
              <w:snapToGrid w:val="0"/>
              <w:spacing w:beforeLines="10" w:before="31" w:afterLines="10" w:after="31"/>
              <w:jc w:val="center"/>
              <w:rPr>
                <w:rFonts w:ascii="Times New Roman" w:hAnsi="Times New Roman"/>
                <w:b/>
                <w:sz w:val="18"/>
                <w:szCs w:val="18"/>
              </w:rPr>
            </w:pPr>
          </w:p>
        </w:tc>
        <w:tc>
          <w:tcPr>
            <w:tcW w:w="1389" w:type="dxa"/>
            <w:vAlign w:val="center"/>
          </w:tcPr>
          <w:p w14:paraId="240B1565"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p>
        </w:tc>
      </w:tr>
      <w:tr w:rsidR="000C4AA1" w:rsidRPr="005910DD" w14:paraId="7F76C9E8" w14:textId="77777777" w:rsidTr="00E22130">
        <w:tc>
          <w:tcPr>
            <w:tcW w:w="492" w:type="dxa"/>
            <w:vAlign w:val="center"/>
          </w:tcPr>
          <w:p w14:paraId="3EE5DEBD"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sz w:val="18"/>
                <w:szCs w:val="18"/>
              </w:rPr>
              <w:t>9</w:t>
            </w:r>
          </w:p>
        </w:tc>
        <w:tc>
          <w:tcPr>
            <w:tcW w:w="2168" w:type="dxa"/>
            <w:gridSpan w:val="2"/>
            <w:vAlign w:val="center"/>
          </w:tcPr>
          <w:p w14:paraId="139EC9F6" w14:textId="77777777" w:rsidR="000C4AA1" w:rsidRPr="005910DD" w:rsidRDefault="000C4AA1">
            <w:pPr>
              <w:adjustRightInd w:val="0"/>
              <w:snapToGrid w:val="0"/>
              <w:spacing w:beforeLines="10" w:before="31" w:afterLines="10" w:after="31"/>
              <w:rPr>
                <w:rFonts w:ascii="Times New Roman" w:hAnsi="Times New Roman"/>
                <w:sz w:val="18"/>
                <w:szCs w:val="18"/>
              </w:rPr>
            </w:pPr>
            <w:r w:rsidRPr="005910DD">
              <w:rPr>
                <w:rFonts w:ascii="Times New Roman" w:hAnsi="Times New Roman"/>
                <w:sz w:val="18"/>
                <w:szCs w:val="18"/>
              </w:rPr>
              <w:t>Confirm Price</w:t>
            </w:r>
          </w:p>
        </w:tc>
        <w:tc>
          <w:tcPr>
            <w:tcW w:w="2551" w:type="dxa"/>
            <w:vAlign w:val="center"/>
          </w:tcPr>
          <w:p w14:paraId="4DB698EA" w14:textId="77777777" w:rsidR="000C4AA1" w:rsidRPr="005910DD" w:rsidRDefault="000C4AA1">
            <w:pPr>
              <w:adjustRightInd w:val="0"/>
              <w:snapToGrid w:val="0"/>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发承包人确认单价（元）</w:t>
            </w:r>
          </w:p>
        </w:tc>
        <w:tc>
          <w:tcPr>
            <w:tcW w:w="1447" w:type="dxa"/>
            <w:vAlign w:val="center"/>
          </w:tcPr>
          <w:p w14:paraId="71152BD6" w14:textId="77777777" w:rsidR="000C4AA1" w:rsidRPr="005910DD" w:rsidRDefault="000C4AA1">
            <w:pPr>
              <w:adjustRightInd w:val="0"/>
              <w:snapToGrid w:val="0"/>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vAlign w:val="center"/>
          </w:tcPr>
          <w:p w14:paraId="543FA0FC" w14:textId="77777777" w:rsidR="000C4AA1" w:rsidRPr="005910DD" w:rsidRDefault="000C4AA1">
            <w:pPr>
              <w:adjustRightInd w:val="0"/>
              <w:snapToGrid w:val="0"/>
              <w:spacing w:beforeLines="10" w:before="31" w:afterLines="10" w:after="31"/>
              <w:jc w:val="center"/>
              <w:rPr>
                <w:rFonts w:ascii="Times New Roman" w:hAnsi="Times New Roman"/>
                <w:b/>
                <w:sz w:val="18"/>
                <w:szCs w:val="18"/>
              </w:rPr>
            </w:pPr>
          </w:p>
        </w:tc>
        <w:tc>
          <w:tcPr>
            <w:tcW w:w="1389" w:type="dxa"/>
            <w:vAlign w:val="center"/>
          </w:tcPr>
          <w:p w14:paraId="280FC149" w14:textId="77777777" w:rsidR="000C4AA1" w:rsidRPr="005910DD" w:rsidRDefault="000C4AA1">
            <w:pPr>
              <w:adjustRightInd w:val="0"/>
              <w:snapToGrid w:val="0"/>
              <w:spacing w:beforeLines="10" w:before="31" w:afterLines="10" w:after="31"/>
              <w:jc w:val="center"/>
              <w:rPr>
                <w:rFonts w:ascii="Times New Roman" w:hAnsi="Times New Roman"/>
                <w:sz w:val="18"/>
                <w:szCs w:val="18"/>
              </w:rPr>
            </w:pPr>
          </w:p>
        </w:tc>
      </w:tr>
      <w:tr w:rsidR="006A2471" w:rsidRPr="005910DD" w14:paraId="122B405C" w14:textId="77777777" w:rsidTr="00E22130">
        <w:tc>
          <w:tcPr>
            <w:tcW w:w="499" w:type="dxa"/>
            <w:gridSpan w:val="2"/>
            <w:vAlign w:val="center"/>
          </w:tcPr>
          <w:p w14:paraId="18127B13" w14:textId="43BF1D70" w:rsidR="006A2471" w:rsidRPr="005910DD" w:rsidRDefault="006A2471">
            <w:pPr>
              <w:spacing w:beforeLines="10" w:before="31" w:afterLines="10" w:after="31"/>
              <w:jc w:val="center"/>
              <w:rPr>
                <w:rFonts w:ascii="Times New Roman" w:hAnsi="Times New Roman"/>
                <w:sz w:val="18"/>
                <w:szCs w:val="18"/>
              </w:rPr>
            </w:pPr>
            <w:r w:rsidRPr="005910DD">
              <w:rPr>
                <w:rFonts w:ascii="Times New Roman" w:hAnsi="Times New Roman"/>
                <w:sz w:val="18"/>
                <w:szCs w:val="18"/>
              </w:rPr>
              <w:t>10</w:t>
            </w:r>
          </w:p>
        </w:tc>
        <w:tc>
          <w:tcPr>
            <w:tcW w:w="2161" w:type="dxa"/>
            <w:vAlign w:val="center"/>
          </w:tcPr>
          <w:p w14:paraId="18084FC3" w14:textId="77777777" w:rsidR="006A2471" w:rsidRPr="005910DD" w:rsidRDefault="006A2471">
            <w:pPr>
              <w:widowControl/>
              <w:spacing w:beforeLines="10" w:before="31" w:afterLines="10" w:after="31"/>
              <w:rPr>
                <w:rFonts w:ascii="Times New Roman" w:hAnsi="Times New Roman" w:cs="宋体"/>
                <w:kern w:val="0"/>
                <w:sz w:val="18"/>
                <w:szCs w:val="18"/>
              </w:rPr>
            </w:pPr>
            <w:r w:rsidRPr="005910DD">
              <w:rPr>
                <w:rFonts w:ascii="Times New Roman" w:hAnsi="Times New Roman" w:cs="宋体"/>
                <w:kern w:val="0"/>
                <w:sz w:val="18"/>
                <w:szCs w:val="18"/>
              </w:rPr>
              <w:t>TaxRate</w:t>
            </w:r>
          </w:p>
        </w:tc>
        <w:tc>
          <w:tcPr>
            <w:tcW w:w="2551" w:type="dxa"/>
            <w:vAlign w:val="center"/>
          </w:tcPr>
          <w:p w14:paraId="11E8A6BD" w14:textId="77777777" w:rsidR="006A2471" w:rsidRPr="005910DD" w:rsidRDefault="006A2471">
            <w:pPr>
              <w:spacing w:beforeLines="10" w:before="31" w:afterLines="10" w:after="31"/>
              <w:rPr>
                <w:rFonts w:ascii="Times New Roman" w:hAnsi="Times New Roman"/>
                <w:sz w:val="18"/>
                <w:szCs w:val="18"/>
              </w:rPr>
            </w:pPr>
            <w:r w:rsidRPr="005910DD">
              <w:rPr>
                <w:rFonts w:ascii="Times New Roman" w:hAnsi="Times New Roman" w:hint="eastAsia"/>
                <w:sz w:val="18"/>
                <w:szCs w:val="18"/>
              </w:rPr>
              <w:t>增值税税率（</w:t>
            </w:r>
            <w:r w:rsidRPr="005910DD">
              <w:rPr>
                <w:rFonts w:ascii="Times New Roman" w:hAnsi="Times New Roman"/>
                <w:sz w:val="18"/>
                <w:szCs w:val="18"/>
              </w:rPr>
              <w:t>%</w:t>
            </w:r>
            <w:r w:rsidRPr="005910DD">
              <w:rPr>
                <w:rFonts w:ascii="Times New Roman" w:hAnsi="Times New Roman" w:hint="eastAsia"/>
                <w:sz w:val="18"/>
                <w:szCs w:val="18"/>
              </w:rPr>
              <w:t>）</w:t>
            </w:r>
          </w:p>
        </w:tc>
        <w:tc>
          <w:tcPr>
            <w:tcW w:w="1447" w:type="dxa"/>
            <w:vAlign w:val="center"/>
          </w:tcPr>
          <w:p w14:paraId="25514B4C" w14:textId="77777777" w:rsidR="006A2471" w:rsidRPr="005910DD" w:rsidRDefault="006A2471">
            <w:pPr>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Decimal</w:t>
            </w:r>
          </w:p>
        </w:tc>
        <w:tc>
          <w:tcPr>
            <w:tcW w:w="425" w:type="dxa"/>
            <w:vAlign w:val="center"/>
          </w:tcPr>
          <w:p w14:paraId="3AC263A6" w14:textId="77777777" w:rsidR="006A2471" w:rsidRPr="005910DD" w:rsidRDefault="006A2471">
            <w:pPr>
              <w:spacing w:beforeLines="10" w:before="31" w:afterLines="10" w:after="31"/>
              <w:jc w:val="center"/>
              <w:rPr>
                <w:rFonts w:ascii="Times New Roman" w:hAnsi="Times New Roman"/>
                <w:sz w:val="18"/>
                <w:szCs w:val="18"/>
              </w:rPr>
            </w:pPr>
          </w:p>
        </w:tc>
        <w:tc>
          <w:tcPr>
            <w:tcW w:w="1389" w:type="dxa"/>
          </w:tcPr>
          <w:p w14:paraId="4E75A441" w14:textId="77777777" w:rsidR="006A2471" w:rsidRPr="005910DD" w:rsidRDefault="006A2471">
            <w:pPr>
              <w:spacing w:beforeLines="10" w:before="31" w:afterLines="10" w:after="31"/>
              <w:rPr>
                <w:rFonts w:ascii="Times New Roman" w:hAnsi="Times New Roman"/>
                <w:sz w:val="18"/>
                <w:szCs w:val="18"/>
              </w:rPr>
            </w:pPr>
          </w:p>
        </w:tc>
      </w:tr>
      <w:tr w:rsidR="005B4DAF" w:rsidRPr="005910DD" w14:paraId="6243ED1A" w14:textId="77777777" w:rsidTr="00E22130">
        <w:tc>
          <w:tcPr>
            <w:tcW w:w="492" w:type="dxa"/>
            <w:tcBorders>
              <w:bottom w:val="single" w:sz="4" w:space="0" w:color="auto"/>
            </w:tcBorders>
            <w:vAlign w:val="center"/>
          </w:tcPr>
          <w:p w14:paraId="0C38145D" w14:textId="47874A4B" w:rsidR="005B4DAF" w:rsidRPr="005910DD" w:rsidRDefault="005B4DAF">
            <w:pPr>
              <w:adjustRightInd w:val="0"/>
              <w:snapToGrid w:val="0"/>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r w:rsidR="006A2471" w:rsidRPr="005910DD">
              <w:rPr>
                <w:rFonts w:ascii="Times New Roman" w:hAnsi="Times New Roman"/>
                <w:sz w:val="18"/>
                <w:szCs w:val="18"/>
              </w:rPr>
              <w:t>1</w:t>
            </w:r>
          </w:p>
        </w:tc>
        <w:tc>
          <w:tcPr>
            <w:tcW w:w="2168" w:type="dxa"/>
            <w:gridSpan w:val="2"/>
            <w:tcBorders>
              <w:bottom w:val="single" w:sz="4" w:space="0" w:color="auto"/>
            </w:tcBorders>
            <w:vAlign w:val="center"/>
          </w:tcPr>
          <w:p w14:paraId="5E71F738" w14:textId="0E37F1FB" w:rsidR="005B4DAF" w:rsidRPr="005910DD" w:rsidRDefault="005B4DAF">
            <w:pPr>
              <w:adjustRightInd w:val="0"/>
              <w:snapToGrid w:val="0"/>
              <w:spacing w:beforeLines="10" w:before="31" w:afterLines="10" w:after="31"/>
              <w:rPr>
                <w:rFonts w:ascii="Times New Roman" w:hAnsi="Times New Roman"/>
                <w:sz w:val="18"/>
                <w:szCs w:val="18"/>
              </w:rPr>
            </w:pPr>
            <w:r w:rsidRPr="005910DD">
              <w:rPr>
                <w:rFonts w:ascii="Times New Roman" w:hAnsi="Times New Roman"/>
                <w:sz w:val="18"/>
                <w:szCs w:val="18"/>
              </w:rPr>
              <w:t>Remark </w:t>
            </w:r>
          </w:p>
        </w:tc>
        <w:tc>
          <w:tcPr>
            <w:tcW w:w="2551" w:type="dxa"/>
            <w:tcBorders>
              <w:bottom w:val="single" w:sz="4" w:space="0" w:color="auto"/>
            </w:tcBorders>
            <w:vAlign w:val="center"/>
          </w:tcPr>
          <w:p w14:paraId="55260B77" w14:textId="39127A7B" w:rsidR="005B4DAF" w:rsidRPr="005910DD" w:rsidRDefault="005B4DAF">
            <w:pPr>
              <w:adjustRightInd w:val="0"/>
              <w:snapToGrid w:val="0"/>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备注</w:t>
            </w:r>
          </w:p>
        </w:tc>
        <w:tc>
          <w:tcPr>
            <w:tcW w:w="1447" w:type="dxa"/>
            <w:tcBorders>
              <w:bottom w:val="single" w:sz="4" w:space="0" w:color="auto"/>
            </w:tcBorders>
          </w:tcPr>
          <w:p w14:paraId="2F92B231" w14:textId="14F1A611" w:rsidR="005B4DAF" w:rsidRPr="005910DD" w:rsidRDefault="005B4DAF">
            <w:pPr>
              <w:adjustRightInd w:val="0"/>
              <w:snapToGrid w:val="0"/>
              <w:spacing w:beforeLines="10" w:before="31" w:afterLines="10" w:after="31"/>
              <w:jc w:val="center"/>
              <w:rPr>
                <w:rFonts w:ascii="Times New Roman" w:hAnsi="Times New Roman" w:cs="Times New Roman"/>
                <w:sz w:val="18"/>
                <w:szCs w:val="18"/>
              </w:rPr>
            </w:pPr>
            <w:r w:rsidRPr="005910DD">
              <w:rPr>
                <w:rFonts w:ascii="Times New Roman" w:hAnsi="Times New Roman" w:cs="Times New Roman"/>
                <w:sz w:val="18"/>
                <w:szCs w:val="18"/>
              </w:rPr>
              <w:t>String</w:t>
            </w:r>
          </w:p>
        </w:tc>
        <w:tc>
          <w:tcPr>
            <w:tcW w:w="425" w:type="dxa"/>
            <w:tcBorders>
              <w:bottom w:val="single" w:sz="4" w:space="0" w:color="auto"/>
            </w:tcBorders>
            <w:vAlign w:val="center"/>
          </w:tcPr>
          <w:p w14:paraId="29CAD31A" w14:textId="77777777" w:rsidR="005B4DAF" w:rsidRPr="005910DD" w:rsidRDefault="005B4DAF">
            <w:pPr>
              <w:adjustRightInd w:val="0"/>
              <w:snapToGrid w:val="0"/>
              <w:spacing w:beforeLines="10" w:before="31" w:afterLines="10" w:after="31"/>
              <w:jc w:val="center"/>
              <w:rPr>
                <w:rFonts w:ascii="Times New Roman" w:hAnsi="Times New Roman"/>
                <w:b/>
                <w:sz w:val="18"/>
                <w:szCs w:val="18"/>
              </w:rPr>
            </w:pPr>
          </w:p>
        </w:tc>
        <w:tc>
          <w:tcPr>
            <w:tcW w:w="1389" w:type="dxa"/>
            <w:tcBorders>
              <w:bottom w:val="single" w:sz="4" w:space="0" w:color="auto"/>
            </w:tcBorders>
            <w:vAlign w:val="center"/>
          </w:tcPr>
          <w:p w14:paraId="651142FE" w14:textId="77777777" w:rsidR="005B4DAF" w:rsidRPr="005910DD" w:rsidRDefault="005B4DAF">
            <w:pPr>
              <w:adjustRightInd w:val="0"/>
              <w:snapToGrid w:val="0"/>
              <w:spacing w:beforeLines="10" w:before="31" w:afterLines="10" w:after="31"/>
              <w:jc w:val="center"/>
              <w:rPr>
                <w:rFonts w:ascii="Times New Roman" w:hAnsi="Times New Roman"/>
                <w:sz w:val="18"/>
                <w:szCs w:val="18"/>
              </w:rPr>
            </w:pPr>
          </w:p>
        </w:tc>
      </w:tr>
    </w:tbl>
    <w:p w14:paraId="0B2CD8EC"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价格指数差额调整表的元素名称是</w:t>
      </w:r>
      <w:r w:rsidRPr="005910DD">
        <w:rPr>
          <w:rFonts w:ascii="Times New Roman" w:hAnsi="Times New Roman"/>
        </w:rPr>
        <w:t>PriceIndexTable</w:t>
      </w:r>
      <w:r w:rsidRPr="005910DD">
        <w:rPr>
          <w:rFonts w:ascii="Times New Roman" w:hAnsi="Times New Roman" w:hint="eastAsia"/>
        </w:rPr>
        <w:t>，元素</w:t>
      </w:r>
      <w:r w:rsidRPr="005910DD">
        <w:rPr>
          <w:rFonts w:ascii="Times New Roman" w:hAnsi="Times New Roman"/>
        </w:rPr>
        <w:t>PriceIndexTable</w:t>
      </w:r>
      <w:r w:rsidRPr="005910DD">
        <w:rPr>
          <w:rFonts w:ascii="Times New Roman" w:hAnsi="Times New Roman" w:hint="eastAsia"/>
        </w:rPr>
        <w:t>由多个</w:t>
      </w:r>
      <w:r w:rsidRPr="005910DD">
        <w:rPr>
          <w:rFonts w:ascii="Times New Roman" w:hAnsi="Times New Roman"/>
        </w:rPr>
        <w:t>PriceIndexItem</w:t>
      </w:r>
      <w:r w:rsidRPr="005910DD">
        <w:rPr>
          <w:rFonts w:ascii="Times New Roman" w:hAnsi="Times New Roman" w:hint="eastAsia"/>
        </w:rPr>
        <w:t>（价格指数差额调整明细）子元素组成的树形结构关系（图</w:t>
      </w:r>
      <w:r w:rsidRPr="005910DD">
        <w:rPr>
          <w:rFonts w:ascii="Times New Roman" w:hAnsi="Times New Roman" w:hint="eastAsia"/>
        </w:rPr>
        <w:t>5.</w:t>
      </w:r>
      <w:r w:rsidRPr="005910DD">
        <w:rPr>
          <w:rFonts w:ascii="Times New Roman" w:hAnsi="Times New Roman"/>
        </w:rPr>
        <w:t>14</w:t>
      </w:r>
      <w:r w:rsidRPr="005910DD">
        <w:rPr>
          <w:rFonts w:ascii="Times New Roman" w:hAnsi="Times New Roman" w:hint="eastAsia"/>
        </w:rPr>
        <w:t>）。</w:t>
      </w:r>
    </w:p>
    <w:tbl>
      <w:tblPr>
        <w:tblW w:w="4978"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15" w:type="dxa"/>
          <w:left w:w="15" w:type="dxa"/>
          <w:bottom w:w="15" w:type="dxa"/>
          <w:right w:w="15" w:type="dxa"/>
        </w:tblCellMar>
        <w:tblLook w:val="0000" w:firstRow="0" w:lastRow="0" w:firstColumn="0" w:lastColumn="0" w:noHBand="0" w:noVBand="0"/>
      </w:tblPr>
      <w:tblGrid>
        <w:gridCol w:w="8299"/>
      </w:tblGrid>
      <w:tr w:rsidR="000C4AA1" w:rsidRPr="005910DD" w14:paraId="28EF6095" w14:textId="77777777" w:rsidTr="000F3B61">
        <w:trPr>
          <w:jc w:val="center"/>
        </w:trPr>
        <w:tc>
          <w:tcPr>
            <w:tcW w:w="5000" w:type="pct"/>
            <w:vAlign w:val="center"/>
          </w:tcPr>
          <w:p w14:paraId="528A9127" w14:textId="77777777" w:rsidR="000C4AA1" w:rsidRPr="005910DD" w:rsidRDefault="000C4AA1" w:rsidP="000F3B61">
            <w:pPr>
              <w:jc w:val="center"/>
              <w:rPr>
                <w:rFonts w:ascii="Times New Roman" w:hAnsi="Times New Roman"/>
                <w:sz w:val="18"/>
                <w:szCs w:val="18"/>
              </w:rPr>
            </w:pPr>
            <w:r w:rsidRPr="005910DD">
              <w:rPr>
                <w:rFonts w:ascii="Times New Roman" w:hAnsi="Times New Roman"/>
                <w:noProof/>
              </w:rPr>
              <w:drawing>
                <wp:inline distT="0" distB="0" distL="0" distR="0" wp14:anchorId="5F8E9294" wp14:editId="7B9A151F">
                  <wp:extent cx="3166110" cy="65532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3166110" cy="655320"/>
                          </a:xfrm>
                          <a:prstGeom prst="rect">
                            <a:avLst/>
                          </a:prstGeom>
                          <a:noFill/>
                          <a:ln>
                            <a:noFill/>
                          </a:ln>
                        </pic:spPr>
                      </pic:pic>
                    </a:graphicData>
                  </a:graphic>
                </wp:inline>
              </w:drawing>
            </w:r>
          </w:p>
        </w:tc>
      </w:tr>
    </w:tbl>
    <w:p w14:paraId="0258FEB0" w14:textId="77777777" w:rsidR="000C4AA1" w:rsidRPr="005910DD" w:rsidRDefault="000C4AA1" w:rsidP="000C4AA1">
      <w:pPr>
        <w:pStyle w:val="af6"/>
        <w:spacing w:afterLines="50" w:after="156"/>
        <w:ind w:left="720" w:firstLineChars="0" w:firstLine="0"/>
        <w:jc w:val="center"/>
        <w:rPr>
          <w:sz w:val="18"/>
          <w:szCs w:val="18"/>
        </w:rPr>
      </w:pPr>
      <w:r w:rsidRPr="005910DD">
        <w:rPr>
          <w:rFonts w:hint="eastAsia"/>
          <w:sz w:val="18"/>
          <w:szCs w:val="18"/>
        </w:rPr>
        <w:t>图</w:t>
      </w:r>
      <w:r w:rsidRPr="005910DD">
        <w:rPr>
          <w:sz w:val="18"/>
          <w:szCs w:val="18"/>
        </w:rPr>
        <w:t>5.11</w:t>
      </w:r>
      <w:r w:rsidRPr="005910DD">
        <w:rPr>
          <w:rFonts w:hint="eastAsia"/>
          <w:sz w:val="18"/>
          <w:szCs w:val="18"/>
        </w:rPr>
        <w:t>.</w:t>
      </w:r>
      <w:r w:rsidRPr="005910DD">
        <w:rPr>
          <w:sz w:val="18"/>
          <w:szCs w:val="18"/>
        </w:rPr>
        <w:t xml:space="preserve">4 </w:t>
      </w:r>
      <w:r w:rsidRPr="005910DD">
        <w:rPr>
          <w:sz w:val="18"/>
          <w:szCs w:val="18"/>
        </w:rPr>
        <w:t>价格</w:t>
      </w:r>
      <w:r w:rsidRPr="005910DD">
        <w:rPr>
          <w:rFonts w:hint="eastAsia"/>
          <w:sz w:val="18"/>
          <w:szCs w:val="18"/>
        </w:rPr>
        <w:t>指数</w:t>
      </w:r>
      <w:r w:rsidRPr="005910DD">
        <w:rPr>
          <w:sz w:val="18"/>
          <w:szCs w:val="18"/>
        </w:rPr>
        <w:t>差额调整</w:t>
      </w:r>
      <w:proofErr w:type="gramStart"/>
      <w:r w:rsidRPr="005910DD">
        <w:rPr>
          <w:sz w:val="18"/>
          <w:szCs w:val="18"/>
        </w:rPr>
        <w:t>表</w:t>
      </w:r>
      <w:r w:rsidRPr="005910DD">
        <w:rPr>
          <w:rFonts w:hint="eastAsia"/>
          <w:sz w:val="18"/>
          <w:szCs w:val="18"/>
        </w:rPr>
        <w:t>组织</w:t>
      </w:r>
      <w:proofErr w:type="gramEnd"/>
      <w:r w:rsidRPr="005910DD">
        <w:rPr>
          <w:rFonts w:hint="eastAsia"/>
          <w:sz w:val="18"/>
          <w:szCs w:val="18"/>
        </w:rPr>
        <w:t>结构图</w:t>
      </w:r>
    </w:p>
    <w:p w14:paraId="2B2F4F26" w14:textId="77777777" w:rsidR="000C4AA1" w:rsidRPr="005910DD" w:rsidRDefault="000C4AA1" w:rsidP="00191E8E">
      <w:pPr>
        <w:pStyle w:val="33"/>
        <w:spacing w:beforeLines="50" w:before="156" w:line="240" w:lineRule="auto"/>
        <w:rPr>
          <w:rFonts w:ascii="Times New Roman" w:hAnsi="Times New Roman"/>
        </w:rPr>
      </w:pPr>
      <w:r w:rsidRPr="005910DD">
        <w:rPr>
          <w:rFonts w:ascii="Times New Roman" w:hAnsi="Times New Roman" w:hint="eastAsia"/>
        </w:rPr>
        <w:t>价格指数差额调整明细的元素名称是</w:t>
      </w:r>
      <w:r w:rsidRPr="005910DD">
        <w:rPr>
          <w:rFonts w:ascii="Times New Roman" w:hAnsi="Times New Roman"/>
        </w:rPr>
        <w:t>PriceIndexItem</w:t>
      </w:r>
      <w:r w:rsidRPr="005910DD">
        <w:rPr>
          <w:rFonts w:ascii="Times New Roman" w:hAnsi="Times New Roman" w:hint="eastAsia"/>
        </w:rPr>
        <w:t>，元素</w:t>
      </w:r>
      <w:r w:rsidRPr="005910DD">
        <w:rPr>
          <w:rFonts w:ascii="Times New Roman" w:hAnsi="Times New Roman"/>
        </w:rPr>
        <w:t>PriceIndexItem</w:t>
      </w:r>
      <w:r w:rsidRPr="005910DD">
        <w:rPr>
          <w:rFonts w:ascii="Times New Roman" w:hAnsi="Times New Roman" w:hint="eastAsia"/>
        </w:rPr>
        <w:t>的属性应按表</w:t>
      </w:r>
      <w:r w:rsidRPr="005910DD">
        <w:rPr>
          <w:rFonts w:ascii="Times New Roman" w:hAnsi="Times New Roman" w:hint="eastAsia"/>
        </w:rPr>
        <w:t>5.</w:t>
      </w:r>
      <w:r w:rsidRPr="005910DD">
        <w:rPr>
          <w:rFonts w:ascii="Times New Roman" w:hAnsi="Times New Roman"/>
        </w:rPr>
        <w:t>11</w:t>
      </w:r>
      <w:r w:rsidRPr="005910DD">
        <w:rPr>
          <w:rFonts w:ascii="Times New Roman" w:hAnsi="Times New Roman" w:hint="eastAsia"/>
        </w:rPr>
        <w:t>.</w:t>
      </w:r>
      <w:r w:rsidRPr="005910DD">
        <w:rPr>
          <w:rFonts w:ascii="Times New Roman" w:hAnsi="Times New Roman"/>
        </w:rPr>
        <w:t>5</w:t>
      </w:r>
      <w:r w:rsidRPr="005910DD">
        <w:rPr>
          <w:rFonts w:ascii="Times New Roman" w:hAnsi="Times New Roman" w:hint="eastAsia"/>
        </w:rPr>
        <w:t>的规定执行。</w:t>
      </w:r>
    </w:p>
    <w:p w14:paraId="50FC3AE6" w14:textId="77777777" w:rsidR="000C4AA1" w:rsidRPr="005910DD" w:rsidRDefault="000C4AA1" w:rsidP="000C4AA1">
      <w:pPr>
        <w:jc w:val="center"/>
        <w:rPr>
          <w:rFonts w:ascii="Times New Roman" w:hAnsi="Times New Roman"/>
          <w:b/>
          <w:szCs w:val="21"/>
        </w:rPr>
      </w:pPr>
      <w:r w:rsidRPr="005910DD">
        <w:rPr>
          <w:rFonts w:ascii="Times New Roman" w:hAnsi="Times New Roman" w:hint="eastAsia"/>
          <w:b/>
          <w:szCs w:val="21"/>
        </w:rPr>
        <w:t>表</w:t>
      </w:r>
      <w:r w:rsidRPr="005910DD">
        <w:rPr>
          <w:rFonts w:ascii="Times New Roman" w:hAnsi="Times New Roman"/>
          <w:b/>
          <w:szCs w:val="21"/>
        </w:rPr>
        <w:t>5.11</w:t>
      </w:r>
      <w:r w:rsidRPr="005910DD">
        <w:rPr>
          <w:rFonts w:ascii="Times New Roman" w:hAnsi="Times New Roman" w:hint="eastAsia"/>
          <w:b/>
          <w:szCs w:val="21"/>
        </w:rPr>
        <w:t>.</w:t>
      </w:r>
      <w:r w:rsidRPr="005910DD">
        <w:rPr>
          <w:rFonts w:ascii="Times New Roman" w:hAnsi="Times New Roman"/>
          <w:b/>
          <w:szCs w:val="21"/>
        </w:rPr>
        <w:t>5 PriceIndexItem</w:t>
      </w:r>
      <w:r w:rsidRPr="005910DD">
        <w:rPr>
          <w:rFonts w:ascii="Times New Roman" w:hAnsi="Times New Roman" w:hint="eastAsia"/>
          <w:b/>
          <w:szCs w:val="21"/>
        </w:rPr>
        <w:t>元素属性表</w:t>
      </w:r>
    </w:p>
    <w:tbl>
      <w:tblPr>
        <w:tblW w:w="83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7"/>
        <w:gridCol w:w="2001"/>
        <w:gridCol w:w="2551"/>
        <w:gridCol w:w="1519"/>
        <w:gridCol w:w="425"/>
        <w:gridCol w:w="1301"/>
      </w:tblGrid>
      <w:tr w:rsidR="000C4AA1" w:rsidRPr="005910DD" w14:paraId="701767B9" w14:textId="77777777" w:rsidTr="000F3B61">
        <w:trPr>
          <w:trHeight w:val="188"/>
          <w:tblHeader/>
          <w:jc w:val="center"/>
        </w:trPr>
        <w:tc>
          <w:tcPr>
            <w:tcW w:w="587" w:type="dxa"/>
            <w:shd w:val="clear" w:color="auto" w:fill="D9D9D9"/>
            <w:vAlign w:val="center"/>
          </w:tcPr>
          <w:p w14:paraId="776C6F14"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序号</w:t>
            </w:r>
          </w:p>
        </w:tc>
        <w:tc>
          <w:tcPr>
            <w:tcW w:w="2001" w:type="dxa"/>
            <w:shd w:val="clear" w:color="auto" w:fill="D9D9D9"/>
            <w:vAlign w:val="center"/>
          </w:tcPr>
          <w:p w14:paraId="15EE5731"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属性名称</w:t>
            </w:r>
          </w:p>
        </w:tc>
        <w:tc>
          <w:tcPr>
            <w:tcW w:w="2551" w:type="dxa"/>
            <w:shd w:val="clear" w:color="auto" w:fill="D9D9D9"/>
            <w:vAlign w:val="center"/>
          </w:tcPr>
          <w:p w14:paraId="7393AF44"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中文解释</w:t>
            </w:r>
          </w:p>
        </w:tc>
        <w:tc>
          <w:tcPr>
            <w:tcW w:w="1519" w:type="dxa"/>
            <w:shd w:val="clear" w:color="auto" w:fill="D9D9D9"/>
            <w:vAlign w:val="center"/>
          </w:tcPr>
          <w:p w14:paraId="03B7B3F3"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数据类型</w:t>
            </w:r>
          </w:p>
        </w:tc>
        <w:tc>
          <w:tcPr>
            <w:tcW w:w="425" w:type="dxa"/>
            <w:shd w:val="clear" w:color="auto" w:fill="D9D9D9"/>
            <w:vAlign w:val="center"/>
          </w:tcPr>
          <w:p w14:paraId="397F28A6"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必</w:t>
            </w:r>
            <w:r w:rsidRPr="005910DD">
              <w:rPr>
                <w:rFonts w:ascii="Times New Roman" w:hAnsi="Times New Roman" w:hint="eastAsia"/>
                <w:bCs/>
                <w:kern w:val="0"/>
                <w:sz w:val="18"/>
                <w:szCs w:val="18"/>
              </w:rPr>
              <w:t>选</w:t>
            </w:r>
          </w:p>
        </w:tc>
        <w:tc>
          <w:tcPr>
            <w:tcW w:w="1301" w:type="dxa"/>
            <w:shd w:val="clear" w:color="auto" w:fill="D9D9D9"/>
            <w:vAlign w:val="center"/>
          </w:tcPr>
          <w:p w14:paraId="5E474B0F"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备注</w:t>
            </w:r>
          </w:p>
        </w:tc>
      </w:tr>
      <w:tr w:rsidR="000C4AA1" w:rsidRPr="005910DD" w14:paraId="25B667A3" w14:textId="77777777" w:rsidTr="000F3B61">
        <w:trPr>
          <w:jc w:val="center"/>
        </w:trPr>
        <w:tc>
          <w:tcPr>
            <w:tcW w:w="587" w:type="dxa"/>
            <w:vAlign w:val="center"/>
          </w:tcPr>
          <w:p w14:paraId="4CF305E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1</w:t>
            </w:r>
          </w:p>
        </w:tc>
        <w:tc>
          <w:tcPr>
            <w:tcW w:w="2001" w:type="dxa"/>
            <w:vAlign w:val="center"/>
          </w:tcPr>
          <w:p w14:paraId="2236B674"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MaterialCode</w:t>
            </w:r>
          </w:p>
        </w:tc>
        <w:tc>
          <w:tcPr>
            <w:tcW w:w="2551" w:type="dxa"/>
            <w:vAlign w:val="center"/>
          </w:tcPr>
          <w:p w14:paraId="28024ED1" w14:textId="4C01FACA"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关联</w:t>
            </w:r>
            <w:proofErr w:type="gramStart"/>
            <w:r w:rsidR="00543FC1" w:rsidRPr="00543FC1">
              <w:rPr>
                <w:rFonts w:ascii="Times New Roman" w:hAnsi="Times New Roman" w:hint="eastAsia"/>
                <w:sz w:val="18"/>
                <w:szCs w:val="18"/>
              </w:rPr>
              <w:t>工料机</w:t>
            </w:r>
            <w:proofErr w:type="gramEnd"/>
            <w:r w:rsidR="00047EA6">
              <w:rPr>
                <w:rFonts w:ascii="Times New Roman" w:hAnsi="Times New Roman" w:hint="eastAsia"/>
                <w:sz w:val="18"/>
                <w:szCs w:val="18"/>
              </w:rPr>
              <w:t>ID</w:t>
            </w:r>
          </w:p>
        </w:tc>
        <w:tc>
          <w:tcPr>
            <w:tcW w:w="1519" w:type="dxa"/>
            <w:vAlign w:val="center"/>
          </w:tcPr>
          <w:p w14:paraId="7B96771F"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vAlign w:val="center"/>
          </w:tcPr>
          <w:p w14:paraId="5664E03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01" w:type="dxa"/>
            <w:vAlign w:val="center"/>
          </w:tcPr>
          <w:p w14:paraId="76FB674A" w14:textId="77777777" w:rsidR="000C4AA1" w:rsidRPr="005910DD" w:rsidRDefault="000C4AA1" w:rsidP="000F3B61">
            <w:pPr>
              <w:spacing w:beforeLines="10" w:before="31" w:afterLines="10" w:after="31"/>
              <w:ind w:rightChars="-59" w:right="-124"/>
              <w:rPr>
                <w:rFonts w:ascii="Times New Roman" w:hAnsi="Times New Roman"/>
                <w:color w:val="FF0000"/>
                <w:sz w:val="18"/>
                <w:szCs w:val="18"/>
              </w:rPr>
            </w:pPr>
          </w:p>
        </w:tc>
      </w:tr>
      <w:tr w:rsidR="000C4AA1" w:rsidRPr="005910DD" w14:paraId="4A99B1AA" w14:textId="77777777" w:rsidTr="000F3B61">
        <w:trPr>
          <w:jc w:val="center"/>
        </w:trPr>
        <w:tc>
          <w:tcPr>
            <w:tcW w:w="587" w:type="dxa"/>
            <w:vAlign w:val="center"/>
          </w:tcPr>
          <w:p w14:paraId="61B2A577"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2</w:t>
            </w:r>
          </w:p>
        </w:tc>
        <w:tc>
          <w:tcPr>
            <w:tcW w:w="2001" w:type="dxa"/>
            <w:vAlign w:val="center"/>
          </w:tcPr>
          <w:p w14:paraId="1D82AA7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Name</w:t>
            </w:r>
          </w:p>
        </w:tc>
        <w:tc>
          <w:tcPr>
            <w:tcW w:w="2551" w:type="dxa"/>
            <w:vAlign w:val="center"/>
          </w:tcPr>
          <w:p w14:paraId="38D3323C" w14:textId="77777777" w:rsidR="000C4AA1" w:rsidRPr="005910DD" w:rsidRDefault="000C4AA1" w:rsidP="000F3B61">
            <w:pPr>
              <w:spacing w:beforeLines="10" w:before="31" w:afterLines="10" w:after="31"/>
              <w:jc w:val="left"/>
              <w:rPr>
                <w:rFonts w:ascii="Times New Roman" w:hAnsi="Times New Roman" w:cs="宋体"/>
                <w:color w:val="FF0000"/>
                <w:sz w:val="18"/>
                <w:szCs w:val="18"/>
              </w:rPr>
            </w:pPr>
            <w:r w:rsidRPr="005910DD">
              <w:rPr>
                <w:rFonts w:ascii="Times New Roman" w:hAnsi="Times New Roman" w:hint="eastAsia"/>
                <w:sz w:val="18"/>
                <w:szCs w:val="18"/>
              </w:rPr>
              <w:t>材料名称</w:t>
            </w:r>
          </w:p>
        </w:tc>
        <w:tc>
          <w:tcPr>
            <w:tcW w:w="1519" w:type="dxa"/>
            <w:vAlign w:val="center"/>
          </w:tcPr>
          <w:p w14:paraId="193B03D0" w14:textId="77777777" w:rsidR="000C4AA1" w:rsidRPr="005910DD" w:rsidRDefault="000C4AA1" w:rsidP="000F3B61">
            <w:pPr>
              <w:spacing w:beforeLines="10" w:before="31" w:afterLines="10" w:after="31"/>
              <w:jc w:val="center"/>
              <w:rPr>
                <w:rFonts w:ascii="Times New Roman" w:hAnsi="Times New Roman" w:cs="宋体"/>
                <w:color w:val="FF0000"/>
                <w:sz w:val="18"/>
                <w:szCs w:val="18"/>
              </w:rPr>
            </w:pPr>
            <w:r w:rsidRPr="005910DD">
              <w:rPr>
                <w:rFonts w:ascii="Times New Roman" w:hAnsi="Times New Roman"/>
                <w:sz w:val="18"/>
                <w:szCs w:val="18"/>
              </w:rPr>
              <w:t>String</w:t>
            </w:r>
          </w:p>
        </w:tc>
        <w:tc>
          <w:tcPr>
            <w:tcW w:w="425" w:type="dxa"/>
            <w:vAlign w:val="center"/>
          </w:tcPr>
          <w:p w14:paraId="080DF824"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01" w:type="dxa"/>
            <w:vAlign w:val="center"/>
          </w:tcPr>
          <w:p w14:paraId="1AF52BB0" w14:textId="77777777" w:rsidR="000C4AA1" w:rsidRPr="005910DD" w:rsidRDefault="000C4AA1" w:rsidP="000F3B61">
            <w:pPr>
              <w:spacing w:beforeLines="10" w:before="31" w:afterLines="10" w:after="31"/>
              <w:ind w:rightChars="-59" w:right="-124"/>
              <w:rPr>
                <w:rFonts w:ascii="Times New Roman" w:hAnsi="Times New Roman"/>
                <w:color w:val="FF0000"/>
                <w:sz w:val="18"/>
                <w:szCs w:val="18"/>
              </w:rPr>
            </w:pPr>
          </w:p>
        </w:tc>
      </w:tr>
      <w:tr w:rsidR="000C4AA1" w:rsidRPr="005910DD" w14:paraId="26FDC4DF" w14:textId="77777777" w:rsidTr="000F3B61">
        <w:trPr>
          <w:jc w:val="center"/>
        </w:trPr>
        <w:tc>
          <w:tcPr>
            <w:tcW w:w="587" w:type="dxa"/>
            <w:vAlign w:val="center"/>
          </w:tcPr>
          <w:p w14:paraId="05419F7A"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3</w:t>
            </w:r>
          </w:p>
        </w:tc>
        <w:tc>
          <w:tcPr>
            <w:tcW w:w="2001" w:type="dxa"/>
            <w:vAlign w:val="center"/>
          </w:tcPr>
          <w:p w14:paraId="418FC132"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Model</w:t>
            </w:r>
          </w:p>
        </w:tc>
        <w:tc>
          <w:tcPr>
            <w:tcW w:w="2551" w:type="dxa"/>
            <w:vAlign w:val="center"/>
          </w:tcPr>
          <w:p w14:paraId="42F365A5" w14:textId="77777777" w:rsidR="000C4AA1" w:rsidRPr="005910DD" w:rsidRDefault="000C4AA1" w:rsidP="000F3B61">
            <w:pPr>
              <w:spacing w:beforeLines="10" w:before="31" w:afterLines="10" w:after="31"/>
              <w:jc w:val="left"/>
              <w:rPr>
                <w:rFonts w:ascii="Times New Roman" w:hAnsi="Times New Roman" w:cs="宋体"/>
                <w:color w:val="FF0000"/>
                <w:sz w:val="18"/>
                <w:szCs w:val="18"/>
              </w:rPr>
            </w:pPr>
            <w:r w:rsidRPr="005910DD">
              <w:rPr>
                <w:rFonts w:ascii="Times New Roman" w:hAnsi="Times New Roman" w:hint="eastAsia"/>
                <w:sz w:val="18"/>
                <w:szCs w:val="18"/>
              </w:rPr>
              <w:t>规格型号</w:t>
            </w:r>
          </w:p>
        </w:tc>
        <w:tc>
          <w:tcPr>
            <w:tcW w:w="1519" w:type="dxa"/>
            <w:vAlign w:val="center"/>
          </w:tcPr>
          <w:p w14:paraId="0E8F338D" w14:textId="77777777" w:rsidR="000C4AA1" w:rsidRPr="005910DD" w:rsidRDefault="000C4AA1" w:rsidP="000F3B61">
            <w:pPr>
              <w:spacing w:beforeLines="10" w:before="31" w:afterLines="10" w:after="31"/>
              <w:jc w:val="center"/>
              <w:rPr>
                <w:rFonts w:ascii="Times New Roman" w:hAnsi="Times New Roman" w:cs="宋体"/>
                <w:color w:val="FF0000"/>
                <w:sz w:val="18"/>
                <w:szCs w:val="18"/>
              </w:rPr>
            </w:pPr>
            <w:r w:rsidRPr="005910DD">
              <w:rPr>
                <w:rFonts w:ascii="Times New Roman" w:hAnsi="Times New Roman"/>
                <w:sz w:val="18"/>
                <w:szCs w:val="18"/>
              </w:rPr>
              <w:t>String</w:t>
            </w:r>
          </w:p>
        </w:tc>
        <w:tc>
          <w:tcPr>
            <w:tcW w:w="425" w:type="dxa"/>
            <w:vAlign w:val="center"/>
          </w:tcPr>
          <w:p w14:paraId="26B95C13"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301" w:type="dxa"/>
            <w:vAlign w:val="center"/>
          </w:tcPr>
          <w:p w14:paraId="300E130E" w14:textId="77777777" w:rsidR="000C4AA1" w:rsidRPr="005910DD" w:rsidRDefault="000C4AA1" w:rsidP="000F3B61">
            <w:pPr>
              <w:spacing w:beforeLines="10" w:before="31" w:afterLines="10" w:after="31"/>
              <w:ind w:rightChars="-59" w:right="-124"/>
              <w:rPr>
                <w:rFonts w:ascii="Times New Roman" w:hAnsi="Times New Roman"/>
                <w:color w:val="FF0000"/>
                <w:sz w:val="18"/>
                <w:szCs w:val="18"/>
              </w:rPr>
            </w:pPr>
          </w:p>
        </w:tc>
      </w:tr>
      <w:tr w:rsidR="000C4AA1" w:rsidRPr="005910DD" w14:paraId="6A4E6174" w14:textId="77777777" w:rsidTr="000F3B61">
        <w:trPr>
          <w:jc w:val="center"/>
        </w:trPr>
        <w:tc>
          <w:tcPr>
            <w:tcW w:w="587" w:type="dxa"/>
            <w:vAlign w:val="center"/>
          </w:tcPr>
          <w:p w14:paraId="70766F1C"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4</w:t>
            </w:r>
          </w:p>
        </w:tc>
        <w:tc>
          <w:tcPr>
            <w:tcW w:w="2001" w:type="dxa"/>
            <w:vAlign w:val="center"/>
          </w:tcPr>
          <w:p w14:paraId="0A9165AF"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Weight</w:t>
            </w:r>
          </w:p>
        </w:tc>
        <w:tc>
          <w:tcPr>
            <w:tcW w:w="2551" w:type="dxa"/>
            <w:vAlign w:val="center"/>
          </w:tcPr>
          <w:p w14:paraId="06F69C41" w14:textId="77777777" w:rsidR="000C4AA1" w:rsidRPr="005910DD" w:rsidRDefault="000C4AA1" w:rsidP="000F3B61">
            <w:pPr>
              <w:spacing w:beforeLines="10" w:before="31" w:afterLines="10" w:after="31"/>
              <w:jc w:val="left"/>
              <w:rPr>
                <w:rFonts w:ascii="Times New Roman" w:hAnsi="Times New Roman" w:cs="宋体"/>
                <w:color w:val="FF0000"/>
                <w:sz w:val="18"/>
                <w:szCs w:val="18"/>
              </w:rPr>
            </w:pPr>
            <w:r w:rsidRPr="005910DD">
              <w:rPr>
                <w:rFonts w:ascii="Times New Roman" w:hAnsi="Times New Roman" w:hint="eastAsia"/>
                <w:sz w:val="18"/>
                <w:szCs w:val="18"/>
              </w:rPr>
              <w:t>变值权重</w:t>
            </w:r>
          </w:p>
        </w:tc>
        <w:tc>
          <w:tcPr>
            <w:tcW w:w="1519" w:type="dxa"/>
            <w:vAlign w:val="center"/>
          </w:tcPr>
          <w:p w14:paraId="3DD52D80" w14:textId="03A146BF"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vAlign w:val="center"/>
          </w:tcPr>
          <w:p w14:paraId="363F50B5"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301" w:type="dxa"/>
            <w:vAlign w:val="center"/>
          </w:tcPr>
          <w:p w14:paraId="3607F4FD" w14:textId="77777777" w:rsidR="000C4AA1" w:rsidRPr="005910DD" w:rsidRDefault="000C4AA1" w:rsidP="000F3B61">
            <w:pPr>
              <w:spacing w:beforeLines="10" w:before="31" w:afterLines="10" w:after="31"/>
              <w:ind w:rightChars="-59" w:right="-124"/>
              <w:rPr>
                <w:rFonts w:ascii="Times New Roman" w:hAnsi="Times New Roman"/>
                <w:sz w:val="18"/>
                <w:szCs w:val="18"/>
              </w:rPr>
            </w:pPr>
          </w:p>
        </w:tc>
      </w:tr>
      <w:tr w:rsidR="000C4AA1" w:rsidRPr="005910DD" w14:paraId="433E329E" w14:textId="77777777" w:rsidTr="000F3B61">
        <w:trPr>
          <w:jc w:val="center"/>
        </w:trPr>
        <w:tc>
          <w:tcPr>
            <w:tcW w:w="587" w:type="dxa"/>
            <w:vAlign w:val="center"/>
          </w:tcPr>
          <w:p w14:paraId="5BFD8D49"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5</w:t>
            </w:r>
          </w:p>
        </w:tc>
        <w:tc>
          <w:tcPr>
            <w:tcW w:w="2001" w:type="dxa"/>
            <w:vAlign w:val="center"/>
          </w:tcPr>
          <w:p w14:paraId="292203CF"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BasicPrice</w:t>
            </w:r>
          </w:p>
        </w:tc>
        <w:tc>
          <w:tcPr>
            <w:tcW w:w="2551" w:type="dxa"/>
            <w:vAlign w:val="center"/>
          </w:tcPr>
          <w:p w14:paraId="18F8F152" w14:textId="77777777" w:rsidR="000C4AA1" w:rsidRPr="005910DD" w:rsidRDefault="000C4AA1" w:rsidP="000F3B61">
            <w:pPr>
              <w:spacing w:beforeLines="10" w:before="31" w:afterLines="10" w:after="31"/>
              <w:jc w:val="left"/>
              <w:rPr>
                <w:rFonts w:ascii="Times New Roman" w:hAnsi="Times New Roman" w:cs="宋体"/>
                <w:color w:val="FF0000"/>
                <w:sz w:val="18"/>
                <w:szCs w:val="18"/>
              </w:rPr>
            </w:pPr>
            <w:r w:rsidRPr="005910DD">
              <w:rPr>
                <w:rFonts w:ascii="Times New Roman" w:hAnsi="Times New Roman" w:hint="eastAsia"/>
                <w:sz w:val="18"/>
                <w:szCs w:val="18"/>
              </w:rPr>
              <w:t>基本价格指数</w:t>
            </w:r>
          </w:p>
        </w:tc>
        <w:tc>
          <w:tcPr>
            <w:tcW w:w="1519" w:type="dxa"/>
            <w:vAlign w:val="center"/>
          </w:tcPr>
          <w:p w14:paraId="214E9774" w14:textId="389A1D2F"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vAlign w:val="center"/>
          </w:tcPr>
          <w:p w14:paraId="5F150D9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hint="eastAsia"/>
                <w:sz w:val="18"/>
                <w:szCs w:val="18"/>
              </w:rPr>
              <w:t>√</w:t>
            </w:r>
          </w:p>
        </w:tc>
        <w:tc>
          <w:tcPr>
            <w:tcW w:w="1301" w:type="dxa"/>
            <w:vAlign w:val="center"/>
          </w:tcPr>
          <w:p w14:paraId="45B81D05" w14:textId="77777777" w:rsidR="000C4AA1" w:rsidRPr="005910DD" w:rsidRDefault="000C4AA1" w:rsidP="000F3B61">
            <w:pPr>
              <w:spacing w:beforeLines="10" w:before="31" w:afterLines="10" w:after="31"/>
              <w:ind w:rightChars="-59" w:right="-124"/>
              <w:rPr>
                <w:rFonts w:ascii="Times New Roman" w:hAnsi="Times New Roman"/>
                <w:sz w:val="18"/>
                <w:szCs w:val="18"/>
              </w:rPr>
            </w:pPr>
          </w:p>
        </w:tc>
      </w:tr>
      <w:tr w:rsidR="000C4AA1" w:rsidRPr="005910DD" w14:paraId="3AC89DAE" w14:textId="77777777" w:rsidTr="000F3B61">
        <w:trPr>
          <w:jc w:val="center"/>
        </w:trPr>
        <w:tc>
          <w:tcPr>
            <w:tcW w:w="587" w:type="dxa"/>
            <w:vAlign w:val="center"/>
          </w:tcPr>
          <w:p w14:paraId="44289D28"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6</w:t>
            </w:r>
          </w:p>
        </w:tc>
        <w:tc>
          <w:tcPr>
            <w:tcW w:w="2001" w:type="dxa"/>
            <w:vAlign w:val="center"/>
          </w:tcPr>
          <w:p w14:paraId="6521E57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CurrentPrice</w:t>
            </w:r>
          </w:p>
        </w:tc>
        <w:tc>
          <w:tcPr>
            <w:tcW w:w="2551" w:type="dxa"/>
            <w:vAlign w:val="center"/>
          </w:tcPr>
          <w:p w14:paraId="606DE412" w14:textId="77777777" w:rsidR="000C4AA1" w:rsidRPr="005910DD" w:rsidRDefault="000C4AA1" w:rsidP="000F3B61">
            <w:pPr>
              <w:spacing w:beforeLines="10" w:before="31" w:afterLines="10" w:after="31"/>
              <w:jc w:val="left"/>
              <w:rPr>
                <w:rFonts w:ascii="Times New Roman" w:hAnsi="Times New Roman" w:cs="宋体"/>
                <w:color w:val="FF0000"/>
                <w:sz w:val="18"/>
                <w:szCs w:val="18"/>
              </w:rPr>
            </w:pPr>
            <w:r w:rsidRPr="005910DD">
              <w:rPr>
                <w:rFonts w:ascii="Times New Roman" w:hAnsi="Times New Roman" w:hint="eastAsia"/>
                <w:sz w:val="18"/>
                <w:szCs w:val="18"/>
              </w:rPr>
              <w:t>现行价格指数</w:t>
            </w:r>
          </w:p>
        </w:tc>
        <w:tc>
          <w:tcPr>
            <w:tcW w:w="1519" w:type="dxa"/>
            <w:vAlign w:val="center"/>
          </w:tcPr>
          <w:p w14:paraId="72D36373" w14:textId="1FFAB1BE"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cs="Times New Roman"/>
                <w:sz w:val="18"/>
                <w:szCs w:val="18"/>
              </w:rPr>
              <w:t>Decimal</w:t>
            </w:r>
          </w:p>
        </w:tc>
        <w:tc>
          <w:tcPr>
            <w:tcW w:w="425" w:type="dxa"/>
          </w:tcPr>
          <w:p w14:paraId="329B159C"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301" w:type="dxa"/>
            <w:vAlign w:val="center"/>
          </w:tcPr>
          <w:p w14:paraId="0298CBA1" w14:textId="77777777" w:rsidR="000C4AA1" w:rsidRPr="005910DD" w:rsidRDefault="000C4AA1" w:rsidP="000F3B61">
            <w:pPr>
              <w:spacing w:beforeLines="10" w:before="31" w:afterLines="10" w:after="31"/>
              <w:ind w:rightChars="-59" w:right="-124"/>
              <w:rPr>
                <w:rFonts w:ascii="Times New Roman" w:hAnsi="Times New Roman"/>
                <w:sz w:val="18"/>
                <w:szCs w:val="18"/>
              </w:rPr>
            </w:pPr>
          </w:p>
        </w:tc>
      </w:tr>
      <w:tr w:rsidR="000C4AA1" w:rsidRPr="005910DD" w14:paraId="5CA248F2" w14:textId="77777777" w:rsidTr="000F3B61">
        <w:trPr>
          <w:jc w:val="center"/>
        </w:trPr>
        <w:tc>
          <w:tcPr>
            <w:tcW w:w="587" w:type="dxa"/>
            <w:vAlign w:val="center"/>
          </w:tcPr>
          <w:p w14:paraId="3D55ECE9"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7</w:t>
            </w:r>
          </w:p>
        </w:tc>
        <w:tc>
          <w:tcPr>
            <w:tcW w:w="2001" w:type="dxa"/>
            <w:vAlign w:val="center"/>
          </w:tcPr>
          <w:p w14:paraId="246E892D" w14:textId="77777777" w:rsidR="000C4AA1" w:rsidRPr="005910DD" w:rsidRDefault="000C4AA1" w:rsidP="000F3B61">
            <w:pPr>
              <w:spacing w:beforeLines="10" w:before="31" w:afterLines="10" w:after="31"/>
              <w:rPr>
                <w:rFonts w:ascii="Times New Roman" w:hAnsi="Times New Roman"/>
                <w:sz w:val="18"/>
                <w:szCs w:val="18"/>
              </w:rPr>
            </w:pPr>
            <w:r w:rsidRPr="005910DD">
              <w:rPr>
                <w:rFonts w:ascii="Times New Roman" w:hAnsi="Times New Roman"/>
                <w:sz w:val="18"/>
                <w:szCs w:val="18"/>
              </w:rPr>
              <w:t>Remark</w:t>
            </w:r>
          </w:p>
        </w:tc>
        <w:tc>
          <w:tcPr>
            <w:tcW w:w="2551" w:type="dxa"/>
            <w:vAlign w:val="center"/>
          </w:tcPr>
          <w:p w14:paraId="3F9157B8" w14:textId="77777777" w:rsidR="000C4AA1" w:rsidRPr="005910DD" w:rsidRDefault="000C4AA1" w:rsidP="000F3B61">
            <w:pPr>
              <w:spacing w:beforeLines="10" w:before="31" w:afterLines="10" w:after="31"/>
              <w:jc w:val="left"/>
              <w:rPr>
                <w:rFonts w:ascii="Times New Roman" w:hAnsi="Times New Roman"/>
                <w:sz w:val="18"/>
                <w:szCs w:val="18"/>
              </w:rPr>
            </w:pPr>
            <w:r w:rsidRPr="005910DD">
              <w:rPr>
                <w:rFonts w:ascii="Times New Roman" w:hAnsi="Times New Roman" w:hint="eastAsia"/>
                <w:sz w:val="18"/>
                <w:szCs w:val="18"/>
              </w:rPr>
              <w:t>备注</w:t>
            </w:r>
          </w:p>
        </w:tc>
        <w:tc>
          <w:tcPr>
            <w:tcW w:w="1519" w:type="dxa"/>
            <w:vAlign w:val="center"/>
          </w:tcPr>
          <w:p w14:paraId="45DEF58D" w14:textId="77777777" w:rsidR="000C4AA1" w:rsidRPr="005910DD" w:rsidRDefault="000C4AA1" w:rsidP="000F3B61">
            <w:pPr>
              <w:spacing w:beforeLines="10" w:before="31" w:afterLines="10" w:after="31"/>
              <w:jc w:val="center"/>
              <w:rPr>
                <w:rFonts w:ascii="Times New Roman" w:hAnsi="Times New Roman"/>
                <w:sz w:val="18"/>
                <w:szCs w:val="18"/>
              </w:rPr>
            </w:pPr>
            <w:r w:rsidRPr="005910DD">
              <w:rPr>
                <w:rFonts w:ascii="Times New Roman" w:hAnsi="Times New Roman"/>
                <w:sz w:val="18"/>
                <w:szCs w:val="18"/>
              </w:rPr>
              <w:t>String</w:t>
            </w:r>
          </w:p>
        </w:tc>
        <w:tc>
          <w:tcPr>
            <w:tcW w:w="425" w:type="dxa"/>
          </w:tcPr>
          <w:p w14:paraId="157EF58C" w14:textId="77777777" w:rsidR="000C4AA1" w:rsidRPr="005910DD" w:rsidRDefault="000C4AA1" w:rsidP="000F3B61">
            <w:pPr>
              <w:spacing w:beforeLines="10" w:before="31" w:afterLines="10" w:after="31"/>
              <w:jc w:val="center"/>
              <w:rPr>
                <w:rFonts w:ascii="Times New Roman" w:hAnsi="Times New Roman"/>
                <w:sz w:val="18"/>
                <w:szCs w:val="18"/>
              </w:rPr>
            </w:pPr>
          </w:p>
        </w:tc>
        <w:tc>
          <w:tcPr>
            <w:tcW w:w="1301" w:type="dxa"/>
            <w:vAlign w:val="center"/>
          </w:tcPr>
          <w:p w14:paraId="429EAEBC" w14:textId="77777777" w:rsidR="000C4AA1" w:rsidRPr="005910DD" w:rsidRDefault="000C4AA1" w:rsidP="000F3B61">
            <w:pPr>
              <w:spacing w:beforeLines="10" w:before="31" w:afterLines="10" w:after="31"/>
              <w:ind w:rightChars="-59" w:right="-124"/>
              <w:rPr>
                <w:rFonts w:ascii="Times New Roman" w:hAnsi="Times New Roman"/>
                <w:sz w:val="18"/>
                <w:szCs w:val="18"/>
              </w:rPr>
            </w:pPr>
          </w:p>
        </w:tc>
      </w:tr>
    </w:tbl>
    <w:p w14:paraId="29149D57" w14:textId="77777777" w:rsidR="009F0B7B" w:rsidRPr="005910DD" w:rsidRDefault="009F0B7B" w:rsidP="00E22130">
      <w:pPr>
        <w:rPr>
          <w:rFonts w:ascii="Times New Roman" w:hAnsi="Times New Roman"/>
        </w:rPr>
      </w:pPr>
      <w:bookmarkStart w:id="223" w:name="_Toc461997172"/>
      <w:bookmarkStart w:id="224" w:name="_Toc448678396"/>
      <w:bookmarkStart w:id="225" w:name="_Toc453673414"/>
      <w:bookmarkStart w:id="226" w:name="_Toc462844912"/>
    </w:p>
    <w:p w14:paraId="7F102805" w14:textId="01055E81" w:rsidR="00AD3FA6" w:rsidRPr="005910DD" w:rsidRDefault="00AD3FA6">
      <w:pPr>
        <w:widowControl/>
        <w:jc w:val="left"/>
        <w:rPr>
          <w:rFonts w:ascii="Times New Roman" w:hAnsi="Times New Roman"/>
        </w:rPr>
      </w:pPr>
      <w:r w:rsidRPr="005910DD">
        <w:rPr>
          <w:rFonts w:ascii="Times New Roman" w:hAnsi="Times New Roman"/>
        </w:rPr>
        <w:br w:type="page"/>
      </w:r>
    </w:p>
    <w:p w14:paraId="5B68A999" w14:textId="77777777" w:rsidR="00485EF8" w:rsidRPr="005910DD" w:rsidRDefault="00485EF8" w:rsidP="00C34643">
      <w:pPr>
        <w:pStyle w:val="1"/>
        <w:numPr>
          <w:ilvl w:val="0"/>
          <w:numId w:val="1"/>
        </w:numPr>
        <w:rPr>
          <w:rFonts w:ascii="Times New Roman" w:hAnsi="Times New Roman"/>
        </w:rPr>
      </w:pPr>
      <w:bookmarkStart w:id="227" w:name="_Toc474948331"/>
      <w:r w:rsidRPr="005910DD">
        <w:rPr>
          <w:rFonts w:ascii="Times New Roman" w:hAnsi="Times New Roman" w:hint="eastAsia"/>
        </w:rPr>
        <w:lastRenderedPageBreak/>
        <w:t>属性值数据字典表</w:t>
      </w:r>
      <w:bookmarkEnd w:id="223"/>
      <w:bookmarkEnd w:id="227"/>
    </w:p>
    <w:p w14:paraId="593F4226" w14:textId="77777777" w:rsidR="00485EF8" w:rsidRPr="005910DD" w:rsidRDefault="00485EF8" w:rsidP="00485EF8">
      <w:pPr>
        <w:pStyle w:val="2"/>
        <w:numPr>
          <w:ilvl w:val="0"/>
          <w:numId w:val="0"/>
        </w:numPr>
        <w:spacing w:line="413" w:lineRule="auto"/>
        <w:ind w:left="576"/>
        <w:rPr>
          <w:rFonts w:ascii="Times New Roman" w:hAnsi="Times New Roman"/>
        </w:rPr>
      </w:pPr>
      <w:bookmarkStart w:id="228" w:name="_Toc461997173"/>
      <w:bookmarkStart w:id="229" w:name="_Toc474948332"/>
      <w:r w:rsidRPr="005910DD">
        <w:rPr>
          <w:rFonts w:ascii="Times New Roman" w:hAnsi="Times New Roman" w:hint="eastAsia"/>
        </w:rPr>
        <w:t xml:space="preserve">A.1 </w:t>
      </w:r>
      <w:r w:rsidRPr="005910DD">
        <w:rPr>
          <w:rFonts w:ascii="Times New Roman" w:hAnsi="Times New Roman" w:hint="eastAsia"/>
        </w:rPr>
        <w:t>专业类别</w:t>
      </w:r>
      <w:bookmarkEnd w:id="228"/>
      <w:bookmarkEnd w:id="229"/>
    </w:p>
    <w:p w14:paraId="6AD99766" w14:textId="77777777" w:rsidR="00485EF8" w:rsidRPr="005910DD" w:rsidRDefault="00485EF8" w:rsidP="00485EF8">
      <w:pPr>
        <w:rPr>
          <w:rFonts w:ascii="Times New Roman" w:hAnsi="Times New Roman"/>
        </w:rPr>
      </w:pPr>
    </w:p>
    <w:p w14:paraId="4AACEC98" w14:textId="77777777" w:rsidR="003E6C13" w:rsidRPr="00D03146" w:rsidRDefault="003E6C13" w:rsidP="003E6C13">
      <w:pPr>
        <w:spacing w:line="360" w:lineRule="auto"/>
        <w:jc w:val="center"/>
        <w:rPr>
          <w:rFonts w:ascii="Times New Roman" w:hAnsi="Times New Roman"/>
          <w:b/>
          <w:szCs w:val="21"/>
        </w:rPr>
      </w:pPr>
      <w:r w:rsidRPr="00D03146">
        <w:rPr>
          <w:rFonts w:ascii="Times New Roman" w:hAnsi="Times New Roman" w:hint="eastAsia"/>
          <w:b/>
          <w:szCs w:val="21"/>
        </w:rPr>
        <w:t>表</w:t>
      </w:r>
      <w:r w:rsidRPr="00D03146">
        <w:rPr>
          <w:rFonts w:ascii="Times New Roman" w:hAnsi="Times New Roman"/>
          <w:b/>
          <w:szCs w:val="21"/>
        </w:rPr>
        <w:t>A.</w:t>
      </w:r>
      <w:r>
        <w:rPr>
          <w:rFonts w:ascii="Times New Roman" w:hAnsi="Times New Roman"/>
          <w:b/>
          <w:szCs w:val="21"/>
        </w:rPr>
        <w:t>1.</w:t>
      </w:r>
      <w:r w:rsidRPr="00D03146">
        <w:rPr>
          <w:rFonts w:ascii="Times New Roman" w:hAnsi="Times New Roman"/>
          <w:b/>
          <w:szCs w:val="21"/>
        </w:rPr>
        <w:t xml:space="preserve">1  </w:t>
      </w:r>
      <w:r w:rsidRPr="00D03146">
        <w:rPr>
          <w:rFonts w:ascii="Times New Roman" w:hAnsi="Times New Roman" w:hint="eastAsia"/>
          <w:b/>
          <w:szCs w:val="21"/>
        </w:rPr>
        <w:t>专业类别数据字典表</w:t>
      </w:r>
    </w:p>
    <w:tbl>
      <w:tblPr>
        <w:tblStyle w:val="af8"/>
        <w:tblW w:w="8522" w:type="dxa"/>
        <w:tblLook w:val="04A0" w:firstRow="1" w:lastRow="0" w:firstColumn="1" w:lastColumn="0" w:noHBand="0" w:noVBand="1"/>
      </w:tblPr>
      <w:tblGrid>
        <w:gridCol w:w="817"/>
        <w:gridCol w:w="851"/>
        <w:gridCol w:w="2835"/>
        <w:gridCol w:w="992"/>
        <w:gridCol w:w="850"/>
        <w:gridCol w:w="2177"/>
      </w:tblGrid>
      <w:tr w:rsidR="003E6C13" w:rsidRPr="00862601" w14:paraId="59E26B21" w14:textId="77777777" w:rsidTr="00F549CA">
        <w:trPr>
          <w:trHeight w:val="266"/>
          <w:tblHeader/>
        </w:trPr>
        <w:tc>
          <w:tcPr>
            <w:tcW w:w="817" w:type="dxa"/>
            <w:shd w:val="clear" w:color="auto" w:fill="D9D9D9"/>
            <w:vAlign w:val="center"/>
          </w:tcPr>
          <w:p w14:paraId="66FD6AD8" w14:textId="77777777" w:rsidR="003E6C13" w:rsidRPr="00191E8E" w:rsidRDefault="003E6C13" w:rsidP="003E6C13">
            <w:pPr>
              <w:pStyle w:val="af6"/>
              <w:spacing w:beforeLines="10" w:before="31" w:afterLines="10" w:after="31"/>
              <w:ind w:firstLineChars="0" w:firstLine="0"/>
              <w:jc w:val="center"/>
              <w:rPr>
                <w:sz w:val="18"/>
                <w:szCs w:val="18"/>
              </w:rPr>
            </w:pPr>
            <w:r>
              <w:rPr>
                <w:rFonts w:hint="eastAsia"/>
                <w:sz w:val="18"/>
                <w:szCs w:val="18"/>
              </w:rPr>
              <w:t>序号</w:t>
            </w:r>
          </w:p>
        </w:tc>
        <w:tc>
          <w:tcPr>
            <w:tcW w:w="851" w:type="dxa"/>
            <w:shd w:val="clear" w:color="auto" w:fill="D9D9D9"/>
          </w:tcPr>
          <w:p w14:paraId="22F8C254" w14:textId="77777777" w:rsidR="003E6C13" w:rsidRPr="00191E8E" w:rsidRDefault="003E6C13" w:rsidP="003E6C13">
            <w:pPr>
              <w:pStyle w:val="af6"/>
              <w:spacing w:beforeLines="10" w:before="31" w:afterLines="10" w:after="31"/>
              <w:ind w:firstLineChars="0" w:firstLine="0"/>
              <w:jc w:val="center"/>
              <w:rPr>
                <w:sz w:val="18"/>
                <w:szCs w:val="18"/>
              </w:rPr>
            </w:pPr>
            <w:r>
              <w:rPr>
                <w:rFonts w:hint="eastAsia"/>
                <w:sz w:val="18"/>
                <w:szCs w:val="18"/>
              </w:rPr>
              <w:t>字母码</w:t>
            </w:r>
          </w:p>
        </w:tc>
        <w:tc>
          <w:tcPr>
            <w:tcW w:w="2835" w:type="dxa"/>
            <w:tcBorders>
              <w:right w:val="double" w:sz="4" w:space="0" w:color="auto"/>
            </w:tcBorders>
            <w:shd w:val="clear" w:color="auto" w:fill="D9D9D9"/>
            <w:vAlign w:val="center"/>
          </w:tcPr>
          <w:p w14:paraId="3C43CC89" w14:textId="77777777" w:rsidR="003E6C13" w:rsidRPr="00191E8E" w:rsidRDefault="003E6C13" w:rsidP="003E6C13">
            <w:pPr>
              <w:pStyle w:val="af6"/>
              <w:spacing w:beforeLines="10" w:before="31" w:afterLines="10" w:after="31"/>
              <w:ind w:firstLineChars="0" w:firstLine="0"/>
              <w:jc w:val="center"/>
              <w:rPr>
                <w:sz w:val="18"/>
                <w:szCs w:val="18"/>
              </w:rPr>
            </w:pPr>
            <w:r w:rsidRPr="00191E8E">
              <w:rPr>
                <w:rFonts w:hint="eastAsia"/>
                <w:sz w:val="18"/>
                <w:szCs w:val="18"/>
              </w:rPr>
              <w:t>名称</w:t>
            </w:r>
          </w:p>
        </w:tc>
        <w:tc>
          <w:tcPr>
            <w:tcW w:w="992" w:type="dxa"/>
            <w:shd w:val="clear" w:color="auto" w:fill="D9D9D9"/>
            <w:vAlign w:val="center"/>
          </w:tcPr>
          <w:p w14:paraId="100A6A35" w14:textId="77777777" w:rsidR="003E6C13" w:rsidRPr="00191E8E" w:rsidRDefault="003E6C13" w:rsidP="003E6C13">
            <w:pPr>
              <w:pStyle w:val="af6"/>
              <w:spacing w:beforeLines="10" w:before="31" w:afterLines="10" w:after="31"/>
              <w:ind w:firstLineChars="0" w:firstLine="0"/>
              <w:jc w:val="center"/>
              <w:rPr>
                <w:sz w:val="18"/>
                <w:szCs w:val="18"/>
              </w:rPr>
            </w:pPr>
            <w:r>
              <w:rPr>
                <w:rFonts w:hint="eastAsia"/>
                <w:sz w:val="18"/>
                <w:szCs w:val="18"/>
              </w:rPr>
              <w:t>序号</w:t>
            </w:r>
          </w:p>
        </w:tc>
        <w:tc>
          <w:tcPr>
            <w:tcW w:w="850" w:type="dxa"/>
            <w:shd w:val="clear" w:color="auto" w:fill="D9D9D9"/>
            <w:vAlign w:val="center"/>
          </w:tcPr>
          <w:p w14:paraId="7A991CD6" w14:textId="77777777" w:rsidR="003E6C13" w:rsidRPr="00191E8E" w:rsidRDefault="003E6C13" w:rsidP="003E6C13">
            <w:pPr>
              <w:pStyle w:val="af6"/>
              <w:spacing w:beforeLines="10" w:before="31" w:afterLines="10" w:after="31"/>
              <w:ind w:firstLineChars="0" w:firstLine="0"/>
              <w:jc w:val="center"/>
              <w:rPr>
                <w:sz w:val="18"/>
                <w:szCs w:val="18"/>
              </w:rPr>
            </w:pPr>
            <w:r>
              <w:rPr>
                <w:rFonts w:hint="eastAsia"/>
                <w:sz w:val="18"/>
                <w:szCs w:val="18"/>
              </w:rPr>
              <w:t>字母码</w:t>
            </w:r>
          </w:p>
        </w:tc>
        <w:tc>
          <w:tcPr>
            <w:tcW w:w="2177" w:type="dxa"/>
            <w:shd w:val="clear" w:color="auto" w:fill="D9D9D9"/>
            <w:vAlign w:val="center"/>
          </w:tcPr>
          <w:p w14:paraId="5EF436AD" w14:textId="77777777" w:rsidR="003E6C13" w:rsidRPr="00191E8E" w:rsidRDefault="003E6C13" w:rsidP="003E6C13">
            <w:pPr>
              <w:pStyle w:val="af6"/>
              <w:spacing w:beforeLines="10" w:before="31" w:afterLines="10" w:after="31"/>
              <w:ind w:firstLineChars="0" w:firstLine="0"/>
              <w:jc w:val="center"/>
              <w:rPr>
                <w:sz w:val="18"/>
                <w:szCs w:val="18"/>
              </w:rPr>
            </w:pPr>
            <w:r w:rsidRPr="00191E8E">
              <w:rPr>
                <w:rFonts w:hint="eastAsia"/>
                <w:sz w:val="18"/>
                <w:szCs w:val="18"/>
              </w:rPr>
              <w:t>名称</w:t>
            </w:r>
          </w:p>
        </w:tc>
      </w:tr>
      <w:tr w:rsidR="003E6C13" w:rsidRPr="00862601" w14:paraId="55D8D73B" w14:textId="77777777" w:rsidTr="00F549CA">
        <w:trPr>
          <w:trHeight w:val="266"/>
        </w:trPr>
        <w:tc>
          <w:tcPr>
            <w:tcW w:w="817" w:type="dxa"/>
            <w:vAlign w:val="center"/>
          </w:tcPr>
          <w:p w14:paraId="5E34BA7C"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w:t>
            </w:r>
          </w:p>
        </w:tc>
        <w:tc>
          <w:tcPr>
            <w:tcW w:w="851" w:type="dxa"/>
          </w:tcPr>
          <w:p w14:paraId="27E31DA9" w14:textId="77777777" w:rsidR="003E6C13" w:rsidRPr="00191E8E" w:rsidRDefault="003E6C13" w:rsidP="003E6C13">
            <w:pPr>
              <w:spacing w:beforeLines="10" w:before="31" w:afterLines="10" w:after="31"/>
              <w:rPr>
                <w:sz w:val="18"/>
                <w:szCs w:val="18"/>
              </w:rPr>
            </w:pPr>
            <w:r>
              <w:rPr>
                <w:rFonts w:hint="eastAsia"/>
                <w:sz w:val="18"/>
                <w:szCs w:val="18"/>
              </w:rPr>
              <w:t>JZZS</w:t>
            </w:r>
          </w:p>
        </w:tc>
        <w:tc>
          <w:tcPr>
            <w:tcW w:w="2835" w:type="dxa"/>
            <w:tcBorders>
              <w:right w:val="double" w:sz="4" w:space="0" w:color="auto"/>
            </w:tcBorders>
            <w:vAlign w:val="center"/>
          </w:tcPr>
          <w:p w14:paraId="4EF5A47A" w14:textId="77777777" w:rsidR="003E6C13" w:rsidRPr="00191E8E" w:rsidRDefault="003E6C13" w:rsidP="003E6C13">
            <w:pPr>
              <w:spacing w:beforeLines="10" w:before="31" w:afterLines="10" w:after="31"/>
              <w:rPr>
                <w:sz w:val="18"/>
                <w:szCs w:val="18"/>
              </w:rPr>
            </w:pPr>
            <w:r w:rsidRPr="00191E8E">
              <w:rPr>
                <w:rFonts w:hint="eastAsia"/>
                <w:sz w:val="18"/>
                <w:szCs w:val="18"/>
              </w:rPr>
              <w:t>房屋建筑与装饰</w:t>
            </w:r>
          </w:p>
        </w:tc>
        <w:tc>
          <w:tcPr>
            <w:tcW w:w="992" w:type="dxa"/>
            <w:vAlign w:val="center"/>
          </w:tcPr>
          <w:p w14:paraId="40B3AC1F"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11</w:t>
            </w:r>
          </w:p>
        </w:tc>
        <w:tc>
          <w:tcPr>
            <w:tcW w:w="850" w:type="dxa"/>
          </w:tcPr>
          <w:p w14:paraId="47DEE5E5" w14:textId="77777777" w:rsidR="003E6C13" w:rsidRPr="00191E8E" w:rsidRDefault="003E6C13" w:rsidP="003E6C13">
            <w:pPr>
              <w:spacing w:beforeLines="10" w:before="31" w:afterLines="10" w:after="31"/>
              <w:rPr>
                <w:sz w:val="18"/>
                <w:szCs w:val="18"/>
              </w:rPr>
            </w:pPr>
            <w:r>
              <w:rPr>
                <w:rFonts w:hint="eastAsia"/>
                <w:sz w:val="18"/>
                <w:szCs w:val="18"/>
              </w:rPr>
              <w:t>XS</w:t>
            </w:r>
          </w:p>
        </w:tc>
        <w:tc>
          <w:tcPr>
            <w:tcW w:w="2177" w:type="dxa"/>
            <w:vAlign w:val="center"/>
          </w:tcPr>
          <w:p w14:paraId="4D266AB7" w14:textId="77777777" w:rsidR="003E6C13" w:rsidRPr="00191E8E" w:rsidRDefault="003E6C13" w:rsidP="003E6C13">
            <w:pPr>
              <w:spacing w:beforeLines="10" w:before="31" w:afterLines="10" w:after="31"/>
              <w:rPr>
                <w:sz w:val="18"/>
                <w:szCs w:val="18"/>
              </w:rPr>
            </w:pPr>
            <w:r w:rsidRPr="00191E8E">
              <w:rPr>
                <w:rFonts w:hint="eastAsia"/>
                <w:sz w:val="18"/>
                <w:szCs w:val="18"/>
              </w:rPr>
              <w:t>修缮</w:t>
            </w:r>
          </w:p>
        </w:tc>
      </w:tr>
      <w:tr w:rsidR="003E6C13" w:rsidRPr="00862601" w14:paraId="6EBC35B3" w14:textId="77777777" w:rsidTr="00F549CA">
        <w:trPr>
          <w:trHeight w:val="266"/>
        </w:trPr>
        <w:tc>
          <w:tcPr>
            <w:tcW w:w="817" w:type="dxa"/>
            <w:vAlign w:val="center"/>
          </w:tcPr>
          <w:p w14:paraId="7AC5C9B9"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2</w:t>
            </w:r>
          </w:p>
        </w:tc>
        <w:tc>
          <w:tcPr>
            <w:tcW w:w="851" w:type="dxa"/>
          </w:tcPr>
          <w:p w14:paraId="10D8AF80" w14:textId="77777777" w:rsidR="003E6C13" w:rsidRPr="00191E8E" w:rsidRDefault="003E6C13" w:rsidP="003E6C13">
            <w:pPr>
              <w:spacing w:beforeLines="10" w:before="31" w:afterLines="10" w:after="31"/>
              <w:rPr>
                <w:sz w:val="18"/>
                <w:szCs w:val="18"/>
              </w:rPr>
            </w:pPr>
            <w:r>
              <w:rPr>
                <w:rFonts w:hint="eastAsia"/>
                <w:sz w:val="18"/>
                <w:szCs w:val="18"/>
              </w:rPr>
              <w:t>FGJZ</w:t>
            </w:r>
          </w:p>
        </w:tc>
        <w:tc>
          <w:tcPr>
            <w:tcW w:w="2835" w:type="dxa"/>
            <w:tcBorders>
              <w:right w:val="double" w:sz="4" w:space="0" w:color="auto"/>
            </w:tcBorders>
            <w:vAlign w:val="center"/>
          </w:tcPr>
          <w:p w14:paraId="63D18D8D" w14:textId="77777777" w:rsidR="003E6C13" w:rsidRPr="00191E8E" w:rsidRDefault="003E6C13" w:rsidP="003E6C13">
            <w:pPr>
              <w:spacing w:beforeLines="10" w:before="31" w:afterLines="10" w:after="31"/>
              <w:rPr>
                <w:sz w:val="18"/>
                <w:szCs w:val="18"/>
              </w:rPr>
            </w:pPr>
            <w:r w:rsidRPr="00191E8E">
              <w:rPr>
                <w:rFonts w:hint="eastAsia"/>
                <w:sz w:val="18"/>
                <w:szCs w:val="18"/>
              </w:rPr>
              <w:t>仿古建筑</w:t>
            </w:r>
          </w:p>
        </w:tc>
        <w:tc>
          <w:tcPr>
            <w:tcW w:w="992" w:type="dxa"/>
            <w:vAlign w:val="center"/>
          </w:tcPr>
          <w:p w14:paraId="79304212"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12</w:t>
            </w:r>
          </w:p>
        </w:tc>
        <w:tc>
          <w:tcPr>
            <w:tcW w:w="850" w:type="dxa"/>
          </w:tcPr>
          <w:p w14:paraId="4B63A34D" w14:textId="77777777" w:rsidR="003E6C13" w:rsidRPr="00191E8E" w:rsidRDefault="003E6C13" w:rsidP="003E6C13">
            <w:pPr>
              <w:spacing w:beforeLines="10" w:before="31" w:afterLines="10" w:after="31"/>
              <w:rPr>
                <w:sz w:val="18"/>
                <w:szCs w:val="18"/>
              </w:rPr>
            </w:pPr>
            <w:r>
              <w:rPr>
                <w:rFonts w:hint="eastAsia"/>
                <w:sz w:val="18"/>
                <w:szCs w:val="18"/>
              </w:rPr>
              <w:t>HW</w:t>
            </w:r>
          </w:p>
        </w:tc>
        <w:tc>
          <w:tcPr>
            <w:tcW w:w="2177" w:type="dxa"/>
            <w:vAlign w:val="center"/>
          </w:tcPr>
          <w:p w14:paraId="487C9711" w14:textId="77777777" w:rsidR="003E6C13" w:rsidRPr="00191E8E" w:rsidRDefault="003E6C13" w:rsidP="003E6C13">
            <w:pPr>
              <w:spacing w:beforeLines="10" w:before="31" w:afterLines="10" w:after="31"/>
              <w:rPr>
                <w:sz w:val="18"/>
                <w:szCs w:val="18"/>
              </w:rPr>
            </w:pPr>
            <w:r w:rsidRPr="00191E8E">
              <w:rPr>
                <w:rFonts w:hint="eastAsia"/>
                <w:sz w:val="18"/>
                <w:szCs w:val="18"/>
              </w:rPr>
              <w:t>环卫</w:t>
            </w:r>
          </w:p>
        </w:tc>
      </w:tr>
      <w:tr w:rsidR="003E6C13" w:rsidRPr="00862601" w14:paraId="2F990241" w14:textId="77777777" w:rsidTr="00F549CA">
        <w:trPr>
          <w:trHeight w:val="266"/>
        </w:trPr>
        <w:tc>
          <w:tcPr>
            <w:tcW w:w="817" w:type="dxa"/>
            <w:vAlign w:val="center"/>
          </w:tcPr>
          <w:p w14:paraId="4564FBA7"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3</w:t>
            </w:r>
          </w:p>
        </w:tc>
        <w:tc>
          <w:tcPr>
            <w:tcW w:w="851" w:type="dxa"/>
          </w:tcPr>
          <w:p w14:paraId="4E171799" w14:textId="77777777" w:rsidR="003E6C13" w:rsidRPr="00191E8E" w:rsidRDefault="003E6C13" w:rsidP="003E6C13">
            <w:pPr>
              <w:spacing w:beforeLines="10" w:before="31" w:afterLines="10" w:after="31"/>
              <w:rPr>
                <w:sz w:val="18"/>
                <w:szCs w:val="18"/>
              </w:rPr>
            </w:pPr>
            <w:r>
              <w:rPr>
                <w:rFonts w:hint="eastAsia"/>
                <w:sz w:val="18"/>
                <w:szCs w:val="18"/>
              </w:rPr>
              <w:t>AZ</w:t>
            </w:r>
          </w:p>
        </w:tc>
        <w:tc>
          <w:tcPr>
            <w:tcW w:w="2835" w:type="dxa"/>
            <w:tcBorders>
              <w:right w:val="double" w:sz="4" w:space="0" w:color="auto"/>
            </w:tcBorders>
            <w:vAlign w:val="center"/>
          </w:tcPr>
          <w:p w14:paraId="66F131EE" w14:textId="77777777" w:rsidR="003E6C13" w:rsidRPr="00191E8E" w:rsidRDefault="003E6C13" w:rsidP="003E6C13">
            <w:pPr>
              <w:spacing w:beforeLines="10" w:before="31" w:afterLines="10" w:after="31"/>
              <w:rPr>
                <w:sz w:val="18"/>
                <w:szCs w:val="18"/>
              </w:rPr>
            </w:pPr>
            <w:r w:rsidRPr="00191E8E">
              <w:rPr>
                <w:rFonts w:hint="eastAsia"/>
                <w:sz w:val="18"/>
                <w:szCs w:val="18"/>
              </w:rPr>
              <w:t>安装</w:t>
            </w:r>
          </w:p>
        </w:tc>
        <w:tc>
          <w:tcPr>
            <w:tcW w:w="992" w:type="dxa"/>
            <w:vAlign w:val="center"/>
          </w:tcPr>
          <w:p w14:paraId="4E156023"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13</w:t>
            </w:r>
          </w:p>
        </w:tc>
        <w:tc>
          <w:tcPr>
            <w:tcW w:w="850" w:type="dxa"/>
          </w:tcPr>
          <w:p w14:paraId="2515EF0A" w14:textId="77777777" w:rsidR="003E6C13" w:rsidRPr="00191E8E" w:rsidRDefault="003E6C13" w:rsidP="003E6C13">
            <w:pPr>
              <w:spacing w:beforeLines="10" w:before="31" w:afterLines="10" w:after="31"/>
              <w:rPr>
                <w:sz w:val="18"/>
                <w:szCs w:val="18"/>
              </w:rPr>
            </w:pPr>
            <w:r>
              <w:rPr>
                <w:rFonts w:hint="eastAsia"/>
                <w:sz w:val="18"/>
                <w:szCs w:val="18"/>
              </w:rPr>
              <w:t>GJZ</w:t>
            </w:r>
          </w:p>
        </w:tc>
        <w:tc>
          <w:tcPr>
            <w:tcW w:w="2177" w:type="dxa"/>
            <w:vAlign w:val="center"/>
          </w:tcPr>
          <w:p w14:paraId="558021AE" w14:textId="77777777" w:rsidR="003E6C13" w:rsidRPr="00191E8E" w:rsidRDefault="003E6C13" w:rsidP="003E6C13">
            <w:pPr>
              <w:spacing w:beforeLines="10" w:before="31" w:afterLines="10" w:after="31"/>
              <w:rPr>
                <w:sz w:val="18"/>
                <w:szCs w:val="18"/>
              </w:rPr>
            </w:pPr>
            <w:r w:rsidRPr="00191E8E">
              <w:rPr>
                <w:rFonts w:hint="eastAsia"/>
                <w:sz w:val="18"/>
                <w:szCs w:val="18"/>
              </w:rPr>
              <w:t>古建筑</w:t>
            </w:r>
          </w:p>
        </w:tc>
      </w:tr>
      <w:tr w:rsidR="003E6C13" w:rsidRPr="00862601" w14:paraId="41FC91A3" w14:textId="77777777" w:rsidTr="00F549CA">
        <w:trPr>
          <w:trHeight w:val="266"/>
        </w:trPr>
        <w:tc>
          <w:tcPr>
            <w:tcW w:w="817" w:type="dxa"/>
            <w:vAlign w:val="center"/>
          </w:tcPr>
          <w:p w14:paraId="1BF83CA0"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4</w:t>
            </w:r>
          </w:p>
        </w:tc>
        <w:tc>
          <w:tcPr>
            <w:tcW w:w="851" w:type="dxa"/>
          </w:tcPr>
          <w:p w14:paraId="1D3A84C4" w14:textId="77777777" w:rsidR="003E6C13" w:rsidRPr="00191E8E" w:rsidRDefault="003E6C13" w:rsidP="003E6C13">
            <w:pPr>
              <w:spacing w:beforeLines="10" w:before="31" w:afterLines="10" w:after="31"/>
              <w:rPr>
                <w:sz w:val="18"/>
                <w:szCs w:val="18"/>
              </w:rPr>
            </w:pPr>
            <w:r>
              <w:rPr>
                <w:rFonts w:hint="eastAsia"/>
                <w:sz w:val="18"/>
                <w:szCs w:val="18"/>
              </w:rPr>
              <w:t>SZ</w:t>
            </w:r>
          </w:p>
        </w:tc>
        <w:tc>
          <w:tcPr>
            <w:tcW w:w="2835" w:type="dxa"/>
            <w:tcBorders>
              <w:right w:val="double" w:sz="4" w:space="0" w:color="auto"/>
            </w:tcBorders>
            <w:vAlign w:val="center"/>
          </w:tcPr>
          <w:p w14:paraId="69042758" w14:textId="77777777" w:rsidR="003E6C13" w:rsidRPr="00191E8E" w:rsidRDefault="003E6C13" w:rsidP="003E6C13">
            <w:pPr>
              <w:spacing w:beforeLines="10" w:before="31" w:afterLines="10" w:after="31"/>
              <w:rPr>
                <w:sz w:val="18"/>
                <w:szCs w:val="18"/>
              </w:rPr>
            </w:pPr>
            <w:r w:rsidRPr="00191E8E">
              <w:rPr>
                <w:rFonts w:hint="eastAsia"/>
                <w:sz w:val="18"/>
                <w:szCs w:val="18"/>
              </w:rPr>
              <w:t>市政</w:t>
            </w:r>
          </w:p>
        </w:tc>
        <w:tc>
          <w:tcPr>
            <w:tcW w:w="992" w:type="dxa"/>
            <w:vAlign w:val="center"/>
          </w:tcPr>
          <w:p w14:paraId="5F665A7F"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14</w:t>
            </w:r>
          </w:p>
        </w:tc>
        <w:tc>
          <w:tcPr>
            <w:tcW w:w="850" w:type="dxa"/>
          </w:tcPr>
          <w:p w14:paraId="74AA99D1" w14:textId="77777777" w:rsidR="003E6C13" w:rsidRPr="00191E8E" w:rsidRDefault="003E6C13" w:rsidP="003E6C13">
            <w:pPr>
              <w:spacing w:beforeLines="10" w:before="31" w:afterLines="10" w:after="31"/>
              <w:rPr>
                <w:sz w:val="18"/>
                <w:szCs w:val="18"/>
              </w:rPr>
            </w:pPr>
            <w:r>
              <w:rPr>
                <w:rFonts w:hint="eastAsia"/>
                <w:sz w:val="18"/>
                <w:szCs w:val="18"/>
              </w:rPr>
              <w:t>JN</w:t>
            </w:r>
          </w:p>
        </w:tc>
        <w:tc>
          <w:tcPr>
            <w:tcW w:w="2177" w:type="dxa"/>
            <w:vAlign w:val="center"/>
          </w:tcPr>
          <w:p w14:paraId="4FDBE567" w14:textId="77777777" w:rsidR="003E6C13" w:rsidRPr="00191E8E" w:rsidRDefault="003E6C13" w:rsidP="003E6C13">
            <w:pPr>
              <w:spacing w:beforeLines="10" w:before="31" w:afterLines="10" w:after="31"/>
              <w:rPr>
                <w:sz w:val="18"/>
                <w:szCs w:val="18"/>
              </w:rPr>
            </w:pPr>
            <w:r w:rsidRPr="00191E8E">
              <w:rPr>
                <w:rFonts w:hint="eastAsia"/>
                <w:sz w:val="18"/>
                <w:szCs w:val="18"/>
              </w:rPr>
              <w:t>节能</w:t>
            </w:r>
          </w:p>
        </w:tc>
      </w:tr>
      <w:tr w:rsidR="003E6C13" w:rsidRPr="00862601" w14:paraId="5B7B52E7" w14:textId="77777777" w:rsidTr="00F549CA">
        <w:trPr>
          <w:trHeight w:val="266"/>
        </w:trPr>
        <w:tc>
          <w:tcPr>
            <w:tcW w:w="817" w:type="dxa"/>
            <w:vAlign w:val="center"/>
          </w:tcPr>
          <w:p w14:paraId="116BDF4D"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5</w:t>
            </w:r>
          </w:p>
        </w:tc>
        <w:tc>
          <w:tcPr>
            <w:tcW w:w="851" w:type="dxa"/>
          </w:tcPr>
          <w:p w14:paraId="72625294" w14:textId="77777777" w:rsidR="003E6C13" w:rsidRPr="00191E8E" w:rsidRDefault="003E6C13" w:rsidP="003E6C13">
            <w:pPr>
              <w:spacing w:beforeLines="10" w:before="31" w:afterLines="10" w:after="31"/>
              <w:rPr>
                <w:sz w:val="18"/>
                <w:szCs w:val="18"/>
              </w:rPr>
            </w:pPr>
            <w:r>
              <w:rPr>
                <w:rFonts w:hint="eastAsia"/>
                <w:sz w:val="18"/>
                <w:szCs w:val="18"/>
              </w:rPr>
              <w:t>YLLH</w:t>
            </w:r>
          </w:p>
        </w:tc>
        <w:tc>
          <w:tcPr>
            <w:tcW w:w="2835" w:type="dxa"/>
            <w:tcBorders>
              <w:right w:val="double" w:sz="4" w:space="0" w:color="auto"/>
            </w:tcBorders>
            <w:vAlign w:val="center"/>
          </w:tcPr>
          <w:p w14:paraId="4106EE27" w14:textId="77777777" w:rsidR="003E6C13" w:rsidRPr="00191E8E" w:rsidRDefault="003E6C13" w:rsidP="003E6C13">
            <w:pPr>
              <w:spacing w:beforeLines="10" w:before="31" w:afterLines="10" w:after="31"/>
              <w:rPr>
                <w:sz w:val="18"/>
                <w:szCs w:val="18"/>
              </w:rPr>
            </w:pPr>
            <w:r w:rsidRPr="00191E8E">
              <w:rPr>
                <w:rFonts w:hint="eastAsia"/>
                <w:sz w:val="18"/>
                <w:szCs w:val="18"/>
              </w:rPr>
              <w:t>园林绿化</w:t>
            </w:r>
          </w:p>
        </w:tc>
        <w:tc>
          <w:tcPr>
            <w:tcW w:w="992" w:type="dxa"/>
            <w:vAlign w:val="center"/>
          </w:tcPr>
          <w:p w14:paraId="41EB27B5"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15</w:t>
            </w:r>
          </w:p>
        </w:tc>
        <w:tc>
          <w:tcPr>
            <w:tcW w:w="850" w:type="dxa"/>
          </w:tcPr>
          <w:p w14:paraId="755F26EA" w14:textId="77777777" w:rsidR="003E6C13" w:rsidRPr="00191E8E" w:rsidRDefault="003E6C13" w:rsidP="003E6C13">
            <w:pPr>
              <w:spacing w:beforeLines="10" w:before="31" w:afterLines="10" w:after="31"/>
              <w:rPr>
                <w:sz w:val="18"/>
                <w:szCs w:val="18"/>
              </w:rPr>
            </w:pPr>
            <w:r>
              <w:rPr>
                <w:rFonts w:hint="eastAsia"/>
                <w:sz w:val="18"/>
                <w:szCs w:val="18"/>
              </w:rPr>
              <w:t>KZJG</w:t>
            </w:r>
          </w:p>
        </w:tc>
        <w:tc>
          <w:tcPr>
            <w:tcW w:w="2177" w:type="dxa"/>
            <w:vAlign w:val="center"/>
          </w:tcPr>
          <w:p w14:paraId="5E64C8E1" w14:textId="77777777" w:rsidR="003E6C13" w:rsidRPr="00191E8E" w:rsidRDefault="003E6C13" w:rsidP="003E6C13">
            <w:pPr>
              <w:spacing w:beforeLines="10" w:before="31" w:afterLines="10" w:after="31"/>
              <w:rPr>
                <w:sz w:val="18"/>
                <w:szCs w:val="18"/>
              </w:rPr>
            </w:pPr>
            <w:r w:rsidRPr="00191E8E">
              <w:rPr>
                <w:rFonts w:hint="eastAsia"/>
                <w:sz w:val="18"/>
                <w:szCs w:val="18"/>
              </w:rPr>
              <w:t>抗震加固</w:t>
            </w:r>
          </w:p>
        </w:tc>
      </w:tr>
      <w:tr w:rsidR="003E6C13" w:rsidRPr="00862601" w14:paraId="7A82EE04" w14:textId="77777777" w:rsidTr="00F549CA">
        <w:trPr>
          <w:trHeight w:val="266"/>
        </w:trPr>
        <w:tc>
          <w:tcPr>
            <w:tcW w:w="817" w:type="dxa"/>
            <w:vAlign w:val="center"/>
          </w:tcPr>
          <w:p w14:paraId="252848BA"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6</w:t>
            </w:r>
          </w:p>
        </w:tc>
        <w:tc>
          <w:tcPr>
            <w:tcW w:w="851" w:type="dxa"/>
          </w:tcPr>
          <w:p w14:paraId="157AD520" w14:textId="77777777" w:rsidR="003E6C13" w:rsidRPr="00191E8E" w:rsidRDefault="003E6C13" w:rsidP="003E6C13">
            <w:pPr>
              <w:spacing w:beforeLines="10" w:before="31" w:afterLines="10" w:after="31"/>
              <w:rPr>
                <w:sz w:val="18"/>
                <w:szCs w:val="18"/>
              </w:rPr>
            </w:pPr>
            <w:r>
              <w:rPr>
                <w:rFonts w:hint="eastAsia"/>
                <w:sz w:val="18"/>
                <w:szCs w:val="18"/>
              </w:rPr>
              <w:t>KS</w:t>
            </w:r>
          </w:p>
        </w:tc>
        <w:tc>
          <w:tcPr>
            <w:tcW w:w="2835" w:type="dxa"/>
            <w:tcBorders>
              <w:right w:val="double" w:sz="4" w:space="0" w:color="auto"/>
            </w:tcBorders>
            <w:vAlign w:val="center"/>
          </w:tcPr>
          <w:p w14:paraId="244EE007" w14:textId="77777777" w:rsidR="003E6C13" w:rsidRPr="00191E8E" w:rsidRDefault="003E6C13" w:rsidP="003E6C13">
            <w:pPr>
              <w:spacing w:beforeLines="10" w:before="31" w:afterLines="10" w:after="31"/>
              <w:rPr>
                <w:sz w:val="18"/>
                <w:szCs w:val="18"/>
              </w:rPr>
            </w:pPr>
            <w:r w:rsidRPr="00191E8E">
              <w:rPr>
                <w:rFonts w:hint="eastAsia"/>
                <w:sz w:val="18"/>
                <w:szCs w:val="18"/>
              </w:rPr>
              <w:t>矿山</w:t>
            </w:r>
          </w:p>
        </w:tc>
        <w:tc>
          <w:tcPr>
            <w:tcW w:w="992" w:type="dxa"/>
            <w:vAlign w:val="center"/>
          </w:tcPr>
          <w:p w14:paraId="00F53740"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16</w:t>
            </w:r>
          </w:p>
        </w:tc>
        <w:tc>
          <w:tcPr>
            <w:tcW w:w="850" w:type="dxa"/>
          </w:tcPr>
          <w:p w14:paraId="5A554965" w14:textId="77777777" w:rsidR="003E6C13" w:rsidRPr="00191E8E" w:rsidRDefault="003E6C13" w:rsidP="003E6C13">
            <w:pPr>
              <w:spacing w:beforeLines="10" w:before="31" w:afterLines="10" w:after="31"/>
              <w:rPr>
                <w:sz w:val="18"/>
                <w:szCs w:val="18"/>
              </w:rPr>
            </w:pPr>
            <w:r>
              <w:rPr>
                <w:rFonts w:hint="eastAsia"/>
                <w:sz w:val="18"/>
                <w:szCs w:val="18"/>
              </w:rPr>
              <w:t>NSJZ</w:t>
            </w:r>
          </w:p>
        </w:tc>
        <w:tc>
          <w:tcPr>
            <w:tcW w:w="2177" w:type="dxa"/>
            <w:vAlign w:val="center"/>
          </w:tcPr>
          <w:p w14:paraId="14ED9BE9" w14:textId="77777777" w:rsidR="003E6C13" w:rsidRPr="00191E8E" w:rsidRDefault="003E6C13" w:rsidP="003E6C13">
            <w:pPr>
              <w:spacing w:beforeLines="10" w:before="31" w:afterLines="10" w:after="31"/>
              <w:rPr>
                <w:sz w:val="18"/>
                <w:szCs w:val="18"/>
              </w:rPr>
            </w:pPr>
            <w:r w:rsidRPr="00191E8E">
              <w:rPr>
                <w:rFonts w:hint="eastAsia"/>
                <w:sz w:val="18"/>
                <w:szCs w:val="18"/>
              </w:rPr>
              <w:t>绿色建筑</w:t>
            </w:r>
          </w:p>
        </w:tc>
      </w:tr>
      <w:tr w:rsidR="003E6C13" w:rsidRPr="00862601" w14:paraId="59164D06" w14:textId="77777777" w:rsidTr="00F549CA">
        <w:trPr>
          <w:trHeight w:val="266"/>
        </w:trPr>
        <w:tc>
          <w:tcPr>
            <w:tcW w:w="817" w:type="dxa"/>
            <w:vAlign w:val="center"/>
          </w:tcPr>
          <w:p w14:paraId="0BF20E63"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7</w:t>
            </w:r>
          </w:p>
        </w:tc>
        <w:tc>
          <w:tcPr>
            <w:tcW w:w="851" w:type="dxa"/>
          </w:tcPr>
          <w:p w14:paraId="601E93E6" w14:textId="77777777" w:rsidR="003E6C13" w:rsidRPr="00191E8E" w:rsidRDefault="003E6C13" w:rsidP="003E6C13">
            <w:pPr>
              <w:spacing w:beforeLines="10" w:before="31" w:afterLines="10" w:after="31"/>
              <w:rPr>
                <w:sz w:val="18"/>
                <w:szCs w:val="18"/>
              </w:rPr>
            </w:pPr>
            <w:r>
              <w:rPr>
                <w:rFonts w:hint="eastAsia"/>
                <w:sz w:val="18"/>
                <w:szCs w:val="18"/>
              </w:rPr>
              <w:t>GZW</w:t>
            </w:r>
          </w:p>
        </w:tc>
        <w:tc>
          <w:tcPr>
            <w:tcW w:w="2835" w:type="dxa"/>
            <w:tcBorders>
              <w:right w:val="double" w:sz="4" w:space="0" w:color="auto"/>
            </w:tcBorders>
            <w:vAlign w:val="center"/>
          </w:tcPr>
          <w:p w14:paraId="101CD7A4" w14:textId="77777777" w:rsidR="003E6C13" w:rsidRPr="00191E8E" w:rsidRDefault="003E6C13" w:rsidP="003E6C13">
            <w:pPr>
              <w:spacing w:beforeLines="10" w:before="31" w:afterLines="10" w:after="31"/>
              <w:rPr>
                <w:sz w:val="18"/>
                <w:szCs w:val="18"/>
              </w:rPr>
            </w:pPr>
            <w:r w:rsidRPr="00191E8E">
              <w:rPr>
                <w:rFonts w:hint="eastAsia"/>
                <w:sz w:val="18"/>
                <w:szCs w:val="18"/>
              </w:rPr>
              <w:t>构筑物</w:t>
            </w:r>
          </w:p>
        </w:tc>
        <w:tc>
          <w:tcPr>
            <w:tcW w:w="992" w:type="dxa"/>
            <w:vAlign w:val="center"/>
          </w:tcPr>
          <w:p w14:paraId="3D89766F" w14:textId="77777777" w:rsidR="003E6C13" w:rsidRPr="00191E8E" w:rsidRDefault="003E6C13" w:rsidP="003E6C13">
            <w:pPr>
              <w:spacing w:beforeLines="10" w:before="31" w:afterLines="10" w:after="31"/>
              <w:jc w:val="center"/>
              <w:rPr>
                <w:rFonts w:cs="Arial"/>
                <w:sz w:val="18"/>
                <w:szCs w:val="18"/>
              </w:rPr>
            </w:pPr>
            <w:r>
              <w:rPr>
                <w:rFonts w:cs="Arial" w:hint="eastAsia"/>
                <w:sz w:val="18"/>
                <w:szCs w:val="18"/>
              </w:rPr>
              <w:t>17</w:t>
            </w:r>
          </w:p>
        </w:tc>
        <w:tc>
          <w:tcPr>
            <w:tcW w:w="850" w:type="dxa"/>
          </w:tcPr>
          <w:p w14:paraId="5D916194" w14:textId="77777777" w:rsidR="003E6C13" w:rsidRPr="00191E8E" w:rsidRDefault="003E6C13" w:rsidP="003E6C13">
            <w:pPr>
              <w:spacing w:beforeLines="10" w:before="31" w:afterLines="10" w:after="31"/>
              <w:rPr>
                <w:sz w:val="18"/>
                <w:szCs w:val="18"/>
              </w:rPr>
            </w:pPr>
            <w:r>
              <w:rPr>
                <w:rFonts w:hint="eastAsia"/>
                <w:sz w:val="18"/>
                <w:szCs w:val="18"/>
              </w:rPr>
              <w:t>GYJZ</w:t>
            </w:r>
          </w:p>
        </w:tc>
        <w:tc>
          <w:tcPr>
            <w:tcW w:w="2177" w:type="dxa"/>
            <w:vAlign w:val="center"/>
          </w:tcPr>
          <w:p w14:paraId="2D596221" w14:textId="77777777" w:rsidR="003E6C13" w:rsidRPr="00191E8E" w:rsidRDefault="003E6C13" w:rsidP="003E6C13">
            <w:pPr>
              <w:spacing w:beforeLines="10" w:before="31" w:afterLines="10" w:after="31"/>
              <w:rPr>
                <w:sz w:val="18"/>
                <w:szCs w:val="18"/>
              </w:rPr>
            </w:pPr>
            <w:r>
              <w:rPr>
                <w:rFonts w:hint="eastAsia"/>
                <w:sz w:val="18"/>
                <w:szCs w:val="18"/>
              </w:rPr>
              <w:t>工业建筑</w:t>
            </w:r>
          </w:p>
        </w:tc>
      </w:tr>
      <w:tr w:rsidR="003E6C13" w:rsidRPr="00862601" w14:paraId="62EE5E3F" w14:textId="77777777" w:rsidTr="00F549CA">
        <w:trPr>
          <w:trHeight w:val="266"/>
        </w:trPr>
        <w:tc>
          <w:tcPr>
            <w:tcW w:w="817" w:type="dxa"/>
            <w:vAlign w:val="center"/>
          </w:tcPr>
          <w:p w14:paraId="4795D27F"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8</w:t>
            </w:r>
          </w:p>
        </w:tc>
        <w:tc>
          <w:tcPr>
            <w:tcW w:w="851" w:type="dxa"/>
          </w:tcPr>
          <w:p w14:paraId="59B91A84" w14:textId="77777777" w:rsidR="003E6C13" w:rsidRPr="00191E8E" w:rsidRDefault="003E6C13" w:rsidP="003E6C13">
            <w:pPr>
              <w:spacing w:beforeLines="10" w:before="31" w:afterLines="10" w:after="31"/>
              <w:rPr>
                <w:sz w:val="18"/>
                <w:szCs w:val="18"/>
              </w:rPr>
            </w:pPr>
            <w:r>
              <w:rPr>
                <w:rFonts w:hint="eastAsia"/>
                <w:sz w:val="18"/>
                <w:szCs w:val="18"/>
              </w:rPr>
              <w:t>CSGD</w:t>
            </w:r>
          </w:p>
        </w:tc>
        <w:tc>
          <w:tcPr>
            <w:tcW w:w="2835" w:type="dxa"/>
            <w:tcBorders>
              <w:right w:val="double" w:sz="4" w:space="0" w:color="auto"/>
            </w:tcBorders>
            <w:vAlign w:val="center"/>
          </w:tcPr>
          <w:p w14:paraId="2D3B25A0" w14:textId="77777777" w:rsidR="003E6C13" w:rsidRPr="00191E8E" w:rsidRDefault="003E6C13" w:rsidP="003E6C13">
            <w:pPr>
              <w:spacing w:beforeLines="10" w:before="31" w:afterLines="10" w:after="31"/>
              <w:rPr>
                <w:sz w:val="18"/>
                <w:szCs w:val="18"/>
              </w:rPr>
            </w:pPr>
            <w:r w:rsidRPr="00191E8E">
              <w:rPr>
                <w:rFonts w:hint="eastAsia"/>
                <w:sz w:val="18"/>
                <w:szCs w:val="18"/>
              </w:rPr>
              <w:t>城市轨道交通</w:t>
            </w:r>
          </w:p>
        </w:tc>
        <w:tc>
          <w:tcPr>
            <w:tcW w:w="992" w:type="dxa"/>
            <w:vAlign w:val="center"/>
          </w:tcPr>
          <w:p w14:paraId="511F45A3"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w:t>
            </w:r>
            <w:r>
              <w:rPr>
                <w:rFonts w:cs="Arial" w:hint="eastAsia"/>
                <w:sz w:val="18"/>
                <w:szCs w:val="18"/>
              </w:rPr>
              <w:t>8</w:t>
            </w:r>
          </w:p>
        </w:tc>
        <w:tc>
          <w:tcPr>
            <w:tcW w:w="850" w:type="dxa"/>
          </w:tcPr>
          <w:p w14:paraId="37BF683D" w14:textId="77777777" w:rsidR="003E6C13" w:rsidRPr="00191E8E" w:rsidRDefault="003E6C13" w:rsidP="003E6C13">
            <w:pPr>
              <w:spacing w:beforeLines="10" w:before="31" w:afterLines="10" w:after="31"/>
              <w:rPr>
                <w:sz w:val="18"/>
                <w:szCs w:val="18"/>
              </w:rPr>
            </w:pPr>
            <w:r>
              <w:rPr>
                <w:rFonts w:hint="eastAsia"/>
                <w:sz w:val="18"/>
                <w:szCs w:val="18"/>
              </w:rPr>
              <w:t>DXGL</w:t>
            </w:r>
          </w:p>
        </w:tc>
        <w:tc>
          <w:tcPr>
            <w:tcW w:w="2177" w:type="dxa"/>
            <w:vAlign w:val="center"/>
          </w:tcPr>
          <w:p w14:paraId="450EC6D3" w14:textId="77777777" w:rsidR="003E6C13" w:rsidRPr="00191E8E" w:rsidRDefault="003E6C13" w:rsidP="003E6C13">
            <w:pPr>
              <w:spacing w:beforeLines="10" w:before="31" w:afterLines="10" w:after="31"/>
              <w:rPr>
                <w:sz w:val="18"/>
                <w:szCs w:val="18"/>
              </w:rPr>
            </w:pPr>
            <w:r w:rsidRPr="00191E8E">
              <w:rPr>
                <w:rFonts w:hint="eastAsia"/>
                <w:sz w:val="18"/>
                <w:szCs w:val="18"/>
              </w:rPr>
              <w:t>地下管廊</w:t>
            </w:r>
          </w:p>
        </w:tc>
      </w:tr>
      <w:tr w:rsidR="003E6C13" w:rsidRPr="00862601" w14:paraId="3C040192" w14:textId="77777777" w:rsidTr="00F549CA">
        <w:trPr>
          <w:trHeight w:val="266"/>
        </w:trPr>
        <w:tc>
          <w:tcPr>
            <w:tcW w:w="817" w:type="dxa"/>
            <w:vAlign w:val="center"/>
          </w:tcPr>
          <w:p w14:paraId="6DA28FAB"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9</w:t>
            </w:r>
          </w:p>
        </w:tc>
        <w:tc>
          <w:tcPr>
            <w:tcW w:w="851" w:type="dxa"/>
          </w:tcPr>
          <w:p w14:paraId="106E8BD5" w14:textId="77777777" w:rsidR="003E6C13" w:rsidRPr="00191E8E" w:rsidRDefault="003E6C13" w:rsidP="003E6C13">
            <w:pPr>
              <w:spacing w:beforeLines="10" w:before="31" w:afterLines="10" w:after="31"/>
              <w:rPr>
                <w:sz w:val="18"/>
                <w:szCs w:val="18"/>
              </w:rPr>
            </w:pPr>
            <w:r>
              <w:rPr>
                <w:rFonts w:hint="eastAsia"/>
                <w:sz w:val="18"/>
                <w:szCs w:val="18"/>
              </w:rPr>
              <w:t>BP</w:t>
            </w:r>
          </w:p>
        </w:tc>
        <w:tc>
          <w:tcPr>
            <w:tcW w:w="2835" w:type="dxa"/>
            <w:tcBorders>
              <w:right w:val="double" w:sz="4" w:space="0" w:color="auto"/>
            </w:tcBorders>
            <w:vAlign w:val="center"/>
          </w:tcPr>
          <w:p w14:paraId="7BF735D4" w14:textId="77777777" w:rsidR="003E6C13" w:rsidRPr="00191E8E" w:rsidRDefault="003E6C13" w:rsidP="003E6C13">
            <w:pPr>
              <w:spacing w:beforeLines="10" w:before="31" w:afterLines="10" w:after="31"/>
              <w:rPr>
                <w:sz w:val="18"/>
                <w:szCs w:val="18"/>
              </w:rPr>
            </w:pPr>
            <w:r w:rsidRPr="00191E8E">
              <w:rPr>
                <w:rFonts w:hint="eastAsia"/>
                <w:sz w:val="18"/>
                <w:szCs w:val="18"/>
              </w:rPr>
              <w:t>爆破</w:t>
            </w:r>
          </w:p>
        </w:tc>
        <w:tc>
          <w:tcPr>
            <w:tcW w:w="992" w:type="dxa"/>
            <w:vAlign w:val="center"/>
          </w:tcPr>
          <w:p w14:paraId="55D902D8"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w:t>
            </w:r>
            <w:r>
              <w:rPr>
                <w:rFonts w:cs="Arial" w:hint="eastAsia"/>
                <w:sz w:val="18"/>
                <w:szCs w:val="18"/>
              </w:rPr>
              <w:t>9</w:t>
            </w:r>
          </w:p>
        </w:tc>
        <w:tc>
          <w:tcPr>
            <w:tcW w:w="850" w:type="dxa"/>
          </w:tcPr>
          <w:p w14:paraId="014F09D7" w14:textId="77777777" w:rsidR="003E6C13" w:rsidRPr="00191E8E" w:rsidRDefault="003E6C13" w:rsidP="003E6C13">
            <w:pPr>
              <w:spacing w:beforeLines="10" w:before="31" w:afterLines="10" w:after="31"/>
              <w:rPr>
                <w:sz w:val="18"/>
                <w:szCs w:val="18"/>
              </w:rPr>
            </w:pPr>
            <w:r>
              <w:rPr>
                <w:rFonts w:hint="eastAsia"/>
                <w:sz w:val="18"/>
                <w:szCs w:val="18"/>
              </w:rPr>
              <w:t>ZPJZ</w:t>
            </w:r>
          </w:p>
        </w:tc>
        <w:tc>
          <w:tcPr>
            <w:tcW w:w="2177" w:type="dxa"/>
            <w:vAlign w:val="center"/>
          </w:tcPr>
          <w:p w14:paraId="503929C3" w14:textId="77777777" w:rsidR="003E6C13" w:rsidRPr="00191E8E" w:rsidRDefault="003E6C13" w:rsidP="003E6C13">
            <w:pPr>
              <w:spacing w:beforeLines="10" w:before="31" w:afterLines="10" w:after="31"/>
              <w:rPr>
                <w:sz w:val="18"/>
                <w:szCs w:val="18"/>
              </w:rPr>
            </w:pPr>
            <w:r w:rsidRPr="00191E8E">
              <w:rPr>
                <w:rFonts w:hint="eastAsia"/>
                <w:sz w:val="18"/>
                <w:szCs w:val="18"/>
              </w:rPr>
              <w:t>装配式建筑</w:t>
            </w:r>
          </w:p>
        </w:tc>
      </w:tr>
      <w:tr w:rsidR="003E6C13" w:rsidRPr="00862601" w14:paraId="70CA212E" w14:textId="77777777" w:rsidTr="00F549CA">
        <w:trPr>
          <w:trHeight w:val="266"/>
        </w:trPr>
        <w:tc>
          <w:tcPr>
            <w:tcW w:w="817" w:type="dxa"/>
            <w:vAlign w:val="center"/>
          </w:tcPr>
          <w:p w14:paraId="00BD1A48"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10</w:t>
            </w:r>
          </w:p>
        </w:tc>
        <w:tc>
          <w:tcPr>
            <w:tcW w:w="851" w:type="dxa"/>
          </w:tcPr>
          <w:p w14:paraId="71A5E045" w14:textId="77777777" w:rsidR="003E6C13" w:rsidRPr="00191E8E" w:rsidRDefault="003E6C13" w:rsidP="003E6C13">
            <w:pPr>
              <w:spacing w:beforeLines="10" w:before="31" w:afterLines="10" w:after="31"/>
              <w:rPr>
                <w:sz w:val="18"/>
                <w:szCs w:val="18"/>
              </w:rPr>
            </w:pPr>
            <w:r>
              <w:rPr>
                <w:rFonts w:hint="eastAsia"/>
                <w:sz w:val="18"/>
                <w:szCs w:val="18"/>
              </w:rPr>
              <w:t>DZZ</w:t>
            </w:r>
          </w:p>
        </w:tc>
        <w:tc>
          <w:tcPr>
            <w:tcW w:w="2835" w:type="dxa"/>
            <w:tcBorders>
              <w:right w:val="double" w:sz="4" w:space="0" w:color="auto"/>
            </w:tcBorders>
            <w:vAlign w:val="center"/>
          </w:tcPr>
          <w:p w14:paraId="0399A60A" w14:textId="77777777" w:rsidR="003E6C13" w:rsidRPr="00191E8E" w:rsidRDefault="003E6C13" w:rsidP="003E6C13">
            <w:pPr>
              <w:spacing w:beforeLines="10" w:before="31" w:afterLines="10" w:after="31"/>
              <w:rPr>
                <w:sz w:val="18"/>
                <w:szCs w:val="18"/>
              </w:rPr>
            </w:pPr>
            <w:r w:rsidRPr="00191E8E">
              <w:rPr>
                <w:rFonts w:hint="eastAsia"/>
                <w:sz w:val="18"/>
                <w:szCs w:val="18"/>
              </w:rPr>
              <w:t>单独装饰</w:t>
            </w:r>
          </w:p>
        </w:tc>
        <w:tc>
          <w:tcPr>
            <w:tcW w:w="992" w:type="dxa"/>
            <w:vAlign w:val="center"/>
          </w:tcPr>
          <w:p w14:paraId="38838CF3" w14:textId="77777777" w:rsidR="003E6C13" w:rsidRPr="00191E8E" w:rsidRDefault="003E6C13" w:rsidP="003E6C13">
            <w:pPr>
              <w:spacing w:beforeLines="10" w:before="31" w:afterLines="10" w:after="31"/>
              <w:jc w:val="center"/>
              <w:rPr>
                <w:rFonts w:cs="Arial"/>
                <w:sz w:val="18"/>
                <w:szCs w:val="18"/>
              </w:rPr>
            </w:pPr>
            <w:r>
              <w:rPr>
                <w:rFonts w:cs="Arial" w:hint="eastAsia"/>
                <w:sz w:val="18"/>
                <w:szCs w:val="18"/>
              </w:rPr>
              <w:t>20</w:t>
            </w:r>
          </w:p>
        </w:tc>
        <w:tc>
          <w:tcPr>
            <w:tcW w:w="850" w:type="dxa"/>
          </w:tcPr>
          <w:p w14:paraId="29C30C69" w14:textId="77777777" w:rsidR="003E6C13" w:rsidRPr="00191E8E" w:rsidRDefault="003E6C13" w:rsidP="003E6C13">
            <w:pPr>
              <w:spacing w:beforeLines="10" w:before="31" w:afterLines="10" w:after="31"/>
              <w:rPr>
                <w:sz w:val="18"/>
                <w:szCs w:val="18"/>
              </w:rPr>
            </w:pPr>
            <w:r>
              <w:rPr>
                <w:rFonts w:hint="eastAsia"/>
                <w:sz w:val="18"/>
                <w:szCs w:val="18"/>
              </w:rPr>
              <w:t>…</w:t>
            </w:r>
          </w:p>
        </w:tc>
        <w:tc>
          <w:tcPr>
            <w:tcW w:w="2177" w:type="dxa"/>
            <w:vAlign w:val="center"/>
          </w:tcPr>
          <w:p w14:paraId="3ABFF295" w14:textId="77777777" w:rsidR="003E6C13" w:rsidRPr="00191E8E" w:rsidRDefault="003E6C13" w:rsidP="003E6C13">
            <w:pPr>
              <w:spacing w:beforeLines="10" w:before="31" w:afterLines="10" w:after="31"/>
              <w:rPr>
                <w:sz w:val="18"/>
                <w:szCs w:val="18"/>
              </w:rPr>
            </w:pPr>
            <w:r>
              <w:rPr>
                <w:rFonts w:hint="eastAsia"/>
                <w:sz w:val="18"/>
                <w:szCs w:val="18"/>
              </w:rPr>
              <w:t>…</w:t>
            </w:r>
          </w:p>
        </w:tc>
      </w:tr>
    </w:tbl>
    <w:p w14:paraId="1567E6DD" w14:textId="77777777" w:rsidR="003E6C13" w:rsidRDefault="003E6C13" w:rsidP="003E6C13">
      <w:pPr>
        <w:rPr>
          <w:sz w:val="18"/>
          <w:szCs w:val="18"/>
        </w:rPr>
      </w:pPr>
      <w:bookmarkStart w:id="230" w:name="_Toc461997174"/>
      <w:bookmarkStart w:id="231" w:name="_Toc463955523"/>
      <w:r w:rsidRPr="00337106">
        <w:rPr>
          <w:rFonts w:hint="eastAsia"/>
          <w:b/>
          <w:sz w:val="18"/>
          <w:szCs w:val="18"/>
        </w:rPr>
        <w:t>注：</w:t>
      </w:r>
      <w:r>
        <w:rPr>
          <w:rFonts w:hint="eastAsia"/>
          <w:b/>
          <w:sz w:val="18"/>
          <w:szCs w:val="18"/>
        </w:rPr>
        <w:t>1.</w:t>
      </w:r>
      <w:r w:rsidRPr="00337106">
        <w:rPr>
          <w:rFonts w:hint="eastAsia"/>
          <w:sz w:val="18"/>
          <w:szCs w:val="18"/>
        </w:rPr>
        <w:t>在使用字母码时，如果需要同时使用多个专业时，可将相应的字母码组合在一起使用，组合时应使用半角逗号“,”分隔，例如：JZZS,AZ。</w:t>
      </w:r>
    </w:p>
    <w:p w14:paraId="4E105738" w14:textId="77777777" w:rsidR="003E6C13" w:rsidRPr="00B138F1" w:rsidRDefault="003E6C13" w:rsidP="003E6C13">
      <w:pPr>
        <w:ind w:firstLineChars="156" w:firstLine="282"/>
        <w:rPr>
          <w:b/>
          <w:sz w:val="18"/>
          <w:szCs w:val="18"/>
        </w:rPr>
      </w:pPr>
      <w:r w:rsidRPr="00B138F1">
        <w:rPr>
          <w:rFonts w:hint="eastAsia"/>
          <w:b/>
          <w:sz w:val="18"/>
          <w:szCs w:val="18"/>
        </w:rPr>
        <w:t>2.</w:t>
      </w:r>
      <w:r w:rsidRPr="00337106">
        <w:rPr>
          <w:rFonts w:hint="eastAsia"/>
          <w:sz w:val="18"/>
          <w:szCs w:val="18"/>
        </w:rPr>
        <w:t>字母码</w:t>
      </w:r>
      <w:r>
        <w:rPr>
          <w:rFonts w:hint="eastAsia"/>
          <w:sz w:val="18"/>
          <w:szCs w:val="18"/>
        </w:rPr>
        <w:t>使用专业名称拼音首字母。</w:t>
      </w:r>
    </w:p>
    <w:p w14:paraId="63EEDC41" w14:textId="77777777" w:rsidR="003E6C13" w:rsidRPr="00CB5E43" w:rsidRDefault="003E6C13" w:rsidP="003E6C13">
      <w:pPr>
        <w:pStyle w:val="2"/>
        <w:numPr>
          <w:ilvl w:val="0"/>
          <w:numId w:val="0"/>
        </w:numPr>
        <w:spacing w:line="413" w:lineRule="auto"/>
        <w:ind w:left="576"/>
      </w:pPr>
      <w:r w:rsidRPr="00CB5E43">
        <w:rPr>
          <w:rFonts w:hint="eastAsia"/>
        </w:rPr>
        <w:t>A.</w:t>
      </w:r>
      <w:r w:rsidRPr="00CB5E43">
        <w:t xml:space="preserve">2 </w:t>
      </w:r>
      <w:r w:rsidRPr="00CB5E43">
        <w:rPr>
          <w:rFonts w:hint="eastAsia"/>
        </w:rPr>
        <w:t>费用变量</w:t>
      </w:r>
      <w:bookmarkEnd w:id="230"/>
      <w:bookmarkEnd w:id="231"/>
    </w:p>
    <w:p w14:paraId="5D848C71" w14:textId="77777777" w:rsidR="003E6C13" w:rsidRPr="0057195E" w:rsidRDefault="003E6C13" w:rsidP="003E6C13">
      <w:pPr>
        <w:spacing w:line="360" w:lineRule="auto"/>
        <w:jc w:val="center"/>
        <w:rPr>
          <w:rFonts w:ascii="Times New Roman" w:hAnsi="Times New Roman"/>
          <w:b/>
          <w:szCs w:val="21"/>
        </w:rPr>
      </w:pPr>
      <w:r w:rsidRPr="0057195E">
        <w:rPr>
          <w:rFonts w:ascii="Times New Roman" w:hAnsi="Times New Roman" w:hint="eastAsia"/>
          <w:b/>
          <w:szCs w:val="21"/>
        </w:rPr>
        <w:t>表</w:t>
      </w:r>
      <w:r w:rsidRPr="0057195E">
        <w:rPr>
          <w:rFonts w:ascii="Times New Roman" w:hAnsi="Times New Roman"/>
          <w:b/>
          <w:szCs w:val="21"/>
        </w:rPr>
        <w:t xml:space="preserve">A.2.1  </w:t>
      </w:r>
      <w:r>
        <w:rPr>
          <w:rFonts w:ascii="Times New Roman" w:hAnsi="Times New Roman" w:hint="eastAsia"/>
          <w:b/>
          <w:szCs w:val="21"/>
        </w:rPr>
        <w:t>费用</w:t>
      </w:r>
      <w:r w:rsidRPr="0057195E">
        <w:rPr>
          <w:rFonts w:ascii="Times New Roman" w:hAnsi="Times New Roman" w:hint="eastAsia"/>
          <w:b/>
          <w:szCs w:val="21"/>
        </w:rPr>
        <w:t>变量字典表</w:t>
      </w:r>
    </w:p>
    <w:tbl>
      <w:tblPr>
        <w:tblStyle w:val="af8"/>
        <w:tblW w:w="0" w:type="auto"/>
        <w:tblInd w:w="108" w:type="dxa"/>
        <w:tblLook w:val="04A0" w:firstRow="1" w:lastRow="0" w:firstColumn="1" w:lastColumn="0" w:noHBand="0" w:noVBand="1"/>
      </w:tblPr>
      <w:tblGrid>
        <w:gridCol w:w="1691"/>
        <w:gridCol w:w="3158"/>
        <w:gridCol w:w="3345"/>
      </w:tblGrid>
      <w:tr w:rsidR="003E6C13" w:rsidRPr="00862601" w14:paraId="6E4C40AE" w14:textId="77777777" w:rsidTr="00F549CA">
        <w:trPr>
          <w:tblHeader/>
        </w:trPr>
        <w:tc>
          <w:tcPr>
            <w:tcW w:w="1691" w:type="dxa"/>
            <w:shd w:val="clear" w:color="auto" w:fill="D9D9D9"/>
            <w:vAlign w:val="center"/>
          </w:tcPr>
          <w:p w14:paraId="410CBB4B" w14:textId="77777777" w:rsidR="003E6C13" w:rsidRPr="00191E8E" w:rsidRDefault="003E6C13" w:rsidP="003E6C13">
            <w:pPr>
              <w:pStyle w:val="af6"/>
              <w:spacing w:beforeLines="10" w:before="31" w:afterLines="10" w:after="31"/>
              <w:ind w:firstLineChars="0" w:firstLine="0"/>
              <w:jc w:val="center"/>
              <w:rPr>
                <w:sz w:val="18"/>
                <w:szCs w:val="18"/>
              </w:rPr>
            </w:pPr>
            <w:r w:rsidRPr="00191E8E">
              <w:rPr>
                <w:rFonts w:hint="eastAsia"/>
                <w:sz w:val="18"/>
                <w:szCs w:val="18"/>
              </w:rPr>
              <w:t>变量</w:t>
            </w:r>
          </w:p>
        </w:tc>
        <w:tc>
          <w:tcPr>
            <w:tcW w:w="3158" w:type="dxa"/>
            <w:shd w:val="clear" w:color="auto" w:fill="D9D9D9"/>
            <w:vAlign w:val="center"/>
          </w:tcPr>
          <w:p w14:paraId="207A09D5" w14:textId="77777777" w:rsidR="003E6C13" w:rsidRPr="00191E8E" w:rsidRDefault="003E6C13" w:rsidP="003E6C13">
            <w:pPr>
              <w:pStyle w:val="af6"/>
              <w:spacing w:beforeLines="10" w:before="31" w:afterLines="10" w:after="31"/>
              <w:ind w:firstLineChars="0" w:firstLine="0"/>
              <w:jc w:val="center"/>
              <w:rPr>
                <w:sz w:val="18"/>
                <w:szCs w:val="18"/>
              </w:rPr>
            </w:pPr>
            <w:r w:rsidRPr="00191E8E">
              <w:rPr>
                <w:rFonts w:hint="eastAsia"/>
                <w:sz w:val="18"/>
                <w:szCs w:val="18"/>
              </w:rPr>
              <w:t>中文</w:t>
            </w:r>
          </w:p>
        </w:tc>
        <w:tc>
          <w:tcPr>
            <w:tcW w:w="3345" w:type="dxa"/>
            <w:shd w:val="clear" w:color="auto" w:fill="D9D9D9"/>
          </w:tcPr>
          <w:p w14:paraId="04D80534" w14:textId="77777777" w:rsidR="003E6C13" w:rsidRPr="00191E8E" w:rsidRDefault="003E6C13" w:rsidP="003E6C13">
            <w:pPr>
              <w:pStyle w:val="af6"/>
              <w:spacing w:beforeLines="10" w:before="31" w:afterLines="10" w:after="31"/>
              <w:ind w:firstLineChars="0" w:firstLine="0"/>
              <w:jc w:val="center"/>
              <w:rPr>
                <w:sz w:val="18"/>
                <w:szCs w:val="18"/>
              </w:rPr>
            </w:pPr>
            <w:r w:rsidRPr="00191E8E">
              <w:rPr>
                <w:rFonts w:hint="eastAsia"/>
                <w:sz w:val="18"/>
                <w:szCs w:val="18"/>
              </w:rPr>
              <w:t>说明</w:t>
            </w:r>
          </w:p>
        </w:tc>
      </w:tr>
      <w:tr w:rsidR="003E6C13" w:rsidRPr="00862601" w14:paraId="67B8D0C4" w14:textId="77777777" w:rsidTr="00F549CA">
        <w:tc>
          <w:tcPr>
            <w:tcW w:w="4849" w:type="dxa"/>
            <w:gridSpan w:val="2"/>
            <w:vAlign w:val="center"/>
          </w:tcPr>
          <w:p w14:paraId="7E5A342A" w14:textId="77777777" w:rsidR="003E6C13" w:rsidRPr="00191E8E" w:rsidRDefault="003E6C13" w:rsidP="003E6C13">
            <w:pPr>
              <w:pStyle w:val="af6"/>
              <w:numPr>
                <w:ilvl w:val="0"/>
                <w:numId w:val="2"/>
              </w:numPr>
              <w:spacing w:beforeLines="10" w:before="31" w:afterLines="10" w:after="31"/>
              <w:ind w:firstLineChars="0"/>
              <w:rPr>
                <w:b/>
                <w:sz w:val="18"/>
                <w:szCs w:val="18"/>
              </w:rPr>
            </w:pPr>
            <w:r w:rsidRPr="00191E8E">
              <w:rPr>
                <w:rFonts w:hint="eastAsia"/>
                <w:b/>
                <w:sz w:val="18"/>
                <w:szCs w:val="18"/>
              </w:rPr>
              <w:t>分部分项费用</w:t>
            </w:r>
          </w:p>
        </w:tc>
        <w:tc>
          <w:tcPr>
            <w:tcW w:w="3345" w:type="dxa"/>
          </w:tcPr>
          <w:p w14:paraId="6590311B" w14:textId="77777777" w:rsidR="003E6C13" w:rsidRPr="00191E8E" w:rsidRDefault="003E6C13" w:rsidP="003E6C13">
            <w:pPr>
              <w:spacing w:beforeLines="10" w:before="31" w:afterLines="10" w:after="31"/>
              <w:jc w:val="left"/>
              <w:rPr>
                <w:b/>
                <w:sz w:val="18"/>
                <w:szCs w:val="18"/>
              </w:rPr>
            </w:pPr>
          </w:p>
        </w:tc>
      </w:tr>
      <w:tr w:rsidR="003E6C13" w:rsidRPr="00862601" w14:paraId="3E51248F" w14:textId="77777777" w:rsidTr="00F549CA">
        <w:tc>
          <w:tcPr>
            <w:tcW w:w="1691" w:type="dxa"/>
            <w:vAlign w:val="center"/>
          </w:tcPr>
          <w:p w14:paraId="382DE7FD" w14:textId="77777777" w:rsidR="003E6C13" w:rsidRPr="00191E8E" w:rsidRDefault="003E6C13" w:rsidP="003E6C13">
            <w:pPr>
              <w:spacing w:beforeLines="10" w:before="31" w:afterLines="10" w:after="31"/>
              <w:jc w:val="left"/>
              <w:rPr>
                <w:sz w:val="18"/>
                <w:szCs w:val="18"/>
              </w:rPr>
            </w:pPr>
            <w:r w:rsidRPr="00191E8E">
              <w:rPr>
                <w:sz w:val="18"/>
                <w:szCs w:val="18"/>
              </w:rPr>
              <w:t>FB_HJ</w:t>
            </w:r>
          </w:p>
        </w:tc>
        <w:tc>
          <w:tcPr>
            <w:tcW w:w="3158" w:type="dxa"/>
            <w:vAlign w:val="center"/>
          </w:tcPr>
          <w:p w14:paraId="5429A741"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分部分项合计</w:t>
            </w:r>
          </w:p>
        </w:tc>
        <w:tc>
          <w:tcPr>
            <w:tcW w:w="3345" w:type="dxa"/>
          </w:tcPr>
          <w:p w14:paraId="5D025A5A" w14:textId="77777777" w:rsidR="003E6C13" w:rsidRPr="00191E8E" w:rsidRDefault="003E6C13" w:rsidP="003E6C13">
            <w:pPr>
              <w:spacing w:beforeLines="10" w:before="31" w:afterLines="10" w:after="31"/>
              <w:jc w:val="left"/>
              <w:rPr>
                <w:sz w:val="18"/>
                <w:szCs w:val="18"/>
              </w:rPr>
            </w:pPr>
          </w:p>
        </w:tc>
      </w:tr>
      <w:tr w:rsidR="003E6C13" w:rsidRPr="00862601" w14:paraId="7786098C" w14:textId="77777777" w:rsidTr="00F549CA">
        <w:tc>
          <w:tcPr>
            <w:tcW w:w="1691" w:type="dxa"/>
            <w:vAlign w:val="center"/>
          </w:tcPr>
          <w:p w14:paraId="49F45113" w14:textId="77777777" w:rsidR="003E6C13" w:rsidRPr="00191E8E" w:rsidRDefault="003E6C13" w:rsidP="003E6C13">
            <w:pPr>
              <w:spacing w:beforeLines="10" w:before="31" w:afterLines="10" w:after="31"/>
              <w:jc w:val="left"/>
              <w:rPr>
                <w:sz w:val="18"/>
                <w:szCs w:val="18"/>
              </w:rPr>
            </w:pPr>
            <w:r w:rsidRPr="00191E8E">
              <w:rPr>
                <w:sz w:val="18"/>
                <w:szCs w:val="18"/>
              </w:rPr>
              <w:t>FB_</w:t>
            </w:r>
            <w:r w:rsidRPr="00191E8E">
              <w:rPr>
                <w:rFonts w:cs="Arial"/>
                <w:sz w:val="18"/>
                <w:szCs w:val="18"/>
              </w:rPr>
              <w:t>ZHGR</w:t>
            </w:r>
          </w:p>
        </w:tc>
        <w:tc>
          <w:tcPr>
            <w:tcW w:w="3158" w:type="dxa"/>
            <w:vAlign w:val="center"/>
          </w:tcPr>
          <w:p w14:paraId="3CD7188C"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综合工日数量</w:t>
            </w:r>
          </w:p>
        </w:tc>
        <w:tc>
          <w:tcPr>
            <w:tcW w:w="3345" w:type="dxa"/>
          </w:tcPr>
          <w:p w14:paraId="22D59A1D" w14:textId="77777777" w:rsidR="003E6C13" w:rsidRPr="00191E8E" w:rsidRDefault="003E6C13" w:rsidP="003E6C13">
            <w:pPr>
              <w:spacing w:beforeLines="10" w:before="31" w:afterLines="10" w:after="31"/>
              <w:jc w:val="left"/>
              <w:rPr>
                <w:rFonts w:ascii="宋体" w:hAnsi="宋体"/>
                <w:sz w:val="18"/>
                <w:szCs w:val="18"/>
              </w:rPr>
            </w:pPr>
            <w:r w:rsidRPr="00191E8E">
              <w:rPr>
                <w:rFonts w:hint="eastAsia"/>
                <w:sz w:val="18"/>
                <w:szCs w:val="18"/>
              </w:rPr>
              <w:t>包含综合工日调整</w:t>
            </w:r>
          </w:p>
        </w:tc>
      </w:tr>
      <w:tr w:rsidR="003E6C13" w:rsidRPr="00862601" w14:paraId="249052D8" w14:textId="77777777" w:rsidTr="00F549CA">
        <w:tc>
          <w:tcPr>
            <w:tcW w:w="1691" w:type="dxa"/>
            <w:vAlign w:val="center"/>
          </w:tcPr>
          <w:p w14:paraId="6C2936D8" w14:textId="77777777" w:rsidR="003E6C13" w:rsidRPr="00191E8E" w:rsidRDefault="003E6C13" w:rsidP="003E6C13">
            <w:pPr>
              <w:spacing w:beforeLines="10" w:before="31" w:afterLines="10" w:after="31"/>
              <w:jc w:val="left"/>
              <w:rPr>
                <w:sz w:val="18"/>
                <w:szCs w:val="18"/>
              </w:rPr>
            </w:pPr>
            <w:r w:rsidRPr="00191E8E">
              <w:rPr>
                <w:sz w:val="18"/>
                <w:szCs w:val="18"/>
              </w:rPr>
              <w:t>FB_DEZHGR</w:t>
            </w:r>
          </w:p>
        </w:tc>
        <w:tc>
          <w:tcPr>
            <w:tcW w:w="3158" w:type="dxa"/>
            <w:vAlign w:val="center"/>
          </w:tcPr>
          <w:p w14:paraId="0429E765"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定额综合工日数量</w:t>
            </w:r>
          </w:p>
        </w:tc>
        <w:tc>
          <w:tcPr>
            <w:tcW w:w="3345" w:type="dxa"/>
          </w:tcPr>
          <w:p w14:paraId="569EC8F5" w14:textId="77777777" w:rsidR="003E6C13" w:rsidRPr="00191E8E" w:rsidRDefault="003E6C13" w:rsidP="003E6C13">
            <w:pPr>
              <w:spacing w:beforeLines="10" w:before="31" w:afterLines="10" w:after="31"/>
              <w:jc w:val="left"/>
              <w:rPr>
                <w:sz w:val="18"/>
                <w:szCs w:val="18"/>
              </w:rPr>
            </w:pPr>
          </w:p>
        </w:tc>
      </w:tr>
      <w:tr w:rsidR="003E6C13" w:rsidRPr="00862601" w14:paraId="43F58C15" w14:textId="77777777" w:rsidTr="00F549CA">
        <w:tc>
          <w:tcPr>
            <w:tcW w:w="1691" w:type="dxa"/>
            <w:vAlign w:val="center"/>
          </w:tcPr>
          <w:p w14:paraId="4FC6FB44" w14:textId="77777777" w:rsidR="003E6C13" w:rsidRPr="00191E8E" w:rsidRDefault="003E6C13" w:rsidP="003E6C13">
            <w:pPr>
              <w:spacing w:beforeLines="10" w:before="31" w:afterLines="10" w:after="31"/>
              <w:jc w:val="left"/>
              <w:rPr>
                <w:sz w:val="18"/>
                <w:szCs w:val="18"/>
              </w:rPr>
            </w:pPr>
            <w:r w:rsidRPr="00191E8E">
              <w:rPr>
                <w:sz w:val="18"/>
                <w:szCs w:val="18"/>
              </w:rPr>
              <w:t>FB_RGF</w:t>
            </w:r>
          </w:p>
        </w:tc>
        <w:tc>
          <w:tcPr>
            <w:tcW w:w="3158" w:type="dxa"/>
            <w:vAlign w:val="center"/>
          </w:tcPr>
          <w:p w14:paraId="1FA22E88"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人工费</w:t>
            </w:r>
          </w:p>
        </w:tc>
        <w:tc>
          <w:tcPr>
            <w:tcW w:w="3345" w:type="dxa"/>
          </w:tcPr>
          <w:p w14:paraId="2BDFCE2E"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包含人工价差</w:t>
            </w:r>
          </w:p>
        </w:tc>
      </w:tr>
      <w:tr w:rsidR="003E6C13" w:rsidRPr="00862601" w14:paraId="0DB8401E" w14:textId="77777777" w:rsidTr="00F549CA">
        <w:tc>
          <w:tcPr>
            <w:tcW w:w="1691" w:type="dxa"/>
            <w:vAlign w:val="center"/>
          </w:tcPr>
          <w:p w14:paraId="3E0BE582" w14:textId="77777777" w:rsidR="003E6C13" w:rsidRPr="00191E8E" w:rsidRDefault="003E6C13" w:rsidP="003E6C13">
            <w:pPr>
              <w:spacing w:beforeLines="10" w:before="31" w:afterLines="10" w:after="31"/>
              <w:jc w:val="left"/>
              <w:rPr>
                <w:sz w:val="18"/>
                <w:szCs w:val="18"/>
              </w:rPr>
            </w:pPr>
            <w:r w:rsidRPr="00191E8E">
              <w:rPr>
                <w:sz w:val="18"/>
                <w:szCs w:val="18"/>
              </w:rPr>
              <w:t>FB_DERGF</w:t>
            </w:r>
          </w:p>
        </w:tc>
        <w:tc>
          <w:tcPr>
            <w:tcW w:w="3158" w:type="dxa"/>
            <w:vAlign w:val="center"/>
          </w:tcPr>
          <w:p w14:paraId="69708AE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定额人工费</w:t>
            </w:r>
          </w:p>
        </w:tc>
        <w:tc>
          <w:tcPr>
            <w:tcW w:w="3345" w:type="dxa"/>
          </w:tcPr>
          <w:p w14:paraId="1D8EE372" w14:textId="77777777" w:rsidR="003E6C13" w:rsidRPr="00191E8E" w:rsidRDefault="003E6C13" w:rsidP="003E6C13">
            <w:pPr>
              <w:spacing w:beforeLines="10" w:before="31" w:afterLines="10" w:after="31"/>
              <w:jc w:val="left"/>
              <w:rPr>
                <w:sz w:val="18"/>
                <w:szCs w:val="18"/>
              </w:rPr>
            </w:pPr>
          </w:p>
        </w:tc>
      </w:tr>
      <w:tr w:rsidR="003E6C13" w:rsidRPr="00862601" w14:paraId="57D7B9F2" w14:textId="77777777" w:rsidTr="00F549CA">
        <w:tc>
          <w:tcPr>
            <w:tcW w:w="1691" w:type="dxa"/>
            <w:vAlign w:val="center"/>
          </w:tcPr>
          <w:p w14:paraId="70807F1C" w14:textId="77777777" w:rsidR="003E6C13" w:rsidRPr="00191E8E" w:rsidRDefault="003E6C13" w:rsidP="003E6C13">
            <w:pPr>
              <w:spacing w:beforeLines="10" w:before="31" w:afterLines="10" w:after="31"/>
              <w:jc w:val="left"/>
              <w:rPr>
                <w:sz w:val="18"/>
                <w:szCs w:val="18"/>
              </w:rPr>
            </w:pPr>
            <w:r w:rsidRPr="00191E8E">
              <w:rPr>
                <w:sz w:val="18"/>
                <w:szCs w:val="18"/>
              </w:rPr>
              <w:t>FB_RGFJC</w:t>
            </w:r>
          </w:p>
        </w:tc>
        <w:tc>
          <w:tcPr>
            <w:tcW w:w="3158" w:type="dxa"/>
            <w:vAlign w:val="center"/>
          </w:tcPr>
          <w:p w14:paraId="0C994891"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人工价差</w:t>
            </w:r>
          </w:p>
        </w:tc>
        <w:tc>
          <w:tcPr>
            <w:tcW w:w="3345" w:type="dxa"/>
          </w:tcPr>
          <w:p w14:paraId="6F818BA9" w14:textId="77777777" w:rsidR="003E6C13" w:rsidRPr="00191E8E" w:rsidRDefault="003E6C13" w:rsidP="003E6C13">
            <w:pPr>
              <w:spacing w:beforeLines="10" w:before="31" w:afterLines="10" w:after="31"/>
              <w:jc w:val="left"/>
              <w:rPr>
                <w:sz w:val="18"/>
                <w:szCs w:val="18"/>
              </w:rPr>
            </w:pPr>
          </w:p>
        </w:tc>
      </w:tr>
      <w:tr w:rsidR="003E6C13" w:rsidRPr="00862601" w14:paraId="202E0436" w14:textId="77777777" w:rsidTr="00F549CA">
        <w:tc>
          <w:tcPr>
            <w:tcW w:w="1691" w:type="dxa"/>
            <w:vAlign w:val="center"/>
          </w:tcPr>
          <w:p w14:paraId="0A0553CE" w14:textId="77777777" w:rsidR="003E6C13" w:rsidRPr="00191E8E" w:rsidRDefault="003E6C13" w:rsidP="003E6C13">
            <w:pPr>
              <w:spacing w:beforeLines="10" w:before="31" w:afterLines="10" w:after="31"/>
              <w:jc w:val="left"/>
              <w:rPr>
                <w:sz w:val="18"/>
                <w:szCs w:val="18"/>
              </w:rPr>
            </w:pPr>
            <w:r w:rsidRPr="00191E8E">
              <w:rPr>
                <w:sz w:val="18"/>
                <w:szCs w:val="18"/>
              </w:rPr>
              <w:t>FB_CLF</w:t>
            </w:r>
          </w:p>
        </w:tc>
        <w:tc>
          <w:tcPr>
            <w:tcW w:w="3158" w:type="dxa"/>
            <w:vAlign w:val="center"/>
          </w:tcPr>
          <w:p w14:paraId="096CC5FA"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材料费</w:t>
            </w:r>
          </w:p>
        </w:tc>
        <w:tc>
          <w:tcPr>
            <w:tcW w:w="3345" w:type="dxa"/>
          </w:tcPr>
          <w:p w14:paraId="2CF3CDE1"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包含材料价差、主材费、设备费</w:t>
            </w:r>
          </w:p>
        </w:tc>
      </w:tr>
      <w:tr w:rsidR="003E6C13" w:rsidRPr="00862601" w14:paraId="3544FB2A" w14:textId="77777777" w:rsidTr="00F549CA">
        <w:tc>
          <w:tcPr>
            <w:tcW w:w="1691" w:type="dxa"/>
            <w:vAlign w:val="center"/>
          </w:tcPr>
          <w:p w14:paraId="20644C6F" w14:textId="77777777" w:rsidR="003E6C13" w:rsidRPr="00191E8E" w:rsidRDefault="003E6C13" w:rsidP="003E6C13">
            <w:pPr>
              <w:spacing w:beforeLines="10" w:before="31" w:afterLines="10" w:after="31"/>
              <w:jc w:val="left"/>
              <w:rPr>
                <w:sz w:val="18"/>
                <w:szCs w:val="18"/>
              </w:rPr>
            </w:pPr>
            <w:r w:rsidRPr="00191E8E">
              <w:rPr>
                <w:sz w:val="18"/>
                <w:szCs w:val="18"/>
              </w:rPr>
              <w:t>FB_DECLF</w:t>
            </w:r>
          </w:p>
        </w:tc>
        <w:tc>
          <w:tcPr>
            <w:tcW w:w="3158" w:type="dxa"/>
            <w:vAlign w:val="center"/>
          </w:tcPr>
          <w:p w14:paraId="42D4F65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定额材料费</w:t>
            </w:r>
          </w:p>
        </w:tc>
        <w:tc>
          <w:tcPr>
            <w:tcW w:w="3345" w:type="dxa"/>
          </w:tcPr>
          <w:p w14:paraId="7EFC6F41" w14:textId="77777777" w:rsidR="003E6C13" w:rsidRPr="00191E8E" w:rsidRDefault="003E6C13" w:rsidP="003E6C13">
            <w:pPr>
              <w:spacing w:beforeLines="10" w:before="31" w:afterLines="10" w:after="31"/>
              <w:jc w:val="left"/>
              <w:rPr>
                <w:sz w:val="18"/>
                <w:szCs w:val="18"/>
              </w:rPr>
            </w:pPr>
          </w:p>
        </w:tc>
      </w:tr>
      <w:tr w:rsidR="003E6C13" w:rsidRPr="00862601" w14:paraId="0687FEB1" w14:textId="77777777" w:rsidTr="00F549CA">
        <w:tc>
          <w:tcPr>
            <w:tcW w:w="1691" w:type="dxa"/>
            <w:vAlign w:val="center"/>
          </w:tcPr>
          <w:p w14:paraId="326438F9" w14:textId="77777777" w:rsidR="003E6C13" w:rsidRPr="00191E8E" w:rsidRDefault="003E6C13" w:rsidP="003E6C13">
            <w:pPr>
              <w:spacing w:beforeLines="10" w:before="31" w:afterLines="10" w:after="31"/>
              <w:jc w:val="left"/>
              <w:rPr>
                <w:sz w:val="18"/>
                <w:szCs w:val="18"/>
              </w:rPr>
            </w:pPr>
            <w:r w:rsidRPr="00191E8E">
              <w:rPr>
                <w:sz w:val="18"/>
                <w:szCs w:val="18"/>
              </w:rPr>
              <w:t>FB_CLFJC</w:t>
            </w:r>
          </w:p>
        </w:tc>
        <w:tc>
          <w:tcPr>
            <w:tcW w:w="3158" w:type="dxa"/>
            <w:vAlign w:val="center"/>
          </w:tcPr>
          <w:p w14:paraId="49EA839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材料价差</w:t>
            </w:r>
          </w:p>
        </w:tc>
        <w:tc>
          <w:tcPr>
            <w:tcW w:w="3345" w:type="dxa"/>
          </w:tcPr>
          <w:p w14:paraId="44C64D15"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包含主材费、设备费</w:t>
            </w:r>
          </w:p>
        </w:tc>
      </w:tr>
      <w:tr w:rsidR="003E6C13" w:rsidRPr="00862601" w14:paraId="5B74444B" w14:textId="77777777" w:rsidTr="00F549CA">
        <w:tc>
          <w:tcPr>
            <w:tcW w:w="1691" w:type="dxa"/>
            <w:vAlign w:val="center"/>
          </w:tcPr>
          <w:p w14:paraId="2A427A88" w14:textId="77777777" w:rsidR="003E6C13" w:rsidRPr="00191E8E" w:rsidRDefault="003E6C13" w:rsidP="003E6C13">
            <w:pPr>
              <w:spacing w:beforeLines="10" w:before="31" w:afterLines="10" w:after="31"/>
              <w:jc w:val="left"/>
              <w:rPr>
                <w:sz w:val="18"/>
                <w:szCs w:val="18"/>
              </w:rPr>
            </w:pPr>
            <w:r w:rsidRPr="00191E8E">
              <w:rPr>
                <w:sz w:val="18"/>
                <w:szCs w:val="18"/>
              </w:rPr>
              <w:lastRenderedPageBreak/>
              <w:t>FB_ZCF</w:t>
            </w:r>
          </w:p>
        </w:tc>
        <w:tc>
          <w:tcPr>
            <w:tcW w:w="3158" w:type="dxa"/>
            <w:vAlign w:val="center"/>
          </w:tcPr>
          <w:p w14:paraId="53639004"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主材费</w:t>
            </w:r>
          </w:p>
        </w:tc>
        <w:tc>
          <w:tcPr>
            <w:tcW w:w="3345" w:type="dxa"/>
          </w:tcPr>
          <w:p w14:paraId="2D98D6C6" w14:textId="77777777" w:rsidR="003E6C13" w:rsidRPr="00191E8E" w:rsidRDefault="003E6C13" w:rsidP="003E6C13">
            <w:pPr>
              <w:spacing w:beforeLines="10" w:before="31" w:afterLines="10" w:after="31"/>
              <w:jc w:val="left"/>
              <w:rPr>
                <w:sz w:val="18"/>
                <w:szCs w:val="18"/>
              </w:rPr>
            </w:pPr>
          </w:p>
        </w:tc>
      </w:tr>
      <w:tr w:rsidR="003E6C13" w:rsidRPr="00862601" w14:paraId="1309C91E" w14:textId="77777777" w:rsidTr="00F549CA">
        <w:tc>
          <w:tcPr>
            <w:tcW w:w="1691" w:type="dxa"/>
            <w:vAlign w:val="center"/>
          </w:tcPr>
          <w:p w14:paraId="166CCD56" w14:textId="77777777" w:rsidR="003E6C13" w:rsidRPr="00191E8E" w:rsidRDefault="003E6C13" w:rsidP="003E6C13">
            <w:pPr>
              <w:spacing w:beforeLines="10" w:before="31" w:afterLines="10" w:after="31"/>
              <w:jc w:val="left"/>
              <w:rPr>
                <w:sz w:val="18"/>
                <w:szCs w:val="18"/>
              </w:rPr>
            </w:pPr>
            <w:r w:rsidRPr="00191E8E">
              <w:rPr>
                <w:sz w:val="18"/>
                <w:szCs w:val="18"/>
              </w:rPr>
              <w:t>FB_SBF</w:t>
            </w:r>
          </w:p>
        </w:tc>
        <w:tc>
          <w:tcPr>
            <w:tcW w:w="3158" w:type="dxa"/>
            <w:vAlign w:val="center"/>
          </w:tcPr>
          <w:p w14:paraId="670E18C8"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设备费</w:t>
            </w:r>
          </w:p>
        </w:tc>
        <w:tc>
          <w:tcPr>
            <w:tcW w:w="3345" w:type="dxa"/>
          </w:tcPr>
          <w:p w14:paraId="22D9A7DF" w14:textId="77777777" w:rsidR="003E6C13" w:rsidRPr="00191E8E" w:rsidRDefault="003E6C13" w:rsidP="003E6C13">
            <w:pPr>
              <w:spacing w:beforeLines="10" w:before="31" w:afterLines="10" w:after="31"/>
              <w:jc w:val="left"/>
              <w:rPr>
                <w:sz w:val="18"/>
                <w:szCs w:val="18"/>
              </w:rPr>
            </w:pPr>
          </w:p>
        </w:tc>
      </w:tr>
      <w:tr w:rsidR="003E6C13" w:rsidRPr="00862601" w14:paraId="205EE3E8" w14:textId="77777777" w:rsidTr="00F549CA">
        <w:tc>
          <w:tcPr>
            <w:tcW w:w="1691" w:type="dxa"/>
            <w:vAlign w:val="center"/>
          </w:tcPr>
          <w:p w14:paraId="797532BA" w14:textId="77777777" w:rsidR="003E6C13" w:rsidRPr="00191E8E" w:rsidRDefault="003E6C13" w:rsidP="003E6C13">
            <w:pPr>
              <w:spacing w:beforeLines="10" w:before="31" w:afterLines="10" w:after="31"/>
              <w:jc w:val="left"/>
              <w:rPr>
                <w:sz w:val="18"/>
                <w:szCs w:val="18"/>
              </w:rPr>
            </w:pPr>
            <w:r w:rsidRPr="00191E8E">
              <w:rPr>
                <w:sz w:val="18"/>
                <w:szCs w:val="18"/>
              </w:rPr>
              <w:t>FB_BJSSB</w:t>
            </w:r>
          </w:p>
        </w:tc>
        <w:tc>
          <w:tcPr>
            <w:tcW w:w="3158" w:type="dxa"/>
            <w:vAlign w:val="center"/>
          </w:tcPr>
          <w:p w14:paraId="2027F791" w14:textId="77777777" w:rsidR="003E6C13" w:rsidRPr="00191E8E" w:rsidRDefault="003E6C13" w:rsidP="003E6C13">
            <w:pPr>
              <w:spacing w:beforeLines="10" w:before="31" w:afterLines="10" w:after="31"/>
              <w:jc w:val="left"/>
              <w:rPr>
                <w:sz w:val="18"/>
                <w:szCs w:val="18"/>
              </w:rPr>
            </w:pPr>
            <w:proofErr w:type="gramStart"/>
            <w:r w:rsidRPr="00191E8E">
              <w:rPr>
                <w:rFonts w:hint="eastAsia"/>
                <w:sz w:val="18"/>
                <w:szCs w:val="18"/>
              </w:rPr>
              <w:t>不计税设备</w:t>
            </w:r>
            <w:proofErr w:type="gramEnd"/>
            <w:r w:rsidRPr="00191E8E">
              <w:rPr>
                <w:rFonts w:hint="eastAsia"/>
                <w:sz w:val="18"/>
                <w:szCs w:val="18"/>
              </w:rPr>
              <w:t>费</w:t>
            </w:r>
          </w:p>
        </w:tc>
        <w:tc>
          <w:tcPr>
            <w:tcW w:w="3345" w:type="dxa"/>
          </w:tcPr>
          <w:p w14:paraId="38514207" w14:textId="77777777" w:rsidR="003E6C13" w:rsidRPr="00191E8E" w:rsidRDefault="003E6C13" w:rsidP="003E6C13">
            <w:pPr>
              <w:spacing w:beforeLines="10" w:before="31" w:afterLines="10" w:after="31"/>
              <w:jc w:val="left"/>
              <w:rPr>
                <w:sz w:val="18"/>
                <w:szCs w:val="18"/>
              </w:rPr>
            </w:pPr>
          </w:p>
        </w:tc>
      </w:tr>
      <w:tr w:rsidR="003E6C13" w:rsidRPr="00862601" w14:paraId="5ED8770C" w14:textId="77777777" w:rsidTr="00F549CA">
        <w:tc>
          <w:tcPr>
            <w:tcW w:w="1691" w:type="dxa"/>
            <w:vAlign w:val="center"/>
          </w:tcPr>
          <w:p w14:paraId="7359FB31" w14:textId="77777777" w:rsidR="003E6C13" w:rsidRPr="00191E8E" w:rsidRDefault="003E6C13" w:rsidP="003E6C13">
            <w:pPr>
              <w:spacing w:beforeLines="10" w:before="31" w:afterLines="10" w:after="31"/>
              <w:jc w:val="left"/>
              <w:rPr>
                <w:sz w:val="18"/>
                <w:szCs w:val="18"/>
              </w:rPr>
            </w:pPr>
            <w:r w:rsidRPr="00191E8E">
              <w:rPr>
                <w:sz w:val="18"/>
                <w:szCs w:val="18"/>
              </w:rPr>
              <w:t>FB_CLZGF</w:t>
            </w:r>
          </w:p>
        </w:tc>
        <w:tc>
          <w:tcPr>
            <w:tcW w:w="3158" w:type="dxa"/>
            <w:vAlign w:val="center"/>
          </w:tcPr>
          <w:p w14:paraId="5E0684AE"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材料暂估价</w:t>
            </w:r>
          </w:p>
        </w:tc>
        <w:tc>
          <w:tcPr>
            <w:tcW w:w="3345" w:type="dxa"/>
          </w:tcPr>
          <w:p w14:paraId="3B1CE70B" w14:textId="77777777" w:rsidR="003E6C13" w:rsidRPr="00191E8E" w:rsidRDefault="003E6C13" w:rsidP="003E6C13">
            <w:pPr>
              <w:spacing w:beforeLines="10" w:before="31" w:afterLines="10" w:after="31"/>
              <w:jc w:val="left"/>
              <w:rPr>
                <w:sz w:val="18"/>
                <w:szCs w:val="18"/>
              </w:rPr>
            </w:pPr>
          </w:p>
        </w:tc>
      </w:tr>
      <w:tr w:rsidR="003E6C13" w:rsidRPr="00862601" w14:paraId="3028C28E" w14:textId="77777777" w:rsidTr="00F549CA">
        <w:tc>
          <w:tcPr>
            <w:tcW w:w="1691" w:type="dxa"/>
            <w:vAlign w:val="center"/>
          </w:tcPr>
          <w:p w14:paraId="315BF056" w14:textId="77777777" w:rsidR="003E6C13" w:rsidRPr="00191E8E" w:rsidRDefault="003E6C13" w:rsidP="003E6C13">
            <w:pPr>
              <w:spacing w:beforeLines="10" w:before="31" w:afterLines="10" w:after="31"/>
              <w:jc w:val="left"/>
              <w:rPr>
                <w:sz w:val="18"/>
                <w:szCs w:val="18"/>
              </w:rPr>
            </w:pPr>
            <w:r w:rsidRPr="00191E8E">
              <w:rPr>
                <w:sz w:val="18"/>
                <w:szCs w:val="18"/>
              </w:rPr>
              <w:t>FB_JXF</w:t>
            </w:r>
          </w:p>
        </w:tc>
        <w:tc>
          <w:tcPr>
            <w:tcW w:w="3158" w:type="dxa"/>
            <w:vAlign w:val="center"/>
          </w:tcPr>
          <w:p w14:paraId="2F1FD914"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施工机具使用费</w:t>
            </w:r>
          </w:p>
        </w:tc>
        <w:tc>
          <w:tcPr>
            <w:tcW w:w="3345" w:type="dxa"/>
          </w:tcPr>
          <w:p w14:paraId="73D792D4"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包含机械价差</w:t>
            </w:r>
          </w:p>
        </w:tc>
      </w:tr>
      <w:tr w:rsidR="003E6C13" w:rsidRPr="00862601" w14:paraId="3FD6D60E" w14:textId="77777777" w:rsidTr="00F549CA">
        <w:tc>
          <w:tcPr>
            <w:tcW w:w="1691" w:type="dxa"/>
            <w:vAlign w:val="center"/>
          </w:tcPr>
          <w:p w14:paraId="26BC9EE0" w14:textId="77777777" w:rsidR="003E6C13" w:rsidRPr="00191E8E" w:rsidRDefault="003E6C13" w:rsidP="003E6C13">
            <w:pPr>
              <w:spacing w:beforeLines="10" w:before="31" w:afterLines="10" w:after="31"/>
              <w:jc w:val="left"/>
              <w:rPr>
                <w:sz w:val="18"/>
                <w:szCs w:val="18"/>
              </w:rPr>
            </w:pPr>
            <w:r w:rsidRPr="00191E8E">
              <w:rPr>
                <w:sz w:val="18"/>
                <w:szCs w:val="18"/>
              </w:rPr>
              <w:t>FB_DEJXF</w:t>
            </w:r>
          </w:p>
        </w:tc>
        <w:tc>
          <w:tcPr>
            <w:tcW w:w="3158" w:type="dxa"/>
            <w:vAlign w:val="center"/>
          </w:tcPr>
          <w:p w14:paraId="2D27B05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定额施工机具使用费</w:t>
            </w:r>
          </w:p>
        </w:tc>
        <w:tc>
          <w:tcPr>
            <w:tcW w:w="3345" w:type="dxa"/>
          </w:tcPr>
          <w:p w14:paraId="66A4156D" w14:textId="77777777" w:rsidR="003E6C13" w:rsidRPr="00191E8E" w:rsidRDefault="003E6C13" w:rsidP="003E6C13">
            <w:pPr>
              <w:spacing w:beforeLines="10" w:before="31" w:afterLines="10" w:after="31"/>
              <w:jc w:val="left"/>
              <w:rPr>
                <w:sz w:val="18"/>
                <w:szCs w:val="18"/>
              </w:rPr>
            </w:pPr>
          </w:p>
        </w:tc>
      </w:tr>
      <w:tr w:rsidR="003E6C13" w:rsidRPr="00862601" w14:paraId="63B0A2CF" w14:textId="77777777" w:rsidTr="00F549CA">
        <w:tc>
          <w:tcPr>
            <w:tcW w:w="1691" w:type="dxa"/>
            <w:vAlign w:val="center"/>
          </w:tcPr>
          <w:p w14:paraId="2FDEC0A9" w14:textId="77777777" w:rsidR="003E6C13" w:rsidRPr="00191E8E" w:rsidRDefault="003E6C13" w:rsidP="003E6C13">
            <w:pPr>
              <w:spacing w:beforeLines="10" w:before="31" w:afterLines="10" w:after="31"/>
              <w:jc w:val="left"/>
              <w:rPr>
                <w:sz w:val="18"/>
                <w:szCs w:val="18"/>
              </w:rPr>
            </w:pPr>
            <w:r w:rsidRPr="00191E8E">
              <w:rPr>
                <w:sz w:val="18"/>
                <w:szCs w:val="18"/>
              </w:rPr>
              <w:t>FB_JXFJC</w:t>
            </w:r>
          </w:p>
        </w:tc>
        <w:tc>
          <w:tcPr>
            <w:tcW w:w="3158" w:type="dxa"/>
            <w:vAlign w:val="center"/>
          </w:tcPr>
          <w:p w14:paraId="0F91EA9D"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施工机具使用费价差</w:t>
            </w:r>
          </w:p>
        </w:tc>
        <w:tc>
          <w:tcPr>
            <w:tcW w:w="3345" w:type="dxa"/>
          </w:tcPr>
          <w:p w14:paraId="6BE24CFE" w14:textId="77777777" w:rsidR="003E6C13" w:rsidRPr="00191E8E" w:rsidRDefault="003E6C13" w:rsidP="003E6C13">
            <w:pPr>
              <w:spacing w:beforeLines="10" w:before="31" w:afterLines="10" w:after="31"/>
              <w:jc w:val="left"/>
              <w:rPr>
                <w:sz w:val="18"/>
                <w:szCs w:val="18"/>
              </w:rPr>
            </w:pPr>
          </w:p>
        </w:tc>
      </w:tr>
      <w:tr w:rsidR="003E6C13" w:rsidRPr="00862601" w14:paraId="7E29ADB2" w14:textId="77777777" w:rsidTr="00F549CA">
        <w:tc>
          <w:tcPr>
            <w:tcW w:w="1691" w:type="dxa"/>
            <w:vAlign w:val="center"/>
          </w:tcPr>
          <w:p w14:paraId="0A62C6AE" w14:textId="77777777" w:rsidR="003E6C13" w:rsidRPr="00191E8E" w:rsidRDefault="003E6C13" w:rsidP="003E6C13">
            <w:pPr>
              <w:spacing w:beforeLines="10" w:before="31" w:afterLines="10" w:after="31"/>
              <w:jc w:val="left"/>
              <w:rPr>
                <w:sz w:val="18"/>
                <w:szCs w:val="18"/>
              </w:rPr>
            </w:pPr>
            <w:r w:rsidRPr="00191E8E">
              <w:rPr>
                <w:sz w:val="18"/>
                <w:szCs w:val="18"/>
              </w:rPr>
              <w:t>FB_GLF</w:t>
            </w:r>
          </w:p>
        </w:tc>
        <w:tc>
          <w:tcPr>
            <w:tcW w:w="3158" w:type="dxa"/>
            <w:vAlign w:val="center"/>
          </w:tcPr>
          <w:p w14:paraId="0A6CAEC5"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管理费</w:t>
            </w:r>
          </w:p>
        </w:tc>
        <w:tc>
          <w:tcPr>
            <w:tcW w:w="3345" w:type="dxa"/>
          </w:tcPr>
          <w:p w14:paraId="06797FD4"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包含管理费价差</w:t>
            </w:r>
          </w:p>
        </w:tc>
      </w:tr>
      <w:tr w:rsidR="003E6C13" w:rsidRPr="00862601" w14:paraId="158ECB20" w14:textId="77777777" w:rsidTr="00F549CA">
        <w:tc>
          <w:tcPr>
            <w:tcW w:w="1691" w:type="dxa"/>
            <w:vAlign w:val="center"/>
          </w:tcPr>
          <w:p w14:paraId="1FF98305" w14:textId="77777777" w:rsidR="003E6C13" w:rsidRPr="00191E8E" w:rsidRDefault="003E6C13" w:rsidP="003E6C13">
            <w:pPr>
              <w:spacing w:beforeLines="10" w:before="31" w:afterLines="10" w:after="31"/>
              <w:jc w:val="left"/>
              <w:rPr>
                <w:sz w:val="18"/>
                <w:szCs w:val="18"/>
              </w:rPr>
            </w:pPr>
            <w:r w:rsidRPr="00191E8E">
              <w:rPr>
                <w:sz w:val="18"/>
                <w:szCs w:val="18"/>
              </w:rPr>
              <w:t>FB_DEGLF</w:t>
            </w:r>
          </w:p>
        </w:tc>
        <w:tc>
          <w:tcPr>
            <w:tcW w:w="3158" w:type="dxa"/>
            <w:vAlign w:val="center"/>
          </w:tcPr>
          <w:p w14:paraId="42242C4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定额管理费</w:t>
            </w:r>
          </w:p>
        </w:tc>
        <w:tc>
          <w:tcPr>
            <w:tcW w:w="3345" w:type="dxa"/>
          </w:tcPr>
          <w:p w14:paraId="00C4B635" w14:textId="77777777" w:rsidR="003E6C13" w:rsidRPr="00191E8E" w:rsidRDefault="003E6C13" w:rsidP="003E6C13">
            <w:pPr>
              <w:spacing w:beforeLines="10" w:before="31" w:afterLines="10" w:after="31"/>
              <w:jc w:val="left"/>
              <w:rPr>
                <w:sz w:val="18"/>
                <w:szCs w:val="18"/>
              </w:rPr>
            </w:pPr>
          </w:p>
        </w:tc>
      </w:tr>
      <w:tr w:rsidR="003E6C13" w:rsidRPr="00862601" w14:paraId="6CB13DF2" w14:textId="77777777" w:rsidTr="00F549CA">
        <w:tc>
          <w:tcPr>
            <w:tcW w:w="1691" w:type="dxa"/>
            <w:vAlign w:val="center"/>
          </w:tcPr>
          <w:p w14:paraId="22134320" w14:textId="77777777" w:rsidR="003E6C13" w:rsidRPr="00191E8E" w:rsidRDefault="003E6C13" w:rsidP="003E6C13">
            <w:pPr>
              <w:spacing w:beforeLines="10" w:before="31" w:afterLines="10" w:after="31"/>
              <w:jc w:val="left"/>
              <w:rPr>
                <w:sz w:val="18"/>
                <w:szCs w:val="18"/>
              </w:rPr>
            </w:pPr>
            <w:r w:rsidRPr="00191E8E">
              <w:rPr>
                <w:sz w:val="18"/>
                <w:szCs w:val="18"/>
              </w:rPr>
              <w:t>FB_GLFJC</w:t>
            </w:r>
          </w:p>
        </w:tc>
        <w:tc>
          <w:tcPr>
            <w:tcW w:w="3158" w:type="dxa"/>
            <w:vAlign w:val="center"/>
          </w:tcPr>
          <w:p w14:paraId="5802DFF4"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管理费价差</w:t>
            </w:r>
          </w:p>
        </w:tc>
        <w:tc>
          <w:tcPr>
            <w:tcW w:w="3345" w:type="dxa"/>
          </w:tcPr>
          <w:p w14:paraId="0156741D" w14:textId="77777777" w:rsidR="003E6C13" w:rsidRPr="00191E8E" w:rsidRDefault="003E6C13" w:rsidP="003E6C13">
            <w:pPr>
              <w:spacing w:beforeLines="10" w:before="31" w:afterLines="10" w:after="31"/>
              <w:jc w:val="left"/>
              <w:rPr>
                <w:sz w:val="18"/>
                <w:szCs w:val="18"/>
              </w:rPr>
            </w:pPr>
          </w:p>
        </w:tc>
      </w:tr>
      <w:tr w:rsidR="003E6C13" w:rsidRPr="00862601" w14:paraId="1865E3F2" w14:textId="77777777" w:rsidTr="00F549CA">
        <w:tc>
          <w:tcPr>
            <w:tcW w:w="1691" w:type="dxa"/>
            <w:vAlign w:val="center"/>
          </w:tcPr>
          <w:p w14:paraId="66A25CB5" w14:textId="77777777" w:rsidR="003E6C13" w:rsidRPr="00191E8E" w:rsidRDefault="003E6C13" w:rsidP="003E6C13">
            <w:pPr>
              <w:spacing w:beforeLines="10" w:before="31" w:afterLines="10" w:after="31"/>
              <w:jc w:val="left"/>
              <w:rPr>
                <w:sz w:val="18"/>
                <w:szCs w:val="18"/>
              </w:rPr>
            </w:pPr>
            <w:r w:rsidRPr="00191E8E">
              <w:rPr>
                <w:sz w:val="18"/>
                <w:szCs w:val="18"/>
              </w:rPr>
              <w:t>FB_LR</w:t>
            </w:r>
          </w:p>
        </w:tc>
        <w:tc>
          <w:tcPr>
            <w:tcW w:w="3158" w:type="dxa"/>
            <w:vAlign w:val="center"/>
          </w:tcPr>
          <w:p w14:paraId="7DCB716E"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利润</w:t>
            </w:r>
          </w:p>
        </w:tc>
        <w:tc>
          <w:tcPr>
            <w:tcW w:w="3345" w:type="dxa"/>
          </w:tcPr>
          <w:p w14:paraId="00CB7576" w14:textId="77777777" w:rsidR="003E6C13" w:rsidRPr="00191E8E" w:rsidRDefault="003E6C13" w:rsidP="003E6C13">
            <w:pPr>
              <w:spacing w:beforeLines="10" w:before="31" w:afterLines="10" w:after="31"/>
              <w:jc w:val="left"/>
              <w:rPr>
                <w:sz w:val="18"/>
                <w:szCs w:val="18"/>
              </w:rPr>
            </w:pPr>
          </w:p>
        </w:tc>
      </w:tr>
      <w:tr w:rsidR="003E6C13" w:rsidRPr="00862601" w14:paraId="353A8AC0" w14:textId="77777777" w:rsidTr="00F549CA">
        <w:tc>
          <w:tcPr>
            <w:tcW w:w="1691" w:type="dxa"/>
            <w:vAlign w:val="center"/>
          </w:tcPr>
          <w:p w14:paraId="17E6779C" w14:textId="77777777" w:rsidR="003E6C13" w:rsidRPr="00191E8E" w:rsidRDefault="003E6C13" w:rsidP="003E6C13">
            <w:pPr>
              <w:spacing w:beforeLines="10" w:before="31" w:afterLines="10" w:after="31"/>
              <w:jc w:val="left"/>
              <w:rPr>
                <w:sz w:val="18"/>
                <w:szCs w:val="18"/>
              </w:rPr>
            </w:pPr>
            <w:r w:rsidRPr="00191E8E">
              <w:rPr>
                <w:sz w:val="18"/>
                <w:szCs w:val="18"/>
              </w:rPr>
              <w:t>FB_FXF</w:t>
            </w:r>
          </w:p>
        </w:tc>
        <w:tc>
          <w:tcPr>
            <w:tcW w:w="3158" w:type="dxa"/>
            <w:vAlign w:val="center"/>
          </w:tcPr>
          <w:p w14:paraId="7F875F97"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风险费</w:t>
            </w:r>
          </w:p>
        </w:tc>
        <w:tc>
          <w:tcPr>
            <w:tcW w:w="3345" w:type="dxa"/>
          </w:tcPr>
          <w:p w14:paraId="076B2A18" w14:textId="77777777" w:rsidR="003E6C13" w:rsidRPr="00191E8E" w:rsidRDefault="003E6C13" w:rsidP="003E6C13">
            <w:pPr>
              <w:spacing w:beforeLines="10" w:before="31" w:afterLines="10" w:after="31"/>
              <w:jc w:val="left"/>
              <w:rPr>
                <w:sz w:val="18"/>
                <w:szCs w:val="18"/>
              </w:rPr>
            </w:pPr>
          </w:p>
        </w:tc>
      </w:tr>
      <w:tr w:rsidR="003E6C13" w:rsidRPr="00862601" w14:paraId="02B1D08C" w14:textId="77777777" w:rsidTr="00F549CA">
        <w:tc>
          <w:tcPr>
            <w:tcW w:w="1691" w:type="dxa"/>
            <w:vAlign w:val="center"/>
          </w:tcPr>
          <w:p w14:paraId="21E9ABC9" w14:textId="77777777" w:rsidR="003E6C13" w:rsidRPr="00191E8E" w:rsidRDefault="003E6C13" w:rsidP="003E6C13">
            <w:pPr>
              <w:spacing w:beforeLines="10" w:before="31" w:afterLines="10" w:after="31"/>
              <w:jc w:val="left"/>
              <w:rPr>
                <w:sz w:val="18"/>
                <w:szCs w:val="18"/>
              </w:rPr>
            </w:pPr>
            <w:r w:rsidRPr="00191E8E">
              <w:rPr>
                <w:sz w:val="18"/>
                <w:szCs w:val="18"/>
              </w:rPr>
              <w:t>FB_CSF</w:t>
            </w:r>
          </w:p>
        </w:tc>
        <w:tc>
          <w:tcPr>
            <w:tcW w:w="3158" w:type="dxa"/>
            <w:vAlign w:val="center"/>
          </w:tcPr>
          <w:p w14:paraId="1C70152A"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措施费</w:t>
            </w:r>
          </w:p>
        </w:tc>
        <w:tc>
          <w:tcPr>
            <w:tcW w:w="3345" w:type="dxa"/>
          </w:tcPr>
          <w:p w14:paraId="12E8A941" w14:textId="77777777" w:rsidR="003E6C13" w:rsidRPr="00191E8E" w:rsidRDefault="003E6C13" w:rsidP="003E6C13">
            <w:pPr>
              <w:spacing w:beforeLines="10" w:before="31" w:afterLines="10" w:after="31"/>
              <w:jc w:val="left"/>
              <w:rPr>
                <w:rFonts w:ascii="宋体" w:hAnsi="宋体"/>
                <w:sz w:val="18"/>
                <w:szCs w:val="18"/>
              </w:rPr>
            </w:pPr>
          </w:p>
        </w:tc>
      </w:tr>
      <w:tr w:rsidR="003E6C13" w:rsidRPr="00862601" w14:paraId="6FFB8F77" w14:textId="77777777" w:rsidTr="00F549CA">
        <w:tc>
          <w:tcPr>
            <w:tcW w:w="1691" w:type="dxa"/>
            <w:vAlign w:val="center"/>
          </w:tcPr>
          <w:p w14:paraId="7A9A4B98" w14:textId="77777777" w:rsidR="003E6C13" w:rsidRPr="00191E8E" w:rsidRDefault="003E6C13" w:rsidP="003E6C13">
            <w:pPr>
              <w:spacing w:beforeLines="10" w:before="31" w:afterLines="10" w:after="31"/>
              <w:jc w:val="left"/>
              <w:rPr>
                <w:sz w:val="18"/>
                <w:szCs w:val="18"/>
              </w:rPr>
            </w:pPr>
            <w:r w:rsidRPr="00191E8E">
              <w:rPr>
                <w:sz w:val="18"/>
                <w:szCs w:val="18"/>
              </w:rPr>
              <w:t>FB_AQWMSGF</w:t>
            </w:r>
          </w:p>
        </w:tc>
        <w:tc>
          <w:tcPr>
            <w:tcW w:w="3158" w:type="dxa"/>
            <w:vAlign w:val="center"/>
          </w:tcPr>
          <w:p w14:paraId="0C530407"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安全文明施工费</w:t>
            </w:r>
          </w:p>
        </w:tc>
        <w:tc>
          <w:tcPr>
            <w:tcW w:w="3345" w:type="dxa"/>
          </w:tcPr>
          <w:p w14:paraId="67CE4A0C" w14:textId="77777777" w:rsidR="003E6C13" w:rsidRPr="00191E8E" w:rsidRDefault="003E6C13" w:rsidP="003E6C13">
            <w:pPr>
              <w:spacing w:beforeLines="10" w:before="31" w:afterLines="10" w:after="31"/>
              <w:jc w:val="left"/>
              <w:rPr>
                <w:rFonts w:ascii="宋体" w:hAnsi="宋体"/>
                <w:sz w:val="18"/>
                <w:szCs w:val="18"/>
              </w:rPr>
            </w:pPr>
          </w:p>
        </w:tc>
      </w:tr>
      <w:tr w:rsidR="003E6C13" w:rsidRPr="00862601" w14:paraId="19930A05" w14:textId="77777777" w:rsidTr="00F549CA">
        <w:tc>
          <w:tcPr>
            <w:tcW w:w="1691" w:type="dxa"/>
            <w:vAlign w:val="center"/>
          </w:tcPr>
          <w:p w14:paraId="20BBB1A8" w14:textId="77777777" w:rsidR="003E6C13" w:rsidRPr="00191E8E" w:rsidRDefault="003E6C13" w:rsidP="003E6C13">
            <w:pPr>
              <w:spacing w:beforeLines="10" w:before="31" w:afterLines="10" w:after="31"/>
              <w:jc w:val="left"/>
              <w:rPr>
                <w:sz w:val="18"/>
                <w:szCs w:val="18"/>
              </w:rPr>
            </w:pPr>
            <w:r w:rsidRPr="00191E8E">
              <w:rPr>
                <w:sz w:val="18"/>
                <w:szCs w:val="18"/>
              </w:rPr>
              <w:t>FB_QTCSF</w:t>
            </w:r>
          </w:p>
        </w:tc>
        <w:tc>
          <w:tcPr>
            <w:tcW w:w="3158" w:type="dxa"/>
            <w:vAlign w:val="center"/>
          </w:tcPr>
          <w:p w14:paraId="5B9B436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其他措施费</w:t>
            </w:r>
          </w:p>
        </w:tc>
        <w:tc>
          <w:tcPr>
            <w:tcW w:w="3345" w:type="dxa"/>
          </w:tcPr>
          <w:p w14:paraId="6E750022" w14:textId="77777777" w:rsidR="003E6C13" w:rsidRPr="00191E8E" w:rsidRDefault="003E6C13" w:rsidP="003E6C13">
            <w:pPr>
              <w:spacing w:beforeLines="10" w:before="31" w:afterLines="10" w:after="31"/>
              <w:jc w:val="left"/>
              <w:rPr>
                <w:rFonts w:ascii="宋体" w:hAnsi="宋体"/>
                <w:sz w:val="18"/>
                <w:szCs w:val="18"/>
              </w:rPr>
            </w:pPr>
          </w:p>
        </w:tc>
      </w:tr>
      <w:tr w:rsidR="003E6C13" w:rsidRPr="00862601" w14:paraId="5675973E" w14:textId="77777777" w:rsidTr="00F549CA">
        <w:tc>
          <w:tcPr>
            <w:tcW w:w="1691" w:type="dxa"/>
            <w:vAlign w:val="center"/>
          </w:tcPr>
          <w:p w14:paraId="38F42A6C" w14:textId="77777777" w:rsidR="003E6C13" w:rsidRPr="00191E8E" w:rsidRDefault="003E6C13" w:rsidP="003E6C13">
            <w:pPr>
              <w:spacing w:beforeLines="10" w:before="31" w:afterLines="10" w:after="31"/>
              <w:jc w:val="left"/>
              <w:rPr>
                <w:sz w:val="18"/>
                <w:szCs w:val="18"/>
              </w:rPr>
            </w:pPr>
            <w:r w:rsidRPr="00191E8E">
              <w:rPr>
                <w:sz w:val="18"/>
                <w:szCs w:val="18"/>
              </w:rPr>
              <w:t>FB_GF</w:t>
            </w:r>
          </w:p>
        </w:tc>
        <w:tc>
          <w:tcPr>
            <w:tcW w:w="3158" w:type="dxa"/>
            <w:vAlign w:val="center"/>
          </w:tcPr>
          <w:p w14:paraId="0A0C4B74" w14:textId="77777777" w:rsidR="003E6C13" w:rsidRPr="00191E8E" w:rsidRDefault="003E6C13" w:rsidP="003E6C13">
            <w:pPr>
              <w:spacing w:beforeLines="10" w:before="31" w:afterLines="10" w:after="31"/>
              <w:jc w:val="left"/>
              <w:rPr>
                <w:sz w:val="18"/>
                <w:szCs w:val="18"/>
              </w:rPr>
            </w:pPr>
            <w:proofErr w:type="gramStart"/>
            <w:r w:rsidRPr="00191E8E">
              <w:rPr>
                <w:rFonts w:hint="eastAsia"/>
                <w:sz w:val="18"/>
                <w:szCs w:val="18"/>
              </w:rPr>
              <w:t>规</w:t>
            </w:r>
            <w:proofErr w:type="gramEnd"/>
            <w:r w:rsidRPr="00191E8E">
              <w:rPr>
                <w:rFonts w:hint="eastAsia"/>
                <w:sz w:val="18"/>
                <w:szCs w:val="18"/>
              </w:rPr>
              <w:t>费</w:t>
            </w:r>
          </w:p>
        </w:tc>
        <w:tc>
          <w:tcPr>
            <w:tcW w:w="3345" w:type="dxa"/>
          </w:tcPr>
          <w:p w14:paraId="14B748EE" w14:textId="77777777" w:rsidR="003E6C13" w:rsidRPr="00191E8E" w:rsidRDefault="003E6C13" w:rsidP="003E6C13">
            <w:pPr>
              <w:spacing w:beforeLines="10" w:before="31" w:afterLines="10" w:after="31"/>
              <w:jc w:val="left"/>
              <w:rPr>
                <w:sz w:val="18"/>
                <w:szCs w:val="18"/>
              </w:rPr>
            </w:pPr>
          </w:p>
        </w:tc>
      </w:tr>
      <w:tr w:rsidR="003E6C13" w:rsidRPr="00862601" w14:paraId="304C8DE0" w14:textId="77777777" w:rsidTr="00F549CA">
        <w:tc>
          <w:tcPr>
            <w:tcW w:w="1691" w:type="dxa"/>
            <w:vAlign w:val="center"/>
          </w:tcPr>
          <w:p w14:paraId="78381BFB" w14:textId="77777777" w:rsidR="003E6C13" w:rsidRPr="00191E8E" w:rsidRDefault="003E6C13" w:rsidP="003E6C13">
            <w:pPr>
              <w:spacing w:beforeLines="10" w:before="31" w:afterLines="10" w:after="31"/>
              <w:jc w:val="left"/>
              <w:rPr>
                <w:sz w:val="18"/>
                <w:szCs w:val="18"/>
              </w:rPr>
            </w:pPr>
            <w:r w:rsidRPr="00191E8E">
              <w:rPr>
                <w:sz w:val="18"/>
                <w:szCs w:val="18"/>
              </w:rPr>
              <w:t>FB_SJ</w:t>
            </w:r>
          </w:p>
        </w:tc>
        <w:tc>
          <w:tcPr>
            <w:tcW w:w="3158" w:type="dxa"/>
            <w:vAlign w:val="center"/>
          </w:tcPr>
          <w:p w14:paraId="1B96730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税金</w:t>
            </w:r>
          </w:p>
        </w:tc>
        <w:tc>
          <w:tcPr>
            <w:tcW w:w="3345" w:type="dxa"/>
          </w:tcPr>
          <w:p w14:paraId="75C8B820" w14:textId="77777777" w:rsidR="003E6C13" w:rsidRPr="00191E8E" w:rsidRDefault="003E6C13" w:rsidP="003E6C13">
            <w:pPr>
              <w:spacing w:beforeLines="10" w:before="31" w:afterLines="10" w:after="31"/>
              <w:jc w:val="left"/>
              <w:rPr>
                <w:sz w:val="18"/>
                <w:szCs w:val="18"/>
              </w:rPr>
            </w:pPr>
          </w:p>
        </w:tc>
      </w:tr>
      <w:tr w:rsidR="003E6C13" w:rsidRPr="00862601" w14:paraId="1339DBBD" w14:textId="77777777" w:rsidTr="00F549CA">
        <w:tc>
          <w:tcPr>
            <w:tcW w:w="1691" w:type="dxa"/>
            <w:vAlign w:val="center"/>
          </w:tcPr>
          <w:p w14:paraId="03EB9395" w14:textId="77777777" w:rsidR="003E6C13" w:rsidRPr="00191E8E" w:rsidRDefault="003E6C13" w:rsidP="003E6C13">
            <w:pPr>
              <w:spacing w:beforeLines="10" w:before="31" w:afterLines="10" w:after="31"/>
              <w:jc w:val="left"/>
              <w:rPr>
                <w:sz w:val="18"/>
                <w:szCs w:val="18"/>
              </w:rPr>
            </w:pPr>
            <w:r w:rsidRPr="00191E8E">
              <w:rPr>
                <w:sz w:val="18"/>
                <w:szCs w:val="18"/>
              </w:rPr>
              <w:t>FB_JGCLF</w:t>
            </w:r>
          </w:p>
        </w:tc>
        <w:tc>
          <w:tcPr>
            <w:tcW w:w="3158" w:type="dxa"/>
            <w:vAlign w:val="center"/>
          </w:tcPr>
          <w:p w14:paraId="7F89805C" w14:textId="77777777" w:rsidR="003E6C13" w:rsidRPr="00191E8E" w:rsidRDefault="003E6C13" w:rsidP="003E6C13">
            <w:pPr>
              <w:spacing w:beforeLines="10" w:before="31" w:afterLines="10" w:after="31"/>
              <w:jc w:val="left"/>
              <w:rPr>
                <w:sz w:val="18"/>
                <w:szCs w:val="18"/>
              </w:rPr>
            </w:pPr>
            <w:proofErr w:type="gramStart"/>
            <w:r w:rsidRPr="00191E8E">
              <w:rPr>
                <w:rFonts w:hint="eastAsia"/>
                <w:sz w:val="18"/>
                <w:szCs w:val="18"/>
              </w:rPr>
              <w:t>甲供材料</w:t>
            </w:r>
            <w:proofErr w:type="gramEnd"/>
            <w:r w:rsidRPr="00191E8E">
              <w:rPr>
                <w:rFonts w:hint="eastAsia"/>
                <w:sz w:val="18"/>
                <w:szCs w:val="18"/>
              </w:rPr>
              <w:t>费</w:t>
            </w:r>
          </w:p>
        </w:tc>
        <w:tc>
          <w:tcPr>
            <w:tcW w:w="3345" w:type="dxa"/>
          </w:tcPr>
          <w:p w14:paraId="590E4354" w14:textId="77777777" w:rsidR="003E6C13" w:rsidRPr="00191E8E" w:rsidRDefault="003E6C13" w:rsidP="003E6C13">
            <w:pPr>
              <w:spacing w:beforeLines="10" w:before="31" w:afterLines="10" w:after="31"/>
              <w:jc w:val="left"/>
              <w:rPr>
                <w:sz w:val="18"/>
                <w:szCs w:val="18"/>
              </w:rPr>
            </w:pPr>
          </w:p>
        </w:tc>
      </w:tr>
      <w:tr w:rsidR="003E6C13" w:rsidRPr="00862601" w14:paraId="3D7A815C" w14:textId="77777777" w:rsidTr="00F549CA">
        <w:tc>
          <w:tcPr>
            <w:tcW w:w="1691" w:type="dxa"/>
            <w:vAlign w:val="center"/>
          </w:tcPr>
          <w:p w14:paraId="2DAF9C8E" w14:textId="77777777" w:rsidR="003E6C13" w:rsidRPr="00191E8E" w:rsidRDefault="003E6C13" w:rsidP="003E6C13">
            <w:pPr>
              <w:spacing w:beforeLines="10" w:before="31" w:afterLines="10" w:after="31"/>
              <w:jc w:val="left"/>
              <w:rPr>
                <w:sz w:val="18"/>
                <w:szCs w:val="18"/>
              </w:rPr>
            </w:pPr>
            <w:r w:rsidRPr="00191E8E">
              <w:rPr>
                <w:sz w:val="18"/>
                <w:szCs w:val="18"/>
              </w:rPr>
              <w:t>FB_JGZCF</w:t>
            </w:r>
          </w:p>
        </w:tc>
        <w:tc>
          <w:tcPr>
            <w:tcW w:w="3158" w:type="dxa"/>
            <w:vAlign w:val="center"/>
          </w:tcPr>
          <w:p w14:paraId="4515C495" w14:textId="77777777" w:rsidR="003E6C13" w:rsidRPr="00191E8E" w:rsidRDefault="003E6C13" w:rsidP="003E6C13">
            <w:pPr>
              <w:spacing w:beforeLines="10" w:before="31" w:afterLines="10" w:after="31"/>
              <w:jc w:val="left"/>
              <w:rPr>
                <w:sz w:val="18"/>
                <w:szCs w:val="18"/>
              </w:rPr>
            </w:pPr>
            <w:proofErr w:type="gramStart"/>
            <w:r w:rsidRPr="00191E8E">
              <w:rPr>
                <w:rFonts w:hint="eastAsia"/>
                <w:sz w:val="18"/>
                <w:szCs w:val="18"/>
              </w:rPr>
              <w:t>甲供主材</w:t>
            </w:r>
            <w:proofErr w:type="gramEnd"/>
            <w:r w:rsidRPr="00191E8E">
              <w:rPr>
                <w:rFonts w:hint="eastAsia"/>
                <w:sz w:val="18"/>
                <w:szCs w:val="18"/>
              </w:rPr>
              <w:t>费</w:t>
            </w:r>
          </w:p>
        </w:tc>
        <w:tc>
          <w:tcPr>
            <w:tcW w:w="3345" w:type="dxa"/>
          </w:tcPr>
          <w:p w14:paraId="6F236F87" w14:textId="77777777" w:rsidR="003E6C13" w:rsidRPr="00191E8E" w:rsidRDefault="003E6C13" w:rsidP="003E6C13">
            <w:pPr>
              <w:spacing w:beforeLines="10" w:before="31" w:afterLines="10" w:after="31"/>
              <w:jc w:val="left"/>
              <w:rPr>
                <w:sz w:val="18"/>
                <w:szCs w:val="18"/>
              </w:rPr>
            </w:pPr>
          </w:p>
        </w:tc>
      </w:tr>
      <w:tr w:rsidR="003E6C13" w:rsidRPr="00862601" w14:paraId="7F3965DD" w14:textId="77777777" w:rsidTr="00F549CA">
        <w:tc>
          <w:tcPr>
            <w:tcW w:w="1691" w:type="dxa"/>
            <w:vAlign w:val="center"/>
          </w:tcPr>
          <w:p w14:paraId="1FC16EE1" w14:textId="77777777" w:rsidR="003E6C13" w:rsidRPr="00191E8E" w:rsidRDefault="003E6C13" w:rsidP="003E6C13">
            <w:pPr>
              <w:spacing w:beforeLines="10" w:before="31" w:afterLines="10" w:after="31"/>
              <w:jc w:val="left"/>
              <w:rPr>
                <w:sz w:val="18"/>
                <w:szCs w:val="18"/>
              </w:rPr>
            </w:pPr>
            <w:r w:rsidRPr="00191E8E">
              <w:rPr>
                <w:sz w:val="18"/>
                <w:szCs w:val="18"/>
              </w:rPr>
              <w:t>FB_JGSBF</w:t>
            </w:r>
          </w:p>
        </w:tc>
        <w:tc>
          <w:tcPr>
            <w:tcW w:w="3158" w:type="dxa"/>
            <w:vAlign w:val="center"/>
          </w:tcPr>
          <w:p w14:paraId="5AC77A04" w14:textId="77777777" w:rsidR="003E6C13" w:rsidRPr="00191E8E" w:rsidRDefault="003E6C13" w:rsidP="003E6C13">
            <w:pPr>
              <w:spacing w:beforeLines="10" w:before="31" w:afterLines="10" w:after="31"/>
              <w:jc w:val="left"/>
              <w:rPr>
                <w:sz w:val="18"/>
                <w:szCs w:val="18"/>
              </w:rPr>
            </w:pPr>
            <w:proofErr w:type="gramStart"/>
            <w:r w:rsidRPr="00191E8E">
              <w:rPr>
                <w:rFonts w:hint="eastAsia"/>
                <w:sz w:val="18"/>
                <w:szCs w:val="18"/>
              </w:rPr>
              <w:t>甲供设备</w:t>
            </w:r>
            <w:proofErr w:type="gramEnd"/>
            <w:r w:rsidRPr="00191E8E">
              <w:rPr>
                <w:rFonts w:hint="eastAsia"/>
                <w:sz w:val="18"/>
                <w:szCs w:val="18"/>
              </w:rPr>
              <w:t>费</w:t>
            </w:r>
          </w:p>
        </w:tc>
        <w:tc>
          <w:tcPr>
            <w:tcW w:w="3345" w:type="dxa"/>
          </w:tcPr>
          <w:p w14:paraId="31A0C1D9" w14:textId="77777777" w:rsidR="003E6C13" w:rsidRPr="00191E8E" w:rsidRDefault="003E6C13" w:rsidP="003E6C13">
            <w:pPr>
              <w:spacing w:beforeLines="10" w:before="31" w:afterLines="10" w:after="31"/>
              <w:jc w:val="left"/>
              <w:rPr>
                <w:sz w:val="18"/>
                <w:szCs w:val="18"/>
              </w:rPr>
            </w:pPr>
          </w:p>
        </w:tc>
      </w:tr>
      <w:tr w:rsidR="003E6C13" w:rsidRPr="00862601" w14:paraId="6FF613A1" w14:textId="77777777" w:rsidTr="00F549CA">
        <w:tc>
          <w:tcPr>
            <w:tcW w:w="1691" w:type="dxa"/>
            <w:vAlign w:val="center"/>
          </w:tcPr>
          <w:p w14:paraId="5805CCCA" w14:textId="77777777" w:rsidR="003E6C13" w:rsidRPr="00191E8E" w:rsidRDefault="003E6C13" w:rsidP="003E6C13">
            <w:pPr>
              <w:spacing w:beforeLines="10" w:before="31" w:afterLines="10" w:after="31"/>
              <w:jc w:val="left"/>
              <w:rPr>
                <w:sz w:val="18"/>
                <w:szCs w:val="18"/>
              </w:rPr>
            </w:pPr>
            <w:r w:rsidRPr="00191E8E">
              <w:rPr>
                <w:sz w:val="18"/>
                <w:szCs w:val="18"/>
              </w:rPr>
              <w:t>FB_BGF</w:t>
            </w:r>
          </w:p>
        </w:tc>
        <w:tc>
          <w:tcPr>
            <w:tcW w:w="3158" w:type="dxa"/>
            <w:vAlign w:val="center"/>
          </w:tcPr>
          <w:p w14:paraId="718E44C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清单包干费</w:t>
            </w:r>
          </w:p>
        </w:tc>
        <w:tc>
          <w:tcPr>
            <w:tcW w:w="3345" w:type="dxa"/>
          </w:tcPr>
          <w:p w14:paraId="79F2BAD2" w14:textId="77777777" w:rsidR="003E6C13" w:rsidRPr="00191E8E" w:rsidRDefault="003E6C13" w:rsidP="003E6C13">
            <w:pPr>
              <w:spacing w:beforeLines="10" w:before="31" w:afterLines="10" w:after="31"/>
              <w:jc w:val="left"/>
              <w:rPr>
                <w:sz w:val="18"/>
                <w:szCs w:val="18"/>
              </w:rPr>
            </w:pPr>
          </w:p>
        </w:tc>
      </w:tr>
      <w:tr w:rsidR="003E6C13" w:rsidRPr="00862601" w14:paraId="4CAF628F" w14:textId="77777777" w:rsidTr="00F549CA">
        <w:tc>
          <w:tcPr>
            <w:tcW w:w="4849" w:type="dxa"/>
            <w:gridSpan w:val="2"/>
            <w:vAlign w:val="center"/>
          </w:tcPr>
          <w:p w14:paraId="4E5C05BE" w14:textId="77777777" w:rsidR="003E6C13" w:rsidRPr="00191E8E" w:rsidRDefault="003E6C13" w:rsidP="003E6C13">
            <w:pPr>
              <w:pStyle w:val="af6"/>
              <w:numPr>
                <w:ilvl w:val="0"/>
                <w:numId w:val="2"/>
              </w:numPr>
              <w:spacing w:beforeLines="10" w:before="31" w:afterLines="10" w:after="31"/>
              <w:ind w:firstLineChars="0"/>
              <w:rPr>
                <w:b/>
                <w:sz w:val="18"/>
                <w:szCs w:val="18"/>
              </w:rPr>
            </w:pPr>
            <w:r w:rsidRPr="00191E8E">
              <w:rPr>
                <w:rFonts w:hint="eastAsia"/>
                <w:b/>
                <w:sz w:val="18"/>
                <w:szCs w:val="18"/>
              </w:rPr>
              <w:t>总价措施项目费用</w:t>
            </w:r>
          </w:p>
        </w:tc>
        <w:tc>
          <w:tcPr>
            <w:tcW w:w="3345" w:type="dxa"/>
          </w:tcPr>
          <w:p w14:paraId="3B552669" w14:textId="77777777" w:rsidR="003E6C13" w:rsidRPr="00191E8E" w:rsidRDefault="003E6C13" w:rsidP="003E6C13">
            <w:pPr>
              <w:spacing w:beforeLines="10" w:before="31" w:afterLines="10" w:after="31"/>
              <w:jc w:val="left"/>
              <w:rPr>
                <w:b/>
                <w:sz w:val="18"/>
                <w:szCs w:val="18"/>
              </w:rPr>
            </w:pPr>
          </w:p>
        </w:tc>
      </w:tr>
      <w:tr w:rsidR="003E6C13" w:rsidRPr="00862601" w14:paraId="6C4F576B" w14:textId="77777777" w:rsidTr="00F549CA">
        <w:tc>
          <w:tcPr>
            <w:tcW w:w="1691" w:type="dxa"/>
            <w:vAlign w:val="center"/>
          </w:tcPr>
          <w:p w14:paraId="7F64EEAC" w14:textId="77777777" w:rsidR="003E6C13" w:rsidRPr="00191E8E" w:rsidRDefault="003E6C13" w:rsidP="003E6C13">
            <w:pPr>
              <w:spacing w:beforeLines="10" w:before="31" w:afterLines="10" w:after="31"/>
              <w:jc w:val="left"/>
              <w:rPr>
                <w:sz w:val="18"/>
                <w:szCs w:val="18"/>
              </w:rPr>
            </w:pPr>
            <w:r w:rsidRPr="00191E8E">
              <w:rPr>
                <w:sz w:val="18"/>
                <w:szCs w:val="18"/>
              </w:rPr>
              <w:t>ZJCSF</w:t>
            </w:r>
          </w:p>
        </w:tc>
        <w:tc>
          <w:tcPr>
            <w:tcW w:w="3158" w:type="dxa"/>
            <w:vAlign w:val="center"/>
          </w:tcPr>
          <w:p w14:paraId="5E253DC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总价措施费</w:t>
            </w:r>
          </w:p>
        </w:tc>
        <w:tc>
          <w:tcPr>
            <w:tcW w:w="3345" w:type="dxa"/>
          </w:tcPr>
          <w:p w14:paraId="55C11BAB" w14:textId="77777777" w:rsidR="003E6C13" w:rsidRPr="00191E8E" w:rsidRDefault="003E6C13" w:rsidP="003E6C13">
            <w:pPr>
              <w:spacing w:beforeLines="10" w:before="31" w:afterLines="10" w:after="31"/>
              <w:jc w:val="left"/>
              <w:rPr>
                <w:sz w:val="18"/>
                <w:szCs w:val="18"/>
              </w:rPr>
            </w:pPr>
          </w:p>
        </w:tc>
      </w:tr>
      <w:tr w:rsidR="003E6C13" w:rsidRPr="00862601" w14:paraId="0AB2A1A5" w14:textId="77777777" w:rsidTr="00F549CA">
        <w:tc>
          <w:tcPr>
            <w:tcW w:w="1691" w:type="dxa"/>
            <w:vAlign w:val="center"/>
          </w:tcPr>
          <w:p w14:paraId="3AD99E14" w14:textId="77777777" w:rsidR="003E6C13" w:rsidRPr="00191E8E" w:rsidRDefault="003E6C13" w:rsidP="003E6C13">
            <w:pPr>
              <w:spacing w:beforeLines="10" w:before="31" w:afterLines="10" w:after="31"/>
              <w:jc w:val="left"/>
              <w:rPr>
                <w:sz w:val="18"/>
                <w:szCs w:val="18"/>
              </w:rPr>
            </w:pPr>
            <w:r w:rsidRPr="005E0ECE">
              <w:rPr>
                <w:sz w:val="18"/>
                <w:szCs w:val="18"/>
              </w:rPr>
              <w:t>ZJCS_AQWMS</w:t>
            </w:r>
            <w:r>
              <w:rPr>
                <w:rFonts w:hint="eastAsia"/>
                <w:sz w:val="18"/>
                <w:szCs w:val="18"/>
              </w:rPr>
              <w:t>GF</w:t>
            </w:r>
          </w:p>
        </w:tc>
        <w:tc>
          <w:tcPr>
            <w:tcW w:w="3158" w:type="dxa"/>
            <w:vAlign w:val="center"/>
          </w:tcPr>
          <w:p w14:paraId="499248F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安全文明施工费</w:t>
            </w:r>
          </w:p>
        </w:tc>
        <w:tc>
          <w:tcPr>
            <w:tcW w:w="3345" w:type="dxa"/>
          </w:tcPr>
          <w:p w14:paraId="0C072F6A" w14:textId="77777777" w:rsidR="003E6C13" w:rsidRPr="00191E8E" w:rsidRDefault="003E6C13" w:rsidP="003E6C13">
            <w:pPr>
              <w:spacing w:beforeLines="10" w:before="31" w:afterLines="10" w:after="31"/>
              <w:jc w:val="left"/>
              <w:rPr>
                <w:sz w:val="18"/>
                <w:szCs w:val="18"/>
              </w:rPr>
            </w:pPr>
          </w:p>
        </w:tc>
      </w:tr>
      <w:tr w:rsidR="003E6C13" w:rsidRPr="00862601" w14:paraId="721B4D32" w14:textId="77777777" w:rsidTr="00F549CA">
        <w:tc>
          <w:tcPr>
            <w:tcW w:w="1691" w:type="dxa"/>
            <w:vAlign w:val="center"/>
          </w:tcPr>
          <w:p w14:paraId="01EFE9E6" w14:textId="77777777" w:rsidR="003E6C13" w:rsidRPr="00191E8E" w:rsidRDefault="003E6C13" w:rsidP="003E6C13">
            <w:pPr>
              <w:spacing w:beforeLines="10" w:before="31" w:afterLines="10" w:after="31"/>
              <w:jc w:val="left"/>
              <w:rPr>
                <w:sz w:val="18"/>
                <w:szCs w:val="18"/>
              </w:rPr>
            </w:pPr>
            <w:r w:rsidRPr="00191E8E">
              <w:rPr>
                <w:sz w:val="18"/>
                <w:szCs w:val="18"/>
              </w:rPr>
              <w:t>QTCSF</w:t>
            </w:r>
          </w:p>
        </w:tc>
        <w:tc>
          <w:tcPr>
            <w:tcW w:w="3158" w:type="dxa"/>
            <w:vAlign w:val="center"/>
          </w:tcPr>
          <w:p w14:paraId="6BECBD7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其他措施费</w:t>
            </w:r>
          </w:p>
        </w:tc>
        <w:tc>
          <w:tcPr>
            <w:tcW w:w="3345" w:type="dxa"/>
          </w:tcPr>
          <w:p w14:paraId="742CB4A6" w14:textId="77777777" w:rsidR="003E6C13" w:rsidRPr="00191E8E" w:rsidRDefault="003E6C13" w:rsidP="003E6C13">
            <w:pPr>
              <w:spacing w:beforeLines="10" w:before="31" w:afterLines="10" w:after="31"/>
              <w:jc w:val="left"/>
              <w:rPr>
                <w:sz w:val="18"/>
                <w:szCs w:val="18"/>
              </w:rPr>
            </w:pPr>
          </w:p>
        </w:tc>
      </w:tr>
      <w:tr w:rsidR="003E6C13" w:rsidRPr="00862601" w14:paraId="34DBDBBB" w14:textId="77777777" w:rsidTr="00F549CA">
        <w:tc>
          <w:tcPr>
            <w:tcW w:w="1691" w:type="dxa"/>
            <w:vAlign w:val="center"/>
          </w:tcPr>
          <w:p w14:paraId="1C6D71F9" w14:textId="77777777" w:rsidR="003E6C13" w:rsidRPr="00191E8E" w:rsidRDefault="003E6C13" w:rsidP="003E6C13">
            <w:pPr>
              <w:spacing w:beforeLines="10" w:before="31" w:afterLines="10" w:after="31"/>
              <w:jc w:val="left"/>
              <w:rPr>
                <w:sz w:val="18"/>
                <w:szCs w:val="18"/>
              </w:rPr>
            </w:pPr>
            <w:r w:rsidRPr="00191E8E">
              <w:rPr>
                <w:sz w:val="18"/>
                <w:szCs w:val="18"/>
              </w:rPr>
              <w:t>AQSCF</w:t>
            </w:r>
          </w:p>
        </w:tc>
        <w:tc>
          <w:tcPr>
            <w:tcW w:w="3158" w:type="dxa"/>
            <w:vAlign w:val="center"/>
          </w:tcPr>
          <w:p w14:paraId="2DBA2C35"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安全生产费</w:t>
            </w:r>
          </w:p>
        </w:tc>
        <w:tc>
          <w:tcPr>
            <w:tcW w:w="3345" w:type="dxa"/>
          </w:tcPr>
          <w:p w14:paraId="5A3EC36C" w14:textId="77777777" w:rsidR="003E6C13" w:rsidRPr="00191E8E" w:rsidRDefault="003E6C13" w:rsidP="003E6C13">
            <w:pPr>
              <w:spacing w:beforeLines="10" w:before="31" w:afterLines="10" w:after="31"/>
              <w:jc w:val="left"/>
              <w:rPr>
                <w:sz w:val="18"/>
                <w:szCs w:val="18"/>
              </w:rPr>
            </w:pPr>
          </w:p>
        </w:tc>
      </w:tr>
      <w:tr w:rsidR="003E6C13" w:rsidRPr="00862601" w14:paraId="126FF7AE" w14:textId="77777777" w:rsidTr="00F549CA">
        <w:tc>
          <w:tcPr>
            <w:tcW w:w="1691" w:type="dxa"/>
            <w:vAlign w:val="center"/>
          </w:tcPr>
          <w:p w14:paraId="71895213" w14:textId="77777777" w:rsidR="003E6C13" w:rsidRPr="00191E8E" w:rsidRDefault="003E6C13" w:rsidP="003E6C13">
            <w:pPr>
              <w:spacing w:beforeLines="10" w:before="31" w:afterLines="10" w:after="31"/>
              <w:jc w:val="left"/>
              <w:rPr>
                <w:sz w:val="18"/>
                <w:szCs w:val="18"/>
              </w:rPr>
            </w:pPr>
            <w:r w:rsidRPr="00191E8E">
              <w:rPr>
                <w:sz w:val="18"/>
                <w:szCs w:val="18"/>
              </w:rPr>
              <w:t>HJBHF</w:t>
            </w:r>
          </w:p>
        </w:tc>
        <w:tc>
          <w:tcPr>
            <w:tcW w:w="3158" w:type="dxa"/>
            <w:vAlign w:val="center"/>
          </w:tcPr>
          <w:p w14:paraId="3C1E852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环境保护费</w:t>
            </w:r>
          </w:p>
        </w:tc>
        <w:tc>
          <w:tcPr>
            <w:tcW w:w="3345" w:type="dxa"/>
          </w:tcPr>
          <w:p w14:paraId="79E64848" w14:textId="77777777" w:rsidR="003E6C13" w:rsidRPr="00191E8E" w:rsidRDefault="003E6C13" w:rsidP="003E6C13">
            <w:pPr>
              <w:spacing w:beforeLines="10" w:before="31" w:afterLines="10" w:after="31"/>
              <w:jc w:val="left"/>
              <w:rPr>
                <w:sz w:val="18"/>
                <w:szCs w:val="18"/>
              </w:rPr>
            </w:pPr>
          </w:p>
        </w:tc>
      </w:tr>
      <w:tr w:rsidR="003E6C13" w:rsidRPr="00862601" w14:paraId="2857EB02" w14:textId="77777777" w:rsidTr="00F549CA">
        <w:tc>
          <w:tcPr>
            <w:tcW w:w="1691" w:type="dxa"/>
            <w:vAlign w:val="center"/>
          </w:tcPr>
          <w:p w14:paraId="6C7D9BE9" w14:textId="77777777" w:rsidR="003E6C13" w:rsidRPr="00191E8E" w:rsidRDefault="003E6C13" w:rsidP="003E6C13">
            <w:pPr>
              <w:spacing w:beforeLines="10" w:before="31" w:afterLines="10" w:after="31"/>
              <w:jc w:val="left"/>
              <w:rPr>
                <w:sz w:val="18"/>
                <w:szCs w:val="18"/>
              </w:rPr>
            </w:pPr>
            <w:r w:rsidRPr="00191E8E">
              <w:rPr>
                <w:sz w:val="18"/>
                <w:szCs w:val="18"/>
              </w:rPr>
              <w:t>WMSGF</w:t>
            </w:r>
          </w:p>
        </w:tc>
        <w:tc>
          <w:tcPr>
            <w:tcW w:w="3158" w:type="dxa"/>
            <w:vAlign w:val="center"/>
          </w:tcPr>
          <w:p w14:paraId="29D32159"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文明施工费</w:t>
            </w:r>
          </w:p>
        </w:tc>
        <w:tc>
          <w:tcPr>
            <w:tcW w:w="3345" w:type="dxa"/>
          </w:tcPr>
          <w:p w14:paraId="23B315CC" w14:textId="77777777" w:rsidR="003E6C13" w:rsidRPr="00191E8E" w:rsidRDefault="003E6C13" w:rsidP="003E6C13">
            <w:pPr>
              <w:spacing w:beforeLines="10" w:before="31" w:afterLines="10" w:after="31"/>
              <w:jc w:val="left"/>
              <w:rPr>
                <w:sz w:val="18"/>
                <w:szCs w:val="18"/>
              </w:rPr>
            </w:pPr>
          </w:p>
        </w:tc>
      </w:tr>
      <w:tr w:rsidR="003E6C13" w:rsidRPr="00862601" w14:paraId="22AF8BEE" w14:textId="77777777" w:rsidTr="00F549CA">
        <w:tc>
          <w:tcPr>
            <w:tcW w:w="1691" w:type="dxa"/>
            <w:vAlign w:val="center"/>
          </w:tcPr>
          <w:p w14:paraId="4FDF7288" w14:textId="77777777" w:rsidR="003E6C13" w:rsidRPr="00191E8E" w:rsidRDefault="003E6C13" w:rsidP="003E6C13">
            <w:pPr>
              <w:spacing w:beforeLines="10" w:before="31" w:afterLines="10" w:after="31"/>
              <w:jc w:val="left"/>
              <w:rPr>
                <w:sz w:val="18"/>
                <w:szCs w:val="18"/>
              </w:rPr>
            </w:pPr>
            <w:r w:rsidRPr="00191E8E">
              <w:rPr>
                <w:sz w:val="18"/>
                <w:szCs w:val="18"/>
              </w:rPr>
              <w:t>AQSGF</w:t>
            </w:r>
          </w:p>
        </w:tc>
        <w:tc>
          <w:tcPr>
            <w:tcW w:w="3158" w:type="dxa"/>
            <w:vAlign w:val="center"/>
          </w:tcPr>
          <w:p w14:paraId="4A39BE3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安全施工费</w:t>
            </w:r>
          </w:p>
        </w:tc>
        <w:tc>
          <w:tcPr>
            <w:tcW w:w="3345" w:type="dxa"/>
          </w:tcPr>
          <w:p w14:paraId="2442687F" w14:textId="77777777" w:rsidR="003E6C13" w:rsidRPr="00191E8E" w:rsidRDefault="003E6C13" w:rsidP="003E6C13">
            <w:pPr>
              <w:spacing w:beforeLines="10" w:before="31" w:afterLines="10" w:after="31"/>
              <w:jc w:val="left"/>
              <w:rPr>
                <w:sz w:val="18"/>
                <w:szCs w:val="18"/>
              </w:rPr>
            </w:pPr>
          </w:p>
        </w:tc>
      </w:tr>
      <w:tr w:rsidR="003E6C13" w:rsidRPr="00862601" w14:paraId="69704ED4" w14:textId="77777777" w:rsidTr="00F549CA">
        <w:tc>
          <w:tcPr>
            <w:tcW w:w="1691" w:type="dxa"/>
            <w:vAlign w:val="center"/>
          </w:tcPr>
          <w:p w14:paraId="4398015A" w14:textId="77777777" w:rsidR="003E6C13" w:rsidRPr="00191E8E" w:rsidRDefault="003E6C13" w:rsidP="003E6C13">
            <w:pPr>
              <w:spacing w:beforeLines="10" w:before="31" w:afterLines="10" w:after="31"/>
              <w:jc w:val="left"/>
              <w:rPr>
                <w:sz w:val="18"/>
                <w:szCs w:val="18"/>
              </w:rPr>
            </w:pPr>
            <w:r w:rsidRPr="00191E8E">
              <w:rPr>
                <w:sz w:val="18"/>
                <w:szCs w:val="18"/>
              </w:rPr>
              <w:t>LSSS</w:t>
            </w:r>
          </w:p>
        </w:tc>
        <w:tc>
          <w:tcPr>
            <w:tcW w:w="3158" w:type="dxa"/>
            <w:vAlign w:val="center"/>
          </w:tcPr>
          <w:p w14:paraId="3978B60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临时设施费</w:t>
            </w:r>
          </w:p>
        </w:tc>
        <w:tc>
          <w:tcPr>
            <w:tcW w:w="3345" w:type="dxa"/>
          </w:tcPr>
          <w:p w14:paraId="66EB3C2C" w14:textId="77777777" w:rsidR="003E6C13" w:rsidRPr="00191E8E" w:rsidRDefault="003E6C13" w:rsidP="003E6C13">
            <w:pPr>
              <w:spacing w:beforeLines="10" w:before="31" w:afterLines="10" w:after="31"/>
              <w:jc w:val="left"/>
              <w:rPr>
                <w:sz w:val="18"/>
                <w:szCs w:val="18"/>
              </w:rPr>
            </w:pPr>
          </w:p>
        </w:tc>
      </w:tr>
      <w:tr w:rsidR="003E6C13" w:rsidRPr="00862601" w14:paraId="2A55A5B9" w14:textId="77777777" w:rsidTr="00F549CA">
        <w:tc>
          <w:tcPr>
            <w:tcW w:w="1691" w:type="dxa"/>
            <w:vAlign w:val="center"/>
          </w:tcPr>
          <w:p w14:paraId="148D1BF8" w14:textId="77777777" w:rsidR="003E6C13" w:rsidRPr="00191E8E" w:rsidRDefault="003E6C13" w:rsidP="003E6C13">
            <w:pPr>
              <w:spacing w:beforeLines="10" w:before="31" w:afterLines="10" w:after="31"/>
              <w:jc w:val="left"/>
              <w:rPr>
                <w:sz w:val="18"/>
                <w:szCs w:val="18"/>
              </w:rPr>
            </w:pPr>
            <w:r w:rsidRPr="00191E8E">
              <w:rPr>
                <w:sz w:val="18"/>
                <w:szCs w:val="18"/>
              </w:rPr>
              <w:t>YCWRFZZJF</w:t>
            </w:r>
          </w:p>
        </w:tc>
        <w:tc>
          <w:tcPr>
            <w:tcW w:w="3158" w:type="dxa"/>
            <w:vAlign w:val="center"/>
          </w:tcPr>
          <w:p w14:paraId="0476C3BA"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扬尘污染防治增加费</w:t>
            </w:r>
          </w:p>
        </w:tc>
        <w:tc>
          <w:tcPr>
            <w:tcW w:w="3345" w:type="dxa"/>
          </w:tcPr>
          <w:p w14:paraId="5B3F66BF" w14:textId="77777777" w:rsidR="003E6C13" w:rsidRPr="00191E8E" w:rsidRDefault="003E6C13" w:rsidP="003E6C13">
            <w:pPr>
              <w:spacing w:beforeLines="10" w:before="31" w:afterLines="10" w:after="31"/>
              <w:jc w:val="left"/>
              <w:rPr>
                <w:sz w:val="18"/>
                <w:szCs w:val="18"/>
              </w:rPr>
            </w:pPr>
          </w:p>
        </w:tc>
      </w:tr>
      <w:tr w:rsidR="003E6C13" w:rsidRPr="00862601" w14:paraId="1786723C" w14:textId="77777777" w:rsidTr="00F549CA">
        <w:tc>
          <w:tcPr>
            <w:tcW w:w="1691" w:type="dxa"/>
            <w:vAlign w:val="center"/>
          </w:tcPr>
          <w:p w14:paraId="32C3791C" w14:textId="77777777" w:rsidR="003E6C13" w:rsidRPr="00191E8E" w:rsidRDefault="003E6C13" w:rsidP="003E6C13">
            <w:pPr>
              <w:spacing w:beforeLines="10" w:before="31" w:afterLines="10" w:after="31"/>
              <w:jc w:val="left"/>
              <w:rPr>
                <w:sz w:val="18"/>
                <w:szCs w:val="18"/>
              </w:rPr>
            </w:pPr>
            <w:r w:rsidRPr="00191E8E">
              <w:rPr>
                <w:sz w:val="18"/>
                <w:szCs w:val="18"/>
              </w:rPr>
              <w:t>YEJSG</w:t>
            </w:r>
          </w:p>
        </w:tc>
        <w:tc>
          <w:tcPr>
            <w:tcW w:w="3158" w:type="dxa"/>
            <w:vAlign w:val="center"/>
          </w:tcPr>
          <w:p w14:paraId="1009E4EB"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夜间施工增加费</w:t>
            </w:r>
          </w:p>
        </w:tc>
        <w:tc>
          <w:tcPr>
            <w:tcW w:w="3345" w:type="dxa"/>
          </w:tcPr>
          <w:p w14:paraId="669FB242" w14:textId="77777777" w:rsidR="003E6C13" w:rsidRPr="00191E8E" w:rsidRDefault="003E6C13" w:rsidP="003E6C13">
            <w:pPr>
              <w:spacing w:beforeLines="10" w:before="31" w:afterLines="10" w:after="31"/>
              <w:jc w:val="left"/>
              <w:rPr>
                <w:sz w:val="18"/>
                <w:szCs w:val="18"/>
              </w:rPr>
            </w:pPr>
          </w:p>
        </w:tc>
      </w:tr>
      <w:tr w:rsidR="003E6C13" w:rsidRPr="00862601" w14:paraId="7CC917B0" w14:textId="77777777" w:rsidTr="00F549CA">
        <w:tc>
          <w:tcPr>
            <w:tcW w:w="1691" w:type="dxa"/>
            <w:vAlign w:val="center"/>
          </w:tcPr>
          <w:p w14:paraId="1BD91CA0" w14:textId="77777777" w:rsidR="003E6C13" w:rsidRPr="00191E8E" w:rsidRDefault="003E6C13" w:rsidP="003E6C13">
            <w:pPr>
              <w:spacing w:beforeLines="10" w:before="31" w:afterLines="10" w:after="31"/>
              <w:jc w:val="left"/>
              <w:rPr>
                <w:sz w:val="18"/>
                <w:szCs w:val="18"/>
              </w:rPr>
            </w:pPr>
            <w:r w:rsidRPr="00191E8E">
              <w:rPr>
                <w:sz w:val="18"/>
                <w:szCs w:val="18"/>
              </w:rPr>
              <w:t>ECBY</w:t>
            </w:r>
          </w:p>
        </w:tc>
        <w:tc>
          <w:tcPr>
            <w:tcW w:w="3158" w:type="dxa"/>
            <w:vAlign w:val="center"/>
          </w:tcPr>
          <w:p w14:paraId="732BDBC5"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二次搬运费</w:t>
            </w:r>
          </w:p>
        </w:tc>
        <w:tc>
          <w:tcPr>
            <w:tcW w:w="3345" w:type="dxa"/>
          </w:tcPr>
          <w:p w14:paraId="749B16DD" w14:textId="77777777" w:rsidR="003E6C13" w:rsidRPr="00191E8E" w:rsidRDefault="003E6C13" w:rsidP="003E6C13">
            <w:pPr>
              <w:spacing w:beforeLines="10" w:before="31" w:afterLines="10" w:after="31"/>
              <w:jc w:val="left"/>
              <w:rPr>
                <w:sz w:val="18"/>
                <w:szCs w:val="18"/>
              </w:rPr>
            </w:pPr>
          </w:p>
        </w:tc>
      </w:tr>
      <w:tr w:rsidR="003E6C13" w:rsidRPr="00862601" w14:paraId="3A77BE3A" w14:textId="77777777" w:rsidTr="00F549CA">
        <w:tc>
          <w:tcPr>
            <w:tcW w:w="1691" w:type="dxa"/>
            <w:vAlign w:val="center"/>
          </w:tcPr>
          <w:p w14:paraId="499EC16F" w14:textId="77777777" w:rsidR="003E6C13" w:rsidRPr="00191E8E" w:rsidRDefault="003E6C13" w:rsidP="003E6C13">
            <w:pPr>
              <w:spacing w:beforeLines="10" w:before="31" w:afterLines="10" w:after="31"/>
              <w:jc w:val="left"/>
              <w:rPr>
                <w:sz w:val="18"/>
                <w:szCs w:val="18"/>
              </w:rPr>
            </w:pPr>
            <w:r w:rsidRPr="00191E8E">
              <w:rPr>
                <w:sz w:val="18"/>
                <w:szCs w:val="18"/>
              </w:rPr>
              <w:t>DYJSG</w:t>
            </w:r>
          </w:p>
        </w:tc>
        <w:tc>
          <w:tcPr>
            <w:tcW w:w="3158" w:type="dxa"/>
            <w:vAlign w:val="center"/>
          </w:tcPr>
          <w:p w14:paraId="6A6F9AF6"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冬雨季施工增加费</w:t>
            </w:r>
          </w:p>
        </w:tc>
        <w:tc>
          <w:tcPr>
            <w:tcW w:w="3345" w:type="dxa"/>
          </w:tcPr>
          <w:p w14:paraId="5698AED3" w14:textId="77777777" w:rsidR="003E6C13" w:rsidRPr="00191E8E" w:rsidRDefault="003E6C13" w:rsidP="003E6C13">
            <w:pPr>
              <w:spacing w:beforeLines="10" w:before="31" w:afterLines="10" w:after="31"/>
              <w:jc w:val="left"/>
              <w:rPr>
                <w:sz w:val="18"/>
                <w:szCs w:val="18"/>
              </w:rPr>
            </w:pPr>
          </w:p>
        </w:tc>
      </w:tr>
      <w:tr w:rsidR="003E6C13" w:rsidRPr="00862601" w14:paraId="51EF210E" w14:textId="77777777" w:rsidTr="00F549CA">
        <w:tc>
          <w:tcPr>
            <w:tcW w:w="1691" w:type="dxa"/>
            <w:vAlign w:val="center"/>
          </w:tcPr>
          <w:p w14:paraId="1EC98E4A" w14:textId="77777777" w:rsidR="003E6C13" w:rsidRPr="00191E8E" w:rsidRDefault="003E6C13" w:rsidP="003E6C13">
            <w:pPr>
              <w:spacing w:beforeLines="10" w:before="31" w:afterLines="10" w:after="31"/>
              <w:jc w:val="left"/>
              <w:rPr>
                <w:sz w:val="18"/>
                <w:szCs w:val="18"/>
              </w:rPr>
            </w:pPr>
            <w:r w:rsidRPr="00191E8E">
              <w:rPr>
                <w:sz w:val="18"/>
                <w:szCs w:val="18"/>
              </w:rPr>
              <w:t>YWSBBH</w:t>
            </w:r>
          </w:p>
        </w:tc>
        <w:tc>
          <w:tcPr>
            <w:tcW w:w="3158" w:type="dxa"/>
            <w:vAlign w:val="center"/>
          </w:tcPr>
          <w:p w14:paraId="356470D8"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已完工程及设备保护费</w:t>
            </w:r>
          </w:p>
        </w:tc>
        <w:tc>
          <w:tcPr>
            <w:tcW w:w="3345" w:type="dxa"/>
          </w:tcPr>
          <w:p w14:paraId="6949DEA4" w14:textId="77777777" w:rsidR="003E6C13" w:rsidRPr="00191E8E" w:rsidRDefault="003E6C13" w:rsidP="003E6C13">
            <w:pPr>
              <w:spacing w:beforeLines="10" w:before="31" w:afterLines="10" w:after="31"/>
              <w:jc w:val="left"/>
              <w:rPr>
                <w:sz w:val="18"/>
                <w:szCs w:val="18"/>
              </w:rPr>
            </w:pPr>
          </w:p>
        </w:tc>
      </w:tr>
      <w:tr w:rsidR="003E6C13" w:rsidRPr="00862601" w14:paraId="168C5337" w14:textId="77777777" w:rsidTr="00F549CA">
        <w:tc>
          <w:tcPr>
            <w:tcW w:w="1691" w:type="dxa"/>
            <w:vAlign w:val="center"/>
          </w:tcPr>
          <w:p w14:paraId="5DD3EA01" w14:textId="77777777" w:rsidR="003E6C13" w:rsidRPr="00191E8E" w:rsidRDefault="003E6C13" w:rsidP="003E6C13">
            <w:pPr>
              <w:spacing w:beforeLines="10" w:before="31" w:afterLines="10" w:after="31"/>
              <w:jc w:val="left"/>
              <w:rPr>
                <w:sz w:val="18"/>
                <w:szCs w:val="18"/>
              </w:rPr>
            </w:pPr>
            <w:r w:rsidRPr="00191E8E">
              <w:rPr>
                <w:sz w:val="18"/>
                <w:szCs w:val="18"/>
              </w:rPr>
              <w:lastRenderedPageBreak/>
              <w:t>GCDWFC</w:t>
            </w:r>
          </w:p>
        </w:tc>
        <w:tc>
          <w:tcPr>
            <w:tcW w:w="3158" w:type="dxa"/>
            <w:vAlign w:val="center"/>
          </w:tcPr>
          <w:p w14:paraId="25C512FD"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工程定位复测费</w:t>
            </w:r>
          </w:p>
        </w:tc>
        <w:tc>
          <w:tcPr>
            <w:tcW w:w="3345" w:type="dxa"/>
          </w:tcPr>
          <w:p w14:paraId="14763999" w14:textId="77777777" w:rsidR="003E6C13" w:rsidRPr="00191E8E" w:rsidRDefault="003E6C13" w:rsidP="003E6C13">
            <w:pPr>
              <w:spacing w:beforeLines="10" w:before="31" w:afterLines="10" w:after="31"/>
              <w:jc w:val="left"/>
              <w:rPr>
                <w:sz w:val="18"/>
                <w:szCs w:val="18"/>
              </w:rPr>
            </w:pPr>
          </w:p>
        </w:tc>
      </w:tr>
      <w:tr w:rsidR="003E6C13" w:rsidRPr="00862601" w14:paraId="0F2FBA31" w14:textId="77777777" w:rsidTr="00F549CA">
        <w:tc>
          <w:tcPr>
            <w:tcW w:w="4849" w:type="dxa"/>
            <w:gridSpan w:val="2"/>
            <w:vAlign w:val="center"/>
          </w:tcPr>
          <w:p w14:paraId="2061140A" w14:textId="77777777" w:rsidR="003E6C13" w:rsidRPr="00191E8E" w:rsidRDefault="003E6C13" w:rsidP="003E6C13">
            <w:pPr>
              <w:pStyle w:val="af6"/>
              <w:numPr>
                <w:ilvl w:val="0"/>
                <w:numId w:val="2"/>
              </w:numPr>
              <w:spacing w:beforeLines="10" w:before="31" w:afterLines="10" w:after="31"/>
              <w:ind w:firstLineChars="0"/>
              <w:rPr>
                <w:b/>
                <w:sz w:val="18"/>
                <w:szCs w:val="18"/>
              </w:rPr>
            </w:pPr>
            <w:r w:rsidRPr="00191E8E">
              <w:rPr>
                <w:rFonts w:hint="eastAsia"/>
                <w:b/>
                <w:sz w:val="18"/>
                <w:szCs w:val="18"/>
              </w:rPr>
              <w:t>单价措施项目费用</w:t>
            </w:r>
          </w:p>
        </w:tc>
        <w:tc>
          <w:tcPr>
            <w:tcW w:w="3345" w:type="dxa"/>
          </w:tcPr>
          <w:p w14:paraId="474A79CE" w14:textId="77777777" w:rsidR="003E6C13" w:rsidRPr="00191E8E" w:rsidRDefault="003E6C13" w:rsidP="003E6C13">
            <w:pPr>
              <w:spacing w:beforeLines="10" w:before="31" w:afterLines="10" w:after="31"/>
              <w:rPr>
                <w:b/>
                <w:sz w:val="18"/>
                <w:szCs w:val="18"/>
              </w:rPr>
            </w:pPr>
          </w:p>
        </w:tc>
      </w:tr>
      <w:tr w:rsidR="003E6C13" w:rsidRPr="00862601" w14:paraId="4C2E328F" w14:textId="77777777" w:rsidTr="00F549CA">
        <w:tc>
          <w:tcPr>
            <w:tcW w:w="1691" w:type="dxa"/>
            <w:vAlign w:val="center"/>
          </w:tcPr>
          <w:p w14:paraId="3506A1EC" w14:textId="77777777" w:rsidR="003E6C13" w:rsidRPr="00191E8E" w:rsidRDefault="003E6C13" w:rsidP="003E6C13">
            <w:pPr>
              <w:spacing w:beforeLines="10" w:before="31" w:afterLines="10" w:after="31"/>
              <w:jc w:val="left"/>
              <w:rPr>
                <w:sz w:val="18"/>
                <w:szCs w:val="18"/>
              </w:rPr>
            </w:pPr>
            <w:r w:rsidRPr="00191E8E">
              <w:rPr>
                <w:sz w:val="18"/>
                <w:szCs w:val="18"/>
              </w:rPr>
              <w:t>DJCSF</w:t>
            </w:r>
          </w:p>
        </w:tc>
        <w:tc>
          <w:tcPr>
            <w:tcW w:w="3158" w:type="dxa"/>
            <w:vAlign w:val="center"/>
          </w:tcPr>
          <w:p w14:paraId="5A7EB67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单价措施费</w:t>
            </w:r>
          </w:p>
        </w:tc>
        <w:tc>
          <w:tcPr>
            <w:tcW w:w="3345" w:type="dxa"/>
          </w:tcPr>
          <w:p w14:paraId="4A2A19D7" w14:textId="77777777" w:rsidR="003E6C13" w:rsidRPr="00191E8E" w:rsidRDefault="003E6C13" w:rsidP="003E6C13">
            <w:pPr>
              <w:spacing w:beforeLines="10" w:before="31" w:afterLines="10" w:after="31"/>
              <w:jc w:val="left"/>
              <w:rPr>
                <w:sz w:val="18"/>
                <w:szCs w:val="18"/>
              </w:rPr>
            </w:pPr>
          </w:p>
        </w:tc>
      </w:tr>
      <w:tr w:rsidR="003E6C13" w:rsidRPr="00862601" w14:paraId="6E4FDE76" w14:textId="77777777" w:rsidTr="00F549CA">
        <w:tc>
          <w:tcPr>
            <w:tcW w:w="1691" w:type="dxa"/>
            <w:vAlign w:val="center"/>
          </w:tcPr>
          <w:p w14:paraId="23566F8B" w14:textId="77777777" w:rsidR="003E6C13" w:rsidRPr="00191E8E" w:rsidRDefault="003E6C13" w:rsidP="003E6C13">
            <w:pPr>
              <w:spacing w:beforeLines="10" w:before="31" w:afterLines="10" w:after="31"/>
              <w:jc w:val="left"/>
              <w:rPr>
                <w:sz w:val="18"/>
                <w:szCs w:val="18"/>
              </w:rPr>
            </w:pPr>
            <w:r w:rsidRPr="00191E8E">
              <w:rPr>
                <w:sz w:val="18"/>
                <w:szCs w:val="18"/>
              </w:rPr>
              <w:t>DJCS_</w:t>
            </w:r>
            <w:r w:rsidRPr="00191E8E">
              <w:rPr>
                <w:rFonts w:cs="Arial"/>
                <w:sz w:val="18"/>
                <w:szCs w:val="18"/>
              </w:rPr>
              <w:t>ZHGR</w:t>
            </w:r>
          </w:p>
        </w:tc>
        <w:tc>
          <w:tcPr>
            <w:tcW w:w="3158" w:type="dxa"/>
            <w:vAlign w:val="center"/>
          </w:tcPr>
          <w:p w14:paraId="4601E7E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单价措施综合工日数量</w:t>
            </w:r>
          </w:p>
        </w:tc>
        <w:tc>
          <w:tcPr>
            <w:tcW w:w="3345" w:type="dxa"/>
          </w:tcPr>
          <w:p w14:paraId="522B9DC1" w14:textId="77777777" w:rsidR="003E6C13" w:rsidRPr="00191E8E" w:rsidRDefault="003E6C13" w:rsidP="003E6C13">
            <w:pPr>
              <w:spacing w:beforeLines="10" w:before="31" w:afterLines="10" w:after="31"/>
              <w:jc w:val="left"/>
              <w:rPr>
                <w:rFonts w:ascii="宋体" w:hAnsi="宋体"/>
                <w:sz w:val="18"/>
                <w:szCs w:val="18"/>
              </w:rPr>
            </w:pPr>
            <w:r w:rsidRPr="00191E8E">
              <w:rPr>
                <w:rFonts w:hint="eastAsia"/>
                <w:sz w:val="18"/>
                <w:szCs w:val="18"/>
              </w:rPr>
              <w:t>包含综合工日调整</w:t>
            </w:r>
          </w:p>
        </w:tc>
      </w:tr>
      <w:tr w:rsidR="003E6C13" w:rsidRPr="00862601" w14:paraId="4E94FF2C" w14:textId="77777777" w:rsidTr="00F549CA">
        <w:tc>
          <w:tcPr>
            <w:tcW w:w="1691" w:type="dxa"/>
            <w:vAlign w:val="center"/>
          </w:tcPr>
          <w:p w14:paraId="09163D8C" w14:textId="77777777" w:rsidR="003E6C13" w:rsidRPr="00191E8E" w:rsidRDefault="003E6C13" w:rsidP="003E6C13">
            <w:pPr>
              <w:spacing w:beforeLines="10" w:before="31" w:afterLines="10" w:after="31"/>
              <w:jc w:val="left"/>
              <w:rPr>
                <w:sz w:val="18"/>
                <w:szCs w:val="18"/>
              </w:rPr>
            </w:pPr>
            <w:r w:rsidRPr="00191E8E">
              <w:rPr>
                <w:sz w:val="18"/>
                <w:szCs w:val="18"/>
              </w:rPr>
              <w:t>DJCS_DE</w:t>
            </w:r>
            <w:r w:rsidRPr="00191E8E">
              <w:rPr>
                <w:rFonts w:cs="Arial"/>
                <w:sz w:val="18"/>
                <w:szCs w:val="18"/>
              </w:rPr>
              <w:t>ZHGR</w:t>
            </w:r>
          </w:p>
        </w:tc>
        <w:tc>
          <w:tcPr>
            <w:tcW w:w="3158" w:type="dxa"/>
            <w:vAlign w:val="center"/>
          </w:tcPr>
          <w:p w14:paraId="3543CDE5"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单价措施定额综合工日数量</w:t>
            </w:r>
          </w:p>
        </w:tc>
        <w:tc>
          <w:tcPr>
            <w:tcW w:w="3345" w:type="dxa"/>
          </w:tcPr>
          <w:p w14:paraId="053EA037" w14:textId="77777777" w:rsidR="003E6C13" w:rsidRPr="00191E8E" w:rsidRDefault="003E6C13" w:rsidP="003E6C13">
            <w:pPr>
              <w:spacing w:beforeLines="10" w:before="31" w:afterLines="10" w:after="31"/>
              <w:jc w:val="left"/>
              <w:rPr>
                <w:sz w:val="18"/>
                <w:szCs w:val="18"/>
              </w:rPr>
            </w:pPr>
          </w:p>
        </w:tc>
      </w:tr>
      <w:tr w:rsidR="003E6C13" w:rsidRPr="00862601" w14:paraId="51E05C2E" w14:textId="77777777" w:rsidTr="00F549CA">
        <w:tc>
          <w:tcPr>
            <w:tcW w:w="1691" w:type="dxa"/>
            <w:vAlign w:val="center"/>
          </w:tcPr>
          <w:p w14:paraId="450E26BB" w14:textId="77777777" w:rsidR="003E6C13" w:rsidRPr="00191E8E" w:rsidRDefault="003E6C13" w:rsidP="003E6C13">
            <w:pPr>
              <w:spacing w:beforeLines="10" w:before="31" w:afterLines="10" w:after="31"/>
              <w:jc w:val="left"/>
              <w:rPr>
                <w:sz w:val="18"/>
                <w:szCs w:val="18"/>
              </w:rPr>
            </w:pPr>
            <w:r w:rsidRPr="00191E8E">
              <w:rPr>
                <w:sz w:val="18"/>
                <w:szCs w:val="18"/>
              </w:rPr>
              <w:t>DJCS_RGF</w:t>
            </w:r>
          </w:p>
        </w:tc>
        <w:tc>
          <w:tcPr>
            <w:tcW w:w="3158" w:type="dxa"/>
            <w:vAlign w:val="center"/>
          </w:tcPr>
          <w:p w14:paraId="4AF0B56A"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单价措施人工费</w:t>
            </w:r>
          </w:p>
        </w:tc>
        <w:tc>
          <w:tcPr>
            <w:tcW w:w="3345" w:type="dxa"/>
          </w:tcPr>
          <w:p w14:paraId="0F6C896A"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包含人工价差</w:t>
            </w:r>
          </w:p>
        </w:tc>
      </w:tr>
      <w:tr w:rsidR="003E6C13" w:rsidRPr="00862601" w14:paraId="24A77057" w14:textId="77777777" w:rsidTr="00F549CA">
        <w:tc>
          <w:tcPr>
            <w:tcW w:w="1691" w:type="dxa"/>
            <w:vAlign w:val="center"/>
          </w:tcPr>
          <w:p w14:paraId="273D4527" w14:textId="77777777" w:rsidR="003E6C13" w:rsidRPr="00191E8E" w:rsidRDefault="003E6C13" w:rsidP="003E6C13">
            <w:pPr>
              <w:spacing w:beforeLines="10" w:before="31" w:afterLines="10" w:after="31"/>
              <w:jc w:val="left"/>
              <w:rPr>
                <w:sz w:val="18"/>
                <w:szCs w:val="18"/>
              </w:rPr>
            </w:pPr>
            <w:r w:rsidRPr="00191E8E">
              <w:rPr>
                <w:sz w:val="18"/>
                <w:szCs w:val="18"/>
              </w:rPr>
              <w:t>DJCS_DERGF</w:t>
            </w:r>
          </w:p>
        </w:tc>
        <w:tc>
          <w:tcPr>
            <w:tcW w:w="3158" w:type="dxa"/>
            <w:vAlign w:val="center"/>
          </w:tcPr>
          <w:p w14:paraId="7492A6FB"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单价措施定额人工费</w:t>
            </w:r>
          </w:p>
        </w:tc>
        <w:tc>
          <w:tcPr>
            <w:tcW w:w="3345" w:type="dxa"/>
          </w:tcPr>
          <w:p w14:paraId="391CE5C4" w14:textId="77777777" w:rsidR="003E6C13" w:rsidRPr="00191E8E" w:rsidRDefault="003E6C13" w:rsidP="003E6C13">
            <w:pPr>
              <w:spacing w:beforeLines="10" w:before="31" w:afterLines="10" w:after="31"/>
              <w:jc w:val="left"/>
              <w:rPr>
                <w:sz w:val="18"/>
                <w:szCs w:val="18"/>
              </w:rPr>
            </w:pPr>
          </w:p>
        </w:tc>
      </w:tr>
      <w:tr w:rsidR="003E6C13" w:rsidRPr="00862601" w14:paraId="6452F9AC" w14:textId="77777777" w:rsidTr="00F549CA">
        <w:tc>
          <w:tcPr>
            <w:tcW w:w="1691" w:type="dxa"/>
            <w:vAlign w:val="center"/>
          </w:tcPr>
          <w:p w14:paraId="468D6ECE" w14:textId="77777777" w:rsidR="003E6C13" w:rsidRPr="00191E8E" w:rsidRDefault="003E6C13" w:rsidP="003E6C13">
            <w:pPr>
              <w:spacing w:beforeLines="10" w:before="31" w:afterLines="10" w:after="31"/>
              <w:jc w:val="left"/>
              <w:rPr>
                <w:sz w:val="18"/>
                <w:szCs w:val="18"/>
              </w:rPr>
            </w:pPr>
            <w:r w:rsidRPr="00191E8E">
              <w:rPr>
                <w:sz w:val="18"/>
                <w:szCs w:val="18"/>
              </w:rPr>
              <w:t>DJCS_RGFJC</w:t>
            </w:r>
          </w:p>
        </w:tc>
        <w:tc>
          <w:tcPr>
            <w:tcW w:w="3158" w:type="dxa"/>
            <w:vAlign w:val="center"/>
          </w:tcPr>
          <w:p w14:paraId="3AE0AD54"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单价措施人工费价差</w:t>
            </w:r>
          </w:p>
        </w:tc>
        <w:tc>
          <w:tcPr>
            <w:tcW w:w="3345" w:type="dxa"/>
          </w:tcPr>
          <w:p w14:paraId="586636D9" w14:textId="77777777" w:rsidR="003E6C13" w:rsidRPr="00191E8E" w:rsidRDefault="003E6C13" w:rsidP="003E6C13">
            <w:pPr>
              <w:spacing w:beforeLines="10" w:before="31" w:afterLines="10" w:after="31"/>
              <w:jc w:val="left"/>
              <w:rPr>
                <w:sz w:val="18"/>
                <w:szCs w:val="18"/>
              </w:rPr>
            </w:pPr>
          </w:p>
        </w:tc>
      </w:tr>
      <w:tr w:rsidR="003E6C13" w:rsidRPr="00862601" w14:paraId="6E1C245B" w14:textId="77777777" w:rsidTr="00F549CA">
        <w:tc>
          <w:tcPr>
            <w:tcW w:w="1691" w:type="dxa"/>
            <w:vAlign w:val="center"/>
          </w:tcPr>
          <w:p w14:paraId="5E412954" w14:textId="77777777" w:rsidR="003E6C13" w:rsidRPr="00191E8E" w:rsidRDefault="003E6C13" w:rsidP="003E6C13">
            <w:pPr>
              <w:spacing w:beforeLines="10" w:before="31" w:afterLines="10" w:after="31"/>
              <w:jc w:val="left"/>
              <w:rPr>
                <w:sz w:val="18"/>
                <w:szCs w:val="18"/>
              </w:rPr>
            </w:pPr>
            <w:r w:rsidRPr="00191E8E">
              <w:rPr>
                <w:sz w:val="18"/>
                <w:szCs w:val="18"/>
              </w:rPr>
              <w:t>DJCS_CLF</w:t>
            </w:r>
          </w:p>
        </w:tc>
        <w:tc>
          <w:tcPr>
            <w:tcW w:w="3158" w:type="dxa"/>
            <w:vAlign w:val="center"/>
          </w:tcPr>
          <w:p w14:paraId="04DB604C"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单价措施材料费</w:t>
            </w:r>
          </w:p>
        </w:tc>
        <w:tc>
          <w:tcPr>
            <w:tcW w:w="3345" w:type="dxa"/>
          </w:tcPr>
          <w:p w14:paraId="6F0A02D9"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包含材料价差、主材费、设备费</w:t>
            </w:r>
          </w:p>
        </w:tc>
      </w:tr>
      <w:tr w:rsidR="003E6C13" w:rsidRPr="00862601" w14:paraId="5A479EC6" w14:textId="77777777" w:rsidTr="00F549CA">
        <w:tc>
          <w:tcPr>
            <w:tcW w:w="1691" w:type="dxa"/>
            <w:vAlign w:val="center"/>
          </w:tcPr>
          <w:p w14:paraId="48ABBC0E" w14:textId="77777777" w:rsidR="003E6C13" w:rsidRPr="00191E8E" w:rsidRDefault="003E6C13" w:rsidP="003E6C13">
            <w:pPr>
              <w:spacing w:beforeLines="10" w:before="31" w:afterLines="10" w:after="31"/>
              <w:jc w:val="left"/>
              <w:rPr>
                <w:sz w:val="18"/>
                <w:szCs w:val="18"/>
              </w:rPr>
            </w:pPr>
            <w:r w:rsidRPr="00191E8E">
              <w:rPr>
                <w:sz w:val="18"/>
                <w:szCs w:val="18"/>
              </w:rPr>
              <w:t>DJCS_DECLF</w:t>
            </w:r>
          </w:p>
        </w:tc>
        <w:tc>
          <w:tcPr>
            <w:tcW w:w="3158" w:type="dxa"/>
            <w:vAlign w:val="center"/>
          </w:tcPr>
          <w:p w14:paraId="7F5A4ECE"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单价措施定额材料费</w:t>
            </w:r>
          </w:p>
        </w:tc>
        <w:tc>
          <w:tcPr>
            <w:tcW w:w="3345" w:type="dxa"/>
          </w:tcPr>
          <w:p w14:paraId="468E405A" w14:textId="77777777" w:rsidR="003E6C13" w:rsidRPr="00191E8E" w:rsidRDefault="003E6C13" w:rsidP="003E6C13">
            <w:pPr>
              <w:spacing w:beforeLines="10" w:before="31" w:afterLines="10" w:after="31"/>
              <w:jc w:val="left"/>
              <w:rPr>
                <w:sz w:val="18"/>
                <w:szCs w:val="18"/>
              </w:rPr>
            </w:pPr>
          </w:p>
        </w:tc>
      </w:tr>
      <w:tr w:rsidR="003E6C13" w:rsidRPr="00862601" w14:paraId="6913DE22" w14:textId="77777777" w:rsidTr="00F549CA">
        <w:tc>
          <w:tcPr>
            <w:tcW w:w="1691" w:type="dxa"/>
            <w:vAlign w:val="center"/>
          </w:tcPr>
          <w:p w14:paraId="08A30938" w14:textId="77777777" w:rsidR="003E6C13" w:rsidRPr="00191E8E" w:rsidRDefault="003E6C13" w:rsidP="003E6C13">
            <w:pPr>
              <w:spacing w:beforeLines="10" w:before="31" w:afterLines="10" w:after="31"/>
              <w:jc w:val="left"/>
              <w:rPr>
                <w:sz w:val="18"/>
                <w:szCs w:val="18"/>
              </w:rPr>
            </w:pPr>
            <w:r w:rsidRPr="00191E8E">
              <w:rPr>
                <w:sz w:val="18"/>
                <w:szCs w:val="18"/>
              </w:rPr>
              <w:t>DJCS_CLFJC</w:t>
            </w:r>
          </w:p>
        </w:tc>
        <w:tc>
          <w:tcPr>
            <w:tcW w:w="3158" w:type="dxa"/>
            <w:vAlign w:val="center"/>
          </w:tcPr>
          <w:p w14:paraId="71A56369"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单价措施材料费价差</w:t>
            </w:r>
          </w:p>
        </w:tc>
        <w:tc>
          <w:tcPr>
            <w:tcW w:w="3345" w:type="dxa"/>
          </w:tcPr>
          <w:p w14:paraId="70E3AA94"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包含主材费、设备费</w:t>
            </w:r>
          </w:p>
        </w:tc>
      </w:tr>
      <w:tr w:rsidR="003E6C13" w:rsidRPr="00862601" w14:paraId="03EC16A1" w14:textId="77777777" w:rsidTr="00F549CA">
        <w:tc>
          <w:tcPr>
            <w:tcW w:w="1691" w:type="dxa"/>
            <w:vAlign w:val="center"/>
          </w:tcPr>
          <w:p w14:paraId="3A3DAD9F" w14:textId="77777777" w:rsidR="003E6C13" w:rsidRPr="00191E8E" w:rsidRDefault="003E6C13" w:rsidP="003E6C13">
            <w:pPr>
              <w:spacing w:beforeLines="10" w:before="31" w:afterLines="10" w:after="31"/>
              <w:jc w:val="left"/>
              <w:rPr>
                <w:sz w:val="18"/>
                <w:szCs w:val="18"/>
              </w:rPr>
            </w:pPr>
            <w:r w:rsidRPr="00191E8E">
              <w:rPr>
                <w:sz w:val="18"/>
                <w:szCs w:val="18"/>
              </w:rPr>
              <w:t>DJCS_ZCF</w:t>
            </w:r>
          </w:p>
        </w:tc>
        <w:tc>
          <w:tcPr>
            <w:tcW w:w="3158" w:type="dxa"/>
            <w:vAlign w:val="center"/>
          </w:tcPr>
          <w:p w14:paraId="6B3A7C7C"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单价措施主材费</w:t>
            </w:r>
          </w:p>
        </w:tc>
        <w:tc>
          <w:tcPr>
            <w:tcW w:w="3345" w:type="dxa"/>
          </w:tcPr>
          <w:p w14:paraId="3DC68514" w14:textId="77777777" w:rsidR="003E6C13" w:rsidRPr="00191E8E" w:rsidRDefault="003E6C13" w:rsidP="003E6C13">
            <w:pPr>
              <w:spacing w:beforeLines="10" w:before="31" w:afterLines="10" w:after="31"/>
              <w:jc w:val="left"/>
              <w:rPr>
                <w:sz w:val="18"/>
                <w:szCs w:val="18"/>
              </w:rPr>
            </w:pPr>
          </w:p>
        </w:tc>
      </w:tr>
      <w:tr w:rsidR="003E6C13" w:rsidRPr="00862601" w14:paraId="7698CFCD" w14:textId="77777777" w:rsidTr="00F549CA">
        <w:tc>
          <w:tcPr>
            <w:tcW w:w="1691" w:type="dxa"/>
            <w:vAlign w:val="center"/>
          </w:tcPr>
          <w:p w14:paraId="132CC11C" w14:textId="77777777" w:rsidR="003E6C13" w:rsidRPr="00191E8E" w:rsidRDefault="003E6C13" w:rsidP="003E6C13">
            <w:pPr>
              <w:spacing w:beforeLines="10" w:before="31" w:afterLines="10" w:after="31"/>
              <w:jc w:val="left"/>
              <w:rPr>
                <w:sz w:val="18"/>
                <w:szCs w:val="18"/>
              </w:rPr>
            </w:pPr>
            <w:r w:rsidRPr="00191E8E">
              <w:rPr>
                <w:sz w:val="18"/>
                <w:szCs w:val="18"/>
              </w:rPr>
              <w:t>DJCS_SBF</w:t>
            </w:r>
          </w:p>
        </w:tc>
        <w:tc>
          <w:tcPr>
            <w:tcW w:w="3158" w:type="dxa"/>
            <w:vAlign w:val="center"/>
          </w:tcPr>
          <w:p w14:paraId="36F8FF80"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单价措施设备费</w:t>
            </w:r>
          </w:p>
        </w:tc>
        <w:tc>
          <w:tcPr>
            <w:tcW w:w="3345" w:type="dxa"/>
          </w:tcPr>
          <w:p w14:paraId="096EB169" w14:textId="77777777" w:rsidR="003E6C13" w:rsidRPr="00191E8E" w:rsidRDefault="003E6C13" w:rsidP="003E6C13">
            <w:pPr>
              <w:spacing w:beforeLines="10" w:before="31" w:afterLines="10" w:after="31"/>
              <w:jc w:val="left"/>
              <w:rPr>
                <w:sz w:val="18"/>
                <w:szCs w:val="18"/>
              </w:rPr>
            </w:pPr>
          </w:p>
        </w:tc>
      </w:tr>
      <w:tr w:rsidR="003E6C13" w:rsidRPr="00862601" w14:paraId="5321A3F8" w14:textId="77777777" w:rsidTr="00F549CA">
        <w:tc>
          <w:tcPr>
            <w:tcW w:w="1691" w:type="dxa"/>
            <w:vAlign w:val="center"/>
          </w:tcPr>
          <w:p w14:paraId="5F68D053" w14:textId="77777777" w:rsidR="003E6C13" w:rsidRPr="00191E8E" w:rsidRDefault="003E6C13" w:rsidP="003E6C13">
            <w:pPr>
              <w:spacing w:beforeLines="10" w:before="31" w:afterLines="10" w:after="31"/>
              <w:jc w:val="left"/>
              <w:rPr>
                <w:sz w:val="18"/>
                <w:szCs w:val="18"/>
              </w:rPr>
            </w:pPr>
            <w:r w:rsidRPr="00191E8E">
              <w:rPr>
                <w:sz w:val="18"/>
                <w:szCs w:val="18"/>
              </w:rPr>
              <w:t>DJCS_BJSSB</w:t>
            </w:r>
          </w:p>
        </w:tc>
        <w:tc>
          <w:tcPr>
            <w:tcW w:w="3158" w:type="dxa"/>
            <w:vAlign w:val="center"/>
          </w:tcPr>
          <w:p w14:paraId="530CECB9"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w:t>
            </w:r>
            <w:proofErr w:type="gramStart"/>
            <w:r w:rsidRPr="00191E8E">
              <w:rPr>
                <w:rFonts w:hint="eastAsia"/>
                <w:sz w:val="18"/>
                <w:szCs w:val="18"/>
              </w:rPr>
              <w:t>不计税设备</w:t>
            </w:r>
            <w:proofErr w:type="gramEnd"/>
            <w:r w:rsidRPr="00191E8E">
              <w:rPr>
                <w:rFonts w:hint="eastAsia"/>
                <w:sz w:val="18"/>
                <w:szCs w:val="18"/>
              </w:rPr>
              <w:t>费</w:t>
            </w:r>
          </w:p>
        </w:tc>
        <w:tc>
          <w:tcPr>
            <w:tcW w:w="3345" w:type="dxa"/>
          </w:tcPr>
          <w:p w14:paraId="31E2569D" w14:textId="77777777" w:rsidR="003E6C13" w:rsidRPr="00191E8E" w:rsidRDefault="003E6C13" w:rsidP="003E6C13">
            <w:pPr>
              <w:spacing w:beforeLines="10" w:before="31" w:afterLines="10" w:after="31"/>
              <w:jc w:val="left"/>
              <w:rPr>
                <w:sz w:val="18"/>
                <w:szCs w:val="18"/>
              </w:rPr>
            </w:pPr>
          </w:p>
        </w:tc>
      </w:tr>
      <w:tr w:rsidR="003E6C13" w:rsidRPr="00862601" w14:paraId="146C58AB" w14:textId="77777777" w:rsidTr="00F549CA">
        <w:tc>
          <w:tcPr>
            <w:tcW w:w="1691" w:type="dxa"/>
            <w:vAlign w:val="center"/>
          </w:tcPr>
          <w:p w14:paraId="4C9C4041" w14:textId="77777777" w:rsidR="003E6C13" w:rsidRPr="00191E8E" w:rsidRDefault="003E6C13" w:rsidP="003E6C13">
            <w:pPr>
              <w:spacing w:beforeLines="10" w:before="31" w:afterLines="10" w:after="31"/>
              <w:jc w:val="left"/>
              <w:rPr>
                <w:sz w:val="18"/>
                <w:szCs w:val="18"/>
              </w:rPr>
            </w:pPr>
            <w:r w:rsidRPr="00191E8E">
              <w:rPr>
                <w:sz w:val="18"/>
                <w:szCs w:val="18"/>
              </w:rPr>
              <w:t>DJCS_CLZGF</w:t>
            </w:r>
          </w:p>
        </w:tc>
        <w:tc>
          <w:tcPr>
            <w:tcW w:w="3158" w:type="dxa"/>
            <w:vAlign w:val="center"/>
          </w:tcPr>
          <w:p w14:paraId="2159CB51"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单价措施材料暂估价</w:t>
            </w:r>
          </w:p>
        </w:tc>
        <w:tc>
          <w:tcPr>
            <w:tcW w:w="3345" w:type="dxa"/>
          </w:tcPr>
          <w:p w14:paraId="0CD9A3C4" w14:textId="77777777" w:rsidR="003E6C13" w:rsidRPr="00191E8E" w:rsidRDefault="003E6C13" w:rsidP="003E6C13">
            <w:pPr>
              <w:spacing w:beforeLines="10" w:before="31" w:afterLines="10" w:after="31"/>
              <w:jc w:val="left"/>
              <w:rPr>
                <w:sz w:val="18"/>
                <w:szCs w:val="18"/>
              </w:rPr>
            </w:pPr>
          </w:p>
        </w:tc>
      </w:tr>
      <w:tr w:rsidR="003E6C13" w:rsidRPr="00862601" w14:paraId="68C9B98D" w14:textId="77777777" w:rsidTr="00F549CA">
        <w:tc>
          <w:tcPr>
            <w:tcW w:w="1691" w:type="dxa"/>
            <w:vAlign w:val="center"/>
          </w:tcPr>
          <w:p w14:paraId="1B925005" w14:textId="77777777" w:rsidR="003E6C13" w:rsidRPr="00191E8E" w:rsidRDefault="003E6C13" w:rsidP="003E6C13">
            <w:pPr>
              <w:spacing w:beforeLines="10" w:before="31" w:afterLines="10" w:after="31"/>
              <w:jc w:val="left"/>
              <w:rPr>
                <w:sz w:val="18"/>
                <w:szCs w:val="18"/>
              </w:rPr>
            </w:pPr>
            <w:r w:rsidRPr="00191E8E">
              <w:rPr>
                <w:sz w:val="18"/>
                <w:szCs w:val="18"/>
              </w:rPr>
              <w:t>DJCS_JXF</w:t>
            </w:r>
          </w:p>
        </w:tc>
        <w:tc>
          <w:tcPr>
            <w:tcW w:w="3158" w:type="dxa"/>
            <w:vAlign w:val="center"/>
          </w:tcPr>
          <w:p w14:paraId="5714969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单价措施施工机具使用费</w:t>
            </w:r>
          </w:p>
        </w:tc>
        <w:tc>
          <w:tcPr>
            <w:tcW w:w="3345" w:type="dxa"/>
          </w:tcPr>
          <w:p w14:paraId="4BE3448D"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包含机械价差</w:t>
            </w:r>
          </w:p>
        </w:tc>
      </w:tr>
      <w:tr w:rsidR="003E6C13" w:rsidRPr="00862601" w14:paraId="5C61726B" w14:textId="77777777" w:rsidTr="00F549CA">
        <w:tc>
          <w:tcPr>
            <w:tcW w:w="1691" w:type="dxa"/>
            <w:vAlign w:val="center"/>
          </w:tcPr>
          <w:p w14:paraId="1DE03862" w14:textId="77777777" w:rsidR="003E6C13" w:rsidRPr="00191E8E" w:rsidRDefault="003E6C13" w:rsidP="003E6C13">
            <w:pPr>
              <w:spacing w:beforeLines="10" w:before="31" w:afterLines="10" w:after="31"/>
              <w:jc w:val="left"/>
              <w:rPr>
                <w:sz w:val="18"/>
                <w:szCs w:val="18"/>
              </w:rPr>
            </w:pPr>
            <w:r w:rsidRPr="00191E8E">
              <w:rPr>
                <w:sz w:val="18"/>
                <w:szCs w:val="18"/>
              </w:rPr>
              <w:t>DJCS_DEJXF</w:t>
            </w:r>
          </w:p>
        </w:tc>
        <w:tc>
          <w:tcPr>
            <w:tcW w:w="3158" w:type="dxa"/>
            <w:vAlign w:val="center"/>
          </w:tcPr>
          <w:p w14:paraId="3DDFB921"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单价措施定额施工机具使用费</w:t>
            </w:r>
          </w:p>
        </w:tc>
        <w:tc>
          <w:tcPr>
            <w:tcW w:w="3345" w:type="dxa"/>
          </w:tcPr>
          <w:p w14:paraId="4ACE034D" w14:textId="77777777" w:rsidR="003E6C13" w:rsidRPr="00191E8E" w:rsidRDefault="003E6C13" w:rsidP="003E6C13">
            <w:pPr>
              <w:spacing w:beforeLines="10" w:before="31" w:afterLines="10" w:after="31"/>
              <w:jc w:val="left"/>
              <w:rPr>
                <w:sz w:val="18"/>
                <w:szCs w:val="18"/>
              </w:rPr>
            </w:pPr>
          </w:p>
        </w:tc>
      </w:tr>
      <w:tr w:rsidR="003E6C13" w:rsidRPr="00862601" w14:paraId="1FF5092F" w14:textId="77777777" w:rsidTr="00F549CA">
        <w:tc>
          <w:tcPr>
            <w:tcW w:w="1691" w:type="dxa"/>
            <w:vAlign w:val="center"/>
          </w:tcPr>
          <w:p w14:paraId="216F5DB9" w14:textId="77777777" w:rsidR="003E6C13" w:rsidRPr="00191E8E" w:rsidRDefault="003E6C13" w:rsidP="003E6C13">
            <w:pPr>
              <w:spacing w:beforeLines="10" w:before="31" w:afterLines="10" w:after="31"/>
              <w:jc w:val="left"/>
              <w:rPr>
                <w:sz w:val="18"/>
                <w:szCs w:val="18"/>
              </w:rPr>
            </w:pPr>
            <w:r w:rsidRPr="00191E8E">
              <w:rPr>
                <w:sz w:val="18"/>
                <w:szCs w:val="18"/>
              </w:rPr>
              <w:t>DJCS_JXFJC</w:t>
            </w:r>
          </w:p>
        </w:tc>
        <w:tc>
          <w:tcPr>
            <w:tcW w:w="3158" w:type="dxa"/>
            <w:vAlign w:val="center"/>
          </w:tcPr>
          <w:p w14:paraId="486B366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单价措施施工机具使用费价差</w:t>
            </w:r>
          </w:p>
        </w:tc>
        <w:tc>
          <w:tcPr>
            <w:tcW w:w="3345" w:type="dxa"/>
          </w:tcPr>
          <w:p w14:paraId="54140AF4" w14:textId="77777777" w:rsidR="003E6C13" w:rsidRPr="00191E8E" w:rsidRDefault="003E6C13" w:rsidP="003E6C13">
            <w:pPr>
              <w:spacing w:beforeLines="10" w:before="31" w:afterLines="10" w:after="31"/>
              <w:jc w:val="left"/>
              <w:rPr>
                <w:sz w:val="18"/>
                <w:szCs w:val="18"/>
              </w:rPr>
            </w:pPr>
          </w:p>
        </w:tc>
      </w:tr>
      <w:tr w:rsidR="003E6C13" w:rsidRPr="00862601" w14:paraId="00A3F7E2" w14:textId="77777777" w:rsidTr="00F549CA">
        <w:tc>
          <w:tcPr>
            <w:tcW w:w="1691" w:type="dxa"/>
            <w:vAlign w:val="center"/>
          </w:tcPr>
          <w:p w14:paraId="166E220C" w14:textId="77777777" w:rsidR="003E6C13" w:rsidRPr="00191E8E" w:rsidRDefault="003E6C13" w:rsidP="003E6C13">
            <w:pPr>
              <w:spacing w:beforeLines="10" w:before="31" w:afterLines="10" w:after="31"/>
              <w:jc w:val="left"/>
              <w:rPr>
                <w:sz w:val="18"/>
                <w:szCs w:val="18"/>
              </w:rPr>
            </w:pPr>
            <w:r w:rsidRPr="00191E8E">
              <w:rPr>
                <w:sz w:val="18"/>
                <w:szCs w:val="18"/>
              </w:rPr>
              <w:t>DJCS_GLF</w:t>
            </w:r>
          </w:p>
        </w:tc>
        <w:tc>
          <w:tcPr>
            <w:tcW w:w="3158" w:type="dxa"/>
            <w:vAlign w:val="center"/>
          </w:tcPr>
          <w:p w14:paraId="1A1CF543"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单价措施管理费</w:t>
            </w:r>
          </w:p>
        </w:tc>
        <w:tc>
          <w:tcPr>
            <w:tcW w:w="3345" w:type="dxa"/>
          </w:tcPr>
          <w:p w14:paraId="63F9C914"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包含管理费价差</w:t>
            </w:r>
          </w:p>
        </w:tc>
      </w:tr>
      <w:tr w:rsidR="003E6C13" w:rsidRPr="00862601" w14:paraId="573422DC" w14:textId="77777777" w:rsidTr="00F549CA">
        <w:tc>
          <w:tcPr>
            <w:tcW w:w="1691" w:type="dxa"/>
            <w:vAlign w:val="center"/>
          </w:tcPr>
          <w:p w14:paraId="2D6956FE" w14:textId="77777777" w:rsidR="003E6C13" w:rsidRPr="00191E8E" w:rsidRDefault="003E6C13" w:rsidP="003E6C13">
            <w:pPr>
              <w:spacing w:beforeLines="10" w:before="31" w:afterLines="10" w:after="31"/>
              <w:jc w:val="left"/>
              <w:rPr>
                <w:sz w:val="18"/>
                <w:szCs w:val="18"/>
              </w:rPr>
            </w:pPr>
            <w:r w:rsidRPr="00191E8E">
              <w:rPr>
                <w:sz w:val="18"/>
                <w:szCs w:val="18"/>
              </w:rPr>
              <w:t>DJCS_DEGLF</w:t>
            </w:r>
          </w:p>
        </w:tc>
        <w:tc>
          <w:tcPr>
            <w:tcW w:w="3158" w:type="dxa"/>
            <w:vAlign w:val="center"/>
          </w:tcPr>
          <w:p w14:paraId="3D3B2976"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单价措施定额管理费</w:t>
            </w:r>
          </w:p>
        </w:tc>
        <w:tc>
          <w:tcPr>
            <w:tcW w:w="3345" w:type="dxa"/>
          </w:tcPr>
          <w:p w14:paraId="21B27B62" w14:textId="77777777" w:rsidR="003E6C13" w:rsidRPr="00191E8E" w:rsidRDefault="003E6C13" w:rsidP="003E6C13">
            <w:pPr>
              <w:spacing w:beforeLines="10" w:before="31" w:afterLines="10" w:after="31"/>
              <w:jc w:val="left"/>
              <w:rPr>
                <w:sz w:val="18"/>
                <w:szCs w:val="18"/>
              </w:rPr>
            </w:pPr>
          </w:p>
        </w:tc>
      </w:tr>
      <w:tr w:rsidR="003E6C13" w:rsidRPr="00862601" w14:paraId="3E598FAE" w14:textId="77777777" w:rsidTr="00F549CA">
        <w:tc>
          <w:tcPr>
            <w:tcW w:w="1691" w:type="dxa"/>
            <w:vAlign w:val="center"/>
          </w:tcPr>
          <w:p w14:paraId="062A3DF9" w14:textId="77777777" w:rsidR="003E6C13" w:rsidRPr="00191E8E" w:rsidRDefault="003E6C13" w:rsidP="003E6C13">
            <w:pPr>
              <w:spacing w:beforeLines="10" w:before="31" w:afterLines="10" w:after="31"/>
              <w:jc w:val="left"/>
              <w:rPr>
                <w:sz w:val="18"/>
                <w:szCs w:val="18"/>
              </w:rPr>
            </w:pPr>
            <w:r w:rsidRPr="00191E8E">
              <w:rPr>
                <w:sz w:val="18"/>
                <w:szCs w:val="18"/>
              </w:rPr>
              <w:t>DJCS_GLFJC</w:t>
            </w:r>
          </w:p>
        </w:tc>
        <w:tc>
          <w:tcPr>
            <w:tcW w:w="3158" w:type="dxa"/>
            <w:vAlign w:val="center"/>
          </w:tcPr>
          <w:p w14:paraId="1D982A17"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单价措施管理费价差</w:t>
            </w:r>
          </w:p>
        </w:tc>
        <w:tc>
          <w:tcPr>
            <w:tcW w:w="3345" w:type="dxa"/>
          </w:tcPr>
          <w:p w14:paraId="71936368" w14:textId="77777777" w:rsidR="003E6C13" w:rsidRPr="00191E8E" w:rsidRDefault="003E6C13" w:rsidP="003E6C13">
            <w:pPr>
              <w:spacing w:beforeLines="10" w:before="31" w:afterLines="10" w:after="31"/>
              <w:jc w:val="left"/>
              <w:rPr>
                <w:sz w:val="18"/>
                <w:szCs w:val="18"/>
              </w:rPr>
            </w:pPr>
          </w:p>
        </w:tc>
      </w:tr>
      <w:tr w:rsidR="003E6C13" w:rsidRPr="00862601" w14:paraId="3E9465EB" w14:textId="77777777" w:rsidTr="00F549CA">
        <w:tc>
          <w:tcPr>
            <w:tcW w:w="1691" w:type="dxa"/>
            <w:vAlign w:val="center"/>
          </w:tcPr>
          <w:p w14:paraId="0CE9ECA4" w14:textId="77777777" w:rsidR="003E6C13" w:rsidRPr="00191E8E" w:rsidRDefault="003E6C13" w:rsidP="003E6C13">
            <w:pPr>
              <w:spacing w:beforeLines="10" w:before="31" w:afterLines="10" w:after="31"/>
              <w:jc w:val="left"/>
              <w:rPr>
                <w:sz w:val="18"/>
                <w:szCs w:val="18"/>
              </w:rPr>
            </w:pPr>
            <w:r w:rsidRPr="00191E8E">
              <w:rPr>
                <w:sz w:val="18"/>
                <w:szCs w:val="18"/>
              </w:rPr>
              <w:t>DJCS_LR</w:t>
            </w:r>
          </w:p>
        </w:tc>
        <w:tc>
          <w:tcPr>
            <w:tcW w:w="3158" w:type="dxa"/>
            <w:vAlign w:val="center"/>
          </w:tcPr>
          <w:p w14:paraId="05280EAC"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单价措施利润</w:t>
            </w:r>
          </w:p>
        </w:tc>
        <w:tc>
          <w:tcPr>
            <w:tcW w:w="3345" w:type="dxa"/>
          </w:tcPr>
          <w:p w14:paraId="6CC78DB6" w14:textId="77777777" w:rsidR="003E6C13" w:rsidRPr="00191E8E" w:rsidRDefault="003E6C13" w:rsidP="003E6C13">
            <w:pPr>
              <w:spacing w:beforeLines="10" w:before="31" w:afterLines="10" w:after="31"/>
              <w:jc w:val="left"/>
              <w:rPr>
                <w:sz w:val="18"/>
                <w:szCs w:val="18"/>
              </w:rPr>
            </w:pPr>
          </w:p>
        </w:tc>
      </w:tr>
      <w:tr w:rsidR="003E6C13" w:rsidRPr="00862601" w14:paraId="730D0C8D" w14:textId="77777777" w:rsidTr="00F549CA">
        <w:tc>
          <w:tcPr>
            <w:tcW w:w="1691" w:type="dxa"/>
            <w:vAlign w:val="center"/>
          </w:tcPr>
          <w:p w14:paraId="5E16CA4D" w14:textId="77777777" w:rsidR="003E6C13" w:rsidRPr="00191E8E" w:rsidRDefault="003E6C13" w:rsidP="003E6C13">
            <w:pPr>
              <w:spacing w:beforeLines="10" w:before="31" w:afterLines="10" w:after="31"/>
              <w:jc w:val="left"/>
              <w:rPr>
                <w:sz w:val="18"/>
                <w:szCs w:val="18"/>
              </w:rPr>
            </w:pPr>
            <w:r w:rsidRPr="00191E8E">
              <w:rPr>
                <w:sz w:val="18"/>
                <w:szCs w:val="18"/>
              </w:rPr>
              <w:t>DJCS_FXF</w:t>
            </w:r>
          </w:p>
        </w:tc>
        <w:tc>
          <w:tcPr>
            <w:tcW w:w="3158" w:type="dxa"/>
            <w:vAlign w:val="center"/>
          </w:tcPr>
          <w:p w14:paraId="2B5BD553"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单价措施风险费</w:t>
            </w:r>
          </w:p>
        </w:tc>
        <w:tc>
          <w:tcPr>
            <w:tcW w:w="3345" w:type="dxa"/>
          </w:tcPr>
          <w:p w14:paraId="7D139376" w14:textId="77777777" w:rsidR="003E6C13" w:rsidRPr="00191E8E" w:rsidRDefault="003E6C13" w:rsidP="003E6C13">
            <w:pPr>
              <w:spacing w:beforeLines="10" w:before="31" w:afterLines="10" w:after="31"/>
              <w:jc w:val="left"/>
              <w:rPr>
                <w:sz w:val="18"/>
                <w:szCs w:val="18"/>
              </w:rPr>
            </w:pPr>
          </w:p>
        </w:tc>
      </w:tr>
      <w:tr w:rsidR="003E6C13" w:rsidRPr="00862601" w14:paraId="71A0236B" w14:textId="77777777" w:rsidTr="00F549CA">
        <w:tc>
          <w:tcPr>
            <w:tcW w:w="1691" w:type="dxa"/>
            <w:vAlign w:val="center"/>
          </w:tcPr>
          <w:p w14:paraId="56A772A2" w14:textId="77777777" w:rsidR="003E6C13" w:rsidRPr="00191E8E" w:rsidRDefault="003E6C13" w:rsidP="003E6C13">
            <w:pPr>
              <w:spacing w:beforeLines="10" w:before="31" w:afterLines="10" w:after="31"/>
              <w:jc w:val="left"/>
              <w:rPr>
                <w:sz w:val="18"/>
                <w:szCs w:val="18"/>
              </w:rPr>
            </w:pPr>
            <w:r w:rsidRPr="00191E8E">
              <w:rPr>
                <w:sz w:val="18"/>
                <w:szCs w:val="18"/>
              </w:rPr>
              <w:t>DJCS_CSF</w:t>
            </w:r>
          </w:p>
        </w:tc>
        <w:tc>
          <w:tcPr>
            <w:tcW w:w="3158" w:type="dxa"/>
            <w:vAlign w:val="center"/>
          </w:tcPr>
          <w:p w14:paraId="70E5A2F7"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w:t>
            </w:r>
            <w:proofErr w:type="gramStart"/>
            <w:r w:rsidRPr="00191E8E">
              <w:rPr>
                <w:rFonts w:hint="eastAsia"/>
                <w:sz w:val="18"/>
                <w:szCs w:val="18"/>
              </w:rPr>
              <w:t>措施措施</w:t>
            </w:r>
            <w:proofErr w:type="gramEnd"/>
            <w:r w:rsidRPr="00191E8E">
              <w:rPr>
                <w:rFonts w:hint="eastAsia"/>
                <w:sz w:val="18"/>
                <w:szCs w:val="18"/>
              </w:rPr>
              <w:t>费</w:t>
            </w:r>
          </w:p>
        </w:tc>
        <w:tc>
          <w:tcPr>
            <w:tcW w:w="3345" w:type="dxa"/>
          </w:tcPr>
          <w:p w14:paraId="34A9D012" w14:textId="77777777" w:rsidR="003E6C13" w:rsidRPr="00191E8E" w:rsidRDefault="003E6C13" w:rsidP="003E6C13">
            <w:pPr>
              <w:spacing w:beforeLines="10" w:before="31" w:afterLines="10" w:after="31"/>
              <w:jc w:val="left"/>
              <w:rPr>
                <w:sz w:val="18"/>
                <w:szCs w:val="18"/>
              </w:rPr>
            </w:pPr>
          </w:p>
        </w:tc>
      </w:tr>
      <w:tr w:rsidR="003E6C13" w:rsidRPr="00862601" w14:paraId="13259594" w14:textId="77777777" w:rsidTr="00F549CA">
        <w:tc>
          <w:tcPr>
            <w:tcW w:w="1691" w:type="dxa"/>
            <w:vAlign w:val="center"/>
          </w:tcPr>
          <w:p w14:paraId="277BBAC1" w14:textId="77777777" w:rsidR="003E6C13" w:rsidRPr="00191E8E" w:rsidRDefault="003E6C13" w:rsidP="003E6C13">
            <w:pPr>
              <w:spacing w:beforeLines="10" w:before="31" w:afterLines="10" w:after="31"/>
              <w:jc w:val="left"/>
              <w:rPr>
                <w:sz w:val="18"/>
                <w:szCs w:val="18"/>
              </w:rPr>
            </w:pPr>
            <w:r w:rsidRPr="00191E8E">
              <w:rPr>
                <w:sz w:val="18"/>
                <w:szCs w:val="18"/>
              </w:rPr>
              <w:t>DJCS_AQWMSGF</w:t>
            </w:r>
          </w:p>
        </w:tc>
        <w:tc>
          <w:tcPr>
            <w:tcW w:w="3158" w:type="dxa"/>
            <w:vAlign w:val="center"/>
          </w:tcPr>
          <w:p w14:paraId="50B853C1"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单价措施安全文明施工费</w:t>
            </w:r>
          </w:p>
        </w:tc>
        <w:tc>
          <w:tcPr>
            <w:tcW w:w="3345" w:type="dxa"/>
          </w:tcPr>
          <w:p w14:paraId="4A72048E" w14:textId="77777777" w:rsidR="003E6C13" w:rsidRPr="00191E8E" w:rsidRDefault="003E6C13" w:rsidP="003E6C13">
            <w:pPr>
              <w:spacing w:beforeLines="10" w:before="31" w:afterLines="10" w:after="31"/>
              <w:jc w:val="left"/>
              <w:rPr>
                <w:sz w:val="18"/>
                <w:szCs w:val="18"/>
              </w:rPr>
            </w:pPr>
          </w:p>
        </w:tc>
      </w:tr>
      <w:tr w:rsidR="003E6C13" w:rsidRPr="00862601" w14:paraId="0A83D66D" w14:textId="77777777" w:rsidTr="00F549CA">
        <w:tc>
          <w:tcPr>
            <w:tcW w:w="1691" w:type="dxa"/>
            <w:vAlign w:val="center"/>
          </w:tcPr>
          <w:p w14:paraId="23E80803" w14:textId="77777777" w:rsidR="003E6C13" w:rsidRPr="00191E8E" w:rsidRDefault="003E6C13" w:rsidP="003E6C13">
            <w:pPr>
              <w:spacing w:beforeLines="10" w:before="31" w:afterLines="10" w:after="31"/>
              <w:jc w:val="left"/>
              <w:rPr>
                <w:sz w:val="18"/>
                <w:szCs w:val="18"/>
              </w:rPr>
            </w:pPr>
            <w:r w:rsidRPr="00191E8E">
              <w:rPr>
                <w:sz w:val="18"/>
                <w:szCs w:val="18"/>
              </w:rPr>
              <w:t>DJCS_QTCSF</w:t>
            </w:r>
          </w:p>
        </w:tc>
        <w:tc>
          <w:tcPr>
            <w:tcW w:w="3158" w:type="dxa"/>
            <w:vAlign w:val="center"/>
          </w:tcPr>
          <w:p w14:paraId="17882C3D"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单价措施其他措施费</w:t>
            </w:r>
          </w:p>
        </w:tc>
        <w:tc>
          <w:tcPr>
            <w:tcW w:w="3345" w:type="dxa"/>
          </w:tcPr>
          <w:p w14:paraId="5E15EF22" w14:textId="77777777" w:rsidR="003E6C13" w:rsidRPr="00191E8E" w:rsidRDefault="003E6C13" w:rsidP="003E6C13">
            <w:pPr>
              <w:spacing w:beforeLines="10" w:before="31" w:afterLines="10" w:after="31"/>
              <w:jc w:val="left"/>
              <w:rPr>
                <w:sz w:val="18"/>
                <w:szCs w:val="18"/>
              </w:rPr>
            </w:pPr>
          </w:p>
        </w:tc>
      </w:tr>
      <w:tr w:rsidR="003E6C13" w:rsidRPr="00862601" w14:paraId="05636172" w14:textId="77777777" w:rsidTr="00F549CA">
        <w:tc>
          <w:tcPr>
            <w:tcW w:w="1691" w:type="dxa"/>
            <w:vAlign w:val="center"/>
          </w:tcPr>
          <w:p w14:paraId="7EC5DCB9" w14:textId="77777777" w:rsidR="003E6C13" w:rsidRPr="00191E8E" w:rsidRDefault="003E6C13" w:rsidP="003E6C13">
            <w:pPr>
              <w:spacing w:beforeLines="10" w:before="31" w:afterLines="10" w:after="31"/>
              <w:jc w:val="left"/>
              <w:rPr>
                <w:sz w:val="18"/>
                <w:szCs w:val="18"/>
              </w:rPr>
            </w:pPr>
            <w:r w:rsidRPr="00191E8E">
              <w:rPr>
                <w:sz w:val="18"/>
                <w:szCs w:val="18"/>
              </w:rPr>
              <w:t>DJCS_GF</w:t>
            </w:r>
          </w:p>
        </w:tc>
        <w:tc>
          <w:tcPr>
            <w:tcW w:w="3158" w:type="dxa"/>
            <w:vAlign w:val="center"/>
          </w:tcPr>
          <w:p w14:paraId="07B1B034"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w:t>
            </w:r>
            <w:proofErr w:type="gramStart"/>
            <w:r w:rsidRPr="00191E8E">
              <w:rPr>
                <w:rFonts w:hint="eastAsia"/>
                <w:sz w:val="18"/>
                <w:szCs w:val="18"/>
              </w:rPr>
              <w:t>规</w:t>
            </w:r>
            <w:proofErr w:type="gramEnd"/>
            <w:r w:rsidRPr="00191E8E">
              <w:rPr>
                <w:rFonts w:hint="eastAsia"/>
                <w:sz w:val="18"/>
                <w:szCs w:val="18"/>
              </w:rPr>
              <w:t>费</w:t>
            </w:r>
          </w:p>
        </w:tc>
        <w:tc>
          <w:tcPr>
            <w:tcW w:w="3345" w:type="dxa"/>
          </w:tcPr>
          <w:p w14:paraId="46C16C45" w14:textId="77777777" w:rsidR="003E6C13" w:rsidRPr="00191E8E" w:rsidRDefault="003E6C13" w:rsidP="003E6C13">
            <w:pPr>
              <w:spacing w:beforeLines="10" w:before="31" w:afterLines="10" w:after="31"/>
              <w:jc w:val="left"/>
              <w:rPr>
                <w:sz w:val="18"/>
                <w:szCs w:val="18"/>
              </w:rPr>
            </w:pPr>
          </w:p>
        </w:tc>
      </w:tr>
      <w:tr w:rsidR="003E6C13" w:rsidRPr="00862601" w14:paraId="6230D8A5" w14:textId="77777777" w:rsidTr="00F549CA">
        <w:tc>
          <w:tcPr>
            <w:tcW w:w="1691" w:type="dxa"/>
            <w:vAlign w:val="center"/>
          </w:tcPr>
          <w:p w14:paraId="509E05BD" w14:textId="77777777" w:rsidR="003E6C13" w:rsidRPr="00191E8E" w:rsidRDefault="003E6C13" w:rsidP="003E6C13">
            <w:pPr>
              <w:spacing w:beforeLines="10" w:before="31" w:afterLines="10" w:after="31"/>
              <w:jc w:val="left"/>
              <w:rPr>
                <w:sz w:val="18"/>
                <w:szCs w:val="18"/>
              </w:rPr>
            </w:pPr>
            <w:r w:rsidRPr="00191E8E">
              <w:rPr>
                <w:sz w:val="18"/>
                <w:szCs w:val="18"/>
              </w:rPr>
              <w:t>DJCS_SJ</w:t>
            </w:r>
          </w:p>
        </w:tc>
        <w:tc>
          <w:tcPr>
            <w:tcW w:w="3158" w:type="dxa"/>
            <w:vAlign w:val="center"/>
          </w:tcPr>
          <w:p w14:paraId="594F0DC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单价措施税金</w:t>
            </w:r>
          </w:p>
        </w:tc>
        <w:tc>
          <w:tcPr>
            <w:tcW w:w="3345" w:type="dxa"/>
          </w:tcPr>
          <w:p w14:paraId="48CFAD1C" w14:textId="77777777" w:rsidR="003E6C13" w:rsidRPr="00191E8E" w:rsidRDefault="003E6C13" w:rsidP="003E6C13">
            <w:pPr>
              <w:spacing w:beforeLines="10" w:before="31" w:afterLines="10" w:after="31"/>
              <w:jc w:val="left"/>
              <w:rPr>
                <w:sz w:val="18"/>
                <w:szCs w:val="18"/>
              </w:rPr>
            </w:pPr>
          </w:p>
        </w:tc>
      </w:tr>
      <w:tr w:rsidR="003E6C13" w:rsidRPr="00862601" w14:paraId="1A98AB44" w14:textId="77777777" w:rsidTr="00F549CA">
        <w:tc>
          <w:tcPr>
            <w:tcW w:w="1691" w:type="dxa"/>
            <w:vAlign w:val="center"/>
          </w:tcPr>
          <w:p w14:paraId="06F42B1B" w14:textId="77777777" w:rsidR="003E6C13" w:rsidRPr="00191E8E" w:rsidRDefault="003E6C13" w:rsidP="003E6C13">
            <w:pPr>
              <w:spacing w:beforeLines="10" w:before="31" w:afterLines="10" w:after="31"/>
              <w:jc w:val="left"/>
              <w:rPr>
                <w:sz w:val="18"/>
                <w:szCs w:val="18"/>
              </w:rPr>
            </w:pPr>
            <w:r w:rsidRPr="00191E8E">
              <w:rPr>
                <w:sz w:val="18"/>
                <w:szCs w:val="18"/>
              </w:rPr>
              <w:t>DJCS_JGCLF</w:t>
            </w:r>
          </w:p>
        </w:tc>
        <w:tc>
          <w:tcPr>
            <w:tcW w:w="3158" w:type="dxa"/>
            <w:vAlign w:val="center"/>
          </w:tcPr>
          <w:p w14:paraId="60265345"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w:t>
            </w:r>
            <w:proofErr w:type="gramStart"/>
            <w:r w:rsidRPr="00191E8E">
              <w:rPr>
                <w:rFonts w:hint="eastAsia"/>
                <w:sz w:val="18"/>
                <w:szCs w:val="18"/>
              </w:rPr>
              <w:t>措施甲供材料</w:t>
            </w:r>
            <w:proofErr w:type="gramEnd"/>
            <w:r w:rsidRPr="00191E8E">
              <w:rPr>
                <w:rFonts w:hint="eastAsia"/>
                <w:sz w:val="18"/>
                <w:szCs w:val="18"/>
              </w:rPr>
              <w:t>费</w:t>
            </w:r>
          </w:p>
        </w:tc>
        <w:tc>
          <w:tcPr>
            <w:tcW w:w="3345" w:type="dxa"/>
          </w:tcPr>
          <w:p w14:paraId="39555B34" w14:textId="77777777" w:rsidR="003E6C13" w:rsidRPr="00191E8E" w:rsidRDefault="003E6C13" w:rsidP="003E6C13">
            <w:pPr>
              <w:spacing w:beforeLines="10" w:before="31" w:afterLines="10" w:after="31"/>
              <w:jc w:val="left"/>
              <w:rPr>
                <w:sz w:val="18"/>
                <w:szCs w:val="18"/>
              </w:rPr>
            </w:pPr>
          </w:p>
        </w:tc>
      </w:tr>
      <w:tr w:rsidR="003E6C13" w:rsidRPr="00862601" w14:paraId="373036AC" w14:textId="77777777" w:rsidTr="00F549CA">
        <w:tc>
          <w:tcPr>
            <w:tcW w:w="1691" w:type="dxa"/>
            <w:vAlign w:val="center"/>
          </w:tcPr>
          <w:p w14:paraId="6DEF0D37" w14:textId="77777777" w:rsidR="003E6C13" w:rsidRPr="00191E8E" w:rsidRDefault="003E6C13" w:rsidP="003E6C13">
            <w:pPr>
              <w:spacing w:beforeLines="10" w:before="31" w:afterLines="10" w:after="31"/>
              <w:jc w:val="left"/>
              <w:rPr>
                <w:sz w:val="18"/>
                <w:szCs w:val="18"/>
              </w:rPr>
            </w:pPr>
            <w:r w:rsidRPr="00191E8E">
              <w:rPr>
                <w:sz w:val="18"/>
                <w:szCs w:val="18"/>
              </w:rPr>
              <w:t>DJCS_JGZCF</w:t>
            </w:r>
          </w:p>
        </w:tc>
        <w:tc>
          <w:tcPr>
            <w:tcW w:w="3158" w:type="dxa"/>
            <w:vAlign w:val="center"/>
          </w:tcPr>
          <w:p w14:paraId="06DAFC0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w:t>
            </w:r>
            <w:proofErr w:type="gramStart"/>
            <w:r w:rsidRPr="00191E8E">
              <w:rPr>
                <w:rFonts w:hint="eastAsia"/>
                <w:sz w:val="18"/>
                <w:szCs w:val="18"/>
              </w:rPr>
              <w:t>措施甲供主材</w:t>
            </w:r>
            <w:proofErr w:type="gramEnd"/>
            <w:r w:rsidRPr="00191E8E">
              <w:rPr>
                <w:rFonts w:hint="eastAsia"/>
                <w:sz w:val="18"/>
                <w:szCs w:val="18"/>
              </w:rPr>
              <w:t>费</w:t>
            </w:r>
          </w:p>
        </w:tc>
        <w:tc>
          <w:tcPr>
            <w:tcW w:w="3345" w:type="dxa"/>
          </w:tcPr>
          <w:p w14:paraId="1A046F58" w14:textId="77777777" w:rsidR="003E6C13" w:rsidRPr="00191E8E" w:rsidRDefault="003E6C13" w:rsidP="003E6C13">
            <w:pPr>
              <w:spacing w:beforeLines="10" w:before="31" w:afterLines="10" w:after="31"/>
              <w:jc w:val="left"/>
              <w:rPr>
                <w:sz w:val="18"/>
                <w:szCs w:val="18"/>
              </w:rPr>
            </w:pPr>
          </w:p>
        </w:tc>
      </w:tr>
      <w:tr w:rsidR="003E6C13" w:rsidRPr="00862601" w14:paraId="5FBB25E0" w14:textId="77777777" w:rsidTr="00F549CA">
        <w:tc>
          <w:tcPr>
            <w:tcW w:w="1691" w:type="dxa"/>
            <w:vAlign w:val="center"/>
          </w:tcPr>
          <w:p w14:paraId="4FAE24B3" w14:textId="77777777" w:rsidR="003E6C13" w:rsidRPr="00191E8E" w:rsidRDefault="003E6C13" w:rsidP="003E6C13">
            <w:pPr>
              <w:spacing w:beforeLines="10" w:before="31" w:afterLines="10" w:after="31"/>
              <w:jc w:val="left"/>
              <w:rPr>
                <w:sz w:val="18"/>
                <w:szCs w:val="18"/>
              </w:rPr>
            </w:pPr>
            <w:r w:rsidRPr="00191E8E">
              <w:rPr>
                <w:sz w:val="18"/>
                <w:szCs w:val="18"/>
              </w:rPr>
              <w:t>DJCS_JGSBF</w:t>
            </w:r>
          </w:p>
        </w:tc>
        <w:tc>
          <w:tcPr>
            <w:tcW w:w="3158" w:type="dxa"/>
            <w:vAlign w:val="center"/>
          </w:tcPr>
          <w:p w14:paraId="66C2B40D"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w:t>
            </w:r>
            <w:proofErr w:type="gramStart"/>
            <w:r w:rsidRPr="00191E8E">
              <w:rPr>
                <w:rFonts w:hint="eastAsia"/>
                <w:sz w:val="18"/>
                <w:szCs w:val="18"/>
              </w:rPr>
              <w:t>甲供设备</w:t>
            </w:r>
            <w:proofErr w:type="gramEnd"/>
            <w:r w:rsidRPr="00191E8E">
              <w:rPr>
                <w:rFonts w:hint="eastAsia"/>
                <w:sz w:val="18"/>
                <w:szCs w:val="18"/>
              </w:rPr>
              <w:t>费</w:t>
            </w:r>
          </w:p>
        </w:tc>
        <w:tc>
          <w:tcPr>
            <w:tcW w:w="3345" w:type="dxa"/>
          </w:tcPr>
          <w:p w14:paraId="56824C6F" w14:textId="77777777" w:rsidR="003E6C13" w:rsidRPr="00191E8E" w:rsidRDefault="003E6C13" w:rsidP="003E6C13">
            <w:pPr>
              <w:spacing w:beforeLines="10" w:before="31" w:afterLines="10" w:after="31"/>
              <w:jc w:val="left"/>
              <w:rPr>
                <w:sz w:val="18"/>
                <w:szCs w:val="18"/>
              </w:rPr>
            </w:pPr>
          </w:p>
        </w:tc>
      </w:tr>
      <w:tr w:rsidR="003E6C13" w:rsidRPr="00862601" w14:paraId="5605E383" w14:textId="77777777" w:rsidTr="00F549CA">
        <w:tc>
          <w:tcPr>
            <w:tcW w:w="1691" w:type="dxa"/>
            <w:vAlign w:val="center"/>
          </w:tcPr>
          <w:p w14:paraId="29A8DD44" w14:textId="77777777" w:rsidR="003E6C13" w:rsidRPr="00191E8E" w:rsidRDefault="003E6C13" w:rsidP="003E6C13">
            <w:pPr>
              <w:spacing w:beforeLines="10" w:before="31" w:afterLines="10" w:after="31"/>
              <w:jc w:val="left"/>
              <w:rPr>
                <w:sz w:val="18"/>
                <w:szCs w:val="18"/>
              </w:rPr>
            </w:pPr>
            <w:r w:rsidRPr="00191E8E">
              <w:rPr>
                <w:sz w:val="18"/>
                <w:szCs w:val="18"/>
              </w:rPr>
              <w:t>DJCS_BGF</w:t>
            </w:r>
          </w:p>
        </w:tc>
        <w:tc>
          <w:tcPr>
            <w:tcW w:w="3158" w:type="dxa"/>
            <w:vAlign w:val="center"/>
          </w:tcPr>
          <w:p w14:paraId="4E3D39D7"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单价措施包干费</w:t>
            </w:r>
          </w:p>
        </w:tc>
        <w:tc>
          <w:tcPr>
            <w:tcW w:w="3345" w:type="dxa"/>
          </w:tcPr>
          <w:p w14:paraId="1DE0D987" w14:textId="77777777" w:rsidR="003E6C13" w:rsidRPr="00191E8E" w:rsidRDefault="003E6C13" w:rsidP="003E6C13">
            <w:pPr>
              <w:spacing w:beforeLines="10" w:before="31" w:afterLines="10" w:after="31"/>
              <w:jc w:val="left"/>
              <w:rPr>
                <w:sz w:val="18"/>
                <w:szCs w:val="18"/>
              </w:rPr>
            </w:pPr>
          </w:p>
        </w:tc>
      </w:tr>
      <w:tr w:rsidR="003E6C13" w:rsidRPr="00862601" w14:paraId="67F2BBC7" w14:textId="77777777" w:rsidTr="00F549CA">
        <w:tc>
          <w:tcPr>
            <w:tcW w:w="4849" w:type="dxa"/>
            <w:gridSpan w:val="2"/>
            <w:vAlign w:val="center"/>
          </w:tcPr>
          <w:p w14:paraId="3AF5FFC4" w14:textId="77777777" w:rsidR="003E6C13" w:rsidRPr="00191E8E" w:rsidRDefault="003E6C13" w:rsidP="003E6C13">
            <w:pPr>
              <w:pStyle w:val="af6"/>
              <w:numPr>
                <w:ilvl w:val="0"/>
                <w:numId w:val="2"/>
              </w:numPr>
              <w:spacing w:beforeLines="10" w:before="31" w:afterLines="10" w:after="31"/>
              <w:ind w:firstLineChars="0"/>
              <w:rPr>
                <w:b/>
                <w:sz w:val="18"/>
                <w:szCs w:val="18"/>
              </w:rPr>
            </w:pPr>
            <w:r w:rsidRPr="00191E8E">
              <w:rPr>
                <w:rFonts w:hint="eastAsia"/>
                <w:b/>
                <w:sz w:val="18"/>
                <w:szCs w:val="18"/>
              </w:rPr>
              <w:t>其他项目费用</w:t>
            </w:r>
          </w:p>
        </w:tc>
        <w:tc>
          <w:tcPr>
            <w:tcW w:w="3345" w:type="dxa"/>
          </w:tcPr>
          <w:p w14:paraId="0A61E09E" w14:textId="77777777" w:rsidR="003E6C13" w:rsidRPr="00191E8E" w:rsidRDefault="003E6C13" w:rsidP="003E6C13">
            <w:pPr>
              <w:spacing w:beforeLines="10" w:before="31" w:afterLines="10" w:after="31"/>
              <w:rPr>
                <w:b/>
                <w:sz w:val="18"/>
                <w:szCs w:val="18"/>
              </w:rPr>
            </w:pPr>
          </w:p>
        </w:tc>
      </w:tr>
      <w:tr w:rsidR="003E6C13" w:rsidRPr="00862601" w14:paraId="7264B07A" w14:textId="77777777" w:rsidTr="00F549CA">
        <w:tc>
          <w:tcPr>
            <w:tcW w:w="1691" w:type="dxa"/>
            <w:vAlign w:val="center"/>
          </w:tcPr>
          <w:p w14:paraId="661AABD7" w14:textId="77777777" w:rsidR="003E6C13" w:rsidRPr="00191E8E" w:rsidRDefault="003E6C13" w:rsidP="003E6C13">
            <w:pPr>
              <w:spacing w:beforeLines="10" w:before="31" w:afterLines="10" w:after="31"/>
              <w:jc w:val="left"/>
              <w:rPr>
                <w:sz w:val="18"/>
                <w:szCs w:val="18"/>
              </w:rPr>
            </w:pPr>
            <w:r w:rsidRPr="00191E8E">
              <w:rPr>
                <w:sz w:val="18"/>
                <w:szCs w:val="18"/>
              </w:rPr>
              <w:t>QTXMHJ</w:t>
            </w:r>
          </w:p>
        </w:tc>
        <w:tc>
          <w:tcPr>
            <w:tcW w:w="3158" w:type="dxa"/>
            <w:vAlign w:val="center"/>
          </w:tcPr>
          <w:p w14:paraId="283F3C2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其他项目清单费</w:t>
            </w:r>
          </w:p>
        </w:tc>
        <w:tc>
          <w:tcPr>
            <w:tcW w:w="3345" w:type="dxa"/>
          </w:tcPr>
          <w:p w14:paraId="1CF4B231" w14:textId="77777777" w:rsidR="003E6C13" w:rsidRPr="00191E8E" w:rsidRDefault="003E6C13" w:rsidP="003E6C13">
            <w:pPr>
              <w:spacing w:beforeLines="10" w:before="31" w:afterLines="10" w:after="31"/>
              <w:jc w:val="left"/>
              <w:rPr>
                <w:sz w:val="18"/>
                <w:szCs w:val="18"/>
              </w:rPr>
            </w:pPr>
          </w:p>
        </w:tc>
      </w:tr>
      <w:tr w:rsidR="003E6C13" w:rsidRPr="00862601" w14:paraId="55A6070C" w14:textId="77777777" w:rsidTr="00F549CA">
        <w:tc>
          <w:tcPr>
            <w:tcW w:w="1691" w:type="dxa"/>
            <w:vAlign w:val="center"/>
          </w:tcPr>
          <w:p w14:paraId="1BD33EBF" w14:textId="77777777" w:rsidR="003E6C13" w:rsidRPr="00191E8E" w:rsidRDefault="003E6C13" w:rsidP="003E6C13">
            <w:pPr>
              <w:spacing w:beforeLines="10" w:before="31" w:afterLines="10" w:after="31"/>
              <w:jc w:val="left"/>
              <w:rPr>
                <w:sz w:val="18"/>
                <w:szCs w:val="18"/>
              </w:rPr>
            </w:pPr>
            <w:r w:rsidRPr="00191E8E">
              <w:rPr>
                <w:sz w:val="18"/>
                <w:szCs w:val="18"/>
              </w:rPr>
              <w:t>ZLJE</w:t>
            </w:r>
          </w:p>
        </w:tc>
        <w:tc>
          <w:tcPr>
            <w:tcW w:w="3158" w:type="dxa"/>
            <w:vAlign w:val="center"/>
          </w:tcPr>
          <w:p w14:paraId="121AD39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暂列金额</w:t>
            </w:r>
          </w:p>
        </w:tc>
        <w:tc>
          <w:tcPr>
            <w:tcW w:w="3345" w:type="dxa"/>
          </w:tcPr>
          <w:p w14:paraId="2A353103" w14:textId="77777777" w:rsidR="003E6C13" w:rsidRPr="00191E8E" w:rsidRDefault="003E6C13" w:rsidP="003E6C13">
            <w:pPr>
              <w:spacing w:beforeLines="10" w:before="31" w:afterLines="10" w:after="31"/>
              <w:jc w:val="left"/>
              <w:rPr>
                <w:sz w:val="18"/>
                <w:szCs w:val="18"/>
              </w:rPr>
            </w:pPr>
          </w:p>
        </w:tc>
      </w:tr>
      <w:tr w:rsidR="003E6C13" w:rsidRPr="00862601" w14:paraId="5FCA3B04" w14:textId="77777777" w:rsidTr="00F549CA">
        <w:tc>
          <w:tcPr>
            <w:tcW w:w="1691" w:type="dxa"/>
            <w:vAlign w:val="center"/>
          </w:tcPr>
          <w:p w14:paraId="5D6931B9" w14:textId="77777777" w:rsidR="003E6C13" w:rsidRPr="00191E8E" w:rsidRDefault="003E6C13" w:rsidP="003E6C13">
            <w:pPr>
              <w:spacing w:beforeLines="10" w:before="31" w:afterLines="10" w:after="31"/>
              <w:jc w:val="left"/>
              <w:rPr>
                <w:sz w:val="18"/>
                <w:szCs w:val="18"/>
              </w:rPr>
            </w:pPr>
            <w:r w:rsidRPr="00191E8E">
              <w:rPr>
                <w:sz w:val="18"/>
                <w:szCs w:val="18"/>
              </w:rPr>
              <w:lastRenderedPageBreak/>
              <w:t>ZGJ</w:t>
            </w:r>
          </w:p>
        </w:tc>
        <w:tc>
          <w:tcPr>
            <w:tcW w:w="3158" w:type="dxa"/>
            <w:vAlign w:val="center"/>
          </w:tcPr>
          <w:p w14:paraId="27A5624C"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暂估价</w:t>
            </w:r>
          </w:p>
        </w:tc>
        <w:tc>
          <w:tcPr>
            <w:tcW w:w="3345" w:type="dxa"/>
          </w:tcPr>
          <w:p w14:paraId="0EB8BA28" w14:textId="77777777" w:rsidR="003E6C13" w:rsidRPr="00191E8E" w:rsidRDefault="003E6C13" w:rsidP="003E6C13">
            <w:pPr>
              <w:spacing w:beforeLines="10" w:before="31" w:afterLines="10" w:after="31"/>
              <w:jc w:val="left"/>
              <w:rPr>
                <w:sz w:val="18"/>
                <w:szCs w:val="18"/>
              </w:rPr>
            </w:pPr>
          </w:p>
        </w:tc>
      </w:tr>
      <w:tr w:rsidR="003E6C13" w:rsidRPr="00862601" w14:paraId="4BB08DFF" w14:textId="77777777" w:rsidTr="00F549CA">
        <w:tc>
          <w:tcPr>
            <w:tcW w:w="1691" w:type="dxa"/>
            <w:vAlign w:val="center"/>
          </w:tcPr>
          <w:p w14:paraId="6C46E1EA" w14:textId="77777777" w:rsidR="003E6C13" w:rsidRPr="00191E8E" w:rsidRDefault="003E6C13" w:rsidP="003E6C13">
            <w:pPr>
              <w:spacing w:beforeLines="10" w:before="31" w:afterLines="10" w:after="31"/>
              <w:jc w:val="left"/>
              <w:rPr>
                <w:sz w:val="18"/>
                <w:szCs w:val="18"/>
              </w:rPr>
            </w:pPr>
            <w:r w:rsidRPr="00191E8E">
              <w:rPr>
                <w:sz w:val="18"/>
                <w:szCs w:val="18"/>
              </w:rPr>
              <w:t>ZYGCZG</w:t>
            </w:r>
          </w:p>
        </w:tc>
        <w:tc>
          <w:tcPr>
            <w:tcW w:w="3158" w:type="dxa"/>
            <w:vAlign w:val="center"/>
          </w:tcPr>
          <w:p w14:paraId="7655C990"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专业工程暂估价</w:t>
            </w:r>
          </w:p>
        </w:tc>
        <w:tc>
          <w:tcPr>
            <w:tcW w:w="3345" w:type="dxa"/>
          </w:tcPr>
          <w:p w14:paraId="54228762" w14:textId="77777777" w:rsidR="003E6C13" w:rsidRPr="00191E8E" w:rsidRDefault="003E6C13" w:rsidP="003E6C13">
            <w:pPr>
              <w:spacing w:beforeLines="10" w:before="31" w:afterLines="10" w:after="31"/>
              <w:jc w:val="left"/>
              <w:rPr>
                <w:sz w:val="18"/>
                <w:szCs w:val="18"/>
              </w:rPr>
            </w:pPr>
          </w:p>
        </w:tc>
      </w:tr>
      <w:tr w:rsidR="003E6C13" w:rsidRPr="00862601" w14:paraId="1BCE9C38" w14:textId="77777777" w:rsidTr="00F549CA">
        <w:tc>
          <w:tcPr>
            <w:tcW w:w="1691" w:type="dxa"/>
            <w:vAlign w:val="center"/>
          </w:tcPr>
          <w:p w14:paraId="4F444FD8" w14:textId="77777777" w:rsidR="003E6C13" w:rsidRPr="00191E8E" w:rsidRDefault="003E6C13" w:rsidP="003E6C13">
            <w:pPr>
              <w:spacing w:beforeLines="10" w:before="31" w:afterLines="10" w:after="31"/>
              <w:jc w:val="left"/>
              <w:rPr>
                <w:sz w:val="18"/>
                <w:szCs w:val="18"/>
              </w:rPr>
            </w:pPr>
            <w:r w:rsidRPr="00191E8E">
              <w:rPr>
                <w:sz w:val="18"/>
                <w:szCs w:val="18"/>
              </w:rPr>
              <w:t>ZYGCJS</w:t>
            </w:r>
          </w:p>
        </w:tc>
        <w:tc>
          <w:tcPr>
            <w:tcW w:w="3158" w:type="dxa"/>
            <w:vAlign w:val="center"/>
          </w:tcPr>
          <w:p w14:paraId="0AB7F401"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专业工程结算价</w:t>
            </w:r>
          </w:p>
        </w:tc>
        <w:tc>
          <w:tcPr>
            <w:tcW w:w="3345" w:type="dxa"/>
          </w:tcPr>
          <w:p w14:paraId="4E18785E" w14:textId="77777777" w:rsidR="003E6C13" w:rsidRPr="00191E8E" w:rsidRDefault="003E6C13" w:rsidP="003E6C13">
            <w:pPr>
              <w:spacing w:beforeLines="10" w:before="31" w:afterLines="10" w:after="31"/>
              <w:jc w:val="left"/>
              <w:rPr>
                <w:sz w:val="18"/>
                <w:szCs w:val="18"/>
              </w:rPr>
            </w:pPr>
          </w:p>
        </w:tc>
      </w:tr>
      <w:tr w:rsidR="003E6C13" w:rsidRPr="00862601" w14:paraId="206B44E1" w14:textId="77777777" w:rsidTr="00F549CA">
        <w:tc>
          <w:tcPr>
            <w:tcW w:w="1691" w:type="dxa"/>
            <w:vAlign w:val="center"/>
          </w:tcPr>
          <w:p w14:paraId="604BE3AA" w14:textId="77777777" w:rsidR="003E6C13" w:rsidRPr="00191E8E" w:rsidRDefault="003E6C13" w:rsidP="003E6C13">
            <w:pPr>
              <w:spacing w:beforeLines="10" w:before="31" w:afterLines="10" w:after="31"/>
              <w:jc w:val="left"/>
              <w:rPr>
                <w:sz w:val="18"/>
                <w:szCs w:val="18"/>
              </w:rPr>
            </w:pPr>
            <w:r w:rsidRPr="00191E8E">
              <w:rPr>
                <w:sz w:val="18"/>
                <w:szCs w:val="18"/>
              </w:rPr>
              <w:t>JRG</w:t>
            </w:r>
          </w:p>
        </w:tc>
        <w:tc>
          <w:tcPr>
            <w:tcW w:w="3158" w:type="dxa"/>
            <w:vAlign w:val="center"/>
          </w:tcPr>
          <w:p w14:paraId="5A69C9FF"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计日工费用</w:t>
            </w:r>
          </w:p>
        </w:tc>
        <w:tc>
          <w:tcPr>
            <w:tcW w:w="3345" w:type="dxa"/>
          </w:tcPr>
          <w:p w14:paraId="2777224A" w14:textId="77777777" w:rsidR="003E6C13" w:rsidRPr="00191E8E" w:rsidRDefault="003E6C13" w:rsidP="003E6C13">
            <w:pPr>
              <w:spacing w:beforeLines="10" w:before="31" w:afterLines="10" w:after="31"/>
              <w:jc w:val="left"/>
              <w:rPr>
                <w:sz w:val="18"/>
                <w:szCs w:val="18"/>
              </w:rPr>
            </w:pPr>
          </w:p>
        </w:tc>
      </w:tr>
      <w:tr w:rsidR="003E6C13" w:rsidRPr="00862601" w14:paraId="499B1FF3" w14:textId="77777777" w:rsidTr="00F549CA">
        <w:tc>
          <w:tcPr>
            <w:tcW w:w="1691" w:type="dxa"/>
            <w:vAlign w:val="center"/>
          </w:tcPr>
          <w:p w14:paraId="4E3E36F7" w14:textId="77777777" w:rsidR="003E6C13" w:rsidRPr="00191E8E" w:rsidRDefault="003E6C13" w:rsidP="003E6C13">
            <w:pPr>
              <w:spacing w:beforeLines="10" w:before="31" w:afterLines="10" w:after="31"/>
              <w:jc w:val="left"/>
              <w:rPr>
                <w:sz w:val="18"/>
                <w:szCs w:val="18"/>
              </w:rPr>
            </w:pPr>
            <w:r w:rsidRPr="00191E8E">
              <w:rPr>
                <w:sz w:val="18"/>
                <w:szCs w:val="18"/>
              </w:rPr>
              <w:t>JRGRGF</w:t>
            </w:r>
          </w:p>
        </w:tc>
        <w:tc>
          <w:tcPr>
            <w:tcW w:w="3158" w:type="dxa"/>
            <w:vAlign w:val="center"/>
          </w:tcPr>
          <w:p w14:paraId="43CF89A8"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计日工人工费</w:t>
            </w:r>
          </w:p>
        </w:tc>
        <w:tc>
          <w:tcPr>
            <w:tcW w:w="3345" w:type="dxa"/>
          </w:tcPr>
          <w:p w14:paraId="0BE0C967" w14:textId="77777777" w:rsidR="003E6C13" w:rsidRPr="00191E8E" w:rsidRDefault="003E6C13" w:rsidP="003E6C13">
            <w:pPr>
              <w:spacing w:beforeLines="10" w:before="31" w:afterLines="10" w:after="31"/>
              <w:jc w:val="left"/>
              <w:rPr>
                <w:sz w:val="18"/>
                <w:szCs w:val="18"/>
              </w:rPr>
            </w:pPr>
          </w:p>
        </w:tc>
      </w:tr>
      <w:tr w:rsidR="003E6C13" w:rsidRPr="00862601" w14:paraId="4D93D68A" w14:textId="77777777" w:rsidTr="00F549CA">
        <w:tc>
          <w:tcPr>
            <w:tcW w:w="1691" w:type="dxa"/>
            <w:vAlign w:val="center"/>
          </w:tcPr>
          <w:p w14:paraId="5F259B92" w14:textId="77777777" w:rsidR="003E6C13" w:rsidRPr="00191E8E" w:rsidRDefault="003E6C13" w:rsidP="003E6C13">
            <w:pPr>
              <w:spacing w:beforeLines="10" w:before="31" w:afterLines="10" w:after="31"/>
              <w:jc w:val="left"/>
              <w:rPr>
                <w:sz w:val="18"/>
                <w:szCs w:val="18"/>
              </w:rPr>
            </w:pPr>
            <w:r w:rsidRPr="00191E8E">
              <w:rPr>
                <w:sz w:val="18"/>
                <w:szCs w:val="18"/>
              </w:rPr>
              <w:t>JRGCLF</w:t>
            </w:r>
          </w:p>
        </w:tc>
        <w:tc>
          <w:tcPr>
            <w:tcW w:w="3158" w:type="dxa"/>
            <w:vAlign w:val="center"/>
          </w:tcPr>
          <w:p w14:paraId="40CE1844"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计日工材料费</w:t>
            </w:r>
          </w:p>
        </w:tc>
        <w:tc>
          <w:tcPr>
            <w:tcW w:w="3345" w:type="dxa"/>
          </w:tcPr>
          <w:p w14:paraId="3D85B594" w14:textId="77777777" w:rsidR="003E6C13" w:rsidRPr="00191E8E" w:rsidRDefault="003E6C13" w:rsidP="003E6C13">
            <w:pPr>
              <w:spacing w:beforeLines="10" w:before="31" w:afterLines="10" w:after="31"/>
              <w:jc w:val="left"/>
              <w:rPr>
                <w:sz w:val="18"/>
                <w:szCs w:val="18"/>
              </w:rPr>
            </w:pPr>
          </w:p>
        </w:tc>
      </w:tr>
      <w:tr w:rsidR="003E6C13" w:rsidRPr="00862601" w14:paraId="256DECE0" w14:textId="77777777" w:rsidTr="00F549CA">
        <w:tc>
          <w:tcPr>
            <w:tcW w:w="1691" w:type="dxa"/>
            <w:vAlign w:val="center"/>
          </w:tcPr>
          <w:p w14:paraId="3B9A5BED" w14:textId="77777777" w:rsidR="003E6C13" w:rsidRPr="00191E8E" w:rsidRDefault="003E6C13" w:rsidP="003E6C13">
            <w:pPr>
              <w:spacing w:beforeLines="10" w:before="31" w:afterLines="10" w:after="31"/>
              <w:jc w:val="left"/>
              <w:rPr>
                <w:sz w:val="18"/>
                <w:szCs w:val="18"/>
              </w:rPr>
            </w:pPr>
            <w:r w:rsidRPr="00191E8E">
              <w:rPr>
                <w:sz w:val="18"/>
                <w:szCs w:val="18"/>
              </w:rPr>
              <w:t>JRGJXF</w:t>
            </w:r>
          </w:p>
        </w:tc>
        <w:tc>
          <w:tcPr>
            <w:tcW w:w="3158" w:type="dxa"/>
            <w:vAlign w:val="center"/>
          </w:tcPr>
          <w:p w14:paraId="2BC56D3D"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计日工机械费</w:t>
            </w:r>
          </w:p>
        </w:tc>
        <w:tc>
          <w:tcPr>
            <w:tcW w:w="3345" w:type="dxa"/>
          </w:tcPr>
          <w:p w14:paraId="4FFC8457" w14:textId="77777777" w:rsidR="003E6C13" w:rsidRPr="00191E8E" w:rsidRDefault="003E6C13" w:rsidP="003E6C13">
            <w:pPr>
              <w:spacing w:beforeLines="10" w:before="31" w:afterLines="10" w:after="31"/>
              <w:jc w:val="left"/>
              <w:rPr>
                <w:sz w:val="18"/>
                <w:szCs w:val="18"/>
              </w:rPr>
            </w:pPr>
          </w:p>
        </w:tc>
      </w:tr>
      <w:tr w:rsidR="003E6C13" w:rsidRPr="00862601" w14:paraId="1FA0AC4E" w14:textId="77777777" w:rsidTr="00F549CA">
        <w:tc>
          <w:tcPr>
            <w:tcW w:w="1691" w:type="dxa"/>
            <w:vAlign w:val="center"/>
          </w:tcPr>
          <w:p w14:paraId="05251D1A" w14:textId="77777777" w:rsidR="003E6C13" w:rsidRPr="00191E8E" w:rsidRDefault="003E6C13" w:rsidP="003E6C13">
            <w:pPr>
              <w:spacing w:beforeLines="10" w:before="31" w:afterLines="10" w:after="31"/>
              <w:jc w:val="left"/>
              <w:rPr>
                <w:sz w:val="18"/>
                <w:szCs w:val="18"/>
              </w:rPr>
            </w:pPr>
            <w:r w:rsidRPr="00191E8E">
              <w:rPr>
                <w:sz w:val="18"/>
                <w:szCs w:val="18"/>
              </w:rPr>
              <w:t>ZCBFWF</w:t>
            </w:r>
          </w:p>
        </w:tc>
        <w:tc>
          <w:tcPr>
            <w:tcW w:w="3158" w:type="dxa"/>
            <w:vAlign w:val="center"/>
          </w:tcPr>
          <w:p w14:paraId="7BDA2C1C"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总承包服务费</w:t>
            </w:r>
          </w:p>
        </w:tc>
        <w:tc>
          <w:tcPr>
            <w:tcW w:w="3345" w:type="dxa"/>
          </w:tcPr>
          <w:p w14:paraId="7BDB1AD1" w14:textId="77777777" w:rsidR="003E6C13" w:rsidRPr="00191E8E" w:rsidRDefault="003E6C13" w:rsidP="003E6C13">
            <w:pPr>
              <w:spacing w:beforeLines="10" w:before="31" w:afterLines="10" w:after="31"/>
              <w:jc w:val="left"/>
              <w:rPr>
                <w:sz w:val="18"/>
                <w:szCs w:val="18"/>
              </w:rPr>
            </w:pPr>
          </w:p>
        </w:tc>
      </w:tr>
      <w:tr w:rsidR="003E6C13" w:rsidRPr="00862601" w14:paraId="159E7D81" w14:textId="77777777" w:rsidTr="00F549CA">
        <w:tc>
          <w:tcPr>
            <w:tcW w:w="1691" w:type="dxa"/>
            <w:vAlign w:val="center"/>
          </w:tcPr>
          <w:p w14:paraId="71FEE0DC" w14:textId="77777777" w:rsidR="003E6C13" w:rsidRPr="00191E8E" w:rsidRDefault="003E6C13" w:rsidP="003E6C13">
            <w:pPr>
              <w:spacing w:beforeLines="10" w:before="31" w:afterLines="10" w:after="31"/>
              <w:jc w:val="left"/>
              <w:rPr>
                <w:sz w:val="18"/>
                <w:szCs w:val="18"/>
              </w:rPr>
            </w:pPr>
            <w:r w:rsidRPr="00191E8E">
              <w:rPr>
                <w:sz w:val="18"/>
                <w:szCs w:val="18"/>
              </w:rPr>
              <w:t>SPQZHJ</w:t>
            </w:r>
          </w:p>
        </w:tc>
        <w:tc>
          <w:tcPr>
            <w:tcW w:w="3158" w:type="dxa"/>
            <w:vAlign w:val="center"/>
          </w:tcPr>
          <w:p w14:paraId="5A053E6C"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索赔与现场签证</w:t>
            </w:r>
          </w:p>
        </w:tc>
        <w:tc>
          <w:tcPr>
            <w:tcW w:w="3345" w:type="dxa"/>
          </w:tcPr>
          <w:p w14:paraId="1638A1A9" w14:textId="77777777" w:rsidR="003E6C13" w:rsidRPr="00191E8E" w:rsidRDefault="003E6C13" w:rsidP="003E6C13">
            <w:pPr>
              <w:spacing w:beforeLines="10" w:before="31" w:afterLines="10" w:after="31"/>
              <w:jc w:val="left"/>
              <w:rPr>
                <w:sz w:val="18"/>
                <w:szCs w:val="18"/>
              </w:rPr>
            </w:pPr>
          </w:p>
        </w:tc>
      </w:tr>
      <w:tr w:rsidR="003E6C13" w:rsidRPr="00862601" w14:paraId="2DC52E78" w14:textId="77777777" w:rsidTr="00F549CA">
        <w:tc>
          <w:tcPr>
            <w:tcW w:w="1691" w:type="dxa"/>
            <w:vAlign w:val="center"/>
          </w:tcPr>
          <w:p w14:paraId="7C417EAC" w14:textId="77777777" w:rsidR="003E6C13" w:rsidRPr="00191E8E" w:rsidRDefault="003E6C13" w:rsidP="003E6C13">
            <w:pPr>
              <w:spacing w:beforeLines="10" w:before="31" w:afterLines="10" w:after="31"/>
              <w:jc w:val="left"/>
              <w:rPr>
                <w:sz w:val="18"/>
                <w:szCs w:val="18"/>
              </w:rPr>
            </w:pPr>
            <w:r w:rsidRPr="00191E8E">
              <w:rPr>
                <w:sz w:val="18"/>
                <w:szCs w:val="18"/>
              </w:rPr>
              <w:t>XCQZ</w:t>
            </w:r>
          </w:p>
        </w:tc>
        <w:tc>
          <w:tcPr>
            <w:tcW w:w="3158" w:type="dxa"/>
            <w:vAlign w:val="center"/>
          </w:tcPr>
          <w:p w14:paraId="77A59141"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现场签证费</w:t>
            </w:r>
          </w:p>
        </w:tc>
        <w:tc>
          <w:tcPr>
            <w:tcW w:w="3345" w:type="dxa"/>
          </w:tcPr>
          <w:p w14:paraId="25C265B9" w14:textId="77777777" w:rsidR="003E6C13" w:rsidRPr="00191E8E" w:rsidRDefault="003E6C13" w:rsidP="003E6C13">
            <w:pPr>
              <w:spacing w:beforeLines="10" w:before="31" w:afterLines="10" w:after="31"/>
              <w:jc w:val="left"/>
              <w:rPr>
                <w:sz w:val="18"/>
                <w:szCs w:val="18"/>
              </w:rPr>
            </w:pPr>
          </w:p>
        </w:tc>
      </w:tr>
      <w:tr w:rsidR="003E6C13" w:rsidRPr="00862601" w14:paraId="0F4F71B1" w14:textId="77777777" w:rsidTr="00F549CA">
        <w:tc>
          <w:tcPr>
            <w:tcW w:w="1691" w:type="dxa"/>
            <w:vAlign w:val="center"/>
          </w:tcPr>
          <w:p w14:paraId="00947748" w14:textId="77777777" w:rsidR="003E6C13" w:rsidRPr="00191E8E" w:rsidRDefault="003E6C13" w:rsidP="003E6C13">
            <w:pPr>
              <w:spacing w:beforeLines="10" w:before="31" w:afterLines="10" w:after="31"/>
              <w:jc w:val="left"/>
              <w:rPr>
                <w:sz w:val="18"/>
                <w:szCs w:val="18"/>
              </w:rPr>
            </w:pPr>
            <w:r w:rsidRPr="00191E8E">
              <w:rPr>
                <w:sz w:val="18"/>
                <w:szCs w:val="18"/>
              </w:rPr>
              <w:t>SPF</w:t>
            </w:r>
          </w:p>
        </w:tc>
        <w:tc>
          <w:tcPr>
            <w:tcW w:w="3158" w:type="dxa"/>
            <w:vAlign w:val="center"/>
          </w:tcPr>
          <w:p w14:paraId="5AB0B5C9"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索赔费</w:t>
            </w:r>
          </w:p>
        </w:tc>
        <w:tc>
          <w:tcPr>
            <w:tcW w:w="3345" w:type="dxa"/>
          </w:tcPr>
          <w:p w14:paraId="483AB570" w14:textId="77777777" w:rsidR="003E6C13" w:rsidRPr="00191E8E" w:rsidRDefault="003E6C13" w:rsidP="003E6C13">
            <w:pPr>
              <w:spacing w:beforeLines="10" w:before="31" w:afterLines="10" w:after="31"/>
              <w:jc w:val="left"/>
              <w:rPr>
                <w:sz w:val="18"/>
                <w:szCs w:val="18"/>
              </w:rPr>
            </w:pPr>
          </w:p>
        </w:tc>
      </w:tr>
      <w:tr w:rsidR="003E6C13" w:rsidRPr="00862601" w14:paraId="7417DB8F" w14:textId="77777777" w:rsidTr="00F549CA">
        <w:tc>
          <w:tcPr>
            <w:tcW w:w="4849" w:type="dxa"/>
            <w:gridSpan w:val="2"/>
            <w:vAlign w:val="center"/>
          </w:tcPr>
          <w:p w14:paraId="75C94B45" w14:textId="77777777" w:rsidR="003E6C13" w:rsidRPr="00191E8E" w:rsidRDefault="003E6C13" w:rsidP="003E6C13">
            <w:pPr>
              <w:pStyle w:val="af6"/>
              <w:numPr>
                <w:ilvl w:val="0"/>
                <w:numId w:val="2"/>
              </w:numPr>
              <w:spacing w:beforeLines="10" w:before="31" w:afterLines="10" w:after="31"/>
              <w:ind w:firstLineChars="0"/>
              <w:rPr>
                <w:b/>
                <w:sz w:val="18"/>
                <w:szCs w:val="18"/>
              </w:rPr>
            </w:pPr>
            <w:proofErr w:type="gramStart"/>
            <w:r w:rsidRPr="00191E8E">
              <w:rPr>
                <w:rFonts w:hint="eastAsia"/>
                <w:b/>
                <w:sz w:val="18"/>
                <w:szCs w:val="18"/>
              </w:rPr>
              <w:t>规</w:t>
            </w:r>
            <w:proofErr w:type="gramEnd"/>
            <w:r w:rsidRPr="00191E8E">
              <w:rPr>
                <w:rFonts w:hint="eastAsia"/>
                <w:b/>
                <w:sz w:val="18"/>
                <w:szCs w:val="18"/>
              </w:rPr>
              <w:t>费及税金</w:t>
            </w:r>
          </w:p>
        </w:tc>
        <w:tc>
          <w:tcPr>
            <w:tcW w:w="3345" w:type="dxa"/>
          </w:tcPr>
          <w:p w14:paraId="46598A35" w14:textId="77777777" w:rsidR="003E6C13" w:rsidRPr="00191E8E" w:rsidRDefault="003E6C13" w:rsidP="003E6C13">
            <w:pPr>
              <w:spacing w:beforeLines="10" w:before="31" w:afterLines="10" w:after="31"/>
              <w:rPr>
                <w:b/>
                <w:sz w:val="18"/>
                <w:szCs w:val="18"/>
              </w:rPr>
            </w:pPr>
          </w:p>
        </w:tc>
      </w:tr>
      <w:tr w:rsidR="003E6C13" w:rsidRPr="00862601" w14:paraId="683CAAF2" w14:textId="77777777" w:rsidTr="00F549CA">
        <w:tc>
          <w:tcPr>
            <w:tcW w:w="1691" w:type="dxa"/>
            <w:vAlign w:val="center"/>
          </w:tcPr>
          <w:p w14:paraId="524EE1A7" w14:textId="77777777" w:rsidR="003E6C13" w:rsidRPr="00191E8E" w:rsidRDefault="003E6C13" w:rsidP="003E6C13">
            <w:pPr>
              <w:spacing w:beforeLines="10" w:before="31" w:afterLines="10" w:after="31"/>
              <w:jc w:val="left"/>
              <w:rPr>
                <w:sz w:val="18"/>
                <w:szCs w:val="18"/>
              </w:rPr>
            </w:pPr>
            <w:r w:rsidRPr="00191E8E">
              <w:rPr>
                <w:sz w:val="18"/>
                <w:szCs w:val="18"/>
              </w:rPr>
              <w:t>GF</w:t>
            </w:r>
          </w:p>
        </w:tc>
        <w:tc>
          <w:tcPr>
            <w:tcW w:w="3158" w:type="dxa"/>
            <w:vAlign w:val="center"/>
          </w:tcPr>
          <w:p w14:paraId="3733A24E" w14:textId="77777777" w:rsidR="003E6C13" w:rsidRPr="00191E8E" w:rsidRDefault="003E6C13" w:rsidP="003E6C13">
            <w:pPr>
              <w:spacing w:beforeLines="10" w:before="31" w:afterLines="10" w:after="31"/>
              <w:jc w:val="left"/>
              <w:rPr>
                <w:sz w:val="18"/>
                <w:szCs w:val="18"/>
              </w:rPr>
            </w:pPr>
            <w:proofErr w:type="gramStart"/>
            <w:r w:rsidRPr="00191E8E">
              <w:rPr>
                <w:rFonts w:hint="eastAsia"/>
                <w:sz w:val="18"/>
                <w:szCs w:val="18"/>
              </w:rPr>
              <w:t>规</w:t>
            </w:r>
            <w:proofErr w:type="gramEnd"/>
            <w:r w:rsidRPr="00191E8E">
              <w:rPr>
                <w:rFonts w:hint="eastAsia"/>
                <w:sz w:val="18"/>
                <w:szCs w:val="18"/>
              </w:rPr>
              <w:t>费</w:t>
            </w:r>
          </w:p>
        </w:tc>
        <w:tc>
          <w:tcPr>
            <w:tcW w:w="3345" w:type="dxa"/>
          </w:tcPr>
          <w:p w14:paraId="52E64D9F" w14:textId="77777777" w:rsidR="003E6C13" w:rsidRPr="00191E8E" w:rsidRDefault="003E6C13" w:rsidP="003E6C13">
            <w:pPr>
              <w:spacing w:beforeLines="10" w:before="31" w:afterLines="10" w:after="31"/>
              <w:jc w:val="left"/>
              <w:rPr>
                <w:sz w:val="18"/>
                <w:szCs w:val="18"/>
              </w:rPr>
            </w:pPr>
          </w:p>
        </w:tc>
      </w:tr>
      <w:tr w:rsidR="003E6C13" w:rsidRPr="00862601" w14:paraId="3193F3B3" w14:textId="77777777" w:rsidTr="00F549CA">
        <w:tc>
          <w:tcPr>
            <w:tcW w:w="1691" w:type="dxa"/>
            <w:vAlign w:val="center"/>
          </w:tcPr>
          <w:p w14:paraId="7A76EC1D" w14:textId="77777777" w:rsidR="003E6C13" w:rsidRPr="00191E8E" w:rsidRDefault="003E6C13" w:rsidP="003E6C13">
            <w:pPr>
              <w:spacing w:beforeLines="10" w:before="31" w:afterLines="10" w:after="31"/>
              <w:jc w:val="left"/>
              <w:rPr>
                <w:sz w:val="18"/>
                <w:szCs w:val="18"/>
              </w:rPr>
            </w:pPr>
            <w:r w:rsidRPr="00191E8E">
              <w:rPr>
                <w:sz w:val="18"/>
                <w:szCs w:val="18"/>
              </w:rPr>
              <w:t>GCPWF</w:t>
            </w:r>
          </w:p>
        </w:tc>
        <w:tc>
          <w:tcPr>
            <w:tcW w:w="3158" w:type="dxa"/>
            <w:vAlign w:val="center"/>
          </w:tcPr>
          <w:p w14:paraId="3F4D0B7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工程排污费</w:t>
            </w:r>
          </w:p>
        </w:tc>
        <w:tc>
          <w:tcPr>
            <w:tcW w:w="3345" w:type="dxa"/>
          </w:tcPr>
          <w:p w14:paraId="09BCF872" w14:textId="77777777" w:rsidR="003E6C13" w:rsidRPr="00191E8E" w:rsidRDefault="003E6C13" w:rsidP="003E6C13">
            <w:pPr>
              <w:spacing w:beforeLines="10" w:before="31" w:afterLines="10" w:after="31"/>
              <w:jc w:val="left"/>
              <w:rPr>
                <w:sz w:val="18"/>
                <w:szCs w:val="18"/>
              </w:rPr>
            </w:pPr>
          </w:p>
        </w:tc>
      </w:tr>
      <w:tr w:rsidR="003E6C13" w:rsidRPr="00862601" w14:paraId="07BDCE76" w14:textId="77777777" w:rsidTr="00F549CA">
        <w:tc>
          <w:tcPr>
            <w:tcW w:w="1691" w:type="dxa"/>
            <w:vAlign w:val="center"/>
          </w:tcPr>
          <w:p w14:paraId="13F8DC0B" w14:textId="77777777" w:rsidR="003E6C13" w:rsidRPr="00191E8E" w:rsidRDefault="003E6C13" w:rsidP="003E6C13">
            <w:pPr>
              <w:spacing w:beforeLines="10" w:before="31" w:afterLines="10" w:after="31"/>
              <w:jc w:val="left"/>
              <w:rPr>
                <w:sz w:val="18"/>
                <w:szCs w:val="18"/>
              </w:rPr>
            </w:pPr>
            <w:r w:rsidRPr="00191E8E">
              <w:rPr>
                <w:sz w:val="18"/>
                <w:szCs w:val="18"/>
              </w:rPr>
              <w:t>SJ</w:t>
            </w:r>
          </w:p>
        </w:tc>
        <w:tc>
          <w:tcPr>
            <w:tcW w:w="3158" w:type="dxa"/>
            <w:vAlign w:val="center"/>
          </w:tcPr>
          <w:p w14:paraId="4D1E4672" w14:textId="77777777" w:rsidR="003E6C13" w:rsidRPr="00191E8E" w:rsidRDefault="003E6C13" w:rsidP="003E6C13">
            <w:pPr>
              <w:spacing w:beforeLines="10" w:before="31" w:afterLines="10" w:after="31"/>
              <w:jc w:val="left"/>
              <w:rPr>
                <w:sz w:val="18"/>
                <w:szCs w:val="18"/>
              </w:rPr>
            </w:pPr>
            <w:r w:rsidRPr="00191E8E">
              <w:rPr>
                <w:rFonts w:hint="eastAsia"/>
                <w:sz w:val="18"/>
                <w:szCs w:val="18"/>
              </w:rPr>
              <w:t>税金</w:t>
            </w:r>
            <w:r w:rsidRPr="00191E8E">
              <w:rPr>
                <w:sz w:val="18"/>
                <w:szCs w:val="18"/>
              </w:rPr>
              <w:t>/</w:t>
            </w:r>
            <w:r w:rsidRPr="00191E8E">
              <w:rPr>
                <w:sz w:val="18"/>
                <w:szCs w:val="18"/>
              </w:rPr>
              <w:t>增值税销项税额</w:t>
            </w:r>
          </w:p>
        </w:tc>
        <w:tc>
          <w:tcPr>
            <w:tcW w:w="3345" w:type="dxa"/>
          </w:tcPr>
          <w:p w14:paraId="1D8162F3" w14:textId="77777777" w:rsidR="003E6C13" w:rsidRPr="00191E8E" w:rsidRDefault="003E6C13" w:rsidP="003E6C13">
            <w:pPr>
              <w:spacing w:beforeLines="10" w:before="31" w:afterLines="10" w:after="31"/>
              <w:jc w:val="left"/>
              <w:rPr>
                <w:sz w:val="18"/>
                <w:szCs w:val="18"/>
              </w:rPr>
            </w:pPr>
          </w:p>
        </w:tc>
      </w:tr>
      <w:tr w:rsidR="003E6C13" w:rsidRPr="00862601" w14:paraId="1BD687CF" w14:textId="77777777" w:rsidTr="00F549CA">
        <w:tc>
          <w:tcPr>
            <w:tcW w:w="4849" w:type="dxa"/>
            <w:gridSpan w:val="2"/>
            <w:vAlign w:val="center"/>
          </w:tcPr>
          <w:p w14:paraId="17A6319A" w14:textId="77777777" w:rsidR="003E6C13" w:rsidRPr="00191E8E" w:rsidRDefault="003E6C13" w:rsidP="003E6C13">
            <w:pPr>
              <w:pStyle w:val="af6"/>
              <w:numPr>
                <w:ilvl w:val="0"/>
                <w:numId w:val="2"/>
              </w:numPr>
              <w:spacing w:beforeLines="10" w:before="31" w:afterLines="10" w:after="31"/>
              <w:ind w:firstLineChars="0"/>
              <w:rPr>
                <w:b/>
                <w:sz w:val="18"/>
                <w:szCs w:val="18"/>
              </w:rPr>
            </w:pPr>
            <w:r w:rsidRPr="00191E8E">
              <w:rPr>
                <w:rFonts w:hint="eastAsia"/>
                <w:b/>
                <w:sz w:val="18"/>
                <w:szCs w:val="18"/>
              </w:rPr>
              <w:t>工程合计费用</w:t>
            </w:r>
          </w:p>
        </w:tc>
        <w:tc>
          <w:tcPr>
            <w:tcW w:w="3345" w:type="dxa"/>
          </w:tcPr>
          <w:p w14:paraId="5DC9A547" w14:textId="77777777" w:rsidR="003E6C13" w:rsidRPr="00191E8E" w:rsidRDefault="003E6C13" w:rsidP="003E6C13">
            <w:pPr>
              <w:spacing w:beforeLines="10" w:before="31" w:afterLines="10" w:after="31"/>
              <w:rPr>
                <w:b/>
                <w:sz w:val="18"/>
                <w:szCs w:val="18"/>
              </w:rPr>
            </w:pPr>
          </w:p>
        </w:tc>
      </w:tr>
      <w:tr w:rsidR="003E6C13" w:rsidRPr="00862601" w14:paraId="29427AF1" w14:textId="77777777" w:rsidTr="00F549CA">
        <w:tc>
          <w:tcPr>
            <w:tcW w:w="1691" w:type="dxa"/>
            <w:vAlign w:val="center"/>
          </w:tcPr>
          <w:p w14:paraId="1024E313" w14:textId="77777777" w:rsidR="003E6C13" w:rsidRPr="00191E8E" w:rsidRDefault="003E6C13" w:rsidP="003E6C13">
            <w:pPr>
              <w:spacing w:beforeLines="10" w:before="31" w:afterLines="10" w:after="31"/>
              <w:rPr>
                <w:rFonts w:cs="Arial"/>
                <w:sz w:val="18"/>
                <w:szCs w:val="18"/>
              </w:rPr>
            </w:pPr>
            <w:r w:rsidRPr="00191E8E">
              <w:rPr>
                <w:rFonts w:cs="Arial"/>
                <w:sz w:val="18"/>
                <w:szCs w:val="18"/>
              </w:rPr>
              <w:t>GC_ZZJ</w:t>
            </w:r>
          </w:p>
        </w:tc>
        <w:tc>
          <w:tcPr>
            <w:tcW w:w="3158" w:type="dxa"/>
            <w:vAlign w:val="center"/>
          </w:tcPr>
          <w:p w14:paraId="7227FF54" w14:textId="77777777" w:rsidR="003E6C13" w:rsidRPr="00191E8E" w:rsidRDefault="003E6C13" w:rsidP="003E6C13">
            <w:pPr>
              <w:spacing w:beforeLines="10" w:before="31" w:afterLines="10" w:after="31"/>
              <w:rPr>
                <w:sz w:val="18"/>
                <w:szCs w:val="18"/>
              </w:rPr>
            </w:pPr>
            <w:r w:rsidRPr="00191E8E">
              <w:rPr>
                <w:rFonts w:hint="eastAsia"/>
                <w:sz w:val="18"/>
                <w:szCs w:val="18"/>
              </w:rPr>
              <w:t>工程造价</w:t>
            </w:r>
          </w:p>
        </w:tc>
        <w:tc>
          <w:tcPr>
            <w:tcW w:w="3345" w:type="dxa"/>
          </w:tcPr>
          <w:p w14:paraId="037B38E6" w14:textId="77777777" w:rsidR="003E6C13" w:rsidRPr="00191E8E" w:rsidRDefault="003E6C13" w:rsidP="003E6C13">
            <w:pPr>
              <w:spacing w:beforeLines="10" w:before="31" w:afterLines="10" w:after="31"/>
              <w:rPr>
                <w:sz w:val="18"/>
                <w:szCs w:val="18"/>
              </w:rPr>
            </w:pPr>
          </w:p>
        </w:tc>
      </w:tr>
      <w:tr w:rsidR="003E6C13" w:rsidRPr="00862601" w14:paraId="6B81843F" w14:textId="77777777" w:rsidTr="00F549CA">
        <w:tc>
          <w:tcPr>
            <w:tcW w:w="1691" w:type="dxa"/>
            <w:vAlign w:val="center"/>
          </w:tcPr>
          <w:p w14:paraId="7673298B" w14:textId="77777777" w:rsidR="003E6C13" w:rsidRPr="00191E8E" w:rsidRDefault="003E6C13" w:rsidP="003E6C13">
            <w:pPr>
              <w:spacing w:beforeLines="10" w:before="31" w:afterLines="10" w:after="31"/>
              <w:rPr>
                <w:sz w:val="18"/>
                <w:szCs w:val="18"/>
              </w:rPr>
            </w:pPr>
            <w:r w:rsidRPr="00191E8E">
              <w:rPr>
                <w:rFonts w:cs="Arial"/>
                <w:sz w:val="18"/>
                <w:szCs w:val="18"/>
              </w:rPr>
              <w:t>GC_BHSZJ</w:t>
            </w:r>
          </w:p>
        </w:tc>
        <w:tc>
          <w:tcPr>
            <w:tcW w:w="3158" w:type="dxa"/>
            <w:vAlign w:val="center"/>
          </w:tcPr>
          <w:p w14:paraId="3B0DA9F7" w14:textId="77777777" w:rsidR="003E6C13" w:rsidRPr="00191E8E" w:rsidRDefault="003E6C13" w:rsidP="003E6C13">
            <w:pPr>
              <w:spacing w:beforeLines="10" w:before="31" w:afterLines="10" w:after="31"/>
              <w:rPr>
                <w:sz w:val="18"/>
                <w:szCs w:val="18"/>
              </w:rPr>
            </w:pPr>
            <w:r w:rsidRPr="00191E8E">
              <w:rPr>
                <w:rFonts w:hint="eastAsia"/>
                <w:sz w:val="18"/>
                <w:szCs w:val="18"/>
              </w:rPr>
              <w:t>不含税工程造价</w:t>
            </w:r>
          </w:p>
        </w:tc>
        <w:tc>
          <w:tcPr>
            <w:tcW w:w="3345" w:type="dxa"/>
          </w:tcPr>
          <w:p w14:paraId="163E34EF" w14:textId="77777777" w:rsidR="003E6C13" w:rsidRPr="00191E8E" w:rsidRDefault="003E6C13" w:rsidP="003E6C13">
            <w:pPr>
              <w:spacing w:beforeLines="10" w:before="31" w:afterLines="10" w:after="31"/>
              <w:rPr>
                <w:sz w:val="18"/>
                <w:szCs w:val="18"/>
              </w:rPr>
            </w:pPr>
          </w:p>
        </w:tc>
      </w:tr>
      <w:tr w:rsidR="003E6C13" w:rsidRPr="00862601" w:rsidDel="00A04061" w14:paraId="74B1A716" w14:textId="77777777" w:rsidTr="00F549CA">
        <w:tc>
          <w:tcPr>
            <w:tcW w:w="1691" w:type="dxa"/>
            <w:vAlign w:val="center"/>
          </w:tcPr>
          <w:p w14:paraId="62BB5367" w14:textId="77777777" w:rsidR="003E6C13" w:rsidRPr="00191E8E" w:rsidRDefault="003E6C13" w:rsidP="003E6C13">
            <w:pPr>
              <w:spacing w:beforeLines="10" w:before="31" w:afterLines="10" w:after="31"/>
              <w:rPr>
                <w:rFonts w:cs="Arial"/>
                <w:sz w:val="18"/>
                <w:szCs w:val="18"/>
              </w:rPr>
            </w:pPr>
            <w:r w:rsidRPr="00191E8E">
              <w:rPr>
                <w:rFonts w:cs="Arial"/>
                <w:sz w:val="18"/>
                <w:szCs w:val="18"/>
              </w:rPr>
              <w:t>ZHGR</w:t>
            </w:r>
          </w:p>
        </w:tc>
        <w:tc>
          <w:tcPr>
            <w:tcW w:w="3158" w:type="dxa"/>
            <w:vAlign w:val="center"/>
          </w:tcPr>
          <w:p w14:paraId="477B939F" w14:textId="77777777" w:rsidR="003E6C13" w:rsidRPr="00191E8E" w:rsidRDefault="003E6C13" w:rsidP="003E6C13">
            <w:pPr>
              <w:spacing w:beforeLines="10" w:before="31" w:afterLines="10" w:after="31"/>
              <w:rPr>
                <w:sz w:val="18"/>
                <w:szCs w:val="18"/>
              </w:rPr>
            </w:pPr>
            <w:r w:rsidRPr="00191E8E">
              <w:rPr>
                <w:rFonts w:hint="eastAsia"/>
                <w:sz w:val="18"/>
                <w:szCs w:val="18"/>
              </w:rPr>
              <w:t>综合工日数量</w:t>
            </w:r>
          </w:p>
        </w:tc>
        <w:tc>
          <w:tcPr>
            <w:tcW w:w="3345" w:type="dxa"/>
          </w:tcPr>
          <w:p w14:paraId="6ADB289B" w14:textId="77777777" w:rsidR="003E6C13" w:rsidRPr="00191E8E" w:rsidDel="00A04061" w:rsidRDefault="003E6C13" w:rsidP="003E6C13">
            <w:pPr>
              <w:spacing w:beforeLines="10" w:before="31" w:afterLines="10" w:after="31"/>
              <w:rPr>
                <w:sz w:val="18"/>
                <w:szCs w:val="18"/>
              </w:rPr>
            </w:pPr>
            <w:r w:rsidRPr="00191E8E">
              <w:rPr>
                <w:rFonts w:hint="eastAsia"/>
                <w:sz w:val="18"/>
                <w:szCs w:val="18"/>
              </w:rPr>
              <w:t>包含综合工日调整</w:t>
            </w:r>
          </w:p>
        </w:tc>
      </w:tr>
      <w:tr w:rsidR="003E6C13" w:rsidRPr="00862601" w14:paraId="3C35A1B0" w14:textId="77777777" w:rsidTr="00F549CA">
        <w:tc>
          <w:tcPr>
            <w:tcW w:w="1691" w:type="dxa"/>
            <w:vAlign w:val="center"/>
          </w:tcPr>
          <w:p w14:paraId="5E63DCAB" w14:textId="77777777" w:rsidR="003E6C13" w:rsidRPr="00191E8E" w:rsidRDefault="003E6C13" w:rsidP="003E6C13">
            <w:pPr>
              <w:spacing w:beforeLines="10" w:before="31" w:afterLines="10" w:after="31"/>
              <w:rPr>
                <w:rFonts w:cs="Arial"/>
                <w:sz w:val="18"/>
                <w:szCs w:val="18"/>
              </w:rPr>
            </w:pPr>
            <w:r w:rsidRPr="00191E8E">
              <w:rPr>
                <w:rFonts w:cs="Arial"/>
                <w:sz w:val="18"/>
                <w:szCs w:val="18"/>
              </w:rPr>
              <w:t>DEZHGR</w:t>
            </w:r>
          </w:p>
        </w:tc>
        <w:tc>
          <w:tcPr>
            <w:tcW w:w="3158" w:type="dxa"/>
            <w:vAlign w:val="center"/>
          </w:tcPr>
          <w:p w14:paraId="381578B1" w14:textId="77777777" w:rsidR="003E6C13" w:rsidRPr="00191E8E" w:rsidRDefault="003E6C13" w:rsidP="003E6C13">
            <w:pPr>
              <w:spacing w:beforeLines="10" w:before="31" w:afterLines="10" w:after="31"/>
              <w:rPr>
                <w:sz w:val="18"/>
                <w:szCs w:val="18"/>
              </w:rPr>
            </w:pPr>
            <w:r w:rsidRPr="00191E8E">
              <w:rPr>
                <w:rFonts w:hint="eastAsia"/>
                <w:sz w:val="18"/>
                <w:szCs w:val="18"/>
              </w:rPr>
              <w:t>定额综合工日数量</w:t>
            </w:r>
          </w:p>
        </w:tc>
        <w:tc>
          <w:tcPr>
            <w:tcW w:w="3345" w:type="dxa"/>
          </w:tcPr>
          <w:p w14:paraId="2AC3FFB6" w14:textId="77777777" w:rsidR="003E6C13" w:rsidRPr="00191E8E" w:rsidRDefault="003E6C13" w:rsidP="003E6C13">
            <w:pPr>
              <w:spacing w:beforeLines="10" w:before="31" w:afterLines="10" w:after="31"/>
              <w:rPr>
                <w:sz w:val="18"/>
                <w:szCs w:val="18"/>
              </w:rPr>
            </w:pPr>
          </w:p>
        </w:tc>
      </w:tr>
      <w:tr w:rsidR="003E6C13" w:rsidRPr="00862601" w14:paraId="3BD663C1" w14:textId="77777777" w:rsidTr="00F549CA">
        <w:tc>
          <w:tcPr>
            <w:tcW w:w="1691" w:type="dxa"/>
            <w:vAlign w:val="center"/>
          </w:tcPr>
          <w:p w14:paraId="7088BC18" w14:textId="77777777" w:rsidR="003E6C13" w:rsidRPr="00191E8E" w:rsidRDefault="003E6C13" w:rsidP="003E6C13">
            <w:pPr>
              <w:spacing w:beforeLines="10" w:before="31" w:afterLines="10" w:after="31"/>
              <w:rPr>
                <w:rFonts w:cs="Arial"/>
                <w:sz w:val="18"/>
                <w:szCs w:val="18"/>
              </w:rPr>
            </w:pPr>
            <w:r w:rsidRPr="00191E8E">
              <w:rPr>
                <w:rFonts w:cs="Arial"/>
                <w:sz w:val="18"/>
                <w:szCs w:val="18"/>
              </w:rPr>
              <w:t>RGF</w:t>
            </w:r>
          </w:p>
        </w:tc>
        <w:tc>
          <w:tcPr>
            <w:tcW w:w="3158" w:type="dxa"/>
            <w:vAlign w:val="center"/>
          </w:tcPr>
          <w:p w14:paraId="48A4D8C8" w14:textId="77777777" w:rsidR="003E6C13" w:rsidRPr="00191E8E" w:rsidRDefault="003E6C13" w:rsidP="003E6C13">
            <w:pPr>
              <w:spacing w:beforeLines="10" w:before="31" w:afterLines="10" w:after="31"/>
              <w:rPr>
                <w:sz w:val="18"/>
                <w:szCs w:val="18"/>
              </w:rPr>
            </w:pPr>
            <w:r w:rsidRPr="00191E8E">
              <w:rPr>
                <w:rFonts w:hint="eastAsia"/>
                <w:sz w:val="18"/>
                <w:szCs w:val="18"/>
              </w:rPr>
              <w:t>人工费</w:t>
            </w:r>
          </w:p>
        </w:tc>
        <w:tc>
          <w:tcPr>
            <w:tcW w:w="3345" w:type="dxa"/>
          </w:tcPr>
          <w:p w14:paraId="771D586E" w14:textId="77777777" w:rsidR="003E6C13" w:rsidRPr="00191E8E" w:rsidRDefault="003E6C13" w:rsidP="003E6C13">
            <w:pPr>
              <w:spacing w:beforeLines="10" w:before="31" w:afterLines="10" w:after="31"/>
              <w:rPr>
                <w:sz w:val="18"/>
                <w:szCs w:val="18"/>
              </w:rPr>
            </w:pPr>
            <w:r w:rsidRPr="00191E8E">
              <w:rPr>
                <w:rFonts w:hint="eastAsia"/>
                <w:sz w:val="18"/>
                <w:szCs w:val="18"/>
              </w:rPr>
              <w:t>包含人工价差</w:t>
            </w:r>
          </w:p>
        </w:tc>
      </w:tr>
      <w:tr w:rsidR="003E6C13" w:rsidRPr="00862601" w14:paraId="21CDCD2E" w14:textId="77777777" w:rsidTr="00F549CA">
        <w:tc>
          <w:tcPr>
            <w:tcW w:w="1691" w:type="dxa"/>
            <w:vAlign w:val="center"/>
          </w:tcPr>
          <w:p w14:paraId="2ABDBD41" w14:textId="77777777" w:rsidR="003E6C13" w:rsidRPr="00191E8E" w:rsidRDefault="003E6C13" w:rsidP="003E6C13">
            <w:pPr>
              <w:spacing w:beforeLines="10" w:before="31" w:afterLines="10" w:after="31"/>
              <w:rPr>
                <w:rFonts w:cs="Arial"/>
                <w:sz w:val="18"/>
                <w:szCs w:val="18"/>
              </w:rPr>
            </w:pPr>
            <w:r w:rsidRPr="00191E8E">
              <w:rPr>
                <w:rFonts w:cs="Arial"/>
                <w:sz w:val="18"/>
                <w:szCs w:val="18"/>
              </w:rPr>
              <w:t>DERGF</w:t>
            </w:r>
          </w:p>
        </w:tc>
        <w:tc>
          <w:tcPr>
            <w:tcW w:w="3158" w:type="dxa"/>
            <w:vAlign w:val="center"/>
          </w:tcPr>
          <w:p w14:paraId="4C122DCB" w14:textId="77777777" w:rsidR="003E6C13" w:rsidRPr="00191E8E" w:rsidRDefault="003E6C13" w:rsidP="003E6C13">
            <w:pPr>
              <w:spacing w:beforeLines="10" w:before="31" w:afterLines="10" w:after="31"/>
              <w:rPr>
                <w:sz w:val="18"/>
                <w:szCs w:val="18"/>
              </w:rPr>
            </w:pPr>
            <w:r w:rsidRPr="00191E8E">
              <w:rPr>
                <w:rFonts w:hint="eastAsia"/>
                <w:sz w:val="18"/>
                <w:szCs w:val="18"/>
              </w:rPr>
              <w:t>定额人工费</w:t>
            </w:r>
          </w:p>
        </w:tc>
        <w:tc>
          <w:tcPr>
            <w:tcW w:w="3345" w:type="dxa"/>
          </w:tcPr>
          <w:p w14:paraId="7073B403" w14:textId="77777777" w:rsidR="003E6C13" w:rsidRPr="00191E8E" w:rsidRDefault="003E6C13" w:rsidP="003E6C13">
            <w:pPr>
              <w:spacing w:beforeLines="10" w:before="31" w:afterLines="10" w:after="31"/>
              <w:rPr>
                <w:sz w:val="18"/>
                <w:szCs w:val="18"/>
              </w:rPr>
            </w:pPr>
          </w:p>
        </w:tc>
      </w:tr>
      <w:tr w:rsidR="003E6C13" w:rsidRPr="00862601" w14:paraId="230EAD1E" w14:textId="77777777" w:rsidTr="00F549CA">
        <w:tc>
          <w:tcPr>
            <w:tcW w:w="1691" w:type="dxa"/>
            <w:vAlign w:val="center"/>
          </w:tcPr>
          <w:p w14:paraId="6F451B60" w14:textId="77777777" w:rsidR="003E6C13" w:rsidRPr="00191E8E" w:rsidRDefault="003E6C13" w:rsidP="003E6C13">
            <w:pPr>
              <w:spacing w:beforeLines="10" w:before="31" w:afterLines="10" w:after="31"/>
              <w:rPr>
                <w:rFonts w:cs="Arial"/>
                <w:sz w:val="18"/>
                <w:szCs w:val="18"/>
              </w:rPr>
            </w:pPr>
            <w:r w:rsidRPr="00191E8E">
              <w:rPr>
                <w:rFonts w:cs="Arial"/>
                <w:sz w:val="18"/>
                <w:szCs w:val="18"/>
              </w:rPr>
              <w:t>RGFJC</w:t>
            </w:r>
          </w:p>
        </w:tc>
        <w:tc>
          <w:tcPr>
            <w:tcW w:w="3158" w:type="dxa"/>
            <w:vAlign w:val="center"/>
          </w:tcPr>
          <w:p w14:paraId="49381E85" w14:textId="77777777" w:rsidR="003E6C13" w:rsidRPr="00191E8E" w:rsidRDefault="003E6C13" w:rsidP="003E6C13">
            <w:pPr>
              <w:spacing w:beforeLines="10" w:before="31" w:afterLines="10" w:after="31"/>
              <w:rPr>
                <w:sz w:val="18"/>
                <w:szCs w:val="18"/>
              </w:rPr>
            </w:pPr>
            <w:r w:rsidRPr="00191E8E">
              <w:rPr>
                <w:rFonts w:hint="eastAsia"/>
                <w:sz w:val="18"/>
                <w:szCs w:val="18"/>
              </w:rPr>
              <w:t>人工费价差</w:t>
            </w:r>
          </w:p>
        </w:tc>
        <w:tc>
          <w:tcPr>
            <w:tcW w:w="3345" w:type="dxa"/>
          </w:tcPr>
          <w:p w14:paraId="08F7BCB2" w14:textId="77777777" w:rsidR="003E6C13" w:rsidRPr="00191E8E" w:rsidRDefault="003E6C13" w:rsidP="003E6C13">
            <w:pPr>
              <w:spacing w:beforeLines="10" w:before="31" w:afterLines="10" w:after="31"/>
              <w:jc w:val="left"/>
              <w:rPr>
                <w:sz w:val="18"/>
                <w:szCs w:val="18"/>
              </w:rPr>
            </w:pPr>
          </w:p>
        </w:tc>
      </w:tr>
      <w:tr w:rsidR="003E6C13" w:rsidRPr="00862601" w14:paraId="733C43F5" w14:textId="77777777" w:rsidTr="00F549CA">
        <w:tc>
          <w:tcPr>
            <w:tcW w:w="1691" w:type="dxa"/>
            <w:vAlign w:val="center"/>
          </w:tcPr>
          <w:p w14:paraId="05141113" w14:textId="77777777" w:rsidR="003E6C13" w:rsidRPr="00191E8E" w:rsidRDefault="003E6C13" w:rsidP="003E6C13">
            <w:pPr>
              <w:spacing w:beforeLines="10" w:before="31" w:afterLines="10" w:after="31"/>
              <w:rPr>
                <w:rFonts w:cs="Arial"/>
                <w:sz w:val="18"/>
                <w:szCs w:val="18"/>
              </w:rPr>
            </w:pPr>
            <w:r w:rsidRPr="00191E8E">
              <w:rPr>
                <w:rFonts w:cs="Arial"/>
                <w:sz w:val="18"/>
                <w:szCs w:val="18"/>
              </w:rPr>
              <w:t>CLF</w:t>
            </w:r>
          </w:p>
        </w:tc>
        <w:tc>
          <w:tcPr>
            <w:tcW w:w="3158" w:type="dxa"/>
            <w:vAlign w:val="center"/>
          </w:tcPr>
          <w:p w14:paraId="6DDFA9B7" w14:textId="77777777" w:rsidR="003E6C13" w:rsidRPr="00191E8E" w:rsidRDefault="003E6C13" w:rsidP="003E6C13">
            <w:pPr>
              <w:spacing w:beforeLines="10" w:before="31" w:afterLines="10" w:after="31"/>
              <w:rPr>
                <w:sz w:val="18"/>
                <w:szCs w:val="18"/>
              </w:rPr>
            </w:pPr>
            <w:r w:rsidRPr="00191E8E">
              <w:rPr>
                <w:rFonts w:hint="eastAsia"/>
                <w:sz w:val="18"/>
                <w:szCs w:val="18"/>
              </w:rPr>
              <w:t>材料费</w:t>
            </w:r>
          </w:p>
        </w:tc>
        <w:tc>
          <w:tcPr>
            <w:tcW w:w="3345" w:type="dxa"/>
          </w:tcPr>
          <w:p w14:paraId="387ECAF1" w14:textId="77777777" w:rsidR="003E6C13" w:rsidRPr="00191E8E" w:rsidRDefault="003E6C13" w:rsidP="003E6C13">
            <w:pPr>
              <w:spacing w:beforeLines="10" w:before="31" w:afterLines="10" w:after="31"/>
              <w:jc w:val="left"/>
              <w:rPr>
                <w:rFonts w:ascii="宋体" w:hAnsi="宋体"/>
                <w:sz w:val="18"/>
                <w:szCs w:val="18"/>
              </w:rPr>
            </w:pPr>
            <w:r w:rsidRPr="00191E8E">
              <w:rPr>
                <w:rFonts w:hint="eastAsia"/>
                <w:sz w:val="18"/>
                <w:szCs w:val="18"/>
              </w:rPr>
              <w:t>包含材料价差、主材费、设备费</w:t>
            </w:r>
          </w:p>
        </w:tc>
      </w:tr>
      <w:tr w:rsidR="003E6C13" w:rsidRPr="00862601" w14:paraId="535FE9CE" w14:textId="77777777" w:rsidTr="00F549CA">
        <w:tc>
          <w:tcPr>
            <w:tcW w:w="1691" w:type="dxa"/>
            <w:vAlign w:val="center"/>
          </w:tcPr>
          <w:p w14:paraId="6A0807FC" w14:textId="77777777" w:rsidR="003E6C13" w:rsidRPr="00191E8E" w:rsidRDefault="003E6C13" w:rsidP="003E6C13">
            <w:pPr>
              <w:spacing w:beforeLines="10" w:before="31" w:afterLines="10" w:after="31"/>
              <w:rPr>
                <w:rFonts w:cs="Arial"/>
                <w:sz w:val="18"/>
                <w:szCs w:val="18"/>
              </w:rPr>
            </w:pPr>
            <w:r w:rsidRPr="00191E8E">
              <w:rPr>
                <w:rFonts w:cs="Arial"/>
                <w:sz w:val="18"/>
                <w:szCs w:val="18"/>
              </w:rPr>
              <w:t>DECLF</w:t>
            </w:r>
          </w:p>
        </w:tc>
        <w:tc>
          <w:tcPr>
            <w:tcW w:w="3158" w:type="dxa"/>
            <w:vAlign w:val="center"/>
          </w:tcPr>
          <w:p w14:paraId="512743A9" w14:textId="77777777" w:rsidR="003E6C13" w:rsidRPr="00191E8E" w:rsidRDefault="003E6C13" w:rsidP="003E6C13">
            <w:pPr>
              <w:spacing w:beforeLines="10" w:before="31" w:afterLines="10" w:after="31"/>
              <w:rPr>
                <w:sz w:val="18"/>
                <w:szCs w:val="18"/>
              </w:rPr>
            </w:pPr>
            <w:r w:rsidRPr="00191E8E">
              <w:rPr>
                <w:rFonts w:hint="eastAsia"/>
                <w:sz w:val="18"/>
                <w:szCs w:val="18"/>
              </w:rPr>
              <w:t>定额材料费</w:t>
            </w:r>
          </w:p>
        </w:tc>
        <w:tc>
          <w:tcPr>
            <w:tcW w:w="3345" w:type="dxa"/>
          </w:tcPr>
          <w:p w14:paraId="6A5B808F" w14:textId="77777777" w:rsidR="003E6C13" w:rsidRPr="00191E8E" w:rsidRDefault="003E6C13" w:rsidP="003E6C13">
            <w:pPr>
              <w:spacing w:beforeLines="10" w:before="31" w:afterLines="10" w:after="31"/>
              <w:rPr>
                <w:sz w:val="18"/>
                <w:szCs w:val="18"/>
              </w:rPr>
            </w:pPr>
          </w:p>
        </w:tc>
      </w:tr>
      <w:tr w:rsidR="003E6C13" w:rsidRPr="00862601" w14:paraId="4A66A223" w14:textId="77777777" w:rsidTr="00F549CA">
        <w:tc>
          <w:tcPr>
            <w:tcW w:w="1691" w:type="dxa"/>
            <w:vAlign w:val="center"/>
          </w:tcPr>
          <w:p w14:paraId="21996758" w14:textId="77777777" w:rsidR="003E6C13" w:rsidRPr="00191E8E" w:rsidRDefault="003E6C13" w:rsidP="003E6C13">
            <w:pPr>
              <w:spacing w:beforeLines="10" w:before="31" w:afterLines="10" w:after="31"/>
              <w:rPr>
                <w:rFonts w:cs="Arial"/>
                <w:sz w:val="18"/>
                <w:szCs w:val="18"/>
              </w:rPr>
            </w:pPr>
            <w:r w:rsidRPr="00191E8E">
              <w:rPr>
                <w:rFonts w:cs="Arial"/>
                <w:sz w:val="18"/>
                <w:szCs w:val="18"/>
              </w:rPr>
              <w:t>CLFJC</w:t>
            </w:r>
          </w:p>
        </w:tc>
        <w:tc>
          <w:tcPr>
            <w:tcW w:w="3158" w:type="dxa"/>
            <w:vAlign w:val="center"/>
          </w:tcPr>
          <w:p w14:paraId="151E56D7" w14:textId="77777777" w:rsidR="003E6C13" w:rsidRPr="00191E8E" w:rsidRDefault="003E6C13" w:rsidP="003E6C13">
            <w:pPr>
              <w:spacing w:beforeLines="10" w:before="31" w:afterLines="10" w:after="31"/>
              <w:rPr>
                <w:sz w:val="18"/>
                <w:szCs w:val="18"/>
              </w:rPr>
            </w:pPr>
            <w:r w:rsidRPr="00191E8E">
              <w:rPr>
                <w:rFonts w:hint="eastAsia"/>
                <w:sz w:val="18"/>
                <w:szCs w:val="18"/>
              </w:rPr>
              <w:t>材料费价差</w:t>
            </w:r>
          </w:p>
        </w:tc>
        <w:tc>
          <w:tcPr>
            <w:tcW w:w="3345" w:type="dxa"/>
          </w:tcPr>
          <w:p w14:paraId="47F62E9A" w14:textId="77777777" w:rsidR="003E6C13" w:rsidRPr="00191E8E" w:rsidRDefault="003E6C13" w:rsidP="003E6C13">
            <w:pPr>
              <w:spacing w:beforeLines="10" w:before="31" w:afterLines="10" w:after="31"/>
              <w:rPr>
                <w:sz w:val="18"/>
                <w:szCs w:val="18"/>
              </w:rPr>
            </w:pPr>
            <w:r w:rsidRPr="00191E8E">
              <w:rPr>
                <w:rFonts w:hint="eastAsia"/>
                <w:sz w:val="18"/>
                <w:szCs w:val="18"/>
              </w:rPr>
              <w:t>包含主材费、设备费</w:t>
            </w:r>
          </w:p>
        </w:tc>
      </w:tr>
      <w:tr w:rsidR="003E6C13" w:rsidRPr="00862601" w14:paraId="4DD362AD" w14:textId="77777777" w:rsidTr="00F549CA">
        <w:tc>
          <w:tcPr>
            <w:tcW w:w="1691" w:type="dxa"/>
            <w:vAlign w:val="center"/>
          </w:tcPr>
          <w:p w14:paraId="5E66EA89" w14:textId="77777777" w:rsidR="003E6C13" w:rsidRPr="00191E8E" w:rsidRDefault="003E6C13" w:rsidP="003E6C13">
            <w:pPr>
              <w:spacing w:beforeLines="10" w:before="31" w:afterLines="10" w:after="31"/>
              <w:rPr>
                <w:rFonts w:cs="Arial"/>
                <w:sz w:val="18"/>
                <w:szCs w:val="18"/>
              </w:rPr>
            </w:pPr>
            <w:r w:rsidRPr="00191E8E">
              <w:rPr>
                <w:rFonts w:cs="Arial"/>
                <w:sz w:val="18"/>
                <w:szCs w:val="18"/>
              </w:rPr>
              <w:t>ZCF</w:t>
            </w:r>
          </w:p>
        </w:tc>
        <w:tc>
          <w:tcPr>
            <w:tcW w:w="3158" w:type="dxa"/>
            <w:vAlign w:val="center"/>
          </w:tcPr>
          <w:p w14:paraId="2D407119" w14:textId="77777777" w:rsidR="003E6C13" w:rsidRPr="00191E8E" w:rsidRDefault="003E6C13" w:rsidP="003E6C13">
            <w:pPr>
              <w:spacing w:beforeLines="10" w:before="31" w:afterLines="10" w:after="31"/>
              <w:rPr>
                <w:sz w:val="18"/>
                <w:szCs w:val="18"/>
              </w:rPr>
            </w:pPr>
            <w:r w:rsidRPr="00191E8E">
              <w:rPr>
                <w:rFonts w:hint="eastAsia"/>
                <w:sz w:val="18"/>
                <w:szCs w:val="18"/>
              </w:rPr>
              <w:t>主材费</w:t>
            </w:r>
          </w:p>
        </w:tc>
        <w:tc>
          <w:tcPr>
            <w:tcW w:w="3345" w:type="dxa"/>
          </w:tcPr>
          <w:p w14:paraId="1C3F9211" w14:textId="77777777" w:rsidR="003E6C13" w:rsidRPr="00191E8E" w:rsidRDefault="003E6C13" w:rsidP="003E6C13">
            <w:pPr>
              <w:spacing w:beforeLines="10" w:before="31" w:afterLines="10" w:after="31"/>
              <w:rPr>
                <w:sz w:val="18"/>
                <w:szCs w:val="18"/>
              </w:rPr>
            </w:pPr>
          </w:p>
        </w:tc>
      </w:tr>
      <w:tr w:rsidR="003E6C13" w:rsidRPr="00862601" w14:paraId="02AE9E49" w14:textId="77777777" w:rsidTr="00F549CA">
        <w:tc>
          <w:tcPr>
            <w:tcW w:w="1691" w:type="dxa"/>
            <w:vAlign w:val="center"/>
          </w:tcPr>
          <w:p w14:paraId="417D7225" w14:textId="77777777" w:rsidR="003E6C13" w:rsidRPr="00191E8E" w:rsidRDefault="003E6C13" w:rsidP="003E6C13">
            <w:pPr>
              <w:spacing w:beforeLines="10" w:before="31" w:afterLines="10" w:after="31"/>
              <w:rPr>
                <w:rFonts w:cs="Arial"/>
                <w:sz w:val="18"/>
                <w:szCs w:val="18"/>
              </w:rPr>
            </w:pPr>
            <w:r w:rsidRPr="00191E8E">
              <w:rPr>
                <w:rFonts w:cs="Arial"/>
                <w:sz w:val="18"/>
                <w:szCs w:val="18"/>
              </w:rPr>
              <w:t>SBF</w:t>
            </w:r>
          </w:p>
        </w:tc>
        <w:tc>
          <w:tcPr>
            <w:tcW w:w="3158" w:type="dxa"/>
            <w:vAlign w:val="center"/>
          </w:tcPr>
          <w:p w14:paraId="0490D37B" w14:textId="77777777" w:rsidR="003E6C13" w:rsidRPr="00191E8E" w:rsidRDefault="003E6C13" w:rsidP="003E6C13">
            <w:pPr>
              <w:spacing w:beforeLines="10" w:before="31" w:afterLines="10" w:after="31"/>
              <w:rPr>
                <w:sz w:val="18"/>
                <w:szCs w:val="18"/>
              </w:rPr>
            </w:pPr>
            <w:r w:rsidRPr="00191E8E">
              <w:rPr>
                <w:rFonts w:hint="eastAsia"/>
                <w:sz w:val="18"/>
                <w:szCs w:val="18"/>
              </w:rPr>
              <w:t>设备费</w:t>
            </w:r>
          </w:p>
        </w:tc>
        <w:tc>
          <w:tcPr>
            <w:tcW w:w="3345" w:type="dxa"/>
          </w:tcPr>
          <w:p w14:paraId="430DC796" w14:textId="77777777" w:rsidR="003E6C13" w:rsidRPr="00191E8E" w:rsidRDefault="003E6C13" w:rsidP="003E6C13">
            <w:pPr>
              <w:spacing w:beforeLines="10" w:before="31" w:afterLines="10" w:after="31"/>
              <w:rPr>
                <w:sz w:val="18"/>
                <w:szCs w:val="18"/>
              </w:rPr>
            </w:pPr>
          </w:p>
        </w:tc>
      </w:tr>
      <w:tr w:rsidR="003E6C13" w:rsidRPr="00862601" w14:paraId="46C64739" w14:textId="77777777" w:rsidTr="00F549CA">
        <w:tc>
          <w:tcPr>
            <w:tcW w:w="1691" w:type="dxa"/>
            <w:vAlign w:val="center"/>
          </w:tcPr>
          <w:p w14:paraId="7FFB135C" w14:textId="77777777" w:rsidR="003E6C13" w:rsidRPr="00191E8E" w:rsidRDefault="003E6C13" w:rsidP="003E6C13">
            <w:pPr>
              <w:spacing w:beforeLines="10" w:before="31" w:afterLines="10" w:after="31"/>
              <w:rPr>
                <w:rFonts w:cs="Arial"/>
                <w:sz w:val="18"/>
                <w:szCs w:val="18"/>
              </w:rPr>
            </w:pPr>
            <w:r w:rsidRPr="00191E8E">
              <w:rPr>
                <w:rFonts w:cs="Arial"/>
                <w:sz w:val="18"/>
                <w:szCs w:val="18"/>
              </w:rPr>
              <w:t>BJSSB</w:t>
            </w:r>
          </w:p>
        </w:tc>
        <w:tc>
          <w:tcPr>
            <w:tcW w:w="3158" w:type="dxa"/>
            <w:vAlign w:val="center"/>
          </w:tcPr>
          <w:p w14:paraId="5E229D25" w14:textId="77777777" w:rsidR="003E6C13" w:rsidRPr="00191E8E" w:rsidRDefault="003E6C13" w:rsidP="003E6C13">
            <w:pPr>
              <w:spacing w:beforeLines="10" w:before="31" w:afterLines="10" w:after="31"/>
              <w:rPr>
                <w:sz w:val="18"/>
                <w:szCs w:val="18"/>
              </w:rPr>
            </w:pPr>
            <w:proofErr w:type="gramStart"/>
            <w:r w:rsidRPr="00191E8E">
              <w:rPr>
                <w:rFonts w:hint="eastAsia"/>
                <w:sz w:val="18"/>
                <w:szCs w:val="18"/>
              </w:rPr>
              <w:t>不计税设备</w:t>
            </w:r>
            <w:proofErr w:type="gramEnd"/>
            <w:r w:rsidRPr="00191E8E">
              <w:rPr>
                <w:rFonts w:hint="eastAsia"/>
                <w:sz w:val="18"/>
                <w:szCs w:val="18"/>
              </w:rPr>
              <w:t>费</w:t>
            </w:r>
          </w:p>
        </w:tc>
        <w:tc>
          <w:tcPr>
            <w:tcW w:w="3345" w:type="dxa"/>
          </w:tcPr>
          <w:p w14:paraId="70F3746C" w14:textId="77777777" w:rsidR="003E6C13" w:rsidRPr="00191E8E" w:rsidRDefault="003E6C13" w:rsidP="003E6C13">
            <w:pPr>
              <w:spacing w:beforeLines="10" w:before="31" w:afterLines="10" w:after="31"/>
              <w:rPr>
                <w:rFonts w:ascii="宋体" w:hAnsi="宋体"/>
                <w:sz w:val="18"/>
                <w:szCs w:val="18"/>
              </w:rPr>
            </w:pPr>
          </w:p>
        </w:tc>
      </w:tr>
      <w:tr w:rsidR="003E6C13" w:rsidRPr="00862601" w14:paraId="21675BFE" w14:textId="77777777" w:rsidTr="00F549CA">
        <w:tc>
          <w:tcPr>
            <w:tcW w:w="1691" w:type="dxa"/>
            <w:vAlign w:val="center"/>
          </w:tcPr>
          <w:p w14:paraId="3FA73671" w14:textId="77777777" w:rsidR="003E6C13" w:rsidRPr="00191E8E" w:rsidRDefault="003E6C13" w:rsidP="003E6C13">
            <w:pPr>
              <w:spacing w:beforeLines="10" w:before="31" w:afterLines="10" w:after="31"/>
              <w:rPr>
                <w:rFonts w:cs="Arial"/>
                <w:sz w:val="18"/>
                <w:szCs w:val="18"/>
              </w:rPr>
            </w:pPr>
            <w:r w:rsidRPr="00191E8E">
              <w:rPr>
                <w:rFonts w:cs="Arial"/>
                <w:sz w:val="18"/>
                <w:szCs w:val="18"/>
              </w:rPr>
              <w:t>CLZGF</w:t>
            </w:r>
          </w:p>
        </w:tc>
        <w:tc>
          <w:tcPr>
            <w:tcW w:w="3158" w:type="dxa"/>
            <w:vAlign w:val="center"/>
          </w:tcPr>
          <w:p w14:paraId="0CE053A3" w14:textId="77777777" w:rsidR="003E6C13" w:rsidRPr="00191E8E" w:rsidRDefault="003E6C13" w:rsidP="003E6C13">
            <w:pPr>
              <w:spacing w:beforeLines="10" w:before="31" w:afterLines="10" w:after="31"/>
              <w:rPr>
                <w:sz w:val="18"/>
                <w:szCs w:val="18"/>
              </w:rPr>
            </w:pPr>
            <w:r w:rsidRPr="00191E8E">
              <w:rPr>
                <w:rFonts w:hint="eastAsia"/>
                <w:sz w:val="18"/>
                <w:szCs w:val="18"/>
              </w:rPr>
              <w:t>材料暂估价</w:t>
            </w:r>
          </w:p>
        </w:tc>
        <w:tc>
          <w:tcPr>
            <w:tcW w:w="3345" w:type="dxa"/>
          </w:tcPr>
          <w:p w14:paraId="14F54BBD" w14:textId="77777777" w:rsidR="003E6C13" w:rsidRPr="00191E8E" w:rsidRDefault="003E6C13" w:rsidP="003E6C13">
            <w:pPr>
              <w:spacing w:beforeLines="10" w:before="31" w:afterLines="10" w:after="31"/>
              <w:rPr>
                <w:rFonts w:ascii="宋体" w:hAnsi="宋体"/>
                <w:sz w:val="18"/>
                <w:szCs w:val="18"/>
              </w:rPr>
            </w:pPr>
          </w:p>
        </w:tc>
      </w:tr>
      <w:tr w:rsidR="003E6C13" w:rsidRPr="00862601" w14:paraId="55F56CE4" w14:textId="77777777" w:rsidTr="00F549CA">
        <w:tc>
          <w:tcPr>
            <w:tcW w:w="1691" w:type="dxa"/>
            <w:vAlign w:val="center"/>
          </w:tcPr>
          <w:p w14:paraId="1540D9F2" w14:textId="77777777" w:rsidR="003E6C13" w:rsidRPr="00191E8E" w:rsidRDefault="003E6C13" w:rsidP="003E6C13">
            <w:pPr>
              <w:spacing w:beforeLines="10" w:before="31" w:afterLines="10" w:after="31"/>
              <w:rPr>
                <w:rFonts w:cs="Arial"/>
                <w:sz w:val="18"/>
                <w:szCs w:val="18"/>
              </w:rPr>
            </w:pPr>
            <w:r w:rsidRPr="00191E8E">
              <w:rPr>
                <w:rFonts w:cs="Arial"/>
                <w:sz w:val="18"/>
                <w:szCs w:val="18"/>
              </w:rPr>
              <w:t>JXF</w:t>
            </w:r>
          </w:p>
        </w:tc>
        <w:tc>
          <w:tcPr>
            <w:tcW w:w="3158" w:type="dxa"/>
            <w:vAlign w:val="center"/>
          </w:tcPr>
          <w:p w14:paraId="73F5D501" w14:textId="77777777" w:rsidR="003E6C13" w:rsidRPr="00191E8E" w:rsidRDefault="003E6C13" w:rsidP="003E6C13">
            <w:pPr>
              <w:spacing w:beforeLines="10" w:before="31" w:afterLines="10" w:after="31"/>
              <w:rPr>
                <w:sz w:val="18"/>
                <w:szCs w:val="18"/>
              </w:rPr>
            </w:pPr>
            <w:r w:rsidRPr="00191E8E">
              <w:rPr>
                <w:rFonts w:hint="eastAsia"/>
                <w:sz w:val="18"/>
                <w:szCs w:val="18"/>
              </w:rPr>
              <w:t>施工机具使用费</w:t>
            </w:r>
          </w:p>
        </w:tc>
        <w:tc>
          <w:tcPr>
            <w:tcW w:w="3345" w:type="dxa"/>
          </w:tcPr>
          <w:p w14:paraId="38F97B21" w14:textId="77777777" w:rsidR="003E6C13" w:rsidRPr="00191E8E" w:rsidRDefault="003E6C13" w:rsidP="003E6C13">
            <w:pPr>
              <w:spacing w:beforeLines="10" w:before="31" w:afterLines="10" w:after="31"/>
              <w:rPr>
                <w:sz w:val="18"/>
                <w:szCs w:val="18"/>
              </w:rPr>
            </w:pPr>
            <w:r w:rsidRPr="00191E8E">
              <w:rPr>
                <w:rFonts w:hint="eastAsia"/>
                <w:sz w:val="18"/>
                <w:szCs w:val="18"/>
              </w:rPr>
              <w:t>包含机械价差</w:t>
            </w:r>
          </w:p>
        </w:tc>
      </w:tr>
      <w:tr w:rsidR="003E6C13" w:rsidRPr="00862601" w14:paraId="65CC6724" w14:textId="77777777" w:rsidTr="00F549CA">
        <w:tc>
          <w:tcPr>
            <w:tcW w:w="1691" w:type="dxa"/>
            <w:vAlign w:val="center"/>
          </w:tcPr>
          <w:p w14:paraId="435F40BE" w14:textId="77777777" w:rsidR="003E6C13" w:rsidRPr="00191E8E" w:rsidRDefault="003E6C13" w:rsidP="003E6C13">
            <w:pPr>
              <w:spacing w:beforeLines="10" w:before="31" w:afterLines="10" w:after="31"/>
              <w:rPr>
                <w:rFonts w:cs="Arial"/>
                <w:sz w:val="18"/>
                <w:szCs w:val="18"/>
              </w:rPr>
            </w:pPr>
            <w:r w:rsidRPr="00191E8E">
              <w:rPr>
                <w:rFonts w:cs="Arial"/>
                <w:sz w:val="18"/>
                <w:szCs w:val="18"/>
              </w:rPr>
              <w:t>DEJXF</w:t>
            </w:r>
          </w:p>
        </w:tc>
        <w:tc>
          <w:tcPr>
            <w:tcW w:w="3158" w:type="dxa"/>
            <w:vAlign w:val="center"/>
          </w:tcPr>
          <w:p w14:paraId="384391AA" w14:textId="77777777" w:rsidR="003E6C13" w:rsidRPr="00191E8E" w:rsidRDefault="003E6C13" w:rsidP="003E6C13">
            <w:pPr>
              <w:spacing w:beforeLines="10" w:before="31" w:afterLines="10" w:after="31"/>
              <w:rPr>
                <w:sz w:val="18"/>
                <w:szCs w:val="18"/>
              </w:rPr>
            </w:pPr>
            <w:r w:rsidRPr="00191E8E">
              <w:rPr>
                <w:rFonts w:hint="eastAsia"/>
                <w:sz w:val="18"/>
                <w:szCs w:val="18"/>
              </w:rPr>
              <w:t>定额施工机具使用费</w:t>
            </w:r>
          </w:p>
        </w:tc>
        <w:tc>
          <w:tcPr>
            <w:tcW w:w="3345" w:type="dxa"/>
          </w:tcPr>
          <w:p w14:paraId="1337FC07" w14:textId="77777777" w:rsidR="003E6C13" w:rsidRPr="00191E8E" w:rsidRDefault="003E6C13" w:rsidP="003E6C13">
            <w:pPr>
              <w:spacing w:beforeLines="10" w:before="31" w:afterLines="10" w:after="31"/>
              <w:rPr>
                <w:sz w:val="18"/>
                <w:szCs w:val="18"/>
              </w:rPr>
            </w:pPr>
          </w:p>
        </w:tc>
      </w:tr>
      <w:tr w:rsidR="003E6C13" w:rsidRPr="00862601" w14:paraId="4947CD3A" w14:textId="77777777" w:rsidTr="00F549CA">
        <w:tc>
          <w:tcPr>
            <w:tcW w:w="1691" w:type="dxa"/>
            <w:vAlign w:val="center"/>
          </w:tcPr>
          <w:p w14:paraId="6D9DBEAB" w14:textId="77777777" w:rsidR="003E6C13" w:rsidRPr="00191E8E" w:rsidRDefault="003E6C13" w:rsidP="003E6C13">
            <w:pPr>
              <w:spacing w:beforeLines="10" w:before="31" w:afterLines="10" w:after="31"/>
              <w:rPr>
                <w:rFonts w:cs="Arial"/>
                <w:sz w:val="18"/>
                <w:szCs w:val="18"/>
              </w:rPr>
            </w:pPr>
            <w:r w:rsidRPr="00191E8E">
              <w:rPr>
                <w:rFonts w:cs="Arial"/>
                <w:sz w:val="18"/>
                <w:szCs w:val="18"/>
              </w:rPr>
              <w:t>JXFJC</w:t>
            </w:r>
          </w:p>
        </w:tc>
        <w:tc>
          <w:tcPr>
            <w:tcW w:w="3158" w:type="dxa"/>
            <w:vAlign w:val="center"/>
          </w:tcPr>
          <w:p w14:paraId="57A8AA38" w14:textId="77777777" w:rsidR="003E6C13" w:rsidRPr="00191E8E" w:rsidRDefault="003E6C13" w:rsidP="003E6C13">
            <w:pPr>
              <w:spacing w:beforeLines="10" w:before="31" w:afterLines="10" w:after="31"/>
              <w:rPr>
                <w:sz w:val="18"/>
                <w:szCs w:val="18"/>
              </w:rPr>
            </w:pPr>
            <w:r w:rsidRPr="00191E8E">
              <w:rPr>
                <w:rFonts w:hint="eastAsia"/>
                <w:sz w:val="18"/>
                <w:szCs w:val="18"/>
              </w:rPr>
              <w:t>施工机具使用费价差</w:t>
            </w:r>
          </w:p>
        </w:tc>
        <w:tc>
          <w:tcPr>
            <w:tcW w:w="3345" w:type="dxa"/>
          </w:tcPr>
          <w:p w14:paraId="7C97092C" w14:textId="77777777" w:rsidR="003E6C13" w:rsidRPr="00191E8E" w:rsidRDefault="003E6C13" w:rsidP="003E6C13">
            <w:pPr>
              <w:spacing w:beforeLines="10" w:before="31" w:afterLines="10" w:after="31"/>
              <w:rPr>
                <w:sz w:val="18"/>
                <w:szCs w:val="18"/>
              </w:rPr>
            </w:pPr>
          </w:p>
        </w:tc>
      </w:tr>
      <w:tr w:rsidR="003E6C13" w:rsidRPr="00862601" w14:paraId="182B014B" w14:textId="77777777" w:rsidTr="00F549CA">
        <w:tc>
          <w:tcPr>
            <w:tcW w:w="1691" w:type="dxa"/>
            <w:vAlign w:val="center"/>
          </w:tcPr>
          <w:p w14:paraId="629907A7" w14:textId="77777777" w:rsidR="003E6C13" w:rsidRPr="00191E8E" w:rsidRDefault="003E6C13" w:rsidP="003E6C13">
            <w:pPr>
              <w:spacing w:beforeLines="10" w:before="31" w:afterLines="10" w:after="31"/>
              <w:rPr>
                <w:rFonts w:cs="Arial"/>
                <w:sz w:val="18"/>
                <w:szCs w:val="18"/>
              </w:rPr>
            </w:pPr>
            <w:r w:rsidRPr="00191E8E">
              <w:rPr>
                <w:rFonts w:cs="Arial"/>
                <w:sz w:val="18"/>
                <w:szCs w:val="18"/>
              </w:rPr>
              <w:t>GLF</w:t>
            </w:r>
          </w:p>
        </w:tc>
        <w:tc>
          <w:tcPr>
            <w:tcW w:w="3158" w:type="dxa"/>
            <w:vAlign w:val="center"/>
          </w:tcPr>
          <w:p w14:paraId="23C78CDA" w14:textId="77777777" w:rsidR="003E6C13" w:rsidRPr="00191E8E" w:rsidRDefault="003E6C13" w:rsidP="003E6C13">
            <w:pPr>
              <w:spacing w:beforeLines="10" w:before="31" w:afterLines="10" w:after="31"/>
              <w:rPr>
                <w:sz w:val="18"/>
                <w:szCs w:val="18"/>
              </w:rPr>
            </w:pPr>
            <w:r w:rsidRPr="00191E8E">
              <w:rPr>
                <w:rFonts w:hint="eastAsia"/>
                <w:sz w:val="18"/>
                <w:szCs w:val="18"/>
              </w:rPr>
              <w:t>管理费</w:t>
            </w:r>
          </w:p>
        </w:tc>
        <w:tc>
          <w:tcPr>
            <w:tcW w:w="3345" w:type="dxa"/>
          </w:tcPr>
          <w:p w14:paraId="39735259" w14:textId="77777777" w:rsidR="003E6C13" w:rsidRPr="00191E8E" w:rsidRDefault="003E6C13" w:rsidP="003E6C13">
            <w:pPr>
              <w:spacing w:beforeLines="10" w:before="31" w:afterLines="10" w:after="31"/>
              <w:rPr>
                <w:sz w:val="18"/>
                <w:szCs w:val="18"/>
              </w:rPr>
            </w:pPr>
            <w:r w:rsidRPr="00191E8E">
              <w:rPr>
                <w:rFonts w:hint="eastAsia"/>
                <w:sz w:val="18"/>
                <w:szCs w:val="18"/>
              </w:rPr>
              <w:t>包含管理费价差</w:t>
            </w:r>
          </w:p>
        </w:tc>
      </w:tr>
      <w:tr w:rsidR="003E6C13" w:rsidRPr="00862601" w14:paraId="17422CC1" w14:textId="77777777" w:rsidTr="00F549CA">
        <w:tc>
          <w:tcPr>
            <w:tcW w:w="1691" w:type="dxa"/>
            <w:vAlign w:val="center"/>
          </w:tcPr>
          <w:p w14:paraId="44DD4F5F" w14:textId="77777777" w:rsidR="003E6C13" w:rsidRPr="00191E8E" w:rsidRDefault="003E6C13" w:rsidP="003E6C13">
            <w:pPr>
              <w:spacing w:beforeLines="10" w:before="31" w:afterLines="10" w:after="31"/>
              <w:rPr>
                <w:rFonts w:cs="Arial"/>
                <w:sz w:val="18"/>
                <w:szCs w:val="18"/>
              </w:rPr>
            </w:pPr>
            <w:r w:rsidRPr="00191E8E">
              <w:rPr>
                <w:rFonts w:cs="Arial"/>
                <w:sz w:val="18"/>
                <w:szCs w:val="18"/>
              </w:rPr>
              <w:t>DEGLF</w:t>
            </w:r>
          </w:p>
        </w:tc>
        <w:tc>
          <w:tcPr>
            <w:tcW w:w="3158" w:type="dxa"/>
            <w:vAlign w:val="center"/>
          </w:tcPr>
          <w:p w14:paraId="793AC108" w14:textId="77777777" w:rsidR="003E6C13" w:rsidRPr="00191E8E" w:rsidRDefault="003E6C13" w:rsidP="003E6C13">
            <w:pPr>
              <w:spacing w:beforeLines="10" w:before="31" w:afterLines="10" w:after="31"/>
              <w:rPr>
                <w:sz w:val="18"/>
                <w:szCs w:val="18"/>
              </w:rPr>
            </w:pPr>
            <w:r w:rsidRPr="00191E8E">
              <w:rPr>
                <w:rFonts w:hint="eastAsia"/>
                <w:sz w:val="18"/>
                <w:szCs w:val="18"/>
              </w:rPr>
              <w:t>定额管理费</w:t>
            </w:r>
          </w:p>
        </w:tc>
        <w:tc>
          <w:tcPr>
            <w:tcW w:w="3345" w:type="dxa"/>
          </w:tcPr>
          <w:p w14:paraId="5E0C41B9" w14:textId="77777777" w:rsidR="003E6C13" w:rsidRPr="00191E8E" w:rsidRDefault="003E6C13" w:rsidP="003E6C13">
            <w:pPr>
              <w:spacing w:beforeLines="10" w:before="31" w:afterLines="10" w:after="31"/>
              <w:rPr>
                <w:sz w:val="18"/>
                <w:szCs w:val="18"/>
              </w:rPr>
            </w:pPr>
          </w:p>
        </w:tc>
      </w:tr>
      <w:tr w:rsidR="003E6C13" w:rsidRPr="00862601" w14:paraId="428D5842" w14:textId="77777777" w:rsidTr="00F549CA">
        <w:tc>
          <w:tcPr>
            <w:tcW w:w="1691" w:type="dxa"/>
            <w:vAlign w:val="center"/>
          </w:tcPr>
          <w:p w14:paraId="60BB93B8" w14:textId="77777777" w:rsidR="003E6C13" w:rsidRPr="00191E8E" w:rsidRDefault="003E6C13" w:rsidP="003E6C13">
            <w:pPr>
              <w:spacing w:beforeLines="10" w:before="31" w:afterLines="10" w:after="31"/>
              <w:rPr>
                <w:rFonts w:cs="Arial"/>
                <w:sz w:val="18"/>
                <w:szCs w:val="18"/>
              </w:rPr>
            </w:pPr>
            <w:r w:rsidRPr="00191E8E">
              <w:rPr>
                <w:rFonts w:cs="Arial"/>
                <w:sz w:val="18"/>
                <w:szCs w:val="18"/>
              </w:rPr>
              <w:lastRenderedPageBreak/>
              <w:t>GLFJC</w:t>
            </w:r>
          </w:p>
        </w:tc>
        <w:tc>
          <w:tcPr>
            <w:tcW w:w="3158" w:type="dxa"/>
            <w:vAlign w:val="center"/>
          </w:tcPr>
          <w:p w14:paraId="171EEF1C" w14:textId="77777777" w:rsidR="003E6C13" w:rsidRPr="00191E8E" w:rsidRDefault="003E6C13" w:rsidP="003E6C13">
            <w:pPr>
              <w:spacing w:beforeLines="10" w:before="31" w:afterLines="10" w:after="31"/>
              <w:rPr>
                <w:sz w:val="18"/>
                <w:szCs w:val="18"/>
              </w:rPr>
            </w:pPr>
            <w:r w:rsidRPr="00191E8E">
              <w:rPr>
                <w:rFonts w:hint="eastAsia"/>
                <w:sz w:val="18"/>
                <w:szCs w:val="18"/>
              </w:rPr>
              <w:t>管理费价差</w:t>
            </w:r>
          </w:p>
        </w:tc>
        <w:tc>
          <w:tcPr>
            <w:tcW w:w="3345" w:type="dxa"/>
          </w:tcPr>
          <w:p w14:paraId="18C7C2EA" w14:textId="77777777" w:rsidR="003E6C13" w:rsidRPr="00191E8E" w:rsidRDefault="003E6C13" w:rsidP="003E6C13">
            <w:pPr>
              <w:spacing w:beforeLines="10" w:before="31" w:afterLines="10" w:after="31"/>
              <w:rPr>
                <w:sz w:val="18"/>
                <w:szCs w:val="18"/>
              </w:rPr>
            </w:pPr>
          </w:p>
        </w:tc>
      </w:tr>
      <w:tr w:rsidR="003E6C13" w:rsidRPr="00862601" w14:paraId="5F699CDD" w14:textId="77777777" w:rsidTr="00F549CA">
        <w:tc>
          <w:tcPr>
            <w:tcW w:w="1691" w:type="dxa"/>
            <w:vAlign w:val="center"/>
          </w:tcPr>
          <w:p w14:paraId="437FC03B" w14:textId="77777777" w:rsidR="003E6C13" w:rsidRPr="00191E8E" w:rsidRDefault="003E6C13" w:rsidP="003E6C13">
            <w:pPr>
              <w:spacing w:beforeLines="10" w:before="31" w:afterLines="10" w:after="31"/>
              <w:rPr>
                <w:rFonts w:cs="Arial"/>
                <w:sz w:val="18"/>
                <w:szCs w:val="18"/>
              </w:rPr>
            </w:pPr>
            <w:r w:rsidRPr="00191E8E">
              <w:rPr>
                <w:rFonts w:cs="Arial"/>
                <w:sz w:val="18"/>
                <w:szCs w:val="18"/>
              </w:rPr>
              <w:t>LR</w:t>
            </w:r>
          </w:p>
        </w:tc>
        <w:tc>
          <w:tcPr>
            <w:tcW w:w="3158" w:type="dxa"/>
            <w:vAlign w:val="center"/>
          </w:tcPr>
          <w:p w14:paraId="16FE72A0" w14:textId="77777777" w:rsidR="003E6C13" w:rsidRPr="00191E8E" w:rsidRDefault="003E6C13" w:rsidP="003E6C13">
            <w:pPr>
              <w:spacing w:beforeLines="10" w:before="31" w:afterLines="10" w:after="31"/>
              <w:rPr>
                <w:sz w:val="18"/>
                <w:szCs w:val="18"/>
              </w:rPr>
            </w:pPr>
            <w:r w:rsidRPr="00191E8E">
              <w:rPr>
                <w:rFonts w:hint="eastAsia"/>
                <w:sz w:val="18"/>
                <w:szCs w:val="18"/>
              </w:rPr>
              <w:t>利润</w:t>
            </w:r>
          </w:p>
        </w:tc>
        <w:tc>
          <w:tcPr>
            <w:tcW w:w="3345" w:type="dxa"/>
          </w:tcPr>
          <w:p w14:paraId="3A8019C6" w14:textId="77777777" w:rsidR="003E6C13" w:rsidRPr="00191E8E" w:rsidRDefault="003E6C13" w:rsidP="003E6C13">
            <w:pPr>
              <w:spacing w:beforeLines="10" w:before="31" w:afterLines="10" w:after="31"/>
              <w:rPr>
                <w:sz w:val="18"/>
                <w:szCs w:val="18"/>
              </w:rPr>
            </w:pPr>
          </w:p>
        </w:tc>
      </w:tr>
      <w:tr w:rsidR="003E6C13" w:rsidRPr="00862601" w14:paraId="6F8B5ABB" w14:textId="77777777" w:rsidTr="00F549CA">
        <w:tc>
          <w:tcPr>
            <w:tcW w:w="1691" w:type="dxa"/>
            <w:vAlign w:val="center"/>
          </w:tcPr>
          <w:p w14:paraId="71B3C59D" w14:textId="77777777" w:rsidR="003E6C13" w:rsidRPr="00191E8E" w:rsidRDefault="003E6C13" w:rsidP="003E6C13">
            <w:pPr>
              <w:spacing w:beforeLines="10" w:before="31" w:afterLines="10" w:after="31"/>
              <w:rPr>
                <w:rFonts w:cs="Arial"/>
                <w:sz w:val="18"/>
                <w:szCs w:val="18"/>
              </w:rPr>
            </w:pPr>
            <w:r w:rsidRPr="00191E8E">
              <w:rPr>
                <w:rFonts w:cs="Arial"/>
                <w:sz w:val="18"/>
                <w:szCs w:val="18"/>
              </w:rPr>
              <w:t>CSXMHJ</w:t>
            </w:r>
          </w:p>
        </w:tc>
        <w:tc>
          <w:tcPr>
            <w:tcW w:w="3158" w:type="dxa"/>
            <w:vAlign w:val="center"/>
          </w:tcPr>
          <w:p w14:paraId="18B1177E" w14:textId="77777777" w:rsidR="003E6C13" w:rsidRPr="00191E8E" w:rsidRDefault="003E6C13" w:rsidP="003E6C13">
            <w:pPr>
              <w:spacing w:beforeLines="10" w:before="31" w:afterLines="10" w:after="31"/>
              <w:rPr>
                <w:sz w:val="18"/>
                <w:szCs w:val="18"/>
              </w:rPr>
            </w:pPr>
            <w:r w:rsidRPr="00191E8E">
              <w:rPr>
                <w:rFonts w:hint="eastAsia"/>
                <w:sz w:val="18"/>
                <w:szCs w:val="18"/>
              </w:rPr>
              <w:t>措施项目合计</w:t>
            </w:r>
          </w:p>
        </w:tc>
        <w:tc>
          <w:tcPr>
            <w:tcW w:w="3345" w:type="dxa"/>
          </w:tcPr>
          <w:p w14:paraId="5CDEEF33" w14:textId="77777777" w:rsidR="003E6C13" w:rsidRPr="00191E8E" w:rsidRDefault="003E6C13" w:rsidP="003E6C13">
            <w:pPr>
              <w:spacing w:beforeLines="10" w:before="31" w:afterLines="10" w:after="31"/>
              <w:rPr>
                <w:sz w:val="18"/>
                <w:szCs w:val="18"/>
              </w:rPr>
            </w:pPr>
            <w:r w:rsidRPr="00191E8E">
              <w:rPr>
                <w:rFonts w:hint="eastAsia"/>
                <w:sz w:val="18"/>
                <w:szCs w:val="18"/>
              </w:rPr>
              <w:t>单价措施与总价措施之和</w:t>
            </w:r>
          </w:p>
        </w:tc>
      </w:tr>
      <w:tr w:rsidR="003E6C13" w:rsidRPr="00862601" w14:paraId="145E2175" w14:textId="77777777" w:rsidTr="00F549CA">
        <w:tc>
          <w:tcPr>
            <w:tcW w:w="1691" w:type="dxa"/>
            <w:vAlign w:val="center"/>
          </w:tcPr>
          <w:p w14:paraId="5024A4A7" w14:textId="77777777" w:rsidR="003E6C13" w:rsidRPr="00191E8E" w:rsidRDefault="003E6C13" w:rsidP="003E6C13">
            <w:pPr>
              <w:spacing w:beforeLines="10" w:before="31" w:afterLines="10" w:after="31"/>
              <w:rPr>
                <w:rFonts w:cs="Arial"/>
                <w:sz w:val="18"/>
                <w:szCs w:val="18"/>
              </w:rPr>
            </w:pPr>
            <w:r>
              <w:rPr>
                <w:rFonts w:cs="Arial" w:hint="eastAsia"/>
              </w:rPr>
              <w:t>AQWMSGF</w:t>
            </w:r>
          </w:p>
        </w:tc>
        <w:tc>
          <w:tcPr>
            <w:tcW w:w="3158" w:type="dxa"/>
            <w:vAlign w:val="center"/>
          </w:tcPr>
          <w:p w14:paraId="28CD8A17" w14:textId="77777777" w:rsidR="003E6C13" w:rsidRPr="00191E8E" w:rsidRDefault="003E6C13" w:rsidP="003E6C13">
            <w:pPr>
              <w:spacing w:beforeLines="10" w:before="31" w:afterLines="10" w:after="31"/>
              <w:rPr>
                <w:sz w:val="18"/>
                <w:szCs w:val="18"/>
              </w:rPr>
            </w:pPr>
            <w:r>
              <w:rPr>
                <w:rFonts w:hint="eastAsia"/>
              </w:rPr>
              <w:t>安全文明施工费</w:t>
            </w:r>
          </w:p>
        </w:tc>
        <w:tc>
          <w:tcPr>
            <w:tcW w:w="3345" w:type="dxa"/>
          </w:tcPr>
          <w:p w14:paraId="70374BA6" w14:textId="77777777" w:rsidR="003E6C13" w:rsidRPr="00191E8E" w:rsidRDefault="003E6C13" w:rsidP="003E6C13">
            <w:pPr>
              <w:spacing w:beforeLines="10" w:before="31" w:afterLines="10" w:after="31"/>
              <w:rPr>
                <w:sz w:val="18"/>
                <w:szCs w:val="18"/>
              </w:rPr>
            </w:pPr>
          </w:p>
        </w:tc>
      </w:tr>
      <w:tr w:rsidR="003E6C13" w:rsidRPr="00862601" w14:paraId="30BB85A1" w14:textId="77777777" w:rsidTr="00F549CA">
        <w:tc>
          <w:tcPr>
            <w:tcW w:w="1691" w:type="dxa"/>
            <w:vAlign w:val="center"/>
          </w:tcPr>
          <w:p w14:paraId="7A364C9C" w14:textId="77777777" w:rsidR="003E6C13" w:rsidRPr="00191E8E" w:rsidRDefault="003E6C13" w:rsidP="003E6C13">
            <w:pPr>
              <w:spacing w:beforeLines="10" w:before="31" w:afterLines="10" w:after="31"/>
              <w:rPr>
                <w:rFonts w:cs="Arial"/>
                <w:sz w:val="18"/>
                <w:szCs w:val="18"/>
              </w:rPr>
            </w:pPr>
            <w:r>
              <w:rPr>
                <w:rFonts w:cs="Arial" w:hint="eastAsia"/>
              </w:rPr>
              <w:t>QTCSF</w:t>
            </w:r>
          </w:p>
        </w:tc>
        <w:tc>
          <w:tcPr>
            <w:tcW w:w="3158" w:type="dxa"/>
            <w:vAlign w:val="center"/>
          </w:tcPr>
          <w:p w14:paraId="1025E4FA" w14:textId="77777777" w:rsidR="003E6C13" w:rsidRPr="00191E8E" w:rsidRDefault="003E6C13" w:rsidP="003E6C13">
            <w:pPr>
              <w:spacing w:beforeLines="10" w:before="31" w:afterLines="10" w:after="31"/>
              <w:rPr>
                <w:sz w:val="18"/>
                <w:szCs w:val="18"/>
              </w:rPr>
            </w:pPr>
            <w:r>
              <w:rPr>
                <w:rFonts w:hint="eastAsia"/>
              </w:rPr>
              <w:t>其他措施费</w:t>
            </w:r>
          </w:p>
        </w:tc>
        <w:tc>
          <w:tcPr>
            <w:tcW w:w="3345" w:type="dxa"/>
          </w:tcPr>
          <w:p w14:paraId="18CDF84E" w14:textId="77777777" w:rsidR="003E6C13" w:rsidRPr="00191E8E" w:rsidRDefault="003E6C13" w:rsidP="003E6C13">
            <w:pPr>
              <w:spacing w:beforeLines="10" w:before="31" w:afterLines="10" w:after="31"/>
              <w:rPr>
                <w:sz w:val="18"/>
                <w:szCs w:val="18"/>
              </w:rPr>
            </w:pPr>
          </w:p>
        </w:tc>
      </w:tr>
      <w:tr w:rsidR="003E6C13" w:rsidRPr="00862601" w14:paraId="1E8348DA" w14:textId="77777777" w:rsidTr="00F549CA">
        <w:tc>
          <w:tcPr>
            <w:tcW w:w="1691" w:type="dxa"/>
            <w:vAlign w:val="center"/>
          </w:tcPr>
          <w:p w14:paraId="25023B4B" w14:textId="77777777" w:rsidR="003E6C13" w:rsidRPr="00191E8E" w:rsidRDefault="003E6C13" w:rsidP="003E6C13">
            <w:pPr>
              <w:spacing w:beforeLines="10" w:before="31" w:afterLines="10" w:after="31"/>
              <w:rPr>
                <w:rFonts w:cs="Arial"/>
                <w:sz w:val="18"/>
                <w:szCs w:val="18"/>
              </w:rPr>
            </w:pPr>
            <w:r>
              <w:rPr>
                <w:rFonts w:cs="Arial" w:hint="eastAsia"/>
              </w:rPr>
              <w:t>GF</w:t>
            </w:r>
          </w:p>
        </w:tc>
        <w:tc>
          <w:tcPr>
            <w:tcW w:w="3158" w:type="dxa"/>
            <w:vAlign w:val="center"/>
          </w:tcPr>
          <w:p w14:paraId="61A982DD" w14:textId="77777777" w:rsidR="003E6C13" w:rsidRPr="00191E8E" w:rsidRDefault="003E6C13" w:rsidP="003E6C13">
            <w:pPr>
              <w:spacing w:beforeLines="10" w:before="31" w:afterLines="10" w:after="31"/>
              <w:rPr>
                <w:sz w:val="18"/>
                <w:szCs w:val="18"/>
              </w:rPr>
            </w:pPr>
            <w:proofErr w:type="gramStart"/>
            <w:r>
              <w:rPr>
                <w:rFonts w:hint="eastAsia"/>
              </w:rPr>
              <w:t>规</w:t>
            </w:r>
            <w:proofErr w:type="gramEnd"/>
            <w:r>
              <w:rPr>
                <w:rFonts w:hint="eastAsia"/>
              </w:rPr>
              <w:t>费</w:t>
            </w:r>
          </w:p>
        </w:tc>
        <w:tc>
          <w:tcPr>
            <w:tcW w:w="3345" w:type="dxa"/>
          </w:tcPr>
          <w:p w14:paraId="3F0E313A" w14:textId="77777777" w:rsidR="003E6C13" w:rsidRPr="00191E8E" w:rsidRDefault="003E6C13" w:rsidP="003E6C13">
            <w:pPr>
              <w:spacing w:beforeLines="10" w:before="31" w:afterLines="10" w:after="31"/>
              <w:rPr>
                <w:sz w:val="18"/>
                <w:szCs w:val="18"/>
              </w:rPr>
            </w:pPr>
          </w:p>
        </w:tc>
      </w:tr>
      <w:tr w:rsidR="003E6C13" w:rsidRPr="00862601" w14:paraId="7744B9C0" w14:textId="77777777" w:rsidTr="00F549CA">
        <w:tc>
          <w:tcPr>
            <w:tcW w:w="1691" w:type="dxa"/>
            <w:vAlign w:val="center"/>
          </w:tcPr>
          <w:p w14:paraId="2D8E9150" w14:textId="77777777" w:rsidR="003E6C13" w:rsidRPr="00191E8E" w:rsidRDefault="003E6C13" w:rsidP="003E6C13">
            <w:pPr>
              <w:spacing w:beforeLines="10" w:before="31" w:afterLines="10" w:after="31"/>
              <w:rPr>
                <w:rFonts w:cs="Arial"/>
                <w:sz w:val="18"/>
                <w:szCs w:val="18"/>
              </w:rPr>
            </w:pPr>
            <w:r w:rsidRPr="00191E8E">
              <w:rPr>
                <w:rFonts w:cs="Arial"/>
                <w:sz w:val="18"/>
                <w:szCs w:val="18"/>
              </w:rPr>
              <w:t>JGCLF</w:t>
            </w:r>
          </w:p>
        </w:tc>
        <w:tc>
          <w:tcPr>
            <w:tcW w:w="3158" w:type="dxa"/>
            <w:vAlign w:val="center"/>
          </w:tcPr>
          <w:p w14:paraId="516973CB" w14:textId="77777777" w:rsidR="003E6C13" w:rsidRPr="00191E8E" w:rsidRDefault="003E6C13" w:rsidP="003E6C13">
            <w:pPr>
              <w:spacing w:beforeLines="10" w:before="31" w:afterLines="10" w:after="31"/>
              <w:rPr>
                <w:sz w:val="18"/>
                <w:szCs w:val="18"/>
              </w:rPr>
            </w:pPr>
            <w:proofErr w:type="gramStart"/>
            <w:r w:rsidRPr="00191E8E">
              <w:rPr>
                <w:rFonts w:hint="eastAsia"/>
                <w:sz w:val="18"/>
                <w:szCs w:val="18"/>
              </w:rPr>
              <w:t>甲供材料</w:t>
            </w:r>
            <w:proofErr w:type="gramEnd"/>
            <w:r w:rsidRPr="00191E8E">
              <w:rPr>
                <w:rFonts w:hint="eastAsia"/>
                <w:sz w:val="18"/>
                <w:szCs w:val="18"/>
              </w:rPr>
              <w:t>费</w:t>
            </w:r>
          </w:p>
        </w:tc>
        <w:tc>
          <w:tcPr>
            <w:tcW w:w="3345" w:type="dxa"/>
          </w:tcPr>
          <w:p w14:paraId="558C0265" w14:textId="77777777" w:rsidR="003E6C13" w:rsidRPr="00191E8E" w:rsidRDefault="003E6C13" w:rsidP="003E6C13">
            <w:pPr>
              <w:spacing w:beforeLines="10" w:before="31" w:afterLines="10" w:after="31"/>
              <w:rPr>
                <w:sz w:val="18"/>
                <w:szCs w:val="18"/>
              </w:rPr>
            </w:pPr>
          </w:p>
        </w:tc>
      </w:tr>
      <w:tr w:rsidR="003E6C13" w:rsidRPr="00862601" w14:paraId="0528A27E" w14:textId="77777777" w:rsidTr="00F549CA">
        <w:tc>
          <w:tcPr>
            <w:tcW w:w="1691" w:type="dxa"/>
            <w:vAlign w:val="center"/>
          </w:tcPr>
          <w:p w14:paraId="2296EB85" w14:textId="77777777" w:rsidR="003E6C13" w:rsidRPr="00191E8E" w:rsidRDefault="003E6C13" w:rsidP="003E6C13">
            <w:pPr>
              <w:spacing w:beforeLines="10" w:before="31" w:afterLines="10" w:after="31"/>
              <w:rPr>
                <w:rFonts w:cs="Arial"/>
                <w:sz w:val="18"/>
                <w:szCs w:val="18"/>
              </w:rPr>
            </w:pPr>
            <w:r w:rsidRPr="00191E8E">
              <w:rPr>
                <w:rFonts w:cs="Arial"/>
                <w:sz w:val="18"/>
                <w:szCs w:val="18"/>
              </w:rPr>
              <w:t>JGZCF</w:t>
            </w:r>
          </w:p>
        </w:tc>
        <w:tc>
          <w:tcPr>
            <w:tcW w:w="3158" w:type="dxa"/>
            <w:vAlign w:val="center"/>
          </w:tcPr>
          <w:p w14:paraId="12D60F08" w14:textId="77777777" w:rsidR="003E6C13" w:rsidRPr="00191E8E" w:rsidRDefault="003E6C13" w:rsidP="003E6C13">
            <w:pPr>
              <w:spacing w:beforeLines="10" w:before="31" w:afterLines="10" w:after="31"/>
              <w:rPr>
                <w:sz w:val="18"/>
                <w:szCs w:val="18"/>
              </w:rPr>
            </w:pPr>
            <w:proofErr w:type="gramStart"/>
            <w:r w:rsidRPr="00191E8E">
              <w:rPr>
                <w:rFonts w:cs="Arial"/>
                <w:sz w:val="18"/>
                <w:szCs w:val="18"/>
              </w:rPr>
              <w:t>甲供主材</w:t>
            </w:r>
            <w:proofErr w:type="gramEnd"/>
            <w:r w:rsidRPr="00191E8E">
              <w:rPr>
                <w:rFonts w:cs="Arial"/>
                <w:sz w:val="18"/>
                <w:szCs w:val="18"/>
              </w:rPr>
              <w:t>费</w:t>
            </w:r>
          </w:p>
        </w:tc>
        <w:tc>
          <w:tcPr>
            <w:tcW w:w="3345" w:type="dxa"/>
          </w:tcPr>
          <w:p w14:paraId="390B64D9" w14:textId="77777777" w:rsidR="003E6C13" w:rsidRPr="00191E8E" w:rsidRDefault="003E6C13" w:rsidP="003E6C13">
            <w:pPr>
              <w:spacing w:beforeLines="10" w:before="31" w:afterLines="10" w:after="31"/>
              <w:rPr>
                <w:sz w:val="18"/>
                <w:szCs w:val="18"/>
              </w:rPr>
            </w:pPr>
          </w:p>
        </w:tc>
      </w:tr>
      <w:tr w:rsidR="003E6C13" w:rsidRPr="00862601" w14:paraId="6A3BC06B" w14:textId="77777777" w:rsidTr="00F549CA">
        <w:tc>
          <w:tcPr>
            <w:tcW w:w="1691" w:type="dxa"/>
            <w:vAlign w:val="center"/>
          </w:tcPr>
          <w:p w14:paraId="02EE5E18" w14:textId="77777777" w:rsidR="003E6C13" w:rsidRPr="00191E8E" w:rsidRDefault="003E6C13" w:rsidP="003E6C13">
            <w:pPr>
              <w:spacing w:beforeLines="10" w:before="31" w:afterLines="10" w:after="31"/>
              <w:rPr>
                <w:rFonts w:cs="Arial"/>
                <w:sz w:val="18"/>
                <w:szCs w:val="18"/>
              </w:rPr>
            </w:pPr>
            <w:r w:rsidRPr="00191E8E">
              <w:rPr>
                <w:rFonts w:cs="Arial"/>
                <w:sz w:val="18"/>
                <w:szCs w:val="18"/>
              </w:rPr>
              <w:t>JGSBF</w:t>
            </w:r>
          </w:p>
        </w:tc>
        <w:tc>
          <w:tcPr>
            <w:tcW w:w="3158" w:type="dxa"/>
            <w:vAlign w:val="center"/>
          </w:tcPr>
          <w:p w14:paraId="0D9C798A" w14:textId="77777777" w:rsidR="003E6C13" w:rsidRPr="00191E8E" w:rsidRDefault="003E6C13" w:rsidP="003E6C13">
            <w:pPr>
              <w:spacing w:beforeLines="10" w:before="31" w:afterLines="10" w:after="31"/>
              <w:rPr>
                <w:sz w:val="18"/>
                <w:szCs w:val="18"/>
              </w:rPr>
            </w:pPr>
            <w:proofErr w:type="gramStart"/>
            <w:r w:rsidRPr="00191E8E">
              <w:rPr>
                <w:rFonts w:hint="eastAsia"/>
                <w:sz w:val="18"/>
                <w:szCs w:val="18"/>
              </w:rPr>
              <w:t>甲供设备</w:t>
            </w:r>
            <w:proofErr w:type="gramEnd"/>
            <w:r w:rsidRPr="00191E8E">
              <w:rPr>
                <w:rFonts w:hint="eastAsia"/>
                <w:sz w:val="18"/>
                <w:szCs w:val="18"/>
              </w:rPr>
              <w:t>费</w:t>
            </w:r>
          </w:p>
        </w:tc>
        <w:tc>
          <w:tcPr>
            <w:tcW w:w="3345" w:type="dxa"/>
          </w:tcPr>
          <w:p w14:paraId="46EF6D2A" w14:textId="77777777" w:rsidR="003E6C13" w:rsidRPr="00191E8E" w:rsidRDefault="003E6C13" w:rsidP="003E6C13">
            <w:pPr>
              <w:spacing w:beforeLines="10" w:before="31" w:afterLines="10" w:after="31"/>
              <w:rPr>
                <w:sz w:val="18"/>
                <w:szCs w:val="18"/>
              </w:rPr>
            </w:pPr>
          </w:p>
        </w:tc>
      </w:tr>
      <w:tr w:rsidR="003E6C13" w:rsidRPr="00862601" w14:paraId="59B0A48C" w14:textId="77777777" w:rsidTr="00F549CA">
        <w:tc>
          <w:tcPr>
            <w:tcW w:w="1691" w:type="dxa"/>
            <w:vAlign w:val="center"/>
          </w:tcPr>
          <w:p w14:paraId="1151B2BF" w14:textId="77777777" w:rsidR="003E6C13" w:rsidRPr="00191E8E" w:rsidRDefault="003E6C13" w:rsidP="003E6C13">
            <w:pPr>
              <w:spacing w:beforeLines="10" w:before="31" w:afterLines="10" w:after="31"/>
              <w:rPr>
                <w:rFonts w:cs="Arial"/>
                <w:sz w:val="18"/>
                <w:szCs w:val="18"/>
              </w:rPr>
            </w:pPr>
            <w:r w:rsidRPr="00191E8E">
              <w:rPr>
                <w:rFonts w:cs="Arial"/>
                <w:sz w:val="18"/>
                <w:szCs w:val="18"/>
              </w:rPr>
              <w:t>BQFXM</w:t>
            </w:r>
          </w:p>
        </w:tc>
        <w:tc>
          <w:tcPr>
            <w:tcW w:w="3158" w:type="dxa"/>
            <w:vAlign w:val="center"/>
          </w:tcPr>
          <w:p w14:paraId="0643161E" w14:textId="77777777" w:rsidR="003E6C13" w:rsidRPr="00191E8E" w:rsidRDefault="003E6C13" w:rsidP="003E6C13">
            <w:pPr>
              <w:spacing w:beforeLines="10" w:before="31" w:afterLines="10" w:after="31"/>
              <w:rPr>
                <w:sz w:val="18"/>
                <w:szCs w:val="18"/>
              </w:rPr>
            </w:pPr>
            <w:r w:rsidRPr="00191E8E">
              <w:rPr>
                <w:rFonts w:hint="eastAsia"/>
                <w:sz w:val="18"/>
                <w:szCs w:val="18"/>
              </w:rPr>
              <w:t>不取费项目费</w:t>
            </w:r>
          </w:p>
        </w:tc>
        <w:tc>
          <w:tcPr>
            <w:tcW w:w="3345" w:type="dxa"/>
          </w:tcPr>
          <w:p w14:paraId="56B43060" w14:textId="77777777" w:rsidR="003E6C13" w:rsidRPr="00191E8E" w:rsidRDefault="003E6C13" w:rsidP="003E6C13">
            <w:pPr>
              <w:spacing w:beforeLines="10" w:before="31" w:afterLines="10" w:after="31"/>
              <w:rPr>
                <w:sz w:val="18"/>
                <w:szCs w:val="18"/>
              </w:rPr>
            </w:pPr>
            <w:r w:rsidRPr="00191E8E">
              <w:rPr>
                <w:rFonts w:hint="eastAsia"/>
                <w:sz w:val="18"/>
                <w:szCs w:val="18"/>
              </w:rPr>
              <w:t>定额计价中不参与取费的项目</w:t>
            </w:r>
          </w:p>
        </w:tc>
      </w:tr>
      <w:tr w:rsidR="003E6C13" w:rsidRPr="00862601" w14:paraId="24E66D13" w14:textId="77777777" w:rsidTr="00F549CA">
        <w:tc>
          <w:tcPr>
            <w:tcW w:w="4849" w:type="dxa"/>
            <w:gridSpan w:val="2"/>
            <w:vAlign w:val="center"/>
          </w:tcPr>
          <w:p w14:paraId="68A5683F" w14:textId="77777777" w:rsidR="003E6C13" w:rsidRPr="00191E8E" w:rsidRDefault="003E6C13" w:rsidP="003E6C13">
            <w:pPr>
              <w:pStyle w:val="af6"/>
              <w:numPr>
                <w:ilvl w:val="0"/>
                <w:numId w:val="2"/>
              </w:numPr>
              <w:spacing w:beforeLines="10" w:before="31" w:afterLines="10" w:after="31"/>
              <w:ind w:firstLineChars="0"/>
              <w:rPr>
                <w:b/>
                <w:sz w:val="18"/>
                <w:szCs w:val="18"/>
              </w:rPr>
            </w:pPr>
            <w:r w:rsidRPr="00191E8E">
              <w:rPr>
                <w:rFonts w:hint="eastAsia"/>
                <w:b/>
                <w:sz w:val="18"/>
                <w:szCs w:val="18"/>
              </w:rPr>
              <w:t>建设工程第二、三部分费用</w:t>
            </w:r>
          </w:p>
        </w:tc>
        <w:tc>
          <w:tcPr>
            <w:tcW w:w="3345" w:type="dxa"/>
          </w:tcPr>
          <w:p w14:paraId="2C9D2D7A" w14:textId="77777777" w:rsidR="003E6C13" w:rsidRPr="00191E8E" w:rsidRDefault="003E6C13" w:rsidP="003E6C13">
            <w:pPr>
              <w:spacing w:beforeLines="10" w:before="31" w:afterLines="10" w:after="31"/>
              <w:rPr>
                <w:b/>
                <w:sz w:val="18"/>
                <w:szCs w:val="18"/>
              </w:rPr>
            </w:pPr>
          </w:p>
        </w:tc>
      </w:tr>
      <w:tr w:rsidR="003E6C13" w:rsidRPr="00862601" w14:paraId="6F8E30CC" w14:textId="77777777" w:rsidTr="00F549CA">
        <w:tc>
          <w:tcPr>
            <w:tcW w:w="1691" w:type="dxa"/>
            <w:vAlign w:val="center"/>
          </w:tcPr>
          <w:p w14:paraId="36F33DE1" w14:textId="77777777" w:rsidR="003E6C13" w:rsidRPr="00191E8E" w:rsidRDefault="003E6C13" w:rsidP="003E6C13">
            <w:pPr>
              <w:spacing w:beforeLines="10" w:before="31" w:afterLines="10" w:after="31"/>
              <w:rPr>
                <w:rFonts w:cs="Arial"/>
                <w:sz w:val="18"/>
                <w:szCs w:val="18"/>
              </w:rPr>
            </w:pPr>
            <w:r w:rsidRPr="00191E8E">
              <w:rPr>
                <w:rFonts w:cs="Arial"/>
                <w:sz w:val="18"/>
                <w:szCs w:val="18"/>
              </w:rPr>
              <w:t>XMQTF</w:t>
            </w:r>
          </w:p>
        </w:tc>
        <w:tc>
          <w:tcPr>
            <w:tcW w:w="3158" w:type="dxa"/>
            <w:vAlign w:val="center"/>
          </w:tcPr>
          <w:p w14:paraId="2C99C19F" w14:textId="77777777" w:rsidR="003E6C13" w:rsidRPr="00191E8E" w:rsidRDefault="003E6C13" w:rsidP="003E6C13">
            <w:pPr>
              <w:spacing w:beforeLines="10" w:before="31" w:afterLines="10" w:after="31"/>
              <w:rPr>
                <w:sz w:val="18"/>
                <w:szCs w:val="18"/>
              </w:rPr>
            </w:pPr>
            <w:r w:rsidRPr="00191E8E">
              <w:rPr>
                <w:rFonts w:hint="eastAsia"/>
                <w:sz w:val="18"/>
                <w:szCs w:val="18"/>
              </w:rPr>
              <w:t>工程建设其他费</w:t>
            </w:r>
          </w:p>
        </w:tc>
        <w:tc>
          <w:tcPr>
            <w:tcW w:w="3345" w:type="dxa"/>
          </w:tcPr>
          <w:p w14:paraId="21A5C548" w14:textId="77777777" w:rsidR="003E6C13" w:rsidRPr="00191E8E" w:rsidRDefault="003E6C13" w:rsidP="003E6C13">
            <w:pPr>
              <w:spacing w:beforeLines="10" w:before="31" w:afterLines="10" w:after="31"/>
              <w:rPr>
                <w:sz w:val="18"/>
                <w:szCs w:val="18"/>
              </w:rPr>
            </w:pPr>
          </w:p>
        </w:tc>
      </w:tr>
      <w:tr w:rsidR="003E6C13" w:rsidRPr="00862601" w14:paraId="7EF10F37" w14:textId="77777777" w:rsidTr="00F549CA">
        <w:tc>
          <w:tcPr>
            <w:tcW w:w="1691" w:type="dxa"/>
            <w:vAlign w:val="center"/>
          </w:tcPr>
          <w:p w14:paraId="3CF2F38D" w14:textId="77777777" w:rsidR="003E6C13" w:rsidRPr="00191E8E" w:rsidRDefault="003E6C13" w:rsidP="003E6C13">
            <w:pPr>
              <w:spacing w:beforeLines="10" w:before="31" w:afterLines="10" w:after="31"/>
              <w:rPr>
                <w:rFonts w:cs="Arial"/>
                <w:sz w:val="18"/>
                <w:szCs w:val="18"/>
              </w:rPr>
            </w:pPr>
            <w:r w:rsidRPr="00191E8E">
              <w:rPr>
                <w:rFonts w:cs="Arial"/>
                <w:sz w:val="18"/>
                <w:szCs w:val="18"/>
              </w:rPr>
              <w:t>XMYBF</w:t>
            </w:r>
          </w:p>
        </w:tc>
        <w:tc>
          <w:tcPr>
            <w:tcW w:w="3158" w:type="dxa"/>
            <w:vAlign w:val="center"/>
          </w:tcPr>
          <w:p w14:paraId="4F764236" w14:textId="77777777" w:rsidR="003E6C13" w:rsidRPr="00191E8E" w:rsidRDefault="003E6C13" w:rsidP="003E6C13">
            <w:pPr>
              <w:spacing w:beforeLines="10" w:before="31" w:afterLines="10" w:after="31"/>
              <w:rPr>
                <w:sz w:val="18"/>
                <w:szCs w:val="18"/>
              </w:rPr>
            </w:pPr>
            <w:r w:rsidRPr="00191E8E">
              <w:rPr>
                <w:rFonts w:hint="eastAsia"/>
                <w:sz w:val="18"/>
                <w:szCs w:val="18"/>
              </w:rPr>
              <w:t>预备费</w:t>
            </w:r>
          </w:p>
        </w:tc>
        <w:tc>
          <w:tcPr>
            <w:tcW w:w="3345" w:type="dxa"/>
          </w:tcPr>
          <w:p w14:paraId="06D6F13B" w14:textId="77777777" w:rsidR="003E6C13" w:rsidRPr="00191E8E" w:rsidRDefault="003E6C13" w:rsidP="003E6C13">
            <w:pPr>
              <w:spacing w:beforeLines="10" w:before="31" w:afterLines="10" w:after="31"/>
              <w:rPr>
                <w:sz w:val="18"/>
                <w:szCs w:val="18"/>
              </w:rPr>
            </w:pPr>
          </w:p>
        </w:tc>
      </w:tr>
      <w:tr w:rsidR="003E6C13" w:rsidRPr="00862601" w14:paraId="0C8607A9" w14:textId="77777777" w:rsidTr="00F549CA">
        <w:tc>
          <w:tcPr>
            <w:tcW w:w="1691" w:type="dxa"/>
            <w:vAlign w:val="center"/>
          </w:tcPr>
          <w:p w14:paraId="00E1A653" w14:textId="77777777" w:rsidR="003E6C13" w:rsidRPr="00191E8E" w:rsidRDefault="003E6C13" w:rsidP="003E6C13">
            <w:pPr>
              <w:spacing w:beforeLines="10" w:before="31" w:afterLines="10" w:after="31"/>
              <w:rPr>
                <w:rFonts w:cs="Arial"/>
                <w:sz w:val="18"/>
                <w:szCs w:val="18"/>
              </w:rPr>
            </w:pPr>
            <w:r w:rsidRPr="00191E8E">
              <w:rPr>
                <w:rFonts w:cs="Arial"/>
                <w:sz w:val="18"/>
                <w:szCs w:val="18"/>
              </w:rPr>
              <w:t>JBYBF</w:t>
            </w:r>
          </w:p>
        </w:tc>
        <w:tc>
          <w:tcPr>
            <w:tcW w:w="3158" w:type="dxa"/>
            <w:vAlign w:val="center"/>
          </w:tcPr>
          <w:p w14:paraId="6BB65C7F" w14:textId="77777777" w:rsidR="003E6C13" w:rsidRPr="00191E8E" w:rsidRDefault="003E6C13" w:rsidP="003E6C13">
            <w:pPr>
              <w:spacing w:beforeLines="10" w:before="31" w:afterLines="10" w:after="31"/>
              <w:rPr>
                <w:sz w:val="18"/>
                <w:szCs w:val="18"/>
              </w:rPr>
            </w:pPr>
            <w:r w:rsidRPr="00191E8E">
              <w:rPr>
                <w:rFonts w:hint="eastAsia"/>
                <w:sz w:val="18"/>
                <w:szCs w:val="18"/>
              </w:rPr>
              <w:t>基本预备费</w:t>
            </w:r>
          </w:p>
        </w:tc>
        <w:tc>
          <w:tcPr>
            <w:tcW w:w="3345" w:type="dxa"/>
          </w:tcPr>
          <w:p w14:paraId="4E0763A1" w14:textId="77777777" w:rsidR="003E6C13" w:rsidRPr="00191E8E" w:rsidRDefault="003E6C13" w:rsidP="003E6C13">
            <w:pPr>
              <w:spacing w:beforeLines="10" w:before="31" w:afterLines="10" w:after="31"/>
              <w:rPr>
                <w:sz w:val="18"/>
                <w:szCs w:val="18"/>
              </w:rPr>
            </w:pPr>
          </w:p>
        </w:tc>
      </w:tr>
      <w:tr w:rsidR="003E6C13" w:rsidRPr="00862601" w14:paraId="2981D43D" w14:textId="77777777" w:rsidTr="00F549CA">
        <w:tc>
          <w:tcPr>
            <w:tcW w:w="1691" w:type="dxa"/>
            <w:vAlign w:val="center"/>
          </w:tcPr>
          <w:p w14:paraId="0CE08EA7" w14:textId="77777777" w:rsidR="003E6C13" w:rsidRPr="00191E8E" w:rsidRDefault="003E6C13" w:rsidP="003E6C13">
            <w:pPr>
              <w:spacing w:beforeLines="10" w:before="31" w:afterLines="10" w:after="31"/>
              <w:rPr>
                <w:rFonts w:cs="Arial"/>
                <w:sz w:val="18"/>
                <w:szCs w:val="18"/>
              </w:rPr>
            </w:pPr>
            <w:r w:rsidRPr="00191E8E">
              <w:rPr>
                <w:rFonts w:cs="Arial"/>
                <w:sz w:val="18"/>
                <w:szCs w:val="18"/>
              </w:rPr>
              <w:t>JCYBF</w:t>
            </w:r>
          </w:p>
        </w:tc>
        <w:tc>
          <w:tcPr>
            <w:tcW w:w="3158" w:type="dxa"/>
            <w:vAlign w:val="center"/>
          </w:tcPr>
          <w:p w14:paraId="1DCD4F3F" w14:textId="77777777" w:rsidR="003E6C13" w:rsidRPr="00191E8E" w:rsidRDefault="003E6C13" w:rsidP="003E6C13">
            <w:pPr>
              <w:spacing w:beforeLines="10" w:before="31" w:afterLines="10" w:after="31"/>
              <w:rPr>
                <w:sz w:val="18"/>
                <w:szCs w:val="18"/>
              </w:rPr>
            </w:pPr>
            <w:r w:rsidRPr="00191E8E">
              <w:rPr>
                <w:rFonts w:hint="eastAsia"/>
                <w:sz w:val="18"/>
                <w:szCs w:val="18"/>
              </w:rPr>
              <w:t>价差预备费</w:t>
            </w:r>
          </w:p>
        </w:tc>
        <w:tc>
          <w:tcPr>
            <w:tcW w:w="3345" w:type="dxa"/>
          </w:tcPr>
          <w:p w14:paraId="6865EEAA" w14:textId="77777777" w:rsidR="003E6C13" w:rsidRPr="00191E8E" w:rsidRDefault="003E6C13" w:rsidP="003E6C13">
            <w:pPr>
              <w:spacing w:beforeLines="10" w:before="31" w:afterLines="10" w:after="31"/>
              <w:rPr>
                <w:sz w:val="18"/>
                <w:szCs w:val="18"/>
              </w:rPr>
            </w:pPr>
          </w:p>
        </w:tc>
      </w:tr>
      <w:tr w:rsidR="003E6C13" w:rsidRPr="00862601" w14:paraId="4040C9E0" w14:textId="77777777" w:rsidTr="00F549CA">
        <w:tc>
          <w:tcPr>
            <w:tcW w:w="1691" w:type="dxa"/>
            <w:vAlign w:val="center"/>
          </w:tcPr>
          <w:p w14:paraId="74B7F1E3" w14:textId="77777777" w:rsidR="003E6C13" w:rsidRPr="00191E8E" w:rsidRDefault="003E6C13" w:rsidP="003E6C13">
            <w:pPr>
              <w:spacing w:beforeLines="10" w:before="31" w:afterLines="10" w:after="31"/>
              <w:rPr>
                <w:rFonts w:cs="Arial"/>
                <w:sz w:val="18"/>
                <w:szCs w:val="18"/>
              </w:rPr>
            </w:pPr>
            <w:r w:rsidRPr="00191E8E">
              <w:rPr>
                <w:rFonts w:cs="Arial"/>
                <w:sz w:val="18"/>
                <w:szCs w:val="18"/>
              </w:rPr>
              <w:t>XMDKLX</w:t>
            </w:r>
          </w:p>
        </w:tc>
        <w:tc>
          <w:tcPr>
            <w:tcW w:w="3158" w:type="dxa"/>
            <w:vAlign w:val="center"/>
          </w:tcPr>
          <w:p w14:paraId="4FC7877A" w14:textId="77777777" w:rsidR="003E6C13" w:rsidRPr="00191E8E" w:rsidRDefault="003E6C13" w:rsidP="003E6C13">
            <w:pPr>
              <w:spacing w:beforeLines="10" w:before="31" w:afterLines="10" w:after="31"/>
              <w:rPr>
                <w:sz w:val="18"/>
                <w:szCs w:val="18"/>
              </w:rPr>
            </w:pPr>
            <w:r w:rsidRPr="00191E8E">
              <w:rPr>
                <w:rFonts w:hint="eastAsia"/>
                <w:sz w:val="18"/>
                <w:szCs w:val="18"/>
              </w:rPr>
              <w:t>建设</w:t>
            </w:r>
            <w:proofErr w:type="gramStart"/>
            <w:r w:rsidRPr="00191E8E">
              <w:rPr>
                <w:rFonts w:hint="eastAsia"/>
                <w:sz w:val="18"/>
                <w:szCs w:val="18"/>
              </w:rPr>
              <w:t>期贷</w:t>
            </w:r>
            <w:proofErr w:type="gramEnd"/>
            <w:r w:rsidRPr="00191E8E">
              <w:rPr>
                <w:rFonts w:hint="eastAsia"/>
                <w:sz w:val="18"/>
                <w:szCs w:val="18"/>
              </w:rPr>
              <w:t>款利息</w:t>
            </w:r>
          </w:p>
        </w:tc>
        <w:tc>
          <w:tcPr>
            <w:tcW w:w="3345" w:type="dxa"/>
          </w:tcPr>
          <w:p w14:paraId="34A53075" w14:textId="77777777" w:rsidR="003E6C13" w:rsidRPr="00191E8E" w:rsidRDefault="003E6C13" w:rsidP="003E6C13">
            <w:pPr>
              <w:spacing w:beforeLines="10" w:before="31" w:afterLines="10" w:after="31"/>
              <w:rPr>
                <w:sz w:val="18"/>
                <w:szCs w:val="18"/>
              </w:rPr>
            </w:pPr>
          </w:p>
        </w:tc>
      </w:tr>
      <w:tr w:rsidR="003E6C13" w:rsidRPr="00862601" w14:paraId="73E25FD8" w14:textId="77777777" w:rsidTr="00F549CA">
        <w:tc>
          <w:tcPr>
            <w:tcW w:w="1691" w:type="dxa"/>
            <w:vAlign w:val="center"/>
          </w:tcPr>
          <w:p w14:paraId="108D7A42" w14:textId="77777777" w:rsidR="003E6C13" w:rsidRPr="00191E8E" w:rsidRDefault="003E6C13" w:rsidP="003E6C13">
            <w:pPr>
              <w:spacing w:beforeLines="10" w:before="31" w:afterLines="10" w:after="31"/>
              <w:rPr>
                <w:rFonts w:cs="Arial"/>
                <w:sz w:val="18"/>
                <w:szCs w:val="18"/>
              </w:rPr>
            </w:pPr>
            <w:r w:rsidRPr="00191E8E">
              <w:rPr>
                <w:rFonts w:cs="Arial"/>
                <w:sz w:val="18"/>
                <w:szCs w:val="18"/>
              </w:rPr>
              <w:t>XMLDZJ</w:t>
            </w:r>
          </w:p>
        </w:tc>
        <w:tc>
          <w:tcPr>
            <w:tcW w:w="3158" w:type="dxa"/>
            <w:vAlign w:val="center"/>
          </w:tcPr>
          <w:p w14:paraId="1E97EE53" w14:textId="77777777" w:rsidR="003E6C13" w:rsidRPr="00191E8E" w:rsidRDefault="003E6C13" w:rsidP="003E6C13">
            <w:pPr>
              <w:spacing w:beforeLines="10" w:before="31" w:afterLines="10" w:after="31"/>
              <w:rPr>
                <w:sz w:val="18"/>
                <w:szCs w:val="18"/>
              </w:rPr>
            </w:pPr>
            <w:r w:rsidRPr="00191E8E">
              <w:rPr>
                <w:rFonts w:hint="eastAsia"/>
                <w:sz w:val="18"/>
                <w:szCs w:val="18"/>
              </w:rPr>
              <w:t>流动资金</w:t>
            </w:r>
          </w:p>
        </w:tc>
        <w:tc>
          <w:tcPr>
            <w:tcW w:w="3345" w:type="dxa"/>
          </w:tcPr>
          <w:p w14:paraId="459EB068" w14:textId="77777777" w:rsidR="003E6C13" w:rsidRPr="00191E8E" w:rsidRDefault="003E6C13" w:rsidP="003E6C13">
            <w:pPr>
              <w:spacing w:beforeLines="10" w:before="31" w:afterLines="10" w:after="31"/>
              <w:rPr>
                <w:sz w:val="18"/>
                <w:szCs w:val="18"/>
              </w:rPr>
            </w:pPr>
          </w:p>
        </w:tc>
      </w:tr>
    </w:tbl>
    <w:p w14:paraId="4E83C80C" w14:textId="77777777" w:rsidR="003E6C13" w:rsidRPr="0057195E" w:rsidRDefault="003E6C13" w:rsidP="003E6C13">
      <w:pPr>
        <w:spacing w:beforeLines="100" w:before="312" w:line="360" w:lineRule="auto"/>
        <w:jc w:val="center"/>
        <w:rPr>
          <w:rFonts w:ascii="Times New Roman" w:hAnsi="Times New Roman"/>
          <w:b/>
          <w:szCs w:val="21"/>
        </w:rPr>
      </w:pPr>
      <w:r w:rsidRPr="0057195E">
        <w:rPr>
          <w:rFonts w:ascii="Times New Roman" w:hAnsi="Times New Roman" w:hint="eastAsia"/>
          <w:b/>
          <w:szCs w:val="21"/>
        </w:rPr>
        <w:t>表</w:t>
      </w:r>
      <w:r w:rsidRPr="0057195E">
        <w:rPr>
          <w:rFonts w:ascii="Times New Roman" w:hAnsi="Times New Roman"/>
          <w:b/>
          <w:szCs w:val="21"/>
        </w:rPr>
        <w:t>A.2.</w:t>
      </w:r>
      <w:r>
        <w:rPr>
          <w:rFonts w:ascii="Times New Roman" w:hAnsi="Times New Roman" w:hint="eastAsia"/>
          <w:b/>
          <w:szCs w:val="21"/>
        </w:rPr>
        <w:t>2</w:t>
      </w:r>
      <w:r w:rsidRPr="0057195E">
        <w:rPr>
          <w:rFonts w:ascii="Times New Roman" w:hAnsi="Times New Roman" w:hint="eastAsia"/>
          <w:b/>
          <w:szCs w:val="21"/>
        </w:rPr>
        <w:t>综合单价计算程序计算变量字典表</w:t>
      </w:r>
    </w:p>
    <w:tbl>
      <w:tblPr>
        <w:tblW w:w="4877" w:type="pct"/>
        <w:tblInd w:w="108" w:type="dxa"/>
        <w:tblCellMar>
          <w:right w:w="15" w:type="dxa"/>
        </w:tblCellMar>
        <w:tblLook w:val="0000" w:firstRow="0" w:lastRow="0" w:firstColumn="0" w:lastColumn="0" w:noHBand="0" w:noVBand="0"/>
      </w:tblPr>
      <w:tblGrid>
        <w:gridCol w:w="1628"/>
        <w:gridCol w:w="3149"/>
        <w:gridCol w:w="3445"/>
      </w:tblGrid>
      <w:tr w:rsidR="003E6C13" w:rsidRPr="000B61AF" w14:paraId="1DB85821" w14:textId="77777777" w:rsidTr="00F549CA">
        <w:trPr>
          <w:cantSplit/>
          <w:trHeight w:val="285"/>
          <w:tblHeader/>
        </w:trPr>
        <w:tc>
          <w:tcPr>
            <w:tcW w:w="990" w:type="pct"/>
            <w:tcBorders>
              <w:top w:val="single" w:sz="4" w:space="0" w:color="000000"/>
              <w:left w:val="single" w:sz="4" w:space="0" w:color="000000"/>
              <w:bottom w:val="single" w:sz="4" w:space="0" w:color="000000"/>
              <w:right w:val="single" w:sz="4" w:space="0" w:color="000000"/>
            </w:tcBorders>
            <w:shd w:val="clear" w:color="auto" w:fill="F2F2F2"/>
          </w:tcPr>
          <w:p w14:paraId="309E4176" w14:textId="77777777" w:rsidR="003E6C13" w:rsidRPr="00191E8E" w:rsidRDefault="003E6C13" w:rsidP="003E6C13">
            <w:pPr>
              <w:widowControl/>
              <w:spacing w:beforeLines="10" w:before="31" w:afterLines="10" w:after="31"/>
              <w:jc w:val="center"/>
              <w:rPr>
                <w:bCs/>
                <w:szCs w:val="21"/>
              </w:rPr>
            </w:pPr>
            <w:r w:rsidRPr="00191E8E">
              <w:rPr>
                <w:rFonts w:hint="eastAsia"/>
                <w:bCs/>
                <w:szCs w:val="21"/>
              </w:rPr>
              <w:t>名称</w:t>
            </w:r>
          </w:p>
        </w:tc>
        <w:tc>
          <w:tcPr>
            <w:tcW w:w="1915" w:type="pct"/>
            <w:tcBorders>
              <w:top w:val="single" w:sz="4" w:space="0" w:color="000000"/>
              <w:left w:val="single" w:sz="4" w:space="0" w:color="000000"/>
              <w:bottom w:val="single" w:sz="4" w:space="0" w:color="000000"/>
              <w:right w:val="single" w:sz="4" w:space="0" w:color="000000"/>
            </w:tcBorders>
            <w:shd w:val="clear" w:color="auto" w:fill="F2F2F2"/>
            <w:vAlign w:val="center"/>
          </w:tcPr>
          <w:p w14:paraId="4242222F" w14:textId="77777777" w:rsidR="003E6C13" w:rsidRPr="00191E8E" w:rsidRDefault="003E6C13" w:rsidP="003E6C13">
            <w:pPr>
              <w:widowControl/>
              <w:spacing w:beforeLines="10" w:before="31" w:afterLines="10" w:after="31"/>
              <w:jc w:val="center"/>
              <w:rPr>
                <w:bCs/>
                <w:kern w:val="0"/>
                <w:szCs w:val="21"/>
              </w:rPr>
            </w:pPr>
            <w:r w:rsidRPr="00191E8E">
              <w:rPr>
                <w:rFonts w:hint="eastAsia"/>
                <w:bCs/>
                <w:kern w:val="0"/>
                <w:szCs w:val="21"/>
              </w:rPr>
              <w:t>说明</w:t>
            </w:r>
          </w:p>
        </w:tc>
        <w:tc>
          <w:tcPr>
            <w:tcW w:w="2095" w:type="pct"/>
            <w:tcBorders>
              <w:top w:val="single" w:sz="4" w:space="0" w:color="000000"/>
              <w:left w:val="single" w:sz="4" w:space="0" w:color="000000"/>
              <w:bottom w:val="single" w:sz="4" w:space="0" w:color="000000"/>
              <w:right w:val="single" w:sz="4" w:space="0" w:color="000000"/>
            </w:tcBorders>
            <w:shd w:val="clear" w:color="auto" w:fill="F2F2F2"/>
          </w:tcPr>
          <w:p w14:paraId="7E264880" w14:textId="77777777" w:rsidR="003E6C13" w:rsidRPr="00191E8E" w:rsidRDefault="003E6C13" w:rsidP="003E6C13">
            <w:pPr>
              <w:widowControl/>
              <w:spacing w:beforeLines="10" w:before="31" w:afterLines="10" w:after="31"/>
              <w:jc w:val="center"/>
              <w:rPr>
                <w:bCs/>
                <w:kern w:val="0"/>
                <w:szCs w:val="21"/>
              </w:rPr>
            </w:pPr>
          </w:p>
        </w:tc>
      </w:tr>
      <w:tr w:rsidR="003E6C13" w:rsidRPr="00D972E8" w14:paraId="1D257FAA"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4419A69B"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hint="eastAsia"/>
                <w:sz w:val="20"/>
                <w:szCs w:val="20"/>
              </w:rPr>
              <w:t>ZHGR</w:t>
            </w:r>
          </w:p>
        </w:tc>
        <w:tc>
          <w:tcPr>
            <w:tcW w:w="1915" w:type="pct"/>
            <w:tcBorders>
              <w:left w:val="single" w:sz="4" w:space="0" w:color="000000"/>
              <w:bottom w:val="single" w:sz="4" w:space="0" w:color="000000"/>
              <w:right w:val="single" w:sz="4" w:space="0" w:color="000000"/>
            </w:tcBorders>
            <w:vAlign w:val="center"/>
          </w:tcPr>
          <w:p w14:paraId="27196020"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综合工日数量</w:t>
            </w:r>
          </w:p>
        </w:tc>
        <w:tc>
          <w:tcPr>
            <w:tcW w:w="2095" w:type="pct"/>
            <w:tcBorders>
              <w:left w:val="single" w:sz="4" w:space="0" w:color="000000"/>
              <w:bottom w:val="single" w:sz="4" w:space="0" w:color="000000"/>
              <w:right w:val="single" w:sz="4" w:space="0" w:color="000000"/>
            </w:tcBorders>
          </w:tcPr>
          <w:p w14:paraId="138980F9" w14:textId="77777777" w:rsidR="003E6C13" w:rsidRPr="00944F41" w:rsidRDefault="003E6C13" w:rsidP="003E6C13">
            <w:pPr>
              <w:spacing w:beforeLines="10" w:before="31" w:afterLines="10" w:after="31"/>
              <w:jc w:val="left"/>
              <w:rPr>
                <w:rFonts w:ascii="Times New Roman" w:hAnsi="Times New Roman"/>
                <w:sz w:val="20"/>
                <w:szCs w:val="20"/>
              </w:rPr>
            </w:pPr>
            <w:r w:rsidRPr="0029068F">
              <w:rPr>
                <w:rFonts w:ascii="Times New Roman" w:hAnsi="Times New Roman" w:hint="eastAsia"/>
                <w:sz w:val="20"/>
                <w:szCs w:val="20"/>
              </w:rPr>
              <w:t>包含综合工日调整</w:t>
            </w:r>
          </w:p>
        </w:tc>
      </w:tr>
      <w:tr w:rsidR="003E6C13" w:rsidRPr="00D972E8" w14:paraId="679A39DC"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429F60DE" w14:textId="77777777" w:rsidR="003E6C13"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DEZHGR</w:t>
            </w:r>
          </w:p>
        </w:tc>
        <w:tc>
          <w:tcPr>
            <w:tcW w:w="1915" w:type="pct"/>
            <w:tcBorders>
              <w:left w:val="single" w:sz="4" w:space="0" w:color="000000"/>
              <w:bottom w:val="single" w:sz="4" w:space="0" w:color="000000"/>
              <w:right w:val="single" w:sz="4" w:space="0" w:color="000000"/>
            </w:tcBorders>
            <w:vAlign w:val="center"/>
          </w:tcPr>
          <w:p w14:paraId="775402C1" w14:textId="77777777" w:rsidR="003E6C13"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定额</w:t>
            </w:r>
            <w:r w:rsidRPr="00944F41">
              <w:rPr>
                <w:rFonts w:ascii="Times New Roman" w:hAnsi="Times New Roman" w:hint="eastAsia"/>
                <w:sz w:val="20"/>
                <w:szCs w:val="20"/>
              </w:rPr>
              <w:t>综合工日数量</w:t>
            </w:r>
          </w:p>
        </w:tc>
        <w:tc>
          <w:tcPr>
            <w:tcW w:w="2095" w:type="pct"/>
            <w:tcBorders>
              <w:left w:val="single" w:sz="4" w:space="0" w:color="000000"/>
              <w:bottom w:val="single" w:sz="4" w:space="0" w:color="000000"/>
              <w:right w:val="single" w:sz="4" w:space="0" w:color="000000"/>
            </w:tcBorders>
          </w:tcPr>
          <w:p w14:paraId="6CFAABB5" w14:textId="77777777" w:rsidR="003E6C13" w:rsidRDefault="003E6C13" w:rsidP="003E6C13">
            <w:pPr>
              <w:spacing w:beforeLines="10" w:before="31" w:afterLines="10" w:after="31"/>
              <w:jc w:val="left"/>
              <w:rPr>
                <w:rFonts w:ascii="Times New Roman" w:hAnsi="Times New Roman"/>
                <w:sz w:val="20"/>
                <w:szCs w:val="20"/>
              </w:rPr>
            </w:pPr>
          </w:p>
        </w:tc>
      </w:tr>
      <w:tr w:rsidR="003E6C13" w:rsidRPr="00D972E8" w14:paraId="564962D4"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22AA978C" w14:textId="77777777" w:rsidR="003E6C13" w:rsidRPr="00944F41"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GR</w:t>
            </w:r>
            <w:r>
              <w:rPr>
                <w:rFonts w:ascii="Times New Roman" w:hAnsi="Times New Roman" w:cs="Arial"/>
                <w:sz w:val="20"/>
                <w:szCs w:val="20"/>
              </w:rPr>
              <w:t>DEJ</w:t>
            </w:r>
          </w:p>
        </w:tc>
        <w:tc>
          <w:tcPr>
            <w:tcW w:w="1915" w:type="pct"/>
            <w:tcBorders>
              <w:left w:val="single" w:sz="4" w:space="0" w:color="000000"/>
              <w:bottom w:val="single" w:sz="4" w:space="0" w:color="000000"/>
              <w:right w:val="single" w:sz="4" w:space="0" w:color="000000"/>
            </w:tcBorders>
            <w:vAlign w:val="center"/>
          </w:tcPr>
          <w:p w14:paraId="05849B8C"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综合工日</w:t>
            </w:r>
            <w:proofErr w:type="gramStart"/>
            <w:r>
              <w:rPr>
                <w:rFonts w:ascii="Times New Roman" w:hAnsi="Times New Roman" w:hint="eastAsia"/>
                <w:sz w:val="20"/>
                <w:szCs w:val="20"/>
              </w:rPr>
              <w:t>定额价</w:t>
            </w:r>
            <w:proofErr w:type="gramEnd"/>
          </w:p>
        </w:tc>
        <w:tc>
          <w:tcPr>
            <w:tcW w:w="2095" w:type="pct"/>
            <w:tcBorders>
              <w:left w:val="single" w:sz="4" w:space="0" w:color="000000"/>
              <w:bottom w:val="single" w:sz="4" w:space="0" w:color="000000"/>
              <w:right w:val="single" w:sz="4" w:space="0" w:color="000000"/>
            </w:tcBorders>
          </w:tcPr>
          <w:p w14:paraId="4B4FFA7D" w14:textId="77777777" w:rsidR="003E6C13" w:rsidRPr="00F90C33" w:rsidRDefault="003E6C13" w:rsidP="003E6C13">
            <w:pPr>
              <w:spacing w:beforeLines="10" w:before="31" w:afterLines="10" w:after="31"/>
              <w:jc w:val="left"/>
              <w:rPr>
                <w:rFonts w:ascii="Times New Roman" w:hAnsi="Times New Roman"/>
                <w:sz w:val="20"/>
                <w:szCs w:val="20"/>
              </w:rPr>
            </w:pPr>
          </w:p>
        </w:tc>
      </w:tr>
      <w:tr w:rsidR="003E6C13" w:rsidRPr="00D972E8" w14:paraId="1BBAB72E"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58613B8D" w14:textId="77777777" w:rsidR="003E6C13" w:rsidRPr="00944F41"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GR</w:t>
            </w:r>
            <w:r>
              <w:rPr>
                <w:rFonts w:ascii="Times New Roman" w:hAnsi="Times New Roman" w:cs="Arial"/>
                <w:sz w:val="20"/>
                <w:szCs w:val="20"/>
              </w:rPr>
              <w:t>ZDJ</w:t>
            </w:r>
          </w:p>
        </w:tc>
        <w:tc>
          <w:tcPr>
            <w:tcW w:w="1915" w:type="pct"/>
            <w:tcBorders>
              <w:left w:val="single" w:sz="4" w:space="0" w:color="000000"/>
              <w:bottom w:val="single" w:sz="4" w:space="0" w:color="000000"/>
              <w:right w:val="single" w:sz="4" w:space="0" w:color="000000"/>
            </w:tcBorders>
            <w:vAlign w:val="center"/>
          </w:tcPr>
          <w:p w14:paraId="25367694"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综合工日指导价</w:t>
            </w:r>
          </w:p>
        </w:tc>
        <w:tc>
          <w:tcPr>
            <w:tcW w:w="2095" w:type="pct"/>
            <w:tcBorders>
              <w:left w:val="single" w:sz="4" w:space="0" w:color="000000"/>
              <w:bottom w:val="single" w:sz="4" w:space="0" w:color="000000"/>
              <w:right w:val="single" w:sz="4" w:space="0" w:color="000000"/>
            </w:tcBorders>
          </w:tcPr>
          <w:p w14:paraId="356FC3E3" w14:textId="77777777" w:rsidR="003E6C13" w:rsidRPr="00F90C33" w:rsidRDefault="003E6C13" w:rsidP="003E6C13">
            <w:pPr>
              <w:spacing w:beforeLines="10" w:before="31" w:afterLines="10" w:after="31"/>
              <w:jc w:val="left"/>
              <w:rPr>
                <w:rFonts w:ascii="Times New Roman" w:hAnsi="Times New Roman"/>
                <w:sz w:val="20"/>
                <w:szCs w:val="20"/>
              </w:rPr>
            </w:pPr>
          </w:p>
        </w:tc>
      </w:tr>
      <w:tr w:rsidR="003E6C13" w:rsidRPr="00D972E8" w14:paraId="2929BD9B"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65121FC6"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RGF</w:t>
            </w:r>
          </w:p>
        </w:tc>
        <w:tc>
          <w:tcPr>
            <w:tcW w:w="1915" w:type="pct"/>
            <w:tcBorders>
              <w:left w:val="single" w:sz="4" w:space="0" w:color="000000"/>
              <w:bottom w:val="single" w:sz="4" w:space="0" w:color="000000"/>
              <w:right w:val="single" w:sz="4" w:space="0" w:color="000000"/>
            </w:tcBorders>
            <w:vAlign w:val="center"/>
          </w:tcPr>
          <w:p w14:paraId="0359D463"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人工费</w:t>
            </w:r>
          </w:p>
        </w:tc>
        <w:tc>
          <w:tcPr>
            <w:tcW w:w="2095" w:type="pct"/>
            <w:tcBorders>
              <w:left w:val="single" w:sz="4" w:space="0" w:color="000000"/>
              <w:bottom w:val="single" w:sz="4" w:space="0" w:color="000000"/>
              <w:right w:val="single" w:sz="4" w:space="0" w:color="000000"/>
            </w:tcBorders>
          </w:tcPr>
          <w:p w14:paraId="28358B32" w14:textId="77777777" w:rsidR="003E6C13" w:rsidRPr="00944F41" w:rsidRDefault="003E6C13" w:rsidP="003E6C13">
            <w:pPr>
              <w:spacing w:beforeLines="10" w:before="31" w:afterLines="10" w:after="31"/>
              <w:jc w:val="left"/>
              <w:rPr>
                <w:rFonts w:ascii="Times New Roman" w:hAnsi="Times New Roman"/>
                <w:sz w:val="20"/>
                <w:szCs w:val="20"/>
              </w:rPr>
            </w:pPr>
            <w:r w:rsidRPr="00F90C33">
              <w:rPr>
                <w:rFonts w:ascii="Times New Roman" w:hAnsi="Times New Roman" w:hint="eastAsia"/>
                <w:sz w:val="20"/>
                <w:szCs w:val="20"/>
              </w:rPr>
              <w:t>包含人工价差</w:t>
            </w:r>
            <w:r>
              <w:rPr>
                <w:rFonts w:ascii="Times New Roman" w:hAnsi="Times New Roman" w:hint="eastAsia"/>
                <w:sz w:val="20"/>
                <w:szCs w:val="20"/>
              </w:rPr>
              <w:t>、</w:t>
            </w:r>
            <w:proofErr w:type="gramStart"/>
            <w:r>
              <w:rPr>
                <w:rFonts w:ascii="Times New Roman" w:hAnsi="Times New Roman" w:hint="eastAsia"/>
                <w:sz w:val="20"/>
                <w:szCs w:val="20"/>
              </w:rPr>
              <w:t>指数调差</w:t>
            </w:r>
            <w:proofErr w:type="gramEnd"/>
          </w:p>
        </w:tc>
      </w:tr>
      <w:tr w:rsidR="003E6C13" w:rsidRPr="00D972E8" w14:paraId="42A10B80"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415B9EE0"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DERGF</w:t>
            </w:r>
          </w:p>
        </w:tc>
        <w:tc>
          <w:tcPr>
            <w:tcW w:w="1915" w:type="pct"/>
            <w:tcBorders>
              <w:left w:val="single" w:sz="4" w:space="0" w:color="000000"/>
              <w:bottom w:val="single" w:sz="4" w:space="0" w:color="000000"/>
              <w:right w:val="single" w:sz="4" w:space="0" w:color="000000"/>
            </w:tcBorders>
            <w:vAlign w:val="center"/>
          </w:tcPr>
          <w:p w14:paraId="72EAE0B9"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定额人工费</w:t>
            </w:r>
          </w:p>
        </w:tc>
        <w:tc>
          <w:tcPr>
            <w:tcW w:w="2095" w:type="pct"/>
            <w:tcBorders>
              <w:left w:val="single" w:sz="4" w:space="0" w:color="000000"/>
              <w:bottom w:val="single" w:sz="4" w:space="0" w:color="000000"/>
              <w:right w:val="single" w:sz="4" w:space="0" w:color="000000"/>
            </w:tcBorders>
          </w:tcPr>
          <w:p w14:paraId="37BC01E2"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40B95DF5" w14:textId="77777777" w:rsidTr="00F549CA">
        <w:trPr>
          <w:trHeight w:val="285"/>
        </w:trPr>
        <w:tc>
          <w:tcPr>
            <w:tcW w:w="990" w:type="pct"/>
            <w:tcBorders>
              <w:left w:val="single" w:sz="4" w:space="0" w:color="000000"/>
              <w:bottom w:val="single" w:sz="4" w:space="0" w:color="auto"/>
              <w:right w:val="single" w:sz="4" w:space="0" w:color="000000"/>
            </w:tcBorders>
            <w:vAlign w:val="center"/>
          </w:tcPr>
          <w:p w14:paraId="37430385" w14:textId="77777777" w:rsidR="003E6C13" w:rsidRPr="00944F41" w:rsidRDefault="003E6C13" w:rsidP="003E6C13">
            <w:pPr>
              <w:spacing w:beforeLines="10" w:before="31" w:afterLines="10" w:after="31"/>
              <w:jc w:val="left"/>
              <w:rPr>
                <w:rFonts w:ascii="Times New Roman" w:hAnsi="Times New Roman" w:cs="Arial"/>
                <w:sz w:val="20"/>
                <w:szCs w:val="20"/>
              </w:rPr>
            </w:pPr>
            <w:r w:rsidRPr="00944F41">
              <w:rPr>
                <w:rFonts w:ascii="Times New Roman" w:hAnsi="Times New Roman" w:cs="Arial"/>
                <w:sz w:val="20"/>
                <w:szCs w:val="20"/>
              </w:rPr>
              <w:t>RGJC</w:t>
            </w:r>
          </w:p>
        </w:tc>
        <w:tc>
          <w:tcPr>
            <w:tcW w:w="1915" w:type="pct"/>
            <w:tcBorders>
              <w:left w:val="single" w:sz="4" w:space="0" w:color="000000"/>
              <w:bottom w:val="single" w:sz="4" w:space="0" w:color="auto"/>
              <w:right w:val="single" w:sz="4" w:space="0" w:color="000000"/>
            </w:tcBorders>
            <w:vAlign w:val="center"/>
          </w:tcPr>
          <w:p w14:paraId="20EACCE0"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人工</w:t>
            </w:r>
            <w:proofErr w:type="gramStart"/>
            <w:r>
              <w:rPr>
                <w:rFonts w:ascii="Times New Roman" w:hAnsi="Times New Roman" w:hint="eastAsia"/>
                <w:sz w:val="20"/>
                <w:szCs w:val="20"/>
              </w:rPr>
              <w:t>单价调</w:t>
            </w:r>
            <w:r w:rsidRPr="00944F41">
              <w:rPr>
                <w:rFonts w:ascii="Times New Roman" w:hAnsi="Times New Roman" w:hint="eastAsia"/>
                <w:sz w:val="20"/>
                <w:szCs w:val="20"/>
              </w:rPr>
              <w:t>差</w:t>
            </w:r>
            <w:proofErr w:type="gramEnd"/>
          </w:p>
        </w:tc>
        <w:tc>
          <w:tcPr>
            <w:tcW w:w="2095" w:type="pct"/>
            <w:tcBorders>
              <w:left w:val="single" w:sz="4" w:space="0" w:color="000000"/>
              <w:bottom w:val="single" w:sz="4" w:space="0" w:color="auto"/>
              <w:right w:val="single" w:sz="4" w:space="0" w:color="000000"/>
            </w:tcBorders>
          </w:tcPr>
          <w:p w14:paraId="6AC272C2"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编制价</w:t>
            </w:r>
            <w:r>
              <w:rPr>
                <w:rFonts w:ascii="Times New Roman" w:hAnsi="Times New Roman" w:hint="eastAsia"/>
                <w:sz w:val="20"/>
                <w:szCs w:val="20"/>
              </w:rPr>
              <w:t>-</w:t>
            </w:r>
            <w:proofErr w:type="gramStart"/>
            <w:r>
              <w:rPr>
                <w:rFonts w:ascii="Times New Roman" w:hAnsi="Times New Roman" w:hint="eastAsia"/>
                <w:sz w:val="20"/>
                <w:szCs w:val="20"/>
              </w:rPr>
              <w:t>定额价</w:t>
            </w:r>
            <w:proofErr w:type="gramEnd"/>
          </w:p>
        </w:tc>
      </w:tr>
      <w:tr w:rsidR="003E6C13" w:rsidRPr="00D972E8" w14:paraId="38142D77" w14:textId="77777777" w:rsidTr="00F549CA">
        <w:trPr>
          <w:trHeight w:val="285"/>
        </w:trPr>
        <w:tc>
          <w:tcPr>
            <w:tcW w:w="990" w:type="pct"/>
            <w:tcBorders>
              <w:top w:val="single" w:sz="4" w:space="0" w:color="auto"/>
              <w:left w:val="single" w:sz="4" w:space="0" w:color="auto"/>
              <w:bottom w:val="single" w:sz="4" w:space="0" w:color="auto"/>
              <w:right w:val="single" w:sz="4" w:space="0" w:color="auto"/>
            </w:tcBorders>
            <w:vAlign w:val="center"/>
          </w:tcPr>
          <w:p w14:paraId="225665E9"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CLF</w:t>
            </w:r>
          </w:p>
        </w:tc>
        <w:tc>
          <w:tcPr>
            <w:tcW w:w="1915" w:type="pct"/>
            <w:tcBorders>
              <w:top w:val="single" w:sz="4" w:space="0" w:color="auto"/>
              <w:left w:val="single" w:sz="4" w:space="0" w:color="auto"/>
              <w:bottom w:val="single" w:sz="4" w:space="0" w:color="auto"/>
              <w:right w:val="single" w:sz="4" w:space="0" w:color="auto"/>
            </w:tcBorders>
            <w:vAlign w:val="center"/>
          </w:tcPr>
          <w:p w14:paraId="67905051"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材料费</w:t>
            </w:r>
          </w:p>
        </w:tc>
        <w:tc>
          <w:tcPr>
            <w:tcW w:w="2095" w:type="pct"/>
            <w:tcBorders>
              <w:top w:val="single" w:sz="4" w:space="0" w:color="auto"/>
              <w:left w:val="single" w:sz="4" w:space="0" w:color="auto"/>
              <w:bottom w:val="single" w:sz="4" w:space="0" w:color="auto"/>
              <w:right w:val="single" w:sz="4" w:space="0" w:color="auto"/>
            </w:tcBorders>
          </w:tcPr>
          <w:p w14:paraId="266627DE" w14:textId="77777777" w:rsidR="003E6C13" w:rsidRPr="00944F41" w:rsidRDefault="003E6C13" w:rsidP="003E6C13">
            <w:pPr>
              <w:spacing w:beforeLines="10" w:before="31" w:afterLines="10" w:after="31"/>
              <w:jc w:val="left"/>
              <w:rPr>
                <w:rFonts w:ascii="Times New Roman" w:hAnsi="Times New Roman"/>
                <w:sz w:val="20"/>
                <w:szCs w:val="20"/>
              </w:rPr>
            </w:pPr>
            <w:r w:rsidRPr="00F90C33">
              <w:rPr>
                <w:rFonts w:ascii="Times New Roman" w:hAnsi="Times New Roman" w:hint="eastAsia"/>
                <w:sz w:val="20"/>
                <w:szCs w:val="20"/>
              </w:rPr>
              <w:t>包含材料价差、主材费、设备费</w:t>
            </w:r>
          </w:p>
        </w:tc>
      </w:tr>
      <w:tr w:rsidR="003E6C13" w:rsidRPr="00D972E8" w14:paraId="099DD49F" w14:textId="77777777" w:rsidTr="00F549CA">
        <w:trPr>
          <w:trHeight w:val="285"/>
        </w:trPr>
        <w:tc>
          <w:tcPr>
            <w:tcW w:w="990" w:type="pct"/>
            <w:tcBorders>
              <w:top w:val="single" w:sz="4" w:space="0" w:color="auto"/>
              <w:left w:val="single" w:sz="4" w:space="0" w:color="auto"/>
              <w:bottom w:val="single" w:sz="4" w:space="0" w:color="auto"/>
              <w:right w:val="single" w:sz="4" w:space="0" w:color="auto"/>
            </w:tcBorders>
            <w:vAlign w:val="center"/>
          </w:tcPr>
          <w:p w14:paraId="79210272"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DECLF</w:t>
            </w:r>
          </w:p>
        </w:tc>
        <w:tc>
          <w:tcPr>
            <w:tcW w:w="1915" w:type="pct"/>
            <w:tcBorders>
              <w:top w:val="single" w:sz="4" w:space="0" w:color="auto"/>
              <w:left w:val="single" w:sz="4" w:space="0" w:color="auto"/>
              <w:bottom w:val="single" w:sz="4" w:space="0" w:color="auto"/>
              <w:right w:val="single" w:sz="4" w:space="0" w:color="auto"/>
            </w:tcBorders>
            <w:vAlign w:val="center"/>
          </w:tcPr>
          <w:p w14:paraId="0267D5EA"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定额材料费</w:t>
            </w:r>
          </w:p>
        </w:tc>
        <w:tc>
          <w:tcPr>
            <w:tcW w:w="2095" w:type="pct"/>
            <w:tcBorders>
              <w:top w:val="single" w:sz="4" w:space="0" w:color="auto"/>
              <w:left w:val="single" w:sz="4" w:space="0" w:color="auto"/>
              <w:bottom w:val="single" w:sz="4" w:space="0" w:color="auto"/>
              <w:right w:val="single" w:sz="4" w:space="0" w:color="auto"/>
            </w:tcBorders>
          </w:tcPr>
          <w:p w14:paraId="64862748"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25762CCF" w14:textId="77777777" w:rsidTr="00F549CA">
        <w:trPr>
          <w:trHeight w:val="285"/>
        </w:trPr>
        <w:tc>
          <w:tcPr>
            <w:tcW w:w="990" w:type="pct"/>
            <w:tcBorders>
              <w:top w:val="single" w:sz="4" w:space="0" w:color="auto"/>
              <w:left w:val="single" w:sz="4" w:space="0" w:color="000000"/>
              <w:bottom w:val="single" w:sz="4" w:space="0" w:color="000000"/>
              <w:right w:val="single" w:sz="4" w:space="0" w:color="000000"/>
            </w:tcBorders>
            <w:vAlign w:val="center"/>
          </w:tcPr>
          <w:p w14:paraId="06F28B9E"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CLJC</w:t>
            </w:r>
          </w:p>
        </w:tc>
        <w:tc>
          <w:tcPr>
            <w:tcW w:w="1915" w:type="pct"/>
            <w:tcBorders>
              <w:top w:val="single" w:sz="4" w:space="0" w:color="auto"/>
              <w:left w:val="single" w:sz="4" w:space="0" w:color="000000"/>
              <w:bottom w:val="single" w:sz="4" w:space="0" w:color="000000"/>
              <w:right w:val="single" w:sz="4" w:space="0" w:color="000000"/>
            </w:tcBorders>
            <w:vAlign w:val="center"/>
          </w:tcPr>
          <w:p w14:paraId="21E2D430"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材料</w:t>
            </w:r>
            <w:r>
              <w:rPr>
                <w:rFonts w:ascii="Times New Roman" w:hAnsi="Times New Roman" w:hint="eastAsia"/>
                <w:sz w:val="20"/>
                <w:szCs w:val="20"/>
              </w:rPr>
              <w:t>单价调价</w:t>
            </w:r>
          </w:p>
        </w:tc>
        <w:tc>
          <w:tcPr>
            <w:tcW w:w="2095" w:type="pct"/>
            <w:tcBorders>
              <w:top w:val="single" w:sz="4" w:space="0" w:color="auto"/>
              <w:left w:val="single" w:sz="4" w:space="0" w:color="000000"/>
              <w:bottom w:val="single" w:sz="4" w:space="0" w:color="000000"/>
              <w:right w:val="single" w:sz="4" w:space="0" w:color="000000"/>
            </w:tcBorders>
          </w:tcPr>
          <w:p w14:paraId="15F2FA39"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包含</w:t>
            </w:r>
            <w:r w:rsidRPr="00F90C33">
              <w:rPr>
                <w:rFonts w:ascii="Times New Roman" w:hAnsi="Times New Roman" w:hint="eastAsia"/>
                <w:sz w:val="20"/>
                <w:szCs w:val="20"/>
              </w:rPr>
              <w:t>主材费、设备费</w:t>
            </w:r>
          </w:p>
        </w:tc>
      </w:tr>
      <w:tr w:rsidR="003E6C13" w:rsidRPr="00D972E8" w14:paraId="1F9BCD07"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41A1BB58" w14:textId="77777777" w:rsidR="003E6C13" w:rsidRPr="00944F41" w:rsidRDefault="003E6C13" w:rsidP="003E6C13">
            <w:pPr>
              <w:spacing w:beforeLines="10" w:before="31" w:afterLines="10" w:after="31"/>
              <w:jc w:val="left"/>
              <w:rPr>
                <w:rFonts w:ascii="Times New Roman" w:hAnsi="Times New Roman" w:cs="Arial"/>
                <w:sz w:val="20"/>
                <w:szCs w:val="20"/>
              </w:rPr>
            </w:pPr>
            <w:r w:rsidRPr="00944F41">
              <w:rPr>
                <w:rFonts w:ascii="Times New Roman" w:hAnsi="Times New Roman" w:cs="Arial"/>
                <w:sz w:val="20"/>
                <w:szCs w:val="20"/>
              </w:rPr>
              <w:t>ZCF</w:t>
            </w:r>
          </w:p>
        </w:tc>
        <w:tc>
          <w:tcPr>
            <w:tcW w:w="1915" w:type="pct"/>
            <w:tcBorders>
              <w:left w:val="single" w:sz="4" w:space="0" w:color="000000"/>
              <w:bottom w:val="single" w:sz="4" w:space="0" w:color="000000"/>
              <w:right w:val="single" w:sz="4" w:space="0" w:color="000000"/>
            </w:tcBorders>
            <w:vAlign w:val="center"/>
          </w:tcPr>
          <w:p w14:paraId="749CF702"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主材费</w:t>
            </w:r>
          </w:p>
        </w:tc>
        <w:tc>
          <w:tcPr>
            <w:tcW w:w="2095" w:type="pct"/>
            <w:tcBorders>
              <w:left w:val="single" w:sz="4" w:space="0" w:color="000000"/>
              <w:bottom w:val="single" w:sz="4" w:space="0" w:color="000000"/>
              <w:right w:val="single" w:sz="4" w:space="0" w:color="000000"/>
            </w:tcBorders>
          </w:tcPr>
          <w:p w14:paraId="44BCF1FA"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46E880C1"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37154AC7"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SBF</w:t>
            </w:r>
          </w:p>
        </w:tc>
        <w:tc>
          <w:tcPr>
            <w:tcW w:w="1915" w:type="pct"/>
            <w:tcBorders>
              <w:left w:val="single" w:sz="4" w:space="0" w:color="000000"/>
              <w:bottom w:val="single" w:sz="4" w:space="0" w:color="000000"/>
              <w:right w:val="single" w:sz="4" w:space="0" w:color="000000"/>
            </w:tcBorders>
            <w:vAlign w:val="center"/>
          </w:tcPr>
          <w:p w14:paraId="46E287D7"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设备费</w:t>
            </w:r>
          </w:p>
        </w:tc>
        <w:tc>
          <w:tcPr>
            <w:tcW w:w="2095" w:type="pct"/>
            <w:tcBorders>
              <w:left w:val="single" w:sz="4" w:space="0" w:color="000000"/>
              <w:bottom w:val="single" w:sz="4" w:space="0" w:color="000000"/>
              <w:right w:val="single" w:sz="4" w:space="0" w:color="000000"/>
            </w:tcBorders>
          </w:tcPr>
          <w:p w14:paraId="7B820AE2"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3B95CCDF"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60A0414E"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BJSSB</w:t>
            </w:r>
          </w:p>
        </w:tc>
        <w:tc>
          <w:tcPr>
            <w:tcW w:w="1915" w:type="pct"/>
            <w:tcBorders>
              <w:left w:val="single" w:sz="4" w:space="0" w:color="000000"/>
              <w:bottom w:val="single" w:sz="4" w:space="0" w:color="000000"/>
              <w:right w:val="single" w:sz="4" w:space="0" w:color="000000"/>
            </w:tcBorders>
            <w:vAlign w:val="center"/>
          </w:tcPr>
          <w:p w14:paraId="7EF63B54" w14:textId="77777777" w:rsidR="003E6C13" w:rsidRPr="00944F41" w:rsidRDefault="003E6C13" w:rsidP="003E6C13">
            <w:pPr>
              <w:spacing w:beforeLines="10" w:before="31" w:afterLines="10" w:after="31"/>
              <w:jc w:val="left"/>
              <w:rPr>
                <w:rFonts w:ascii="Times New Roman" w:hAnsi="Times New Roman"/>
                <w:sz w:val="20"/>
                <w:szCs w:val="20"/>
              </w:rPr>
            </w:pPr>
            <w:proofErr w:type="gramStart"/>
            <w:r w:rsidRPr="00944F41">
              <w:rPr>
                <w:rFonts w:ascii="Times New Roman" w:hAnsi="Times New Roman" w:hint="eastAsia"/>
                <w:sz w:val="20"/>
                <w:szCs w:val="20"/>
              </w:rPr>
              <w:t>不计税设备</w:t>
            </w:r>
            <w:proofErr w:type="gramEnd"/>
            <w:r>
              <w:rPr>
                <w:rFonts w:ascii="Times New Roman" w:hAnsi="Times New Roman" w:hint="eastAsia"/>
                <w:sz w:val="20"/>
                <w:szCs w:val="20"/>
              </w:rPr>
              <w:t>费</w:t>
            </w:r>
          </w:p>
        </w:tc>
        <w:tc>
          <w:tcPr>
            <w:tcW w:w="2095" w:type="pct"/>
            <w:tcBorders>
              <w:left w:val="single" w:sz="4" w:space="0" w:color="000000"/>
              <w:bottom w:val="single" w:sz="4" w:space="0" w:color="000000"/>
              <w:right w:val="single" w:sz="4" w:space="0" w:color="000000"/>
            </w:tcBorders>
          </w:tcPr>
          <w:p w14:paraId="474EF83B"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23840C6E"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7CE14DE4"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CLZGF</w:t>
            </w:r>
          </w:p>
        </w:tc>
        <w:tc>
          <w:tcPr>
            <w:tcW w:w="1915" w:type="pct"/>
            <w:tcBorders>
              <w:left w:val="single" w:sz="4" w:space="0" w:color="000000"/>
              <w:bottom w:val="single" w:sz="4" w:space="0" w:color="000000"/>
              <w:right w:val="single" w:sz="4" w:space="0" w:color="000000"/>
            </w:tcBorders>
            <w:vAlign w:val="center"/>
          </w:tcPr>
          <w:p w14:paraId="6A761D96"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材料暂估</w:t>
            </w:r>
            <w:r>
              <w:rPr>
                <w:rFonts w:ascii="Times New Roman" w:hAnsi="Times New Roman" w:hint="eastAsia"/>
                <w:sz w:val="20"/>
                <w:szCs w:val="20"/>
              </w:rPr>
              <w:t>价</w:t>
            </w:r>
          </w:p>
        </w:tc>
        <w:tc>
          <w:tcPr>
            <w:tcW w:w="2095" w:type="pct"/>
            <w:tcBorders>
              <w:left w:val="single" w:sz="4" w:space="0" w:color="000000"/>
              <w:bottom w:val="single" w:sz="4" w:space="0" w:color="000000"/>
              <w:right w:val="single" w:sz="4" w:space="0" w:color="000000"/>
            </w:tcBorders>
          </w:tcPr>
          <w:p w14:paraId="5059E3C6"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1638C2A7"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1BDDA836"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JXF</w:t>
            </w:r>
          </w:p>
        </w:tc>
        <w:tc>
          <w:tcPr>
            <w:tcW w:w="1915" w:type="pct"/>
            <w:tcBorders>
              <w:left w:val="single" w:sz="4" w:space="0" w:color="000000"/>
              <w:bottom w:val="single" w:sz="4" w:space="0" w:color="000000"/>
              <w:right w:val="single" w:sz="4" w:space="0" w:color="000000"/>
            </w:tcBorders>
            <w:vAlign w:val="center"/>
          </w:tcPr>
          <w:p w14:paraId="218AE7B3"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施工机具使用费</w:t>
            </w:r>
          </w:p>
        </w:tc>
        <w:tc>
          <w:tcPr>
            <w:tcW w:w="2095" w:type="pct"/>
            <w:tcBorders>
              <w:left w:val="single" w:sz="4" w:space="0" w:color="000000"/>
              <w:bottom w:val="single" w:sz="4" w:space="0" w:color="000000"/>
              <w:right w:val="single" w:sz="4" w:space="0" w:color="000000"/>
            </w:tcBorders>
          </w:tcPr>
          <w:p w14:paraId="68E78DD3" w14:textId="77777777" w:rsidR="003E6C13" w:rsidRPr="00944F41" w:rsidRDefault="003E6C13" w:rsidP="003E6C13">
            <w:pPr>
              <w:spacing w:beforeLines="10" w:before="31" w:afterLines="10" w:after="31"/>
              <w:jc w:val="left"/>
              <w:rPr>
                <w:rFonts w:ascii="Times New Roman" w:hAnsi="Times New Roman"/>
                <w:sz w:val="20"/>
                <w:szCs w:val="20"/>
              </w:rPr>
            </w:pPr>
            <w:r w:rsidRPr="00F90C33">
              <w:rPr>
                <w:rFonts w:ascii="Times New Roman" w:hAnsi="Times New Roman" w:hint="eastAsia"/>
                <w:sz w:val="20"/>
                <w:szCs w:val="20"/>
              </w:rPr>
              <w:t>包含机械价差</w:t>
            </w:r>
            <w:r>
              <w:rPr>
                <w:rFonts w:ascii="Times New Roman" w:hAnsi="Times New Roman" w:hint="eastAsia"/>
                <w:sz w:val="20"/>
                <w:szCs w:val="20"/>
              </w:rPr>
              <w:t>、</w:t>
            </w:r>
            <w:proofErr w:type="gramStart"/>
            <w:r>
              <w:rPr>
                <w:rFonts w:ascii="Times New Roman" w:hAnsi="Times New Roman" w:hint="eastAsia"/>
                <w:sz w:val="20"/>
                <w:szCs w:val="20"/>
              </w:rPr>
              <w:t>指数调差</w:t>
            </w:r>
            <w:proofErr w:type="gramEnd"/>
          </w:p>
        </w:tc>
      </w:tr>
      <w:tr w:rsidR="003E6C13" w:rsidRPr="00D972E8" w14:paraId="40A79011"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1A9042D5"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lastRenderedPageBreak/>
              <w:t>DEJXF</w:t>
            </w:r>
          </w:p>
        </w:tc>
        <w:tc>
          <w:tcPr>
            <w:tcW w:w="1915" w:type="pct"/>
            <w:tcBorders>
              <w:left w:val="single" w:sz="4" w:space="0" w:color="000000"/>
              <w:bottom w:val="single" w:sz="4" w:space="0" w:color="000000"/>
              <w:right w:val="single" w:sz="4" w:space="0" w:color="000000"/>
            </w:tcBorders>
            <w:vAlign w:val="center"/>
          </w:tcPr>
          <w:p w14:paraId="2B60A7C4"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定额施工机具使用费</w:t>
            </w:r>
          </w:p>
        </w:tc>
        <w:tc>
          <w:tcPr>
            <w:tcW w:w="2095" w:type="pct"/>
            <w:tcBorders>
              <w:left w:val="single" w:sz="4" w:space="0" w:color="000000"/>
              <w:bottom w:val="single" w:sz="4" w:space="0" w:color="000000"/>
              <w:right w:val="single" w:sz="4" w:space="0" w:color="000000"/>
            </w:tcBorders>
          </w:tcPr>
          <w:p w14:paraId="3610E17F"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7F5C445E"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774EA83A"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JXJC</w:t>
            </w:r>
          </w:p>
        </w:tc>
        <w:tc>
          <w:tcPr>
            <w:tcW w:w="1915" w:type="pct"/>
            <w:tcBorders>
              <w:left w:val="single" w:sz="4" w:space="0" w:color="000000"/>
              <w:bottom w:val="single" w:sz="4" w:space="0" w:color="000000"/>
              <w:right w:val="single" w:sz="4" w:space="0" w:color="000000"/>
            </w:tcBorders>
            <w:vAlign w:val="center"/>
          </w:tcPr>
          <w:p w14:paraId="1F98A0EC"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施工机具使用费</w:t>
            </w:r>
            <w:proofErr w:type="gramStart"/>
            <w:r>
              <w:rPr>
                <w:rFonts w:ascii="Times New Roman" w:hAnsi="Times New Roman" w:hint="eastAsia"/>
                <w:sz w:val="20"/>
                <w:szCs w:val="20"/>
              </w:rPr>
              <w:t>单价调</w:t>
            </w:r>
            <w:r w:rsidRPr="00944F41">
              <w:rPr>
                <w:rFonts w:ascii="Times New Roman" w:hAnsi="Times New Roman" w:hint="eastAsia"/>
                <w:sz w:val="20"/>
                <w:szCs w:val="20"/>
              </w:rPr>
              <w:t>差</w:t>
            </w:r>
            <w:proofErr w:type="gramEnd"/>
          </w:p>
        </w:tc>
        <w:tc>
          <w:tcPr>
            <w:tcW w:w="2095" w:type="pct"/>
            <w:tcBorders>
              <w:left w:val="single" w:sz="4" w:space="0" w:color="000000"/>
              <w:bottom w:val="single" w:sz="4" w:space="0" w:color="000000"/>
              <w:right w:val="single" w:sz="4" w:space="0" w:color="000000"/>
            </w:tcBorders>
          </w:tcPr>
          <w:p w14:paraId="3D624E22"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编制价</w:t>
            </w:r>
            <w:r>
              <w:rPr>
                <w:rFonts w:ascii="Times New Roman" w:hAnsi="Times New Roman" w:hint="eastAsia"/>
                <w:sz w:val="20"/>
                <w:szCs w:val="20"/>
              </w:rPr>
              <w:t>-</w:t>
            </w:r>
            <w:proofErr w:type="gramStart"/>
            <w:r>
              <w:rPr>
                <w:rFonts w:ascii="Times New Roman" w:hAnsi="Times New Roman" w:hint="eastAsia"/>
                <w:sz w:val="20"/>
                <w:szCs w:val="20"/>
              </w:rPr>
              <w:t>定额价</w:t>
            </w:r>
            <w:proofErr w:type="gramEnd"/>
          </w:p>
        </w:tc>
      </w:tr>
      <w:tr w:rsidR="003E6C13" w:rsidRPr="00D972E8" w14:paraId="0E9277C7" w14:textId="77777777" w:rsidTr="00F549CA">
        <w:trPr>
          <w:trHeight w:val="285"/>
        </w:trPr>
        <w:tc>
          <w:tcPr>
            <w:tcW w:w="990" w:type="pct"/>
            <w:tcBorders>
              <w:left w:val="single" w:sz="4" w:space="0" w:color="000000"/>
              <w:bottom w:val="single" w:sz="4" w:space="0" w:color="000000"/>
              <w:right w:val="single" w:sz="4" w:space="0" w:color="000000"/>
            </w:tcBorders>
            <w:vAlign w:val="center"/>
          </w:tcPr>
          <w:p w14:paraId="11B7B812"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JX</w:t>
            </w:r>
            <w:r>
              <w:rPr>
                <w:rFonts w:ascii="Times New Roman" w:hAnsi="Times New Roman" w:cs="Arial" w:hint="eastAsia"/>
                <w:sz w:val="20"/>
                <w:szCs w:val="20"/>
              </w:rPr>
              <w:t>DERGF</w:t>
            </w:r>
          </w:p>
        </w:tc>
        <w:tc>
          <w:tcPr>
            <w:tcW w:w="1915" w:type="pct"/>
            <w:tcBorders>
              <w:left w:val="single" w:sz="4" w:space="0" w:color="000000"/>
              <w:bottom w:val="single" w:sz="4" w:space="0" w:color="000000"/>
              <w:right w:val="single" w:sz="4" w:space="0" w:color="000000"/>
            </w:tcBorders>
            <w:vAlign w:val="center"/>
          </w:tcPr>
          <w:p w14:paraId="501D4FFF"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施工机具</w:t>
            </w:r>
            <w:r>
              <w:rPr>
                <w:rFonts w:ascii="Times New Roman" w:hAnsi="Times New Roman" w:hint="eastAsia"/>
                <w:sz w:val="20"/>
                <w:szCs w:val="20"/>
              </w:rPr>
              <w:t>定额人工费</w:t>
            </w:r>
          </w:p>
        </w:tc>
        <w:tc>
          <w:tcPr>
            <w:tcW w:w="2095" w:type="pct"/>
            <w:tcBorders>
              <w:left w:val="single" w:sz="4" w:space="0" w:color="000000"/>
              <w:bottom w:val="single" w:sz="4" w:space="0" w:color="000000"/>
              <w:right w:val="single" w:sz="4" w:space="0" w:color="000000"/>
            </w:tcBorders>
          </w:tcPr>
          <w:p w14:paraId="0F92D217"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用于</w:t>
            </w:r>
            <w:proofErr w:type="gramStart"/>
            <w:r>
              <w:rPr>
                <w:rFonts w:ascii="Times New Roman" w:hAnsi="Times New Roman" w:hint="eastAsia"/>
                <w:sz w:val="20"/>
                <w:szCs w:val="20"/>
              </w:rPr>
              <w:t>指数调差</w:t>
            </w:r>
            <w:proofErr w:type="gramEnd"/>
          </w:p>
        </w:tc>
      </w:tr>
      <w:tr w:rsidR="003E6C13" w:rsidRPr="00D972E8" w14:paraId="0C997BB6"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2409C258" w14:textId="77777777" w:rsidR="003E6C13" w:rsidRPr="00944F41" w:rsidRDefault="003E6C13" w:rsidP="003E6C13">
            <w:pPr>
              <w:spacing w:beforeLines="10" w:before="31" w:afterLines="10" w:after="31"/>
              <w:jc w:val="left"/>
              <w:rPr>
                <w:rFonts w:ascii="Times New Roman" w:hAnsi="Times New Roman" w:cs="Arial"/>
                <w:sz w:val="20"/>
                <w:szCs w:val="20"/>
              </w:rPr>
            </w:pPr>
            <w:r w:rsidRPr="00944F41">
              <w:rPr>
                <w:rFonts w:ascii="Times New Roman" w:hAnsi="Times New Roman" w:cs="Arial"/>
                <w:sz w:val="20"/>
                <w:szCs w:val="20"/>
              </w:rPr>
              <w:t>GLF</w:t>
            </w:r>
          </w:p>
        </w:tc>
        <w:tc>
          <w:tcPr>
            <w:tcW w:w="1915" w:type="pct"/>
            <w:vAlign w:val="center"/>
          </w:tcPr>
          <w:p w14:paraId="25717486"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管理费</w:t>
            </w:r>
          </w:p>
        </w:tc>
        <w:tc>
          <w:tcPr>
            <w:tcW w:w="2095" w:type="pct"/>
          </w:tcPr>
          <w:p w14:paraId="0C900842" w14:textId="77777777" w:rsidR="003E6C13" w:rsidRPr="00944F41" w:rsidRDefault="003E6C13" w:rsidP="003E6C13">
            <w:pPr>
              <w:spacing w:beforeLines="10" w:before="31" w:afterLines="10" w:after="31"/>
              <w:jc w:val="left"/>
              <w:rPr>
                <w:rFonts w:ascii="Times New Roman" w:hAnsi="Times New Roman"/>
                <w:sz w:val="20"/>
                <w:szCs w:val="20"/>
              </w:rPr>
            </w:pPr>
            <w:r w:rsidRPr="00E22130">
              <w:rPr>
                <w:rFonts w:ascii="Times New Roman" w:hAnsi="Times New Roman" w:hint="eastAsia"/>
                <w:sz w:val="20"/>
                <w:szCs w:val="20"/>
              </w:rPr>
              <w:t>包含管理费价差</w:t>
            </w:r>
          </w:p>
        </w:tc>
      </w:tr>
      <w:tr w:rsidR="003E6C13" w:rsidRPr="00D972E8" w14:paraId="6905D7D2"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772B9D47" w14:textId="77777777" w:rsidR="003E6C13" w:rsidRPr="00944F41"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DEGLF</w:t>
            </w:r>
          </w:p>
        </w:tc>
        <w:tc>
          <w:tcPr>
            <w:tcW w:w="1915" w:type="pct"/>
            <w:vAlign w:val="center"/>
          </w:tcPr>
          <w:p w14:paraId="5F3D946B"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定额管理费</w:t>
            </w:r>
          </w:p>
        </w:tc>
        <w:tc>
          <w:tcPr>
            <w:tcW w:w="2095" w:type="pct"/>
          </w:tcPr>
          <w:p w14:paraId="5873AECD"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3FB32D65"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20357BF7" w14:textId="77777777" w:rsidR="003E6C13" w:rsidRPr="00944F41"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GLFJC</w:t>
            </w:r>
          </w:p>
        </w:tc>
        <w:tc>
          <w:tcPr>
            <w:tcW w:w="1915" w:type="pct"/>
            <w:vAlign w:val="center"/>
          </w:tcPr>
          <w:p w14:paraId="3EE1830E"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管理费价差</w:t>
            </w:r>
          </w:p>
        </w:tc>
        <w:tc>
          <w:tcPr>
            <w:tcW w:w="2095" w:type="pct"/>
          </w:tcPr>
          <w:p w14:paraId="6C6D7F22"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629F0EF6"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57E140B3"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LR</w:t>
            </w:r>
          </w:p>
        </w:tc>
        <w:tc>
          <w:tcPr>
            <w:tcW w:w="1915" w:type="pct"/>
            <w:vAlign w:val="center"/>
          </w:tcPr>
          <w:p w14:paraId="777BF807" w14:textId="77777777" w:rsidR="003E6C13" w:rsidRPr="00944F41" w:rsidRDefault="003E6C13" w:rsidP="003E6C13">
            <w:pPr>
              <w:spacing w:beforeLines="10" w:before="31" w:afterLines="10" w:after="31"/>
              <w:jc w:val="left"/>
              <w:rPr>
                <w:rFonts w:ascii="Times New Roman" w:hAnsi="Times New Roman"/>
                <w:sz w:val="20"/>
                <w:szCs w:val="20"/>
              </w:rPr>
            </w:pPr>
            <w:r w:rsidRPr="00944F41">
              <w:rPr>
                <w:rFonts w:ascii="Times New Roman" w:hAnsi="Times New Roman" w:hint="eastAsia"/>
                <w:sz w:val="20"/>
                <w:szCs w:val="20"/>
              </w:rPr>
              <w:t>利润</w:t>
            </w:r>
          </w:p>
        </w:tc>
        <w:tc>
          <w:tcPr>
            <w:tcW w:w="2095" w:type="pct"/>
          </w:tcPr>
          <w:p w14:paraId="69E71F0C" w14:textId="77777777" w:rsidR="003E6C13" w:rsidRPr="00944F41" w:rsidRDefault="003E6C13" w:rsidP="003E6C13">
            <w:pPr>
              <w:spacing w:beforeLines="10" w:before="31" w:afterLines="10" w:after="31"/>
              <w:jc w:val="left"/>
              <w:rPr>
                <w:rFonts w:ascii="Times New Roman" w:hAnsi="Times New Roman"/>
                <w:sz w:val="20"/>
                <w:szCs w:val="20"/>
              </w:rPr>
            </w:pPr>
            <w:r w:rsidRPr="00E3530A">
              <w:rPr>
                <w:rFonts w:ascii="Times New Roman" w:hAnsi="Times New Roman" w:hint="eastAsia"/>
                <w:sz w:val="20"/>
                <w:szCs w:val="20"/>
              </w:rPr>
              <w:t>包含</w:t>
            </w:r>
            <w:r>
              <w:rPr>
                <w:rFonts w:ascii="Times New Roman" w:hAnsi="Times New Roman" w:hint="eastAsia"/>
                <w:sz w:val="20"/>
                <w:szCs w:val="20"/>
              </w:rPr>
              <w:t>利润</w:t>
            </w:r>
            <w:r w:rsidRPr="00E3530A">
              <w:rPr>
                <w:rFonts w:ascii="Times New Roman" w:hAnsi="Times New Roman" w:hint="eastAsia"/>
                <w:sz w:val="20"/>
                <w:szCs w:val="20"/>
              </w:rPr>
              <w:t>价差</w:t>
            </w:r>
          </w:p>
        </w:tc>
      </w:tr>
      <w:tr w:rsidR="003E6C13" w:rsidRPr="00D972E8" w14:paraId="286C384F"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0B0DDA06" w14:textId="77777777" w:rsidR="003E6C13"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DELR</w:t>
            </w:r>
          </w:p>
        </w:tc>
        <w:tc>
          <w:tcPr>
            <w:tcW w:w="1915" w:type="pct"/>
            <w:vAlign w:val="center"/>
          </w:tcPr>
          <w:p w14:paraId="2D71C5D0" w14:textId="77777777" w:rsidR="003E6C13"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定额利润</w:t>
            </w:r>
          </w:p>
        </w:tc>
        <w:tc>
          <w:tcPr>
            <w:tcW w:w="2095" w:type="pct"/>
            <w:vAlign w:val="center"/>
          </w:tcPr>
          <w:p w14:paraId="00BE87CB"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5E97CDC1"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5AB90611" w14:textId="77777777" w:rsidR="003E6C13"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LRJC</w:t>
            </w:r>
          </w:p>
        </w:tc>
        <w:tc>
          <w:tcPr>
            <w:tcW w:w="1915" w:type="pct"/>
            <w:vAlign w:val="center"/>
          </w:tcPr>
          <w:p w14:paraId="072A9794" w14:textId="77777777" w:rsidR="003E6C13"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利润价差</w:t>
            </w:r>
          </w:p>
        </w:tc>
        <w:tc>
          <w:tcPr>
            <w:tcW w:w="2095" w:type="pct"/>
            <w:vAlign w:val="center"/>
          </w:tcPr>
          <w:p w14:paraId="0805B906"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07DF90F8"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00BD5642" w14:textId="77777777" w:rsidR="003E6C13"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CSF</w:t>
            </w:r>
          </w:p>
        </w:tc>
        <w:tc>
          <w:tcPr>
            <w:tcW w:w="1915" w:type="pct"/>
            <w:vAlign w:val="center"/>
          </w:tcPr>
          <w:p w14:paraId="7AA2E017" w14:textId="77777777" w:rsidR="003E6C13"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措施费</w:t>
            </w:r>
          </w:p>
        </w:tc>
        <w:tc>
          <w:tcPr>
            <w:tcW w:w="2095" w:type="pct"/>
          </w:tcPr>
          <w:p w14:paraId="557BC273"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0AB04556"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26C92FBF" w14:textId="77777777" w:rsidR="003E6C13" w:rsidRPr="00944F41"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AQWMSGF</w:t>
            </w:r>
          </w:p>
        </w:tc>
        <w:tc>
          <w:tcPr>
            <w:tcW w:w="1915" w:type="pct"/>
            <w:vAlign w:val="center"/>
          </w:tcPr>
          <w:p w14:paraId="0F3967F7"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安全文明施工费</w:t>
            </w:r>
          </w:p>
        </w:tc>
        <w:tc>
          <w:tcPr>
            <w:tcW w:w="2095" w:type="pct"/>
          </w:tcPr>
          <w:p w14:paraId="28561D56"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49478F27"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2760A699" w14:textId="77777777" w:rsidR="003E6C13" w:rsidRPr="00944F41"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DEAQWMSGF</w:t>
            </w:r>
          </w:p>
        </w:tc>
        <w:tc>
          <w:tcPr>
            <w:tcW w:w="1915" w:type="pct"/>
            <w:vAlign w:val="center"/>
          </w:tcPr>
          <w:p w14:paraId="41E3F175"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定额安全文明施工费</w:t>
            </w:r>
          </w:p>
        </w:tc>
        <w:tc>
          <w:tcPr>
            <w:tcW w:w="2095" w:type="pct"/>
          </w:tcPr>
          <w:p w14:paraId="60B2DFFB"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56B495A7"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594BA561" w14:textId="77777777" w:rsidR="003E6C13" w:rsidRPr="00944F41"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QTCSF</w:t>
            </w:r>
          </w:p>
        </w:tc>
        <w:tc>
          <w:tcPr>
            <w:tcW w:w="1915" w:type="pct"/>
            <w:vAlign w:val="center"/>
          </w:tcPr>
          <w:p w14:paraId="46146EC0"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其他措施费</w:t>
            </w:r>
          </w:p>
        </w:tc>
        <w:tc>
          <w:tcPr>
            <w:tcW w:w="2095" w:type="pct"/>
          </w:tcPr>
          <w:p w14:paraId="18E9A6E6"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4F5EB52F"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68DE082C" w14:textId="77777777" w:rsidR="003E6C13" w:rsidRPr="00944F41"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DEQTCSF</w:t>
            </w:r>
          </w:p>
        </w:tc>
        <w:tc>
          <w:tcPr>
            <w:tcW w:w="1915" w:type="pct"/>
            <w:vAlign w:val="center"/>
          </w:tcPr>
          <w:p w14:paraId="28EC7E64"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定额其他措施费</w:t>
            </w:r>
          </w:p>
        </w:tc>
        <w:tc>
          <w:tcPr>
            <w:tcW w:w="2095" w:type="pct"/>
          </w:tcPr>
          <w:p w14:paraId="13B98637"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22136919"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7F59B7AB" w14:textId="77777777" w:rsidR="003E6C13" w:rsidRPr="00944F41"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GF</w:t>
            </w:r>
          </w:p>
        </w:tc>
        <w:tc>
          <w:tcPr>
            <w:tcW w:w="1915" w:type="pct"/>
            <w:vAlign w:val="center"/>
          </w:tcPr>
          <w:p w14:paraId="2FE81508" w14:textId="77777777" w:rsidR="003E6C13" w:rsidRPr="00944F41" w:rsidRDefault="003E6C13" w:rsidP="003E6C13">
            <w:pPr>
              <w:spacing w:beforeLines="10" w:before="31" w:afterLines="10" w:after="31"/>
              <w:jc w:val="left"/>
              <w:rPr>
                <w:rFonts w:ascii="Times New Roman" w:hAnsi="Times New Roman"/>
                <w:sz w:val="20"/>
                <w:szCs w:val="20"/>
              </w:rPr>
            </w:pPr>
            <w:proofErr w:type="gramStart"/>
            <w:r>
              <w:rPr>
                <w:rFonts w:ascii="Times New Roman" w:hAnsi="Times New Roman" w:hint="eastAsia"/>
                <w:sz w:val="20"/>
                <w:szCs w:val="20"/>
              </w:rPr>
              <w:t>规</w:t>
            </w:r>
            <w:proofErr w:type="gramEnd"/>
            <w:r>
              <w:rPr>
                <w:rFonts w:ascii="Times New Roman" w:hAnsi="Times New Roman" w:hint="eastAsia"/>
                <w:sz w:val="20"/>
                <w:szCs w:val="20"/>
              </w:rPr>
              <w:t>费</w:t>
            </w:r>
          </w:p>
        </w:tc>
        <w:tc>
          <w:tcPr>
            <w:tcW w:w="2095" w:type="pct"/>
          </w:tcPr>
          <w:p w14:paraId="757B9BC2"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2B675949"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5DB3B514" w14:textId="77777777" w:rsidR="003E6C13" w:rsidRPr="00944F41" w:rsidRDefault="003E6C13" w:rsidP="003E6C13">
            <w:pPr>
              <w:spacing w:beforeLines="10" w:before="31" w:afterLines="10" w:after="31"/>
              <w:rPr>
                <w:rFonts w:ascii="Times New Roman" w:hAnsi="Times New Roman" w:cs="Arial"/>
                <w:sz w:val="20"/>
                <w:szCs w:val="20"/>
              </w:rPr>
            </w:pPr>
            <w:r>
              <w:rPr>
                <w:rFonts w:ascii="Times New Roman" w:hAnsi="Times New Roman" w:cs="Arial" w:hint="eastAsia"/>
                <w:sz w:val="20"/>
                <w:szCs w:val="20"/>
              </w:rPr>
              <w:t>DEGF</w:t>
            </w:r>
          </w:p>
        </w:tc>
        <w:tc>
          <w:tcPr>
            <w:tcW w:w="1915" w:type="pct"/>
            <w:vAlign w:val="center"/>
          </w:tcPr>
          <w:p w14:paraId="5236A7AA" w14:textId="77777777" w:rsidR="003E6C13" w:rsidRPr="00944F41" w:rsidRDefault="003E6C13" w:rsidP="003E6C13">
            <w:pPr>
              <w:spacing w:beforeLines="10" w:before="31" w:afterLines="10" w:after="31"/>
              <w:jc w:val="left"/>
              <w:rPr>
                <w:rFonts w:ascii="Times New Roman" w:hAnsi="Times New Roman"/>
                <w:sz w:val="20"/>
                <w:szCs w:val="20"/>
              </w:rPr>
            </w:pPr>
            <w:r>
              <w:rPr>
                <w:rFonts w:ascii="Times New Roman" w:hAnsi="Times New Roman" w:hint="eastAsia"/>
                <w:sz w:val="20"/>
                <w:szCs w:val="20"/>
              </w:rPr>
              <w:t>定额</w:t>
            </w:r>
            <w:proofErr w:type="gramStart"/>
            <w:r>
              <w:rPr>
                <w:rFonts w:ascii="Times New Roman" w:hAnsi="Times New Roman" w:hint="eastAsia"/>
                <w:sz w:val="20"/>
                <w:szCs w:val="20"/>
              </w:rPr>
              <w:t>规</w:t>
            </w:r>
            <w:proofErr w:type="gramEnd"/>
            <w:r>
              <w:rPr>
                <w:rFonts w:ascii="Times New Roman" w:hAnsi="Times New Roman" w:hint="eastAsia"/>
                <w:sz w:val="20"/>
                <w:szCs w:val="20"/>
              </w:rPr>
              <w:t>费</w:t>
            </w:r>
          </w:p>
        </w:tc>
        <w:tc>
          <w:tcPr>
            <w:tcW w:w="2095" w:type="pct"/>
          </w:tcPr>
          <w:p w14:paraId="15CB1813"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2A10E0D7"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36D90AD4"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JGCLF</w:t>
            </w:r>
          </w:p>
        </w:tc>
        <w:tc>
          <w:tcPr>
            <w:tcW w:w="1915" w:type="pct"/>
            <w:vAlign w:val="center"/>
          </w:tcPr>
          <w:p w14:paraId="3F814188" w14:textId="77777777" w:rsidR="003E6C13" w:rsidRPr="00944F41" w:rsidRDefault="003E6C13" w:rsidP="003E6C13">
            <w:pPr>
              <w:spacing w:beforeLines="10" w:before="31" w:afterLines="10" w:after="31"/>
              <w:jc w:val="left"/>
              <w:rPr>
                <w:rFonts w:ascii="Times New Roman" w:hAnsi="Times New Roman"/>
                <w:sz w:val="20"/>
                <w:szCs w:val="20"/>
              </w:rPr>
            </w:pPr>
            <w:proofErr w:type="gramStart"/>
            <w:r w:rsidRPr="00944F41">
              <w:rPr>
                <w:rFonts w:ascii="Times New Roman" w:hAnsi="Times New Roman" w:hint="eastAsia"/>
                <w:sz w:val="20"/>
                <w:szCs w:val="20"/>
              </w:rPr>
              <w:t>甲供材料</w:t>
            </w:r>
            <w:proofErr w:type="gramEnd"/>
            <w:r w:rsidRPr="00944F41">
              <w:rPr>
                <w:rFonts w:ascii="Times New Roman" w:hAnsi="Times New Roman" w:hint="eastAsia"/>
                <w:sz w:val="20"/>
                <w:szCs w:val="20"/>
              </w:rPr>
              <w:t>费</w:t>
            </w:r>
          </w:p>
        </w:tc>
        <w:tc>
          <w:tcPr>
            <w:tcW w:w="2095" w:type="pct"/>
          </w:tcPr>
          <w:p w14:paraId="5CBBC211"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6DA60F05"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648E69B3"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JG</w:t>
            </w:r>
            <w:r>
              <w:rPr>
                <w:rFonts w:ascii="Times New Roman" w:hAnsi="Times New Roman" w:cs="Arial" w:hint="eastAsia"/>
                <w:sz w:val="20"/>
                <w:szCs w:val="20"/>
              </w:rPr>
              <w:t>ZC</w:t>
            </w:r>
            <w:r w:rsidRPr="00944F41">
              <w:rPr>
                <w:rFonts w:ascii="Times New Roman" w:hAnsi="Times New Roman" w:cs="Arial"/>
                <w:sz w:val="20"/>
                <w:szCs w:val="20"/>
              </w:rPr>
              <w:t>F</w:t>
            </w:r>
          </w:p>
        </w:tc>
        <w:tc>
          <w:tcPr>
            <w:tcW w:w="1915" w:type="pct"/>
            <w:vAlign w:val="center"/>
          </w:tcPr>
          <w:p w14:paraId="4679F0D0" w14:textId="77777777" w:rsidR="003E6C13" w:rsidRPr="00944F41" w:rsidRDefault="003E6C13" w:rsidP="003E6C13">
            <w:pPr>
              <w:spacing w:beforeLines="10" w:before="31" w:afterLines="10" w:after="31"/>
              <w:jc w:val="left"/>
              <w:rPr>
                <w:rFonts w:ascii="Times New Roman" w:hAnsi="Times New Roman"/>
                <w:sz w:val="20"/>
                <w:szCs w:val="20"/>
              </w:rPr>
            </w:pPr>
            <w:proofErr w:type="gramStart"/>
            <w:r w:rsidRPr="00944F41">
              <w:rPr>
                <w:rFonts w:ascii="Times New Roman" w:hAnsi="Times New Roman" w:hint="eastAsia"/>
                <w:sz w:val="20"/>
                <w:szCs w:val="20"/>
              </w:rPr>
              <w:t>甲供</w:t>
            </w:r>
            <w:r>
              <w:rPr>
                <w:rFonts w:ascii="Times New Roman" w:hAnsi="Times New Roman" w:hint="eastAsia"/>
                <w:sz w:val="20"/>
                <w:szCs w:val="20"/>
              </w:rPr>
              <w:t>主材</w:t>
            </w:r>
            <w:proofErr w:type="gramEnd"/>
            <w:r w:rsidRPr="00944F41">
              <w:rPr>
                <w:rFonts w:ascii="Times New Roman" w:hAnsi="Times New Roman" w:hint="eastAsia"/>
                <w:sz w:val="20"/>
                <w:szCs w:val="20"/>
              </w:rPr>
              <w:t>费</w:t>
            </w:r>
          </w:p>
        </w:tc>
        <w:tc>
          <w:tcPr>
            <w:tcW w:w="2095" w:type="pct"/>
          </w:tcPr>
          <w:p w14:paraId="4F182DE8" w14:textId="77777777" w:rsidR="003E6C13" w:rsidRPr="00944F41" w:rsidRDefault="003E6C13" w:rsidP="003E6C13">
            <w:pPr>
              <w:spacing w:beforeLines="10" w:before="31" w:afterLines="10" w:after="31"/>
              <w:jc w:val="left"/>
              <w:rPr>
                <w:rFonts w:ascii="Times New Roman" w:hAnsi="Times New Roman"/>
                <w:sz w:val="20"/>
                <w:szCs w:val="20"/>
              </w:rPr>
            </w:pPr>
          </w:p>
        </w:tc>
      </w:tr>
      <w:tr w:rsidR="003E6C13" w:rsidRPr="00D972E8" w14:paraId="7753509B" w14:textId="77777777" w:rsidTr="00F549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990" w:type="pct"/>
            <w:vAlign w:val="center"/>
          </w:tcPr>
          <w:p w14:paraId="169B28AE" w14:textId="77777777" w:rsidR="003E6C13" w:rsidRPr="00944F41" w:rsidRDefault="003E6C13" w:rsidP="003E6C13">
            <w:pPr>
              <w:spacing w:beforeLines="10" w:before="31" w:afterLines="10" w:after="31"/>
              <w:rPr>
                <w:rFonts w:ascii="Times New Roman" w:hAnsi="Times New Roman" w:cs="Arial"/>
                <w:sz w:val="20"/>
                <w:szCs w:val="20"/>
              </w:rPr>
            </w:pPr>
            <w:r w:rsidRPr="00944F41">
              <w:rPr>
                <w:rFonts w:ascii="Times New Roman" w:hAnsi="Times New Roman" w:cs="Arial"/>
                <w:sz w:val="20"/>
                <w:szCs w:val="20"/>
              </w:rPr>
              <w:t>JG</w:t>
            </w:r>
            <w:r>
              <w:rPr>
                <w:rFonts w:ascii="Times New Roman" w:hAnsi="Times New Roman" w:cs="Arial" w:hint="eastAsia"/>
                <w:sz w:val="20"/>
                <w:szCs w:val="20"/>
              </w:rPr>
              <w:t>SB</w:t>
            </w:r>
            <w:r w:rsidRPr="00944F41">
              <w:rPr>
                <w:rFonts w:ascii="Times New Roman" w:hAnsi="Times New Roman" w:cs="Arial"/>
                <w:sz w:val="20"/>
                <w:szCs w:val="20"/>
              </w:rPr>
              <w:t>F</w:t>
            </w:r>
          </w:p>
        </w:tc>
        <w:tc>
          <w:tcPr>
            <w:tcW w:w="1915" w:type="pct"/>
            <w:vAlign w:val="center"/>
          </w:tcPr>
          <w:p w14:paraId="59746A69" w14:textId="77777777" w:rsidR="003E6C13" w:rsidRPr="00944F41" w:rsidRDefault="003E6C13" w:rsidP="003E6C13">
            <w:pPr>
              <w:spacing w:beforeLines="10" w:before="31" w:afterLines="10" w:after="31"/>
              <w:jc w:val="left"/>
              <w:rPr>
                <w:rFonts w:ascii="Times New Roman" w:hAnsi="Times New Roman"/>
                <w:sz w:val="20"/>
                <w:szCs w:val="20"/>
              </w:rPr>
            </w:pPr>
            <w:proofErr w:type="gramStart"/>
            <w:r w:rsidRPr="00944F41">
              <w:rPr>
                <w:rFonts w:ascii="Times New Roman" w:hAnsi="Times New Roman" w:hint="eastAsia"/>
                <w:sz w:val="20"/>
                <w:szCs w:val="20"/>
              </w:rPr>
              <w:t>甲供设备</w:t>
            </w:r>
            <w:proofErr w:type="gramEnd"/>
            <w:r w:rsidRPr="00944F41">
              <w:rPr>
                <w:rFonts w:ascii="Times New Roman" w:hAnsi="Times New Roman" w:hint="eastAsia"/>
                <w:sz w:val="20"/>
                <w:szCs w:val="20"/>
              </w:rPr>
              <w:t>费</w:t>
            </w:r>
          </w:p>
        </w:tc>
        <w:tc>
          <w:tcPr>
            <w:tcW w:w="2095" w:type="pct"/>
          </w:tcPr>
          <w:p w14:paraId="622317C2" w14:textId="77777777" w:rsidR="003E6C13" w:rsidRPr="00944F41" w:rsidRDefault="003E6C13" w:rsidP="003E6C13">
            <w:pPr>
              <w:spacing w:beforeLines="10" w:before="31" w:afterLines="10" w:after="31"/>
              <w:jc w:val="left"/>
              <w:rPr>
                <w:rFonts w:ascii="Times New Roman" w:hAnsi="Times New Roman"/>
                <w:sz w:val="20"/>
                <w:szCs w:val="20"/>
              </w:rPr>
            </w:pPr>
          </w:p>
        </w:tc>
      </w:tr>
    </w:tbl>
    <w:p w14:paraId="5248300F" w14:textId="77777777" w:rsidR="003E6C13" w:rsidRPr="00434BCA" w:rsidRDefault="003E6C13" w:rsidP="003E6C13">
      <w:bookmarkStart w:id="232" w:name="_Toc461997175"/>
      <w:bookmarkStart w:id="233" w:name="_Toc463955524"/>
    </w:p>
    <w:p w14:paraId="3668A2EA" w14:textId="77777777" w:rsidR="003E6C13" w:rsidRPr="00CB5E43" w:rsidRDefault="003E6C13" w:rsidP="003E6C13">
      <w:pPr>
        <w:pStyle w:val="2"/>
        <w:numPr>
          <w:ilvl w:val="0"/>
          <w:numId w:val="0"/>
        </w:numPr>
        <w:spacing w:line="413" w:lineRule="auto"/>
        <w:ind w:left="576"/>
      </w:pPr>
      <w:r w:rsidRPr="00CB5E43">
        <w:rPr>
          <w:rFonts w:hint="eastAsia"/>
        </w:rPr>
        <w:t>A.</w:t>
      </w:r>
      <w:r w:rsidRPr="00CB5E43">
        <w:t>3</w:t>
      </w:r>
      <w:proofErr w:type="gramStart"/>
      <w:r w:rsidRPr="00CB5E43">
        <w:rPr>
          <w:rFonts w:hint="eastAsia"/>
        </w:rPr>
        <w:t>工料机类型</w:t>
      </w:r>
      <w:bookmarkEnd w:id="232"/>
      <w:bookmarkEnd w:id="233"/>
      <w:proofErr w:type="gramEnd"/>
    </w:p>
    <w:p w14:paraId="673EC153" w14:textId="77777777" w:rsidR="003E6C13" w:rsidRPr="00D03146" w:rsidRDefault="003E6C13" w:rsidP="003E6C13">
      <w:pPr>
        <w:spacing w:line="360" w:lineRule="auto"/>
        <w:jc w:val="center"/>
        <w:rPr>
          <w:rFonts w:ascii="Times New Roman" w:hAnsi="Times New Roman"/>
          <w:b/>
          <w:szCs w:val="21"/>
        </w:rPr>
      </w:pPr>
      <w:r w:rsidRPr="00D03146">
        <w:rPr>
          <w:rFonts w:ascii="Times New Roman" w:hAnsi="Times New Roman" w:hint="eastAsia"/>
          <w:b/>
          <w:szCs w:val="21"/>
        </w:rPr>
        <w:t>表</w:t>
      </w:r>
      <w:r w:rsidRPr="00D03146">
        <w:rPr>
          <w:rFonts w:ascii="Times New Roman" w:hAnsi="Times New Roman"/>
          <w:b/>
          <w:szCs w:val="21"/>
        </w:rPr>
        <w:t>A.</w:t>
      </w:r>
      <w:r>
        <w:rPr>
          <w:rFonts w:ascii="Times New Roman" w:hAnsi="Times New Roman"/>
          <w:b/>
          <w:szCs w:val="21"/>
        </w:rPr>
        <w:t>3.</w:t>
      </w:r>
      <w:r w:rsidRPr="00D03146">
        <w:rPr>
          <w:rFonts w:ascii="Times New Roman" w:hAnsi="Times New Roman"/>
          <w:b/>
          <w:szCs w:val="21"/>
        </w:rPr>
        <w:t xml:space="preserve">1  </w:t>
      </w:r>
      <w:proofErr w:type="gramStart"/>
      <w:r>
        <w:rPr>
          <w:rFonts w:ascii="Times New Roman" w:hAnsi="Times New Roman" w:hint="eastAsia"/>
          <w:b/>
          <w:szCs w:val="21"/>
        </w:rPr>
        <w:t>工料机类型</w:t>
      </w:r>
      <w:proofErr w:type="gramEnd"/>
      <w:r w:rsidRPr="00D03146">
        <w:rPr>
          <w:rFonts w:ascii="Times New Roman" w:hAnsi="Times New Roman" w:hint="eastAsia"/>
          <w:b/>
          <w:szCs w:val="21"/>
        </w:rPr>
        <w:t>数据字典表</w:t>
      </w:r>
    </w:p>
    <w:tbl>
      <w:tblPr>
        <w:tblStyle w:val="af8"/>
        <w:tblW w:w="5000" w:type="pct"/>
        <w:jc w:val="center"/>
        <w:tblLook w:val="04A0" w:firstRow="1" w:lastRow="0" w:firstColumn="1" w:lastColumn="0" w:noHBand="0" w:noVBand="1"/>
      </w:tblPr>
      <w:tblGrid>
        <w:gridCol w:w="3170"/>
        <w:gridCol w:w="5352"/>
      </w:tblGrid>
      <w:tr w:rsidR="003E6C13" w:rsidRPr="000B61AF" w14:paraId="3408E24F" w14:textId="77777777" w:rsidTr="00F549CA">
        <w:trPr>
          <w:trHeight w:val="266"/>
          <w:jc w:val="center"/>
        </w:trPr>
        <w:tc>
          <w:tcPr>
            <w:tcW w:w="1860" w:type="pct"/>
            <w:shd w:val="clear" w:color="auto" w:fill="D9D9D9"/>
            <w:vAlign w:val="center"/>
          </w:tcPr>
          <w:p w14:paraId="6D8B7094" w14:textId="77777777" w:rsidR="003E6C13" w:rsidRPr="00191E8E" w:rsidRDefault="003E6C13" w:rsidP="003E6C13">
            <w:pPr>
              <w:pStyle w:val="af6"/>
              <w:spacing w:beforeLines="10" w:before="31" w:afterLines="10" w:after="31"/>
              <w:ind w:firstLineChars="0" w:firstLine="0"/>
              <w:jc w:val="center"/>
              <w:rPr>
                <w:sz w:val="18"/>
                <w:szCs w:val="18"/>
              </w:rPr>
            </w:pPr>
            <w:r w:rsidRPr="00191E8E">
              <w:rPr>
                <w:rFonts w:hint="eastAsia"/>
                <w:sz w:val="18"/>
                <w:szCs w:val="18"/>
              </w:rPr>
              <w:t>代码</w:t>
            </w:r>
          </w:p>
        </w:tc>
        <w:tc>
          <w:tcPr>
            <w:tcW w:w="3140" w:type="pct"/>
            <w:tcBorders>
              <w:right w:val="single" w:sz="4" w:space="0" w:color="auto"/>
            </w:tcBorders>
            <w:shd w:val="clear" w:color="auto" w:fill="D9D9D9"/>
            <w:vAlign w:val="center"/>
          </w:tcPr>
          <w:p w14:paraId="196ADF65" w14:textId="77777777" w:rsidR="003E6C13" w:rsidRPr="00191E8E" w:rsidRDefault="003E6C13" w:rsidP="003E6C13">
            <w:pPr>
              <w:pStyle w:val="af6"/>
              <w:spacing w:beforeLines="10" w:before="31" w:afterLines="10" w:after="31"/>
              <w:ind w:firstLineChars="0" w:firstLine="0"/>
              <w:jc w:val="center"/>
              <w:rPr>
                <w:sz w:val="18"/>
                <w:szCs w:val="18"/>
              </w:rPr>
            </w:pPr>
            <w:r w:rsidRPr="00191E8E">
              <w:rPr>
                <w:rFonts w:hint="eastAsia"/>
                <w:sz w:val="18"/>
                <w:szCs w:val="18"/>
              </w:rPr>
              <w:t>名称</w:t>
            </w:r>
          </w:p>
        </w:tc>
      </w:tr>
      <w:tr w:rsidR="003E6C13" w:rsidRPr="00862601" w14:paraId="58D24A2D" w14:textId="77777777" w:rsidTr="00F549CA">
        <w:trPr>
          <w:trHeight w:val="266"/>
          <w:jc w:val="center"/>
        </w:trPr>
        <w:tc>
          <w:tcPr>
            <w:tcW w:w="1860" w:type="pct"/>
            <w:vAlign w:val="center"/>
          </w:tcPr>
          <w:p w14:paraId="53DEC884"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0</w:t>
            </w:r>
          </w:p>
        </w:tc>
        <w:tc>
          <w:tcPr>
            <w:tcW w:w="3140" w:type="pct"/>
            <w:tcBorders>
              <w:right w:val="single" w:sz="4" w:space="0" w:color="auto"/>
            </w:tcBorders>
            <w:vAlign w:val="center"/>
          </w:tcPr>
          <w:p w14:paraId="24BF454C" w14:textId="77777777" w:rsidR="003E6C13" w:rsidRPr="00191E8E" w:rsidRDefault="003E6C13" w:rsidP="003E6C13">
            <w:pPr>
              <w:spacing w:beforeLines="10" w:before="31" w:afterLines="10" w:after="31"/>
              <w:rPr>
                <w:sz w:val="18"/>
                <w:szCs w:val="18"/>
              </w:rPr>
            </w:pPr>
            <w:r w:rsidRPr="00191E8E">
              <w:rPr>
                <w:rFonts w:hint="eastAsia"/>
                <w:sz w:val="18"/>
                <w:szCs w:val="18"/>
              </w:rPr>
              <w:t>其他</w:t>
            </w:r>
          </w:p>
        </w:tc>
      </w:tr>
      <w:tr w:rsidR="003E6C13" w:rsidRPr="00862601" w14:paraId="305DC04A" w14:textId="77777777" w:rsidTr="00F549CA">
        <w:trPr>
          <w:trHeight w:val="266"/>
          <w:jc w:val="center"/>
        </w:trPr>
        <w:tc>
          <w:tcPr>
            <w:tcW w:w="1860" w:type="pct"/>
            <w:vAlign w:val="center"/>
          </w:tcPr>
          <w:p w14:paraId="16748AD3"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1</w:t>
            </w:r>
          </w:p>
        </w:tc>
        <w:tc>
          <w:tcPr>
            <w:tcW w:w="3140" w:type="pct"/>
            <w:tcBorders>
              <w:right w:val="single" w:sz="4" w:space="0" w:color="auto"/>
            </w:tcBorders>
            <w:vAlign w:val="center"/>
          </w:tcPr>
          <w:p w14:paraId="0FFE7867" w14:textId="77777777" w:rsidR="003E6C13" w:rsidRPr="00191E8E" w:rsidRDefault="003E6C13" w:rsidP="003E6C13">
            <w:pPr>
              <w:spacing w:beforeLines="10" w:before="31" w:afterLines="10" w:after="31"/>
              <w:rPr>
                <w:sz w:val="18"/>
                <w:szCs w:val="18"/>
              </w:rPr>
            </w:pPr>
            <w:r w:rsidRPr="00191E8E">
              <w:rPr>
                <w:rFonts w:hint="eastAsia"/>
                <w:sz w:val="18"/>
                <w:szCs w:val="18"/>
              </w:rPr>
              <w:t>人工</w:t>
            </w:r>
          </w:p>
        </w:tc>
      </w:tr>
      <w:tr w:rsidR="003E6C13" w:rsidRPr="00862601" w14:paraId="363A58AC" w14:textId="77777777" w:rsidTr="00F549CA">
        <w:trPr>
          <w:trHeight w:val="266"/>
          <w:jc w:val="center"/>
        </w:trPr>
        <w:tc>
          <w:tcPr>
            <w:tcW w:w="1860" w:type="pct"/>
            <w:vAlign w:val="center"/>
          </w:tcPr>
          <w:p w14:paraId="17A6AB8E"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2</w:t>
            </w:r>
          </w:p>
        </w:tc>
        <w:tc>
          <w:tcPr>
            <w:tcW w:w="3140" w:type="pct"/>
            <w:tcBorders>
              <w:right w:val="single" w:sz="4" w:space="0" w:color="auto"/>
            </w:tcBorders>
            <w:vAlign w:val="center"/>
          </w:tcPr>
          <w:p w14:paraId="701023CD" w14:textId="77777777" w:rsidR="003E6C13" w:rsidRPr="00191E8E" w:rsidRDefault="003E6C13" w:rsidP="003E6C13">
            <w:pPr>
              <w:spacing w:beforeLines="10" w:before="31" w:afterLines="10" w:after="31"/>
              <w:rPr>
                <w:sz w:val="18"/>
                <w:szCs w:val="18"/>
              </w:rPr>
            </w:pPr>
            <w:r w:rsidRPr="00191E8E">
              <w:rPr>
                <w:rFonts w:hint="eastAsia"/>
                <w:sz w:val="18"/>
                <w:szCs w:val="18"/>
              </w:rPr>
              <w:t>材料</w:t>
            </w:r>
          </w:p>
        </w:tc>
      </w:tr>
      <w:tr w:rsidR="003E6C13" w:rsidRPr="00862601" w14:paraId="3FA363BB" w14:textId="77777777" w:rsidTr="00F549CA">
        <w:trPr>
          <w:trHeight w:val="266"/>
          <w:jc w:val="center"/>
        </w:trPr>
        <w:tc>
          <w:tcPr>
            <w:tcW w:w="1860" w:type="pct"/>
            <w:vAlign w:val="center"/>
          </w:tcPr>
          <w:p w14:paraId="77689938"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3</w:t>
            </w:r>
          </w:p>
        </w:tc>
        <w:tc>
          <w:tcPr>
            <w:tcW w:w="3140" w:type="pct"/>
            <w:tcBorders>
              <w:right w:val="single" w:sz="4" w:space="0" w:color="auto"/>
            </w:tcBorders>
            <w:vAlign w:val="center"/>
          </w:tcPr>
          <w:p w14:paraId="02CAF847" w14:textId="77777777" w:rsidR="003E6C13" w:rsidRPr="00191E8E" w:rsidRDefault="003E6C13" w:rsidP="003E6C13">
            <w:pPr>
              <w:spacing w:beforeLines="10" w:before="31" w:afterLines="10" w:after="31"/>
              <w:rPr>
                <w:sz w:val="18"/>
                <w:szCs w:val="18"/>
              </w:rPr>
            </w:pPr>
            <w:r w:rsidRPr="00191E8E">
              <w:rPr>
                <w:rFonts w:hint="eastAsia"/>
                <w:sz w:val="18"/>
                <w:szCs w:val="18"/>
              </w:rPr>
              <w:t>机械</w:t>
            </w:r>
            <w:r>
              <w:rPr>
                <w:rFonts w:hint="eastAsia"/>
                <w:sz w:val="18"/>
                <w:szCs w:val="18"/>
              </w:rPr>
              <w:t>（</w:t>
            </w:r>
            <w:proofErr w:type="gramStart"/>
            <w:r>
              <w:rPr>
                <w:rFonts w:hint="eastAsia"/>
                <w:sz w:val="18"/>
                <w:szCs w:val="18"/>
              </w:rPr>
              <w:t>无组成</w:t>
            </w:r>
            <w:proofErr w:type="gramEnd"/>
            <w:r>
              <w:rPr>
                <w:rFonts w:hint="eastAsia"/>
                <w:sz w:val="18"/>
                <w:szCs w:val="18"/>
              </w:rPr>
              <w:t>明细）</w:t>
            </w:r>
          </w:p>
        </w:tc>
      </w:tr>
      <w:tr w:rsidR="003E6C13" w:rsidRPr="00862601" w14:paraId="3CB58905" w14:textId="77777777" w:rsidTr="00F549CA">
        <w:trPr>
          <w:trHeight w:val="266"/>
          <w:jc w:val="center"/>
        </w:trPr>
        <w:tc>
          <w:tcPr>
            <w:tcW w:w="1860" w:type="pct"/>
            <w:vAlign w:val="center"/>
          </w:tcPr>
          <w:p w14:paraId="7A35CFA7"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4</w:t>
            </w:r>
          </w:p>
        </w:tc>
        <w:tc>
          <w:tcPr>
            <w:tcW w:w="3140" w:type="pct"/>
            <w:tcBorders>
              <w:right w:val="single" w:sz="4" w:space="0" w:color="auto"/>
            </w:tcBorders>
            <w:vAlign w:val="center"/>
          </w:tcPr>
          <w:p w14:paraId="7D6C3EE3" w14:textId="77777777" w:rsidR="003E6C13" w:rsidRPr="00191E8E" w:rsidRDefault="003E6C13" w:rsidP="003E6C13">
            <w:pPr>
              <w:spacing w:beforeLines="10" w:before="31" w:afterLines="10" w:after="31"/>
              <w:rPr>
                <w:sz w:val="18"/>
                <w:szCs w:val="18"/>
              </w:rPr>
            </w:pPr>
            <w:r w:rsidRPr="00191E8E">
              <w:rPr>
                <w:rFonts w:hint="eastAsia"/>
                <w:sz w:val="18"/>
                <w:szCs w:val="18"/>
              </w:rPr>
              <w:t>主材（未计价材料</w:t>
            </w:r>
            <w:r w:rsidRPr="00191E8E">
              <w:rPr>
                <w:sz w:val="18"/>
                <w:szCs w:val="18"/>
              </w:rPr>
              <w:t>)</w:t>
            </w:r>
          </w:p>
        </w:tc>
      </w:tr>
      <w:tr w:rsidR="003E6C13" w:rsidRPr="00862601" w14:paraId="4EB70E5F" w14:textId="77777777" w:rsidTr="00F549CA">
        <w:trPr>
          <w:trHeight w:val="266"/>
          <w:jc w:val="center"/>
        </w:trPr>
        <w:tc>
          <w:tcPr>
            <w:tcW w:w="1860" w:type="pct"/>
            <w:vAlign w:val="center"/>
          </w:tcPr>
          <w:p w14:paraId="1B5656B7"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5</w:t>
            </w:r>
          </w:p>
        </w:tc>
        <w:tc>
          <w:tcPr>
            <w:tcW w:w="3140" w:type="pct"/>
            <w:tcBorders>
              <w:right w:val="single" w:sz="4" w:space="0" w:color="auto"/>
            </w:tcBorders>
            <w:vAlign w:val="center"/>
          </w:tcPr>
          <w:p w14:paraId="5A497269" w14:textId="77777777" w:rsidR="003E6C13" w:rsidRPr="00191E8E" w:rsidRDefault="003E6C13" w:rsidP="003E6C13">
            <w:pPr>
              <w:spacing w:beforeLines="10" w:before="31" w:afterLines="10" w:after="31"/>
              <w:rPr>
                <w:sz w:val="18"/>
                <w:szCs w:val="18"/>
              </w:rPr>
            </w:pPr>
            <w:r w:rsidRPr="00191E8E">
              <w:rPr>
                <w:rFonts w:hint="eastAsia"/>
                <w:sz w:val="18"/>
                <w:szCs w:val="18"/>
              </w:rPr>
              <w:t>设备</w:t>
            </w:r>
          </w:p>
        </w:tc>
      </w:tr>
      <w:tr w:rsidR="003E6C13" w:rsidRPr="00862601" w14:paraId="1DAD4275" w14:textId="77777777" w:rsidTr="00F549CA">
        <w:trPr>
          <w:trHeight w:val="266"/>
          <w:jc w:val="center"/>
        </w:trPr>
        <w:tc>
          <w:tcPr>
            <w:tcW w:w="1860" w:type="pct"/>
            <w:vAlign w:val="center"/>
          </w:tcPr>
          <w:p w14:paraId="5FAF1F63"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6</w:t>
            </w:r>
          </w:p>
        </w:tc>
        <w:tc>
          <w:tcPr>
            <w:tcW w:w="3140" w:type="pct"/>
            <w:tcBorders>
              <w:right w:val="single" w:sz="4" w:space="0" w:color="auto"/>
            </w:tcBorders>
            <w:vAlign w:val="center"/>
          </w:tcPr>
          <w:p w14:paraId="5C5400BD" w14:textId="77777777" w:rsidR="003E6C13" w:rsidRPr="00191E8E" w:rsidRDefault="003E6C13" w:rsidP="003E6C13">
            <w:pPr>
              <w:spacing w:beforeLines="10" w:before="31" w:afterLines="10" w:after="31"/>
              <w:rPr>
                <w:sz w:val="18"/>
                <w:szCs w:val="18"/>
              </w:rPr>
            </w:pPr>
            <w:r w:rsidRPr="00191E8E">
              <w:rPr>
                <w:rFonts w:hint="eastAsia"/>
                <w:sz w:val="18"/>
                <w:szCs w:val="18"/>
              </w:rPr>
              <w:t>配合比</w:t>
            </w:r>
          </w:p>
        </w:tc>
      </w:tr>
      <w:tr w:rsidR="003E6C13" w:rsidRPr="00862601" w14:paraId="292AE583" w14:textId="77777777" w:rsidTr="00F549CA">
        <w:trPr>
          <w:trHeight w:val="266"/>
          <w:jc w:val="center"/>
        </w:trPr>
        <w:tc>
          <w:tcPr>
            <w:tcW w:w="1860" w:type="pct"/>
            <w:vAlign w:val="center"/>
          </w:tcPr>
          <w:p w14:paraId="1ADB3648" w14:textId="77777777" w:rsidR="003E6C13" w:rsidRPr="00191E8E" w:rsidRDefault="003E6C13" w:rsidP="003E6C13">
            <w:pPr>
              <w:spacing w:beforeLines="10" w:before="31" w:afterLines="10" w:after="31"/>
              <w:jc w:val="center"/>
              <w:rPr>
                <w:rFonts w:cs="Arial"/>
                <w:sz w:val="18"/>
                <w:szCs w:val="18"/>
              </w:rPr>
            </w:pPr>
            <w:r w:rsidRPr="00191E8E">
              <w:rPr>
                <w:rFonts w:cs="Arial"/>
                <w:sz w:val="18"/>
                <w:szCs w:val="18"/>
              </w:rPr>
              <w:t>7</w:t>
            </w:r>
          </w:p>
        </w:tc>
        <w:tc>
          <w:tcPr>
            <w:tcW w:w="3140" w:type="pct"/>
            <w:tcBorders>
              <w:right w:val="single" w:sz="4" w:space="0" w:color="auto"/>
            </w:tcBorders>
            <w:vAlign w:val="center"/>
          </w:tcPr>
          <w:p w14:paraId="66BE2F56" w14:textId="77777777" w:rsidR="003E6C13" w:rsidRPr="00191E8E" w:rsidRDefault="003E6C13" w:rsidP="003E6C13">
            <w:pPr>
              <w:spacing w:beforeLines="10" w:before="31" w:afterLines="10" w:after="31"/>
              <w:rPr>
                <w:sz w:val="18"/>
                <w:szCs w:val="18"/>
              </w:rPr>
            </w:pPr>
            <w:r w:rsidRPr="00191E8E">
              <w:rPr>
                <w:rFonts w:hint="eastAsia"/>
                <w:sz w:val="18"/>
                <w:szCs w:val="18"/>
              </w:rPr>
              <w:t>机械台班</w:t>
            </w:r>
            <w:r>
              <w:rPr>
                <w:rFonts w:hint="eastAsia"/>
                <w:sz w:val="18"/>
                <w:szCs w:val="18"/>
              </w:rPr>
              <w:t>（有组成明细）</w:t>
            </w:r>
          </w:p>
        </w:tc>
      </w:tr>
    </w:tbl>
    <w:p w14:paraId="6DB3A250" w14:textId="77777777" w:rsidR="003E6C13" w:rsidRPr="001C3FB5" w:rsidRDefault="003E6C13" w:rsidP="003E6C13">
      <w:pPr>
        <w:pStyle w:val="2"/>
        <w:numPr>
          <w:ilvl w:val="0"/>
          <w:numId w:val="0"/>
        </w:numPr>
        <w:spacing w:line="413" w:lineRule="auto"/>
        <w:ind w:left="576"/>
      </w:pPr>
      <w:bookmarkStart w:id="234" w:name="_Toc461997176"/>
      <w:bookmarkStart w:id="235" w:name="_Toc463955525"/>
      <w:r w:rsidRPr="00CB5E43">
        <w:rPr>
          <w:rFonts w:hint="eastAsia"/>
        </w:rPr>
        <w:lastRenderedPageBreak/>
        <w:t>A.</w:t>
      </w:r>
      <w:r>
        <w:t>4</w:t>
      </w:r>
      <w:r>
        <w:rPr>
          <w:rFonts w:hint="eastAsia"/>
        </w:rPr>
        <w:t>费用类别</w:t>
      </w:r>
      <w:bookmarkEnd w:id="234"/>
      <w:bookmarkEnd w:id="235"/>
    </w:p>
    <w:p w14:paraId="1F66BB18" w14:textId="77777777" w:rsidR="003E6C13" w:rsidRDefault="003E6C13" w:rsidP="003E6C13">
      <w:pPr>
        <w:spacing w:line="360" w:lineRule="auto"/>
        <w:jc w:val="center"/>
        <w:rPr>
          <w:rFonts w:ascii="Times New Roman" w:hAnsi="Times New Roman" w:hint="eastAsia"/>
          <w:b/>
          <w:szCs w:val="21"/>
        </w:rPr>
      </w:pPr>
      <w:r w:rsidRPr="0057195E">
        <w:rPr>
          <w:rFonts w:ascii="Times New Roman" w:hAnsi="Times New Roman" w:hint="eastAsia"/>
          <w:b/>
          <w:szCs w:val="21"/>
        </w:rPr>
        <w:t>表</w:t>
      </w:r>
      <w:r w:rsidRPr="0057195E">
        <w:rPr>
          <w:rFonts w:ascii="Times New Roman" w:hAnsi="Times New Roman"/>
          <w:b/>
          <w:szCs w:val="21"/>
        </w:rPr>
        <w:t>A.</w:t>
      </w:r>
      <w:r>
        <w:rPr>
          <w:rFonts w:ascii="Times New Roman" w:hAnsi="Times New Roman"/>
          <w:b/>
          <w:szCs w:val="21"/>
        </w:rPr>
        <w:t>4</w:t>
      </w:r>
      <w:r w:rsidRPr="0057195E">
        <w:rPr>
          <w:rFonts w:ascii="Times New Roman" w:hAnsi="Times New Roman"/>
          <w:b/>
          <w:szCs w:val="21"/>
        </w:rPr>
        <w:t xml:space="preserve">.1  </w:t>
      </w:r>
      <w:r>
        <w:rPr>
          <w:rFonts w:ascii="Times New Roman" w:hAnsi="Times New Roman" w:hint="eastAsia"/>
          <w:b/>
          <w:szCs w:val="21"/>
        </w:rPr>
        <w:t>费用类别</w:t>
      </w:r>
      <w:r w:rsidRPr="0057195E">
        <w:rPr>
          <w:rFonts w:ascii="Times New Roman" w:hAnsi="Times New Roman" w:hint="eastAsia"/>
          <w:b/>
          <w:szCs w:val="21"/>
        </w:rPr>
        <w:t>表</w:t>
      </w:r>
    </w:p>
    <w:tbl>
      <w:tblPr>
        <w:tblStyle w:val="af8"/>
        <w:tblW w:w="0" w:type="auto"/>
        <w:tblLook w:val="04A0" w:firstRow="1" w:lastRow="0" w:firstColumn="1" w:lastColumn="0" w:noHBand="0" w:noVBand="1"/>
      </w:tblPr>
      <w:tblGrid>
        <w:gridCol w:w="1799"/>
        <w:gridCol w:w="3158"/>
        <w:gridCol w:w="3345"/>
      </w:tblGrid>
      <w:tr w:rsidR="006F09C1" w:rsidRPr="000B61AF" w14:paraId="76F87C41" w14:textId="77777777" w:rsidTr="00877362">
        <w:trPr>
          <w:tblHeader/>
        </w:trPr>
        <w:tc>
          <w:tcPr>
            <w:tcW w:w="1799" w:type="dxa"/>
            <w:shd w:val="clear" w:color="auto" w:fill="D9D9D9"/>
            <w:vAlign w:val="center"/>
          </w:tcPr>
          <w:p w14:paraId="5EE4917C" w14:textId="77777777" w:rsidR="006F09C1" w:rsidRPr="00191E8E" w:rsidRDefault="006F09C1" w:rsidP="006F09C1">
            <w:pPr>
              <w:pStyle w:val="af6"/>
              <w:spacing w:beforeLines="10" w:before="31" w:afterLines="10" w:after="31"/>
              <w:ind w:firstLineChars="0" w:firstLine="0"/>
              <w:jc w:val="center"/>
              <w:rPr>
                <w:sz w:val="18"/>
                <w:szCs w:val="18"/>
              </w:rPr>
            </w:pPr>
            <w:r w:rsidRPr="00191E8E">
              <w:rPr>
                <w:rFonts w:hint="eastAsia"/>
                <w:sz w:val="18"/>
                <w:szCs w:val="18"/>
              </w:rPr>
              <w:t>编码</w:t>
            </w:r>
          </w:p>
        </w:tc>
        <w:tc>
          <w:tcPr>
            <w:tcW w:w="3158" w:type="dxa"/>
            <w:shd w:val="clear" w:color="auto" w:fill="D9D9D9"/>
            <w:vAlign w:val="center"/>
          </w:tcPr>
          <w:p w14:paraId="01AE2B8D" w14:textId="77777777" w:rsidR="006F09C1" w:rsidRPr="00191E8E" w:rsidRDefault="006F09C1" w:rsidP="00877362">
            <w:pPr>
              <w:pStyle w:val="af6"/>
              <w:spacing w:beforeLines="10" w:before="31" w:afterLines="10" w:after="31"/>
              <w:ind w:firstLineChars="0" w:firstLine="0"/>
              <w:jc w:val="center"/>
              <w:rPr>
                <w:sz w:val="18"/>
                <w:szCs w:val="18"/>
              </w:rPr>
            </w:pPr>
            <w:r w:rsidRPr="00191E8E">
              <w:rPr>
                <w:rFonts w:hint="eastAsia"/>
                <w:sz w:val="18"/>
                <w:szCs w:val="18"/>
              </w:rPr>
              <w:t>中文</w:t>
            </w:r>
          </w:p>
        </w:tc>
        <w:tc>
          <w:tcPr>
            <w:tcW w:w="3345" w:type="dxa"/>
            <w:shd w:val="clear" w:color="auto" w:fill="D9D9D9"/>
          </w:tcPr>
          <w:p w14:paraId="11C96A1C" w14:textId="77777777" w:rsidR="006F09C1" w:rsidRPr="00191E8E" w:rsidRDefault="006F09C1" w:rsidP="00877362">
            <w:pPr>
              <w:pStyle w:val="af6"/>
              <w:spacing w:beforeLines="10" w:before="31" w:afterLines="10" w:after="31"/>
              <w:ind w:firstLineChars="0" w:firstLine="0"/>
              <w:jc w:val="center"/>
              <w:rPr>
                <w:sz w:val="18"/>
                <w:szCs w:val="18"/>
              </w:rPr>
            </w:pPr>
            <w:r w:rsidRPr="00191E8E">
              <w:rPr>
                <w:rFonts w:hint="eastAsia"/>
                <w:sz w:val="18"/>
                <w:szCs w:val="18"/>
              </w:rPr>
              <w:t>说明</w:t>
            </w:r>
          </w:p>
        </w:tc>
      </w:tr>
      <w:tr w:rsidR="006F09C1" w:rsidRPr="00862601" w14:paraId="393E160A" w14:textId="77777777" w:rsidTr="00877362">
        <w:tc>
          <w:tcPr>
            <w:tcW w:w="4957" w:type="dxa"/>
            <w:gridSpan w:val="2"/>
            <w:vAlign w:val="center"/>
          </w:tcPr>
          <w:p w14:paraId="35C3B06A" w14:textId="77777777" w:rsidR="006F09C1" w:rsidRPr="00191E8E" w:rsidRDefault="006F09C1" w:rsidP="006F09C1">
            <w:pPr>
              <w:pStyle w:val="af6"/>
              <w:numPr>
                <w:ilvl w:val="0"/>
                <w:numId w:val="5"/>
              </w:numPr>
              <w:spacing w:beforeLines="10" w:before="31" w:afterLines="10" w:after="31"/>
              <w:ind w:firstLineChars="0"/>
              <w:rPr>
                <w:b/>
                <w:sz w:val="18"/>
                <w:szCs w:val="18"/>
              </w:rPr>
            </w:pPr>
            <w:r w:rsidRPr="00191E8E">
              <w:rPr>
                <w:rFonts w:hint="eastAsia"/>
                <w:b/>
                <w:sz w:val="18"/>
                <w:szCs w:val="18"/>
              </w:rPr>
              <w:t>建安工程费用</w:t>
            </w:r>
          </w:p>
        </w:tc>
        <w:tc>
          <w:tcPr>
            <w:tcW w:w="3345" w:type="dxa"/>
          </w:tcPr>
          <w:p w14:paraId="2F53B471" w14:textId="77777777" w:rsidR="006F09C1" w:rsidRPr="00191E8E" w:rsidRDefault="006F09C1" w:rsidP="00877362">
            <w:pPr>
              <w:spacing w:beforeLines="10" w:before="31" w:afterLines="10" w:after="31"/>
              <w:rPr>
                <w:b/>
                <w:sz w:val="18"/>
                <w:szCs w:val="18"/>
              </w:rPr>
            </w:pPr>
          </w:p>
        </w:tc>
      </w:tr>
      <w:tr w:rsidR="006F09C1" w:rsidRPr="00862601" w14:paraId="6906194B" w14:textId="77777777" w:rsidTr="00877362">
        <w:tc>
          <w:tcPr>
            <w:tcW w:w="1799" w:type="dxa"/>
            <w:vAlign w:val="center"/>
          </w:tcPr>
          <w:p w14:paraId="1DE03FF2"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1001</w:t>
            </w:r>
          </w:p>
        </w:tc>
        <w:tc>
          <w:tcPr>
            <w:tcW w:w="3158" w:type="dxa"/>
            <w:vAlign w:val="center"/>
          </w:tcPr>
          <w:p w14:paraId="3F01F73D" w14:textId="77777777" w:rsidR="006F09C1" w:rsidRPr="00191E8E" w:rsidRDefault="006F09C1" w:rsidP="00877362">
            <w:pPr>
              <w:spacing w:beforeLines="10" w:before="31" w:afterLines="10" w:after="31"/>
              <w:rPr>
                <w:sz w:val="18"/>
                <w:szCs w:val="18"/>
              </w:rPr>
            </w:pPr>
            <w:r w:rsidRPr="00191E8E">
              <w:rPr>
                <w:rFonts w:hint="eastAsia"/>
                <w:sz w:val="18"/>
                <w:szCs w:val="18"/>
              </w:rPr>
              <w:t>工程造价</w:t>
            </w:r>
            <w:r>
              <w:rPr>
                <w:rFonts w:hint="eastAsia"/>
                <w:sz w:val="18"/>
                <w:szCs w:val="18"/>
              </w:rPr>
              <w:t>/</w:t>
            </w:r>
            <w:r>
              <w:rPr>
                <w:rFonts w:hint="eastAsia"/>
                <w:sz w:val="18"/>
                <w:szCs w:val="18"/>
              </w:rPr>
              <w:t>综合单价</w:t>
            </w:r>
          </w:p>
        </w:tc>
        <w:tc>
          <w:tcPr>
            <w:tcW w:w="3345" w:type="dxa"/>
          </w:tcPr>
          <w:p w14:paraId="4976AE36" w14:textId="77777777" w:rsidR="006F09C1" w:rsidRPr="00191E8E" w:rsidRDefault="006F09C1" w:rsidP="00877362">
            <w:pPr>
              <w:spacing w:beforeLines="10" w:before="31" w:afterLines="10" w:after="31"/>
              <w:rPr>
                <w:sz w:val="18"/>
                <w:szCs w:val="18"/>
              </w:rPr>
            </w:pPr>
          </w:p>
        </w:tc>
      </w:tr>
      <w:tr w:rsidR="006F09C1" w:rsidRPr="00862601" w14:paraId="149B977B" w14:textId="77777777" w:rsidTr="00877362">
        <w:tc>
          <w:tcPr>
            <w:tcW w:w="1799" w:type="dxa"/>
            <w:vAlign w:val="center"/>
          </w:tcPr>
          <w:p w14:paraId="2A053D9F"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1001</w:t>
            </w:r>
            <w:r>
              <w:rPr>
                <w:rFonts w:cs="Arial"/>
                <w:sz w:val="18"/>
                <w:szCs w:val="18"/>
              </w:rPr>
              <w:t>01</w:t>
            </w:r>
          </w:p>
        </w:tc>
        <w:tc>
          <w:tcPr>
            <w:tcW w:w="3158" w:type="dxa"/>
            <w:vAlign w:val="center"/>
          </w:tcPr>
          <w:p w14:paraId="2619BB67" w14:textId="77777777" w:rsidR="006F09C1" w:rsidRPr="00191E8E" w:rsidRDefault="006F09C1" w:rsidP="00877362">
            <w:pPr>
              <w:spacing w:beforeLines="10" w:before="31" w:afterLines="10" w:after="31"/>
              <w:rPr>
                <w:sz w:val="18"/>
                <w:szCs w:val="18"/>
              </w:rPr>
            </w:pPr>
            <w:r w:rsidRPr="00686DBE">
              <w:rPr>
                <w:rFonts w:hint="eastAsia"/>
                <w:sz w:val="18"/>
                <w:szCs w:val="18"/>
              </w:rPr>
              <w:t>不含税工程造价</w:t>
            </w:r>
          </w:p>
        </w:tc>
        <w:tc>
          <w:tcPr>
            <w:tcW w:w="3345" w:type="dxa"/>
          </w:tcPr>
          <w:p w14:paraId="44373290" w14:textId="77777777" w:rsidR="006F09C1" w:rsidRPr="00191E8E" w:rsidRDefault="006F09C1" w:rsidP="00877362">
            <w:pPr>
              <w:spacing w:beforeLines="10" w:before="31" w:afterLines="10" w:after="31"/>
              <w:rPr>
                <w:sz w:val="18"/>
                <w:szCs w:val="18"/>
              </w:rPr>
            </w:pPr>
          </w:p>
        </w:tc>
      </w:tr>
      <w:tr w:rsidR="006F09C1" w:rsidRPr="00862601" w14:paraId="124BA538" w14:textId="77777777" w:rsidTr="00877362">
        <w:tc>
          <w:tcPr>
            <w:tcW w:w="1799" w:type="dxa"/>
            <w:vAlign w:val="center"/>
          </w:tcPr>
          <w:p w14:paraId="300F0301"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w:t>
            </w:r>
          </w:p>
        </w:tc>
        <w:tc>
          <w:tcPr>
            <w:tcW w:w="3158" w:type="dxa"/>
            <w:vAlign w:val="center"/>
          </w:tcPr>
          <w:p w14:paraId="4AF3157B" w14:textId="77777777" w:rsidR="006F09C1" w:rsidRPr="00191E8E" w:rsidRDefault="006F09C1" w:rsidP="00877362">
            <w:pPr>
              <w:spacing w:beforeLines="10" w:before="31" w:afterLines="10" w:after="31"/>
              <w:rPr>
                <w:sz w:val="18"/>
                <w:szCs w:val="18"/>
              </w:rPr>
            </w:pPr>
            <w:r w:rsidRPr="00191E8E">
              <w:rPr>
                <w:rFonts w:hint="eastAsia"/>
                <w:sz w:val="18"/>
                <w:szCs w:val="18"/>
              </w:rPr>
              <w:t>分部分项清单及措施费</w:t>
            </w:r>
          </w:p>
        </w:tc>
        <w:tc>
          <w:tcPr>
            <w:tcW w:w="3345" w:type="dxa"/>
          </w:tcPr>
          <w:p w14:paraId="6A8BDA89" w14:textId="77777777" w:rsidR="006F09C1" w:rsidRPr="00191E8E" w:rsidRDefault="006F09C1" w:rsidP="00877362">
            <w:pPr>
              <w:spacing w:beforeLines="10" w:before="31" w:afterLines="10" w:after="31"/>
              <w:rPr>
                <w:rFonts w:ascii="宋体" w:hAnsi="宋体"/>
                <w:sz w:val="18"/>
                <w:szCs w:val="18"/>
              </w:rPr>
            </w:pPr>
          </w:p>
        </w:tc>
      </w:tr>
      <w:tr w:rsidR="006F09C1" w:rsidRPr="00862601" w14:paraId="6F9148C5" w14:textId="77777777" w:rsidTr="00877362">
        <w:tc>
          <w:tcPr>
            <w:tcW w:w="1799" w:type="dxa"/>
            <w:vAlign w:val="center"/>
          </w:tcPr>
          <w:p w14:paraId="7B0E1AF3"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p>
        </w:tc>
        <w:tc>
          <w:tcPr>
            <w:tcW w:w="3158" w:type="dxa"/>
            <w:vAlign w:val="center"/>
          </w:tcPr>
          <w:p w14:paraId="672CD2A9"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Pr>
                <w:rFonts w:hint="eastAsia"/>
                <w:sz w:val="18"/>
                <w:szCs w:val="18"/>
              </w:rPr>
              <w:t>清单</w:t>
            </w:r>
            <w:r w:rsidRPr="00191E8E">
              <w:rPr>
                <w:rFonts w:hint="eastAsia"/>
                <w:sz w:val="18"/>
                <w:szCs w:val="18"/>
              </w:rPr>
              <w:t>费</w:t>
            </w:r>
            <w:r w:rsidRPr="00191E8E">
              <w:rPr>
                <w:sz w:val="18"/>
                <w:szCs w:val="18"/>
              </w:rPr>
              <w:t>/</w:t>
            </w:r>
            <w:r w:rsidRPr="00191E8E">
              <w:rPr>
                <w:rFonts w:hint="eastAsia"/>
                <w:sz w:val="18"/>
                <w:szCs w:val="18"/>
              </w:rPr>
              <w:t>实体项目费</w:t>
            </w:r>
          </w:p>
        </w:tc>
        <w:tc>
          <w:tcPr>
            <w:tcW w:w="3345" w:type="dxa"/>
          </w:tcPr>
          <w:p w14:paraId="3D9A9D4C"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34E795EA" w14:textId="77777777" w:rsidTr="00877362">
        <w:tc>
          <w:tcPr>
            <w:tcW w:w="1799" w:type="dxa"/>
            <w:vAlign w:val="center"/>
          </w:tcPr>
          <w:p w14:paraId="33A19771"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r>
              <w:rPr>
                <w:rFonts w:cs="Arial" w:hint="eastAsia"/>
                <w:sz w:val="18"/>
                <w:szCs w:val="18"/>
              </w:rPr>
              <w:t>01</w:t>
            </w:r>
          </w:p>
        </w:tc>
        <w:tc>
          <w:tcPr>
            <w:tcW w:w="3158" w:type="dxa"/>
            <w:vAlign w:val="center"/>
          </w:tcPr>
          <w:p w14:paraId="593B96DA"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sidRPr="00156106">
              <w:rPr>
                <w:rFonts w:hint="eastAsia"/>
                <w:sz w:val="18"/>
                <w:szCs w:val="18"/>
              </w:rPr>
              <w:t>定额人工费</w:t>
            </w:r>
          </w:p>
        </w:tc>
        <w:tc>
          <w:tcPr>
            <w:tcW w:w="3345" w:type="dxa"/>
          </w:tcPr>
          <w:p w14:paraId="5E170A00" w14:textId="77777777" w:rsidR="006F09C1" w:rsidRPr="00191E8E" w:rsidRDefault="006F09C1" w:rsidP="00877362">
            <w:pPr>
              <w:spacing w:beforeLines="10" w:before="31" w:afterLines="10" w:after="31"/>
              <w:jc w:val="left"/>
              <w:rPr>
                <w:sz w:val="18"/>
                <w:szCs w:val="18"/>
              </w:rPr>
            </w:pPr>
          </w:p>
        </w:tc>
      </w:tr>
      <w:tr w:rsidR="006F09C1" w:rsidRPr="00862601" w14:paraId="0528AEA4" w14:textId="77777777" w:rsidTr="00877362">
        <w:tc>
          <w:tcPr>
            <w:tcW w:w="1799" w:type="dxa"/>
            <w:vAlign w:val="center"/>
          </w:tcPr>
          <w:p w14:paraId="336F0BC6"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r>
              <w:rPr>
                <w:rFonts w:cs="Arial" w:hint="eastAsia"/>
                <w:sz w:val="18"/>
                <w:szCs w:val="18"/>
              </w:rPr>
              <w:t>02</w:t>
            </w:r>
          </w:p>
        </w:tc>
        <w:tc>
          <w:tcPr>
            <w:tcW w:w="3158" w:type="dxa"/>
            <w:vAlign w:val="center"/>
          </w:tcPr>
          <w:p w14:paraId="462375A2"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sidRPr="00156106">
              <w:rPr>
                <w:rFonts w:hint="eastAsia"/>
                <w:sz w:val="18"/>
                <w:szCs w:val="18"/>
              </w:rPr>
              <w:t>定额材料费</w:t>
            </w:r>
          </w:p>
        </w:tc>
        <w:tc>
          <w:tcPr>
            <w:tcW w:w="3345" w:type="dxa"/>
          </w:tcPr>
          <w:p w14:paraId="5964A55C" w14:textId="77777777" w:rsidR="006F09C1" w:rsidRPr="00191E8E" w:rsidRDefault="006F09C1" w:rsidP="00877362">
            <w:pPr>
              <w:spacing w:beforeLines="10" w:before="31" w:afterLines="10" w:after="31"/>
              <w:jc w:val="left"/>
              <w:rPr>
                <w:sz w:val="18"/>
                <w:szCs w:val="18"/>
              </w:rPr>
            </w:pPr>
          </w:p>
        </w:tc>
      </w:tr>
      <w:tr w:rsidR="006F09C1" w:rsidRPr="00862601" w14:paraId="39247049" w14:textId="77777777" w:rsidTr="00877362">
        <w:tc>
          <w:tcPr>
            <w:tcW w:w="1799" w:type="dxa"/>
            <w:vAlign w:val="center"/>
          </w:tcPr>
          <w:p w14:paraId="04C0727E"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r>
              <w:rPr>
                <w:rFonts w:cs="Arial" w:hint="eastAsia"/>
                <w:sz w:val="18"/>
                <w:szCs w:val="18"/>
              </w:rPr>
              <w:t>03</w:t>
            </w:r>
          </w:p>
        </w:tc>
        <w:tc>
          <w:tcPr>
            <w:tcW w:w="3158" w:type="dxa"/>
            <w:vAlign w:val="center"/>
          </w:tcPr>
          <w:p w14:paraId="65F505FE"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sidRPr="00156106">
              <w:rPr>
                <w:rFonts w:hint="eastAsia"/>
                <w:sz w:val="18"/>
                <w:szCs w:val="18"/>
              </w:rPr>
              <w:t>定额机械费</w:t>
            </w:r>
          </w:p>
        </w:tc>
        <w:tc>
          <w:tcPr>
            <w:tcW w:w="3345" w:type="dxa"/>
          </w:tcPr>
          <w:p w14:paraId="03F3C049" w14:textId="77777777" w:rsidR="006F09C1" w:rsidRPr="00191E8E" w:rsidRDefault="006F09C1" w:rsidP="00877362">
            <w:pPr>
              <w:spacing w:beforeLines="10" w:before="31" w:afterLines="10" w:after="31"/>
              <w:jc w:val="left"/>
              <w:rPr>
                <w:sz w:val="18"/>
                <w:szCs w:val="18"/>
              </w:rPr>
            </w:pPr>
          </w:p>
        </w:tc>
      </w:tr>
      <w:tr w:rsidR="006F09C1" w:rsidRPr="00862601" w14:paraId="11AF8366" w14:textId="77777777" w:rsidTr="00877362">
        <w:tc>
          <w:tcPr>
            <w:tcW w:w="1799" w:type="dxa"/>
            <w:vAlign w:val="center"/>
          </w:tcPr>
          <w:p w14:paraId="45F46A19"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r>
              <w:rPr>
                <w:rFonts w:cs="Arial" w:hint="eastAsia"/>
                <w:sz w:val="18"/>
                <w:szCs w:val="18"/>
              </w:rPr>
              <w:t>04</w:t>
            </w:r>
          </w:p>
        </w:tc>
        <w:tc>
          <w:tcPr>
            <w:tcW w:w="3158" w:type="dxa"/>
            <w:vAlign w:val="center"/>
          </w:tcPr>
          <w:p w14:paraId="4C972928"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sidRPr="00156106">
              <w:rPr>
                <w:rFonts w:hint="eastAsia"/>
                <w:sz w:val="18"/>
                <w:szCs w:val="18"/>
              </w:rPr>
              <w:t>定额管理费</w:t>
            </w:r>
          </w:p>
        </w:tc>
        <w:tc>
          <w:tcPr>
            <w:tcW w:w="3345" w:type="dxa"/>
          </w:tcPr>
          <w:p w14:paraId="5E12C8D5" w14:textId="77777777" w:rsidR="006F09C1" w:rsidRPr="00191E8E" w:rsidRDefault="006F09C1" w:rsidP="00877362">
            <w:pPr>
              <w:spacing w:beforeLines="10" w:before="31" w:afterLines="10" w:after="31"/>
              <w:jc w:val="left"/>
              <w:rPr>
                <w:sz w:val="18"/>
                <w:szCs w:val="18"/>
              </w:rPr>
            </w:pPr>
          </w:p>
        </w:tc>
      </w:tr>
      <w:tr w:rsidR="006F09C1" w:rsidRPr="00862601" w14:paraId="527706A3" w14:textId="77777777" w:rsidTr="00877362">
        <w:tc>
          <w:tcPr>
            <w:tcW w:w="1799" w:type="dxa"/>
            <w:vAlign w:val="center"/>
          </w:tcPr>
          <w:p w14:paraId="1550A8BD"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r>
              <w:rPr>
                <w:rFonts w:cs="Arial" w:hint="eastAsia"/>
                <w:sz w:val="18"/>
                <w:szCs w:val="18"/>
              </w:rPr>
              <w:t>05</w:t>
            </w:r>
          </w:p>
        </w:tc>
        <w:tc>
          <w:tcPr>
            <w:tcW w:w="3158" w:type="dxa"/>
            <w:vAlign w:val="center"/>
          </w:tcPr>
          <w:p w14:paraId="5266157A"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sidRPr="00156106">
              <w:rPr>
                <w:rFonts w:hint="eastAsia"/>
                <w:sz w:val="18"/>
                <w:szCs w:val="18"/>
              </w:rPr>
              <w:t>定额利润</w:t>
            </w:r>
          </w:p>
        </w:tc>
        <w:tc>
          <w:tcPr>
            <w:tcW w:w="3345" w:type="dxa"/>
          </w:tcPr>
          <w:p w14:paraId="3152D9B7" w14:textId="77777777" w:rsidR="006F09C1" w:rsidRPr="00191E8E" w:rsidRDefault="006F09C1" w:rsidP="00877362">
            <w:pPr>
              <w:spacing w:beforeLines="10" w:before="31" w:afterLines="10" w:after="31"/>
              <w:jc w:val="left"/>
              <w:rPr>
                <w:sz w:val="18"/>
                <w:szCs w:val="18"/>
              </w:rPr>
            </w:pPr>
          </w:p>
        </w:tc>
      </w:tr>
      <w:tr w:rsidR="006F09C1" w:rsidRPr="00862601" w14:paraId="7D6768CC" w14:textId="77777777" w:rsidTr="00877362">
        <w:tc>
          <w:tcPr>
            <w:tcW w:w="1799" w:type="dxa"/>
            <w:vAlign w:val="center"/>
          </w:tcPr>
          <w:p w14:paraId="3B468E28"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r>
              <w:rPr>
                <w:rFonts w:cs="Arial" w:hint="eastAsia"/>
                <w:sz w:val="18"/>
                <w:szCs w:val="18"/>
              </w:rPr>
              <w:t>06</w:t>
            </w:r>
          </w:p>
        </w:tc>
        <w:tc>
          <w:tcPr>
            <w:tcW w:w="3158" w:type="dxa"/>
            <w:vAlign w:val="center"/>
          </w:tcPr>
          <w:p w14:paraId="1CC86070" w14:textId="77777777" w:rsidR="006F09C1" w:rsidRPr="00191E8E" w:rsidRDefault="006F09C1" w:rsidP="00877362">
            <w:pPr>
              <w:spacing w:beforeLines="10" w:before="31" w:afterLines="10" w:after="31"/>
              <w:rPr>
                <w:sz w:val="18"/>
                <w:szCs w:val="18"/>
              </w:rPr>
            </w:pPr>
            <w:r w:rsidRPr="00191E8E">
              <w:rPr>
                <w:rFonts w:hint="eastAsia"/>
                <w:sz w:val="18"/>
                <w:szCs w:val="18"/>
              </w:rPr>
              <w:t>分部</w:t>
            </w:r>
            <w:proofErr w:type="gramStart"/>
            <w:r w:rsidRPr="00191E8E">
              <w:rPr>
                <w:rFonts w:hint="eastAsia"/>
                <w:sz w:val="18"/>
                <w:szCs w:val="18"/>
              </w:rPr>
              <w:t>分项</w:t>
            </w:r>
            <w:r w:rsidRPr="00156106">
              <w:rPr>
                <w:rFonts w:hint="eastAsia"/>
                <w:sz w:val="18"/>
                <w:szCs w:val="18"/>
              </w:rPr>
              <w:t>调差</w:t>
            </w:r>
            <w:proofErr w:type="gramEnd"/>
          </w:p>
        </w:tc>
        <w:tc>
          <w:tcPr>
            <w:tcW w:w="3345" w:type="dxa"/>
          </w:tcPr>
          <w:p w14:paraId="4E285C3D" w14:textId="77777777" w:rsidR="006F09C1" w:rsidRPr="00191E8E" w:rsidRDefault="006F09C1" w:rsidP="00877362">
            <w:pPr>
              <w:spacing w:beforeLines="10" w:before="31" w:afterLines="10" w:after="31"/>
              <w:jc w:val="left"/>
              <w:rPr>
                <w:sz w:val="18"/>
                <w:szCs w:val="18"/>
              </w:rPr>
            </w:pPr>
          </w:p>
        </w:tc>
      </w:tr>
      <w:tr w:rsidR="006F09C1" w:rsidRPr="00862601" w14:paraId="735A79CB" w14:textId="77777777" w:rsidTr="00877362">
        <w:tc>
          <w:tcPr>
            <w:tcW w:w="1799" w:type="dxa"/>
            <w:vAlign w:val="center"/>
          </w:tcPr>
          <w:p w14:paraId="032C55BF"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r>
              <w:rPr>
                <w:rFonts w:cs="Arial" w:hint="eastAsia"/>
                <w:sz w:val="18"/>
                <w:szCs w:val="18"/>
              </w:rPr>
              <w:t>07</w:t>
            </w:r>
          </w:p>
        </w:tc>
        <w:tc>
          <w:tcPr>
            <w:tcW w:w="3158" w:type="dxa"/>
            <w:vAlign w:val="center"/>
          </w:tcPr>
          <w:p w14:paraId="56E2289F"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sidRPr="00156106">
              <w:rPr>
                <w:rFonts w:hint="eastAsia"/>
                <w:sz w:val="18"/>
                <w:szCs w:val="18"/>
              </w:rPr>
              <w:t>人工费差价</w:t>
            </w:r>
          </w:p>
        </w:tc>
        <w:tc>
          <w:tcPr>
            <w:tcW w:w="3345" w:type="dxa"/>
          </w:tcPr>
          <w:p w14:paraId="3D3D4A5C" w14:textId="77777777" w:rsidR="006F09C1" w:rsidRPr="00191E8E" w:rsidRDefault="006F09C1" w:rsidP="00877362">
            <w:pPr>
              <w:spacing w:beforeLines="10" w:before="31" w:afterLines="10" w:after="31"/>
              <w:jc w:val="left"/>
              <w:rPr>
                <w:sz w:val="18"/>
                <w:szCs w:val="18"/>
              </w:rPr>
            </w:pPr>
          </w:p>
        </w:tc>
      </w:tr>
      <w:tr w:rsidR="006F09C1" w:rsidRPr="00862601" w14:paraId="42E1A1B4" w14:textId="77777777" w:rsidTr="00877362">
        <w:tc>
          <w:tcPr>
            <w:tcW w:w="1799" w:type="dxa"/>
            <w:vAlign w:val="center"/>
          </w:tcPr>
          <w:p w14:paraId="70FF60CC"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r>
              <w:rPr>
                <w:rFonts w:cs="Arial" w:hint="eastAsia"/>
                <w:sz w:val="18"/>
                <w:szCs w:val="18"/>
              </w:rPr>
              <w:t>08</w:t>
            </w:r>
          </w:p>
        </w:tc>
        <w:tc>
          <w:tcPr>
            <w:tcW w:w="3158" w:type="dxa"/>
            <w:vAlign w:val="center"/>
          </w:tcPr>
          <w:p w14:paraId="10315C49"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sidRPr="00156106">
              <w:rPr>
                <w:rFonts w:hint="eastAsia"/>
                <w:sz w:val="18"/>
                <w:szCs w:val="18"/>
              </w:rPr>
              <w:t>材料费差价</w:t>
            </w:r>
          </w:p>
        </w:tc>
        <w:tc>
          <w:tcPr>
            <w:tcW w:w="3345" w:type="dxa"/>
          </w:tcPr>
          <w:p w14:paraId="50AE1ED5" w14:textId="77777777" w:rsidR="006F09C1" w:rsidRPr="00191E8E" w:rsidRDefault="006F09C1" w:rsidP="00877362">
            <w:pPr>
              <w:spacing w:beforeLines="10" w:before="31" w:afterLines="10" w:after="31"/>
              <w:jc w:val="left"/>
              <w:rPr>
                <w:sz w:val="18"/>
                <w:szCs w:val="18"/>
              </w:rPr>
            </w:pPr>
          </w:p>
        </w:tc>
      </w:tr>
      <w:tr w:rsidR="006F09C1" w:rsidRPr="00862601" w14:paraId="7FA9C78D" w14:textId="77777777" w:rsidTr="00877362">
        <w:tc>
          <w:tcPr>
            <w:tcW w:w="1799" w:type="dxa"/>
            <w:vAlign w:val="center"/>
          </w:tcPr>
          <w:p w14:paraId="65054570"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r>
              <w:rPr>
                <w:rFonts w:cs="Arial" w:hint="eastAsia"/>
                <w:sz w:val="18"/>
                <w:szCs w:val="18"/>
              </w:rPr>
              <w:t>09</w:t>
            </w:r>
          </w:p>
        </w:tc>
        <w:tc>
          <w:tcPr>
            <w:tcW w:w="3158" w:type="dxa"/>
            <w:vAlign w:val="center"/>
          </w:tcPr>
          <w:p w14:paraId="1645CBBB"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sidRPr="00156106">
              <w:rPr>
                <w:rFonts w:hint="eastAsia"/>
                <w:sz w:val="18"/>
                <w:szCs w:val="18"/>
              </w:rPr>
              <w:t>机械费差价</w:t>
            </w:r>
          </w:p>
        </w:tc>
        <w:tc>
          <w:tcPr>
            <w:tcW w:w="3345" w:type="dxa"/>
          </w:tcPr>
          <w:p w14:paraId="0EA589F2" w14:textId="77777777" w:rsidR="006F09C1" w:rsidRPr="00191E8E" w:rsidRDefault="006F09C1" w:rsidP="00877362">
            <w:pPr>
              <w:spacing w:beforeLines="10" w:before="31" w:afterLines="10" w:after="31"/>
              <w:jc w:val="left"/>
              <w:rPr>
                <w:sz w:val="18"/>
                <w:szCs w:val="18"/>
              </w:rPr>
            </w:pPr>
          </w:p>
        </w:tc>
      </w:tr>
      <w:tr w:rsidR="006F09C1" w:rsidRPr="00862601" w14:paraId="0D171C37" w14:textId="77777777" w:rsidTr="00877362">
        <w:tc>
          <w:tcPr>
            <w:tcW w:w="1799" w:type="dxa"/>
            <w:vAlign w:val="center"/>
          </w:tcPr>
          <w:p w14:paraId="2F5966BB"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100201</w:t>
            </w:r>
            <w:r>
              <w:rPr>
                <w:rFonts w:cs="Arial" w:hint="eastAsia"/>
                <w:sz w:val="18"/>
                <w:szCs w:val="18"/>
              </w:rPr>
              <w:t>10</w:t>
            </w:r>
          </w:p>
        </w:tc>
        <w:tc>
          <w:tcPr>
            <w:tcW w:w="3158" w:type="dxa"/>
            <w:vAlign w:val="center"/>
          </w:tcPr>
          <w:p w14:paraId="13C6ED2D"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sidRPr="00156106">
              <w:rPr>
                <w:rFonts w:hint="eastAsia"/>
                <w:sz w:val="18"/>
                <w:szCs w:val="18"/>
              </w:rPr>
              <w:t>管理费差价</w:t>
            </w:r>
          </w:p>
        </w:tc>
        <w:tc>
          <w:tcPr>
            <w:tcW w:w="3345" w:type="dxa"/>
          </w:tcPr>
          <w:p w14:paraId="518597A3" w14:textId="77777777" w:rsidR="006F09C1" w:rsidRPr="00191E8E" w:rsidRDefault="006F09C1" w:rsidP="00877362">
            <w:pPr>
              <w:spacing w:beforeLines="10" w:before="31" w:afterLines="10" w:after="31"/>
              <w:jc w:val="left"/>
              <w:rPr>
                <w:sz w:val="18"/>
                <w:szCs w:val="18"/>
              </w:rPr>
            </w:pPr>
          </w:p>
        </w:tc>
      </w:tr>
      <w:tr w:rsidR="006F09C1" w:rsidRPr="00862601" w14:paraId="32A91F59" w14:textId="77777777" w:rsidTr="00877362">
        <w:tc>
          <w:tcPr>
            <w:tcW w:w="1799" w:type="dxa"/>
            <w:vAlign w:val="center"/>
          </w:tcPr>
          <w:p w14:paraId="4AA20ED8"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100202</w:t>
            </w:r>
          </w:p>
        </w:tc>
        <w:tc>
          <w:tcPr>
            <w:tcW w:w="3158" w:type="dxa"/>
            <w:vAlign w:val="center"/>
          </w:tcPr>
          <w:p w14:paraId="46205C65" w14:textId="77777777" w:rsidR="006F09C1" w:rsidRPr="00191E8E" w:rsidRDefault="006F09C1" w:rsidP="00877362">
            <w:pPr>
              <w:spacing w:beforeLines="10" w:before="31" w:afterLines="10" w:after="31"/>
              <w:rPr>
                <w:sz w:val="18"/>
                <w:szCs w:val="18"/>
              </w:rPr>
            </w:pPr>
            <w:r w:rsidRPr="00191E8E">
              <w:rPr>
                <w:rFonts w:hint="eastAsia"/>
                <w:sz w:val="18"/>
                <w:szCs w:val="18"/>
              </w:rPr>
              <w:t>总价措施费</w:t>
            </w:r>
            <w:r w:rsidRPr="00191E8E">
              <w:rPr>
                <w:sz w:val="18"/>
                <w:szCs w:val="18"/>
              </w:rPr>
              <w:t>/</w:t>
            </w:r>
            <w:r w:rsidRPr="00191E8E">
              <w:rPr>
                <w:rFonts w:hint="eastAsia"/>
                <w:sz w:val="18"/>
                <w:szCs w:val="18"/>
              </w:rPr>
              <w:t>组织措施费</w:t>
            </w:r>
          </w:p>
        </w:tc>
        <w:tc>
          <w:tcPr>
            <w:tcW w:w="3345" w:type="dxa"/>
          </w:tcPr>
          <w:p w14:paraId="6285660E"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4AE2FAFF" w14:textId="77777777" w:rsidTr="00877362">
        <w:tc>
          <w:tcPr>
            <w:tcW w:w="1799" w:type="dxa"/>
            <w:vAlign w:val="center"/>
          </w:tcPr>
          <w:p w14:paraId="1D246144"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100202</w:t>
            </w:r>
            <w:r>
              <w:rPr>
                <w:rFonts w:cs="Arial" w:hint="eastAsia"/>
                <w:sz w:val="18"/>
                <w:szCs w:val="18"/>
              </w:rPr>
              <w:t>01</w:t>
            </w:r>
          </w:p>
        </w:tc>
        <w:tc>
          <w:tcPr>
            <w:tcW w:w="3158" w:type="dxa"/>
            <w:vAlign w:val="center"/>
          </w:tcPr>
          <w:p w14:paraId="17B42F91" w14:textId="77777777" w:rsidR="006F09C1" w:rsidRPr="00191E8E" w:rsidRDefault="006F09C1" w:rsidP="00877362">
            <w:pPr>
              <w:spacing w:beforeLines="10" w:before="31" w:afterLines="10" w:after="31"/>
              <w:rPr>
                <w:sz w:val="18"/>
                <w:szCs w:val="18"/>
              </w:rPr>
            </w:pPr>
            <w:r w:rsidRPr="00191E8E">
              <w:rPr>
                <w:rFonts w:hint="eastAsia"/>
                <w:sz w:val="18"/>
                <w:szCs w:val="18"/>
              </w:rPr>
              <w:t>安全文明施工费</w:t>
            </w:r>
          </w:p>
        </w:tc>
        <w:tc>
          <w:tcPr>
            <w:tcW w:w="3345" w:type="dxa"/>
          </w:tcPr>
          <w:p w14:paraId="76919A8D" w14:textId="77777777" w:rsidR="006F09C1" w:rsidRPr="00862601" w:rsidRDefault="006F09C1" w:rsidP="00877362">
            <w:pPr>
              <w:spacing w:beforeLines="10" w:before="31" w:afterLines="10" w:after="31"/>
              <w:jc w:val="left"/>
              <w:rPr>
                <w:sz w:val="18"/>
                <w:szCs w:val="18"/>
              </w:rPr>
            </w:pPr>
          </w:p>
        </w:tc>
      </w:tr>
      <w:tr w:rsidR="006F09C1" w:rsidRPr="00862601" w14:paraId="0F221F10" w14:textId="77777777" w:rsidTr="00877362">
        <w:tc>
          <w:tcPr>
            <w:tcW w:w="1799" w:type="dxa"/>
            <w:vAlign w:val="center"/>
          </w:tcPr>
          <w:p w14:paraId="00C3F882"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100202</w:t>
            </w:r>
            <w:r>
              <w:rPr>
                <w:rFonts w:cs="Arial" w:hint="eastAsia"/>
                <w:sz w:val="18"/>
                <w:szCs w:val="18"/>
              </w:rPr>
              <w:t>02</w:t>
            </w:r>
          </w:p>
        </w:tc>
        <w:tc>
          <w:tcPr>
            <w:tcW w:w="3158" w:type="dxa"/>
            <w:vAlign w:val="center"/>
          </w:tcPr>
          <w:p w14:paraId="79214DF8" w14:textId="77777777" w:rsidR="006F09C1" w:rsidRPr="00191E8E" w:rsidRDefault="006F09C1" w:rsidP="00877362">
            <w:pPr>
              <w:spacing w:beforeLines="10" w:before="31" w:afterLines="10" w:after="31"/>
              <w:rPr>
                <w:sz w:val="18"/>
                <w:szCs w:val="18"/>
              </w:rPr>
            </w:pPr>
            <w:r w:rsidRPr="00DB1FB6">
              <w:rPr>
                <w:sz w:val="18"/>
                <w:szCs w:val="18"/>
              </w:rPr>
              <w:t>夜间施工增加费</w:t>
            </w:r>
          </w:p>
        </w:tc>
        <w:tc>
          <w:tcPr>
            <w:tcW w:w="3345" w:type="dxa"/>
          </w:tcPr>
          <w:p w14:paraId="0DB90C86" w14:textId="77777777" w:rsidR="006F09C1" w:rsidRPr="00862601" w:rsidRDefault="006F09C1" w:rsidP="00877362">
            <w:pPr>
              <w:spacing w:beforeLines="10" w:before="31" w:afterLines="10" w:after="31"/>
              <w:jc w:val="left"/>
              <w:rPr>
                <w:sz w:val="18"/>
                <w:szCs w:val="18"/>
              </w:rPr>
            </w:pPr>
          </w:p>
        </w:tc>
      </w:tr>
      <w:tr w:rsidR="006F09C1" w:rsidRPr="00862601" w14:paraId="4E06B643" w14:textId="77777777" w:rsidTr="00877362">
        <w:tc>
          <w:tcPr>
            <w:tcW w:w="1799" w:type="dxa"/>
            <w:vAlign w:val="center"/>
          </w:tcPr>
          <w:p w14:paraId="2B0E6D00"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100202</w:t>
            </w:r>
            <w:r>
              <w:rPr>
                <w:rFonts w:cs="Arial" w:hint="eastAsia"/>
                <w:sz w:val="18"/>
                <w:szCs w:val="18"/>
              </w:rPr>
              <w:t>03</w:t>
            </w:r>
          </w:p>
        </w:tc>
        <w:tc>
          <w:tcPr>
            <w:tcW w:w="3158" w:type="dxa"/>
            <w:vAlign w:val="center"/>
          </w:tcPr>
          <w:p w14:paraId="637857B7" w14:textId="77777777" w:rsidR="006F09C1" w:rsidRPr="00191E8E" w:rsidRDefault="006F09C1" w:rsidP="00877362">
            <w:pPr>
              <w:spacing w:beforeLines="10" w:before="31" w:afterLines="10" w:after="31"/>
              <w:rPr>
                <w:sz w:val="18"/>
                <w:szCs w:val="18"/>
              </w:rPr>
            </w:pPr>
            <w:r w:rsidRPr="00DB1FB6">
              <w:rPr>
                <w:rFonts w:hint="eastAsia"/>
                <w:sz w:val="18"/>
                <w:szCs w:val="18"/>
              </w:rPr>
              <w:t>二次搬运费</w:t>
            </w:r>
          </w:p>
        </w:tc>
        <w:tc>
          <w:tcPr>
            <w:tcW w:w="3345" w:type="dxa"/>
          </w:tcPr>
          <w:p w14:paraId="1AC9E299" w14:textId="77777777" w:rsidR="006F09C1" w:rsidRPr="00191E8E" w:rsidRDefault="006F09C1" w:rsidP="00877362">
            <w:pPr>
              <w:spacing w:beforeLines="10" w:before="31" w:afterLines="10" w:after="31"/>
              <w:jc w:val="left"/>
              <w:rPr>
                <w:sz w:val="18"/>
                <w:szCs w:val="18"/>
              </w:rPr>
            </w:pPr>
          </w:p>
        </w:tc>
      </w:tr>
      <w:tr w:rsidR="006F09C1" w:rsidRPr="00862601" w14:paraId="32431733" w14:textId="77777777" w:rsidTr="00877362">
        <w:tc>
          <w:tcPr>
            <w:tcW w:w="1799" w:type="dxa"/>
            <w:vAlign w:val="center"/>
          </w:tcPr>
          <w:p w14:paraId="728B0865"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100202</w:t>
            </w:r>
            <w:r>
              <w:rPr>
                <w:rFonts w:cs="Arial" w:hint="eastAsia"/>
                <w:sz w:val="18"/>
                <w:szCs w:val="18"/>
              </w:rPr>
              <w:t>04</w:t>
            </w:r>
          </w:p>
        </w:tc>
        <w:tc>
          <w:tcPr>
            <w:tcW w:w="3158" w:type="dxa"/>
            <w:vAlign w:val="center"/>
          </w:tcPr>
          <w:p w14:paraId="5ACE05A6" w14:textId="77777777" w:rsidR="006F09C1" w:rsidRPr="00191E8E" w:rsidRDefault="006F09C1" w:rsidP="00877362">
            <w:pPr>
              <w:spacing w:beforeLines="10" w:before="31" w:afterLines="10" w:after="31"/>
              <w:rPr>
                <w:sz w:val="18"/>
                <w:szCs w:val="18"/>
              </w:rPr>
            </w:pPr>
            <w:r w:rsidRPr="00DB1FB6">
              <w:rPr>
                <w:rFonts w:hint="eastAsia"/>
                <w:sz w:val="18"/>
                <w:szCs w:val="18"/>
              </w:rPr>
              <w:t>冬雨季施工增加费</w:t>
            </w:r>
          </w:p>
        </w:tc>
        <w:tc>
          <w:tcPr>
            <w:tcW w:w="3345" w:type="dxa"/>
          </w:tcPr>
          <w:p w14:paraId="2CBB8DFE" w14:textId="77777777" w:rsidR="006F09C1" w:rsidRPr="00191E8E" w:rsidRDefault="006F09C1" w:rsidP="00877362">
            <w:pPr>
              <w:spacing w:beforeLines="10" w:before="31" w:afterLines="10" w:after="31"/>
              <w:jc w:val="left"/>
              <w:rPr>
                <w:sz w:val="18"/>
                <w:szCs w:val="18"/>
              </w:rPr>
            </w:pPr>
          </w:p>
        </w:tc>
      </w:tr>
      <w:tr w:rsidR="006F09C1" w:rsidRPr="00862601" w14:paraId="387EE0B4" w14:textId="77777777" w:rsidTr="00877362">
        <w:tc>
          <w:tcPr>
            <w:tcW w:w="1799" w:type="dxa"/>
            <w:vAlign w:val="center"/>
          </w:tcPr>
          <w:p w14:paraId="52DDD5C5"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100202</w:t>
            </w:r>
            <w:r>
              <w:rPr>
                <w:rFonts w:cs="Arial" w:hint="eastAsia"/>
                <w:sz w:val="18"/>
                <w:szCs w:val="18"/>
              </w:rPr>
              <w:t>05</w:t>
            </w:r>
          </w:p>
        </w:tc>
        <w:tc>
          <w:tcPr>
            <w:tcW w:w="3158" w:type="dxa"/>
            <w:vAlign w:val="center"/>
          </w:tcPr>
          <w:p w14:paraId="235EC308" w14:textId="77777777" w:rsidR="006F09C1" w:rsidRPr="00191E8E" w:rsidRDefault="006F09C1" w:rsidP="00877362">
            <w:pPr>
              <w:spacing w:beforeLines="10" w:before="31" w:afterLines="10" w:after="31"/>
              <w:rPr>
                <w:sz w:val="18"/>
                <w:szCs w:val="18"/>
              </w:rPr>
            </w:pPr>
            <w:r w:rsidRPr="00DB1FB6">
              <w:rPr>
                <w:rFonts w:hint="eastAsia"/>
                <w:sz w:val="18"/>
                <w:szCs w:val="18"/>
              </w:rPr>
              <w:t>已完工程及设备保护费</w:t>
            </w:r>
          </w:p>
        </w:tc>
        <w:tc>
          <w:tcPr>
            <w:tcW w:w="3345" w:type="dxa"/>
          </w:tcPr>
          <w:p w14:paraId="056CC2EE" w14:textId="77777777" w:rsidR="006F09C1" w:rsidRPr="00191E8E" w:rsidRDefault="006F09C1" w:rsidP="00877362">
            <w:pPr>
              <w:spacing w:beforeLines="10" w:before="31" w:afterLines="10" w:after="31"/>
              <w:jc w:val="left"/>
              <w:rPr>
                <w:sz w:val="18"/>
                <w:szCs w:val="18"/>
              </w:rPr>
            </w:pPr>
          </w:p>
        </w:tc>
      </w:tr>
      <w:tr w:rsidR="006F09C1" w:rsidRPr="00862601" w14:paraId="464697CF" w14:textId="77777777" w:rsidTr="00877362">
        <w:tc>
          <w:tcPr>
            <w:tcW w:w="1799" w:type="dxa"/>
            <w:vAlign w:val="center"/>
          </w:tcPr>
          <w:p w14:paraId="767F34BA"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100202</w:t>
            </w:r>
            <w:r>
              <w:rPr>
                <w:rFonts w:cs="Arial" w:hint="eastAsia"/>
                <w:sz w:val="18"/>
                <w:szCs w:val="18"/>
              </w:rPr>
              <w:t>06</w:t>
            </w:r>
          </w:p>
        </w:tc>
        <w:tc>
          <w:tcPr>
            <w:tcW w:w="3158" w:type="dxa"/>
            <w:vAlign w:val="center"/>
          </w:tcPr>
          <w:p w14:paraId="0916AD86" w14:textId="77777777" w:rsidR="006F09C1" w:rsidRPr="00191E8E" w:rsidRDefault="006F09C1" w:rsidP="00877362">
            <w:pPr>
              <w:spacing w:beforeLines="10" w:before="31" w:afterLines="10" w:after="31"/>
              <w:rPr>
                <w:sz w:val="18"/>
                <w:szCs w:val="18"/>
              </w:rPr>
            </w:pPr>
            <w:r w:rsidRPr="00191E8E">
              <w:rPr>
                <w:rFonts w:hint="eastAsia"/>
                <w:sz w:val="18"/>
                <w:szCs w:val="18"/>
              </w:rPr>
              <w:t>扬尘污染防治增加费</w:t>
            </w:r>
          </w:p>
        </w:tc>
        <w:tc>
          <w:tcPr>
            <w:tcW w:w="3345" w:type="dxa"/>
          </w:tcPr>
          <w:p w14:paraId="460B9B03" w14:textId="77777777" w:rsidR="006F09C1" w:rsidRPr="00191E8E" w:rsidRDefault="006F09C1" w:rsidP="00877362">
            <w:pPr>
              <w:spacing w:beforeLines="10" w:before="31" w:afterLines="10" w:after="31"/>
              <w:jc w:val="left"/>
              <w:rPr>
                <w:sz w:val="18"/>
                <w:szCs w:val="18"/>
              </w:rPr>
            </w:pPr>
          </w:p>
        </w:tc>
      </w:tr>
      <w:tr w:rsidR="006F09C1" w:rsidRPr="00862601" w14:paraId="40E818C8" w14:textId="77777777" w:rsidTr="00877362">
        <w:tc>
          <w:tcPr>
            <w:tcW w:w="1799" w:type="dxa"/>
            <w:vAlign w:val="center"/>
          </w:tcPr>
          <w:p w14:paraId="1D3AB240"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100202</w:t>
            </w:r>
            <w:r>
              <w:rPr>
                <w:rFonts w:cs="Arial" w:hint="eastAsia"/>
                <w:sz w:val="18"/>
                <w:szCs w:val="18"/>
              </w:rPr>
              <w:t>0</w:t>
            </w:r>
            <w:r>
              <w:rPr>
                <w:rFonts w:cs="Arial"/>
                <w:sz w:val="18"/>
                <w:szCs w:val="18"/>
              </w:rPr>
              <w:t>7</w:t>
            </w:r>
          </w:p>
        </w:tc>
        <w:tc>
          <w:tcPr>
            <w:tcW w:w="3158" w:type="dxa"/>
            <w:vAlign w:val="center"/>
          </w:tcPr>
          <w:p w14:paraId="6FD4F0C0" w14:textId="77777777" w:rsidR="006F09C1" w:rsidRPr="00191E8E" w:rsidRDefault="006F09C1" w:rsidP="00877362">
            <w:pPr>
              <w:spacing w:beforeLines="10" w:before="31" w:afterLines="10" w:after="31"/>
              <w:rPr>
                <w:sz w:val="18"/>
                <w:szCs w:val="18"/>
              </w:rPr>
            </w:pPr>
            <w:r w:rsidRPr="00010E6E">
              <w:rPr>
                <w:rFonts w:hint="eastAsia"/>
                <w:sz w:val="18"/>
                <w:szCs w:val="18"/>
              </w:rPr>
              <w:t>其他措施费</w:t>
            </w:r>
          </w:p>
        </w:tc>
        <w:tc>
          <w:tcPr>
            <w:tcW w:w="3345" w:type="dxa"/>
          </w:tcPr>
          <w:p w14:paraId="5724FC18" w14:textId="77777777" w:rsidR="006F09C1" w:rsidRPr="00191E8E" w:rsidRDefault="006F09C1" w:rsidP="00877362">
            <w:pPr>
              <w:spacing w:beforeLines="10" w:before="31" w:afterLines="10" w:after="31"/>
              <w:jc w:val="left"/>
              <w:rPr>
                <w:sz w:val="18"/>
                <w:szCs w:val="18"/>
              </w:rPr>
            </w:pPr>
          </w:p>
        </w:tc>
      </w:tr>
      <w:tr w:rsidR="006F09C1" w:rsidRPr="00862601" w14:paraId="066D1D99" w14:textId="77777777" w:rsidTr="00877362">
        <w:tc>
          <w:tcPr>
            <w:tcW w:w="1799" w:type="dxa"/>
            <w:vAlign w:val="center"/>
          </w:tcPr>
          <w:p w14:paraId="230B985C"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100203</w:t>
            </w:r>
          </w:p>
        </w:tc>
        <w:tc>
          <w:tcPr>
            <w:tcW w:w="3158" w:type="dxa"/>
            <w:vAlign w:val="center"/>
          </w:tcPr>
          <w:p w14:paraId="0EE0C3E3" w14:textId="77777777" w:rsidR="006F09C1" w:rsidRPr="00191E8E" w:rsidRDefault="006F09C1" w:rsidP="00877362">
            <w:pPr>
              <w:spacing w:beforeLines="10" w:before="31" w:afterLines="10" w:after="31"/>
              <w:rPr>
                <w:sz w:val="18"/>
                <w:szCs w:val="18"/>
              </w:rPr>
            </w:pPr>
            <w:r w:rsidRPr="00191E8E">
              <w:rPr>
                <w:rFonts w:hint="eastAsia"/>
                <w:sz w:val="18"/>
                <w:szCs w:val="18"/>
              </w:rPr>
              <w:t>单价措施费</w:t>
            </w:r>
            <w:r w:rsidRPr="00191E8E">
              <w:rPr>
                <w:sz w:val="18"/>
                <w:szCs w:val="18"/>
              </w:rPr>
              <w:t>/</w:t>
            </w:r>
            <w:r w:rsidRPr="00191E8E">
              <w:rPr>
                <w:rFonts w:hint="eastAsia"/>
                <w:sz w:val="18"/>
                <w:szCs w:val="18"/>
              </w:rPr>
              <w:t>技术措施费</w:t>
            </w:r>
          </w:p>
        </w:tc>
        <w:tc>
          <w:tcPr>
            <w:tcW w:w="3345" w:type="dxa"/>
          </w:tcPr>
          <w:p w14:paraId="5FC7935C"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1E73B19A" w14:textId="77777777" w:rsidTr="00877362">
        <w:tc>
          <w:tcPr>
            <w:tcW w:w="1799" w:type="dxa"/>
            <w:vAlign w:val="center"/>
          </w:tcPr>
          <w:p w14:paraId="23151CA6"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100203</w:t>
            </w:r>
            <w:r>
              <w:rPr>
                <w:rFonts w:cs="Arial" w:hint="eastAsia"/>
                <w:sz w:val="18"/>
                <w:szCs w:val="18"/>
              </w:rPr>
              <w:t>01</w:t>
            </w:r>
          </w:p>
        </w:tc>
        <w:tc>
          <w:tcPr>
            <w:tcW w:w="3158" w:type="dxa"/>
            <w:vAlign w:val="center"/>
          </w:tcPr>
          <w:p w14:paraId="7BF8CA44" w14:textId="77777777" w:rsidR="006F09C1" w:rsidRPr="00191E8E" w:rsidRDefault="006F09C1" w:rsidP="00877362">
            <w:pPr>
              <w:spacing w:beforeLines="10" w:before="31" w:afterLines="10" w:after="31"/>
              <w:rPr>
                <w:sz w:val="18"/>
                <w:szCs w:val="18"/>
              </w:rPr>
            </w:pPr>
            <w:r w:rsidRPr="00191E8E">
              <w:rPr>
                <w:rFonts w:hint="eastAsia"/>
                <w:sz w:val="18"/>
                <w:szCs w:val="18"/>
              </w:rPr>
              <w:t>单价措施费</w:t>
            </w:r>
            <w:r w:rsidRPr="004D0DD9">
              <w:rPr>
                <w:rFonts w:hint="eastAsia"/>
                <w:sz w:val="18"/>
                <w:szCs w:val="18"/>
              </w:rPr>
              <w:t>定额人工费</w:t>
            </w:r>
          </w:p>
        </w:tc>
        <w:tc>
          <w:tcPr>
            <w:tcW w:w="3345" w:type="dxa"/>
          </w:tcPr>
          <w:p w14:paraId="12749B3A" w14:textId="77777777" w:rsidR="006F09C1" w:rsidRPr="00862601" w:rsidRDefault="006F09C1" w:rsidP="00877362">
            <w:pPr>
              <w:spacing w:beforeLines="10" w:before="31" w:afterLines="10" w:after="31"/>
              <w:jc w:val="left"/>
              <w:rPr>
                <w:sz w:val="18"/>
                <w:szCs w:val="18"/>
              </w:rPr>
            </w:pPr>
          </w:p>
        </w:tc>
      </w:tr>
      <w:tr w:rsidR="006F09C1" w:rsidRPr="00862601" w14:paraId="35315867" w14:textId="77777777" w:rsidTr="00877362">
        <w:tc>
          <w:tcPr>
            <w:tcW w:w="1799" w:type="dxa"/>
            <w:vAlign w:val="center"/>
          </w:tcPr>
          <w:p w14:paraId="577116E5"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100203</w:t>
            </w:r>
            <w:r>
              <w:rPr>
                <w:rFonts w:cs="Arial" w:hint="eastAsia"/>
                <w:sz w:val="18"/>
                <w:szCs w:val="18"/>
              </w:rPr>
              <w:t>02</w:t>
            </w:r>
          </w:p>
        </w:tc>
        <w:tc>
          <w:tcPr>
            <w:tcW w:w="3158" w:type="dxa"/>
            <w:vAlign w:val="center"/>
          </w:tcPr>
          <w:p w14:paraId="288820A4" w14:textId="77777777" w:rsidR="006F09C1" w:rsidRPr="00191E8E" w:rsidRDefault="006F09C1" w:rsidP="00877362">
            <w:pPr>
              <w:spacing w:beforeLines="10" w:before="31" w:afterLines="10" w:after="31"/>
              <w:rPr>
                <w:sz w:val="18"/>
                <w:szCs w:val="18"/>
              </w:rPr>
            </w:pPr>
            <w:r w:rsidRPr="00191E8E">
              <w:rPr>
                <w:rFonts w:hint="eastAsia"/>
                <w:sz w:val="18"/>
                <w:szCs w:val="18"/>
              </w:rPr>
              <w:t>单价措施费</w:t>
            </w:r>
            <w:r w:rsidRPr="004D0DD9">
              <w:rPr>
                <w:rFonts w:hint="eastAsia"/>
                <w:sz w:val="18"/>
                <w:szCs w:val="18"/>
              </w:rPr>
              <w:t>定额材料费</w:t>
            </w:r>
          </w:p>
        </w:tc>
        <w:tc>
          <w:tcPr>
            <w:tcW w:w="3345" w:type="dxa"/>
          </w:tcPr>
          <w:p w14:paraId="0958F811" w14:textId="77777777" w:rsidR="006F09C1" w:rsidRPr="00862601" w:rsidRDefault="006F09C1" w:rsidP="00877362">
            <w:pPr>
              <w:spacing w:beforeLines="10" w:before="31" w:afterLines="10" w:after="31"/>
              <w:jc w:val="left"/>
              <w:rPr>
                <w:sz w:val="18"/>
                <w:szCs w:val="18"/>
              </w:rPr>
            </w:pPr>
          </w:p>
        </w:tc>
      </w:tr>
      <w:tr w:rsidR="006F09C1" w:rsidRPr="00862601" w14:paraId="1A8978BB" w14:textId="77777777" w:rsidTr="00877362">
        <w:tc>
          <w:tcPr>
            <w:tcW w:w="1799" w:type="dxa"/>
            <w:vAlign w:val="center"/>
          </w:tcPr>
          <w:p w14:paraId="4119320C"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100203</w:t>
            </w:r>
            <w:r>
              <w:rPr>
                <w:rFonts w:cs="Arial" w:hint="eastAsia"/>
                <w:sz w:val="18"/>
                <w:szCs w:val="18"/>
              </w:rPr>
              <w:t>03</w:t>
            </w:r>
          </w:p>
        </w:tc>
        <w:tc>
          <w:tcPr>
            <w:tcW w:w="3158" w:type="dxa"/>
            <w:vAlign w:val="center"/>
          </w:tcPr>
          <w:p w14:paraId="7EA1CCE6" w14:textId="77777777" w:rsidR="006F09C1" w:rsidRPr="00191E8E" w:rsidRDefault="006F09C1" w:rsidP="00877362">
            <w:pPr>
              <w:spacing w:beforeLines="10" w:before="31" w:afterLines="10" w:after="31"/>
              <w:rPr>
                <w:sz w:val="18"/>
                <w:szCs w:val="18"/>
              </w:rPr>
            </w:pPr>
            <w:r w:rsidRPr="00191E8E">
              <w:rPr>
                <w:rFonts w:hint="eastAsia"/>
                <w:sz w:val="18"/>
                <w:szCs w:val="18"/>
              </w:rPr>
              <w:t>单价措施费</w:t>
            </w:r>
            <w:r w:rsidRPr="004D0DD9">
              <w:rPr>
                <w:rFonts w:hint="eastAsia"/>
                <w:sz w:val="18"/>
                <w:szCs w:val="18"/>
              </w:rPr>
              <w:t>定额机械费</w:t>
            </w:r>
          </w:p>
        </w:tc>
        <w:tc>
          <w:tcPr>
            <w:tcW w:w="3345" w:type="dxa"/>
          </w:tcPr>
          <w:p w14:paraId="203E8BE4" w14:textId="77777777" w:rsidR="006F09C1" w:rsidRPr="00862601" w:rsidRDefault="006F09C1" w:rsidP="00877362">
            <w:pPr>
              <w:spacing w:beforeLines="10" w:before="31" w:afterLines="10" w:after="31"/>
              <w:jc w:val="left"/>
              <w:rPr>
                <w:sz w:val="18"/>
                <w:szCs w:val="18"/>
              </w:rPr>
            </w:pPr>
          </w:p>
        </w:tc>
      </w:tr>
      <w:tr w:rsidR="006F09C1" w:rsidRPr="00862601" w14:paraId="29B7C66E" w14:textId="77777777" w:rsidTr="00877362">
        <w:tc>
          <w:tcPr>
            <w:tcW w:w="1799" w:type="dxa"/>
            <w:vAlign w:val="center"/>
          </w:tcPr>
          <w:p w14:paraId="26E95BAD"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100203</w:t>
            </w:r>
            <w:r>
              <w:rPr>
                <w:rFonts w:cs="Arial" w:hint="eastAsia"/>
                <w:sz w:val="18"/>
                <w:szCs w:val="18"/>
              </w:rPr>
              <w:t>04</w:t>
            </w:r>
          </w:p>
        </w:tc>
        <w:tc>
          <w:tcPr>
            <w:tcW w:w="3158" w:type="dxa"/>
            <w:vAlign w:val="center"/>
          </w:tcPr>
          <w:p w14:paraId="616EC919" w14:textId="77777777" w:rsidR="006F09C1" w:rsidRPr="00191E8E" w:rsidRDefault="006F09C1" w:rsidP="00877362">
            <w:pPr>
              <w:spacing w:beforeLines="10" w:before="31" w:afterLines="10" w:after="31"/>
              <w:rPr>
                <w:sz w:val="18"/>
                <w:szCs w:val="18"/>
              </w:rPr>
            </w:pPr>
            <w:r w:rsidRPr="00191E8E">
              <w:rPr>
                <w:rFonts w:hint="eastAsia"/>
                <w:sz w:val="18"/>
                <w:szCs w:val="18"/>
              </w:rPr>
              <w:t>单价措施费</w:t>
            </w:r>
            <w:r w:rsidRPr="004D0DD9">
              <w:rPr>
                <w:rFonts w:hint="eastAsia"/>
                <w:sz w:val="18"/>
                <w:szCs w:val="18"/>
              </w:rPr>
              <w:t>定额管理费</w:t>
            </w:r>
          </w:p>
        </w:tc>
        <w:tc>
          <w:tcPr>
            <w:tcW w:w="3345" w:type="dxa"/>
          </w:tcPr>
          <w:p w14:paraId="7225A855" w14:textId="77777777" w:rsidR="006F09C1" w:rsidRPr="00862601" w:rsidRDefault="006F09C1" w:rsidP="00877362">
            <w:pPr>
              <w:spacing w:beforeLines="10" w:before="31" w:afterLines="10" w:after="31"/>
              <w:jc w:val="left"/>
              <w:rPr>
                <w:sz w:val="18"/>
                <w:szCs w:val="18"/>
              </w:rPr>
            </w:pPr>
          </w:p>
        </w:tc>
      </w:tr>
      <w:tr w:rsidR="006F09C1" w:rsidRPr="00862601" w14:paraId="3F631CC3" w14:textId="77777777" w:rsidTr="00877362">
        <w:tc>
          <w:tcPr>
            <w:tcW w:w="1799" w:type="dxa"/>
            <w:vAlign w:val="center"/>
          </w:tcPr>
          <w:p w14:paraId="0A44460D"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100203</w:t>
            </w:r>
            <w:r>
              <w:rPr>
                <w:rFonts w:cs="Arial" w:hint="eastAsia"/>
                <w:sz w:val="18"/>
                <w:szCs w:val="18"/>
              </w:rPr>
              <w:t>05</w:t>
            </w:r>
          </w:p>
        </w:tc>
        <w:tc>
          <w:tcPr>
            <w:tcW w:w="3158" w:type="dxa"/>
            <w:vAlign w:val="center"/>
          </w:tcPr>
          <w:p w14:paraId="78401D43" w14:textId="77777777" w:rsidR="006F09C1" w:rsidRPr="00191E8E" w:rsidRDefault="006F09C1" w:rsidP="00877362">
            <w:pPr>
              <w:spacing w:beforeLines="10" w:before="31" w:afterLines="10" w:after="31"/>
              <w:rPr>
                <w:sz w:val="18"/>
                <w:szCs w:val="18"/>
              </w:rPr>
            </w:pPr>
            <w:r w:rsidRPr="00191E8E">
              <w:rPr>
                <w:rFonts w:hint="eastAsia"/>
                <w:sz w:val="18"/>
                <w:szCs w:val="18"/>
              </w:rPr>
              <w:t>单价措施费</w:t>
            </w:r>
            <w:r w:rsidRPr="004D0DD9">
              <w:rPr>
                <w:rFonts w:hint="eastAsia"/>
                <w:sz w:val="18"/>
                <w:szCs w:val="18"/>
              </w:rPr>
              <w:t>定额利润</w:t>
            </w:r>
          </w:p>
        </w:tc>
        <w:tc>
          <w:tcPr>
            <w:tcW w:w="3345" w:type="dxa"/>
          </w:tcPr>
          <w:p w14:paraId="4EAF8A8D" w14:textId="77777777" w:rsidR="006F09C1" w:rsidRPr="00862601" w:rsidRDefault="006F09C1" w:rsidP="00877362">
            <w:pPr>
              <w:spacing w:beforeLines="10" w:before="31" w:afterLines="10" w:after="31"/>
              <w:jc w:val="left"/>
              <w:rPr>
                <w:sz w:val="18"/>
                <w:szCs w:val="18"/>
              </w:rPr>
            </w:pPr>
          </w:p>
        </w:tc>
      </w:tr>
      <w:tr w:rsidR="006F09C1" w:rsidRPr="00862601" w14:paraId="506D1B49" w14:textId="77777777" w:rsidTr="00877362">
        <w:tc>
          <w:tcPr>
            <w:tcW w:w="1799" w:type="dxa"/>
            <w:vAlign w:val="center"/>
          </w:tcPr>
          <w:p w14:paraId="58534100"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100203</w:t>
            </w:r>
            <w:r>
              <w:rPr>
                <w:rFonts w:cs="Arial" w:hint="eastAsia"/>
                <w:sz w:val="18"/>
                <w:szCs w:val="18"/>
              </w:rPr>
              <w:t>06</w:t>
            </w:r>
          </w:p>
        </w:tc>
        <w:tc>
          <w:tcPr>
            <w:tcW w:w="3158" w:type="dxa"/>
            <w:vAlign w:val="center"/>
          </w:tcPr>
          <w:p w14:paraId="0CF186E1" w14:textId="77777777" w:rsidR="006F09C1" w:rsidRPr="00191E8E" w:rsidRDefault="006F09C1" w:rsidP="00877362">
            <w:pPr>
              <w:spacing w:beforeLines="10" w:before="31" w:afterLines="10" w:after="31"/>
              <w:rPr>
                <w:sz w:val="18"/>
                <w:szCs w:val="18"/>
              </w:rPr>
            </w:pPr>
            <w:r w:rsidRPr="00191E8E">
              <w:rPr>
                <w:rFonts w:hint="eastAsia"/>
                <w:sz w:val="18"/>
                <w:szCs w:val="18"/>
              </w:rPr>
              <w:t>单价措施</w:t>
            </w:r>
            <w:proofErr w:type="gramStart"/>
            <w:r w:rsidRPr="00191E8E">
              <w:rPr>
                <w:rFonts w:hint="eastAsia"/>
                <w:sz w:val="18"/>
                <w:szCs w:val="18"/>
              </w:rPr>
              <w:t>费</w:t>
            </w:r>
            <w:r w:rsidRPr="004D0DD9">
              <w:rPr>
                <w:rFonts w:hint="eastAsia"/>
                <w:sz w:val="18"/>
                <w:szCs w:val="18"/>
              </w:rPr>
              <w:t>调差</w:t>
            </w:r>
            <w:proofErr w:type="gramEnd"/>
          </w:p>
        </w:tc>
        <w:tc>
          <w:tcPr>
            <w:tcW w:w="3345" w:type="dxa"/>
          </w:tcPr>
          <w:p w14:paraId="28D00C1A" w14:textId="77777777" w:rsidR="006F09C1" w:rsidRPr="00862601" w:rsidRDefault="006F09C1" w:rsidP="00877362">
            <w:pPr>
              <w:spacing w:beforeLines="10" w:before="31" w:afterLines="10" w:after="31"/>
              <w:jc w:val="left"/>
              <w:rPr>
                <w:sz w:val="18"/>
                <w:szCs w:val="18"/>
              </w:rPr>
            </w:pPr>
          </w:p>
        </w:tc>
      </w:tr>
      <w:tr w:rsidR="006F09C1" w:rsidRPr="00862601" w14:paraId="1501F44C" w14:textId="77777777" w:rsidTr="00877362">
        <w:tc>
          <w:tcPr>
            <w:tcW w:w="1799" w:type="dxa"/>
            <w:vAlign w:val="center"/>
          </w:tcPr>
          <w:p w14:paraId="04BC9132"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100203</w:t>
            </w:r>
            <w:r>
              <w:rPr>
                <w:rFonts w:cs="Arial" w:hint="eastAsia"/>
                <w:sz w:val="18"/>
                <w:szCs w:val="18"/>
              </w:rPr>
              <w:t>07</w:t>
            </w:r>
          </w:p>
        </w:tc>
        <w:tc>
          <w:tcPr>
            <w:tcW w:w="3158" w:type="dxa"/>
            <w:vAlign w:val="center"/>
          </w:tcPr>
          <w:p w14:paraId="511ADE31" w14:textId="77777777" w:rsidR="006F09C1" w:rsidRPr="00191E8E" w:rsidRDefault="006F09C1" w:rsidP="00877362">
            <w:pPr>
              <w:spacing w:beforeLines="10" w:before="31" w:afterLines="10" w:after="31"/>
              <w:rPr>
                <w:sz w:val="18"/>
                <w:szCs w:val="18"/>
              </w:rPr>
            </w:pPr>
            <w:r w:rsidRPr="00191E8E">
              <w:rPr>
                <w:rFonts w:hint="eastAsia"/>
                <w:sz w:val="18"/>
                <w:szCs w:val="18"/>
              </w:rPr>
              <w:t>单价措施费</w:t>
            </w:r>
            <w:r w:rsidRPr="004D0DD9">
              <w:rPr>
                <w:rFonts w:hint="eastAsia"/>
                <w:sz w:val="18"/>
                <w:szCs w:val="18"/>
              </w:rPr>
              <w:t>人工费差价</w:t>
            </w:r>
          </w:p>
        </w:tc>
        <w:tc>
          <w:tcPr>
            <w:tcW w:w="3345" w:type="dxa"/>
          </w:tcPr>
          <w:p w14:paraId="0ECACC07" w14:textId="77777777" w:rsidR="006F09C1" w:rsidRPr="00862601" w:rsidRDefault="006F09C1" w:rsidP="00877362">
            <w:pPr>
              <w:spacing w:beforeLines="10" w:before="31" w:afterLines="10" w:after="31"/>
              <w:jc w:val="left"/>
              <w:rPr>
                <w:sz w:val="18"/>
                <w:szCs w:val="18"/>
              </w:rPr>
            </w:pPr>
          </w:p>
        </w:tc>
      </w:tr>
      <w:tr w:rsidR="006F09C1" w:rsidRPr="00862601" w14:paraId="650F8555" w14:textId="77777777" w:rsidTr="00877362">
        <w:tc>
          <w:tcPr>
            <w:tcW w:w="1799" w:type="dxa"/>
            <w:vAlign w:val="center"/>
          </w:tcPr>
          <w:p w14:paraId="0705D397" w14:textId="77777777" w:rsidR="006F09C1" w:rsidRPr="00191E8E" w:rsidRDefault="006F09C1" w:rsidP="00877362">
            <w:pPr>
              <w:spacing w:beforeLines="10" w:before="31" w:afterLines="10" w:after="31"/>
              <w:rPr>
                <w:rFonts w:cs="Arial"/>
                <w:sz w:val="18"/>
                <w:szCs w:val="18"/>
              </w:rPr>
            </w:pPr>
            <w:r w:rsidRPr="00191E8E">
              <w:rPr>
                <w:rFonts w:cs="Arial"/>
                <w:sz w:val="18"/>
                <w:szCs w:val="18"/>
              </w:rPr>
              <w:lastRenderedPageBreak/>
              <w:t>100203</w:t>
            </w:r>
            <w:r>
              <w:rPr>
                <w:rFonts w:cs="Arial" w:hint="eastAsia"/>
                <w:sz w:val="18"/>
                <w:szCs w:val="18"/>
              </w:rPr>
              <w:t>08</w:t>
            </w:r>
          </w:p>
        </w:tc>
        <w:tc>
          <w:tcPr>
            <w:tcW w:w="3158" w:type="dxa"/>
            <w:vAlign w:val="center"/>
          </w:tcPr>
          <w:p w14:paraId="05930261" w14:textId="77777777" w:rsidR="006F09C1" w:rsidRPr="00191E8E" w:rsidRDefault="006F09C1" w:rsidP="00877362">
            <w:pPr>
              <w:spacing w:beforeLines="10" w:before="31" w:afterLines="10" w:after="31"/>
              <w:rPr>
                <w:sz w:val="18"/>
                <w:szCs w:val="18"/>
              </w:rPr>
            </w:pPr>
            <w:r w:rsidRPr="00191E8E">
              <w:rPr>
                <w:rFonts w:hint="eastAsia"/>
                <w:sz w:val="18"/>
                <w:szCs w:val="18"/>
              </w:rPr>
              <w:t>单价措施</w:t>
            </w:r>
            <w:proofErr w:type="gramStart"/>
            <w:r w:rsidRPr="00191E8E">
              <w:rPr>
                <w:rFonts w:hint="eastAsia"/>
                <w:sz w:val="18"/>
                <w:szCs w:val="18"/>
              </w:rPr>
              <w:t>费</w:t>
            </w:r>
            <w:r w:rsidRPr="004D0DD9">
              <w:rPr>
                <w:rFonts w:hint="eastAsia"/>
                <w:sz w:val="18"/>
                <w:szCs w:val="18"/>
              </w:rPr>
              <w:t>材料</w:t>
            </w:r>
            <w:proofErr w:type="gramEnd"/>
            <w:r w:rsidRPr="004D0DD9">
              <w:rPr>
                <w:rFonts w:hint="eastAsia"/>
                <w:sz w:val="18"/>
                <w:szCs w:val="18"/>
              </w:rPr>
              <w:t>费差价</w:t>
            </w:r>
          </w:p>
        </w:tc>
        <w:tc>
          <w:tcPr>
            <w:tcW w:w="3345" w:type="dxa"/>
          </w:tcPr>
          <w:p w14:paraId="73CEF164" w14:textId="77777777" w:rsidR="006F09C1" w:rsidRPr="00862601" w:rsidRDefault="006F09C1" w:rsidP="00877362">
            <w:pPr>
              <w:spacing w:beforeLines="10" w:before="31" w:afterLines="10" w:after="31"/>
              <w:jc w:val="left"/>
              <w:rPr>
                <w:sz w:val="18"/>
                <w:szCs w:val="18"/>
              </w:rPr>
            </w:pPr>
          </w:p>
        </w:tc>
      </w:tr>
      <w:tr w:rsidR="006F09C1" w:rsidRPr="00862601" w14:paraId="27768245" w14:textId="77777777" w:rsidTr="00877362">
        <w:tc>
          <w:tcPr>
            <w:tcW w:w="1799" w:type="dxa"/>
            <w:vAlign w:val="center"/>
          </w:tcPr>
          <w:p w14:paraId="1F7AFF66"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100203</w:t>
            </w:r>
            <w:r>
              <w:rPr>
                <w:rFonts w:cs="Arial" w:hint="eastAsia"/>
                <w:sz w:val="18"/>
                <w:szCs w:val="18"/>
              </w:rPr>
              <w:t>09</w:t>
            </w:r>
          </w:p>
        </w:tc>
        <w:tc>
          <w:tcPr>
            <w:tcW w:w="3158" w:type="dxa"/>
            <w:vAlign w:val="center"/>
          </w:tcPr>
          <w:p w14:paraId="4CA4A6A6" w14:textId="77777777" w:rsidR="006F09C1" w:rsidRPr="00191E8E" w:rsidRDefault="006F09C1" w:rsidP="00877362">
            <w:pPr>
              <w:spacing w:beforeLines="10" w:before="31" w:afterLines="10" w:after="31"/>
              <w:rPr>
                <w:sz w:val="18"/>
                <w:szCs w:val="18"/>
              </w:rPr>
            </w:pPr>
            <w:r w:rsidRPr="00191E8E">
              <w:rPr>
                <w:rFonts w:hint="eastAsia"/>
                <w:sz w:val="18"/>
                <w:szCs w:val="18"/>
              </w:rPr>
              <w:t>单价措施费</w:t>
            </w:r>
            <w:r w:rsidRPr="004D0DD9">
              <w:rPr>
                <w:rFonts w:hint="eastAsia"/>
                <w:sz w:val="18"/>
                <w:szCs w:val="18"/>
              </w:rPr>
              <w:t>机械费差价</w:t>
            </w:r>
          </w:p>
        </w:tc>
        <w:tc>
          <w:tcPr>
            <w:tcW w:w="3345" w:type="dxa"/>
          </w:tcPr>
          <w:p w14:paraId="639A09CA" w14:textId="77777777" w:rsidR="006F09C1" w:rsidRPr="00862601" w:rsidRDefault="006F09C1" w:rsidP="00877362">
            <w:pPr>
              <w:spacing w:beforeLines="10" w:before="31" w:afterLines="10" w:after="31"/>
              <w:jc w:val="left"/>
              <w:rPr>
                <w:sz w:val="18"/>
                <w:szCs w:val="18"/>
              </w:rPr>
            </w:pPr>
          </w:p>
        </w:tc>
      </w:tr>
      <w:tr w:rsidR="006F09C1" w:rsidRPr="00862601" w14:paraId="57E06B33" w14:textId="77777777" w:rsidTr="00877362">
        <w:tc>
          <w:tcPr>
            <w:tcW w:w="1799" w:type="dxa"/>
            <w:vAlign w:val="center"/>
          </w:tcPr>
          <w:p w14:paraId="08705C86"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100203</w:t>
            </w:r>
            <w:r>
              <w:rPr>
                <w:rFonts w:cs="Arial" w:hint="eastAsia"/>
                <w:sz w:val="18"/>
                <w:szCs w:val="18"/>
              </w:rPr>
              <w:t>10</w:t>
            </w:r>
          </w:p>
        </w:tc>
        <w:tc>
          <w:tcPr>
            <w:tcW w:w="3158" w:type="dxa"/>
            <w:vAlign w:val="center"/>
          </w:tcPr>
          <w:p w14:paraId="599A30C8" w14:textId="77777777" w:rsidR="006F09C1" w:rsidRPr="00191E8E" w:rsidRDefault="006F09C1" w:rsidP="00877362">
            <w:pPr>
              <w:spacing w:beforeLines="10" w:before="31" w:afterLines="10" w:after="31"/>
              <w:rPr>
                <w:sz w:val="18"/>
                <w:szCs w:val="18"/>
              </w:rPr>
            </w:pPr>
            <w:r w:rsidRPr="00191E8E">
              <w:rPr>
                <w:rFonts w:hint="eastAsia"/>
                <w:sz w:val="18"/>
                <w:szCs w:val="18"/>
              </w:rPr>
              <w:t>单价措施费</w:t>
            </w:r>
            <w:r w:rsidRPr="004D0DD9">
              <w:rPr>
                <w:rFonts w:hint="eastAsia"/>
                <w:sz w:val="18"/>
                <w:szCs w:val="18"/>
              </w:rPr>
              <w:t>管理费差价</w:t>
            </w:r>
          </w:p>
        </w:tc>
        <w:tc>
          <w:tcPr>
            <w:tcW w:w="3345" w:type="dxa"/>
          </w:tcPr>
          <w:p w14:paraId="0B4E5A07" w14:textId="77777777" w:rsidR="006F09C1" w:rsidRPr="00862601" w:rsidRDefault="006F09C1" w:rsidP="00877362">
            <w:pPr>
              <w:spacing w:beforeLines="10" w:before="31" w:afterLines="10" w:after="31"/>
              <w:jc w:val="left"/>
              <w:rPr>
                <w:sz w:val="18"/>
                <w:szCs w:val="18"/>
              </w:rPr>
            </w:pPr>
          </w:p>
        </w:tc>
      </w:tr>
      <w:tr w:rsidR="006F09C1" w:rsidRPr="00862601" w14:paraId="0C64D935" w14:textId="77777777" w:rsidTr="00877362">
        <w:tc>
          <w:tcPr>
            <w:tcW w:w="1799" w:type="dxa"/>
            <w:vAlign w:val="center"/>
          </w:tcPr>
          <w:p w14:paraId="577D6741" w14:textId="77777777" w:rsidR="006F09C1" w:rsidRPr="00191E8E" w:rsidRDefault="006F09C1" w:rsidP="00877362">
            <w:pPr>
              <w:spacing w:beforeLines="10" w:before="31" w:afterLines="10" w:after="31"/>
              <w:rPr>
                <w:rFonts w:cs="Arial"/>
                <w:sz w:val="18"/>
                <w:szCs w:val="18"/>
              </w:rPr>
            </w:pPr>
            <w:r>
              <w:rPr>
                <w:rFonts w:cs="Arial"/>
                <w:sz w:val="18"/>
                <w:szCs w:val="18"/>
              </w:rPr>
              <w:t>100204</w:t>
            </w:r>
          </w:p>
        </w:tc>
        <w:tc>
          <w:tcPr>
            <w:tcW w:w="3158" w:type="dxa"/>
            <w:vAlign w:val="center"/>
          </w:tcPr>
          <w:p w14:paraId="00EF1FC1" w14:textId="77777777" w:rsidR="006F09C1" w:rsidRPr="00191E8E" w:rsidRDefault="006F09C1" w:rsidP="00877362">
            <w:pPr>
              <w:spacing w:beforeLines="10" w:before="31" w:afterLines="10" w:after="31"/>
              <w:rPr>
                <w:sz w:val="18"/>
                <w:szCs w:val="18"/>
              </w:rPr>
            </w:pPr>
            <w:r w:rsidRPr="00191E8E">
              <w:rPr>
                <w:rFonts w:hint="eastAsia"/>
                <w:sz w:val="18"/>
                <w:szCs w:val="18"/>
              </w:rPr>
              <w:t>措施</w:t>
            </w:r>
            <w:r>
              <w:rPr>
                <w:rFonts w:hint="eastAsia"/>
                <w:sz w:val="18"/>
                <w:szCs w:val="18"/>
              </w:rPr>
              <w:t>项目</w:t>
            </w:r>
            <w:r w:rsidRPr="00191E8E">
              <w:rPr>
                <w:rFonts w:hint="eastAsia"/>
                <w:sz w:val="18"/>
                <w:szCs w:val="18"/>
              </w:rPr>
              <w:t>费</w:t>
            </w:r>
          </w:p>
        </w:tc>
        <w:tc>
          <w:tcPr>
            <w:tcW w:w="3345" w:type="dxa"/>
          </w:tcPr>
          <w:p w14:paraId="70A1DB3E" w14:textId="77777777" w:rsidR="006F09C1" w:rsidRPr="00191E8E" w:rsidRDefault="006F09C1" w:rsidP="00877362">
            <w:pPr>
              <w:spacing w:beforeLines="10" w:before="31" w:afterLines="10" w:after="31"/>
              <w:jc w:val="left"/>
              <w:rPr>
                <w:rFonts w:ascii="宋体" w:hAnsi="宋体"/>
                <w:sz w:val="18"/>
                <w:szCs w:val="18"/>
              </w:rPr>
            </w:pPr>
            <w:r>
              <w:rPr>
                <w:rFonts w:hint="eastAsia"/>
                <w:sz w:val="18"/>
                <w:szCs w:val="18"/>
              </w:rPr>
              <w:t>总价措施</w:t>
            </w:r>
            <w:r>
              <w:rPr>
                <w:rFonts w:hint="eastAsia"/>
                <w:sz w:val="18"/>
                <w:szCs w:val="18"/>
              </w:rPr>
              <w:t>+</w:t>
            </w:r>
            <w:r w:rsidRPr="00191E8E">
              <w:rPr>
                <w:rFonts w:hint="eastAsia"/>
                <w:sz w:val="18"/>
                <w:szCs w:val="18"/>
              </w:rPr>
              <w:t>单价措施</w:t>
            </w:r>
          </w:p>
        </w:tc>
      </w:tr>
      <w:tr w:rsidR="006F09C1" w:rsidRPr="00862601" w14:paraId="24064132" w14:textId="77777777" w:rsidTr="00877362">
        <w:tc>
          <w:tcPr>
            <w:tcW w:w="1799" w:type="dxa"/>
            <w:vAlign w:val="center"/>
          </w:tcPr>
          <w:p w14:paraId="13ED72B0"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1003</w:t>
            </w:r>
          </w:p>
        </w:tc>
        <w:tc>
          <w:tcPr>
            <w:tcW w:w="3158" w:type="dxa"/>
            <w:vAlign w:val="center"/>
          </w:tcPr>
          <w:p w14:paraId="175598C4" w14:textId="77777777" w:rsidR="006F09C1" w:rsidRPr="00191E8E" w:rsidRDefault="006F09C1" w:rsidP="00877362">
            <w:pPr>
              <w:spacing w:beforeLines="10" w:before="31" w:afterLines="10" w:after="31"/>
              <w:rPr>
                <w:sz w:val="18"/>
                <w:szCs w:val="18"/>
              </w:rPr>
            </w:pPr>
            <w:r w:rsidRPr="00191E8E">
              <w:rPr>
                <w:rFonts w:hint="eastAsia"/>
                <w:sz w:val="18"/>
                <w:szCs w:val="18"/>
              </w:rPr>
              <w:t>人工费</w:t>
            </w:r>
          </w:p>
        </w:tc>
        <w:tc>
          <w:tcPr>
            <w:tcW w:w="3345" w:type="dxa"/>
          </w:tcPr>
          <w:p w14:paraId="49D24DFA" w14:textId="77777777" w:rsidR="006F09C1" w:rsidRPr="00191E8E" w:rsidRDefault="006F09C1" w:rsidP="00877362">
            <w:pPr>
              <w:spacing w:beforeLines="10" w:before="31" w:afterLines="10" w:after="31"/>
              <w:jc w:val="left"/>
              <w:rPr>
                <w:rFonts w:ascii="宋体" w:hAnsi="宋体"/>
                <w:sz w:val="18"/>
                <w:szCs w:val="18"/>
              </w:rPr>
            </w:pPr>
            <w:r w:rsidRPr="00862601">
              <w:rPr>
                <w:rFonts w:hint="eastAsia"/>
                <w:sz w:val="18"/>
                <w:szCs w:val="18"/>
              </w:rPr>
              <w:t>包含人工价差</w:t>
            </w:r>
          </w:p>
        </w:tc>
      </w:tr>
      <w:tr w:rsidR="006F09C1" w:rsidRPr="00862601" w14:paraId="05BA5FFA" w14:textId="77777777" w:rsidTr="00877362">
        <w:tc>
          <w:tcPr>
            <w:tcW w:w="1799" w:type="dxa"/>
            <w:vAlign w:val="center"/>
          </w:tcPr>
          <w:p w14:paraId="1EFFD8AF"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100301</w:t>
            </w:r>
          </w:p>
        </w:tc>
        <w:tc>
          <w:tcPr>
            <w:tcW w:w="3158" w:type="dxa"/>
            <w:vAlign w:val="center"/>
          </w:tcPr>
          <w:p w14:paraId="582869EB" w14:textId="77777777" w:rsidR="006F09C1" w:rsidRPr="00191E8E" w:rsidRDefault="006F09C1" w:rsidP="00877362">
            <w:pPr>
              <w:spacing w:beforeLines="10" w:before="31" w:afterLines="10" w:after="31"/>
              <w:rPr>
                <w:sz w:val="18"/>
                <w:szCs w:val="18"/>
              </w:rPr>
            </w:pPr>
            <w:r w:rsidRPr="00191E8E">
              <w:rPr>
                <w:rFonts w:hint="eastAsia"/>
                <w:sz w:val="18"/>
                <w:szCs w:val="18"/>
              </w:rPr>
              <w:t>定额人工费</w:t>
            </w:r>
          </w:p>
        </w:tc>
        <w:tc>
          <w:tcPr>
            <w:tcW w:w="3345" w:type="dxa"/>
          </w:tcPr>
          <w:p w14:paraId="21744CFE" w14:textId="77777777" w:rsidR="006F09C1" w:rsidRPr="00191E8E" w:rsidRDefault="006F09C1" w:rsidP="00877362">
            <w:pPr>
              <w:spacing w:beforeLines="10" w:before="31" w:afterLines="10" w:after="31"/>
              <w:rPr>
                <w:sz w:val="18"/>
                <w:szCs w:val="18"/>
              </w:rPr>
            </w:pPr>
          </w:p>
        </w:tc>
      </w:tr>
      <w:tr w:rsidR="006F09C1" w:rsidRPr="00862601" w14:paraId="35E5408E" w14:textId="77777777" w:rsidTr="00877362">
        <w:tc>
          <w:tcPr>
            <w:tcW w:w="1799" w:type="dxa"/>
            <w:vAlign w:val="center"/>
          </w:tcPr>
          <w:p w14:paraId="5A00BA08"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100302</w:t>
            </w:r>
          </w:p>
        </w:tc>
        <w:tc>
          <w:tcPr>
            <w:tcW w:w="3158" w:type="dxa"/>
            <w:vAlign w:val="center"/>
          </w:tcPr>
          <w:p w14:paraId="68EDB84B" w14:textId="77777777" w:rsidR="006F09C1" w:rsidRPr="00191E8E" w:rsidRDefault="006F09C1" w:rsidP="00877362">
            <w:pPr>
              <w:spacing w:beforeLines="10" w:before="31" w:afterLines="10" w:after="31"/>
              <w:rPr>
                <w:sz w:val="18"/>
                <w:szCs w:val="18"/>
              </w:rPr>
            </w:pPr>
            <w:r w:rsidRPr="00191E8E">
              <w:rPr>
                <w:rFonts w:hint="eastAsia"/>
                <w:sz w:val="18"/>
                <w:szCs w:val="18"/>
              </w:rPr>
              <w:t>人工价差</w:t>
            </w:r>
          </w:p>
        </w:tc>
        <w:tc>
          <w:tcPr>
            <w:tcW w:w="3345" w:type="dxa"/>
          </w:tcPr>
          <w:p w14:paraId="02C40AF6" w14:textId="77777777" w:rsidR="006F09C1" w:rsidRPr="00191E8E" w:rsidRDefault="006F09C1" w:rsidP="00877362">
            <w:pPr>
              <w:spacing w:beforeLines="10" w:before="31" w:afterLines="10" w:after="31"/>
              <w:rPr>
                <w:sz w:val="18"/>
                <w:szCs w:val="18"/>
              </w:rPr>
            </w:pPr>
            <w:r>
              <w:rPr>
                <w:rFonts w:hint="eastAsia"/>
                <w:sz w:val="18"/>
                <w:szCs w:val="18"/>
              </w:rPr>
              <w:t>编制价</w:t>
            </w:r>
            <w:r>
              <w:rPr>
                <w:rFonts w:hint="eastAsia"/>
                <w:sz w:val="18"/>
                <w:szCs w:val="18"/>
              </w:rPr>
              <w:t>-</w:t>
            </w:r>
            <w:proofErr w:type="gramStart"/>
            <w:r>
              <w:rPr>
                <w:rFonts w:hint="eastAsia"/>
                <w:sz w:val="18"/>
                <w:szCs w:val="18"/>
              </w:rPr>
              <w:t>定额价</w:t>
            </w:r>
            <w:proofErr w:type="gramEnd"/>
          </w:p>
        </w:tc>
      </w:tr>
      <w:tr w:rsidR="006F09C1" w:rsidRPr="00862601" w14:paraId="5A52AA00" w14:textId="77777777" w:rsidTr="00877362">
        <w:tc>
          <w:tcPr>
            <w:tcW w:w="1799" w:type="dxa"/>
            <w:vAlign w:val="center"/>
          </w:tcPr>
          <w:p w14:paraId="36EA627A" w14:textId="77777777" w:rsidR="006F09C1" w:rsidRPr="00191E8E" w:rsidRDefault="006F09C1" w:rsidP="00877362">
            <w:pPr>
              <w:spacing w:beforeLines="10" w:before="31" w:afterLines="10" w:after="31"/>
              <w:rPr>
                <w:rFonts w:cs="Arial"/>
                <w:sz w:val="18"/>
                <w:szCs w:val="18"/>
              </w:rPr>
            </w:pPr>
            <w:r>
              <w:rPr>
                <w:rFonts w:cs="Arial"/>
                <w:sz w:val="18"/>
                <w:szCs w:val="18"/>
              </w:rPr>
              <w:t>100303</w:t>
            </w:r>
          </w:p>
        </w:tc>
        <w:tc>
          <w:tcPr>
            <w:tcW w:w="3158" w:type="dxa"/>
            <w:vAlign w:val="center"/>
          </w:tcPr>
          <w:p w14:paraId="58D0B976" w14:textId="77777777" w:rsidR="006F09C1" w:rsidRPr="00191E8E" w:rsidRDefault="006F09C1" w:rsidP="00877362">
            <w:pPr>
              <w:spacing w:beforeLines="10" w:before="31" w:afterLines="10" w:after="31"/>
              <w:rPr>
                <w:sz w:val="18"/>
                <w:szCs w:val="18"/>
              </w:rPr>
            </w:pPr>
            <w:r w:rsidRPr="0016113E">
              <w:rPr>
                <w:rFonts w:hint="eastAsia"/>
                <w:sz w:val="18"/>
                <w:szCs w:val="18"/>
              </w:rPr>
              <w:t>定额人工</w:t>
            </w:r>
            <w:proofErr w:type="gramStart"/>
            <w:r w:rsidRPr="0016113E">
              <w:rPr>
                <w:rFonts w:hint="eastAsia"/>
                <w:sz w:val="18"/>
                <w:szCs w:val="18"/>
              </w:rPr>
              <w:t>指数调差</w:t>
            </w:r>
            <w:proofErr w:type="gramEnd"/>
          </w:p>
        </w:tc>
        <w:tc>
          <w:tcPr>
            <w:tcW w:w="3345" w:type="dxa"/>
          </w:tcPr>
          <w:p w14:paraId="5A67C739" w14:textId="77777777" w:rsidR="006F09C1" w:rsidRPr="00191E8E" w:rsidRDefault="006F09C1" w:rsidP="00877362">
            <w:pPr>
              <w:spacing w:beforeLines="10" w:before="31" w:afterLines="10" w:after="31"/>
              <w:rPr>
                <w:sz w:val="18"/>
                <w:szCs w:val="18"/>
              </w:rPr>
            </w:pPr>
          </w:p>
        </w:tc>
      </w:tr>
      <w:tr w:rsidR="006F09C1" w:rsidRPr="00862601" w14:paraId="0F78B2B1" w14:textId="77777777" w:rsidTr="00877362">
        <w:tc>
          <w:tcPr>
            <w:tcW w:w="1799" w:type="dxa"/>
            <w:vAlign w:val="center"/>
          </w:tcPr>
          <w:p w14:paraId="3050A91A"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1004</w:t>
            </w:r>
          </w:p>
        </w:tc>
        <w:tc>
          <w:tcPr>
            <w:tcW w:w="3158" w:type="dxa"/>
            <w:vAlign w:val="center"/>
          </w:tcPr>
          <w:p w14:paraId="217421E4" w14:textId="77777777" w:rsidR="006F09C1" w:rsidRPr="00191E8E" w:rsidRDefault="006F09C1" w:rsidP="00877362">
            <w:pPr>
              <w:spacing w:beforeLines="10" w:before="31" w:afterLines="10" w:after="31"/>
              <w:rPr>
                <w:sz w:val="18"/>
                <w:szCs w:val="18"/>
              </w:rPr>
            </w:pPr>
            <w:r w:rsidRPr="00191E8E">
              <w:rPr>
                <w:rFonts w:hint="eastAsia"/>
                <w:sz w:val="18"/>
                <w:szCs w:val="18"/>
              </w:rPr>
              <w:t>材料费</w:t>
            </w:r>
          </w:p>
        </w:tc>
        <w:tc>
          <w:tcPr>
            <w:tcW w:w="3345" w:type="dxa"/>
          </w:tcPr>
          <w:p w14:paraId="7F44DA54" w14:textId="77777777" w:rsidR="006F09C1" w:rsidRPr="00191E8E" w:rsidRDefault="006F09C1" w:rsidP="00877362">
            <w:pPr>
              <w:spacing w:beforeLines="10" w:before="31" w:afterLines="10" w:after="31"/>
              <w:rPr>
                <w:sz w:val="18"/>
                <w:szCs w:val="18"/>
              </w:rPr>
            </w:pPr>
            <w:r w:rsidRPr="00862601">
              <w:rPr>
                <w:rFonts w:hint="eastAsia"/>
                <w:sz w:val="18"/>
                <w:szCs w:val="18"/>
              </w:rPr>
              <w:t>包含材料价差、主材费、设备费</w:t>
            </w:r>
          </w:p>
        </w:tc>
      </w:tr>
      <w:tr w:rsidR="006F09C1" w:rsidRPr="00862601" w14:paraId="74472EA2" w14:textId="77777777" w:rsidTr="00877362">
        <w:tc>
          <w:tcPr>
            <w:tcW w:w="1799" w:type="dxa"/>
            <w:vAlign w:val="center"/>
          </w:tcPr>
          <w:p w14:paraId="246BF29D"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100401</w:t>
            </w:r>
          </w:p>
        </w:tc>
        <w:tc>
          <w:tcPr>
            <w:tcW w:w="3158" w:type="dxa"/>
            <w:vAlign w:val="center"/>
          </w:tcPr>
          <w:p w14:paraId="5C47415B" w14:textId="77777777" w:rsidR="006F09C1" w:rsidRPr="00191E8E" w:rsidRDefault="006F09C1" w:rsidP="00877362">
            <w:pPr>
              <w:spacing w:beforeLines="10" w:before="31" w:afterLines="10" w:after="31"/>
              <w:rPr>
                <w:sz w:val="18"/>
                <w:szCs w:val="18"/>
              </w:rPr>
            </w:pPr>
            <w:r w:rsidRPr="00191E8E">
              <w:rPr>
                <w:rFonts w:hint="eastAsia"/>
                <w:sz w:val="18"/>
                <w:szCs w:val="18"/>
              </w:rPr>
              <w:t>定额材料费</w:t>
            </w:r>
          </w:p>
        </w:tc>
        <w:tc>
          <w:tcPr>
            <w:tcW w:w="3345" w:type="dxa"/>
          </w:tcPr>
          <w:p w14:paraId="34A33579"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60FA6E65" w14:textId="77777777" w:rsidTr="00877362">
        <w:tc>
          <w:tcPr>
            <w:tcW w:w="1799" w:type="dxa"/>
            <w:vAlign w:val="center"/>
          </w:tcPr>
          <w:p w14:paraId="69D4E839"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100402</w:t>
            </w:r>
          </w:p>
        </w:tc>
        <w:tc>
          <w:tcPr>
            <w:tcW w:w="3158" w:type="dxa"/>
            <w:vAlign w:val="center"/>
          </w:tcPr>
          <w:p w14:paraId="27DDB7C9" w14:textId="77777777" w:rsidR="006F09C1" w:rsidRPr="00191E8E" w:rsidRDefault="006F09C1" w:rsidP="00877362">
            <w:pPr>
              <w:spacing w:beforeLines="10" w:before="31" w:afterLines="10" w:after="31"/>
              <w:rPr>
                <w:sz w:val="18"/>
                <w:szCs w:val="18"/>
              </w:rPr>
            </w:pPr>
            <w:r w:rsidRPr="00191E8E">
              <w:rPr>
                <w:rFonts w:hint="eastAsia"/>
                <w:sz w:val="18"/>
                <w:szCs w:val="18"/>
              </w:rPr>
              <w:t>材料价差</w:t>
            </w:r>
          </w:p>
        </w:tc>
        <w:tc>
          <w:tcPr>
            <w:tcW w:w="3345" w:type="dxa"/>
          </w:tcPr>
          <w:p w14:paraId="7FE07521"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02DBA04C" w14:textId="77777777" w:rsidTr="00877362">
        <w:tc>
          <w:tcPr>
            <w:tcW w:w="1799" w:type="dxa"/>
            <w:vAlign w:val="center"/>
          </w:tcPr>
          <w:p w14:paraId="0269F8D4"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100403</w:t>
            </w:r>
          </w:p>
        </w:tc>
        <w:tc>
          <w:tcPr>
            <w:tcW w:w="3158" w:type="dxa"/>
            <w:vAlign w:val="center"/>
          </w:tcPr>
          <w:p w14:paraId="367B9237" w14:textId="77777777" w:rsidR="006F09C1" w:rsidRPr="00191E8E" w:rsidRDefault="006F09C1" w:rsidP="00877362">
            <w:pPr>
              <w:spacing w:beforeLines="10" w:before="31" w:afterLines="10" w:after="31"/>
              <w:rPr>
                <w:sz w:val="18"/>
                <w:szCs w:val="18"/>
              </w:rPr>
            </w:pPr>
            <w:r w:rsidRPr="00191E8E">
              <w:rPr>
                <w:rFonts w:hint="eastAsia"/>
                <w:sz w:val="18"/>
                <w:szCs w:val="18"/>
              </w:rPr>
              <w:t>主材费</w:t>
            </w:r>
          </w:p>
        </w:tc>
        <w:tc>
          <w:tcPr>
            <w:tcW w:w="3345" w:type="dxa"/>
          </w:tcPr>
          <w:p w14:paraId="3DA52079"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61F286AE" w14:textId="77777777" w:rsidTr="00877362">
        <w:tc>
          <w:tcPr>
            <w:tcW w:w="1799" w:type="dxa"/>
            <w:vAlign w:val="center"/>
          </w:tcPr>
          <w:p w14:paraId="3EA12B06"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100404</w:t>
            </w:r>
          </w:p>
        </w:tc>
        <w:tc>
          <w:tcPr>
            <w:tcW w:w="3158" w:type="dxa"/>
            <w:vAlign w:val="center"/>
          </w:tcPr>
          <w:p w14:paraId="47FC4D7D" w14:textId="77777777" w:rsidR="006F09C1" w:rsidRPr="00191E8E" w:rsidRDefault="006F09C1" w:rsidP="00877362">
            <w:pPr>
              <w:spacing w:beforeLines="10" w:before="31" w:afterLines="10" w:after="31"/>
              <w:rPr>
                <w:sz w:val="18"/>
                <w:szCs w:val="18"/>
              </w:rPr>
            </w:pPr>
            <w:r w:rsidRPr="00191E8E">
              <w:rPr>
                <w:rFonts w:hint="eastAsia"/>
                <w:sz w:val="18"/>
                <w:szCs w:val="18"/>
              </w:rPr>
              <w:t>设备费</w:t>
            </w:r>
          </w:p>
        </w:tc>
        <w:tc>
          <w:tcPr>
            <w:tcW w:w="3345" w:type="dxa"/>
          </w:tcPr>
          <w:p w14:paraId="353589C1"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6BEFF7DE" w14:textId="77777777" w:rsidTr="00877362">
        <w:tc>
          <w:tcPr>
            <w:tcW w:w="1799" w:type="dxa"/>
            <w:vAlign w:val="center"/>
          </w:tcPr>
          <w:p w14:paraId="3025ABAF"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10040401</w:t>
            </w:r>
          </w:p>
        </w:tc>
        <w:tc>
          <w:tcPr>
            <w:tcW w:w="3158" w:type="dxa"/>
            <w:vAlign w:val="center"/>
          </w:tcPr>
          <w:p w14:paraId="303836AF" w14:textId="77777777" w:rsidR="006F09C1" w:rsidRPr="00191E8E" w:rsidRDefault="006F09C1" w:rsidP="00877362">
            <w:pPr>
              <w:spacing w:beforeLines="10" w:before="31" w:afterLines="10" w:after="31"/>
              <w:rPr>
                <w:sz w:val="18"/>
                <w:szCs w:val="18"/>
              </w:rPr>
            </w:pPr>
            <w:proofErr w:type="gramStart"/>
            <w:r w:rsidRPr="00191E8E">
              <w:rPr>
                <w:rFonts w:hint="eastAsia"/>
                <w:sz w:val="18"/>
                <w:szCs w:val="18"/>
              </w:rPr>
              <w:t>不计税设备</w:t>
            </w:r>
            <w:proofErr w:type="gramEnd"/>
            <w:r w:rsidRPr="00191E8E">
              <w:rPr>
                <w:rFonts w:hint="eastAsia"/>
                <w:sz w:val="18"/>
                <w:szCs w:val="18"/>
              </w:rPr>
              <w:t>费</w:t>
            </w:r>
          </w:p>
        </w:tc>
        <w:tc>
          <w:tcPr>
            <w:tcW w:w="3345" w:type="dxa"/>
          </w:tcPr>
          <w:p w14:paraId="7796B6CE"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0940272B" w14:textId="77777777" w:rsidTr="00877362">
        <w:tc>
          <w:tcPr>
            <w:tcW w:w="1799" w:type="dxa"/>
            <w:vAlign w:val="center"/>
          </w:tcPr>
          <w:p w14:paraId="7004E33A"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100405</w:t>
            </w:r>
          </w:p>
        </w:tc>
        <w:tc>
          <w:tcPr>
            <w:tcW w:w="3158" w:type="dxa"/>
            <w:vAlign w:val="center"/>
          </w:tcPr>
          <w:p w14:paraId="068E1159" w14:textId="77777777" w:rsidR="006F09C1" w:rsidRPr="00191E8E" w:rsidRDefault="006F09C1" w:rsidP="00877362">
            <w:pPr>
              <w:spacing w:beforeLines="10" w:before="31" w:afterLines="10" w:after="31"/>
              <w:rPr>
                <w:sz w:val="18"/>
                <w:szCs w:val="18"/>
              </w:rPr>
            </w:pPr>
            <w:r w:rsidRPr="00191E8E">
              <w:rPr>
                <w:rFonts w:hint="eastAsia"/>
                <w:sz w:val="18"/>
                <w:szCs w:val="18"/>
              </w:rPr>
              <w:t>材料暂估价</w:t>
            </w:r>
          </w:p>
        </w:tc>
        <w:tc>
          <w:tcPr>
            <w:tcW w:w="3345" w:type="dxa"/>
          </w:tcPr>
          <w:p w14:paraId="133C3EC1"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2E646ACD" w14:textId="77777777" w:rsidTr="00877362">
        <w:tc>
          <w:tcPr>
            <w:tcW w:w="1799" w:type="dxa"/>
            <w:vAlign w:val="center"/>
          </w:tcPr>
          <w:p w14:paraId="7D2B40CF"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1005</w:t>
            </w:r>
          </w:p>
        </w:tc>
        <w:tc>
          <w:tcPr>
            <w:tcW w:w="3158" w:type="dxa"/>
            <w:vAlign w:val="center"/>
          </w:tcPr>
          <w:p w14:paraId="7F623B22" w14:textId="77777777" w:rsidR="006F09C1" w:rsidRPr="00191E8E" w:rsidRDefault="006F09C1" w:rsidP="00877362">
            <w:pPr>
              <w:spacing w:beforeLines="10" w:before="31" w:afterLines="10" w:after="31"/>
              <w:rPr>
                <w:sz w:val="18"/>
                <w:szCs w:val="18"/>
              </w:rPr>
            </w:pPr>
            <w:r w:rsidRPr="00191E8E">
              <w:rPr>
                <w:rFonts w:hint="eastAsia"/>
                <w:sz w:val="18"/>
                <w:szCs w:val="18"/>
              </w:rPr>
              <w:t>施工机具使用费</w:t>
            </w:r>
          </w:p>
        </w:tc>
        <w:tc>
          <w:tcPr>
            <w:tcW w:w="3345" w:type="dxa"/>
          </w:tcPr>
          <w:p w14:paraId="768383CE" w14:textId="77777777" w:rsidR="006F09C1" w:rsidRPr="00191E8E" w:rsidRDefault="006F09C1" w:rsidP="00877362">
            <w:pPr>
              <w:spacing w:beforeLines="10" w:before="31" w:afterLines="10" w:after="31"/>
              <w:jc w:val="left"/>
              <w:rPr>
                <w:rFonts w:ascii="宋体" w:hAnsi="宋体"/>
                <w:sz w:val="18"/>
                <w:szCs w:val="18"/>
              </w:rPr>
            </w:pPr>
            <w:r w:rsidRPr="00862601">
              <w:rPr>
                <w:rFonts w:hint="eastAsia"/>
                <w:sz w:val="18"/>
                <w:szCs w:val="18"/>
              </w:rPr>
              <w:t>包含机械价差</w:t>
            </w:r>
          </w:p>
        </w:tc>
      </w:tr>
      <w:tr w:rsidR="006F09C1" w:rsidRPr="00862601" w14:paraId="4324D1B7" w14:textId="77777777" w:rsidTr="00877362">
        <w:tc>
          <w:tcPr>
            <w:tcW w:w="1799" w:type="dxa"/>
            <w:vAlign w:val="center"/>
          </w:tcPr>
          <w:p w14:paraId="5D6202C7"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100501</w:t>
            </w:r>
          </w:p>
        </w:tc>
        <w:tc>
          <w:tcPr>
            <w:tcW w:w="3158" w:type="dxa"/>
            <w:vAlign w:val="center"/>
          </w:tcPr>
          <w:p w14:paraId="14117100" w14:textId="77777777" w:rsidR="006F09C1" w:rsidRPr="00191E8E" w:rsidRDefault="006F09C1" w:rsidP="00877362">
            <w:pPr>
              <w:spacing w:beforeLines="10" w:before="31" w:afterLines="10" w:after="31"/>
              <w:rPr>
                <w:sz w:val="18"/>
                <w:szCs w:val="18"/>
              </w:rPr>
            </w:pPr>
            <w:r w:rsidRPr="00191E8E">
              <w:rPr>
                <w:rFonts w:hint="eastAsia"/>
                <w:sz w:val="18"/>
                <w:szCs w:val="18"/>
              </w:rPr>
              <w:t>定额施工机具使用费</w:t>
            </w:r>
          </w:p>
        </w:tc>
        <w:tc>
          <w:tcPr>
            <w:tcW w:w="3345" w:type="dxa"/>
          </w:tcPr>
          <w:p w14:paraId="7C28C545"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22EC77F7" w14:textId="77777777" w:rsidTr="00877362">
        <w:tc>
          <w:tcPr>
            <w:tcW w:w="1799" w:type="dxa"/>
            <w:vAlign w:val="center"/>
          </w:tcPr>
          <w:p w14:paraId="768E37AA"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100502</w:t>
            </w:r>
          </w:p>
        </w:tc>
        <w:tc>
          <w:tcPr>
            <w:tcW w:w="3158" w:type="dxa"/>
            <w:vAlign w:val="center"/>
          </w:tcPr>
          <w:p w14:paraId="48FA5AF6" w14:textId="77777777" w:rsidR="006F09C1" w:rsidRPr="00191E8E" w:rsidRDefault="006F09C1" w:rsidP="00877362">
            <w:pPr>
              <w:spacing w:beforeLines="10" w:before="31" w:afterLines="10" w:after="31"/>
              <w:rPr>
                <w:sz w:val="18"/>
                <w:szCs w:val="18"/>
              </w:rPr>
            </w:pPr>
            <w:r w:rsidRPr="00191E8E">
              <w:rPr>
                <w:rFonts w:hint="eastAsia"/>
                <w:sz w:val="18"/>
                <w:szCs w:val="18"/>
              </w:rPr>
              <w:t>施工机具使用费价差</w:t>
            </w:r>
          </w:p>
        </w:tc>
        <w:tc>
          <w:tcPr>
            <w:tcW w:w="3345" w:type="dxa"/>
          </w:tcPr>
          <w:p w14:paraId="47805FEA" w14:textId="77777777" w:rsidR="006F09C1" w:rsidRPr="00191E8E" w:rsidRDefault="006F09C1" w:rsidP="00877362">
            <w:pPr>
              <w:spacing w:beforeLines="10" w:before="31" w:afterLines="10" w:after="31"/>
              <w:jc w:val="left"/>
              <w:rPr>
                <w:rFonts w:ascii="宋体" w:hAnsi="宋体"/>
                <w:sz w:val="18"/>
                <w:szCs w:val="18"/>
              </w:rPr>
            </w:pPr>
            <w:r>
              <w:rPr>
                <w:rFonts w:hint="eastAsia"/>
                <w:sz w:val="18"/>
                <w:szCs w:val="18"/>
              </w:rPr>
              <w:t>编制价</w:t>
            </w:r>
            <w:r>
              <w:rPr>
                <w:rFonts w:hint="eastAsia"/>
                <w:sz w:val="18"/>
                <w:szCs w:val="18"/>
              </w:rPr>
              <w:t>-</w:t>
            </w:r>
            <w:proofErr w:type="gramStart"/>
            <w:r>
              <w:rPr>
                <w:rFonts w:hint="eastAsia"/>
                <w:sz w:val="18"/>
                <w:szCs w:val="18"/>
              </w:rPr>
              <w:t>定额价</w:t>
            </w:r>
            <w:proofErr w:type="gramEnd"/>
          </w:p>
        </w:tc>
      </w:tr>
      <w:tr w:rsidR="006F09C1" w:rsidRPr="00862601" w14:paraId="41FDDEAC" w14:textId="77777777" w:rsidTr="00877362">
        <w:tc>
          <w:tcPr>
            <w:tcW w:w="1799" w:type="dxa"/>
            <w:vAlign w:val="center"/>
          </w:tcPr>
          <w:p w14:paraId="64C2FE0B" w14:textId="77777777" w:rsidR="006F09C1" w:rsidRPr="00191E8E" w:rsidRDefault="006F09C1" w:rsidP="00877362">
            <w:pPr>
              <w:spacing w:beforeLines="10" w:before="31" w:afterLines="10" w:after="31"/>
              <w:rPr>
                <w:rFonts w:cs="Arial"/>
                <w:sz w:val="18"/>
                <w:szCs w:val="18"/>
              </w:rPr>
            </w:pPr>
            <w:r>
              <w:rPr>
                <w:rFonts w:cs="Arial"/>
                <w:sz w:val="18"/>
                <w:szCs w:val="18"/>
              </w:rPr>
              <w:t>100503</w:t>
            </w:r>
          </w:p>
        </w:tc>
        <w:tc>
          <w:tcPr>
            <w:tcW w:w="3158" w:type="dxa"/>
            <w:vAlign w:val="center"/>
          </w:tcPr>
          <w:p w14:paraId="2798D87E" w14:textId="77777777" w:rsidR="006F09C1" w:rsidRPr="00191E8E" w:rsidRDefault="006F09C1" w:rsidP="00877362">
            <w:pPr>
              <w:spacing w:beforeLines="10" w:before="31" w:afterLines="10" w:after="31"/>
              <w:rPr>
                <w:sz w:val="18"/>
                <w:szCs w:val="18"/>
              </w:rPr>
            </w:pPr>
            <w:r w:rsidRPr="0016113E">
              <w:rPr>
                <w:rFonts w:hint="eastAsia"/>
                <w:sz w:val="18"/>
                <w:szCs w:val="18"/>
              </w:rPr>
              <w:t>机械定额人工</w:t>
            </w:r>
            <w:proofErr w:type="gramStart"/>
            <w:r w:rsidRPr="0016113E">
              <w:rPr>
                <w:rFonts w:hint="eastAsia"/>
                <w:sz w:val="18"/>
                <w:szCs w:val="18"/>
              </w:rPr>
              <w:t>指数调差</w:t>
            </w:r>
            <w:proofErr w:type="gramEnd"/>
          </w:p>
        </w:tc>
        <w:tc>
          <w:tcPr>
            <w:tcW w:w="3345" w:type="dxa"/>
          </w:tcPr>
          <w:p w14:paraId="2DB63437"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31D9209B" w14:textId="77777777" w:rsidTr="00877362">
        <w:tc>
          <w:tcPr>
            <w:tcW w:w="1799" w:type="dxa"/>
            <w:vAlign w:val="center"/>
          </w:tcPr>
          <w:p w14:paraId="43544B45"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1006</w:t>
            </w:r>
          </w:p>
        </w:tc>
        <w:tc>
          <w:tcPr>
            <w:tcW w:w="3158" w:type="dxa"/>
            <w:vAlign w:val="center"/>
          </w:tcPr>
          <w:p w14:paraId="13D8674B" w14:textId="77777777" w:rsidR="006F09C1" w:rsidRPr="00191E8E" w:rsidRDefault="006F09C1" w:rsidP="00877362">
            <w:pPr>
              <w:spacing w:beforeLines="10" w:before="31" w:afterLines="10" w:after="31"/>
              <w:rPr>
                <w:sz w:val="18"/>
                <w:szCs w:val="18"/>
              </w:rPr>
            </w:pPr>
            <w:r w:rsidRPr="00191E8E">
              <w:rPr>
                <w:rFonts w:hint="eastAsia"/>
                <w:sz w:val="18"/>
                <w:szCs w:val="18"/>
              </w:rPr>
              <w:t>综合费（管理费和利润）</w:t>
            </w:r>
          </w:p>
        </w:tc>
        <w:tc>
          <w:tcPr>
            <w:tcW w:w="3345" w:type="dxa"/>
          </w:tcPr>
          <w:p w14:paraId="6FFF57D3" w14:textId="77777777" w:rsidR="006F09C1" w:rsidRPr="00191E8E" w:rsidRDefault="006F09C1" w:rsidP="00877362">
            <w:pPr>
              <w:spacing w:beforeLines="10" w:before="31" w:afterLines="10" w:after="31"/>
              <w:jc w:val="left"/>
              <w:rPr>
                <w:rFonts w:ascii="宋体" w:hAnsi="宋体"/>
                <w:sz w:val="18"/>
                <w:szCs w:val="18"/>
              </w:rPr>
            </w:pPr>
          </w:p>
        </w:tc>
      </w:tr>
      <w:tr w:rsidR="006F09C1" w:rsidRPr="00862601" w14:paraId="30182424" w14:textId="77777777" w:rsidTr="00877362">
        <w:tc>
          <w:tcPr>
            <w:tcW w:w="1799" w:type="dxa"/>
            <w:vAlign w:val="center"/>
          </w:tcPr>
          <w:p w14:paraId="71C4A3CF" w14:textId="77777777" w:rsidR="006F09C1" w:rsidRPr="00191E8E" w:rsidRDefault="006F09C1" w:rsidP="00877362">
            <w:pPr>
              <w:spacing w:beforeLines="10" w:before="31" w:afterLines="10" w:after="31"/>
              <w:rPr>
                <w:rFonts w:cs="Arial"/>
                <w:sz w:val="18"/>
                <w:szCs w:val="18"/>
              </w:rPr>
            </w:pPr>
            <w:bookmarkStart w:id="236" w:name="OLE_LINK8"/>
            <w:bookmarkStart w:id="237" w:name="OLE_LINK9"/>
            <w:r w:rsidRPr="00191E8E">
              <w:rPr>
                <w:rFonts w:cs="Arial"/>
                <w:sz w:val="18"/>
                <w:szCs w:val="18"/>
              </w:rPr>
              <w:t>100601</w:t>
            </w:r>
            <w:bookmarkEnd w:id="236"/>
            <w:bookmarkEnd w:id="237"/>
          </w:p>
        </w:tc>
        <w:tc>
          <w:tcPr>
            <w:tcW w:w="3158" w:type="dxa"/>
            <w:vAlign w:val="center"/>
          </w:tcPr>
          <w:p w14:paraId="1FCD43AC" w14:textId="77777777" w:rsidR="006F09C1" w:rsidRPr="00191E8E" w:rsidRDefault="006F09C1" w:rsidP="00877362">
            <w:pPr>
              <w:spacing w:beforeLines="10" w:before="31" w:afterLines="10" w:after="31"/>
              <w:rPr>
                <w:sz w:val="18"/>
                <w:szCs w:val="18"/>
              </w:rPr>
            </w:pPr>
            <w:r w:rsidRPr="00191E8E">
              <w:rPr>
                <w:rFonts w:hint="eastAsia"/>
                <w:sz w:val="18"/>
                <w:szCs w:val="18"/>
              </w:rPr>
              <w:t>管理费</w:t>
            </w:r>
          </w:p>
        </w:tc>
        <w:tc>
          <w:tcPr>
            <w:tcW w:w="3345" w:type="dxa"/>
          </w:tcPr>
          <w:p w14:paraId="20A9E08C" w14:textId="77777777" w:rsidR="006F09C1" w:rsidRPr="00191E8E" w:rsidRDefault="006F09C1" w:rsidP="00877362">
            <w:pPr>
              <w:spacing w:beforeLines="10" w:before="31" w:afterLines="10" w:after="31"/>
              <w:rPr>
                <w:sz w:val="18"/>
                <w:szCs w:val="18"/>
              </w:rPr>
            </w:pPr>
          </w:p>
        </w:tc>
      </w:tr>
      <w:tr w:rsidR="006F09C1" w:rsidRPr="00862601" w14:paraId="20516D4A" w14:textId="77777777" w:rsidTr="00877362">
        <w:tc>
          <w:tcPr>
            <w:tcW w:w="1799" w:type="dxa"/>
            <w:vAlign w:val="center"/>
          </w:tcPr>
          <w:p w14:paraId="292F4548"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100602</w:t>
            </w:r>
          </w:p>
        </w:tc>
        <w:tc>
          <w:tcPr>
            <w:tcW w:w="3158" w:type="dxa"/>
            <w:vAlign w:val="center"/>
          </w:tcPr>
          <w:p w14:paraId="1581AA95" w14:textId="77777777" w:rsidR="006F09C1" w:rsidRPr="00191E8E" w:rsidRDefault="006F09C1" w:rsidP="00877362">
            <w:pPr>
              <w:spacing w:beforeLines="10" w:before="31" w:afterLines="10" w:after="31"/>
              <w:rPr>
                <w:sz w:val="18"/>
                <w:szCs w:val="18"/>
              </w:rPr>
            </w:pPr>
            <w:r w:rsidRPr="00191E8E">
              <w:rPr>
                <w:rFonts w:hint="eastAsia"/>
                <w:sz w:val="18"/>
                <w:szCs w:val="18"/>
              </w:rPr>
              <w:t>定额管理费</w:t>
            </w:r>
          </w:p>
        </w:tc>
        <w:tc>
          <w:tcPr>
            <w:tcW w:w="3345" w:type="dxa"/>
          </w:tcPr>
          <w:p w14:paraId="2A79DE49" w14:textId="77777777" w:rsidR="006F09C1" w:rsidRPr="00191E8E" w:rsidRDefault="006F09C1" w:rsidP="00877362">
            <w:pPr>
              <w:spacing w:beforeLines="10" w:before="31" w:afterLines="10" w:after="31"/>
              <w:rPr>
                <w:sz w:val="18"/>
                <w:szCs w:val="18"/>
              </w:rPr>
            </w:pPr>
          </w:p>
        </w:tc>
      </w:tr>
      <w:tr w:rsidR="006F09C1" w:rsidRPr="00862601" w14:paraId="10C38FAE" w14:textId="77777777" w:rsidTr="00877362">
        <w:tc>
          <w:tcPr>
            <w:tcW w:w="1799" w:type="dxa"/>
            <w:vAlign w:val="center"/>
          </w:tcPr>
          <w:p w14:paraId="6EDA7065"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100603</w:t>
            </w:r>
          </w:p>
        </w:tc>
        <w:tc>
          <w:tcPr>
            <w:tcW w:w="3158" w:type="dxa"/>
            <w:vAlign w:val="center"/>
          </w:tcPr>
          <w:p w14:paraId="4D16BB97" w14:textId="77777777" w:rsidR="006F09C1" w:rsidRPr="00191E8E" w:rsidRDefault="006F09C1" w:rsidP="00877362">
            <w:pPr>
              <w:spacing w:beforeLines="10" w:before="31" w:afterLines="10" w:after="31"/>
              <w:rPr>
                <w:sz w:val="18"/>
                <w:szCs w:val="18"/>
              </w:rPr>
            </w:pPr>
            <w:r w:rsidRPr="0016113E">
              <w:rPr>
                <w:rFonts w:hint="eastAsia"/>
                <w:sz w:val="18"/>
                <w:szCs w:val="18"/>
              </w:rPr>
              <w:t>管理费</w:t>
            </w:r>
            <w:proofErr w:type="gramStart"/>
            <w:r w:rsidRPr="0016113E">
              <w:rPr>
                <w:rFonts w:hint="eastAsia"/>
                <w:sz w:val="18"/>
                <w:szCs w:val="18"/>
              </w:rPr>
              <w:t>指数调差</w:t>
            </w:r>
            <w:proofErr w:type="gramEnd"/>
          </w:p>
        </w:tc>
        <w:tc>
          <w:tcPr>
            <w:tcW w:w="3345" w:type="dxa"/>
          </w:tcPr>
          <w:p w14:paraId="7C277515" w14:textId="77777777" w:rsidR="006F09C1" w:rsidRPr="00191E8E" w:rsidRDefault="006F09C1" w:rsidP="00877362">
            <w:pPr>
              <w:spacing w:beforeLines="10" w:before="31" w:afterLines="10" w:after="31"/>
              <w:rPr>
                <w:sz w:val="18"/>
                <w:szCs w:val="18"/>
              </w:rPr>
            </w:pPr>
          </w:p>
        </w:tc>
      </w:tr>
      <w:tr w:rsidR="006F09C1" w:rsidRPr="00862601" w14:paraId="452B40A6" w14:textId="77777777" w:rsidTr="00877362">
        <w:tc>
          <w:tcPr>
            <w:tcW w:w="1799" w:type="dxa"/>
            <w:vAlign w:val="center"/>
          </w:tcPr>
          <w:p w14:paraId="396BD303" w14:textId="77777777" w:rsidR="006F09C1" w:rsidRPr="00191E8E" w:rsidRDefault="006F09C1" w:rsidP="00877362">
            <w:pPr>
              <w:spacing w:beforeLines="10" w:before="31" w:afterLines="10" w:after="31"/>
              <w:rPr>
                <w:rFonts w:cs="Arial"/>
                <w:sz w:val="18"/>
                <w:szCs w:val="18"/>
              </w:rPr>
            </w:pPr>
            <w:bookmarkStart w:id="238" w:name="OLE_LINK10"/>
            <w:r w:rsidRPr="00191E8E">
              <w:rPr>
                <w:rFonts w:cs="Arial"/>
                <w:sz w:val="18"/>
                <w:szCs w:val="18"/>
              </w:rPr>
              <w:t>100604</w:t>
            </w:r>
            <w:bookmarkEnd w:id="238"/>
          </w:p>
        </w:tc>
        <w:tc>
          <w:tcPr>
            <w:tcW w:w="3158" w:type="dxa"/>
            <w:vAlign w:val="center"/>
          </w:tcPr>
          <w:p w14:paraId="788AFAE5" w14:textId="77777777" w:rsidR="006F09C1" w:rsidRPr="00191E8E" w:rsidRDefault="006F09C1" w:rsidP="00877362">
            <w:pPr>
              <w:spacing w:beforeLines="10" w:before="31" w:afterLines="10" w:after="31"/>
              <w:rPr>
                <w:sz w:val="18"/>
                <w:szCs w:val="18"/>
              </w:rPr>
            </w:pPr>
            <w:r w:rsidRPr="00191E8E">
              <w:rPr>
                <w:rFonts w:hint="eastAsia"/>
                <w:sz w:val="18"/>
                <w:szCs w:val="18"/>
              </w:rPr>
              <w:t>利润</w:t>
            </w:r>
          </w:p>
        </w:tc>
        <w:tc>
          <w:tcPr>
            <w:tcW w:w="3345" w:type="dxa"/>
          </w:tcPr>
          <w:p w14:paraId="06C8171C" w14:textId="77777777" w:rsidR="006F09C1" w:rsidRPr="00191E8E" w:rsidRDefault="006F09C1" w:rsidP="00877362">
            <w:pPr>
              <w:spacing w:beforeLines="10" w:before="31" w:afterLines="10" w:after="31"/>
              <w:rPr>
                <w:sz w:val="18"/>
                <w:szCs w:val="18"/>
              </w:rPr>
            </w:pPr>
          </w:p>
        </w:tc>
      </w:tr>
      <w:tr w:rsidR="006F09C1" w:rsidRPr="00862601" w14:paraId="7766E038" w14:textId="77777777" w:rsidTr="00877362">
        <w:tc>
          <w:tcPr>
            <w:tcW w:w="1799" w:type="dxa"/>
            <w:vAlign w:val="center"/>
          </w:tcPr>
          <w:p w14:paraId="275BF1FA"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1007</w:t>
            </w:r>
          </w:p>
        </w:tc>
        <w:tc>
          <w:tcPr>
            <w:tcW w:w="3158" w:type="dxa"/>
            <w:vAlign w:val="center"/>
          </w:tcPr>
          <w:p w14:paraId="0D5EDD37" w14:textId="77777777" w:rsidR="006F09C1" w:rsidRPr="00191E8E" w:rsidRDefault="006F09C1" w:rsidP="00877362">
            <w:pPr>
              <w:spacing w:beforeLines="10" w:before="31" w:afterLines="10" w:after="31"/>
              <w:rPr>
                <w:sz w:val="18"/>
                <w:szCs w:val="18"/>
              </w:rPr>
            </w:pPr>
            <w:proofErr w:type="gramStart"/>
            <w:r w:rsidRPr="00191E8E">
              <w:rPr>
                <w:rFonts w:hint="eastAsia"/>
                <w:sz w:val="18"/>
                <w:szCs w:val="18"/>
              </w:rPr>
              <w:t>甲供费用</w:t>
            </w:r>
            <w:proofErr w:type="gramEnd"/>
          </w:p>
        </w:tc>
        <w:tc>
          <w:tcPr>
            <w:tcW w:w="3345" w:type="dxa"/>
          </w:tcPr>
          <w:p w14:paraId="0B592ED9" w14:textId="77777777" w:rsidR="006F09C1" w:rsidRPr="00191E8E" w:rsidRDefault="006F09C1" w:rsidP="00877362">
            <w:pPr>
              <w:spacing w:beforeLines="10" w:before="31" w:afterLines="10" w:after="31"/>
              <w:rPr>
                <w:sz w:val="18"/>
                <w:szCs w:val="18"/>
              </w:rPr>
            </w:pPr>
          </w:p>
        </w:tc>
      </w:tr>
      <w:tr w:rsidR="006F09C1" w:rsidRPr="00862601" w14:paraId="00807CD4" w14:textId="77777777" w:rsidTr="00877362">
        <w:tc>
          <w:tcPr>
            <w:tcW w:w="1799" w:type="dxa"/>
            <w:vAlign w:val="center"/>
          </w:tcPr>
          <w:p w14:paraId="40B4B6AF"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100701</w:t>
            </w:r>
          </w:p>
        </w:tc>
        <w:tc>
          <w:tcPr>
            <w:tcW w:w="3158" w:type="dxa"/>
            <w:vAlign w:val="center"/>
          </w:tcPr>
          <w:p w14:paraId="6FD13874" w14:textId="77777777" w:rsidR="006F09C1" w:rsidRPr="00191E8E" w:rsidRDefault="006F09C1" w:rsidP="00877362">
            <w:pPr>
              <w:spacing w:beforeLines="10" w:before="31" w:afterLines="10" w:after="31"/>
              <w:rPr>
                <w:sz w:val="18"/>
                <w:szCs w:val="18"/>
              </w:rPr>
            </w:pPr>
            <w:proofErr w:type="gramStart"/>
            <w:r w:rsidRPr="00191E8E">
              <w:rPr>
                <w:rFonts w:hint="eastAsia"/>
                <w:sz w:val="18"/>
                <w:szCs w:val="18"/>
              </w:rPr>
              <w:t>甲供材料</w:t>
            </w:r>
            <w:proofErr w:type="gramEnd"/>
            <w:r w:rsidRPr="00191E8E">
              <w:rPr>
                <w:rFonts w:hint="eastAsia"/>
                <w:sz w:val="18"/>
                <w:szCs w:val="18"/>
              </w:rPr>
              <w:t>费</w:t>
            </w:r>
          </w:p>
        </w:tc>
        <w:tc>
          <w:tcPr>
            <w:tcW w:w="3345" w:type="dxa"/>
          </w:tcPr>
          <w:p w14:paraId="486FB506" w14:textId="77777777" w:rsidR="006F09C1" w:rsidRPr="00191E8E" w:rsidRDefault="006F09C1" w:rsidP="00877362">
            <w:pPr>
              <w:spacing w:beforeLines="10" w:before="31" w:afterLines="10" w:after="31"/>
              <w:rPr>
                <w:sz w:val="18"/>
                <w:szCs w:val="18"/>
              </w:rPr>
            </w:pPr>
          </w:p>
        </w:tc>
      </w:tr>
      <w:tr w:rsidR="006F09C1" w:rsidRPr="00862601" w14:paraId="66CF5654" w14:textId="77777777" w:rsidTr="00877362">
        <w:tc>
          <w:tcPr>
            <w:tcW w:w="1799" w:type="dxa"/>
            <w:vAlign w:val="center"/>
          </w:tcPr>
          <w:p w14:paraId="5C4175BB"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100702</w:t>
            </w:r>
          </w:p>
        </w:tc>
        <w:tc>
          <w:tcPr>
            <w:tcW w:w="3158" w:type="dxa"/>
            <w:vAlign w:val="center"/>
          </w:tcPr>
          <w:p w14:paraId="564E60EC" w14:textId="77777777" w:rsidR="006F09C1" w:rsidRPr="00191E8E" w:rsidRDefault="006F09C1" w:rsidP="00877362">
            <w:pPr>
              <w:spacing w:beforeLines="10" w:before="31" w:afterLines="10" w:after="31"/>
              <w:rPr>
                <w:sz w:val="18"/>
                <w:szCs w:val="18"/>
              </w:rPr>
            </w:pPr>
            <w:proofErr w:type="gramStart"/>
            <w:r w:rsidRPr="00191E8E">
              <w:rPr>
                <w:rFonts w:hint="eastAsia"/>
                <w:sz w:val="18"/>
                <w:szCs w:val="18"/>
              </w:rPr>
              <w:t>甲供主材</w:t>
            </w:r>
            <w:proofErr w:type="gramEnd"/>
            <w:r w:rsidRPr="00191E8E">
              <w:rPr>
                <w:rFonts w:hint="eastAsia"/>
                <w:sz w:val="18"/>
                <w:szCs w:val="18"/>
              </w:rPr>
              <w:t>费</w:t>
            </w:r>
          </w:p>
        </w:tc>
        <w:tc>
          <w:tcPr>
            <w:tcW w:w="3345" w:type="dxa"/>
          </w:tcPr>
          <w:p w14:paraId="17E928CF" w14:textId="77777777" w:rsidR="006F09C1" w:rsidRPr="00191E8E" w:rsidRDefault="006F09C1" w:rsidP="00877362">
            <w:pPr>
              <w:spacing w:beforeLines="10" w:before="31" w:afterLines="10" w:after="31"/>
              <w:rPr>
                <w:sz w:val="18"/>
                <w:szCs w:val="18"/>
              </w:rPr>
            </w:pPr>
          </w:p>
        </w:tc>
      </w:tr>
      <w:tr w:rsidR="006F09C1" w:rsidRPr="00862601" w14:paraId="1240D894" w14:textId="77777777" w:rsidTr="00877362">
        <w:tc>
          <w:tcPr>
            <w:tcW w:w="1799" w:type="dxa"/>
            <w:vAlign w:val="center"/>
          </w:tcPr>
          <w:p w14:paraId="3B2FB925"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100703</w:t>
            </w:r>
          </w:p>
        </w:tc>
        <w:tc>
          <w:tcPr>
            <w:tcW w:w="3158" w:type="dxa"/>
            <w:vAlign w:val="center"/>
          </w:tcPr>
          <w:p w14:paraId="30DE981C" w14:textId="77777777" w:rsidR="006F09C1" w:rsidRPr="00191E8E" w:rsidRDefault="006F09C1" w:rsidP="00877362">
            <w:pPr>
              <w:spacing w:beforeLines="10" w:before="31" w:afterLines="10" w:after="31"/>
              <w:jc w:val="left"/>
              <w:rPr>
                <w:sz w:val="18"/>
                <w:szCs w:val="18"/>
              </w:rPr>
            </w:pPr>
            <w:proofErr w:type="gramStart"/>
            <w:r w:rsidRPr="00191E8E">
              <w:rPr>
                <w:rFonts w:hint="eastAsia"/>
                <w:sz w:val="18"/>
                <w:szCs w:val="18"/>
              </w:rPr>
              <w:t>甲供设备</w:t>
            </w:r>
            <w:proofErr w:type="gramEnd"/>
            <w:r w:rsidRPr="00191E8E">
              <w:rPr>
                <w:rFonts w:hint="eastAsia"/>
                <w:sz w:val="18"/>
                <w:szCs w:val="18"/>
              </w:rPr>
              <w:t>费</w:t>
            </w:r>
          </w:p>
        </w:tc>
        <w:tc>
          <w:tcPr>
            <w:tcW w:w="3345" w:type="dxa"/>
          </w:tcPr>
          <w:p w14:paraId="667E3194" w14:textId="77777777" w:rsidR="006F09C1" w:rsidRPr="00191E8E" w:rsidRDefault="006F09C1" w:rsidP="00877362">
            <w:pPr>
              <w:spacing w:beforeLines="10" w:before="31" w:afterLines="10" w:after="31"/>
              <w:jc w:val="left"/>
              <w:rPr>
                <w:sz w:val="18"/>
                <w:szCs w:val="18"/>
              </w:rPr>
            </w:pPr>
          </w:p>
        </w:tc>
      </w:tr>
      <w:tr w:rsidR="006F09C1" w:rsidRPr="00862601" w14:paraId="64F8D4CC" w14:textId="77777777" w:rsidTr="00877362">
        <w:tc>
          <w:tcPr>
            <w:tcW w:w="1799" w:type="dxa"/>
            <w:vAlign w:val="center"/>
          </w:tcPr>
          <w:p w14:paraId="5CC16920"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1008</w:t>
            </w:r>
          </w:p>
        </w:tc>
        <w:tc>
          <w:tcPr>
            <w:tcW w:w="3158" w:type="dxa"/>
            <w:vAlign w:val="center"/>
          </w:tcPr>
          <w:p w14:paraId="02EAD5C8" w14:textId="77777777" w:rsidR="006F09C1" w:rsidRPr="00191E8E" w:rsidRDefault="006F09C1" w:rsidP="00877362">
            <w:pPr>
              <w:spacing w:beforeLines="10" w:before="31" w:afterLines="10" w:after="31"/>
              <w:jc w:val="left"/>
              <w:rPr>
                <w:sz w:val="18"/>
                <w:szCs w:val="18"/>
              </w:rPr>
            </w:pPr>
            <w:proofErr w:type="gramStart"/>
            <w:r w:rsidRPr="00191E8E">
              <w:rPr>
                <w:rFonts w:hint="eastAsia"/>
                <w:sz w:val="18"/>
                <w:szCs w:val="18"/>
              </w:rPr>
              <w:t>规</w:t>
            </w:r>
            <w:proofErr w:type="gramEnd"/>
            <w:r w:rsidRPr="00191E8E">
              <w:rPr>
                <w:rFonts w:hint="eastAsia"/>
                <w:sz w:val="18"/>
                <w:szCs w:val="18"/>
              </w:rPr>
              <w:t>费</w:t>
            </w:r>
          </w:p>
        </w:tc>
        <w:tc>
          <w:tcPr>
            <w:tcW w:w="3345" w:type="dxa"/>
          </w:tcPr>
          <w:p w14:paraId="06181561" w14:textId="77777777" w:rsidR="006F09C1" w:rsidRPr="00191E8E" w:rsidRDefault="006F09C1" w:rsidP="00877362">
            <w:pPr>
              <w:spacing w:beforeLines="10" w:before="31" w:afterLines="10" w:after="31"/>
              <w:jc w:val="left"/>
              <w:rPr>
                <w:sz w:val="18"/>
                <w:szCs w:val="18"/>
              </w:rPr>
            </w:pPr>
          </w:p>
        </w:tc>
      </w:tr>
      <w:tr w:rsidR="006F09C1" w:rsidRPr="00862601" w14:paraId="4DF40A92" w14:textId="77777777" w:rsidTr="00877362">
        <w:tc>
          <w:tcPr>
            <w:tcW w:w="1799" w:type="dxa"/>
            <w:vAlign w:val="center"/>
          </w:tcPr>
          <w:p w14:paraId="39088D8B"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100801</w:t>
            </w:r>
          </w:p>
        </w:tc>
        <w:tc>
          <w:tcPr>
            <w:tcW w:w="3158" w:type="dxa"/>
            <w:vAlign w:val="center"/>
          </w:tcPr>
          <w:p w14:paraId="182ACDDD" w14:textId="77777777" w:rsidR="006F09C1" w:rsidRPr="00191E8E" w:rsidRDefault="006F09C1" w:rsidP="00877362">
            <w:pPr>
              <w:spacing w:beforeLines="10" w:before="31" w:afterLines="10" w:after="31"/>
              <w:rPr>
                <w:sz w:val="18"/>
                <w:szCs w:val="18"/>
              </w:rPr>
            </w:pPr>
            <w:r w:rsidRPr="00191E8E">
              <w:rPr>
                <w:rFonts w:hint="eastAsia"/>
                <w:sz w:val="18"/>
                <w:szCs w:val="18"/>
              </w:rPr>
              <w:t>社会保险费</w:t>
            </w:r>
          </w:p>
        </w:tc>
        <w:tc>
          <w:tcPr>
            <w:tcW w:w="3345" w:type="dxa"/>
          </w:tcPr>
          <w:p w14:paraId="3D284BE3" w14:textId="77777777" w:rsidR="006F09C1" w:rsidRPr="00191E8E" w:rsidRDefault="006F09C1" w:rsidP="00877362">
            <w:pPr>
              <w:spacing w:beforeLines="10" w:before="31" w:afterLines="10" w:after="31"/>
              <w:rPr>
                <w:sz w:val="18"/>
                <w:szCs w:val="18"/>
              </w:rPr>
            </w:pPr>
          </w:p>
        </w:tc>
      </w:tr>
      <w:tr w:rsidR="006F09C1" w:rsidRPr="00862601" w14:paraId="24184B21" w14:textId="77777777" w:rsidTr="00877362">
        <w:tc>
          <w:tcPr>
            <w:tcW w:w="1799" w:type="dxa"/>
            <w:vAlign w:val="center"/>
          </w:tcPr>
          <w:p w14:paraId="26466B57"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10080101</w:t>
            </w:r>
          </w:p>
        </w:tc>
        <w:tc>
          <w:tcPr>
            <w:tcW w:w="3158" w:type="dxa"/>
            <w:vAlign w:val="center"/>
          </w:tcPr>
          <w:p w14:paraId="7690BC72" w14:textId="77777777" w:rsidR="006F09C1" w:rsidRPr="00191E8E" w:rsidRDefault="006F09C1" w:rsidP="00877362">
            <w:pPr>
              <w:spacing w:beforeLines="10" w:before="31" w:afterLines="10" w:after="31"/>
              <w:rPr>
                <w:sz w:val="18"/>
                <w:szCs w:val="18"/>
              </w:rPr>
            </w:pPr>
            <w:r w:rsidRPr="00191E8E">
              <w:rPr>
                <w:rFonts w:hint="eastAsia"/>
                <w:sz w:val="18"/>
                <w:szCs w:val="18"/>
              </w:rPr>
              <w:t>养老保险费</w:t>
            </w:r>
          </w:p>
        </w:tc>
        <w:tc>
          <w:tcPr>
            <w:tcW w:w="3345" w:type="dxa"/>
          </w:tcPr>
          <w:p w14:paraId="299A6B6F" w14:textId="77777777" w:rsidR="006F09C1" w:rsidRPr="00191E8E" w:rsidRDefault="006F09C1" w:rsidP="00877362">
            <w:pPr>
              <w:spacing w:beforeLines="10" w:before="31" w:afterLines="10" w:after="31"/>
              <w:rPr>
                <w:sz w:val="18"/>
                <w:szCs w:val="18"/>
              </w:rPr>
            </w:pPr>
          </w:p>
        </w:tc>
      </w:tr>
      <w:tr w:rsidR="006F09C1" w:rsidRPr="00862601" w14:paraId="44B09906" w14:textId="77777777" w:rsidTr="00877362">
        <w:tc>
          <w:tcPr>
            <w:tcW w:w="1799" w:type="dxa"/>
            <w:vAlign w:val="center"/>
          </w:tcPr>
          <w:p w14:paraId="5307079B"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10080102</w:t>
            </w:r>
          </w:p>
        </w:tc>
        <w:tc>
          <w:tcPr>
            <w:tcW w:w="3158" w:type="dxa"/>
            <w:vAlign w:val="center"/>
          </w:tcPr>
          <w:p w14:paraId="4FBB9E3F" w14:textId="77777777" w:rsidR="006F09C1" w:rsidRPr="00191E8E" w:rsidRDefault="006F09C1" w:rsidP="00877362">
            <w:pPr>
              <w:spacing w:beforeLines="10" w:before="31" w:afterLines="10" w:after="31"/>
              <w:rPr>
                <w:sz w:val="18"/>
                <w:szCs w:val="18"/>
              </w:rPr>
            </w:pPr>
            <w:r w:rsidRPr="00191E8E">
              <w:rPr>
                <w:rFonts w:hint="eastAsia"/>
                <w:sz w:val="18"/>
                <w:szCs w:val="18"/>
              </w:rPr>
              <w:t>失业保险费</w:t>
            </w:r>
          </w:p>
        </w:tc>
        <w:tc>
          <w:tcPr>
            <w:tcW w:w="3345" w:type="dxa"/>
          </w:tcPr>
          <w:p w14:paraId="6BB2C807" w14:textId="77777777" w:rsidR="006F09C1" w:rsidRPr="00191E8E" w:rsidRDefault="006F09C1" w:rsidP="00877362">
            <w:pPr>
              <w:spacing w:beforeLines="10" w:before="31" w:afterLines="10" w:after="31"/>
              <w:rPr>
                <w:sz w:val="18"/>
                <w:szCs w:val="18"/>
              </w:rPr>
            </w:pPr>
          </w:p>
        </w:tc>
      </w:tr>
      <w:tr w:rsidR="006F09C1" w:rsidRPr="00862601" w14:paraId="1B85C162" w14:textId="77777777" w:rsidTr="00877362">
        <w:tc>
          <w:tcPr>
            <w:tcW w:w="1799" w:type="dxa"/>
            <w:vAlign w:val="center"/>
          </w:tcPr>
          <w:p w14:paraId="45EB44FC"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10080103</w:t>
            </w:r>
          </w:p>
        </w:tc>
        <w:tc>
          <w:tcPr>
            <w:tcW w:w="3158" w:type="dxa"/>
            <w:vAlign w:val="center"/>
          </w:tcPr>
          <w:p w14:paraId="6DC24E29" w14:textId="77777777" w:rsidR="006F09C1" w:rsidRPr="00191E8E" w:rsidRDefault="006F09C1" w:rsidP="00877362">
            <w:pPr>
              <w:spacing w:beforeLines="10" w:before="31" w:afterLines="10" w:after="31"/>
              <w:rPr>
                <w:sz w:val="18"/>
                <w:szCs w:val="18"/>
              </w:rPr>
            </w:pPr>
            <w:r w:rsidRPr="00191E8E">
              <w:rPr>
                <w:rFonts w:hint="eastAsia"/>
                <w:sz w:val="18"/>
                <w:szCs w:val="18"/>
              </w:rPr>
              <w:t>医疗保险费</w:t>
            </w:r>
          </w:p>
        </w:tc>
        <w:tc>
          <w:tcPr>
            <w:tcW w:w="3345" w:type="dxa"/>
          </w:tcPr>
          <w:p w14:paraId="523D7A32" w14:textId="77777777" w:rsidR="006F09C1" w:rsidRPr="00191E8E" w:rsidRDefault="006F09C1" w:rsidP="00877362">
            <w:pPr>
              <w:spacing w:beforeLines="10" w:before="31" w:afterLines="10" w:after="31"/>
              <w:rPr>
                <w:sz w:val="18"/>
                <w:szCs w:val="18"/>
              </w:rPr>
            </w:pPr>
          </w:p>
        </w:tc>
      </w:tr>
      <w:tr w:rsidR="006F09C1" w:rsidRPr="00862601" w14:paraId="4C83DB83" w14:textId="77777777" w:rsidTr="00877362">
        <w:tc>
          <w:tcPr>
            <w:tcW w:w="1799" w:type="dxa"/>
            <w:vAlign w:val="center"/>
          </w:tcPr>
          <w:p w14:paraId="755891AF"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10080104</w:t>
            </w:r>
          </w:p>
        </w:tc>
        <w:tc>
          <w:tcPr>
            <w:tcW w:w="3158" w:type="dxa"/>
            <w:vAlign w:val="center"/>
          </w:tcPr>
          <w:p w14:paraId="61D9D28B" w14:textId="77777777" w:rsidR="006F09C1" w:rsidRPr="00191E8E" w:rsidRDefault="006F09C1" w:rsidP="00877362">
            <w:pPr>
              <w:spacing w:beforeLines="10" w:before="31" w:afterLines="10" w:after="31"/>
              <w:rPr>
                <w:sz w:val="18"/>
                <w:szCs w:val="18"/>
              </w:rPr>
            </w:pPr>
            <w:r w:rsidRPr="00191E8E">
              <w:rPr>
                <w:rFonts w:hint="eastAsia"/>
                <w:sz w:val="18"/>
                <w:szCs w:val="18"/>
              </w:rPr>
              <w:t>生育保险费</w:t>
            </w:r>
          </w:p>
        </w:tc>
        <w:tc>
          <w:tcPr>
            <w:tcW w:w="3345" w:type="dxa"/>
          </w:tcPr>
          <w:p w14:paraId="7C6F14F4" w14:textId="77777777" w:rsidR="006F09C1" w:rsidRPr="00191E8E" w:rsidRDefault="006F09C1" w:rsidP="00877362">
            <w:pPr>
              <w:spacing w:beforeLines="10" w:before="31" w:afterLines="10" w:after="31"/>
              <w:rPr>
                <w:sz w:val="18"/>
                <w:szCs w:val="18"/>
              </w:rPr>
            </w:pPr>
          </w:p>
        </w:tc>
      </w:tr>
      <w:tr w:rsidR="006F09C1" w:rsidRPr="00862601" w14:paraId="3782DAE2" w14:textId="77777777" w:rsidTr="00877362">
        <w:tc>
          <w:tcPr>
            <w:tcW w:w="1799" w:type="dxa"/>
            <w:vAlign w:val="center"/>
          </w:tcPr>
          <w:p w14:paraId="798908A1"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10080105</w:t>
            </w:r>
          </w:p>
        </w:tc>
        <w:tc>
          <w:tcPr>
            <w:tcW w:w="3158" w:type="dxa"/>
            <w:vAlign w:val="center"/>
          </w:tcPr>
          <w:p w14:paraId="191CF2BD" w14:textId="77777777" w:rsidR="006F09C1" w:rsidRPr="00191E8E" w:rsidRDefault="006F09C1" w:rsidP="00877362">
            <w:pPr>
              <w:spacing w:beforeLines="10" w:before="31" w:afterLines="10" w:after="31"/>
              <w:rPr>
                <w:sz w:val="18"/>
                <w:szCs w:val="18"/>
              </w:rPr>
            </w:pPr>
            <w:r w:rsidRPr="00191E8E">
              <w:rPr>
                <w:rFonts w:hint="eastAsia"/>
                <w:sz w:val="18"/>
                <w:szCs w:val="18"/>
              </w:rPr>
              <w:t>工伤保险费</w:t>
            </w:r>
          </w:p>
        </w:tc>
        <w:tc>
          <w:tcPr>
            <w:tcW w:w="3345" w:type="dxa"/>
          </w:tcPr>
          <w:p w14:paraId="069905DE" w14:textId="77777777" w:rsidR="006F09C1" w:rsidRPr="00191E8E" w:rsidRDefault="006F09C1" w:rsidP="00877362">
            <w:pPr>
              <w:spacing w:beforeLines="10" w:before="31" w:afterLines="10" w:after="31"/>
              <w:rPr>
                <w:sz w:val="18"/>
                <w:szCs w:val="18"/>
              </w:rPr>
            </w:pPr>
          </w:p>
        </w:tc>
      </w:tr>
      <w:tr w:rsidR="006F09C1" w:rsidRPr="00862601" w14:paraId="67EDC446" w14:textId="77777777" w:rsidTr="00877362">
        <w:tc>
          <w:tcPr>
            <w:tcW w:w="1799" w:type="dxa"/>
            <w:vAlign w:val="center"/>
          </w:tcPr>
          <w:p w14:paraId="3213E3A6" w14:textId="77777777" w:rsidR="006F09C1" w:rsidRPr="00191E8E" w:rsidRDefault="006F09C1" w:rsidP="00877362">
            <w:pPr>
              <w:spacing w:beforeLines="10" w:before="31" w:afterLines="10" w:after="31"/>
              <w:rPr>
                <w:rFonts w:cs="Arial"/>
                <w:sz w:val="18"/>
                <w:szCs w:val="18"/>
              </w:rPr>
            </w:pPr>
            <w:r w:rsidRPr="00191E8E">
              <w:rPr>
                <w:rFonts w:cs="Arial"/>
                <w:sz w:val="18"/>
                <w:szCs w:val="18"/>
              </w:rPr>
              <w:lastRenderedPageBreak/>
              <w:t>100802</w:t>
            </w:r>
          </w:p>
        </w:tc>
        <w:tc>
          <w:tcPr>
            <w:tcW w:w="3158" w:type="dxa"/>
            <w:vAlign w:val="center"/>
          </w:tcPr>
          <w:p w14:paraId="40111F16" w14:textId="77777777" w:rsidR="006F09C1" w:rsidRPr="00191E8E" w:rsidRDefault="006F09C1" w:rsidP="00877362">
            <w:pPr>
              <w:spacing w:beforeLines="10" w:before="31" w:afterLines="10" w:after="31"/>
              <w:rPr>
                <w:sz w:val="18"/>
                <w:szCs w:val="18"/>
              </w:rPr>
            </w:pPr>
            <w:r w:rsidRPr="00191E8E">
              <w:rPr>
                <w:rFonts w:hint="eastAsia"/>
                <w:sz w:val="18"/>
                <w:szCs w:val="18"/>
              </w:rPr>
              <w:t>住房公积金</w:t>
            </w:r>
          </w:p>
        </w:tc>
        <w:tc>
          <w:tcPr>
            <w:tcW w:w="3345" w:type="dxa"/>
          </w:tcPr>
          <w:p w14:paraId="6BE26947" w14:textId="77777777" w:rsidR="006F09C1" w:rsidRPr="00191E8E" w:rsidRDefault="006F09C1" w:rsidP="00877362">
            <w:pPr>
              <w:spacing w:beforeLines="10" w:before="31" w:afterLines="10" w:after="31"/>
              <w:rPr>
                <w:sz w:val="18"/>
                <w:szCs w:val="18"/>
              </w:rPr>
            </w:pPr>
          </w:p>
        </w:tc>
      </w:tr>
      <w:tr w:rsidR="006F09C1" w:rsidRPr="00862601" w14:paraId="0B1EFFA3" w14:textId="77777777" w:rsidTr="00877362">
        <w:tc>
          <w:tcPr>
            <w:tcW w:w="1799" w:type="dxa"/>
            <w:vAlign w:val="center"/>
          </w:tcPr>
          <w:p w14:paraId="278F9875"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100803</w:t>
            </w:r>
          </w:p>
        </w:tc>
        <w:tc>
          <w:tcPr>
            <w:tcW w:w="3158" w:type="dxa"/>
            <w:vAlign w:val="center"/>
          </w:tcPr>
          <w:p w14:paraId="4AD890FA" w14:textId="77777777" w:rsidR="006F09C1" w:rsidRPr="00191E8E" w:rsidRDefault="006F09C1" w:rsidP="00877362">
            <w:pPr>
              <w:spacing w:beforeLines="10" w:before="31" w:afterLines="10" w:after="31"/>
              <w:rPr>
                <w:sz w:val="18"/>
                <w:szCs w:val="18"/>
              </w:rPr>
            </w:pPr>
            <w:r w:rsidRPr="00191E8E">
              <w:rPr>
                <w:rFonts w:hint="eastAsia"/>
                <w:sz w:val="18"/>
                <w:szCs w:val="18"/>
              </w:rPr>
              <w:t>工程排污费</w:t>
            </w:r>
          </w:p>
        </w:tc>
        <w:tc>
          <w:tcPr>
            <w:tcW w:w="3345" w:type="dxa"/>
          </w:tcPr>
          <w:p w14:paraId="713EA3CE" w14:textId="77777777" w:rsidR="006F09C1" w:rsidRPr="00191E8E" w:rsidRDefault="006F09C1" w:rsidP="00877362">
            <w:pPr>
              <w:spacing w:beforeLines="10" w:before="31" w:afterLines="10" w:after="31"/>
              <w:rPr>
                <w:sz w:val="18"/>
                <w:szCs w:val="18"/>
              </w:rPr>
            </w:pPr>
          </w:p>
        </w:tc>
      </w:tr>
      <w:tr w:rsidR="006F09C1" w:rsidRPr="00862601" w14:paraId="2EF7C789" w14:textId="77777777" w:rsidTr="00877362">
        <w:tc>
          <w:tcPr>
            <w:tcW w:w="1799" w:type="dxa"/>
            <w:vAlign w:val="center"/>
          </w:tcPr>
          <w:p w14:paraId="3F41D5F9"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10080</w:t>
            </w:r>
            <w:r>
              <w:rPr>
                <w:rFonts w:cs="Arial" w:hint="eastAsia"/>
                <w:sz w:val="18"/>
                <w:szCs w:val="18"/>
              </w:rPr>
              <w:t>4</w:t>
            </w:r>
          </w:p>
        </w:tc>
        <w:tc>
          <w:tcPr>
            <w:tcW w:w="3158" w:type="dxa"/>
            <w:vAlign w:val="center"/>
          </w:tcPr>
          <w:p w14:paraId="5BBA8F6A" w14:textId="77777777" w:rsidR="006F09C1" w:rsidRPr="00191E8E" w:rsidRDefault="006F09C1" w:rsidP="00877362">
            <w:pPr>
              <w:spacing w:beforeLines="10" w:before="31" w:afterLines="10" w:after="31"/>
              <w:rPr>
                <w:sz w:val="18"/>
                <w:szCs w:val="18"/>
              </w:rPr>
            </w:pPr>
            <w:r>
              <w:rPr>
                <w:rFonts w:hint="eastAsia"/>
                <w:sz w:val="18"/>
                <w:szCs w:val="18"/>
              </w:rPr>
              <w:t>定额</w:t>
            </w:r>
            <w:proofErr w:type="gramStart"/>
            <w:r>
              <w:rPr>
                <w:rFonts w:hint="eastAsia"/>
                <w:sz w:val="18"/>
                <w:szCs w:val="18"/>
              </w:rPr>
              <w:t>规</w:t>
            </w:r>
            <w:proofErr w:type="gramEnd"/>
            <w:r>
              <w:rPr>
                <w:rFonts w:hint="eastAsia"/>
                <w:sz w:val="18"/>
                <w:szCs w:val="18"/>
              </w:rPr>
              <w:t>费</w:t>
            </w:r>
          </w:p>
        </w:tc>
        <w:tc>
          <w:tcPr>
            <w:tcW w:w="3345" w:type="dxa"/>
          </w:tcPr>
          <w:p w14:paraId="1F1CCD2C" w14:textId="77777777" w:rsidR="006F09C1" w:rsidRPr="00191E8E" w:rsidRDefault="006F09C1" w:rsidP="00877362">
            <w:pPr>
              <w:spacing w:beforeLines="10" w:before="31" w:afterLines="10" w:after="31"/>
              <w:rPr>
                <w:sz w:val="18"/>
                <w:szCs w:val="18"/>
              </w:rPr>
            </w:pPr>
          </w:p>
        </w:tc>
      </w:tr>
      <w:tr w:rsidR="006F09C1" w:rsidRPr="00862601" w14:paraId="1229AB2A" w14:textId="77777777" w:rsidTr="00877362">
        <w:tc>
          <w:tcPr>
            <w:tcW w:w="1799" w:type="dxa"/>
            <w:vAlign w:val="center"/>
          </w:tcPr>
          <w:p w14:paraId="72AE8F3C"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100899</w:t>
            </w:r>
          </w:p>
        </w:tc>
        <w:tc>
          <w:tcPr>
            <w:tcW w:w="3158" w:type="dxa"/>
            <w:vAlign w:val="center"/>
          </w:tcPr>
          <w:p w14:paraId="2DB9E10A" w14:textId="77777777" w:rsidR="006F09C1" w:rsidRPr="00191E8E" w:rsidRDefault="006F09C1" w:rsidP="00877362">
            <w:pPr>
              <w:spacing w:beforeLines="10" w:before="31" w:afterLines="10" w:after="31"/>
              <w:rPr>
                <w:sz w:val="18"/>
                <w:szCs w:val="18"/>
              </w:rPr>
            </w:pPr>
            <w:r w:rsidRPr="00191E8E">
              <w:rPr>
                <w:rFonts w:hint="eastAsia"/>
                <w:sz w:val="18"/>
                <w:szCs w:val="18"/>
              </w:rPr>
              <w:t>其他</w:t>
            </w:r>
            <w:proofErr w:type="gramStart"/>
            <w:r w:rsidRPr="00191E8E">
              <w:rPr>
                <w:rFonts w:hint="eastAsia"/>
                <w:sz w:val="18"/>
                <w:szCs w:val="18"/>
              </w:rPr>
              <w:t>规</w:t>
            </w:r>
            <w:proofErr w:type="gramEnd"/>
            <w:r w:rsidRPr="00191E8E">
              <w:rPr>
                <w:rFonts w:hint="eastAsia"/>
                <w:sz w:val="18"/>
                <w:szCs w:val="18"/>
              </w:rPr>
              <w:t>费</w:t>
            </w:r>
          </w:p>
        </w:tc>
        <w:tc>
          <w:tcPr>
            <w:tcW w:w="3345" w:type="dxa"/>
          </w:tcPr>
          <w:p w14:paraId="4EFB1A38" w14:textId="77777777" w:rsidR="006F09C1" w:rsidRPr="00191E8E" w:rsidRDefault="006F09C1" w:rsidP="00877362">
            <w:pPr>
              <w:spacing w:beforeLines="10" w:before="31" w:afterLines="10" w:after="31"/>
              <w:rPr>
                <w:sz w:val="18"/>
                <w:szCs w:val="18"/>
              </w:rPr>
            </w:pPr>
          </w:p>
        </w:tc>
      </w:tr>
      <w:tr w:rsidR="006F09C1" w:rsidRPr="00862601" w14:paraId="0387B05A" w14:textId="77777777" w:rsidTr="00877362">
        <w:tc>
          <w:tcPr>
            <w:tcW w:w="1799" w:type="dxa"/>
            <w:vAlign w:val="center"/>
          </w:tcPr>
          <w:p w14:paraId="63983569" w14:textId="77777777" w:rsidR="006F09C1" w:rsidRPr="00191E8E" w:rsidRDefault="006F09C1" w:rsidP="00877362">
            <w:pPr>
              <w:spacing w:beforeLines="10" w:before="31" w:afterLines="10" w:after="31"/>
              <w:rPr>
                <w:rFonts w:cs="Arial"/>
                <w:sz w:val="18"/>
                <w:szCs w:val="18"/>
              </w:rPr>
            </w:pPr>
            <w:r w:rsidRPr="00191E8E">
              <w:rPr>
                <w:sz w:val="18"/>
                <w:szCs w:val="18"/>
              </w:rPr>
              <w:t>1009</w:t>
            </w:r>
          </w:p>
        </w:tc>
        <w:tc>
          <w:tcPr>
            <w:tcW w:w="3158" w:type="dxa"/>
            <w:vAlign w:val="center"/>
          </w:tcPr>
          <w:p w14:paraId="6145DE1A" w14:textId="77777777" w:rsidR="006F09C1" w:rsidRPr="00191E8E" w:rsidRDefault="006F09C1" w:rsidP="00877362">
            <w:pPr>
              <w:spacing w:beforeLines="10" w:before="31" w:afterLines="10" w:after="31"/>
              <w:rPr>
                <w:sz w:val="18"/>
                <w:szCs w:val="18"/>
              </w:rPr>
            </w:pPr>
            <w:r w:rsidRPr="00191E8E">
              <w:rPr>
                <w:rFonts w:hint="eastAsia"/>
                <w:sz w:val="18"/>
                <w:szCs w:val="18"/>
              </w:rPr>
              <w:t>税金</w:t>
            </w:r>
            <w:r w:rsidRPr="00191E8E">
              <w:rPr>
                <w:sz w:val="18"/>
                <w:szCs w:val="18"/>
              </w:rPr>
              <w:t>/</w:t>
            </w:r>
            <w:r w:rsidRPr="00191E8E">
              <w:rPr>
                <w:sz w:val="18"/>
                <w:szCs w:val="18"/>
              </w:rPr>
              <w:t>增值税销项税额</w:t>
            </w:r>
          </w:p>
        </w:tc>
        <w:tc>
          <w:tcPr>
            <w:tcW w:w="3345" w:type="dxa"/>
          </w:tcPr>
          <w:p w14:paraId="506666EF" w14:textId="77777777" w:rsidR="006F09C1" w:rsidRPr="00191E8E" w:rsidRDefault="006F09C1" w:rsidP="00877362">
            <w:pPr>
              <w:spacing w:beforeLines="10" w:before="31" w:afterLines="10" w:after="31"/>
              <w:rPr>
                <w:sz w:val="18"/>
                <w:szCs w:val="18"/>
              </w:rPr>
            </w:pPr>
          </w:p>
        </w:tc>
      </w:tr>
      <w:tr w:rsidR="006F09C1" w:rsidRPr="00862601" w14:paraId="17F11588" w14:textId="77777777" w:rsidTr="00877362">
        <w:tc>
          <w:tcPr>
            <w:tcW w:w="1799" w:type="dxa"/>
            <w:vAlign w:val="center"/>
          </w:tcPr>
          <w:p w14:paraId="078511CA" w14:textId="77777777" w:rsidR="006F09C1" w:rsidRPr="00191E8E" w:rsidRDefault="006F09C1" w:rsidP="00877362">
            <w:pPr>
              <w:spacing w:beforeLines="10" w:before="31" w:afterLines="10" w:after="31"/>
              <w:rPr>
                <w:rFonts w:cs="Arial"/>
                <w:sz w:val="18"/>
                <w:szCs w:val="18"/>
              </w:rPr>
            </w:pPr>
            <w:bookmarkStart w:id="239" w:name="OLE_LINK5"/>
            <w:bookmarkStart w:id="240" w:name="OLE_LINK6"/>
            <w:r w:rsidRPr="00191E8E">
              <w:rPr>
                <w:rFonts w:cs="Arial"/>
                <w:sz w:val="18"/>
                <w:szCs w:val="18"/>
              </w:rPr>
              <w:t>1010</w:t>
            </w:r>
            <w:bookmarkEnd w:id="239"/>
            <w:bookmarkEnd w:id="240"/>
          </w:p>
        </w:tc>
        <w:tc>
          <w:tcPr>
            <w:tcW w:w="3158" w:type="dxa"/>
            <w:vAlign w:val="center"/>
          </w:tcPr>
          <w:p w14:paraId="1708227D" w14:textId="77777777" w:rsidR="006F09C1" w:rsidRPr="00191E8E" w:rsidRDefault="006F09C1" w:rsidP="00877362">
            <w:pPr>
              <w:spacing w:beforeLines="10" w:before="31" w:afterLines="10" w:after="31"/>
              <w:rPr>
                <w:sz w:val="18"/>
                <w:szCs w:val="18"/>
              </w:rPr>
            </w:pPr>
            <w:bookmarkStart w:id="241" w:name="OLE_LINK7"/>
            <w:r w:rsidRPr="00191E8E">
              <w:rPr>
                <w:rFonts w:hint="eastAsia"/>
                <w:sz w:val="18"/>
                <w:szCs w:val="18"/>
              </w:rPr>
              <w:t>综合工日数量</w:t>
            </w:r>
            <w:bookmarkEnd w:id="241"/>
          </w:p>
        </w:tc>
        <w:tc>
          <w:tcPr>
            <w:tcW w:w="3345" w:type="dxa"/>
          </w:tcPr>
          <w:p w14:paraId="2E1FE06A" w14:textId="77777777" w:rsidR="006F09C1" w:rsidRPr="00191E8E" w:rsidRDefault="006F09C1" w:rsidP="00877362">
            <w:pPr>
              <w:spacing w:beforeLines="10" w:before="31" w:afterLines="10" w:after="31"/>
              <w:rPr>
                <w:b/>
                <w:sz w:val="18"/>
                <w:szCs w:val="18"/>
              </w:rPr>
            </w:pPr>
          </w:p>
        </w:tc>
      </w:tr>
      <w:tr w:rsidR="006F09C1" w:rsidRPr="00862601" w14:paraId="6307B3C7" w14:textId="77777777" w:rsidTr="00877362">
        <w:tc>
          <w:tcPr>
            <w:tcW w:w="1799" w:type="dxa"/>
            <w:vAlign w:val="center"/>
          </w:tcPr>
          <w:p w14:paraId="16D3BFC6"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101001</w:t>
            </w:r>
          </w:p>
        </w:tc>
        <w:tc>
          <w:tcPr>
            <w:tcW w:w="3158" w:type="dxa"/>
            <w:vAlign w:val="center"/>
          </w:tcPr>
          <w:p w14:paraId="5470DFB4" w14:textId="77777777" w:rsidR="006F09C1" w:rsidRPr="00191E8E" w:rsidRDefault="006F09C1" w:rsidP="00877362">
            <w:pPr>
              <w:spacing w:beforeLines="10" w:before="31" w:afterLines="10" w:after="31"/>
              <w:rPr>
                <w:sz w:val="18"/>
                <w:szCs w:val="18"/>
              </w:rPr>
            </w:pPr>
            <w:r w:rsidRPr="00191E8E">
              <w:rPr>
                <w:rFonts w:hint="eastAsia"/>
                <w:sz w:val="18"/>
                <w:szCs w:val="18"/>
              </w:rPr>
              <w:t>分部分项</w:t>
            </w:r>
            <w:r w:rsidRPr="00191E8E">
              <w:rPr>
                <w:sz w:val="18"/>
                <w:szCs w:val="18"/>
              </w:rPr>
              <w:t>/</w:t>
            </w:r>
            <w:r w:rsidRPr="00191E8E">
              <w:rPr>
                <w:rFonts w:hint="eastAsia"/>
                <w:sz w:val="18"/>
                <w:szCs w:val="18"/>
              </w:rPr>
              <w:t>实体项目综合工日数量</w:t>
            </w:r>
          </w:p>
        </w:tc>
        <w:tc>
          <w:tcPr>
            <w:tcW w:w="3345" w:type="dxa"/>
          </w:tcPr>
          <w:p w14:paraId="0942CEE4" w14:textId="77777777" w:rsidR="006F09C1" w:rsidRPr="00191E8E" w:rsidRDefault="006F09C1" w:rsidP="00877362">
            <w:pPr>
              <w:spacing w:beforeLines="10" w:before="31" w:afterLines="10" w:after="31"/>
              <w:rPr>
                <w:b/>
                <w:sz w:val="18"/>
                <w:szCs w:val="18"/>
              </w:rPr>
            </w:pPr>
          </w:p>
        </w:tc>
      </w:tr>
      <w:tr w:rsidR="006F09C1" w:rsidRPr="00862601" w14:paraId="658400CB" w14:textId="77777777" w:rsidTr="00877362">
        <w:tc>
          <w:tcPr>
            <w:tcW w:w="1799" w:type="dxa"/>
            <w:vAlign w:val="center"/>
          </w:tcPr>
          <w:p w14:paraId="3988C6EA" w14:textId="77777777" w:rsidR="006F09C1" w:rsidRPr="00191E8E" w:rsidRDefault="006F09C1" w:rsidP="00877362">
            <w:pPr>
              <w:spacing w:beforeLines="10" w:before="31" w:afterLines="10" w:after="31"/>
              <w:rPr>
                <w:rFonts w:cs="Arial"/>
                <w:sz w:val="18"/>
                <w:szCs w:val="18"/>
              </w:rPr>
            </w:pPr>
            <w:r w:rsidRPr="00191E8E">
              <w:rPr>
                <w:rFonts w:cs="Arial"/>
                <w:sz w:val="18"/>
                <w:szCs w:val="18"/>
              </w:rPr>
              <w:t>101002</w:t>
            </w:r>
          </w:p>
        </w:tc>
        <w:tc>
          <w:tcPr>
            <w:tcW w:w="3158" w:type="dxa"/>
            <w:vAlign w:val="center"/>
          </w:tcPr>
          <w:p w14:paraId="4F43CEE1" w14:textId="77777777" w:rsidR="006F09C1" w:rsidRPr="00191E8E" w:rsidRDefault="006F09C1" w:rsidP="00877362">
            <w:pPr>
              <w:spacing w:beforeLines="10" w:before="31" w:afterLines="10" w:after="31"/>
              <w:rPr>
                <w:sz w:val="18"/>
                <w:szCs w:val="18"/>
              </w:rPr>
            </w:pPr>
            <w:r w:rsidRPr="00191E8E">
              <w:rPr>
                <w:rFonts w:hint="eastAsia"/>
                <w:sz w:val="18"/>
                <w:szCs w:val="18"/>
              </w:rPr>
              <w:t>单价措施</w:t>
            </w:r>
            <w:r w:rsidRPr="00191E8E">
              <w:rPr>
                <w:sz w:val="18"/>
                <w:szCs w:val="18"/>
              </w:rPr>
              <w:t>/</w:t>
            </w:r>
            <w:r w:rsidRPr="00191E8E">
              <w:rPr>
                <w:rFonts w:hint="eastAsia"/>
                <w:sz w:val="18"/>
                <w:szCs w:val="18"/>
              </w:rPr>
              <w:t>技术措施综合工日数量</w:t>
            </w:r>
          </w:p>
        </w:tc>
        <w:tc>
          <w:tcPr>
            <w:tcW w:w="3345" w:type="dxa"/>
          </w:tcPr>
          <w:p w14:paraId="77647FB3" w14:textId="77777777" w:rsidR="006F09C1" w:rsidRPr="00191E8E" w:rsidRDefault="006F09C1" w:rsidP="00877362">
            <w:pPr>
              <w:spacing w:beforeLines="10" w:before="31" w:afterLines="10" w:after="31"/>
              <w:rPr>
                <w:b/>
                <w:sz w:val="18"/>
                <w:szCs w:val="18"/>
              </w:rPr>
            </w:pPr>
          </w:p>
        </w:tc>
      </w:tr>
      <w:tr w:rsidR="006F09C1" w:rsidRPr="00862601" w14:paraId="2C98B0E5" w14:textId="77777777" w:rsidTr="00877362">
        <w:tc>
          <w:tcPr>
            <w:tcW w:w="1799" w:type="dxa"/>
            <w:vAlign w:val="center"/>
          </w:tcPr>
          <w:p w14:paraId="141F54E0"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w:t>
            </w:r>
          </w:p>
        </w:tc>
        <w:tc>
          <w:tcPr>
            <w:tcW w:w="3158" w:type="dxa"/>
            <w:vAlign w:val="center"/>
          </w:tcPr>
          <w:p w14:paraId="1107C2C9" w14:textId="77777777" w:rsidR="006F09C1" w:rsidRPr="00191E8E" w:rsidRDefault="006F09C1" w:rsidP="00877362">
            <w:pPr>
              <w:spacing w:beforeLines="10" w:before="31" w:afterLines="10" w:after="31"/>
              <w:rPr>
                <w:sz w:val="18"/>
                <w:szCs w:val="18"/>
              </w:rPr>
            </w:pPr>
            <w:r w:rsidRPr="00E138E3">
              <w:rPr>
                <w:rFonts w:hint="eastAsia"/>
                <w:sz w:val="18"/>
                <w:szCs w:val="18"/>
              </w:rPr>
              <w:t>其他项目费</w:t>
            </w:r>
          </w:p>
        </w:tc>
        <w:tc>
          <w:tcPr>
            <w:tcW w:w="3345" w:type="dxa"/>
          </w:tcPr>
          <w:p w14:paraId="71C84F57" w14:textId="77777777" w:rsidR="006F09C1" w:rsidRPr="00191E8E" w:rsidRDefault="006F09C1" w:rsidP="00877362">
            <w:pPr>
              <w:spacing w:beforeLines="10" w:before="31" w:afterLines="10" w:after="31"/>
              <w:rPr>
                <w:b/>
                <w:sz w:val="18"/>
                <w:szCs w:val="18"/>
              </w:rPr>
            </w:pPr>
          </w:p>
        </w:tc>
      </w:tr>
      <w:tr w:rsidR="006F09C1" w:rsidRPr="00862601" w14:paraId="4877F906" w14:textId="77777777" w:rsidTr="00877362">
        <w:tc>
          <w:tcPr>
            <w:tcW w:w="1799" w:type="dxa"/>
            <w:vAlign w:val="center"/>
          </w:tcPr>
          <w:p w14:paraId="78C7176E"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101101</w:t>
            </w:r>
          </w:p>
        </w:tc>
        <w:tc>
          <w:tcPr>
            <w:tcW w:w="3158" w:type="dxa"/>
            <w:vAlign w:val="center"/>
          </w:tcPr>
          <w:p w14:paraId="08DAD9CA" w14:textId="77777777" w:rsidR="006F09C1" w:rsidRPr="00191E8E" w:rsidRDefault="006F09C1" w:rsidP="00877362">
            <w:pPr>
              <w:spacing w:beforeLines="10" w:before="31" w:afterLines="10" w:after="31"/>
              <w:rPr>
                <w:sz w:val="18"/>
                <w:szCs w:val="18"/>
              </w:rPr>
            </w:pPr>
            <w:r w:rsidRPr="00E138E3">
              <w:rPr>
                <w:rFonts w:hint="eastAsia"/>
                <w:sz w:val="18"/>
                <w:szCs w:val="18"/>
              </w:rPr>
              <w:t>暂列金额</w:t>
            </w:r>
          </w:p>
        </w:tc>
        <w:tc>
          <w:tcPr>
            <w:tcW w:w="3345" w:type="dxa"/>
          </w:tcPr>
          <w:p w14:paraId="4EE1D367" w14:textId="77777777" w:rsidR="006F09C1" w:rsidRPr="00191E8E" w:rsidRDefault="006F09C1" w:rsidP="00877362">
            <w:pPr>
              <w:spacing w:beforeLines="10" w:before="31" w:afterLines="10" w:after="31"/>
              <w:rPr>
                <w:b/>
                <w:sz w:val="18"/>
                <w:szCs w:val="18"/>
              </w:rPr>
            </w:pPr>
          </w:p>
        </w:tc>
      </w:tr>
      <w:tr w:rsidR="006F09C1" w:rsidRPr="00862601" w14:paraId="6CAC70C0" w14:textId="77777777" w:rsidTr="00877362">
        <w:tc>
          <w:tcPr>
            <w:tcW w:w="1799" w:type="dxa"/>
            <w:vAlign w:val="center"/>
          </w:tcPr>
          <w:p w14:paraId="3D993685"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101102</w:t>
            </w:r>
          </w:p>
        </w:tc>
        <w:tc>
          <w:tcPr>
            <w:tcW w:w="3158" w:type="dxa"/>
            <w:vAlign w:val="center"/>
          </w:tcPr>
          <w:p w14:paraId="39CD4FE7" w14:textId="77777777" w:rsidR="006F09C1" w:rsidRPr="00191E8E" w:rsidRDefault="006F09C1" w:rsidP="00877362">
            <w:pPr>
              <w:spacing w:beforeLines="10" w:before="31" w:afterLines="10" w:after="31"/>
              <w:rPr>
                <w:sz w:val="18"/>
                <w:szCs w:val="18"/>
              </w:rPr>
            </w:pPr>
            <w:r w:rsidRPr="00E138E3">
              <w:rPr>
                <w:rFonts w:hint="eastAsia"/>
                <w:sz w:val="18"/>
                <w:szCs w:val="18"/>
              </w:rPr>
              <w:t>专业工程暂估价</w:t>
            </w:r>
          </w:p>
        </w:tc>
        <w:tc>
          <w:tcPr>
            <w:tcW w:w="3345" w:type="dxa"/>
          </w:tcPr>
          <w:p w14:paraId="147F249E" w14:textId="77777777" w:rsidR="006F09C1" w:rsidRPr="00191E8E" w:rsidRDefault="006F09C1" w:rsidP="00877362">
            <w:pPr>
              <w:spacing w:beforeLines="10" w:before="31" w:afterLines="10" w:after="31"/>
              <w:rPr>
                <w:b/>
                <w:sz w:val="18"/>
                <w:szCs w:val="18"/>
              </w:rPr>
            </w:pPr>
          </w:p>
        </w:tc>
      </w:tr>
      <w:tr w:rsidR="006F09C1" w:rsidRPr="00862601" w14:paraId="49DDFE2B" w14:textId="77777777" w:rsidTr="00877362">
        <w:tc>
          <w:tcPr>
            <w:tcW w:w="1799" w:type="dxa"/>
            <w:vAlign w:val="center"/>
          </w:tcPr>
          <w:p w14:paraId="2E6E6E29"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101103</w:t>
            </w:r>
          </w:p>
        </w:tc>
        <w:tc>
          <w:tcPr>
            <w:tcW w:w="3158" w:type="dxa"/>
            <w:vAlign w:val="center"/>
          </w:tcPr>
          <w:p w14:paraId="5D84F0D6" w14:textId="77777777" w:rsidR="006F09C1" w:rsidRPr="00191E8E" w:rsidRDefault="006F09C1" w:rsidP="00877362">
            <w:pPr>
              <w:spacing w:beforeLines="10" w:before="31" w:afterLines="10" w:after="31"/>
              <w:rPr>
                <w:sz w:val="18"/>
                <w:szCs w:val="18"/>
              </w:rPr>
            </w:pPr>
            <w:r w:rsidRPr="00E138E3">
              <w:rPr>
                <w:rFonts w:hint="eastAsia"/>
                <w:sz w:val="18"/>
                <w:szCs w:val="18"/>
              </w:rPr>
              <w:t>计日工</w:t>
            </w:r>
          </w:p>
        </w:tc>
        <w:tc>
          <w:tcPr>
            <w:tcW w:w="3345" w:type="dxa"/>
          </w:tcPr>
          <w:p w14:paraId="501828B1" w14:textId="77777777" w:rsidR="006F09C1" w:rsidRPr="00191E8E" w:rsidRDefault="006F09C1" w:rsidP="00877362">
            <w:pPr>
              <w:spacing w:beforeLines="10" w:before="31" w:afterLines="10" w:after="31"/>
              <w:rPr>
                <w:b/>
                <w:sz w:val="18"/>
                <w:szCs w:val="18"/>
              </w:rPr>
            </w:pPr>
          </w:p>
        </w:tc>
      </w:tr>
      <w:tr w:rsidR="006F09C1" w:rsidRPr="00862601" w14:paraId="4A1CA693" w14:textId="77777777" w:rsidTr="00877362">
        <w:tc>
          <w:tcPr>
            <w:tcW w:w="1799" w:type="dxa"/>
            <w:vAlign w:val="center"/>
          </w:tcPr>
          <w:p w14:paraId="646C98BA"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101103</w:t>
            </w:r>
            <w:r>
              <w:rPr>
                <w:rFonts w:cs="Arial"/>
                <w:sz w:val="18"/>
                <w:szCs w:val="18"/>
              </w:rPr>
              <w:t>01</w:t>
            </w:r>
          </w:p>
        </w:tc>
        <w:tc>
          <w:tcPr>
            <w:tcW w:w="3158" w:type="dxa"/>
            <w:vAlign w:val="center"/>
          </w:tcPr>
          <w:p w14:paraId="352C00FF" w14:textId="77777777" w:rsidR="006F09C1" w:rsidRPr="00191E8E" w:rsidRDefault="006F09C1" w:rsidP="00877362">
            <w:pPr>
              <w:spacing w:beforeLines="10" w:before="31" w:afterLines="10" w:after="31"/>
              <w:rPr>
                <w:sz w:val="18"/>
                <w:szCs w:val="18"/>
              </w:rPr>
            </w:pPr>
            <w:r w:rsidRPr="00E138E3">
              <w:rPr>
                <w:rFonts w:hint="eastAsia"/>
                <w:sz w:val="18"/>
                <w:szCs w:val="18"/>
              </w:rPr>
              <w:t>计日工</w:t>
            </w:r>
            <w:r>
              <w:rPr>
                <w:rFonts w:hint="eastAsia"/>
                <w:sz w:val="18"/>
                <w:szCs w:val="18"/>
              </w:rPr>
              <w:t>人工</w:t>
            </w:r>
            <w:bookmarkStart w:id="242" w:name="_GoBack"/>
            <w:bookmarkEnd w:id="242"/>
            <w:r>
              <w:rPr>
                <w:rFonts w:hint="eastAsia"/>
                <w:sz w:val="18"/>
                <w:szCs w:val="18"/>
              </w:rPr>
              <w:t>费</w:t>
            </w:r>
          </w:p>
        </w:tc>
        <w:tc>
          <w:tcPr>
            <w:tcW w:w="3345" w:type="dxa"/>
          </w:tcPr>
          <w:p w14:paraId="742EFFEA" w14:textId="77777777" w:rsidR="006F09C1" w:rsidRPr="00191E8E" w:rsidRDefault="006F09C1" w:rsidP="00877362">
            <w:pPr>
              <w:spacing w:beforeLines="10" w:before="31" w:afterLines="10" w:after="31"/>
              <w:rPr>
                <w:b/>
                <w:sz w:val="18"/>
                <w:szCs w:val="18"/>
              </w:rPr>
            </w:pPr>
          </w:p>
        </w:tc>
      </w:tr>
      <w:tr w:rsidR="006F09C1" w:rsidRPr="00862601" w14:paraId="2CF85BD5" w14:textId="77777777" w:rsidTr="00877362">
        <w:tc>
          <w:tcPr>
            <w:tcW w:w="1799" w:type="dxa"/>
            <w:vAlign w:val="center"/>
          </w:tcPr>
          <w:p w14:paraId="482F24E7"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101103</w:t>
            </w:r>
            <w:r>
              <w:rPr>
                <w:rFonts w:cs="Arial"/>
                <w:sz w:val="18"/>
                <w:szCs w:val="18"/>
              </w:rPr>
              <w:t>02</w:t>
            </w:r>
          </w:p>
        </w:tc>
        <w:tc>
          <w:tcPr>
            <w:tcW w:w="3158" w:type="dxa"/>
            <w:vAlign w:val="center"/>
          </w:tcPr>
          <w:p w14:paraId="53A7810B" w14:textId="77777777" w:rsidR="006F09C1" w:rsidRPr="00191E8E" w:rsidRDefault="006F09C1" w:rsidP="00877362">
            <w:pPr>
              <w:spacing w:beforeLines="10" w:before="31" w:afterLines="10" w:after="31"/>
              <w:rPr>
                <w:sz w:val="18"/>
                <w:szCs w:val="18"/>
              </w:rPr>
            </w:pPr>
            <w:r w:rsidRPr="00E138E3">
              <w:rPr>
                <w:rFonts w:hint="eastAsia"/>
                <w:sz w:val="18"/>
                <w:szCs w:val="18"/>
              </w:rPr>
              <w:t>计日工</w:t>
            </w:r>
            <w:r>
              <w:rPr>
                <w:rFonts w:hint="eastAsia"/>
                <w:sz w:val="18"/>
                <w:szCs w:val="18"/>
              </w:rPr>
              <w:t>材料费</w:t>
            </w:r>
          </w:p>
        </w:tc>
        <w:tc>
          <w:tcPr>
            <w:tcW w:w="3345" w:type="dxa"/>
          </w:tcPr>
          <w:p w14:paraId="5C0E55A4" w14:textId="77777777" w:rsidR="006F09C1" w:rsidRPr="00191E8E" w:rsidRDefault="006F09C1" w:rsidP="00877362">
            <w:pPr>
              <w:spacing w:beforeLines="10" w:before="31" w:afterLines="10" w:after="31"/>
              <w:rPr>
                <w:b/>
                <w:sz w:val="18"/>
                <w:szCs w:val="18"/>
              </w:rPr>
            </w:pPr>
          </w:p>
        </w:tc>
      </w:tr>
      <w:tr w:rsidR="006F09C1" w:rsidRPr="00862601" w14:paraId="6BEFF81A" w14:textId="77777777" w:rsidTr="00877362">
        <w:tc>
          <w:tcPr>
            <w:tcW w:w="1799" w:type="dxa"/>
            <w:vAlign w:val="center"/>
          </w:tcPr>
          <w:p w14:paraId="4EE7B965"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101103</w:t>
            </w:r>
            <w:r>
              <w:rPr>
                <w:rFonts w:cs="Arial"/>
                <w:sz w:val="18"/>
                <w:szCs w:val="18"/>
              </w:rPr>
              <w:t>03</w:t>
            </w:r>
          </w:p>
        </w:tc>
        <w:tc>
          <w:tcPr>
            <w:tcW w:w="3158" w:type="dxa"/>
            <w:vAlign w:val="center"/>
          </w:tcPr>
          <w:p w14:paraId="2AC02851" w14:textId="77777777" w:rsidR="006F09C1" w:rsidRPr="00191E8E" w:rsidRDefault="006F09C1" w:rsidP="00877362">
            <w:pPr>
              <w:spacing w:beforeLines="10" w:before="31" w:afterLines="10" w:after="31"/>
              <w:rPr>
                <w:sz w:val="18"/>
                <w:szCs w:val="18"/>
              </w:rPr>
            </w:pPr>
            <w:r w:rsidRPr="00E138E3">
              <w:rPr>
                <w:rFonts w:hint="eastAsia"/>
                <w:sz w:val="18"/>
                <w:szCs w:val="18"/>
              </w:rPr>
              <w:t>计日工</w:t>
            </w:r>
            <w:r>
              <w:rPr>
                <w:rFonts w:hint="eastAsia"/>
                <w:sz w:val="18"/>
                <w:szCs w:val="18"/>
              </w:rPr>
              <w:t>机械费</w:t>
            </w:r>
          </w:p>
        </w:tc>
        <w:tc>
          <w:tcPr>
            <w:tcW w:w="3345" w:type="dxa"/>
          </w:tcPr>
          <w:p w14:paraId="28D76FFD" w14:textId="77777777" w:rsidR="006F09C1" w:rsidRPr="00191E8E" w:rsidRDefault="006F09C1" w:rsidP="00877362">
            <w:pPr>
              <w:spacing w:beforeLines="10" w:before="31" w:afterLines="10" w:after="31"/>
              <w:rPr>
                <w:b/>
                <w:sz w:val="18"/>
                <w:szCs w:val="18"/>
              </w:rPr>
            </w:pPr>
          </w:p>
        </w:tc>
      </w:tr>
      <w:tr w:rsidR="006F09C1" w:rsidRPr="00862601" w14:paraId="67CF554A" w14:textId="77777777" w:rsidTr="00877362">
        <w:tc>
          <w:tcPr>
            <w:tcW w:w="1799" w:type="dxa"/>
            <w:vAlign w:val="center"/>
          </w:tcPr>
          <w:p w14:paraId="700DEA50"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101103</w:t>
            </w:r>
            <w:r>
              <w:rPr>
                <w:rFonts w:cs="Arial"/>
                <w:sz w:val="18"/>
                <w:szCs w:val="18"/>
              </w:rPr>
              <w:t>04</w:t>
            </w:r>
          </w:p>
        </w:tc>
        <w:tc>
          <w:tcPr>
            <w:tcW w:w="3158" w:type="dxa"/>
            <w:vAlign w:val="center"/>
          </w:tcPr>
          <w:p w14:paraId="60E2FC6A" w14:textId="77777777" w:rsidR="006F09C1" w:rsidRPr="00191E8E" w:rsidRDefault="006F09C1" w:rsidP="00877362">
            <w:pPr>
              <w:spacing w:beforeLines="10" w:before="31" w:afterLines="10" w:after="31"/>
              <w:rPr>
                <w:sz w:val="18"/>
                <w:szCs w:val="18"/>
              </w:rPr>
            </w:pPr>
            <w:r w:rsidRPr="00E138E3">
              <w:rPr>
                <w:rFonts w:hint="eastAsia"/>
                <w:sz w:val="18"/>
                <w:szCs w:val="18"/>
              </w:rPr>
              <w:t>计日工</w:t>
            </w:r>
            <w:r>
              <w:rPr>
                <w:rFonts w:hint="eastAsia"/>
                <w:sz w:val="18"/>
                <w:szCs w:val="18"/>
              </w:rPr>
              <w:t>企业管理费和利润</w:t>
            </w:r>
          </w:p>
        </w:tc>
        <w:tc>
          <w:tcPr>
            <w:tcW w:w="3345" w:type="dxa"/>
          </w:tcPr>
          <w:p w14:paraId="7EFA6A5C" w14:textId="77777777" w:rsidR="006F09C1" w:rsidRPr="00191E8E" w:rsidRDefault="006F09C1" w:rsidP="00877362">
            <w:pPr>
              <w:spacing w:beforeLines="10" w:before="31" w:afterLines="10" w:after="31"/>
              <w:rPr>
                <w:b/>
                <w:sz w:val="18"/>
                <w:szCs w:val="18"/>
              </w:rPr>
            </w:pPr>
          </w:p>
        </w:tc>
      </w:tr>
      <w:tr w:rsidR="006F09C1" w:rsidRPr="00862601" w14:paraId="630AF2EC" w14:textId="77777777" w:rsidTr="00877362">
        <w:tc>
          <w:tcPr>
            <w:tcW w:w="1799" w:type="dxa"/>
            <w:vAlign w:val="center"/>
          </w:tcPr>
          <w:p w14:paraId="1807DA1E"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101104</w:t>
            </w:r>
          </w:p>
        </w:tc>
        <w:tc>
          <w:tcPr>
            <w:tcW w:w="3158" w:type="dxa"/>
            <w:vAlign w:val="center"/>
          </w:tcPr>
          <w:p w14:paraId="00476966" w14:textId="77777777" w:rsidR="006F09C1" w:rsidRPr="00191E8E" w:rsidRDefault="006F09C1" w:rsidP="00877362">
            <w:pPr>
              <w:spacing w:beforeLines="10" w:before="31" w:afterLines="10" w:after="31"/>
              <w:rPr>
                <w:sz w:val="18"/>
                <w:szCs w:val="18"/>
              </w:rPr>
            </w:pPr>
            <w:r w:rsidRPr="00E138E3">
              <w:rPr>
                <w:rFonts w:hint="eastAsia"/>
                <w:sz w:val="18"/>
                <w:szCs w:val="18"/>
              </w:rPr>
              <w:t>总承包服务费</w:t>
            </w:r>
          </w:p>
        </w:tc>
        <w:tc>
          <w:tcPr>
            <w:tcW w:w="3345" w:type="dxa"/>
          </w:tcPr>
          <w:p w14:paraId="4EA31FE2" w14:textId="77777777" w:rsidR="006F09C1" w:rsidRPr="00191E8E" w:rsidRDefault="006F09C1" w:rsidP="00877362">
            <w:pPr>
              <w:spacing w:beforeLines="10" w:before="31" w:afterLines="10" w:after="31"/>
              <w:rPr>
                <w:b/>
                <w:sz w:val="18"/>
                <w:szCs w:val="18"/>
              </w:rPr>
            </w:pPr>
          </w:p>
        </w:tc>
      </w:tr>
      <w:tr w:rsidR="006F09C1" w:rsidRPr="00862601" w14:paraId="09E446E7" w14:textId="77777777" w:rsidTr="00877362">
        <w:tc>
          <w:tcPr>
            <w:tcW w:w="1799" w:type="dxa"/>
            <w:vAlign w:val="center"/>
          </w:tcPr>
          <w:p w14:paraId="36163D73"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101105</w:t>
            </w:r>
          </w:p>
        </w:tc>
        <w:tc>
          <w:tcPr>
            <w:tcW w:w="3158" w:type="dxa"/>
            <w:vAlign w:val="center"/>
          </w:tcPr>
          <w:p w14:paraId="0E4025F8" w14:textId="77777777" w:rsidR="006F09C1" w:rsidRPr="00191E8E" w:rsidRDefault="006F09C1" w:rsidP="00877362">
            <w:pPr>
              <w:spacing w:beforeLines="10" w:before="31" w:afterLines="10" w:after="31"/>
              <w:rPr>
                <w:sz w:val="18"/>
                <w:szCs w:val="18"/>
              </w:rPr>
            </w:pPr>
            <w:r>
              <w:rPr>
                <w:rFonts w:hint="eastAsia"/>
                <w:sz w:val="18"/>
                <w:szCs w:val="18"/>
              </w:rPr>
              <w:t>索赔与现场签证</w:t>
            </w:r>
          </w:p>
        </w:tc>
        <w:tc>
          <w:tcPr>
            <w:tcW w:w="3345" w:type="dxa"/>
          </w:tcPr>
          <w:p w14:paraId="4DFD4F9E" w14:textId="77777777" w:rsidR="006F09C1" w:rsidRPr="00191E8E" w:rsidRDefault="006F09C1" w:rsidP="00877362">
            <w:pPr>
              <w:spacing w:beforeLines="10" w:before="31" w:afterLines="10" w:after="31"/>
              <w:rPr>
                <w:b/>
                <w:sz w:val="18"/>
                <w:szCs w:val="18"/>
              </w:rPr>
            </w:pPr>
          </w:p>
        </w:tc>
      </w:tr>
      <w:tr w:rsidR="006F09C1" w:rsidRPr="00862601" w14:paraId="056492DD" w14:textId="77777777" w:rsidTr="00877362">
        <w:tc>
          <w:tcPr>
            <w:tcW w:w="1799" w:type="dxa"/>
            <w:vAlign w:val="center"/>
          </w:tcPr>
          <w:p w14:paraId="1580D1FB" w14:textId="77777777" w:rsidR="006F09C1" w:rsidRPr="00191E8E" w:rsidRDefault="006F09C1" w:rsidP="00877362">
            <w:pPr>
              <w:spacing w:beforeLines="10" w:before="31" w:afterLines="10" w:after="31"/>
              <w:rPr>
                <w:rFonts w:cs="Arial"/>
                <w:sz w:val="18"/>
                <w:szCs w:val="18"/>
              </w:rPr>
            </w:pPr>
            <w:r>
              <w:rPr>
                <w:rFonts w:cs="Arial" w:hint="eastAsia"/>
                <w:sz w:val="18"/>
                <w:szCs w:val="18"/>
              </w:rPr>
              <w:t>1011</w:t>
            </w:r>
            <w:r>
              <w:rPr>
                <w:rFonts w:cs="Arial"/>
                <w:sz w:val="18"/>
                <w:szCs w:val="18"/>
              </w:rPr>
              <w:t>99</w:t>
            </w:r>
          </w:p>
        </w:tc>
        <w:tc>
          <w:tcPr>
            <w:tcW w:w="3158" w:type="dxa"/>
            <w:vAlign w:val="center"/>
          </w:tcPr>
          <w:p w14:paraId="0A04374B" w14:textId="77777777" w:rsidR="006F09C1" w:rsidRPr="00E138E3" w:rsidRDefault="006F09C1" w:rsidP="00877362">
            <w:pPr>
              <w:spacing w:beforeLines="10" w:before="31" w:afterLines="10" w:after="31"/>
              <w:rPr>
                <w:sz w:val="18"/>
                <w:szCs w:val="18"/>
              </w:rPr>
            </w:pPr>
            <w:r w:rsidRPr="00E138E3">
              <w:rPr>
                <w:rFonts w:hint="eastAsia"/>
                <w:sz w:val="18"/>
                <w:szCs w:val="18"/>
              </w:rPr>
              <w:t>其他</w:t>
            </w:r>
          </w:p>
        </w:tc>
        <w:tc>
          <w:tcPr>
            <w:tcW w:w="3345" w:type="dxa"/>
          </w:tcPr>
          <w:p w14:paraId="5EC9F90F" w14:textId="77777777" w:rsidR="006F09C1" w:rsidRPr="00191E8E" w:rsidRDefault="006F09C1" w:rsidP="00877362">
            <w:pPr>
              <w:spacing w:beforeLines="10" w:before="31" w:afterLines="10" w:after="31"/>
              <w:rPr>
                <w:b/>
                <w:sz w:val="18"/>
                <w:szCs w:val="18"/>
              </w:rPr>
            </w:pPr>
          </w:p>
        </w:tc>
      </w:tr>
      <w:tr w:rsidR="006F09C1" w:rsidRPr="00862601" w14:paraId="6F3F909E" w14:textId="77777777" w:rsidTr="00877362">
        <w:tc>
          <w:tcPr>
            <w:tcW w:w="1799" w:type="dxa"/>
            <w:vAlign w:val="center"/>
          </w:tcPr>
          <w:p w14:paraId="7E62D6AA" w14:textId="77777777" w:rsidR="006F09C1" w:rsidRDefault="006F09C1" w:rsidP="00877362">
            <w:pPr>
              <w:spacing w:beforeLines="10" w:before="31" w:afterLines="10" w:after="31"/>
              <w:rPr>
                <w:rFonts w:cs="Arial"/>
                <w:sz w:val="18"/>
                <w:szCs w:val="18"/>
              </w:rPr>
            </w:pPr>
            <w:r>
              <w:rPr>
                <w:rFonts w:cs="Arial" w:hint="eastAsia"/>
                <w:sz w:val="18"/>
                <w:szCs w:val="18"/>
              </w:rPr>
              <w:t>1012</w:t>
            </w:r>
          </w:p>
        </w:tc>
        <w:tc>
          <w:tcPr>
            <w:tcW w:w="3158" w:type="dxa"/>
            <w:vAlign w:val="center"/>
          </w:tcPr>
          <w:p w14:paraId="30D2224F" w14:textId="77777777" w:rsidR="006F09C1" w:rsidRPr="00E138E3" w:rsidRDefault="006F09C1" w:rsidP="00877362">
            <w:pPr>
              <w:spacing w:beforeLines="10" w:before="31" w:afterLines="10" w:after="31"/>
              <w:rPr>
                <w:sz w:val="18"/>
                <w:szCs w:val="18"/>
              </w:rPr>
            </w:pPr>
            <w:r>
              <w:rPr>
                <w:rFonts w:hint="eastAsia"/>
                <w:sz w:val="18"/>
                <w:szCs w:val="18"/>
              </w:rPr>
              <w:t>风险费</w:t>
            </w:r>
          </w:p>
        </w:tc>
        <w:tc>
          <w:tcPr>
            <w:tcW w:w="3345" w:type="dxa"/>
          </w:tcPr>
          <w:p w14:paraId="087AEF6B" w14:textId="77777777" w:rsidR="006F09C1" w:rsidRPr="00191E8E" w:rsidRDefault="006F09C1" w:rsidP="00877362">
            <w:pPr>
              <w:spacing w:beforeLines="10" w:before="31" w:afterLines="10" w:after="31"/>
              <w:rPr>
                <w:b/>
                <w:sz w:val="18"/>
                <w:szCs w:val="18"/>
              </w:rPr>
            </w:pPr>
          </w:p>
        </w:tc>
      </w:tr>
      <w:tr w:rsidR="006F09C1" w:rsidRPr="00862601" w14:paraId="34D7C3BB" w14:textId="77777777" w:rsidTr="00877362">
        <w:tc>
          <w:tcPr>
            <w:tcW w:w="4957" w:type="dxa"/>
            <w:gridSpan w:val="2"/>
            <w:vAlign w:val="center"/>
          </w:tcPr>
          <w:p w14:paraId="749BF8CD" w14:textId="77777777" w:rsidR="006F09C1" w:rsidRPr="00191E8E" w:rsidRDefault="006F09C1" w:rsidP="006F09C1">
            <w:pPr>
              <w:pStyle w:val="af6"/>
              <w:numPr>
                <w:ilvl w:val="0"/>
                <w:numId w:val="5"/>
              </w:numPr>
              <w:spacing w:beforeLines="10" w:before="31" w:afterLines="10" w:after="31"/>
              <w:ind w:firstLineChars="0"/>
              <w:rPr>
                <w:b/>
                <w:sz w:val="18"/>
                <w:szCs w:val="18"/>
              </w:rPr>
            </w:pPr>
            <w:r w:rsidRPr="00191E8E">
              <w:rPr>
                <w:rFonts w:hint="eastAsia"/>
                <w:b/>
                <w:sz w:val="18"/>
                <w:szCs w:val="18"/>
              </w:rPr>
              <w:t>建设工程第二、三部分费用</w:t>
            </w:r>
          </w:p>
        </w:tc>
        <w:tc>
          <w:tcPr>
            <w:tcW w:w="3345" w:type="dxa"/>
          </w:tcPr>
          <w:p w14:paraId="1EA4D6F9" w14:textId="77777777" w:rsidR="006F09C1" w:rsidRPr="00191E8E" w:rsidRDefault="006F09C1" w:rsidP="00877362">
            <w:pPr>
              <w:spacing w:beforeLines="10" w:before="31" w:afterLines="10" w:after="31"/>
              <w:rPr>
                <w:b/>
                <w:sz w:val="18"/>
                <w:szCs w:val="18"/>
              </w:rPr>
            </w:pPr>
          </w:p>
        </w:tc>
      </w:tr>
      <w:tr w:rsidR="006F09C1" w:rsidRPr="00862601" w14:paraId="4FF4FCAD" w14:textId="77777777" w:rsidTr="00877362">
        <w:tc>
          <w:tcPr>
            <w:tcW w:w="1799" w:type="dxa"/>
            <w:vAlign w:val="center"/>
          </w:tcPr>
          <w:p w14:paraId="547CBC64" w14:textId="77777777" w:rsidR="006F09C1" w:rsidRPr="00191E8E" w:rsidRDefault="006F09C1" w:rsidP="00877362">
            <w:pPr>
              <w:spacing w:beforeLines="10" w:before="31" w:afterLines="10" w:after="31"/>
              <w:rPr>
                <w:rFonts w:cs="Arial"/>
                <w:sz w:val="18"/>
                <w:szCs w:val="18"/>
              </w:rPr>
            </w:pPr>
            <w:r w:rsidRPr="00191E8E">
              <w:rPr>
                <w:rFonts w:cs="Arial"/>
                <w:sz w:val="18"/>
                <w:szCs w:val="18"/>
              </w:rPr>
              <w:t>2001</w:t>
            </w:r>
          </w:p>
        </w:tc>
        <w:tc>
          <w:tcPr>
            <w:tcW w:w="3158" w:type="dxa"/>
            <w:vAlign w:val="center"/>
          </w:tcPr>
          <w:p w14:paraId="505431E7" w14:textId="77777777" w:rsidR="006F09C1" w:rsidRPr="00191E8E" w:rsidRDefault="006F09C1" w:rsidP="00877362">
            <w:pPr>
              <w:spacing w:beforeLines="10" w:before="31" w:afterLines="10" w:after="31"/>
              <w:rPr>
                <w:sz w:val="18"/>
                <w:szCs w:val="18"/>
              </w:rPr>
            </w:pPr>
            <w:r w:rsidRPr="00191E8E">
              <w:rPr>
                <w:rFonts w:hint="eastAsia"/>
                <w:sz w:val="18"/>
                <w:szCs w:val="18"/>
              </w:rPr>
              <w:t>工程建设其他费</w:t>
            </w:r>
          </w:p>
        </w:tc>
        <w:tc>
          <w:tcPr>
            <w:tcW w:w="3345" w:type="dxa"/>
          </w:tcPr>
          <w:p w14:paraId="490B4222" w14:textId="77777777" w:rsidR="006F09C1" w:rsidRPr="00191E8E" w:rsidRDefault="006F09C1" w:rsidP="00877362">
            <w:pPr>
              <w:spacing w:beforeLines="10" w:before="31" w:afterLines="10" w:after="31"/>
              <w:rPr>
                <w:sz w:val="18"/>
                <w:szCs w:val="18"/>
              </w:rPr>
            </w:pPr>
          </w:p>
        </w:tc>
      </w:tr>
      <w:tr w:rsidR="006F09C1" w:rsidRPr="00862601" w14:paraId="5B29EEE1" w14:textId="77777777" w:rsidTr="00877362">
        <w:tc>
          <w:tcPr>
            <w:tcW w:w="1799" w:type="dxa"/>
            <w:vAlign w:val="center"/>
          </w:tcPr>
          <w:p w14:paraId="048E4906" w14:textId="77777777" w:rsidR="006F09C1" w:rsidRPr="00191E8E" w:rsidRDefault="006F09C1" w:rsidP="00877362">
            <w:pPr>
              <w:spacing w:beforeLines="10" w:before="31" w:afterLines="10" w:after="31"/>
              <w:rPr>
                <w:rFonts w:cs="Arial"/>
                <w:sz w:val="18"/>
                <w:szCs w:val="18"/>
              </w:rPr>
            </w:pPr>
            <w:r w:rsidRPr="00191E8E">
              <w:rPr>
                <w:rFonts w:cs="Arial"/>
                <w:sz w:val="18"/>
                <w:szCs w:val="18"/>
              </w:rPr>
              <w:t>2002</w:t>
            </w:r>
          </w:p>
        </w:tc>
        <w:tc>
          <w:tcPr>
            <w:tcW w:w="3158" w:type="dxa"/>
            <w:vAlign w:val="center"/>
          </w:tcPr>
          <w:p w14:paraId="61942C4A" w14:textId="77777777" w:rsidR="006F09C1" w:rsidRPr="00191E8E" w:rsidRDefault="006F09C1" w:rsidP="00877362">
            <w:pPr>
              <w:spacing w:beforeLines="10" w:before="31" w:afterLines="10" w:after="31"/>
              <w:rPr>
                <w:sz w:val="18"/>
                <w:szCs w:val="18"/>
              </w:rPr>
            </w:pPr>
            <w:r w:rsidRPr="00191E8E">
              <w:rPr>
                <w:rFonts w:hint="eastAsia"/>
                <w:sz w:val="18"/>
                <w:szCs w:val="18"/>
              </w:rPr>
              <w:t>预备费</w:t>
            </w:r>
          </w:p>
        </w:tc>
        <w:tc>
          <w:tcPr>
            <w:tcW w:w="3345" w:type="dxa"/>
          </w:tcPr>
          <w:p w14:paraId="0C740D2B" w14:textId="77777777" w:rsidR="006F09C1" w:rsidRPr="00191E8E" w:rsidRDefault="006F09C1" w:rsidP="00877362">
            <w:pPr>
              <w:spacing w:beforeLines="10" w:before="31" w:afterLines="10" w:after="31"/>
              <w:rPr>
                <w:sz w:val="18"/>
                <w:szCs w:val="18"/>
              </w:rPr>
            </w:pPr>
          </w:p>
        </w:tc>
      </w:tr>
      <w:tr w:rsidR="006F09C1" w:rsidRPr="00862601" w14:paraId="5A3E02A2" w14:textId="77777777" w:rsidTr="00877362">
        <w:tc>
          <w:tcPr>
            <w:tcW w:w="1799" w:type="dxa"/>
            <w:vAlign w:val="center"/>
          </w:tcPr>
          <w:p w14:paraId="72BE19C8" w14:textId="77777777" w:rsidR="006F09C1" w:rsidRPr="00191E8E" w:rsidRDefault="006F09C1" w:rsidP="00877362">
            <w:pPr>
              <w:spacing w:beforeLines="10" w:before="31" w:afterLines="10" w:after="31"/>
              <w:rPr>
                <w:rFonts w:cs="Arial"/>
                <w:sz w:val="18"/>
                <w:szCs w:val="18"/>
              </w:rPr>
            </w:pPr>
            <w:r w:rsidRPr="00191E8E">
              <w:rPr>
                <w:rFonts w:cs="Arial"/>
                <w:sz w:val="18"/>
                <w:szCs w:val="18"/>
              </w:rPr>
              <w:t>2003</w:t>
            </w:r>
          </w:p>
        </w:tc>
        <w:tc>
          <w:tcPr>
            <w:tcW w:w="3158" w:type="dxa"/>
            <w:vAlign w:val="center"/>
          </w:tcPr>
          <w:p w14:paraId="01F00B04" w14:textId="77777777" w:rsidR="006F09C1" w:rsidRPr="00191E8E" w:rsidRDefault="006F09C1" w:rsidP="00877362">
            <w:pPr>
              <w:spacing w:beforeLines="10" w:before="31" w:afterLines="10" w:after="31"/>
              <w:rPr>
                <w:sz w:val="18"/>
                <w:szCs w:val="18"/>
              </w:rPr>
            </w:pPr>
            <w:r w:rsidRPr="00191E8E">
              <w:rPr>
                <w:rFonts w:hint="eastAsia"/>
                <w:sz w:val="18"/>
                <w:szCs w:val="18"/>
              </w:rPr>
              <w:t>建设</w:t>
            </w:r>
            <w:proofErr w:type="gramStart"/>
            <w:r w:rsidRPr="00191E8E">
              <w:rPr>
                <w:rFonts w:hint="eastAsia"/>
                <w:sz w:val="18"/>
                <w:szCs w:val="18"/>
              </w:rPr>
              <w:t>期贷</w:t>
            </w:r>
            <w:proofErr w:type="gramEnd"/>
            <w:r w:rsidRPr="00191E8E">
              <w:rPr>
                <w:rFonts w:hint="eastAsia"/>
                <w:sz w:val="18"/>
                <w:szCs w:val="18"/>
              </w:rPr>
              <w:t>款利息</w:t>
            </w:r>
          </w:p>
        </w:tc>
        <w:tc>
          <w:tcPr>
            <w:tcW w:w="3345" w:type="dxa"/>
          </w:tcPr>
          <w:p w14:paraId="70E34795" w14:textId="77777777" w:rsidR="006F09C1" w:rsidRPr="00191E8E" w:rsidRDefault="006F09C1" w:rsidP="00877362">
            <w:pPr>
              <w:spacing w:beforeLines="10" w:before="31" w:afterLines="10" w:after="31"/>
              <w:rPr>
                <w:sz w:val="18"/>
                <w:szCs w:val="18"/>
              </w:rPr>
            </w:pPr>
          </w:p>
        </w:tc>
      </w:tr>
      <w:tr w:rsidR="006F09C1" w:rsidRPr="00862601" w14:paraId="5F5CBDD0" w14:textId="77777777" w:rsidTr="00877362">
        <w:tc>
          <w:tcPr>
            <w:tcW w:w="1799" w:type="dxa"/>
            <w:vAlign w:val="center"/>
          </w:tcPr>
          <w:p w14:paraId="17F7FA03" w14:textId="77777777" w:rsidR="006F09C1" w:rsidRPr="00191E8E" w:rsidRDefault="006F09C1" w:rsidP="00877362">
            <w:pPr>
              <w:spacing w:beforeLines="10" w:before="31" w:afterLines="10" w:after="31"/>
              <w:rPr>
                <w:rFonts w:cs="Arial"/>
                <w:sz w:val="18"/>
                <w:szCs w:val="18"/>
              </w:rPr>
            </w:pPr>
            <w:r w:rsidRPr="00191E8E">
              <w:rPr>
                <w:rFonts w:cs="Arial"/>
                <w:sz w:val="18"/>
                <w:szCs w:val="18"/>
              </w:rPr>
              <w:t>2004</w:t>
            </w:r>
          </w:p>
        </w:tc>
        <w:tc>
          <w:tcPr>
            <w:tcW w:w="3158" w:type="dxa"/>
            <w:vAlign w:val="center"/>
          </w:tcPr>
          <w:p w14:paraId="1F3F13EB" w14:textId="77777777" w:rsidR="006F09C1" w:rsidRPr="00191E8E" w:rsidRDefault="006F09C1" w:rsidP="00877362">
            <w:pPr>
              <w:spacing w:beforeLines="10" w:before="31" w:afterLines="10" w:after="31"/>
              <w:rPr>
                <w:sz w:val="18"/>
                <w:szCs w:val="18"/>
              </w:rPr>
            </w:pPr>
            <w:r w:rsidRPr="00191E8E">
              <w:rPr>
                <w:rFonts w:hint="eastAsia"/>
                <w:sz w:val="18"/>
                <w:szCs w:val="18"/>
              </w:rPr>
              <w:t>流动资金</w:t>
            </w:r>
          </w:p>
        </w:tc>
        <w:tc>
          <w:tcPr>
            <w:tcW w:w="3345" w:type="dxa"/>
          </w:tcPr>
          <w:p w14:paraId="51EBD525" w14:textId="77777777" w:rsidR="006F09C1" w:rsidRPr="00191E8E" w:rsidRDefault="006F09C1" w:rsidP="00877362">
            <w:pPr>
              <w:spacing w:beforeLines="10" w:before="31" w:afterLines="10" w:after="31"/>
              <w:rPr>
                <w:sz w:val="18"/>
                <w:szCs w:val="18"/>
              </w:rPr>
            </w:pPr>
          </w:p>
        </w:tc>
      </w:tr>
    </w:tbl>
    <w:p w14:paraId="7353761F" w14:textId="77777777" w:rsidR="003E6C13" w:rsidRPr="001C3FB5" w:rsidRDefault="003E6C13" w:rsidP="003E6C13">
      <w:pPr>
        <w:pStyle w:val="2"/>
        <w:numPr>
          <w:ilvl w:val="0"/>
          <w:numId w:val="0"/>
        </w:numPr>
        <w:spacing w:line="413" w:lineRule="auto"/>
        <w:ind w:left="576"/>
      </w:pPr>
      <w:bookmarkStart w:id="243" w:name="_Toc461997177"/>
      <w:bookmarkStart w:id="244" w:name="_Toc463955526"/>
      <w:r w:rsidRPr="00CB5E43">
        <w:rPr>
          <w:rFonts w:hint="eastAsia"/>
        </w:rPr>
        <w:t>A.</w:t>
      </w:r>
      <w:r>
        <w:t>5</w:t>
      </w:r>
      <w:r>
        <w:rPr>
          <w:rFonts w:hint="eastAsia"/>
        </w:rPr>
        <w:t>定额类别标识</w:t>
      </w:r>
      <w:bookmarkEnd w:id="243"/>
      <w:bookmarkEnd w:id="244"/>
    </w:p>
    <w:p w14:paraId="63E780B1" w14:textId="77777777" w:rsidR="003E6C13" w:rsidRDefault="003E6C13" w:rsidP="003E6C13">
      <w:pPr>
        <w:spacing w:line="360" w:lineRule="auto"/>
        <w:jc w:val="center"/>
        <w:rPr>
          <w:rFonts w:ascii="Times New Roman" w:hAnsi="Times New Roman"/>
          <w:b/>
          <w:szCs w:val="21"/>
        </w:rPr>
      </w:pPr>
      <w:r w:rsidRPr="0057195E">
        <w:rPr>
          <w:rFonts w:ascii="Times New Roman" w:hAnsi="Times New Roman" w:hint="eastAsia"/>
          <w:b/>
          <w:szCs w:val="21"/>
        </w:rPr>
        <w:t>表</w:t>
      </w:r>
      <w:r w:rsidRPr="0057195E">
        <w:rPr>
          <w:rFonts w:ascii="Times New Roman" w:hAnsi="Times New Roman"/>
          <w:b/>
          <w:szCs w:val="21"/>
        </w:rPr>
        <w:t>A.</w:t>
      </w:r>
      <w:r>
        <w:rPr>
          <w:rFonts w:ascii="Times New Roman" w:hAnsi="Times New Roman"/>
          <w:b/>
          <w:szCs w:val="21"/>
        </w:rPr>
        <w:t>5</w:t>
      </w:r>
      <w:r w:rsidRPr="0057195E">
        <w:rPr>
          <w:rFonts w:ascii="Times New Roman" w:hAnsi="Times New Roman"/>
          <w:b/>
          <w:szCs w:val="21"/>
        </w:rPr>
        <w:t xml:space="preserve">.1  </w:t>
      </w:r>
      <w:r>
        <w:rPr>
          <w:rFonts w:ascii="Times New Roman" w:hAnsi="Times New Roman" w:hint="eastAsia"/>
          <w:b/>
          <w:szCs w:val="21"/>
        </w:rPr>
        <w:t>定额类别标识</w:t>
      </w:r>
      <w:r w:rsidRPr="0057195E">
        <w:rPr>
          <w:rFonts w:ascii="Times New Roman" w:hAnsi="Times New Roman" w:hint="eastAsia"/>
          <w:b/>
          <w:szCs w:val="21"/>
        </w:rPr>
        <w:t>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0"/>
        <w:gridCol w:w="2909"/>
        <w:gridCol w:w="4743"/>
      </w:tblGrid>
      <w:tr w:rsidR="003E6C13" w:rsidRPr="000B61AF" w14:paraId="335C6333" w14:textId="77777777" w:rsidTr="00F549CA">
        <w:trPr>
          <w:cantSplit/>
          <w:trHeight w:val="273"/>
          <w:tblHeader/>
        </w:trPr>
        <w:tc>
          <w:tcPr>
            <w:tcW w:w="510" w:type="pct"/>
            <w:shd w:val="clear" w:color="auto" w:fill="D9D9D9"/>
          </w:tcPr>
          <w:p w14:paraId="4340E2B0"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sidRPr="00191E8E">
              <w:rPr>
                <w:rFonts w:ascii="Times New Roman" w:hAnsi="Times New Roman" w:cs="宋体" w:hint="eastAsia"/>
                <w:kern w:val="0"/>
                <w:sz w:val="18"/>
                <w:szCs w:val="18"/>
              </w:rPr>
              <w:t>序号</w:t>
            </w:r>
          </w:p>
        </w:tc>
        <w:tc>
          <w:tcPr>
            <w:tcW w:w="1707" w:type="pct"/>
            <w:shd w:val="clear" w:color="auto" w:fill="D9D9D9"/>
            <w:vAlign w:val="center"/>
          </w:tcPr>
          <w:p w14:paraId="2B45525B"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sidRPr="00191E8E">
              <w:rPr>
                <w:rFonts w:ascii="Times New Roman" w:hAnsi="Times New Roman" w:cs="宋体" w:hint="eastAsia"/>
                <w:kern w:val="0"/>
                <w:sz w:val="18"/>
                <w:szCs w:val="18"/>
              </w:rPr>
              <w:t>编码</w:t>
            </w:r>
          </w:p>
        </w:tc>
        <w:tc>
          <w:tcPr>
            <w:tcW w:w="2783" w:type="pct"/>
            <w:shd w:val="clear" w:color="auto" w:fill="D9D9D9"/>
            <w:vAlign w:val="center"/>
          </w:tcPr>
          <w:p w14:paraId="1D752D6D"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sidRPr="00191E8E">
              <w:rPr>
                <w:rFonts w:ascii="Times New Roman" w:hAnsi="Times New Roman" w:cs="宋体" w:hint="eastAsia"/>
                <w:kern w:val="0"/>
                <w:sz w:val="18"/>
                <w:szCs w:val="18"/>
              </w:rPr>
              <w:t>名称</w:t>
            </w:r>
          </w:p>
        </w:tc>
      </w:tr>
      <w:tr w:rsidR="003E6C13" w:rsidRPr="00862601" w14:paraId="3182A3BF" w14:textId="77777777" w:rsidTr="00F549CA">
        <w:trPr>
          <w:trHeight w:val="273"/>
        </w:trPr>
        <w:tc>
          <w:tcPr>
            <w:tcW w:w="510" w:type="pct"/>
            <w:vAlign w:val="center"/>
          </w:tcPr>
          <w:p w14:paraId="7A5662A2"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sidRPr="00191E8E">
              <w:rPr>
                <w:rFonts w:ascii="Times New Roman" w:hAnsi="Times New Roman" w:cs="宋体"/>
                <w:kern w:val="0"/>
                <w:sz w:val="18"/>
                <w:szCs w:val="18"/>
              </w:rPr>
              <w:t>1</w:t>
            </w:r>
          </w:p>
        </w:tc>
        <w:tc>
          <w:tcPr>
            <w:tcW w:w="1707" w:type="pct"/>
            <w:vAlign w:val="center"/>
          </w:tcPr>
          <w:p w14:paraId="5F12C926"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HA2016JZZS</w:t>
            </w:r>
          </w:p>
        </w:tc>
        <w:tc>
          <w:tcPr>
            <w:tcW w:w="2783" w:type="pct"/>
            <w:vAlign w:val="center"/>
          </w:tcPr>
          <w:p w14:paraId="6EBBB103"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2016</w:t>
            </w:r>
            <w:r w:rsidRPr="00191E8E">
              <w:rPr>
                <w:rFonts w:ascii="Times New Roman" w:hAnsi="Times New Roman" w:cs="宋体" w:hint="eastAsia"/>
                <w:kern w:val="0"/>
                <w:sz w:val="18"/>
                <w:szCs w:val="18"/>
              </w:rPr>
              <w:t>建筑装饰定额</w:t>
            </w:r>
          </w:p>
        </w:tc>
      </w:tr>
      <w:tr w:rsidR="003E6C13" w:rsidRPr="00862601" w14:paraId="00F0F158" w14:textId="77777777" w:rsidTr="00F549CA">
        <w:trPr>
          <w:trHeight w:val="273"/>
        </w:trPr>
        <w:tc>
          <w:tcPr>
            <w:tcW w:w="510" w:type="pct"/>
            <w:vAlign w:val="center"/>
          </w:tcPr>
          <w:p w14:paraId="7BD0A030"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sidRPr="00191E8E">
              <w:rPr>
                <w:rFonts w:ascii="Times New Roman" w:hAnsi="Times New Roman" w:cs="宋体"/>
                <w:kern w:val="0"/>
                <w:sz w:val="18"/>
                <w:szCs w:val="18"/>
              </w:rPr>
              <w:t>2</w:t>
            </w:r>
          </w:p>
        </w:tc>
        <w:tc>
          <w:tcPr>
            <w:tcW w:w="1707" w:type="pct"/>
            <w:vAlign w:val="center"/>
          </w:tcPr>
          <w:p w14:paraId="0D9E4E6C"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HA2016AZ</w:t>
            </w:r>
          </w:p>
        </w:tc>
        <w:tc>
          <w:tcPr>
            <w:tcW w:w="2783" w:type="pct"/>
          </w:tcPr>
          <w:p w14:paraId="0D3337D0"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2016</w:t>
            </w:r>
            <w:r w:rsidRPr="00191E8E">
              <w:rPr>
                <w:rFonts w:ascii="Times New Roman" w:hAnsi="Times New Roman" w:cs="宋体" w:hint="eastAsia"/>
                <w:kern w:val="0"/>
                <w:sz w:val="18"/>
                <w:szCs w:val="18"/>
              </w:rPr>
              <w:t>安装定额</w:t>
            </w:r>
          </w:p>
        </w:tc>
      </w:tr>
      <w:tr w:rsidR="003E6C13" w:rsidRPr="00862601" w14:paraId="120DC6D6" w14:textId="77777777" w:rsidTr="00F549CA">
        <w:trPr>
          <w:trHeight w:val="273"/>
        </w:trPr>
        <w:tc>
          <w:tcPr>
            <w:tcW w:w="510" w:type="pct"/>
            <w:vAlign w:val="center"/>
          </w:tcPr>
          <w:p w14:paraId="36677B16"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sidRPr="00191E8E">
              <w:rPr>
                <w:rFonts w:ascii="Times New Roman" w:hAnsi="Times New Roman" w:cs="宋体"/>
                <w:kern w:val="0"/>
                <w:sz w:val="18"/>
                <w:szCs w:val="18"/>
              </w:rPr>
              <w:t>3</w:t>
            </w:r>
          </w:p>
        </w:tc>
        <w:tc>
          <w:tcPr>
            <w:tcW w:w="1707" w:type="pct"/>
            <w:vAlign w:val="center"/>
          </w:tcPr>
          <w:p w14:paraId="3AE9C4B9"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HA2016SZ</w:t>
            </w:r>
          </w:p>
        </w:tc>
        <w:tc>
          <w:tcPr>
            <w:tcW w:w="2783" w:type="pct"/>
          </w:tcPr>
          <w:p w14:paraId="352CC852"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2016</w:t>
            </w:r>
            <w:r w:rsidRPr="00191E8E">
              <w:rPr>
                <w:rFonts w:ascii="Times New Roman" w:hAnsi="Times New Roman" w:cs="宋体" w:hint="eastAsia"/>
                <w:kern w:val="0"/>
                <w:sz w:val="18"/>
                <w:szCs w:val="18"/>
              </w:rPr>
              <w:t>市政定额</w:t>
            </w:r>
          </w:p>
        </w:tc>
      </w:tr>
      <w:tr w:rsidR="003E6C13" w:rsidRPr="00862601" w14:paraId="1EEF7C87" w14:textId="77777777" w:rsidTr="00F549CA">
        <w:trPr>
          <w:trHeight w:val="273"/>
        </w:trPr>
        <w:tc>
          <w:tcPr>
            <w:tcW w:w="510" w:type="pct"/>
            <w:vAlign w:val="center"/>
          </w:tcPr>
          <w:p w14:paraId="3591B970"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Pr>
                <w:rFonts w:ascii="Times New Roman" w:hAnsi="Times New Roman" w:cs="宋体" w:hint="eastAsia"/>
                <w:kern w:val="0"/>
                <w:sz w:val="18"/>
                <w:szCs w:val="18"/>
              </w:rPr>
              <w:t>4</w:t>
            </w:r>
          </w:p>
        </w:tc>
        <w:tc>
          <w:tcPr>
            <w:tcW w:w="1707" w:type="pct"/>
            <w:vAlign w:val="center"/>
          </w:tcPr>
          <w:p w14:paraId="3283D248"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HA2008JZ</w:t>
            </w:r>
          </w:p>
        </w:tc>
        <w:tc>
          <w:tcPr>
            <w:tcW w:w="2783" w:type="pct"/>
            <w:vAlign w:val="center"/>
          </w:tcPr>
          <w:p w14:paraId="0626F0C5"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2008</w:t>
            </w:r>
            <w:r w:rsidRPr="00191E8E">
              <w:rPr>
                <w:rFonts w:ascii="Times New Roman" w:hAnsi="Times New Roman" w:cs="宋体" w:hint="eastAsia"/>
                <w:kern w:val="0"/>
                <w:sz w:val="18"/>
                <w:szCs w:val="18"/>
              </w:rPr>
              <w:t>建筑定额</w:t>
            </w:r>
          </w:p>
        </w:tc>
      </w:tr>
      <w:tr w:rsidR="003E6C13" w:rsidRPr="00862601" w14:paraId="1F47399F" w14:textId="77777777" w:rsidTr="00F549CA">
        <w:trPr>
          <w:trHeight w:val="273"/>
        </w:trPr>
        <w:tc>
          <w:tcPr>
            <w:tcW w:w="510" w:type="pct"/>
            <w:vAlign w:val="center"/>
          </w:tcPr>
          <w:p w14:paraId="6488FB0B"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Pr>
                <w:rFonts w:ascii="Times New Roman" w:hAnsi="Times New Roman" w:cs="宋体" w:hint="eastAsia"/>
                <w:kern w:val="0"/>
                <w:sz w:val="18"/>
                <w:szCs w:val="18"/>
              </w:rPr>
              <w:t>5</w:t>
            </w:r>
          </w:p>
        </w:tc>
        <w:tc>
          <w:tcPr>
            <w:tcW w:w="1707" w:type="pct"/>
            <w:vAlign w:val="center"/>
          </w:tcPr>
          <w:p w14:paraId="7613B114"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HA2008ZS</w:t>
            </w:r>
          </w:p>
        </w:tc>
        <w:tc>
          <w:tcPr>
            <w:tcW w:w="2783" w:type="pct"/>
          </w:tcPr>
          <w:p w14:paraId="6C7D5588"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2008</w:t>
            </w:r>
            <w:r w:rsidRPr="00191E8E">
              <w:rPr>
                <w:rFonts w:ascii="Times New Roman" w:hAnsi="Times New Roman" w:cs="宋体" w:hint="eastAsia"/>
                <w:kern w:val="0"/>
                <w:sz w:val="18"/>
                <w:szCs w:val="18"/>
              </w:rPr>
              <w:t>装饰定额</w:t>
            </w:r>
          </w:p>
        </w:tc>
      </w:tr>
      <w:tr w:rsidR="003E6C13" w:rsidRPr="00862601" w14:paraId="7EB5CFFA" w14:textId="77777777" w:rsidTr="00F549CA">
        <w:trPr>
          <w:trHeight w:val="273"/>
        </w:trPr>
        <w:tc>
          <w:tcPr>
            <w:tcW w:w="510" w:type="pct"/>
            <w:vAlign w:val="center"/>
          </w:tcPr>
          <w:p w14:paraId="0A7A3BF1"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Pr>
                <w:rFonts w:ascii="Times New Roman" w:hAnsi="Times New Roman" w:cs="宋体" w:hint="eastAsia"/>
                <w:kern w:val="0"/>
                <w:sz w:val="18"/>
                <w:szCs w:val="18"/>
              </w:rPr>
              <w:lastRenderedPageBreak/>
              <w:t>6</w:t>
            </w:r>
          </w:p>
        </w:tc>
        <w:tc>
          <w:tcPr>
            <w:tcW w:w="1707" w:type="pct"/>
            <w:vAlign w:val="center"/>
          </w:tcPr>
          <w:p w14:paraId="0E5A425A"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HA2008AZ</w:t>
            </w:r>
          </w:p>
        </w:tc>
        <w:tc>
          <w:tcPr>
            <w:tcW w:w="2783" w:type="pct"/>
          </w:tcPr>
          <w:p w14:paraId="37B03A35"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2008</w:t>
            </w:r>
            <w:r w:rsidRPr="00191E8E">
              <w:rPr>
                <w:rFonts w:ascii="Times New Roman" w:hAnsi="Times New Roman" w:cs="宋体" w:hint="eastAsia"/>
                <w:kern w:val="0"/>
                <w:sz w:val="18"/>
                <w:szCs w:val="18"/>
              </w:rPr>
              <w:t>安装定额</w:t>
            </w:r>
          </w:p>
        </w:tc>
      </w:tr>
      <w:tr w:rsidR="003E6C13" w:rsidRPr="00862601" w14:paraId="1415A79C" w14:textId="77777777" w:rsidTr="00F549CA">
        <w:trPr>
          <w:trHeight w:val="273"/>
        </w:trPr>
        <w:tc>
          <w:tcPr>
            <w:tcW w:w="510" w:type="pct"/>
            <w:vAlign w:val="center"/>
          </w:tcPr>
          <w:p w14:paraId="1FF8AA06"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Pr>
                <w:rFonts w:ascii="Times New Roman" w:hAnsi="Times New Roman" w:cs="宋体" w:hint="eastAsia"/>
                <w:kern w:val="0"/>
                <w:sz w:val="18"/>
                <w:szCs w:val="18"/>
              </w:rPr>
              <w:t>7</w:t>
            </w:r>
          </w:p>
        </w:tc>
        <w:tc>
          <w:tcPr>
            <w:tcW w:w="1707" w:type="pct"/>
            <w:vAlign w:val="center"/>
          </w:tcPr>
          <w:p w14:paraId="219F79EE"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HA2008SZ</w:t>
            </w:r>
          </w:p>
        </w:tc>
        <w:tc>
          <w:tcPr>
            <w:tcW w:w="2783" w:type="pct"/>
          </w:tcPr>
          <w:p w14:paraId="7E155974"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2008</w:t>
            </w:r>
            <w:r w:rsidRPr="00191E8E">
              <w:rPr>
                <w:rFonts w:ascii="Times New Roman" w:hAnsi="Times New Roman" w:cs="宋体" w:hint="eastAsia"/>
                <w:kern w:val="0"/>
                <w:sz w:val="18"/>
                <w:szCs w:val="18"/>
              </w:rPr>
              <w:t>市政定额</w:t>
            </w:r>
          </w:p>
        </w:tc>
      </w:tr>
      <w:tr w:rsidR="003E6C13" w:rsidRPr="00862601" w14:paraId="2D2F0A42" w14:textId="77777777" w:rsidTr="00F549CA">
        <w:trPr>
          <w:trHeight w:val="273"/>
        </w:trPr>
        <w:tc>
          <w:tcPr>
            <w:tcW w:w="510" w:type="pct"/>
            <w:vAlign w:val="center"/>
          </w:tcPr>
          <w:p w14:paraId="1DCBD7E0"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Pr>
                <w:rFonts w:ascii="Times New Roman" w:hAnsi="Times New Roman" w:cs="宋体" w:hint="eastAsia"/>
                <w:kern w:val="0"/>
                <w:sz w:val="18"/>
                <w:szCs w:val="18"/>
              </w:rPr>
              <w:t>8</w:t>
            </w:r>
          </w:p>
        </w:tc>
        <w:tc>
          <w:tcPr>
            <w:tcW w:w="1707" w:type="pct"/>
            <w:vAlign w:val="center"/>
          </w:tcPr>
          <w:p w14:paraId="30257BCD"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HA2008YL</w:t>
            </w:r>
            <w:r>
              <w:rPr>
                <w:rFonts w:ascii="Times New Roman" w:hAnsi="Times New Roman" w:cs="宋体" w:hint="eastAsia"/>
                <w:kern w:val="0"/>
                <w:sz w:val="18"/>
                <w:szCs w:val="18"/>
              </w:rPr>
              <w:t>LH</w:t>
            </w:r>
          </w:p>
        </w:tc>
        <w:tc>
          <w:tcPr>
            <w:tcW w:w="2783" w:type="pct"/>
            <w:vAlign w:val="center"/>
          </w:tcPr>
          <w:p w14:paraId="290B2FA1"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2008</w:t>
            </w:r>
            <w:r w:rsidRPr="00191E8E">
              <w:rPr>
                <w:rFonts w:ascii="Times New Roman" w:hAnsi="Times New Roman" w:cs="宋体" w:hint="eastAsia"/>
                <w:kern w:val="0"/>
                <w:sz w:val="18"/>
                <w:szCs w:val="18"/>
              </w:rPr>
              <w:t>园林</w:t>
            </w:r>
            <w:r>
              <w:rPr>
                <w:rFonts w:ascii="Times New Roman" w:hAnsi="Times New Roman" w:cs="宋体" w:hint="eastAsia"/>
                <w:kern w:val="0"/>
                <w:sz w:val="18"/>
                <w:szCs w:val="18"/>
              </w:rPr>
              <w:t>绿化</w:t>
            </w:r>
            <w:r w:rsidRPr="00191E8E">
              <w:rPr>
                <w:rFonts w:ascii="Times New Roman" w:hAnsi="Times New Roman" w:cs="宋体" w:hint="eastAsia"/>
                <w:kern w:val="0"/>
                <w:sz w:val="18"/>
                <w:szCs w:val="18"/>
              </w:rPr>
              <w:t>定额</w:t>
            </w:r>
          </w:p>
        </w:tc>
      </w:tr>
      <w:tr w:rsidR="003E6C13" w:rsidRPr="00862601" w14:paraId="16D8899D" w14:textId="77777777" w:rsidTr="00F549CA">
        <w:trPr>
          <w:trHeight w:val="273"/>
        </w:trPr>
        <w:tc>
          <w:tcPr>
            <w:tcW w:w="510" w:type="pct"/>
            <w:vAlign w:val="center"/>
          </w:tcPr>
          <w:p w14:paraId="00A9467E"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Pr>
                <w:rFonts w:ascii="Times New Roman" w:hAnsi="Times New Roman" w:cs="宋体" w:hint="eastAsia"/>
                <w:kern w:val="0"/>
                <w:sz w:val="18"/>
                <w:szCs w:val="18"/>
              </w:rPr>
              <w:t>9</w:t>
            </w:r>
          </w:p>
        </w:tc>
        <w:tc>
          <w:tcPr>
            <w:tcW w:w="1707" w:type="pct"/>
            <w:vAlign w:val="center"/>
          </w:tcPr>
          <w:p w14:paraId="7902124E"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HA2009</w:t>
            </w:r>
            <w:r>
              <w:rPr>
                <w:rFonts w:ascii="Times New Roman" w:hAnsi="Times New Roman" w:cs="宋体" w:hint="eastAsia"/>
                <w:kern w:val="0"/>
                <w:sz w:val="18"/>
                <w:szCs w:val="18"/>
              </w:rPr>
              <w:t>FGJZ</w:t>
            </w:r>
          </w:p>
        </w:tc>
        <w:tc>
          <w:tcPr>
            <w:tcW w:w="2783" w:type="pct"/>
            <w:vAlign w:val="center"/>
          </w:tcPr>
          <w:p w14:paraId="5F8545ED"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2009</w:t>
            </w:r>
            <w:r>
              <w:rPr>
                <w:rFonts w:ascii="Times New Roman" w:hAnsi="Times New Roman" w:cs="宋体" w:hint="eastAsia"/>
                <w:kern w:val="0"/>
                <w:sz w:val="18"/>
                <w:szCs w:val="18"/>
              </w:rPr>
              <w:t>仿古建筑</w:t>
            </w:r>
            <w:r w:rsidRPr="00191E8E">
              <w:rPr>
                <w:rFonts w:ascii="Times New Roman" w:hAnsi="Times New Roman" w:cs="宋体" w:hint="eastAsia"/>
                <w:kern w:val="0"/>
                <w:sz w:val="18"/>
                <w:szCs w:val="18"/>
              </w:rPr>
              <w:t>定额</w:t>
            </w:r>
          </w:p>
        </w:tc>
      </w:tr>
      <w:tr w:rsidR="003E6C13" w:rsidRPr="00862601" w14:paraId="6954EFFF" w14:textId="77777777" w:rsidTr="00F549CA">
        <w:trPr>
          <w:trHeight w:val="273"/>
        </w:trPr>
        <w:tc>
          <w:tcPr>
            <w:tcW w:w="510" w:type="pct"/>
            <w:vAlign w:val="center"/>
          </w:tcPr>
          <w:p w14:paraId="0C2410D3"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sidRPr="00191E8E">
              <w:rPr>
                <w:rFonts w:ascii="Times New Roman" w:hAnsi="Times New Roman" w:cs="宋体"/>
                <w:kern w:val="0"/>
                <w:sz w:val="18"/>
                <w:szCs w:val="18"/>
              </w:rPr>
              <w:t>1</w:t>
            </w:r>
            <w:r>
              <w:rPr>
                <w:rFonts w:ascii="Times New Roman" w:hAnsi="Times New Roman" w:cs="宋体" w:hint="eastAsia"/>
                <w:kern w:val="0"/>
                <w:sz w:val="18"/>
                <w:szCs w:val="18"/>
              </w:rPr>
              <w:t>0</w:t>
            </w:r>
          </w:p>
        </w:tc>
        <w:tc>
          <w:tcPr>
            <w:tcW w:w="1707" w:type="pct"/>
            <w:vAlign w:val="center"/>
          </w:tcPr>
          <w:p w14:paraId="5EA61863"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Pr>
                <w:rFonts w:ascii="Times New Roman" w:hAnsi="Times New Roman" w:cs="宋体"/>
                <w:kern w:val="0"/>
                <w:sz w:val="18"/>
                <w:szCs w:val="18"/>
              </w:rPr>
              <w:t>CGO2012</w:t>
            </w:r>
            <w:r>
              <w:rPr>
                <w:rFonts w:ascii="Times New Roman" w:hAnsi="Times New Roman" w:cs="宋体" w:hint="eastAsia"/>
                <w:kern w:val="0"/>
                <w:sz w:val="18"/>
                <w:szCs w:val="18"/>
              </w:rPr>
              <w:t>CSGD</w:t>
            </w:r>
          </w:p>
        </w:tc>
        <w:tc>
          <w:tcPr>
            <w:tcW w:w="2783" w:type="pct"/>
            <w:vAlign w:val="center"/>
          </w:tcPr>
          <w:p w14:paraId="25026E79"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郑州市</w:t>
            </w:r>
            <w:r w:rsidRPr="00191E8E">
              <w:rPr>
                <w:rFonts w:ascii="Times New Roman" w:hAnsi="Times New Roman" w:cs="宋体"/>
                <w:kern w:val="0"/>
                <w:sz w:val="18"/>
                <w:szCs w:val="18"/>
              </w:rPr>
              <w:t>2012</w:t>
            </w:r>
            <w:r w:rsidRPr="00191E8E">
              <w:rPr>
                <w:rFonts w:ascii="Times New Roman" w:hAnsi="Times New Roman" w:cs="宋体" w:hint="eastAsia"/>
                <w:kern w:val="0"/>
                <w:sz w:val="18"/>
                <w:szCs w:val="18"/>
              </w:rPr>
              <w:t>城市轨道定额</w:t>
            </w:r>
          </w:p>
        </w:tc>
      </w:tr>
      <w:tr w:rsidR="003E6C13" w:rsidRPr="00862601" w14:paraId="6C657942" w14:textId="77777777" w:rsidTr="00F549CA">
        <w:trPr>
          <w:trHeight w:val="273"/>
        </w:trPr>
        <w:tc>
          <w:tcPr>
            <w:tcW w:w="510" w:type="pct"/>
            <w:vAlign w:val="center"/>
          </w:tcPr>
          <w:p w14:paraId="7A87F3E2"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sidRPr="00191E8E">
              <w:rPr>
                <w:rFonts w:ascii="Times New Roman" w:hAnsi="Times New Roman" w:cs="宋体"/>
                <w:kern w:val="0"/>
                <w:sz w:val="18"/>
                <w:szCs w:val="18"/>
              </w:rPr>
              <w:t>1</w:t>
            </w:r>
            <w:r>
              <w:rPr>
                <w:rFonts w:ascii="Times New Roman" w:hAnsi="Times New Roman" w:cs="宋体" w:hint="eastAsia"/>
                <w:kern w:val="0"/>
                <w:sz w:val="18"/>
                <w:szCs w:val="18"/>
              </w:rPr>
              <w:t>1</w:t>
            </w:r>
          </w:p>
        </w:tc>
        <w:tc>
          <w:tcPr>
            <w:tcW w:w="1707" w:type="pct"/>
            <w:vAlign w:val="center"/>
          </w:tcPr>
          <w:p w14:paraId="4CA414AB"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HA2002JZZS</w:t>
            </w:r>
          </w:p>
        </w:tc>
        <w:tc>
          <w:tcPr>
            <w:tcW w:w="2783" w:type="pct"/>
            <w:vAlign w:val="center"/>
          </w:tcPr>
          <w:p w14:paraId="4DB9CFCB"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2002</w:t>
            </w:r>
            <w:r w:rsidRPr="00191E8E">
              <w:rPr>
                <w:rFonts w:ascii="Times New Roman" w:hAnsi="Times New Roman" w:cs="宋体" w:hint="eastAsia"/>
                <w:kern w:val="0"/>
                <w:sz w:val="18"/>
                <w:szCs w:val="18"/>
              </w:rPr>
              <w:t>建筑装饰定额</w:t>
            </w:r>
          </w:p>
        </w:tc>
      </w:tr>
      <w:tr w:rsidR="003E6C13" w:rsidRPr="00862601" w14:paraId="0A5E1760" w14:textId="77777777" w:rsidTr="00F549CA">
        <w:trPr>
          <w:trHeight w:val="273"/>
        </w:trPr>
        <w:tc>
          <w:tcPr>
            <w:tcW w:w="510" w:type="pct"/>
            <w:vAlign w:val="center"/>
          </w:tcPr>
          <w:p w14:paraId="0BE9C301"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sidRPr="00191E8E">
              <w:rPr>
                <w:rFonts w:ascii="Times New Roman" w:hAnsi="Times New Roman" w:cs="宋体"/>
                <w:kern w:val="0"/>
                <w:sz w:val="18"/>
                <w:szCs w:val="18"/>
              </w:rPr>
              <w:t>1</w:t>
            </w:r>
            <w:r>
              <w:rPr>
                <w:rFonts w:ascii="Times New Roman" w:hAnsi="Times New Roman" w:cs="宋体" w:hint="eastAsia"/>
                <w:kern w:val="0"/>
                <w:sz w:val="18"/>
                <w:szCs w:val="18"/>
              </w:rPr>
              <w:t>2</w:t>
            </w:r>
          </w:p>
        </w:tc>
        <w:tc>
          <w:tcPr>
            <w:tcW w:w="1707" w:type="pct"/>
            <w:vAlign w:val="center"/>
          </w:tcPr>
          <w:p w14:paraId="21EAB1BE"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HA2003AZ</w:t>
            </w:r>
          </w:p>
        </w:tc>
        <w:tc>
          <w:tcPr>
            <w:tcW w:w="2783" w:type="pct"/>
            <w:vAlign w:val="center"/>
          </w:tcPr>
          <w:p w14:paraId="43B1783A"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2003</w:t>
            </w:r>
            <w:r w:rsidRPr="00191E8E">
              <w:rPr>
                <w:rFonts w:ascii="Times New Roman" w:hAnsi="Times New Roman" w:cs="宋体" w:hint="eastAsia"/>
                <w:kern w:val="0"/>
                <w:sz w:val="18"/>
                <w:szCs w:val="18"/>
              </w:rPr>
              <w:t>安装定额</w:t>
            </w:r>
          </w:p>
        </w:tc>
      </w:tr>
      <w:tr w:rsidR="003E6C13" w:rsidRPr="00862601" w14:paraId="2418FF19" w14:textId="77777777" w:rsidTr="00F549CA">
        <w:trPr>
          <w:trHeight w:val="273"/>
        </w:trPr>
        <w:tc>
          <w:tcPr>
            <w:tcW w:w="510" w:type="pct"/>
            <w:vAlign w:val="center"/>
          </w:tcPr>
          <w:p w14:paraId="56B36A3B" w14:textId="77777777" w:rsidR="003E6C13" w:rsidRPr="00191E8E" w:rsidRDefault="003E6C13" w:rsidP="003E6C13">
            <w:pPr>
              <w:widowControl/>
              <w:spacing w:beforeLines="10" w:before="31" w:afterLines="10" w:after="31"/>
              <w:jc w:val="center"/>
              <w:rPr>
                <w:rFonts w:ascii="Times New Roman" w:hAnsi="Times New Roman" w:cs="宋体"/>
                <w:kern w:val="0"/>
                <w:sz w:val="18"/>
                <w:szCs w:val="18"/>
              </w:rPr>
            </w:pPr>
            <w:r w:rsidRPr="00191E8E">
              <w:rPr>
                <w:rFonts w:ascii="Times New Roman" w:hAnsi="Times New Roman" w:cs="宋体"/>
                <w:kern w:val="0"/>
                <w:sz w:val="18"/>
                <w:szCs w:val="18"/>
              </w:rPr>
              <w:t>1</w:t>
            </w:r>
            <w:r>
              <w:rPr>
                <w:rFonts w:ascii="Times New Roman" w:hAnsi="Times New Roman" w:cs="宋体" w:hint="eastAsia"/>
                <w:kern w:val="0"/>
                <w:sz w:val="18"/>
                <w:szCs w:val="18"/>
              </w:rPr>
              <w:t>3</w:t>
            </w:r>
          </w:p>
        </w:tc>
        <w:tc>
          <w:tcPr>
            <w:tcW w:w="1707" w:type="pct"/>
            <w:vAlign w:val="center"/>
          </w:tcPr>
          <w:p w14:paraId="3BFF47A7" w14:textId="77777777" w:rsidR="003E6C13" w:rsidRPr="00191E8E" w:rsidRDefault="003E6C13" w:rsidP="003E6C13">
            <w:pPr>
              <w:widowControl/>
              <w:spacing w:beforeLines="10" w:before="31" w:afterLines="10" w:after="31"/>
              <w:ind w:leftChars="58" w:left="122"/>
              <w:jc w:val="left"/>
              <w:rPr>
                <w:rFonts w:ascii="Times New Roman" w:hAnsi="Times New Roman" w:cs="宋体"/>
                <w:kern w:val="0"/>
                <w:sz w:val="18"/>
                <w:szCs w:val="18"/>
              </w:rPr>
            </w:pPr>
            <w:r w:rsidRPr="00191E8E">
              <w:rPr>
                <w:rFonts w:ascii="Times New Roman" w:hAnsi="Times New Roman" w:cs="宋体"/>
                <w:kern w:val="0"/>
                <w:sz w:val="18"/>
                <w:szCs w:val="18"/>
              </w:rPr>
              <w:t>HA2002SZ</w:t>
            </w:r>
          </w:p>
        </w:tc>
        <w:tc>
          <w:tcPr>
            <w:tcW w:w="2783" w:type="pct"/>
            <w:vAlign w:val="center"/>
          </w:tcPr>
          <w:p w14:paraId="4B6CB2ED" w14:textId="77777777" w:rsidR="003E6C13" w:rsidRPr="00191E8E" w:rsidRDefault="003E6C13" w:rsidP="003E6C13">
            <w:pPr>
              <w:widowControl/>
              <w:spacing w:beforeLines="10" w:before="31" w:afterLines="10" w:after="31"/>
              <w:jc w:val="left"/>
              <w:rPr>
                <w:rFonts w:ascii="Times New Roman" w:hAnsi="Times New Roman" w:cs="宋体"/>
                <w:kern w:val="0"/>
                <w:sz w:val="18"/>
                <w:szCs w:val="18"/>
              </w:rPr>
            </w:pPr>
            <w:r w:rsidRPr="00191E8E">
              <w:rPr>
                <w:rFonts w:ascii="Times New Roman" w:hAnsi="Times New Roman" w:cs="宋体" w:hint="eastAsia"/>
                <w:kern w:val="0"/>
                <w:sz w:val="18"/>
                <w:szCs w:val="18"/>
              </w:rPr>
              <w:t>河南省</w:t>
            </w:r>
            <w:r w:rsidRPr="00191E8E">
              <w:rPr>
                <w:rFonts w:ascii="Times New Roman" w:hAnsi="Times New Roman" w:cs="宋体"/>
                <w:kern w:val="0"/>
                <w:sz w:val="18"/>
                <w:szCs w:val="18"/>
              </w:rPr>
              <w:t>2002</w:t>
            </w:r>
            <w:r w:rsidRPr="00191E8E">
              <w:rPr>
                <w:rFonts w:ascii="Times New Roman" w:hAnsi="Times New Roman" w:cs="宋体" w:hint="eastAsia"/>
                <w:kern w:val="0"/>
                <w:sz w:val="18"/>
                <w:szCs w:val="18"/>
              </w:rPr>
              <w:t>市政定额</w:t>
            </w:r>
          </w:p>
        </w:tc>
      </w:tr>
    </w:tbl>
    <w:p w14:paraId="055957F3" w14:textId="6DFF231E" w:rsidR="00485EF8" w:rsidRPr="005910DD" w:rsidRDefault="003E6C13" w:rsidP="00485EF8">
      <w:pPr>
        <w:widowControl/>
        <w:jc w:val="left"/>
        <w:rPr>
          <w:rFonts w:ascii="Times New Roman" w:hAnsi="Times New Roman"/>
        </w:rPr>
      </w:pPr>
      <w:r w:rsidRPr="008A3C63">
        <w:rPr>
          <w:rFonts w:ascii="Times New Roman" w:hAnsi="Times New Roman" w:hint="eastAsia"/>
          <w:b/>
          <w:sz w:val="18"/>
          <w:szCs w:val="18"/>
        </w:rPr>
        <w:t>注：</w:t>
      </w:r>
      <w:r w:rsidRPr="008A3C63">
        <w:rPr>
          <w:rFonts w:ascii="Times New Roman" w:hAnsi="Times New Roman" w:hint="eastAsia"/>
          <w:sz w:val="18"/>
          <w:szCs w:val="18"/>
        </w:rPr>
        <w:t>定额类别标识编码</w:t>
      </w:r>
      <w:r>
        <w:rPr>
          <w:rFonts w:ascii="Times New Roman" w:hAnsi="Times New Roman" w:hint="eastAsia"/>
          <w:sz w:val="18"/>
          <w:szCs w:val="18"/>
        </w:rPr>
        <w:t>由河南省行政区划代码（</w:t>
      </w:r>
      <w:r>
        <w:rPr>
          <w:rFonts w:ascii="Times New Roman" w:hAnsi="Times New Roman" w:hint="eastAsia"/>
          <w:sz w:val="18"/>
          <w:szCs w:val="18"/>
        </w:rPr>
        <w:t>HA</w:t>
      </w:r>
      <w:r>
        <w:rPr>
          <w:rFonts w:ascii="Times New Roman" w:hAnsi="Times New Roman" w:hint="eastAsia"/>
          <w:sz w:val="18"/>
          <w:szCs w:val="18"/>
        </w:rPr>
        <w:t>、</w:t>
      </w:r>
      <w:r>
        <w:rPr>
          <w:rFonts w:ascii="Times New Roman" w:hAnsi="Times New Roman" w:hint="eastAsia"/>
          <w:sz w:val="18"/>
          <w:szCs w:val="18"/>
        </w:rPr>
        <w:t>CGO</w:t>
      </w:r>
      <w:r>
        <w:rPr>
          <w:rFonts w:ascii="Times New Roman" w:hAnsi="Times New Roman" w:hint="eastAsia"/>
          <w:sz w:val="18"/>
          <w:szCs w:val="18"/>
        </w:rPr>
        <w:t>等）</w:t>
      </w:r>
      <w:r>
        <w:rPr>
          <w:rFonts w:ascii="Times New Roman" w:hAnsi="Times New Roman" w:hint="eastAsia"/>
          <w:sz w:val="18"/>
          <w:szCs w:val="18"/>
        </w:rPr>
        <w:t>+</w:t>
      </w:r>
      <w:r>
        <w:rPr>
          <w:rFonts w:ascii="Times New Roman" w:hAnsi="Times New Roman" w:hint="eastAsia"/>
          <w:sz w:val="18"/>
          <w:szCs w:val="18"/>
        </w:rPr>
        <w:t>年份</w:t>
      </w:r>
      <w:r>
        <w:rPr>
          <w:rFonts w:ascii="Times New Roman" w:hAnsi="Times New Roman" w:hint="eastAsia"/>
          <w:sz w:val="18"/>
          <w:szCs w:val="18"/>
        </w:rPr>
        <w:t>+</w:t>
      </w:r>
      <w:r>
        <w:rPr>
          <w:rFonts w:ascii="Times New Roman" w:hAnsi="Times New Roman" w:hint="eastAsia"/>
          <w:sz w:val="18"/>
          <w:szCs w:val="18"/>
        </w:rPr>
        <w:t>专业字母码组成，区划代码应符合</w:t>
      </w:r>
      <w:r w:rsidRPr="00231CAC">
        <w:rPr>
          <w:rFonts w:ascii="Times New Roman" w:hAnsi="Times New Roman" w:hint="eastAsia"/>
          <w:sz w:val="18"/>
          <w:szCs w:val="18"/>
        </w:rPr>
        <w:t>《中华人民共和国行政区划代码》</w:t>
      </w:r>
      <w:r w:rsidRPr="00231CAC">
        <w:rPr>
          <w:rFonts w:ascii="Times New Roman" w:hAnsi="Times New Roman"/>
          <w:sz w:val="18"/>
          <w:szCs w:val="18"/>
        </w:rPr>
        <w:t>GB/T 2260</w:t>
      </w:r>
      <w:r>
        <w:rPr>
          <w:rFonts w:ascii="Times New Roman" w:hAnsi="Times New Roman" w:hint="eastAsia"/>
          <w:sz w:val="18"/>
          <w:szCs w:val="18"/>
        </w:rPr>
        <w:t>，专业字母码应符合</w:t>
      </w:r>
      <w:r w:rsidRPr="00947C32">
        <w:rPr>
          <w:rFonts w:ascii="Times New Roman" w:hAnsi="Times New Roman" w:hint="eastAsia"/>
          <w:sz w:val="18"/>
          <w:szCs w:val="18"/>
        </w:rPr>
        <w:t>表</w:t>
      </w:r>
      <w:r w:rsidRPr="00947C32">
        <w:rPr>
          <w:rFonts w:ascii="Times New Roman" w:hAnsi="Times New Roman"/>
          <w:sz w:val="18"/>
          <w:szCs w:val="18"/>
        </w:rPr>
        <w:t>A.1.1</w:t>
      </w:r>
      <w:r>
        <w:rPr>
          <w:rFonts w:ascii="Times New Roman" w:hAnsi="Times New Roman" w:hint="eastAsia"/>
          <w:sz w:val="18"/>
          <w:szCs w:val="18"/>
        </w:rPr>
        <w:t>。</w:t>
      </w:r>
    </w:p>
    <w:p w14:paraId="19CF8905" w14:textId="77777777" w:rsidR="00E41FF4" w:rsidRPr="005910DD" w:rsidRDefault="00E41FF4" w:rsidP="00485EF8">
      <w:pPr>
        <w:widowControl/>
        <w:jc w:val="left"/>
        <w:rPr>
          <w:rFonts w:ascii="Times New Roman" w:hAnsi="Times New Roman"/>
        </w:rPr>
      </w:pPr>
    </w:p>
    <w:p w14:paraId="4F8FB707" w14:textId="77777777" w:rsidR="00485EF8" w:rsidRPr="005910DD" w:rsidRDefault="00485EF8" w:rsidP="00485EF8">
      <w:pPr>
        <w:pStyle w:val="1"/>
        <w:numPr>
          <w:ilvl w:val="0"/>
          <w:numId w:val="0"/>
        </w:numPr>
        <w:ind w:left="425"/>
        <w:rPr>
          <w:rFonts w:ascii="Times New Roman" w:hAnsi="Times New Roman"/>
        </w:rPr>
      </w:pPr>
      <w:bookmarkStart w:id="245" w:name="_Toc461997178"/>
      <w:bookmarkStart w:id="246" w:name="_Toc474948337"/>
      <w:r w:rsidRPr="005910DD">
        <w:rPr>
          <w:rFonts w:ascii="Times New Roman" w:hAnsi="Times New Roman" w:hint="eastAsia"/>
        </w:rPr>
        <w:t>本标准用词说明</w:t>
      </w:r>
      <w:bookmarkEnd w:id="245"/>
      <w:bookmarkEnd w:id="246"/>
    </w:p>
    <w:p w14:paraId="576D78C2" w14:textId="77777777" w:rsidR="00485EF8" w:rsidRPr="005910DD" w:rsidRDefault="00485EF8" w:rsidP="00C34643">
      <w:pPr>
        <w:pStyle w:val="af6"/>
        <w:numPr>
          <w:ilvl w:val="0"/>
          <w:numId w:val="4"/>
        </w:numPr>
        <w:spacing w:beforeLines="50" w:before="156"/>
        <w:ind w:left="426" w:firstLineChars="0" w:hanging="6"/>
      </w:pPr>
      <w:r w:rsidRPr="005910DD">
        <w:rPr>
          <w:rFonts w:hint="eastAsia"/>
        </w:rPr>
        <w:t>为便于在执行本标准条文时区别对待，对要求严格程度不同的用词说明如下：</w:t>
      </w:r>
    </w:p>
    <w:p w14:paraId="1DBE95ED" w14:textId="77777777" w:rsidR="00485EF8" w:rsidRPr="005910DD" w:rsidRDefault="00485EF8" w:rsidP="00C34643">
      <w:pPr>
        <w:pStyle w:val="af6"/>
        <w:numPr>
          <w:ilvl w:val="0"/>
          <w:numId w:val="3"/>
        </w:numPr>
        <w:spacing w:beforeLines="50" w:before="156"/>
        <w:ind w:left="567" w:firstLineChars="0" w:firstLine="0"/>
      </w:pPr>
      <w:r w:rsidRPr="005910DD">
        <w:rPr>
          <w:rFonts w:hint="eastAsia"/>
        </w:rPr>
        <w:t>表示很严格，非这样做不可的用词：</w:t>
      </w:r>
    </w:p>
    <w:p w14:paraId="338A6AB5" w14:textId="77777777" w:rsidR="00485EF8" w:rsidRPr="005910DD" w:rsidRDefault="00485EF8" w:rsidP="00191E8E">
      <w:pPr>
        <w:spacing w:beforeLines="50" w:before="156"/>
        <w:ind w:left="1134" w:hanging="283"/>
        <w:rPr>
          <w:rFonts w:ascii="Times New Roman" w:hAnsi="Times New Roman"/>
        </w:rPr>
      </w:pPr>
      <w:r w:rsidRPr="005910DD">
        <w:rPr>
          <w:rFonts w:ascii="Times New Roman" w:hAnsi="Times New Roman" w:hint="eastAsia"/>
        </w:rPr>
        <w:t>正面</w:t>
      </w:r>
      <w:proofErr w:type="gramStart"/>
      <w:r w:rsidRPr="005910DD">
        <w:rPr>
          <w:rFonts w:ascii="Times New Roman" w:hAnsi="Times New Roman" w:hint="eastAsia"/>
        </w:rPr>
        <w:t>词采用</w:t>
      </w:r>
      <w:proofErr w:type="gramEnd"/>
      <w:r w:rsidRPr="005910DD">
        <w:rPr>
          <w:rFonts w:ascii="Times New Roman" w:hAnsi="Times New Roman" w:hint="eastAsia"/>
        </w:rPr>
        <w:t>必须，反面</w:t>
      </w:r>
      <w:proofErr w:type="gramStart"/>
      <w:r w:rsidRPr="005910DD">
        <w:rPr>
          <w:rFonts w:ascii="Times New Roman" w:hAnsi="Times New Roman" w:hint="eastAsia"/>
        </w:rPr>
        <w:t>词采用</w:t>
      </w:r>
      <w:proofErr w:type="gramEnd"/>
      <w:r w:rsidRPr="005910DD">
        <w:rPr>
          <w:rFonts w:ascii="Times New Roman" w:hAnsi="Times New Roman" w:hint="eastAsia"/>
        </w:rPr>
        <w:t>严禁；</w:t>
      </w:r>
    </w:p>
    <w:p w14:paraId="602C71C7" w14:textId="77777777" w:rsidR="00485EF8" w:rsidRPr="005910DD" w:rsidRDefault="00485EF8" w:rsidP="00C34643">
      <w:pPr>
        <w:pStyle w:val="af6"/>
        <w:numPr>
          <w:ilvl w:val="0"/>
          <w:numId w:val="3"/>
        </w:numPr>
        <w:spacing w:beforeLines="50" w:before="156"/>
        <w:ind w:left="567" w:firstLineChars="0" w:firstLine="0"/>
      </w:pPr>
      <w:r w:rsidRPr="005910DD">
        <w:rPr>
          <w:rFonts w:hint="eastAsia"/>
        </w:rPr>
        <w:t>表示严格，在正常情况下均应这样做的用词：</w:t>
      </w:r>
    </w:p>
    <w:p w14:paraId="2415B8D6" w14:textId="77777777" w:rsidR="00485EF8" w:rsidRPr="005910DD" w:rsidRDefault="00485EF8" w:rsidP="00191E8E">
      <w:pPr>
        <w:spacing w:beforeLines="50" w:before="156"/>
        <w:ind w:left="780" w:firstLine="71"/>
        <w:rPr>
          <w:rFonts w:ascii="Times New Roman" w:hAnsi="Times New Roman"/>
        </w:rPr>
      </w:pPr>
      <w:r w:rsidRPr="005910DD">
        <w:rPr>
          <w:rFonts w:ascii="Times New Roman" w:hAnsi="Times New Roman" w:hint="eastAsia"/>
        </w:rPr>
        <w:t>正面</w:t>
      </w:r>
      <w:proofErr w:type="gramStart"/>
      <w:r w:rsidRPr="005910DD">
        <w:rPr>
          <w:rFonts w:ascii="Times New Roman" w:hAnsi="Times New Roman" w:hint="eastAsia"/>
        </w:rPr>
        <w:t>词采用</w:t>
      </w:r>
      <w:proofErr w:type="gramEnd"/>
      <w:r w:rsidRPr="005910DD">
        <w:rPr>
          <w:rFonts w:ascii="Times New Roman" w:hAnsi="Times New Roman" w:hint="eastAsia"/>
        </w:rPr>
        <w:t>应，反面</w:t>
      </w:r>
      <w:proofErr w:type="gramStart"/>
      <w:r w:rsidRPr="005910DD">
        <w:rPr>
          <w:rFonts w:ascii="Times New Roman" w:hAnsi="Times New Roman" w:hint="eastAsia"/>
        </w:rPr>
        <w:t>词采用</w:t>
      </w:r>
      <w:proofErr w:type="gramEnd"/>
      <w:r w:rsidRPr="005910DD">
        <w:rPr>
          <w:rFonts w:ascii="Times New Roman" w:hAnsi="Times New Roman" w:hint="eastAsia"/>
        </w:rPr>
        <w:t>不应或不得；</w:t>
      </w:r>
    </w:p>
    <w:p w14:paraId="70609F8A" w14:textId="77777777" w:rsidR="00485EF8" w:rsidRPr="005910DD" w:rsidRDefault="00485EF8" w:rsidP="00C34643">
      <w:pPr>
        <w:pStyle w:val="af6"/>
        <w:numPr>
          <w:ilvl w:val="0"/>
          <w:numId w:val="3"/>
        </w:numPr>
        <w:spacing w:beforeLines="50" w:before="156"/>
        <w:ind w:left="567" w:firstLineChars="0" w:firstLine="0"/>
      </w:pPr>
      <w:r w:rsidRPr="005910DD">
        <w:rPr>
          <w:rFonts w:hint="eastAsia"/>
        </w:rPr>
        <w:t>表示允许稍有选择，在条件许可时首先应这样做的用词：</w:t>
      </w:r>
    </w:p>
    <w:p w14:paraId="45D55B02" w14:textId="77777777" w:rsidR="00485EF8" w:rsidRPr="005910DD" w:rsidRDefault="00485EF8" w:rsidP="00191E8E">
      <w:pPr>
        <w:spacing w:beforeLines="50" w:before="156"/>
        <w:ind w:left="780" w:firstLine="71"/>
        <w:rPr>
          <w:rFonts w:ascii="Times New Roman" w:hAnsi="Times New Roman"/>
        </w:rPr>
      </w:pPr>
      <w:r w:rsidRPr="005910DD">
        <w:rPr>
          <w:rFonts w:ascii="Times New Roman" w:hAnsi="Times New Roman" w:hint="eastAsia"/>
        </w:rPr>
        <w:t>正面</w:t>
      </w:r>
      <w:proofErr w:type="gramStart"/>
      <w:r w:rsidRPr="005910DD">
        <w:rPr>
          <w:rFonts w:ascii="Times New Roman" w:hAnsi="Times New Roman" w:hint="eastAsia"/>
        </w:rPr>
        <w:t>词采用宜</w:t>
      </w:r>
      <w:proofErr w:type="gramEnd"/>
      <w:r w:rsidRPr="005910DD">
        <w:rPr>
          <w:rFonts w:ascii="Times New Roman" w:hAnsi="Times New Roman" w:hint="eastAsia"/>
        </w:rPr>
        <w:t>，反面</w:t>
      </w:r>
      <w:proofErr w:type="gramStart"/>
      <w:r w:rsidRPr="005910DD">
        <w:rPr>
          <w:rFonts w:ascii="Times New Roman" w:hAnsi="Times New Roman" w:hint="eastAsia"/>
        </w:rPr>
        <w:t>词采用</w:t>
      </w:r>
      <w:proofErr w:type="gramEnd"/>
      <w:r w:rsidRPr="005910DD">
        <w:rPr>
          <w:rFonts w:ascii="Times New Roman" w:hAnsi="Times New Roman" w:hint="eastAsia"/>
        </w:rPr>
        <w:t>不宜；</w:t>
      </w:r>
    </w:p>
    <w:p w14:paraId="25112888" w14:textId="77777777" w:rsidR="00485EF8" w:rsidRPr="005910DD" w:rsidRDefault="00485EF8" w:rsidP="00C34643">
      <w:pPr>
        <w:pStyle w:val="af6"/>
        <w:numPr>
          <w:ilvl w:val="0"/>
          <w:numId w:val="3"/>
        </w:numPr>
        <w:spacing w:beforeLines="50" w:before="156"/>
        <w:ind w:left="567" w:firstLineChars="0" w:firstLine="0"/>
      </w:pPr>
      <w:r w:rsidRPr="005910DD">
        <w:rPr>
          <w:rFonts w:hint="eastAsia"/>
        </w:rPr>
        <w:t>表示有选择，在一定条件下可以这样做的用词，采用可。</w:t>
      </w:r>
    </w:p>
    <w:p w14:paraId="1E4CA3DA" w14:textId="77777777" w:rsidR="00485EF8" w:rsidRPr="005910DD" w:rsidRDefault="00485EF8" w:rsidP="00C34643">
      <w:pPr>
        <w:pStyle w:val="af6"/>
        <w:numPr>
          <w:ilvl w:val="0"/>
          <w:numId w:val="4"/>
        </w:numPr>
        <w:spacing w:beforeLines="50" w:before="156"/>
        <w:ind w:left="426" w:firstLineChars="0" w:hanging="6"/>
      </w:pPr>
      <w:r w:rsidRPr="005910DD">
        <w:rPr>
          <w:rFonts w:hint="eastAsia"/>
        </w:rPr>
        <w:t>本标准中指明应按其他有关标准、规范执行的写法为应符合</w:t>
      </w:r>
      <w:r w:rsidRPr="005910DD">
        <w:t>……</w:t>
      </w:r>
      <w:r w:rsidRPr="005910DD">
        <w:rPr>
          <w:rFonts w:hint="eastAsia"/>
        </w:rPr>
        <w:t>的规定或应按</w:t>
      </w:r>
      <w:r w:rsidRPr="005910DD">
        <w:t>……</w:t>
      </w:r>
      <w:r w:rsidRPr="005910DD">
        <w:rPr>
          <w:rFonts w:hint="eastAsia"/>
        </w:rPr>
        <w:t>执行。</w:t>
      </w:r>
    </w:p>
    <w:p w14:paraId="7D36AFBE" w14:textId="77777777" w:rsidR="00485EF8" w:rsidRPr="005910DD" w:rsidRDefault="00485EF8" w:rsidP="00485EF8">
      <w:pPr>
        <w:widowControl/>
        <w:jc w:val="left"/>
        <w:rPr>
          <w:rFonts w:ascii="Times New Roman" w:hAnsi="Times New Roman"/>
        </w:rPr>
      </w:pPr>
      <w:r w:rsidRPr="005910DD">
        <w:rPr>
          <w:rFonts w:ascii="Times New Roman" w:hAnsi="Times New Roman"/>
        </w:rPr>
        <w:br w:type="page"/>
      </w:r>
    </w:p>
    <w:p w14:paraId="36010C27" w14:textId="77777777" w:rsidR="00485EF8" w:rsidRPr="005910DD" w:rsidRDefault="00485EF8" w:rsidP="00485EF8">
      <w:pPr>
        <w:pStyle w:val="1"/>
        <w:numPr>
          <w:ilvl w:val="0"/>
          <w:numId w:val="0"/>
        </w:numPr>
        <w:ind w:left="425"/>
        <w:rPr>
          <w:rFonts w:ascii="Times New Roman" w:hAnsi="Times New Roman"/>
        </w:rPr>
      </w:pPr>
      <w:bookmarkStart w:id="247" w:name="_Toc461997179"/>
      <w:bookmarkStart w:id="248" w:name="_Toc474948338"/>
      <w:r w:rsidRPr="005910DD">
        <w:rPr>
          <w:rFonts w:ascii="Times New Roman" w:hAnsi="Times New Roman" w:hint="eastAsia"/>
        </w:rPr>
        <w:lastRenderedPageBreak/>
        <w:t>引用标准名录</w:t>
      </w:r>
      <w:bookmarkEnd w:id="247"/>
      <w:bookmarkEnd w:id="248"/>
    </w:p>
    <w:p w14:paraId="613BFEDF" w14:textId="77777777" w:rsidR="00485EF8" w:rsidRPr="005910DD" w:rsidRDefault="00485EF8" w:rsidP="00485EF8">
      <w:pPr>
        <w:spacing w:line="360" w:lineRule="auto"/>
        <w:ind w:left="432"/>
        <w:rPr>
          <w:rFonts w:ascii="Times New Roman" w:hAnsi="Times New Roman"/>
        </w:rPr>
      </w:pPr>
      <w:r w:rsidRPr="005910DD">
        <w:rPr>
          <w:rFonts w:ascii="Times New Roman" w:hAnsi="Times New Roman" w:hint="eastAsia"/>
        </w:rPr>
        <w:t>《建设工程工程量清单计价规范》</w:t>
      </w:r>
      <w:r w:rsidRPr="005910DD">
        <w:rPr>
          <w:rFonts w:ascii="Times New Roman" w:hAnsi="Times New Roman" w:hint="eastAsia"/>
        </w:rPr>
        <w:t>GB</w:t>
      </w:r>
      <w:r w:rsidRPr="005910DD">
        <w:rPr>
          <w:rFonts w:ascii="Times New Roman" w:hAnsi="Times New Roman"/>
        </w:rPr>
        <w:t xml:space="preserve"> </w:t>
      </w:r>
      <w:r w:rsidRPr="005910DD">
        <w:rPr>
          <w:rFonts w:ascii="Times New Roman" w:hAnsi="Times New Roman" w:hint="eastAsia"/>
        </w:rPr>
        <w:t>50500</w:t>
      </w:r>
    </w:p>
    <w:p w14:paraId="55AD8E85" w14:textId="77777777" w:rsidR="00485EF8" w:rsidRPr="005910DD" w:rsidRDefault="00485EF8" w:rsidP="00485EF8">
      <w:pPr>
        <w:spacing w:line="360" w:lineRule="auto"/>
        <w:ind w:left="432"/>
        <w:rPr>
          <w:rFonts w:ascii="Times New Roman" w:hAnsi="Times New Roman"/>
        </w:rPr>
      </w:pPr>
      <w:r w:rsidRPr="005910DD">
        <w:rPr>
          <w:rFonts w:ascii="Times New Roman" w:hAnsi="Times New Roman" w:hint="eastAsia"/>
        </w:rPr>
        <w:t>《工程造价术语标准》</w:t>
      </w:r>
      <w:r w:rsidRPr="005910DD">
        <w:rPr>
          <w:rFonts w:ascii="Times New Roman" w:hAnsi="Times New Roman" w:hint="eastAsia"/>
        </w:rPr>
        <w:t>GB/</w:t>
      </w:r>
      <w:r w:rsidRPr="005910DD">
        <w:rPr>
          <w:rFonts w:ascii="Times New Roman" w:hAnsi="Times New Roman"/>
        </w:rPr>
        <w:t>T 50875</w:t>
      </w:r>
    </w:p>
    <w:p w14:paraId="7E417887" w14:textId="77777777" w:rsidR="00485EF8" w:rsidRPr="005910DD" w:rsidRDefault="00485EF8" w:rsidP="00485EF8">
      <w:pPr>
        <w:spacing w:line="360" w:lineRule="auto"/>
        <w:ind w:left="432"/>
        <w:rPr>
          <w:rFonts w:ascii="Times New Roman" w:hAnsi="Times New Roman"/>
        </w:rPr>
      </w:pPr>
      <w:r w:rsidRPr="005910DD">
        <w:rPr>
          <w:rFonts w:ascii="Times New Roman" w:hAnsi="Times New Roman" w:hint="eastAsia"/>
        </w:rPr>
        <w:t>《建设工程分类标准》</w:t>
      </w:r>
      <w:r w:rsidRPr="005910DD">
        <w:rPr>
          <w:rFonts w:ascii="Times New Roman" w:hAnsi="Times New Roman" w:hint="eastAsia"/>
        </w:rPr>
        <w:t>GB/</w:t>
      </w:r>
      <w:r w:rsidRPr="005910DD">
        <w:rPr>
          <w:rFonts w:ascii="Times New Roman" w:hAnsi="Times New Roman"/>
        </w:rPr>
        <w:t>T 50841</w:t>
      </w:r>
    </w:p>
    <w:p w14:paraId="30B9C8AF" w14:textId="77777777" w:rsidR="00485EF8" w:rsidRPr="005910DD" w:rsidRDefault="00485EF8" w:rsidP="00485EF8">
      <w:pPr>
        <w:spacing w:line="360" w:lineRule="auto"/>
        <w:ind w:left="432"/>
        <w:rPr>
          <w:rFonts w:ascii="Times New Roman" w:hAnsi="Times New Roman"/>
        </w:rPr>
      </w:pPr>
      <w:r w:rsidRPr="005910DD">
        <w:rPr>
          <w:rFonts w:ascii="Times New Roman" w:hAnsi="Times New Roman" w:hint="eastAsia"/>
        </w:rPr>
        <w:t>《建设工程计价设备材料划分标准》</w:t>
      </w:r>
      <w:r w:rsidRPr="005910DD">
        <w:rPr>
          <w:rFonts w:ascii="Times New Roman" w:hAnsi="Times New Roman" w:hint="eastAsia"/>
        </w:rPr>
        <w:t>GB/T</w:t>
      </w:r>
      <w:r w:rsidRPr="005910DD">
        <w:rPr>
          <w:rFonts w:ascii="Times New Roman" w:hAnsi="Times New Roman"/>
        </w:rPr>
        <w:t xml:space="preserve"> </w:t>
      </w:r>
      <w:r w:rsidRPr="005910DD">
        <w:rPr>
          <w:rFonts w:ascii="Times New Roman" w:hAnsi="Times New Roman" w:hint="eastAsia"/>
        </w:rPr>
        <w:t>50531</w:t>
      </w:r>
    </w:p>
    <w:p w14:paraId="62549BCB" w14:textId="77777777" w:rsidR="00485EF8" w:rsidRPr="005910DD" w:rsidRDefault="00485EF8" w:rsidP="00485EF8">
      <w:pPr>
        <w:spacing w:line="360" w:lineRule="auto"/>
        <w:ind w:left="432"/>
        <w:rPr>
          <w:rFonts w:ascii="Times New Roman" w:hAnsi="Times New Roman" w:cs="宋体"/>
          <w:kern w:val="0"/>
          <w:szCs w:val="21"/>
        </w:rPr>
      </w:pPr>
      <w:r w:rsidRPr="005910DD">
        <w:rPr>
          <w:rFonts w:ascii="Times New Roman" w:hAnsi="Times New Roman" w:cs="宋体"/>
          <w:kern w:val="0"/>
          <w:szCs w:val="21"/>
        </w:rPr>
        <w:t>《中华人民共和国行政区划代码》</w:t>
      </w:r>
      <w:r w:rsidRPr="005910DD">
        <w:rPr>
          <w:rFonts w:ascii="Times New Roman" w:hAnsi="Times New Roman" w:cs="宋体"/>
          <w:kern w:val="0"/>
          <w:szCs w:val="21"/>
        </w:rPr>
        <w:t>GB/T 2260</w:t>
      </w:r>
    </w:p>
    <w:p w14:paraId="62E999C1" w14:textId="77777777" w:rsidR="00485EF8" w:rsidRPr="005910DD" w:rsidRDefault="00485EF8" w:rsidP="00485EF8">
      <w:pPr>
        <w:widowControl/>
        <w:jc w:val="left"/>
        <w:rPr>
          <w:rFonts w:ascii="Times New Roman" w:hAnsi="Times New Roman"/>
        </w:rPr>
      </w:pPr>
      <w:r w:rsidRPr="005910DD">
        <w:rPr>
          <w:rFonts w:ascii="Times New Roman" w:hAnsi="Times New Roman"/>
        </w:rPr>
        <w:br w:type="page"/>
      </w:r>
    </w:p>
    <w:p w14:paraId="36BC673E" w14:textId="512834DC" w:rsidR="00CC42AB" w:rsidRDefault="00CC42AB" w:rsidP="00485EF8">
      <w:pPr>
        <w:widowControl/>
        <w:jc w:val="left"/>
        <w:rPr>
          <w:rFonts w:ascii="Times New Roman" w:hAnsi="Times New Roman"/>
        </w:rPr>
      </w:pPr>
    </w:p>
    <w:p w14:paraId="1F95469A" w14:textId="4C18A7B1" w:rsidR="00CC42AB" w:rsidRPr="00331C2B" w:rsidRDefault="00CC42AB" w:rsidP="00CC42AB">
      <w:pPr>
        <w:widowControl/>
        <w:spacing w:before="100" w:beforeAutospacing="1" w:after="100" w:afterAutospacing="1" w:line="360" w:lineRule="auto"/>
        <w:jc w:val="center"/>
        <w:rPr>
          <w:b/>
          <w:kern w:val="0"/>
          <w:sz w:val="44"/>
          <w:szCs w:val="44"/>
        </w:rPr>
      </w:pPr>
      <w:r w:rsidRPr="00331C2B">
        <w:rPr>
          <w:rFonts w:hint="eastAsia"/>
          <w:b/>
          <w:kern w:val="0"/>
          <w:sz w:val="44"/>
          <w:szCs w:val="44"/>
        </w:rPr>
        <w:t>河南省</w:t>
      </w:r>
      <w:r w:rsidRPr="00331C2B">
        <w:rPr>
          <w:b/>
          <w:kern w:val="0"/>
          <w:sz w:val="44"/>
          <w:szCs w:val="44"/>
        </w:rPr>
        <w:t>工程建设地方标准</w:t>
      </w:r>
    </w:p>
    <w:p w14:paraId="68E607EA" w14:textId="5BCA9B4F" w:rsidR="00CC42AB" w:rsidRDefault="00CC42AB" w:rsidP="00CC42AB">
      <w:pPr>
        <w:widowControl/>
        <w:spacing w:before="100" w:beforeAutospacing="1" w:after="100" w:afterAutospacing="1" w:line="360" w:lineRule="auto"/>
        <w:jc w:val="center"/>
        <w:rPr>
          <w:rFonts w:ascii="Times New Roman" w:eastAsia="黑体" w:hAnsi="Times New Roman"/>
          <w:b/>
          <w:kern w:val="0"/>
          <w:sz w:val="44"/>
          <w:szCs w:val="44"/>
        </w:rPr>
      </w:pPr>
    </w:p>
    <w:p w14:paraId="06B516D8" w14:textId="77777777" w:rsidR="00CC42AB" w:rsidRPr="00CC42AB" w:rsidRDefault="00CC42AB" w:rsidP="00CC42AB">
      <w:pPr>
        <w:widowControl/>
        <w:spacing w:before="100" w:beforeAutospacing="1" w:after="100" w:afterAutospacing="1" w:line="360" w:lineRule="auto"/>
        <w:jc w:val="center"/>
        <w:rPr>
          <w:rFonts w:ascii="Times New Roman" w:eastAsia="黑体" w:hAnsi="Times New Roman"/>
          <w:b/>
          <w:kern w:val="0"/>
          <w:sz w:val="44"/>
          <w:szCs w:val="44"/>
        </w:rPr>
      </w:pPr>
    </w:p>
    <w:p w14:paraId="3CC2418F" w14:textId="77777777" w:rsidR="00CC42AB" w:rsidRPr="00331C2B" w:rsidRDefault="00CC42AB" w:rsidP="00CC42AB">
      <w:pPr>
        <w:widowControl/>
        <w:spacing w:before="100" w:beforeAutospacing="1" w:after="100" w:afterAutospacing="1" w:line="360" w:lineRule="auto"/>
        <w:jc w:val="center"/>
        <w:rPr>
          <w:kern w:val="0"/>
          <w:sz w:val="44"/>
          <w:szCs w:val="44"/>
        </w:rPr>
      </w:pPr>
      <w:r w:rsidRPr="00331C2B">
        <w:rPr>
          <w:rFonts w:hint="eastAsia"/>
          <w:kern w:val="0"/>
          <w:sz w:val="44"/>
          <w:szCs w:val="44"/>
        </w:rPr>
        <w:t>建设工程造价电子数据标准</w:t>
      </w:r>
    </w:p>
    <w:p w14:paraId="0359ECF6" w14:textId="77777777" w:rsidR="00CC42AB" w:rsidRPr="005910DD" w:rsidRDefault="00CC42AB" w:rsidP="00CC42AB">
      <w:pPr>
        <w:widowControl/>
        <w:spacing w:before="100" w:beforeAutospacing="1" w:after="100" w:afterAutospacing="1" w:line="360" w:lineRule="auto"/>
        <w:jc w:val="center"/>
        <w:rPr>
          <w:rFonts w:ascii="Times New Roman" w:eastAsia="黑体" w:hAnsi="Times New Roman"/>
          <w:kern w:val="0"/>
          <w:sz w:val="44"/>
          <w:szCs w:val="44"/>
        </w:rPr>
      </w:pPr>
      <w:r w:rsidRPr="005910DD">
        <w:rPr>
          <w:rFonts w:ascii="Times New Roman" w:hAnsi="Times New Roman"/>
          <w:b/>
          <w:sz w:val="24"/>
          <w:szCs w:val="24"/>
        </w:rPr>
        <w:t>DBJ 41/T087-2016</w:t>
      </w:r>
    </w:p>
    <w:p w14:paraId="6E03678E" w14:textId="77777777" w:rsidR="00CC42AB" w:rsidRPr="005910DD" w:rsidRDefault="00CC42AB" w:rsidP="00CC42AB">
      <w:pPr>
        <w:widowControl/>
        <w:spacing w:before="100" w:beforeAutospacing="1" w:after="100" w:afterAutospacing="1" w:line="360" w:lineRule="auto"/>
        <w:jc w:val="center"/>
        <w:rPr>
          <w:rFonts w:ascii="Times New Roman" w:eastAsia="黑体" w:hAnsi="Times New Roman"/>
          <w:kern w:val="0"/>
          <w:sz w:val="24"/>
          <w:szCs w:val="21"/>
        </w:rPr>
      </w:pPr>
    </w:p>
    <w:p w14:paraId="13A8A9A6" w14:textId="35F71E1F" w:rsidR="00CC42AB" w:rsidRPr="00331C2B" w:rsidRDefault="00CC42AB" w:rsidP="00CC42AB">
      <w:pPr>
        <w:widowControl/>
        <w:spacing w:before="100" w:beforeAutospacing="1" w:after="100" w:afterAutospacing="1" w:line="360" w:lineRule="auto"/>
        <w:jc w:val="center"/>
        <w:rPr>
          <w:kern w:val="0"/>
          <w:sz w:val="24"/>
          <w:szCs w:val="21"/>
        </w:rPr>
      </w:pPr>
      <w:r w:rsidRPr="00331C2B">
        <w:rPr>
          <w:rFonts w:hint="eastAsia"/>
          <w:kern w:val="0"/>
          <w:sz w:val="24"/>
          <w:szCs w:val="21"/>
        </w:rPr>
        <w:t>条文说明</w:t>
      </w:r>
    </w:p>
    <w:p w14:paraId="488110E8" w14:textId="77777777" w:rsidR="00CC42AB" w:rsidRPr="005910DD" w:rsidRDefault="00CC42AB" w:rsidP="00CC42AB">
      <w:pPr>
        <w:widowControl/>
        <w:spacing w:before="100" w:beforeAutospacing="1" w:after="100" w:afterAutospacing="1" w:line="360" w:lineRule="auto"/>
        <w:jc w:val="center"/>
        <w:rPr>
          <w:rFonts w:ascii="Times New Roman" w:eastAsia="黑体" w:hAnsi="Times New Roman"/>
          <w:kern w:val="0"/>
          <w:sz w:val="24"/>
          <w:szCs w:val="21"/>
        </w:rPr>
      </w:pPr>
    </w:p>
    <w:p w14:paraId="0E80BE3C" w14:textId="77777777" w:rsidR="00CC42AB" w:rsidRPr="00CC42AB" w:rsidRDefault="00CC42AB" w:rsidP="00485EF8">
      <w:pPr>
        <w:widowControl/>
        <w:jc w:val="left"/>
        <w:rPr>
          <w:rFonts w:ascii="Times New Roman" w:hAnsi="Times New Roman"/>
        </w:rPr>
      </w:pPr>
    </w:p>
    <w:p w14:paraId="73E0CA45" w14:textId="78BAE586" w:rsidR="004778E5" w:rsidRPr="004778E5" w:rsidRDefault="00CC42AB" w:rsidP="004778E5">
      <w:pPr>
        <w:widowControl/>
        <w:jc w:val="center"/>
        <w:rPr>
          <w:rFonts w:ascii="Times New Roman" w:hAnsi="Times New Roman"/>
          <w:b/>
        </w:rPr>
      </w:pPr>
      <w:r>
        <w:rPr>
          <w:rFonts w:ascii="Times New Roman" w:hAnsi="Times New Roman"/>
        </w:rPr>
        <w:br w:type="page"/>
      </w:r>
      <w:r w:rsidR="004778E5" w:rsidRPr="004778E5">
        <w:rPr>
          <w:rFonts w:ascii="Times New Roman" w:hAnsi="Times New Roman" w:hint="eastAsia"/>
          <w:b/>
        </w:rPr>
        <w:lastRenderedPageBreak/>
        <w:t>目</w:t>
      </w:r>
      <w:r w:rsidR="004778E5" w:rsidRPr="004778E5">
        <w:rPr>
          <w:rFonts w:ascii="Times New Roman" w:hAnsi="Times New Roman" w:hint="eastAsia"/>
          <w:b/>
        </w:rPr>
        <w:t xml:space="preserve">   </w:t>
      </w:r>
      <w:r w:rsidR="004778E5" w:rsidRPr="004778E5">
        <w:rPr>
          <w:rFonts w:ascii="Times New Roman" w:hAnsi="Times New Roman" w:hint="eastAsia"/>
          <w:b/>
        </w:rPr>
        <w:t>次</w:t>
      </w:r>
    </w:p>
    <w:p w14:paraId="6F94299D" w14:textId="2F67BE0E" w:rsidR="004778E5" w:rsidRDefault="004778E5">
      <w:pPr>
        <w:widowControl/>
        <w:jc w:val="left"/>
        <w:rPr>
          <w:rFonts w:ascii="Times New Roman" w:hAnsi="Times New Roman"/>
        </w:rPr>
      </w:pPr>
      <w:r>
        <w:rPr>
          <w:rFonts w:ascii="Times New Roman" w:hAnsi="Times New Roman"/>
        </w:rPr>
        <w:br w:type="page"/>
      </w:r>
    </w:p>
    <w:p w14:paraId="39F2F208" w14:textId="77777777" w:rsidR="00485EF8" w:rsidRPr="005910DD" w:rsidRDefault="00485EF8" w:rsidP="00485EF8">
      <w:pPr>
        <w:widowControl/>
        <w:jc w:val="left"/>
        <w:rPr>
          <w:rFonts w:ascii="Times New Roman" w:hAnsi="Times New Roman"/>
        </w:rPr>
      </w:pPr>
    </w:p>
    <w:bookmarkEnd w:id="224"/>
    <w:bookmarkEnd w:id="225"/>
    <w:bookmarkEnd w:id="226"/>
    <w:p w14:paraId="3D64BE33" w14:textId="77777777" w:rsidR="004778E5" w:rsidRDefault="004778E5" w:rsidP="006B574C">
      <w:pPr>
        <w:pStyle w:val="33"/>
        <w:numPr>
          <w:ilvl w:val="0"/>
          <w:numId w:val="0"/>
        </w:numPr>
        <w:spacing w:beforeLines="50" w:before="156" w:afterLines="100" w:after="312" w:line="240" w:lineRule="auto"/>
        <w:jc w:val="center"/>
        <w:rPr>
          <w:rFonts w:ascii="Times New Roman" w:hAnsi="Times New Roman"/>
          <w:b/>
          <w:bCs/>
          <w:kern w:val="44"/>
          <w:sz w:val="44"/>
          <w:szCs w:val="44"/>
        </w:rPr>
      </w:pPr>
      <w:r w:rsidRPr="004778E5">
        <w:rPr>
          <w:rFonts w:ascii="Times New Roman" w:hAnsi="Times New Roman"/>
          <w:b/>
          <w:bCs/>
          <w:kern w:val="44"/>
          <w:sz w:val="44"/>
          <w:szCs w:val="44"/>
        </w:rPr>
        <w:t>1</w:t>
      </w:r>
      <w:r w:rsidRPr="004778E5">
        <w:rPr>
          <w:rFonts w:ascii="Times New Roman" w:hAnsi="Times New Roman"/>
          <w:b/>
          <w:bCs/>
          <w:kern w:val="44"/>
          <w:sz w:val="44"/>
          <w:szCs w:val="44"/>
        </w:rPr>
        <w:tab/>
      </w:r>
      <w:r w:rsidRPr="004778E5">
        <w:rPr>
          <w:rFonts w:ascii="Times New Roman" w:hAnsi="Times New Roman"/>
          <w:b/>
          <w:bCs/>
          <w:kern w:val="44"/>
          <w:sz w:val="44"/>
          <w:szCs w:val="44"/>
        </w:rPr>
        <w:t>总则</w:t>
      </w:r>
    </w:p>
    <w:p w14:paraId="793C5AFC" w14:textId="75DC8C92" w:rsidR="00493E04" w:rsidRDefault="00493E04" w:rsidP="00493E04">
      <w:pPr>
        <w:pStyle w:val="33"/>
        <w:numPr>
          <w:ilvl w:val="0"/>
          <w:numId w:val="0"/>
        </w:numPr>
        <w:spacing w:beforeLines="50" w:before="156" w:line="240" w:lineRule="auto"/>
        <w:rPr>
          <w:rFonts w:ascii="Times New Roman" w:hAnsi="Times New Roman"/>
        </w:rPr>
      </w:pPr>
      <w:r w:rsidRPr="00493E04">
        <w:rPr>
          <w:rFonts w:ascii="Times New Roman" w:hAnsi="Times New Roman" w:hint="eastAsia"/>
          <w:b/>
        </w:rPr>
        <w:t>1.0.1</w:t>
      </w:r>
      <w:r w:rsidR="00BB0194">
        <w:rPr>
          <w:rFonts w:ascii="Times New Roman" w:hAnsi="Times New Roman"/>
        </w:rPr>
        <w:t xml:space="preserve"> </w:t>
      </w:r>
      <w:r w:rsidRPr="005910DD">
        <w:rPr>
          <w:rFonts w:ascii="Times New Roman" w:hAnsi="Times New Roman" w:hint="eastAsia"/>
        </w:rPr>
        <w:t>本条规定了制定本标准的目的。</w:t>
      </w:r>
    </w:p>
    <w:p w14:paraId="0E348CB7" w14:textId="2909B6B9" w:rsidR="00BB0194" w:rsidRDefault="00BB0194" w:rsidP="00BB0194">
      <w:pPr>
        <w:pStyle w:val="33"/>
        <w:numPr>
          <w:ilvl w:val="0"/>
          <w:numId w:val="0"/>
        </w:numPr>
        <w:spacing w:beforeLines="50" w:before="156" w:line="240" w:lineRule="auto"/>
        <w:rPr>
          <w:rFonts w:ascii="Times New Roman" w:hAnsi="Times New Roman"/>
        </w:rPr>
      </w:pPr>
      <w:r w:rsidRPr="00493E04">
        <w:rPr>
          <w:rFonts w:ascii="Times New Roman" w:hAnsi="Times New Roman" w:hint="eastAsia"/>
          <w:b/>
        </w:rPr>
        <w:t>1.0</w:t>
      </w:r>
      <w:r>
        <w:rPr>
          <w:rFonts w:ascii="Times New Roman" w:hAnsi="Times New Roman"/>
          <w:b/>
        </w:rPr>
        <w:t xml:space="preserve">.2 </w:t>
      </w:r>
      <w:r w:rsidRPr="005910DD">
        <w:rPr>
          <w:rFonts w:ascii="Times New Roman" w:hAnsi="Times New Roman" w:hint="eastAsia"/>
        </w:rPr>
        <w:t>本条规定了本标准的适用范围。</w:t>
      </w:r>
    </w:p>
    <w:p w14:paraId="24A75EA5" w14:textId="5032FE13" w:rsidR="00493E04" w:rsidRDefault="00BB0194" w:rsidP="006D2C24">
      <w:pPr>
        <w:pStyle w:val="33"/>
        <w:numPr>
          <w:ilvl w:val="0"/>
          <w:numId w:val="0"/>
        </w:numPr>
        <w:spacing w:beforeLines="50" w:before="156" w:line="240" w:lineRule="auto"/>
        <w:rPr>
          <w:rFonts w:ascii="Times New Roman" w:hAnsi="Times New Roman"/>
        </w:rPr>
      </w:pPr>
      <w:r w:rsidRPr="00493E04">
        <w:rPr>
          <w:rFonts w:ascii="Times New Roman" w:hAnsi="Times New Roman" w:hint="eastAsia"/>
          <w:b/>
        </w:rPr>
        <w:t>1.0</w:t>
      </w:r>
      <w:r>
        <w:rPr>
          <w:rFonts w:ascii="Times New Roman" w:hAnsi="Times New Roman"/>
          <w:b/>
        </w:rPr>
        <w:t xml:space="preserve">.3 </w:t>
      </w:r>
      <w:r w:rsidRPr="005910DD">
        <w:rPr>
          <w:rFonts w:ascii="Times New Roman" w:hAnsi="Times New Roman" w:hint="eastAsia"/>
        </w:rPr>
        <w:t>在工程造价管理活动中的建设工程造价电子数据，除应遵守本标准外，还应遵守国家现行建设工程工程量清单计价规范</w:t>
      </w:r>
      <w:r>
        <w:rPr>
          <w:rFonts w:ascii="Times New Roman" w:hAnsi="Times New Roman" w:hint="eastAsia"/>
        </w:rPr>
        <w:t>GB</w:t>
      </w:r>
      <w:r>
        <w:rPr>
          <w:rFonts w:ascii="Times New Roman" w:hAnsi="Times New Roman"/>
        </w:rPr>
        <w:t>50500</w:t>
      </w:r>
      <w:r w:rsidRPr="005910DD">
        <w:rPr>
          <w:rFonts w:ascii="Times New Roman" w:hAnsi="Times New Roman" w:hint="eastAsia"/>
        </w:rPr>
        <w:t>、计量规范及河南省计价定额等有关标准的规定。</w:t>
      </w:r>
    </w:p>
    <w:p w14:paraId="4F4A078A" w14:textId="66101930" w:rsidR="00E8079F" w:rsidRDefault="00E8079F" w:rsidP="006D2C24">
      <w:pPr>
        <w:pStyle w:val="33"/>
        <w:numPr>
          <w:ilvl w:val="0"/>
          <w:numId w:val="0"/>
        </w:numPr>
        <w:spacing w:beforeLines="50" w:before="156" w:line="240" w:lineRule="auto"/>
        <w:rPr>
          <w:rFonts w:ascii="Times New Roman" w:hAnsi="Times New Roman"/>
        </w:rPr>
      </w:pPr>
    </w:p>
    <w:p w14:paraId="37A4A113" w14:textId="77777777" w:rsidR="00E8079F" w:rsidRDefault="00E8079F">
      <w:pPr>
        <w:widowControl/>
        <w:jc w:val="left"/>
        <w:rPr>
          <w:rFonts w:ascii="Times New Roman" w:hAnsi="Times New Roman"/>
          <w:b/>
          <w:bCs/>
          <w:kern w:val="44"/>
          <w:sz w:val="44"/>
          <w:szCs w:val="44"/>
        </w:rPr>
      </w:pPr>
      <w:r>
        <w:rPr>
          <w:rFonts w:ascii="Times New Roman" w:hAnsi="Times New Roman"/>
          <w:b/>
          <w:bCs/>
          <w:kern w:val="44"/>
          <w:sz w:val="44"/>
          <w:szCs w:val="44"/>
        </w:rPr>
        <w:br w:type="page"/>
      </w:r>
    </w:p>
    <w:p w14:paraId="12A34166" w14:textId="52368410" w:rsidR="00E8079F" w:rsidRDefault="00E8079F" w:rsidP="006B574C">
      <w:pPr>
        <w:pStyle w:val="33"/>
        <w:numPr>
          <w:ilvl w:val="0"/>
          <w:numId w:val="0"/>
        </w:numPr>
        <w:spacing w:beforeLines="50" w:before="156" w:afterLines="100" w:after="312" w:line="240" w:lineRule="auto"/>
        <w:jc w:val="center"/>
        <w:rPr>
          <w:rFonts w:ascii="Times New Roman" w:hAnsi="Times New Roman"/>
          <w:b/>
          <w:bCs/>
          <w:kern w:val="44"/>
          <w:sz w:val="44"/>
          <w:szCs w:val="44"/>
        </w:rPr>
      </w:pPr>
      <w:r w:rsidRPr="00E8079F">
        <w:rPr>
          <w:rFonts w:ascii="Times New Roman" w:hAnsi="Times New Roman"/>
          <w:b/>
          <w:bCs/>
          <w:kern w:val="44"/>
          <w:sz w:val="44"/>
          <w:szCs w:val="44"/>
        </w:rPr>
        <w:lastRenderedPageBreak/>
        <w:t>3</w:t>
      </w:r>
      <w:r w:rsidRPr="00E8079F">
        <w:rPr>
          <w:rFonts w:ascii="Times New Roman" w:hAnsi="Times New Roman"/>
          <w:b/>
          <w:bCs/>
          <w:kern w:val="44"/>
          <w:sz w:val="44"/>
          <w:szCs w:val="44"/>
        </w:rPr>
        <w:tab/>
      </w:r>
      <w:r w:rsidRPr="00E8079F">
        <w:rPr>
          <w:rFonts w:ascii="Times New Roman" w:hAnsi="Times New Roman"/>
          <w:b/>
          <w:bCs/>
          <w:kern w:val="44"/>
          <w:sz w:val="44"/>
          <w:szCs w:val="44"/>
        </w:rPr>
        <w:t>基本规定</w:t>
      </w:r>
    </w:p>
    <w:p w14:paraId="75FD0A79" w14:textId="55357412" w:rsidR="00E8079F" w:rsidRPr="005910DD" w:rsidRDefault="00E8079F" w:rsidP="00E8079F">
      <w:pPr>
        <w:pStyle w:val="33"/>
        <w:numPr>
          <w:ilvl w:val="0"/>
          <w:numId w:val="0"/>
        </w:numPr>
        <w:spacing w:beforeLines="50" w:before="156" w:line="240" w:lineRule="auto"/>
        <w:rPr>
          <w:rFonts w:ascii="Times New Roman" w:hAnsi="Times New Roman"/>
        </w:rPr>
      </w:pPr>
      <w:r w:rsidRPr="00E8079F">
        <w:rPr>
          <w:rFonts w:ascii="Times New Roman" w:hAnsi="Times New Roman" w:hint="eastAsia"/>
          <w:b/>
        </w:rPr>
        <w:t>3.0.1</w:t>
      </w:r>
      <w:r>
        <w:rPr>
          <w:rFonts w:ascii="Times New Roman" w:hAnsi="Times New Roman" w:hint="eastAsia"/>
        </w:rPr>
        <w:t xml:space="preserve"> </w:t>
      </w:r>
      <w:r w:rsidRPr="005910DD">
        <w:rPr>
          <w:rFonts w:ascii="Times New Roman" w:hAnsi="Times New Roman" w:hint="eastAsia"/>
        </w:rPr>
        <w:t>本条规定了描述建设工程造价电子数据应采用</w:t>
      </w:r>
      <w:r w:rsidRPr="005910DD">
        <w:rPr>
          <w:rFonts w:ascii="Times New Roman" w:hAnsi="Times New Roman" w:hint="eastAsia"/>
        </w:rPr>
        <w:t>XML</w:t>
      </w:r>
      <w:r w:rsidRPr="005910DD">
        <w:rPr>
          <w:rFonts w:ascii="Times New Roman" w:hAnsi="Times New Roman" w:hint="eastAsia"/>
        </w:rPr>
        <w:t>格式，有关说明如下：</w:t>
      </w:r>
    </w:p>
    <w:p w14:paraId="0787C669" w14:textId="77777777" w:rsidR="00E8079F" w:rsidRPr="005910DD" w:rsidRDefault="00E8079F" w:rsidP="00E8079F">
      <w:pPr>
        <w:numPr>
          <w:ilvl w:val="0"/>
          <w:numId w:val="19"/>
        </w:numPr>
        <w:tabs>
          <w:tab w:val="left" w:pos="709"/>
        </w:tabs>
        <w:adjustRightInd w:val="0"/>
        <w:snapToGrid w:val="0"/>
        <w:spacing w:line="360" w:lineRule="auto"/>
        <w:ind w:left="0" w:firstLineChars="152" w:firstLine="319"/>
        <w:rPr>
          <w:rFonts w:ascii="Times New Roman" w:hAnsi="Times New Roman"/>
          <w:szCs w:val="21"/>
        </w:rPr>
      </w:pPr>
      <w:r w:rsidRPr="005910DD">
        <w:rPr>
          <w:rFonts w:ascii="Times New Roman" w:hAnsi="Times New Roman"/>
          <w:szCs w:val="21"/>
        </w:rPr>
        <w:t>XML</w:t>
      </w:r>
      <w:r w:rsidRPr="005910DD">
        <w:rPr>
          <w:rFonts w:ascii="Times New Roman" w:hAnsi="Times New Roman" w:hint="eastAsia"/>
          <w:szCs w:val="21"/>
        </w:rPr>
        <w:t>文件的文件头必须是“</w:t>
      </w:r>
      <w:r w:rsidRPr="005910DD">
        <w:rPr>
          <w:rFonts w:ascii="Times New Roman" w:hAnsi="Times New Roman"/>
          <w:szCs w:val="21"/>
        </w:rPr>
        <w:t>&lt;?xml version="1.0" encoding=" UTF-8"? &gt;</w:t>
      </w:r>
      <w:r w:rsidRPr="005910DD">
        <w:rPr>
          <w:rFonts w:ascii="Times New Roman" w:hAnsi="Times New Roman" w:hint="eastAsia"/>
          <w:szCs w:val="21"/>
        </w:rPr>
        <w:t>”；</w:t>
      </w:r>
    </w:p>
    <w:p w14:paraId="061F02C6" w14:textId="54BD97F8" w:rsidR="00E8079F" w:rsidRDefault="00E8079F" w:rsidP="00E8079F">
      <w:pPr>
        <w:numPr>
          <w:ilvl w:val="0"/>
          <w:numId w:val="19"/>
        </w:numPr>
        <w:tabs>
          <w:tab w:val="left" w:pos="709"/>
        </w:tabs>
        <w:adjustRightInd w:val="0"/>
        <w:snapToGrid w:val="0"/>
        <w:spacing w:line="360" w:lineRule="auto"/>
        <w:ind w:left="0" w:firstLineChars="152" w:firstLine="319"/>
        <w:rPr>
          <w:rFonts w:ascii="Times New Roman" w:hAnsi="Times New Roman"/>
          <w:szCs w:val="21"/>
        </w:rPr>
      </w:pPr>
      <w:r w:rsidRPr="005910DD">
        <w:rPr>
          <w:rFonts w:ascii="Times New Roman" w:hAnsi="Times New Roman"/>
          <w:szCs w:val="21"/>
        </w:rPr>
        <w:t>XML</w:t>
      </w:r>
      <w:r w:rsidRPr="005910DD">
        <w:rPr>
          <w:rFonts w:ascii="Times New Roman" w:hAnsi="Times New Roman" w:hint="eastAsia"/>
          <w:szCs w:val="21"/>
        </w:rPr>
        <w:t>文件中的内容，必须符合</w:t>
      </w:r>
      <w:r w:rsidRPr="005910DD">
        <w:rPr>
          <w:rFonts w:ascii="Times New Roman" w:hAnsi="Times New Roman"/>
          <w:szCs w:val="21"/>
        </w:rPr>
        <w:t>XML</w:t>
      </w:r>
      <w:r w:rsidRPr="005910DD">
        <w:rPr>
          <w:rFonts w:ascii="Times New Roman" w:hAnsi="Times New Roman" w:hint="eastAsia"/>
          <w:szCs w:val="21"/>
        </w:rPr>
        <w:t>的语法规定。一些</w:t>
      </w:r>
      <w:r w:rsidRPr="005910DD">
        <w:rPr>
          <w:rFonts w:ascii="Times New Roman" w:hAnsi="Times New Roman"/>
          <w:szCs w:val="21"/>
        </w:rPr>
        <w:t>特殊字符如</w:t>
      </w:r>
      <w:r w:rsidRPr="005910DD">
        <w:rPr>
          <w:rFonts w:ascii="Times New Roman" w:hAnsi="Times New Roman" w:hint="eastAsia"/>
          <w:szCs w:val="21"/>
        </w:rPr>
        <w:t>“</w:t>
      </w:r>
      <w:r w:rsidRPr="005910DD">
        <w:rPr>
          <w:rFonts w:ascii="Times New Roman" w:hAnsi="Times New Roman"/>
          <w:szCs w:val="21"/>
        </w:rPr>
        <w:t>&amp;</w:t>
      </w:r>
      <w:r w:rsidRPr="005910DD">
        <w:rPr>
          <w:rFonts w:ascii="Times New Roman" w:hAnsi="Times New Roman" w:hint="eastAsia"/>
          <w:szCs w:val="21"/>
        </w:rPr>
        <w:t>”、“</w:t>
      </w:r>
      <w:r w:rsidRPr="005910DD">
        <w:rPr>
          <w:rFonts w:ascii="Times New Roman" w:hAnsi="Times New Roman"/>
          <w:szCs w:val="21"/>
        </w:rPr>
        <w:t>&lt;</w:t>
      </w:r>
      <w:r w:rsidRPr="005910DD">
        <w:rPr>
          <w:rFonts w:ascii="Times New Roman" w:hAnsi="Times New Roman" w:hint="eastAsia"/>
          <w:szCs w:val="21"/>
        </w:rPr>
        <w:t>”、“</w:t>
      </w:r>
      <w:r w:rsidRPr="005910DD">
        <w:rPr>
          <w:rFonts w:ascii="Times New Roman" w:hAnsi="Times New Roman"/>
          <w:szCs w:val="21"/>
        </w:rPr>
        <w:t>&gt;</w:t>
      </w:r>
      <w:r w:rsidRPr="005910DD">
        <w:rPr>
          <w:rFonts w:ascii="Times New Roman" w:hAnsi="Times New Roman" w:hint="eastAsia"/>
          <w:szCs w:val="21"/>
        </w:rPr>
        <w:t>”</w:t>
      </w:r>
      <w:r w:rsidRPr="005910DD">
        <w:rPr>
          <w:rFonts w:ascii="Times New Roman" w:hAnsi="Times New Roman"/>
          <w:szCs w:val="21"/>
        </w:rPr>
        <w:t>等应进行转义</w:t>
      </w:r>
      <w:r w:rsidRPr="005910DD">
        <w:rPr>
          <w:rFonts w:ascii="Times New Roman" w:hAnsi="Times New Roman" w:hint="eastAsia"/>
          <w:szCs w:val="21"/>
        </w:rPr>
        <w:t>后再</w:t>
      </w:r>
      <w:r w:rsidRPr="005910DD">
        <w:rPr>
          <w:rFonts w:ascii="Times New Roman" w:hAnsi="Times New Roman"/>
          <w:szCs w:val="21"/>
        </w:rPr>
        <w:t>存储</w:t>
      </w:r>
      <w:r w:rsidRPr="005910DD">
        <w:rPr>
          <w:rFonts w:ascii="Times New Roman" w:hAnsi="Times New Roman" w:hint="eastAsia"/>
          <w:szCs w:val="21"/>
        </w:rPr>
        <w:t>，相关应用软件、系统使用时应对转义</w:t>
      </w:r>
      <w:proofErr w:type="gramStart"/>
      <w:r w:rsidRPr="005910DD">
        <w:rPr>
          <w:rFonts w:ascii="Times New Roman" w:hAnsi="Times New Roman" w:hint="eastAsia"/>
          <w:szCs w:val="21"/>
        </w:rPr>
        <w:t>符进行</w:t>
      </w:r>
      <w:proofErr w:type="gramEnd"/>
      <w:r w:rsidRPr="005910DD">
        <w:rPr>
          <w:rFonts w:ascii="Times New Roman" w:hAnsi="Times New Roman" w:hint="eastAsia"/>
          <w:szCs w:val="21"/>
        </w:rPr>
        <w:t>还原处理。</w:t>
      </w:r>
    </w:p>
    <w:p w14:paraId="7BD27097" w14:textId="2E868A68" w:rsidR="009370DF" w:rsidRPr="005910DD" w:rsidRDefault="009370DF" w:rsidP="009370DF">
      <w:pPr>
        <w:pStyle w:val="33"/>
        <w:numPr>
          <w:ilvl w:val="0"/>
          <w:numId w:val="0"/>
        </w:numPr>
        <w:spacing w:beforeLines="50" w:before="156" w:line="240" w:lineRule="auto"/>
        <w:rPr>
          <w:rFonts w:ascii="Times New Roman" w:hAnsi="Times New Roman"/>
        </w:rPr>
      </w:pPr>
      <w:r w:rsidRPr="009370DF">
        <w:rPr>
          <w:rFonts w:ascii="Times New Roman" w:hAnsi="Times New Roman" w:hint="eastAsia"/>
          <w:b/>
        </w:rPr>
        <w:t xml:space="preserve">3.0.2 </w:t>
      </w:r>
      <w:r w:rsidRPr="005910DD">
        <w:rPr>
          <w:rFonts w:ascii="Times New Roman" w:hAnsi="Times New Roman" w:hint="eastAsia"/>
        </w:rPr>
        <w:t>对本条规定，说明如下：</w:t>
      </w:r>
    </w:p>
    <w:p w14:paraId="5336539B" w14:textId="77777777" w:rsidR="009370DF" w:rsidRPr="005910DD" w:rsidRDefault="009370DF" w:rsidP="00AB6A01">
      <w:pPr>
        <w:numPr>
          <w:ilvl w:val="0"/>
          <w:numId w:val="20"/>
        </w:numPr>
        <w:tabs>
          <w:tab w:val="left" w:pos="709"/>
        </w:tabs>
        <w:adjustRightInd w:val="0"/>
        <w:snapToGrid w:val="0"/>
        <w:spacing w:line="360" w:lineRule="auto"/>
        <w:ind w:left="0" w:firstLine="284"/>
        <w:rPr>
          <w:rFonts w:ascii="Times New Roman" w:hAnsi="Times New Roman"/>
          <w:szCs w:val="21"/>
        </w:rPr>
      </w:pPr>
      <w:r w:rsidRPr="005910DD">
        <w:rPr>
          <w:rFonts w:ascii="Times New Roman" w:hAnsi="Times New Roman" w:hint="eastAsia"/>
          <w:szCs w:val="21"/>
        </w:rPr>
        <w:t>建设项目文件是由项目信息、项目费用汇总、单项工程等</w:t>
      </w:r>
      <w:r>
        <w:rPr>
          <w:rFonts w:ascii="Times New Roman" w:hAnsi="Times New Roman" w:hint="eastAsia"/>
          <w:szCs w:val="21"/>
        </w:rPr>
        <w:t>（</w:t>
      </w:r>
      <w:r w:rsidRPr="005910DD">
        <w:rPr>
          <w:rFonts w:ascii="Times New Roman" w:hAnsi="Times New Roman" w:hint="eastAsia"/>
          <w:szCs w:val="21"/>
        </w:rPr>
        <w:t>除单位工程外</w:t>
      </w:r>
      <w:r>
        <w:rPr>
          <w:rFonts w:ascii="Times New Roman" w:hAnsi="Times New Roman" w:hint="eastAsia"/>
          <w:szCs w:val="21"/>
        </w:rPr>
        <w:t>）</w:t>
      </w:r>
      <w:r w:rsidRPr="005910DD">
        <w:rPr>
          <w:rFonts w:ascii="Times New Roman" w:hAnsi="Times New Roman" w:hint="eastAsia"/>
          <w:szCs w:val="21"/>
        </w:rPr>
        <w:t>的造价数据形成独立的</w:t>
      </w:r>
      <w:r w:rsidRPr="005910DD">
        <w:rPr>
          <w:rFonts w:ascii="Times New Roman" w:hAnsi="Times New Roman" w:hint="eastAsia"/>
          <w:szCs w:val="21"/>
        </w:rPr>
        <w:t>XML</w:t>
      </w:r>
      <w:r w:rsidRPr="005910DD">
        <w:rPr>
          <w:rFonts w:ascii="Times New Roman" w:hAnsi="Times New Roman" w:hint="eastAsia"/>
          <w:szCs w:val="21"/>
        </w:rPr>
        <w:t>文件，并采用固定的文件名称</w:t>
      </w:r>
      <w:r w:rsidRPr="005910DD">
        <w:rPr>
          <w:rFonts w:ascii="Times New Roman" w:hAnsi="Times New Roman" w:cs="Arial"/>
          <w:szCs w:val="21"/>
        </w:rPr>
        <w:t>Projects.xml</w:t>
      </w:r>
      <w:r w:rsidRPr="005910DD">
        <w:rPr>
          <w:rFonts w:ascii="Times New Roman" w:hAnsi="Times New Roman" w:cs="Arial" w:hint="eastAsia"/>
          <w:szCs w:val="21"/>
        </w:rPr>
        <w:t>命名。</w:t>
      </w:r>
    </w:p>
    <w:p w14:paraId="663239CC" w14:textId="77777777" w:rsidR="009370DF" w:rsidRPr="005910DD" w:rsidRDefault="009370DF" w:rsidP="009370DF">
      <w:pPr>
        <w:numPr>
          <w:ilvl w:val="0"/>
          <w:numId w:val="20"/>
        </w:numPr>
        <w:tabs>
          <w:tab w:val="left" w:pos="709"/>
        </w:tabs>
        <w:adjustRightInd w:val="0"/>
        <w:snapToGrid w:val="0"/>
        <w:spacing w:line="360" w:lineRule="auto"/>
        <w:ind w:hanging="256"/>
        <w:rPr>
          <w:rFonts w:ascii="Times New Roman" w:hAnsi="Times New Roman"/>
          <w:szCs w:val="21"/>
        </w:rPr>
      </w:pPr>
      <w:r w:rsidRPr="005910DD">
        <w:rPr>
          <w:rFonts w:ascii="Times New Roman" w:hAnsi="Times New Roman" w:cs="Arial" w:hint="eastAsia"/>
          <w:szCs w:val="21"/>
        </w:rPr>
        <w:t>每一个单位工程形成独立的</w:t>
      </w:r>
      <w:r w:rsidRPr="005910DD">
        <w:rPr>
          <w:rFonts w:ascii="Times New Roman" w:hAnsi="Times New Roman" w:cs="Arial" w:hint="eastAsia"/>
          <w:szCs w:val="21"/>
        </w:rPr>
        <w:t>XML</w:t>
      </w:r>
      <w:r w:rsidRPr="005910DD">
        <w:rPr>
          <w:rFonts w:ascii="Times New Roman" w:hAnsi="Times New Roman" w:cs="Arial" w:hint="eastAsia"/>
          <w:szCs w:val="21"/>
        </w:rPr>
        <w:t>文件，文件名称必须是以“</w:t>
      </w:r>
      <w:r w:rsidRPr="005910DD">
        <w:rPr>
          <w:rFonts w:ascii="Times New Roman" w:hAnsi="Times New Roman" w:cs="Arial" w:hint="eastAsia"/>
          <w:szCs w:val="21"/>
        </w:rPr>
        <w:t>@_</w:t>
      </w:r>
      <w:r w:rsidRPr="005910DD">
        <w:rPr>
          <w:rFonts w:ascii="Times New Roman" w:hAnsi="Times New Roman" w:cs="Arial" w:hint="eastAsia"/>
          <w:szCs w:val="21"/>
        </w:rPr>
        <w:t>”打头的名称。</w:t>
      </w:r>
    </w:p>
    <w:p w14:paraId="2FE034CE" w14:textId="77777777" w:rsidR="009370DF" w:rsidRPr="005910DD" w:rsidRDefault="009370DF" w:rsidP="00AB6A01">
      <w:pPr>
        <w:numPr>
          <w:ilvl w:val="0"/>
          <w:numId w:val="20"/>
        </w:numPr>
        <w:tabs>
          <w:tab w:val="left" w:pos="709"/>
        </w:tabs>
        <w:adjustRightInd w:val="0"/>
        <w:snapToGrid w:val="0"/>
        <w:spacing w:line="360" w:lineRule="auto"/>
        <w:ind w:left="0" w:firstLine="284"/>
        <w:rPr>
          <w:rFonts w:ascii="Times New Roman" w:hAnsi="Times New Roman"/>
          <w:szCs w:val="21"/>
        </w:rPr>
      </w:pPr>
      <w:r w:rsidRPr="005910DD">
        <w:rPr>
          <w:rFonts w:ascii="Times New Roman" w:hAnsi="Times New Roman" w:cs="Arial" w:hint="eastAsia"/>
          <w:szCs w:val="21"/>
        </w:rPr>
        <w:t>形成的建设项目文件和若干的单位工程文件采用</w:t>
      </w:r>
      <w:r w:rsidRPr="005910DD">
        <w:rPr>
          <w:rFonts w:ascii="Times New Roman" w:hAnsi="Times New Roman" w:cs="Arial" w:hint="eastAsia"/>
          <w:szCs w:val="21"/>
        </w:rPr>
        <w:t>ZIP</w:t>
      </w:r>
      <w:r>
        <w:rPr>
          <w:rFonts w:ascii="Times New Roman" w:hAnsi="Times New Roman" w:cs="Arial" w:hint="eastAsia"/>
          <w:szCs w:val="21"/>
        </w:rPr>
        <w:t>格式进行打包存储，打包后的文件后缀名</w:t>
      </w:r>
      <w:r w:rsidRPr="005910DD">
        <w:rPr>
          <w:rFonts w:ascii="Times New Roman" w:hAnsi="Times New Roman" w:cs="Arial" w:hint="eastAsia"/>
          <w:szCs w:val="21"/>
        </w:rPr>
        <w:t>是</w:t>
      </w:r>
      <w:r w:rsidRPr="005910DD">
        <w:rPr>
          <w:rFonts w:ascii="Times New Roman" w:hAnsi="Times New Roman" w:cs="Arial" w:hint="eastAsia"/>
          <w:szCs w:val="21"/>
        </w:rPr>
        <w:t>.YDBX</w:t>
      </w:r>
      <w:r w:rsidRPr="005910DD">
        <w:rPr>
          <w:rFonts w:ascii="Times New Roman" w:hAnsi="Times New Roman" w:cs="Arial" w:hint="eastAsia"/>
          <w:szCs w:val="21"/>
        </w:rPr>
        <w:t>。</w:t>
      </w:r>
    </w:p>
    <w:p w14:paraId="051A5BE3" w14:textId="52BE6627" w:rsidR="000E2F16" w:rsidRPr="005910DD" w:rsidRDefault="000E2F16" w:rsidP="000E2F16">
      <w:pPr>
        <w:pStyle w:val="33"/>
        <w:numPr>
          <w:ilvl w:val="0"/>
          <w:numId w:val="0"/>
        </w:numPr>
        <w:spacing w:beforeLines="50" w:before="156" w:line="240" w:lineRule="auto"/>
        <w:rPr>
          <w:rFonts w:ascii="Times New Roman" w:hAnsi="Times New Roman"/>
        </w:rPr>
      </w:pPr>
      <w:r w:rsidRPr="009370DF">
        <w:rPr>
          <w:rFonts w:ascii="Times New Roman" w:hAnsi="Times New Roman" w:hint="eastAsia"/>
          <w:b/>
        </w:rPr>
        <w:t>3.0.</w:t>
      </w:r>
      <w:r>
        <w:rPr>
          <w:rFonts w:ascii="Times New Roman" w:hAnsi="Times New Roman"/>
          <w:b/>
        </w:rPr>
        <w:t xml:space="preserve">4 </w:t>
      </w:r>
      <w:r w:rsidRPr="005910DD">
        <w:rPr>
          <w:rFonts w:ascii="Times New Roman" w:hAnsi="Times New Roman" w:hint="eastAsia"/>
        </w:rPr>
        <w:t>依据建设工程造价计价程序的规定，在采用计算式表达费用计算过程时应采用计算式准确表达计算机可运算的算式，规定说明如下：</w:t>
      </w:r>
    </w:p>
    <w:p w14:paraId="5F43CA89" w14:textId="77777777" w:rsidR="000E2F16" w:rsidRPr="005910DD" w:rsidRDefault="000E2F16" w:rsidP="00AB6A01">
      <w:pPr>
        <w:numPr>
          <w:ilvl w:val="0"/>
          <w:numId w:val="22"/>
        </w:numPr>
        <w:spacing w:beforeLines="50" w:before="156"/>
        <w:ind w:left="0" w:firstLine="426"/>
        <w:rPr>
          <w:rFonts w:ascii="Times New Roman" w:hAnsi="Times New Roman"/>
          <w:szCs w:val="21"/>
        </w:rPr>
      </w:pPr>
      <w:r w:rsidRPr="005910DD">
        <w:rPr>
          <w:rFonts w:ascii="Times New Roman" w:hAnsi="Times New Roman" w:hint="eastAsia"/>
          <w:szCs w:val="21"/>
        </w:rPr>
        <w:t>费用变量：在计价程序表的计算式中引用本表以外的费用值时，应使用本标准附录表</w:t>
      </w:r>
      <w:r w:rsidRPr="005910DD">
        <w:rPr>
          <w:rFonts w:ascii="Times New Roman" w:hAnsi="Times New Roman" w:hint="eastAsia"/>
          <w:szCs w:val="21"/>
        </w:rPr>
        <w:t>A.</w:t>
      </w:r>
      <w:r w:rsidRPr="005910DD">
        <w:rPr>
          <w:rFonts w:ascii="Times New Roman" w:hAnsi="Times New Roman"/>
          <w:szCs w:val="21"/>
        </w:rPr>
        <w:t>2.</w:t>
      </w:r>
      <w:r w:rsidRPr="005910DD">
        <w:rPr>
          <w:rFonts w:ascii="Times New Roman" w:hAnsi="Times New Roman" w:hint="eastAsia"/>
          <w:szCs w:val="21"/>
        </w:rPr>
        <w:t>1</w:t>
      </w:r>
      <w:r w:rsidRPr="005910DD">
        <w:rPr>
          <w:rFonts w:ascii="Times New Roman" w:hAnsi="Times New Roman" w:hint="eastAsia"/>
          <w:szCs w:val="21"/>
        </w:rPr>
        <w:t>及表</w:t>
      </w:r>
      <w:r w:rsidRPr="005910DD">
        <w:rPr>
          <w:rFonts w:ascii="Times New Roman" w:hAnsi="Times New Roman" w:hint="eastAsia"/>
          <w:szCs w:val="21"/>
        </w:rPr>
        <w:t>A.</w:t>
      </w:r>
      <w:r w:rsidRPr="005910DD">
        <w:rPr>
          <w:rFonts w:ascii="Times New Roman" w:hAnsi="Times New Roman"/>
          <w:szCs w:val="21"/>
        </w:rPr>
        <w:t>2.2</w:t>
      </w:r>
      <w:r w:rsidRPr="005910DD">
        <w:rPr>
          <w:rFonts w:ascii="Times New Roman" w:hAnsi="Times New Roman" w:hint="eastAsia"/>
          <w:szCs w:val="21"/>
        </w:rPr>
        <w:t>中规定的变量名称。</w:t>
      </w:r>
    </w:p>
    <w:p w14:paraId="46BDD704" w14:textId="77777777" w:rsidR="000E2F16" w:rsidRPr="005910DD" w:rsidRDefault="000E2F16" w:rsidP="00AB6A01">
      <w:pPr>
        <w:numPr>
          <w:ilvl w:val="0"/>
          <w:numId w:val="22"/>
        </w:numPr>
        <w:spacing w:beforeLines="50" w:before="156"/>
        <w:ind w:left="0" w:firstLine="426"/>
        <w:rPr>
          <w:rFonts w:ascii="Times New Roman" w:hAnsi="Times New Roman"/>
          <w:szCs w:val="21"/>
        </w:rPr>
      </w:pPr>
      <w:r w:rsidRPr="005910DD">
        <w:rPr>
          <w:rFonts w:ascii="Times New Roman" w:hAnsi="Times New Roman" w:hint="eastAsia"/>
          <w:szCs w:val="21"/>
        </w:rPr>
        <w:t>用户定义变量：在计价程序表的计算式中引用本表中的费用值时，应使用自定义变量的方式。在引用的费用行应输出定义的变量名称，为了避免变量的二义性，定义的变量名称不得与本标准附录表</w:t>
      </w:r>
      <w:r w:rsidRPr="005910DD">
        <w:rPr>
          <w:rFonts w:ascii="Times New Roman" w:hAnsi="Times New Roman" w:hint="eastAsia"/>
          <w:szCs w:val="21"/>
        </w:rPr>
        <w:t>A.2.1</w:t>
      </w:r>
      <w:r w:rsidRPr="005910DD">
        <w:rPr>
          <w:rFonts w:ascii="Times New Roman" w:hAnsi="Times New Roman" w:hint="eastAsia"/>
          <w:szCs w:val="21"/>
        </w:rPr>
        <w:t>和表</w:t>
      </w:r>
      <w:r w:rsidRPr="005910DD">
        <w:rPr>
          <w:rFonts w:ascii="Times New Roman" w:hAnsi="Times New Roman" w:hint="eastAsia"/>
          <w:szCs w:val="21"/>
        </w:rPr>
        <w:t>A.2.2</w:t>
      </w:r>
      <w:r w:rsidRPr="005910DD">
        <w:rPr>
          <w:rFonts w:ascii="Times New Roman" w:hAnsi="Times New Roman" w:hint="eastAsia"/>
          <w:szCs w:val="21"/>
        </w:rPr>
        <w:t>中规定的变量名称重复，并且所有费用行自定义的变量不得与其他行定义的变量出现重复。</w:t>
      </w:r>
    </w:p>
    <w:p w14:paraId="7BEE87D8" w14:textId="77777777" w:rsidR="000E2F16" w:rsidRPr="005910DD" w:rsidRDefault="000E2F16" w:rsidP="00AB6A01">
      <w:pPr>
        <w:numPr>
          <w:ilvl w:val="0"/>
          <w:numId w:val="22"/>
        </w:numPr>
        <w:spacing w:beforeLines="50" w:before="156"/>
        <w:ind w:left="0" w:firstLine="426"/>
        <w:rPr>
          <w:rFonts w:ascii="Times New Roman" w:hAnsi="Times New Roman"/>
          <w:szCs w:val="21"/>
        </w:rPr>
      </w:pPr>
      <w:r w:rsidRPr="005910DD">
        <w:rPr>
          <w:rFonts w:ascii="Times New Roman" w:hAnsi="Times New Roman" w:hint="eastAsia"/>
          <w:szCs w:val="21"/>
        </w:rPr>
        <w:t>费率变量：在计算式中需要引用本行的费率值进行运算时，应在计算式中用固定的变量“费率”来表示。对应的费率值是一个实数，不包括任何与单位有关的值。例如，在计算增值税时，费率对应的属性值为“</w:t>
      </w:r>
      <w:r w:rsidRPr="005910DD">
        <w:rPr>
          <w:rFonts w:ascii="Times New Roman" w:hAnsi="Times New Roman" w:hint="eastAsia"/>
          <w:szCs w:val="21"/>
        </w:rPr>
        <w:t>11</w:t>
      </w:r>
      <w:r w:rsidRPr="005910DD">
        <w:rPr>
          <w:rFonts w:ascii="Times New Roman" w:hAnsi="Times New Roman" w:hint="eastAsia"/>
          <w:szCs w:val="21"/>
        </w:rPr>
        <w:t>”，则在计算式中</w:t>
      </w:r>
      <w:proofErr w:type="gramStart"/>
      <w:r w:rsidRPr="005910DD">
        <w:rPr>
          <w:rFonts w:ascii="Times New Roman" w:hAnsi="Times New Roman" w:hint="eastAsia"/>
          <w:szCs w:val="21"/>
        </w:rPr>
        <w:t>应表达</w:t>
      </w:r>
      <w:proofErr w:type="gramEnd"/>
      <w:r w:rsidRPr="005910DD">
        <w:rPr>
          <w:rFonts w:ascii="Times New Roman" w:hAnsi="Times New Roman" w:hint="eastAsia"/>
          <w:szCs w:val="21"/>
        </w:rPr>
        <w:t>为“费率</w:t>
      </w:r>
      <w:r w:rsidRPr="005910DD">
        <w:rPr>
          <w:rFonts w:ascii="Times New Roman" w:hAnsi="Times New Roman" w:hint="eastAsia"/>
          <w:szCs w:val="21"/>
        </w:rPr>
        <w:t>/100</w:t>
      </w:r>
      <w:r w:rsidRPr="005910DD">
        <w:rPr>
          <w:rFonts w:ascii="Times New Roman" w:hAnsi="Times New Roman" w:hint="eastAsia"/>
          <w:szCs w:val="21"/>
        </w:rPr>
        <w:t>”或“费率</w:t>
      </w:r>
      <w:r w:rsidRPr="005910DD">
        <w:rPr>
          <w:rFonts w:ascii="Times New Roman" w:hAnsi="Times New Roman" w:hint="eastAsia"/>
          <w:szCs w:val="21"/>
        </w:rPr>
        <w:t>*0.01</w:t>
      </w:r>
      <w:r w:rsidRPr="005910DD">
        <w:rPr>
          <w:rFonts w:ascii="Times New Roman" w:hAnsi="Times New Roman" w:hint="eastAsia"/>
          <w:szCs w:val="21"/>
        </w:rPr>
        <w:t>”。</w:t>
      </w:r>
    </w:p>
    <w:p w14:paraId="08DE700B" w14:textId="57B381F6" w:rsidR="000E2F16" w:rsidRPr="005910DD" w:rsidRDefault="000E2F16" w:rsidP="00AB6A01">
      <w:pPr>
        <w:numPr>
          <w:ilvl w:val="0"/>
          <w:numId w:val="22"/>
        </w:numPr>
        <w:spacing w:beforeLines="50" w:before="156"/>
        <w:ind w:left="0" w:firstLine="426"/>
        <w:rPr>
          <w:rFonts w:ascii="Times New Roman" w:hAnsi="Times New Roman"/>
          <w:szCs w:val="21"/>
        </w:rPr>
      </w:pPr>
      <w:r w:rsidRPr="005910DD">
        <w:rPr>
          <w:rFonts w:ascii="Times New Roman" w:hAnsi="Times New Roman" w:hint="eastAsia"/>
          <w:szCs w:val="21"/>
        </w:rPr>
        <w:t>定额子目综合单价计价程序示例：</w:t>
      </w:r>
    </w:p>
    <w:p w14:paraId="587D122A" w14:textId="4D5B7BE4" w:rsidR="000E2F16" w:rsidRPr="005910DD" w:rsidRDefault="000D1E7E" w:rsidP="000E2F16">
      <w:pPr>
        <w:spacing w:beforeLines="50" w:before="156"/>
        <w:jc w:val="center"/>
        <w:rPr>
          <w:rFonts w:ascii="Times New Roman" w:hAnsi="Times New Roman"/>
          <w:b/>
          <w:szCs w:val="21"/>
        </w:rPr>
      </w:pPr>
      <w:r w:rsidRPr="000D1E7E">
        <w:rPr>
          <w:rFonts w:ascii="Times New Roman" w:hAnsi="Times New Roman" w:hint="eastAsia"/>
          <w:b/>
          <w:szCs w:val="21"/>
        </w:rPr>
        <w:t>清单计价</w:t>
      </w:r>
      <w:r w:rsidR="000E2F16" w:rsidRPr="005910DD">
        <w:rPr>
          <w:rFonts w:ascii="Times New Roman" w:hAnsi="Times New Roman" w:hint="eastAsia"/>
          <w:b/>
          <w:szCs w:val="21"/>
        </w:rPr>
        <w:t>程序示例</w:t>
      </w:r>
      <w:r w:rsidR="000C748F">
        <w:rPr>
          <w:rFonts w:ascii="Times New Roman" w:hAnsi="Times New Roman" w:hint="eastAsia"/>
          <w:b/>
          <w:szCs w:val="21"/>
        </w:rPr>
        <w:t>（</w:t>
      </w:r>
      <w:r w:rsidR="000C748F" w:rsidRPr="000D1E7E">
        <w:rPr>
          <w:rFonts w:ascii="Times New Roman" w:hAnsi="Times New Roman" w:hint="eastAsia"/>
          <w:b/>
          <w:szCs w:val="21"/>
        </w:rPr>
        <w:t>一般计税</w:t>
      </w:r>
      <w:r w:rsidR="000C748F">
        <w:rPr>
          <w:rFonts w:ascii="Times New Roman" w:hAnsi="Times New Roman" w:hint="eastAsia"/>
          <w:b/>
          <w:szCs w:val="21"/>
        </w:rPr>
        <w:t>法）</w:t>
      </w:r>
    </w:p>
    <w:tbl>
      <w:tblPr>
        <w:tblStyle w:val="af8"/>
        <w:tblW w:w="0" w:type="auto"/>
        <w:tblLayout w:type="fixed"/>
        <w:tblLook w:val="04A0" w:firstRow="1" w:lastRow="0" w:firstColumn="1" w:lastColumn="0" w:noHBand="0" w:noVBand="1"/>
      </w:tblPr>
      <w:tblGrid>
        <w:gridCol w:w="817"/>
        <w:gridCol w:w="975"/>
        <w:gridCol w:w="1703"/>
        <w:gridCol w:w="1634"/>
        <w:gridCol w:w="1434"/>
        <w:gridCol w:w="633"/>
        <w:gridCol w:w="1326"/>
      </w:tblGrid>
      <w:tr w:rsidR="00620DC0" w:rsidRPr="000D1E7E" w14:paraId="568CB06A" w14:textId="77777777" w:rsidTr="000C748F">
        <w:tc>
          <w:tcPr>
            <w:tcW w:w="817" w:type="dxa"/>
            <w:shd w:val="clear" w:color="auto" w:fill="F2F2F2" w:themeFill="background1" w:themeFillShade="F2"/>
            <w:vAlign w:val="center"/>
          </w:tcPr>
          <w:p w14:paraId="51690799" w14:textId="77777777" w:rsidR="000C748F" w:rsidRDefault="000D1E7E" w:rsidP="00620DC0">
            <w:pPr>
              <w:jc w:val="center"/>
              <w:rPr>
                <w:rFonts w:cs="宋体"/>
                <w:sz w:val="18"/>
                <w:szCs w:val="18"/>
              </w:rPr>
            </w:pPr>
            <w:r w:rsidRPr="000D1E7E">
              <w:rPr>
                <w:rFonts w:cs="宋体" w:hint="eastAsia"/>
                <w:sz w:val="18"/>
                <w:szCs w:val="18"/>
              </w:rPr>
              <w:t>Kind</w:t>
            </w:r>
          </w:p>
          <w:p w14:paraId="10FC5534" w14:textId="505B1608" w:rsidR="000D1E7E" w:rsidRPr="000D1E7E" w:rsidRDefault="000D1E7E" w:rsidP="00620DC0">
            <w:pPr>
              <w:jc w:val="center"/>
              <w:rPr>
                <w:sz w:val="18"/>
                <w:szCs w:val="18"/>
              </w:rPr>
            </w:pPr>
            <w:r w:rsidRPr="000D1E7E">
              <w:rPr>
                <w:rFonts w:cs="宋体" w:hint="eastAsia"/>
                <w:sz w:val="18"/>
                <w:szCs w:val="18"/>
              </w:rPr>
              <w:t>Code</w:t>
            </w:r>
          </w:p>
        </w:tc>
        <w:tc>
          <w:tcPr>
            <w:tcW w:w="975" w:type="dxa"/>
            <w:shd w:val="clear" w:color="auto" w:fill="F2F2F2" w:themeFill="background1" w:themeFillShade="F2"/>
            <w:vAlign w:val="center"/>
          </w:tcPr>
          <w:p w14:paraId="0D0A8F58" w14:textId="77777777" w:rsidR="00620DC0" w:rsidRDefault="000D1E7E" w:rsidP="00620DC0">
            <w:pPr>
              <w:jc w:val="center"/>
              <w:rPr>
                <w:rFonts w:cs="宋体"/>
                <w:sz w:val="18"/>
                <w:szCs w:val="18"/>
              </w:rPr>
            </w:pPr>
            <w:r w:rsidRPr="000D1E7E">
              <w:rPr>
                <w:rFonts w:cs="宋体" w:hint="eastAsia"/>
                <w:sz w:val="18"/>
                <w:szCs w:val="18"/>
              </w:rPr>
              <w:t>Calc</w:t>
            </w:r>
          </w:p>
          <w:p w14:paraId="3B5D5F38" w14:textId="16105E9E" w:rsidR="000D1E7E" w:rsidRPr="000D1E7E" w:rsidRDefault="000D1E7E" w:rsidP="00620DC0">
            <w:pPr>
              <w:jc w:val="center"/>
              <w:rPr>
                <w:sz w:val="18"/>
                <w:szCs w:val="18"/>
              </w:rPr>
            </w:pPr>
            <w:r w:rsidRPr="000D1E7E">
              <w:rPr>
                <w:rFonts w:cs="宋体" w:hint="eastAsia"/>
                <w:sz w:val="18"/>
                <w:szCs w:val="18"/>
              </w:rPr>
              <w:t>Variable</w:t>
            </w:r>
          </w:p>
        </w:tc>
        <w:tc>
          <w:tcPr>
            <w:tcW w:w="1703" w:type="dxa"/>
            <w:shd w:val="clear" w:color="auto" w:fill="F2F2F2" w:themeFill="background1" w:themeFillShade="F2"/>
            <w:vAlign w:val="center"/>
          </w:tcPr>
          <w:p w14:paraId="081AAB15" w14:textId="1BFE6A12" w:rsidR="000D1E7E" w:rsidRPr="000D1E7E" w:rsidRDefault="000D1E7E" w:rsidP="00620DC0">
            <w:pPr>
              <w:jc w:val="center"/>
              <w:rPr>
                <w:sz w:val="18"/>
                <w:szCs w:val="18"/>
              </w:rPr>
            </w:pPr>
            <w:r w:rsidRPr="000D1E7E">
              <w:rPr>
                <w:rFonts w:cs="宋体" w:hint="eastAsia"/>
                <w:sz w:val="18"/>
                <w:szCs w:val="18"/>
              </w:rPr>
              <w:t>Name</w:t>
            </w:r>
          </w:p>
        </w:tc>
        <w:tc>
          <w:tcPr>
            <w:tcW w:w="1634" w:type="dxa"/>
            <w:shd w:val="clear" w:color="auto" w:fill="F2F2F2" w:themeFill="background1" w:themeFillShade="F2"/>
            <w:vAlign w:val="center"/>
          </w:tcPr>
          <w:p w14:paraId="0221FFE7" w14:textId="1214BBC6" w:rsidR="000D1E7E" w:rsidRPr="000D1E7E" w:rsidRDefault="00620DC0" w:rsidP="00620DC0">
            <w:pPr>
              <w:jc w:val="center"/>
              <w:rPr>
                <w:sz w:val="18"/>
                <w:szCs w:val="18"/>
              </w:rPr>
            </w:pPr>
            <w:r w:rsidRPr="00620DC0">
              <w:rPr>
                <w:rFonts w:cs="宋体"/>
                <w:sz w:val="18"/>
                <w:szCs w:val="18"/>
              </w:rPr>
              <w:t>CalcBasis</w:t>
            </w:r>
          </w:p>
        </w:tc>
        <w:tc>
          <w:tcPr>
            <w:tcW w:w="1434" w:type="dxa"/>
            <w:shd w:val="clear" w:color="auto" w:fill="F2F2F2" w:themeFill="background1" w:themeFillShade="F2"/>
            <w:vAlign w:val="center"/>
          </w:tcPr>
          <w:p w14:paraId="6D62E807" w14:textId="08B1D1E0" w:rsidR="000D1E7E" w:rsidRPr="000D1E7E" w:rsidRDefault="000D1E7E" w:rsidP="00620DC0">
            <w:pPr>
              <w:jc w:val="center"/>
              <w:rPr>
                <w:sz w:val="18"/>
                <w:szCs w:val="18"/>
              </w:rPr>
            </w:pPr>
            <w:r w:rsidRPr="000D1E7E">
              <w:rPr>
                <w:rFonts w:cs="宋体" w:hint="eastAsia"/>
                <w:sz w:val="18"/>
                <w:szCs w:val="18"/>
              </w:rPr>
              <w:t>Formula</w:t>
            </w:r>
          </w:p>
        </w:tc>
        <w:tc>
          <w:tcPr>
            <w:tcW w:w="633" w:type="dxa"/>
            <w:shd w:val="clear" w:color="auto" w:fill="F2F2F2" w:themeFill="background1" w:themeFillShade="F2"/>
            <w:vAlign w:val="center"/>
          </w:tcPr>
          <w:p w14:paraId="066C4DB5" w14:textId="56194F3A" w:rsidR="000D1E7E" w:rsidRPr="000D1E7E" w:rsidRDefault="000D1E7E" w:rsidP="00620DC0">
            <w:pPr>
              <w:jc w:val="center"/>
              <w:rPr>
                <w:sz w:val="18"/>
                <w:szCs w:val="18"/>
              </w:rPr>
            </w:pPr>
            <w:r w:rsidRPr="000D1E7E">
              <w:rPr>
                <w:sz w:val="18"/>
                <w:szCs w:val="18"/>
              </w:rPr>
              <w:t>Rate</w:t>
            </w:r>
          </w:p>
        </w:tc>
        <w:tc>
          <w:tcPr>
            <w:tcW w:w="1326" w:type="dxa"/>
            <w:shd w:val="clear" w:color="auto" w:fill="F2F2F2" w:themeFill="background1" w:themeFillShade="F2"/>
            <w:vAlign w:val="center"/>
          </w:tcPr>
          <w:p w14:paraId="03EDD839" w14:textId="1B3F6DB9" w:rsidR="000D1E7E" w:rsidRPr="000D1E7E" w:rsidRDefault="000D1E7E" w:rsidP="00620DC0">
            <w:pPr>
              <w:jc w:val="center"/>
              <w:rPr>
                <w:sz w:val="18"/>
                <w:szCs w:val="18"/>
              </w:rPr>
            </w:pPr>
            <w:r w:rsidRPr="000D1E7E">
              <w:rPr>
                <w:sz w:val="18"/>
                <w:szCs w:val="18"/>
              </w:rPr>
              <w:t>Remark</w:t>
            </w:r>
          </w:p>
        </w:tc>
      </w:tr>
      <w:tr w:rsidR="00391EE3" w:rsidRPr="000D1E7E" w14:paraId="49A6E18D" w14:textId="77777777" w:rsidTr="000C748F">
        <w:tc>
          <w:tcPr>
            <w:tcW w:w="817" w:type="dxa"/>
            <w:vAlign w:val="center"/>
          </w:tcPr>
          <w:p w14:paraId="6E58A4B4" w14:textId="2CCA1CC4" w:rsidR="00391EE3" w:rsidRPr="000D1E7E" w:rsidRDefault="00391EE3" w:rsidP="00391EE3">
            <w:pPr>
              <w:jc w:val="right"/>
              <w:rPr>
                <w:sz w:val="18"/>
                <w:szCs w:val="18"/>
              </w:rPr>
            </w:pPr>
            <w:r w:rsidRPr="000D1E7E">
              <w:rPr>
                <w:rFonts w:cs="宋体" w:hint="eastAsia"/>
                <w:sz w:val="18"/>
                <w:szCs w:val="18"/>
              </w:rPr>
              <w:t>1003</w:t>
            </w:r>
          </w:p>
        </w:tc>
        <w:tc>
          <w:tcPr>
            <w:tcW w:w="975" w:type="dxa"/>
            <w:vAlign w:val="center"/>
          </w:tcPr>
          <w:p w14:paraId="59B37132" w14:textId="1FA63409" w:rsidR="00391EE3" w:rsidRPr="000D1E7E" w:rsidRDefault="00391EE3" w:rsidP="00391EE3">
            <w:pPr>
              <w:jc w:val="center"/>
              <w:rPr>
                <w:sz w:val="18"/>
                <w:szCs w:val="18"/>
              </w:rPr>
            </w:pPr>
            <w:r w:rsidRPr="000D1E7E">
              <w:rPr>
                <w:rFonts w:cs="宋体" w:hint="eastAsia"/>
                <w:sz w:val="18"/>
                <w:szCs w:val="18"/>
              </w:rPr>
              <w:t>A</w:t>
            </w:r>
          </w:p>
        </w:tc>
        <w:tc>
          <w:tcPr>
            <w:tcW w:w="1703" w:type="dxa"/>
            <w:vAlign w:val="center"/>
          </w:tcPr>
          <w:p w14:paraId="540A62E7" w14:textId="37AAEE5B" w:rsidR="00391EE3" w:rsidRPr="000D1E7E" w:rsidRDefault="00391EE3" w:rsidP="00391EE3">
            <w:pPr>
              <w:rPr>
                <w:sz w:val="18"/>
                <w:szCs w:val="18"/>
              </w:rPr>
            </w:pPr>
            <w:r w:rsidRPr="000D1E7E">
              <w:rPr>
                <w:rFonts w:cs="宋体" w:hint="eastAsia"/>
                <w:sz w:val="18"/>
                <w:szCs w:val="18"/>
              </w:rPr>
              <w:t>人工费</w:t>
            </w:r>
            <w:r w:rsidRPr="000D1E7E">
              <w:rPr>
                <w:rFonts w:cs="宋体" w:hint="eastAsia"/>
                <w:sz w:val="18"/>
                <w:szCs w:val="18"/>
              </w:rPr>
              <w:t xml:space="preserve"> </w:t>
            </w:r>
          </w:p>
        </w:tc>
        <w:tc>
          <w:tcPr>
            <w:tcW w:w="1634" w:type="dxa"/>
          </w:tcPr>
          <w:p w14:paraId="2D812CA8" w14:textId="42FF5321" w:rsidR="00391EE3" w:rsidRPr="000D1E7E" w:rsidRDefault="00391EE3" w:rsidP="000C748F">
            <w:pPr>
              <w:jc w:val="center"/>
              <w:rPr>
                <w:sz w:val="18"/>
                <w:szCs w:val="18"/>
              </w:rPr>
            </w:pPr>
          </w:p>
        </w:tc>
        <w:tc>
          <w:tcPr>
            <w:tcW w:w="1434" w:type="dxa"/>
            <w:vAlign w:val="center"/>
          </w:tcPr>
          <w:p w14:paraId="4F9B02B8" w14:textId="07EF5F21" w:rsidR="00391EE3" w:rsidRPr="000D1E7E" w:rsidRDefault="00391EE3" w:rsidP="00391EE3">
            <w:pPr>
              <w:rPr>
                <w:sz w:val="18"/>
                <w:szCs w:val="18"/>
              </w:rPr>
            </w:pPr>
          </w:p>
        </w:tc>
        <w:tc>
          <w:tcPr>
            <w:tcW w:w="633" w:type="dxa"/>
            <w:vAlign w:val="center"/>
          </w:tcPr>
          <w:p w14:paraId="08C436F2" w14:textId="4B4DABFB" w:rsidR="00391EE3" w:rsidRPr="000D1E7E" w:rsidRDefault="00391EE3" w:rsidP="00391EE3">
            <w:pPr>
              <w:jc w:val="center"/>
              <w:rPr>
                <w:sz w:val="18"/>
                <w:szCs w:val="18"/>
              </w:rPr>
            </w:pPr>
          </w:p>
        </w:tc>
        <w:tc>
          <w:tcPr>
            <w:tcW w:w="1326" w:type="dxa"/>
          </w:tcPr>
          <w:p w14:paraId="6A7C9D2E" w14:textId="77777777" w:rsidR="00391EE3" w:rsidRPr="000D1E7E" w:rsidRDefault="00391EE3" w:rsidP="00391EE3">
            <w:pPr>
              <w:rPr>
                <w:sz w:val="18"/>
                <w:szCs w:val="18"/>
              </w:rPr>
            </w:pPr>
          </w:p>
        </w:tc>
      </w:tr>
      <w:tr w:rsidR="000C748F" w:rsidRPr="000D1E7E" w14:paraId="713DB7F2" w14:textId="77777777" w:rsidTr="000C748F">
        <w:tc>
          <w:tcPr>
            <w:tcW w:w="817" w:type="dxa"/>
            <w:vAlign w:val="center"/>
          </w:tcPr>
          <w:p w14:paraId="2227B105" w14:textId="60BE49C4" w:rsidR="000C748F" w:rsidRPr="000D1E7E" w:rsidRDefault="000C748F" w:rsidP="000C748F">
            <w:pPr>
              <w:jc w:val="right"/>
              <w:rPr>
                <w:sz w:val="18"/>
                <w:szCs w:val="18"/>
              </w:rPr>
            </w:pPr>
            <w:r w:rsidRPr="000D1E7E">
              <w:rPr>
                <w:rFonts w:cs="宋体" w:hint="eastAsia"/>
                <w:sz w:val="18"/>
                <w:szCs w:val="18"/>
              </w:rPr>
              <w:t>100301</w:t>
            </w:r>
          </w:p>
        </w:tc>
        <w:tc>
          <w:tcPr>
            <w:tcW w:w="975" w:type="dxa"/>
            <w:vAlign w:val="center"/>
          </w:tcPr>
          <w:p w14:paraId="67BEDBA4" w14:textId="4627037A" w:rsidR="000C748F" w:rsidRPr="000D1E7E" w:rsidRDefault="000C748F" w:rsidP="000C748F">
            <w:pPr>
              <w:jc w:val="center"/>
              <w:rPr>
                <w:sz w:val="18"/>
                <w:szCs w:val="18"/>
              </w:rPr>
            </w:pPr>
            <w:r w:rsidRPr="000D1E7E">
              <w:rPr>
                <w:rFonts w:cs="宋体" w:hint="eastAsia"/>
                <w:sz w:val="18"/>
                <w:szCs w:val="18"/>
              </w:rPr>
              <w:t>A1</w:t>
            </w:r>
          </w:p>
        </w:tc>
        <w:tc>
          <w:tcPr>
            <w:tcW w:w="1703" w:type="dxa"/>
            <w:vAlign w:val="center"/>
          </w:tcPr>
          <w:p w14:paraId="1FFCFFB7" w14:textId="3386F406" w:rsidR="000C748F" w:rsidRPr="000D1E7E" w:rsidRDefault="000C748F" w:rsidP="000C748F">
            <w:pPr>
              <w:rPr>
                <w:sz w:val="18"/>
                <w:szCs w:val="18"/>
              </w:rPr>
            </w:pPr>
            <w:r w:rsidRPr="000D1E7E">
              <w:rPr>
                <w:rFonts w:cs="宋体" w:hint="eastAsia"/>
                <w:sz w:val="18"/>
                <w:szCs w:val="18"/>
              </w:rPr>
              <w:t>定额人工费</w:t>
            </w:r>
            <w:r w:rsidRPr="000D1E7E">
              <w:rPr>
                <w:rFonts w:cs="宋体" w:hint="eastAsia"/>
                <w:sz w:val="18"/>
                <w:szCs w:val="18"/>
              </w:rPr>
              <w:t xml:space="preserve"> </w:t>
            </w:r>
          </w:p>
        </w:tc>
        <w:tc>
          <w:tcPr>
            <w:tcW w:w="1634" w:type="dxa"/>
          </w:tcPr>
          <w:p w14:paraId="47EAE0DA" w14:textId="77777777" w:rsidR="000C748F" w:rsidRPr="000D1E7E" w:rsidRDefault="000C748F" w:rsidP="000C748F">
            <w:pPr>
              <w:rPr>
                <w:sz w:val="18"/>
                <w:szCs w:val="18"/>
              </w:rPr>
            </w:pPr>
          </w:p>
        </w:tc>
        <w:tc>
          <w:tcPr>
            <w:tcW w:w="1434" w:type="dxa"/>
            <w:vAlign w:val="center"/>
          </w:tcPr>
          <w:p w14:paraId="18C0EF14" w14:textId="782DEED5" w:rsidR="000C748F" w:rsidRPr="000D1E7E" w:rsidRDefault="000C748F" w:rsidP="000C748F">
            <w:pPr>
              <w:rPr>
                <w:sz w:val="18"/>
                <w:szCs w:val="18"/>
              </w:rPr>
            </w:pPr>
            <w:r w:rsidRPr="000D1E7E">
              <w:rPr>
                <w:rFonts w:cs="宋体" w:hint="eastAsia"/>
                <w:sz w:val="18"/>
                <w:szCs w:val="18"/>
              </w:rPr>
              <w:t xml:space="preserve">DERGF </w:t>
            </w:r>
          </w:p>
        </w:tc>
        <w:tc>
          <w:tcPr>
            <w:tcW w:w="633" w:type="dxa"/>
            <w:vAlign w:val="center"/>
          </w:tcPr>
          <w:p w14:paraId="3CA08A9D" w14:textId="4EE47BF0" w:rsidR="000C748F" w:rsidRPr="000D1E7E" w:rsidRDefault="000C748F" w:rsidP="000C748F">
            <w:pPr>
              <w:jc w:val="center"/>
              <w:rPr>
                <w:sz w:val="18"/>
                <w:szCs w:val="18"/>
              </w:rPr>
            </w:pPr>
            <w:r w:rsidRPr="000D1E7E">
              <w:rPr>
                <w:rFonts w:cs="宋体" w:hint="eastAsia"/>
                <w:sz w:val="18"/>
                <w:szCs w:val="18"/>
              </w:rPr>
              <w:t>1</w:t>
            </w:r>
          </w:p>
        </w:tc>
        <w:tc>
          <w:tcPr>
            <w:tcW w:w="1326" w:type="dxa"/>
          </w:tcPr>
          <w:p w14:paraId="75F27349" w14:textId="77777777" w:rsidR="000C748F" w:rsidRPr="000D1E7E" w:rsidRDefault="000C748F" w:rsidP="000C748F">
            <w:pPr>
              <w:rPr>
                <w:sz w:val="18"/>
                <w:szCs w:val="18"/>
              </w:rPr>
            </w:pPr>
          </w:p>
        </w:tc>
      </w:tr>
      <w:tr w:rsidR="000C748F" w:rsidRPr="000D1E7E" w14:paraId="597B332A" w14:textId="77777777" w:rsidTr="000C748F">
        <w:tc>
          <w:tcPr>
            <w:tcW w:w="817" w:type="dxa"/>
            <w:vAlign w:val="center"/>
          </w:tcPr>
          <w:p w14:paraId="67C6A5A3" w14:textId="7F20D7BD" w:rsidR="000C748F" w:rsidRPr="000D1E7E" w:rsidRDefault="000C748F" w:rsidP="000C748F">
            <w:pPr>
              <w:jc w:val="right"/>
              <w:rPr>
                <w:sz w:val="18"/>
                <w:szCs w:val="18"/>
              </w:rPr>
            </w:pPr>
            <w:r w:rsidRPr="000D1E7E">
              <w:rPr>
                <w:rFonts w:cs="宋体" w:hint="eastAsia"/>
                <w:sz w:val="18"/>
                <w:szCs w:val="18"/>
              </w:rPr>
              <w:t>100303</w:t>
            </w:r>
          </w:p>
        </w:tc>
        <w:tc>
          <w:tcPr>
            <w:tcW w:w="975" w:type="dxa"/>
            <w:vAlign w:val="center"/>
          </w:tcPr>
          <w:p w14:paraId="4ACD5F9E" w14:textId="61BD40BA" w:rsidR="000C748F" w:rsidRPr="000D1E7E" w:rsidRDefault="000C748F" w:rsidP="000C748F">
            <w:pPr>
              <w:jc w:val="center"/>
              <w:rPr>
                <w:sz w:val="18"/>
                <w:szCs w:val="18"/>
              </w:rPr>
            </w:pPr>
            <w:r w:rsidRPr="000D1E7E">
              <w:rPr>
                <w:rFonts w:cs="宋体" w:hint="eastAsia"/>
                <w:sz w:val="18"/>
                <w:szCs w:val="18"/>
              </w:rPr>
              <w:t>A2</w:t>
            </w:r>
          </w:p>
        </w:tc>
        <w:tc>
          <w:tcPr>
            <w:tcW w:w="1703" w:type="dxa"/>
            <w:vAlign w:val="center"/>
          </w:tcPr>
          <w:p w14:paraId="43D9FE79" w14:textId="5B4C5149" w:rsidR="000C748F" w:rsidRPr="000D1E7E" w:rsidRDefault="000C748F" w:rsidP="000C748F">
            <w:pPr>
              <w:rPr>
                <w:sz w:val="18"/>
                <w:szCs w:val="18"/>
              </w:rPr>
            </w:pPr>
            <w:r w:rsidRPr="000D1E7E">
              <w:rPr>
                <w:rFonts w:cs="宋体" w:hint="eastAsia"/>
                <w:sz w:val="18"/>
                <w:szCs w:val="18"/>
              </w:rPr>
              <w:t>定额人工</w:t>
            </w:r>
            <w:proofErr w:type="gramStart"/>
            <w:r w:rsidRPr="000D1E7E">
              <w:rPr>
                <w:rFonts w:cs="宋体" w:hint="eastAsia"/>
                <w:sz w:val="18"/>
                <w:szCs w:val="18"/>
              </w:rPr>
              <w:t>指数调差</w:t>
            </w:r>
            <w:proofErr w:type="gramEnd"/>
            <w:r w:rsidRPr="000D1E7E">
              <w:rPr>
                <w:rFonts w:cs="宋体" w:hint="eastAsia"/>
                <w:sz w:val="18"/>
                <w:szCs w:val="18"/>
              </w:rPr>
              <w:t xml:space="preserve"> </w:t>
            </w:r>
          </w:p>
        </w:tc>
        <w:tc>
          <w:tcPr>
            <w:tcW w:w="1634" w:type="dxa"/>
          </w:tcPr>
          <w:p w14:paraId="1D044C23" w14:textId="77777777" w:rsidR="000C748F" w:rsidRPr="000D1E7E" w:rsidRDefault="000C748F" w:rsidP="000C748F">
            <w:pPr>
              <w:rPr>
                <w:sz w:val="18"/>
                <w:szCs w:val="18"/>
              </w:rPr>
            </w:pPr>
          </w:p>
        </w:tc>
        <w:tc>
          <w:tcPr>
            <w:tcW w:w="1434" w:type="dxa"/>
            <w:vAlign w:val="center"/>
          </w:tcPr>
          <w:p w14:paraId="48E9AEEF" w14:textId="15305D03" w:rsidR="000C748F" w:rsidRPr="000D1E7E" w:rsidRDefault="000C748F" w:rsidP="000C748F">
            <w:pPr>
              <w:rPr>
                <w:sz w:val="18"/>
                <w:szCs w:val="18"/>
              </w:rPr>
            </w:pPr>
            <w:r w:rsidRPr="000D1E7E">
              <w:rPr>
                <w:rFonts w:cs="宋体" w:hint="eastAsia"/>
                <w:sz w:val="18"/>
                <w:szCs w:val="18"/>
              </w:rPr>
              <w:t>DERGF*(</w:t>
            </w:r>
            <w:r w:rsidRPr="000D1E7E">
              <w:rPr>
                <w:rFonts w:cs="宋体" w:hint="eastAsia"/>
                <w:sz w:val="18"/>
                <w:szCs w:val="18"/>
              </w:rPr>
              <w:t>费率</w:t>
            </w:r>
            <w:r w:rsidRPr="000D1E7E">
              <w:rPr>
                <w:rFonts w:cs="宋体" w:hint="eastAsia"/>
                <w:sz w:val="18"/>
                <w:szCs w:val="18"/>
              </w:rPr>
              <w:t xml:space="preserve">/1.37-1) </w:t>
            </w:r>
          </w:p>
        </w:tc>
        <w:tc>
          <w:tcPr>
            <w:tcW w:w="633" w:type="dxa"/>
            <w:vAlign w:val="center"/>
          </w:tcPr>
          <w:p w14:paraId="47E8E6F5" w14:textId="77777777" w:rsidR="000C748F" w:rsidRPr="000D1E7E" w:rsidRDefault="000C748F" w:rsidP="000C748F">
            <w:pPr>
              <w:jc w:val="center"/>
              <w:rPr>
                <w:sz w:val="18"/>
                <w:szCs w:val="18"/>
              </w:rPr>
            </w:pPr>
          </w:p>
        </w:tc>
        <w:tc>
          <w:tcPr>
            <w:tcW w:w="1326" w:type="dxa"/>
          </w:tcPr>
          <w:p w14:paraId="4CF12091" w14:textId="77777777" w:rsidR="000C748F" w:rsidRPr="000D1E7E" w:rsidRDefault="000C748F" w:rsidP="000C748F">
            <w:pPr>
              <w:rPr>
                <w:sz w:val="18"/>
                <w:szCs w:val="18"/>
              </w:rPr>
            </w:pPr>
          </w:p>
        </w:tc>
      </w:tr>
      <w:tr w:rsidR="000C748F" w:rsidRPr="000D1E7E" w14:paraId="30320315" w14:textId="77777777" w:rsidTr="000C748F">
        <w:tc>
          <w:tcPr>
            <w:tcW w:w="817" w:type="dxa"/>
            <w:vAlign w:val="center"/>
          </w:tcPr>
          <w:p w14:paraId="6666BFF3" w14:textId="2A017150" w:rsidR="000C748F" w:rsidRPr="000D1E7E" w:rsidRDefault="000C748F" w:rsidP="000C748F">
            <w:pPr>
              <w:jc w:val="right"/>
              <w:rPr>
                <w:sz w:val="18"/>
                <w:szCs w:val="18"/>
              </w:rPr>
            </w:pPr>
            <w:r w:rsidRPr="000D1E7E">
              <w:rPr>
                <w:rFonts w:cs="宋体" w:hint="eastAsia"/>
                <w:sz w:val="18"/>
                <w:szCs w:val="18"/>
              </w:rPr>
              <w:t>100302</w:t>
            </w:r>
          </w:p>
        </w:tc>
        <w:tc>
          <w:tcPr>
            <w:tcW w:w="975" w:type="dxa"/>
            <w:vAlign w:val="center"/>
          </w:tcPr>
          <w:p w14:paraId="0EDECA7C" w14:textId="3468FE81" w:rsidR="000C748F" w:rsidRPr="000D1E7E" w:rsidRDefault="000C748F" w:rsidP="000C748F">
            <w:pPr>
              <w:jc w:val="center"/>
              <w:rPr>
                <w:sz w:val="18"/>
                <w:szCs w:val="18"/>
              </w:rPr>
            </w:pPr>
            <w:r w:rsidRPr="000D1E7E">
              <w:rPr>
                <w:rFonts w:cs="宋体" w:hint="eastAsia"/>
                <w:sz w:val="18"/>
                <w:szCs w:val="18"/>
              </w:rPr>
              <w:t>A3</w:t>
            </w:r>
          </w:p>
        </w:tc>
        <w:tc>
          <w:tcPr>
            <w:tcW w:w="1703" w:type="dxa"/>
            <w:vAlign w:val="center"/>
          </w:tcPr>
          <w:p w14:paraId="140ABE88" w14:textId="19D745D3" w:rsidR="000C748F" w:rsidRPr="000D1E7E" w:rsidRDefault="000C748F" w:rsidP="000C748F">
            <w:pPr>
              <w:rPr>
                <w:sz w:val="18"/>
                <w:szCs w:val="18"/>
              </w:rPr>
            </w:pPr>
            <w:r w:rsidRPr="000D1E7E">
              <w:rPr>
                <w:rFonts w:cs="宋体" w:hint="eastAsia"/>
                <w:sz w:val="18"/>
                <w:szCs w:val="18"/>
              </w:rPr>
              <w:t>人工</w:t>
            </w:r>
            <w:proofErr w:type="gramStart"/>
            <w:r w:rsidRPr="000D1E7E">
              <w:rPr>
                <w:rFonts w:cs="宋体" w:hint="eastAsia"/>
                <w:sz w:val="18"/>
                <w:szCs w:val="18"/>
              </w:rPr>
              <w:t>单价调差</w:t>
            </w:r>
            <w:proofErr w:type="gramEnd"/>
            <w:r w:rsidRPr="000D1E7E">
              <w:rPr>
                <w:rFonts w:cs="宋体" w:hint="eastAsia"/>
                <w:sz w:val="18"/>
                <w:szCs w:val="18"/>
              </w:rPr>
              <w:t xml:space="preserve"> </w:t>
            </w:r>
          </w:p>
        </w:tc>
        <w:tc>
          <w:tcPr>
            <w:tcW w:w="1634" w:type="dxa"/>
          </w:tcPr>
          <w:p w14:paraId="7B3C25D1" w14:textId="77777777" w:rsidR="000C748F" w:rsidRPr="000D1E7E" w:rsidRDefault="000C748F" w:rsidP="000C748F">
            <w:pPr>
              <w:rPr>
                <w:sz w:val="18"/>
                <w:szCs w:val="18"/>
              </w:rPr>
            </w:pPr>
          </w:p>
        </w:tc>
        <w:tc>
          <w:tcPr>
            <w:tcW w:w="1434" w:type="dxa"/>
            <w:vAlign w:val="center"/>
          </w:tcPr>
          <w:p w14:paraId="4D83CEE4" w14:textId="7B6D0AD6" w:rsidR="000C748F" w:rsidRPr="000D1E7E" w:rsidRDefault="000C748F" w:rsidP="000C748F">
            <w:pPr>
              <w:rPr>
                <w:sz w:val="18"/>
                <w:szCs w:val="18"/>
              </w:rPr>
            </w:pPr>
            <w:r w:rsidRPr="000D1E7E">
              <w:rPr>
                <w:rFonts w:cs="宋体" w:hint="eastAsia"/>
                <w:sz w:val="18"/>
                <w:szCs w:val="18"/>
              </w:rPr>
              <w:t xml:space="preserve">RGJC </w:t>
            </w:r>
          </w:p>
        </w:tc>
        <w:tc>
          <w:tcPr>
            <w:tcW w:w="633" w:type="dxa"/>
            <w:vAlign w:val="center"/>
          </w:tcPr>
          <w:p w14:paraId="54A4E65B" w14:textId="4A49205B" w:rsidR="000C748F" w:rsidRPr="000D1E7E" w:rsidRDefault="000C748F" w:rsidP="000C748F">
            <w:pPr>
              <w:jc w:val="center"/>
              <w:rPr>
                <w:sz w:val="18"/>
                <w:szCs w:val="18"/>
              </w:rPr>
            </w:pPr>
          </w:p>
        </w:tc>
        <w:tc>
          <w:tcPr>
            <w:tcW w:w="1326" w:type="dxa"/>
          </w:tcPr>
          <w:p w14:paraId="55260F9E" w14:textId="77777777" w:rsidR="000C748F" w:rsidRPr="000D1E7E" w:rsidRDefault="000C748F" w:rsidP="000C748F">
            <w:pPr>
              <w:rPr>
                <w:sz w:val="18"/>
                <w:szCs w:val="18"/>
              </w:rPr>
            </w:pPr>
          </w:p>
        </w:tc>
      </w:tr>
      <w:tr w:rsidR="000C748F" w:rsidRPr="000D1E7E" w14:paraId="08EFD923" w14:textId="77777777" w:rsidTr="000C748F">
        <w:tc>
          <w:tcPr>
            <w:tcW w:w="817" w:type="dxa"/>
            <w:vAlign w:val="center"/>
          </w:tcPr>
          <w:p w14:paraId="09ACF893" w14:textId="1464C316" w:rsidR="000C748F" w:rsidRPr="000D1E7E" w:rsidRDefault="000C748F" w:rsidP="000C748F">
            <w:pPr>
              <w:jc w:val="right"/>
              <w:rPr>
                <w:sz w:val="18"/>
                <w:szCs w:val="18"/>
              </w:rPr>
            </w:pPr>
            <w:r w:rsidRPr="000D1E7E">
              <w:rPr>
                <w:rFonts w:cs="宋体" w:hint="eastAsia"/>
                <w:sz w:val="18"/>
                <w:szCs w:val="18"/>
              </w:rPr>
              <w:t>1004</w:t>
            </w:r>
          </w:p>
        </w:tc>
        <w:tc>
          <w:tcPr>
            <w:tcW w:w="975" w:type="dxa"/>
            <w:vAlign w:val="center"/>
          </w:tcPr>
          <w:p w14:paraId="4BC8DEDE" w14:textId="3AF87A06" w:rsidR="000C748F" w:rsidRPr="000D1E7E" w:rsidRDefault="000C748F" w:rsidP="000C748F">
            <w:pPr>
              <w:jc w:val="center"/>
              <w:rPr>
                <w:sz w:val="18"/>
                <w:szCs w:val="18"/>
              </w:rPr>
            </w:pPr>
            <w:r w:rsidRPr="000D1E7E">
              <w:rPr>
                <w:rFonts w:cs="宋体" w:hint="eastAsia"/>
                <w:sz w:val="18"/>
                <w:szCs w:val="18"/>
              </w:rPr>
              <w:t>B</w:t>
            </w:r>
          </w:p>
        </w:tc>
        <w:tc>
          <w:tcPr>
            <w:tcW w:w="1703" w:type="dxa"/>
            <w:vAlign w:val="center"/>
          </w:tcPr>
          <w:p w14:paraId="741ABEB7" w14:textId="729E5D22" w:rsidR="000C748F" w:rsidRPr="000D1E7E" w:rsidRDefault="000C748F" w:rsidP="000C748F">
            <w:pPr>
              <w:rPr>
                <w:sz w:val="18"/>
                <w:szCs w:val="18"/>
              </w:rPr>
            </w:pPr>
            <w:r w:rsidRPr="000D1E7E">
              <w:rPr>
                <w:rFonts w:cs="宋体" w:hint="eastAsia"/>
                <w:sz w:val="18"/>
                <w:szCs w:val="18"/>
              </w:rPr>
              <w:t>材料费</w:t>
            </w:r>
            <w:r w:rsidRPr="000D1E7E">
              <w:rPr>
                <w:rFonts w:cs="宋体" w:hint="eastAsia"/>
                <w:sz w:val="18"/>
                <w:szCs w:val="18"/>
              </w:rPr>
              <w:t xml:space="preserve"> </w:t>
            </w:r>
          </w:p>
        </w:tc>
        <w:tc>
          <w:tcPr>
            <w:tcW w:w="1634" w:type="dxa"/>
          </w:tcPr>
          <w:p w14:paraId="41136B0A" w14:textId="5824F706" w:rsidR="000C748F" w:rsidRPr="000D1E7E" w:rsidRDefault="000C748F" w:rsidP="000C748F">
            <w:pPr>
              <w:rPr>
                <w:sz w:val="18"/>
                <w:szCs w:val="18"/>
              </w:rPr>
            </w:pPr>
          </w:p>
        </w:tc>
        <w:tc>
          <w:tcPr>
            <w:tcW w:w="1434" w:type="dxa"/>
            <w:vAlign w:val="center"/>
          </w:tcPr>
          <w:p w14:paraId="20FE4284" w14:textId="2145B046" w:rsidR="000C748F" w:rsidRPr="000D1E7E" w:rsidRDefault="000C748F" w:rsidP="000C748F">
            <w:pPr>
              <w:rPr>
                <w:sz w:val="18"/>
                <w:szCs w:val="18"/>
              </w:rPr>
            </w:pPr>
            <w:r w:rsidRPr="000D1E7E">
              <w:rPr>
                <w:rFonts w:cs="宋体" w:hint="eastAsia"/>
                <w:sz w:val="18"/>
                <w:szCs w:val="18"/>
              </w:rPr>
              <w:t xml:space="preserve"> </w:t>
            </w:r>
          </w:p>
        </w:tc>
        <w:tc>
          <w:tcPr>
            <w:tcW w:w="633" w:type="dxa"/>
            <w:vAlign w:val="center"/>
          </w:tcPr>
          <w:p w14:paraId="554A7A4C" w14:textId="726B1CAC" w:rsidR="000C748F" w:rsidRPr="000D1E7E" w:rsidRDefault="000C748F" w:rsidP="000C748F">
            <w:pPr>
              <w:jc w:val="center"/>
              <w:rPr>
                <w:sz w:val="18"/>
                <w:szCs w:val="18"/>
              </w:rPr>
            </w:pPr>
          </w:p>
        </w:tc>
        <w:tc>
          <w:tcPr>
            <w:tcW w:w="1326" w:type="dxa"/>
            <w:vAlign w:val="center"/>
          </w:tcPr>
          <w:p w14:paraId="2542A63B" w14:textId="5A1AB500" w:rsidR="000C748F" w:rsidRPr="000D1E7E" w:rsidRDefault="000C748F" w:rsidP="000C748F">
            <w:pPr>
              <w:rPr>
                <w:sz w:val="18"/>
                <w:szCs w:val="18"/>
              </w:rPr>
            </w:pPr>
            <w:r w:rsidRPr="000D1E7E">
              <w:rPr>
                <w:rFonts w:cs="宋体" w:hint="eastAsia"/>
                <w:sz w:val="18"/>
                <w:szCs w:val="18"/>
              </w:rPr>
              <w:t>包含主材设备费</w:t>
            </w:r>
          </w:p>
        </w:tc>
      </w:tr>
      <w:tr w:rsidR="000C748F" w:rsidRPr="000D1E7E" w14:paraId="54FE785A" w14:textId="77777777" w:rsidTr="000C748F">
        <w:tc>
          <w:tcPr>
            <w:tcW w:w="817" w:type="dxa"/>
            <w:vAlign w:val="center"/>
          </w:tcPr>
          <w:p w14:paraId="7469D3ED" w14:textId="789CDF3B" w:rsidR="000C748F" w:rsidRPr="000D1E7E" w:rsidRDefault="000C748F" w:rsidP="000C748F">
            <w:pPr>
              <w:jc w:val="right"/>
              <w:rPr>
                <w:sz w:val="18"/>
                <w:szCs w:val="18"/>
              </w:rPr>
            </w:pPr>
            <w:r w:rsidRPr="000D1E7E">
              <w:rPr>
                <w:rFonts w:cs="宋体" w:hint="eastAsia"/>
                <w:sz w:val="18"/>
                <w:szCs w:val="18"/>
              </w:rPr>
              <w:t>100401</w:t>
            </w:r>
          </w:p>
        </w:tc>
        <w:tc>
          <w:tcPr>
            <w:tcW w:w="975" w:type="dxa"/>
            <w:vAlign w:val="center"/>
          </w:tcPr>
          <w:p w14:paraId="1AF41E7D" w14:textId="696E05E1" w:rsidR="000C748F" w:rsidRPr="000D1E7E" w:rsidRDefault="000C748F" w:rsidP="000C748F">
            <w:pPr>
              <w:jc w:val="center"/>
              <w:rPr>
                <w:sz w:val="18"/>
                <w:szCs w:val="18"/>
              </w:rPr>
            </w:pPr>
            <w:r w:rsidRPr="000D1E7E">
              <w:rPr>
                <w:rFonts w:cs="宋体" w:hint="eastAsia"/>
                <w:sz w:val="18"/>
                <w:szCs w:val="18"/>
              </w:rPr>
              <w:t>B1</w:t>
            </w:r>
          </w:p>
        </w:tc>
        <w:tc>
          <w:tcPr>
            <w:tcW w:w="1703" w:type="dxa"/>
            <w:vAlign w:val="center"/>
          </w:tcPr>
          <w:p w14:paraId="224270C3" w14:textId="4067C502" w:rsidR="000C748F" w:rsidRPr="000D1E7E" w:rsidRDefault="000C748F" w:rsidP="000C748F">
            <w:pPr>
              <w:rPr>
                <w:sz w:val="18"/>
                <w:szCs w:val="18"/>
              </w:rPr>
            </w:pPr>
            <w:r w:rsidRPr="000D1E7E">
              <w:rPr>
                <w:rFonts w:cs="宋体" w:hint="eastAsia"/>
                <w:sz w:val="18"/>
                <w:szCs w:val="18"/>
              </w:rPr>
              <w:t>定额材料费</w:t>
            </w:r>
            <w:r w:rsidRPr="000D1E7E">
              <w:rPr>
                <w:rFonts w:cs="宋体" w:hint="eastAsia"/>
                <w:sz w:val="18"/>
                <w:szCs w:val="18"/>
              </w:rPr>
              <w:t xml:space="preserve"> </w:t>
            </w:r>
          </w:p>
        </w:tc>
        <w:tc>
          <w:tcPr>
            <w:tcW w:w="1634" w:type="dxa"/>
          </w:tcPr>
          <w:p w14:paraId="69ECAA06" w14:textId="77777777" w:rsidR="000C748F" w:rsidRPr="000D1E7E" w:rsidRDefault="000C748F" w:rsidP="000C748F">
            <w:pPr>
              <w:rPr>
                <w:sz w:val="18"/>
                <w:szCs w:val="18"/>
              </w:rPr>
            </w:pPr>
          </w:p>
        </w:tc>
        <w:tc>
          <w:tcPr>
            <w:tcW w:w="1434" w:type="dxa"/>
            <w:vAlign w:val="center"/>
          </w:tcPr>
          <w:p w14:paraId="3743A96F" w14:textId="09884314" w:rsidR="000C748F" w:rsidRPr="000D1E7E" w:rsidRDefault="000C748F" w:rsidP="000C748F">
            <w:pPr>
              <w:rPr>
                <w:sz w:val="18"/>
                <w:szCs w:val="18"/>
              </w:rPr>
            </w:pPr>
            <w:r w:rsidRPr="000D1E7E">
              <w:rPr>
                <w:rFonts w:cs="宋体" w:hint="eastAsia"/>
                <w:sz w:val="18"/>
                <w:szCs w:val="18"/>
              </w:rPr>
              <w:t xml:space="preserve">DECLF </w:t>
            </w:r>
          </w:p>
        </w:tc>
        <w:tc>
          <w:tcPr>
            <w:tcW w:w="633" w:type="dxa"/>
            <w:vAlign w:val="center"/>
          </w:tcPr>
          <w:p w14:paraId="39C7C777" w14:textId="77777777" w:rsidR="000C748F" w:rsidRPr="000D1E7E" w:rsidRDefault="000C748F" w:rsidP="000C748F">
            <w:pPr>
              <w:jc w:val="center"/>
              <w:rPr>
                <w:sz w:val="18"/>
                <w:szCs w:val="18"/>
              </w:rPr>
            </w:pPr>
          </w:p>
        </w:tc>
        <w:tc>
          <w:tcPr>
            <w:tcW w:w="1326" w:type="dxa"/>
            <w:vAlign w:val="center"/>
          </w:tcPr>
          <w:p w14:paraId="403BE64A" w14:textId="4D9EA015" w:rsidR="000C748F" w:rsidRPr="000D1E7E" w:rsidRDefault="000C748F" w:rsidP="000C748F">
            <w:pPr>
              <w:rPr>
                <w:sz w:val="18"/>
                <w:szCs w:val="18"/>
              </w:rPr>
            </w:pPr>
            <w:r w:rsidRPr="000D1E7E">
              <w:rPr>
                <w:rFonts w:cs="宋体" w:hint="eastAsia"/>
                <w:sz w:val="18"/>
                <w:szCs w:val="18"/>
              </w:rPr>
              <w:t xml:space="preserve">　</w:t>
            </w:r>
          </w:p>
        </w:tc>
      </w:tr>
      <w:tr w:rsidR="000C748F" w:rsidRPr="000D1E7E" w14:paraId="741947FB" w14:textId="77777777" w:rsidTr="000C748F">
        <w:tc>
          <w:tcPr>
            <w:tcW w:w="817" w:type="dxa"/>
            <w:vAlign w:val="center"/>
          </w:tcPr>
          <w:p w14:paraId="415BFBDF" w14:textId="352CDC23" w:rsidR="000C748F" w:rsidRPr="000D1E7E" w:rsidRDefault="000C748F" w:rsidP="000C748F">
            <w:pPr>
              <w:jc w:val="right"/>
              <w:rPr>
                <w:sz w:val="18"/>
                <w:szCs w:val="18"/>
              </w:rPr>
            </w:pPr>
            <w:r w:rsidRPr="000D1E7E">
              <w:rPr>
                <w:rFonts w:cs="宋体" w:hint="eastAsia"/>
                <w:sz w:val="18"/>
                <w:szCs w:val="18"/>
              </w:rPr>
              <w:t>100402</w:t>
            </w:r>
          </w:p>
        </w:tc>
        <w:tc>
          <w:tcPr>
            <w:tcW w:w="975" w:type="dxa"/>
            <w:vAlign w:val="center"/>
          </w:tcPr>
          <w:p w14:paraId="00DA786D" w14:textId="3CE47071" w:rsidR="000C748F" w:rsidRPr="000D1E7E" w:rsidRDefault="000C748F" w:rsidP="000C748F">
            <w:pPr>
              <w:jc w:val="center"/>
              <w:rPr>
                <w:sz w:val="18"/>
                <w:szCs w:val="18"/>
              </w:rPr>
            </w:pPr>
            <w:r w:rsidRPr="000D1E7E">
              <w:rPr>
                <w:rFonts w:cs="宋体" w:hint="eastAsia"/>
                <w:sz w:val="18"/>
                <w:szCs w:val="18"/>
              </w:rPr>
              <w:t>B2</w:t>
            </w:r>
          </w:p>
        </w:tc>
        <w:tc>
          <w:tcPr>
            <w:tcW w:w="1703" w:type="dxa"/>
            <w:vAlign w:val="center"/>
          </w:tcPr>
          <w:p w14:paraId="584A9BFA" w14:textId="67FDA7AE" w:rsidR="000C748F" w:rsidRPr="000D1E7E" w:rsidRDefault="000C748F" w:rsidP="000C748F">
            <w:pPr>
              <w:rPr>
                <w:sz w:val="18"/>
                <w:szCs w:val="18"/>
              </w:rPr>
            </w:pPr>
            <w:r w:rsidRPr="000D1E7E">
              <w:rPr>
                <w:rFonts w:cs="宋体" w:hint="eastAsia"/>
                <w:sz w:val="18"/>
                <w:szCs w:val="18"/>
              </w:rPr>
              <w:t>材料</w:t>
            </w:r>
            <w:proofErr w:type="gramStart"/>
            <w:r w:rsidRPr="000D1E7E">
              <w:rPr>
                <w:rFonts w:cs="宋体" w:hint="eastAsia"/>
                <w:sz w:val="18"/>
                <w:szCs w:val="18"/>
              </w:rPr>
              <w:t>单价调差</w:t>
            </w:r>
            <w:proofErr w:type="gramEnd"/>
            <w:r w:rsidRPr="000D1E7E">
              <w:rPr>
                <w:rFonts w:cs="宋体" w:hint="eastAsia"/>
                <w:sz w:val="18"/>
                <w:szCs w:val="18"/>
              </w:rPr>
              <w:t xml:space="preserve"> </w:t>
            </w:r>
          </w:p>
        </w:tc>
        <w:tc>
          <w:tcPr>
            <w:tcW w:w="1634" w:type="dxa"/>
          </w:tcPr>
          <w:p w14:paraId="414EB05F" w14:textId="77777777" w:rsidR="000C748F" w:rsidRPr="000D1E7E" w:rsidRDefault="000C748F" w:rsidP="000C748F">
            <w:pPr>
              <w:rPr>
                <w:sz w:val="18"/>
                <w:szCs w:val="18"/>
              </w:rPr>
            </w:pPr>
          </w:p>
        </w:tc>
        <w:tc>
          <w:tcPr>
            <w:tcW w:w="1434" w:type="dxa"/>
            <w:vAlign w:val="center"/>
          </w:tcPr>
          <w:p w14:paraId="02D0F6B2" w14:textId="4B81FAFB" w:rsidR="000C748F" w:rsidRPr="000D1E7E" w:rsidRDefault="000C748F" w:rsidP="000C748F">
            <w:pPr>
              <w:rPr>
                <w:sz w:val="18"/>
                <w:szCs w:val="18"/>
              </w:rPr>
            </w:pPr>
            <w:r w:rsidRPr="000D1E7E">
              <w:rPr>
                <w:rFonts w:cs="宋体" w:hint="eastAsia"/>
                <w:sz w:val="18"/>
                <w:szCs w:val="18"/>
              </w:rPr>
              <w:t xml:space="preserve">CLJC </w:t>
            </w:r>
          </w:p>
        </w:tc>
        <w:tc>
          <w:tcPr>
            <w:tcW w:w="633" w:type="dxa"/>
            <w:vAlign w:val="center"/>
          </w:tcPr>
          <w:p w14:paraId="2594B766" w14:textId="1237D59E" w:rsidR="000C748F" w:rsidRPr="000D1E7E" w:rsidRDefault="000C748F" w:rsidP="000C748F">
            <w:pPr>
              <w:jc w:val="center"/>
              <w:rPr>
                <w:sz w:val="18"/>
                <w:szCs w:val="18"/>
              </w:rPr>
            </w:pPr>
          </w:p>
        </w:tc>
        <w:tc>
          <w:tcPr>
            <w:tcW w:w="1326" w:type="dxa"/>
            <w:vAlign w:val="center"/>
          </w:tcPr>
          <w:p w14:paraId="554C8864" w14:textId="597032B9" w:rsidR="000C748F" w:rsidRPr="000D1E7E" w:rsidRDefault="000C748F" w:rsidP="000C748F">
            <w:pPr>
              <w:rPr>
                <w:sz w:val="18"/>
                <w:szCs w:val="18"/>
              </w:rPr>
            </w:pPr>
            <w:r w:rsidRPr="000D1E7E">
              <w:rPr>
                <w:rFonts w:cs="宋体" w:hint="eastAsia"/>
                <w:sz w:val="18"/>
                <w:szCs w:val="18"/>
              </w:rPr>
              <w:t>包含主材设备</w:t>
            </w:r>
            <w:r w:rsidRPr="000D1E7E">
              <w:rPr>
                <w:rFonts w:cs="宋体" w:hint="eastAsia"/>
                <w:sz w:val="18"/>
                <w:szCs w:val="18"/>
              </w:rPr>
              <w:lastRenderedPageBreak/>
              <w:t>费</w:t>
            </w:r>
          </w:p>
        </w:tc>
      </w:tr>
      <w:tr w:rsidR="000C748F" w:rsidRPr="000D1E7E" w14:paraId="7BE4FF26" w14:textId="77777777" w:rsidTr="000C748F">
        <w:tc>
          <w:tcPr>
            <w:tcW w:w="817" w:type="dxa"/>
            <w:vAlign w:val="center"/>
          </w:tcPr>
          <w:p w14:paraId="3E675E41" w14:textId="1505EE61" w:rsidR="000C748F" w:rsidRPr="000D1E7E" w:rsidRDefault="000C748F" w:rsidP="000C748F">
            <w:pPr>
              <w:jc w:val="right"/>
              <w:rPr>
                <w:sz w:val="18"/>
                <w:szCs w:val="18"/>
              </w:rPr>
            </w:pPr>
            <w:r w:rsidRPr="000D1E7E">
              <w:rPr>
                <w:rFonts w:cs="宋体" w:hint="eastAsia"/>
                <w:sz w:val="18"/>
                <w:szCs w:val="18"/>
              </w:rPr>
              <w:lastRenderedPageBreak/>
              <w:t>1005</w:t>
            </w:r>
          </w:p>
        </w:tc>
        <w:tc>
          <w:tcPr>
            <w:tcW w:w="975" w:type="dxa"/>
            <w:vAlign w:val="center"/>
          </w:tcPr>
          <w:p w14:paraId="1E97B8E2" w14:textId="22BA6184" w:rsidR="000C748F" w:rsidRPr="000D1E7E" w:rsidRDefault="000C748F" w:rsidP="000C748F">
            <w:pPr>
              <w:jc w:val="center"/>
              <w:rPr>
                <w:sz w:val="18"/>
                <w:szCs w:val="18"/>
              </w:rPr>
            </w:pPr>
            <w:r w:rsidRPr="000D1E7E">
              <w:rPr>
                <w:rFonts w:cs="宋体" w:hint="eastAsia"/>
                <w:sz w:val="18"/>
                <w:szCs w:val="18"/>
              </w:rPr>
              <w:t>C</w:t>
            </w:r>
          </w:p>
        </w:tc>
        <w:tc>
          <w:tcPr>
            <w:tcW w:w="1703" w:type="dxa"/>
            <w:vAlign w:val="center"/>
          </w:tcPr>
          <w:p w14:paraId="3D9C84B4" w14:textId="0916A2C5" w:rsidR="000C748F" w:rsidRPr="000D1E7E" w:rsidRDefault="000C748F" w:rsidP="000C748F">
            <w:pPr>
              <w:rPr>
                <w:sz w:val="18"/>
                <w:szCs w:val="18"/>
              </w:rPr>
            </w:pPr>
            <w:r w:rsidRPr="000D1E7E">
              <w:rPr>
                <w:rFonts w:cs="宋体" w:hint="eastAsia"/>
                <w:sz w:val="18"/>
                <w:szCs w:val="18"/>
              </w:rPr>
              <w:t>机械费</w:t>
            </w:r>
            <w:r w:rsidRPr="000D1E7E">
              <w:rPr>
                <w:rFonts w:cs="宋体" w:hint="eastAsia"/>
                <w:sz w:val="18"/>
                <w:szCs w:val="18"/>
              </w:rPr>
              <w:t xml:space="preserve"> </w:t>
            </w:r>
          </w:p>
        </w:tc>
        <w:tc>
          <w:tcPr>
            <w:tcW w:w="1634" w:type="dxa"/>
          </w:tcPr>
          <w:p w14:paraId="389BB59F" w14:textId="77777777" w:rsidR="000C748F" w:rsidRPr="000D1E7E" w:rsidRDefault="000C748F" w:rsidP="000C748F">
            <w:pPr>
              <w:rPr>
                <w:sz w:val="18"/>
                <w:szCs w:val="18"/>
              </w:rPr>
            </w:pPr>
          </w:p>
        </w:tc>
        <w:tc>
          <w:tcPr>
            <w:tcW w:w="1434" w:type="dxa"/>
            <w:vAlign w:val="center"/>
          </w:tcPr>
          <w:p w14:paraId="4893727F" w14:textId="5486492C" w:rsidR="000C748F" w:rsidRPr="000D1E7E" w:rsidRDefault="000C748F" w:rsidP="000C748F">
            <w:pPr>
              <w:rPr>
                <w:sz w:val="18"/>
                <w:szCs w:val="18"/>
              </w:rPr>
            </w:pPr>
            <w:r w:rsidRPr="000D1E7E">
              <w:rPr>
                <w:rFonts w:cs="宋体" w:hint="eastAsia"/>
                <w:sz w:val="18"/>
                <w:szCs w:val="18"/>
              </w:rPr>
              <w:t xml:space="preserve"> </w:t>
            </w:r>
          </w:p>
        </w:tc>
        <w:tc>
          <w:tcPr>
            <w:tcW w:w="633" w:type="dxa"/>
            <w:vAlign w:val="center"/>
          </w:tcPr>
          <w:p w14:paraId="5B9C54E4" w14:textId="7DCB8EFA" w:rsidR="000C748F" w:rsidRPr="000D1E7E" w:rsidRDefault="000C748F" w:rsidP="000C748F">
            <w:pPr>
              <w:jc w:val="center"/>
              <w:rPr>
                <w:sz w:val="18"/>
                <w:szCs w:val="18"/>
              </w:rPr>
            </w:pPr>
          </w:p>
        </w:tc>
        <w:tc>
          <w:tcPr>
            <w:tcW w:w="1326" w:type="dxa"/>
          </w:tcPr>
          <w:p w14:paraId="1771981B" w14:textId="77777777" w:rsidR="000C748F" w:rsidRPr="000D1E7E" w:rsidRDefault="000C748F" w:rsidP="000C748F">
            <w:pPr>
              <w:rPr>
                <w:sz w:val="18"/>
                <w:szCs w:val="18"/>
              </w:rPr>
            </w:pPr>
          </w:p>
        </w:tc>
      </w:tr>
      <w:tr w:rsidR="000C748F" w:rsidRPr="000D1E7E" w14:paraId="523FE269" w14:textId="77777777" w:rsidTr="000C748F">
        <w:tc>
          <w:tcPr>
            <w:tcW w:w="817" w:type="dxa"/>
            <w:vAlign w:val="center"/>
          </w:tcPr>
          <w:p w14:paraId="1B1D4F9D" w14:textId="1F96B38A" w:rsidR="000C748F" w:rsidRPr="000D1E7E" w:rsidRDefault="000C748F" w:rsidP="000C748F">
            <w:pPr>
              <w:jc w:val="right"/>
              <w:rPr>
                <w:sz w:val="18"/>
                <w:szCs w:val="18"/>
              </w:rPr>
            </w:pPr>
            <w:r w:rsidRPr="000D1E7E">
              <w:rPr>
                <w:rFonts w:cs="宋体" w:hint="eastAsia"/>
                <w:sz w:val="18"/>
                <w:szCs w:val="18"/>
              </w:rPr>
              <w:t>100501</w:t>
            </w:r>
          </w:p>
        </w:tc>
        <w:tc>
          <w:tcPr>
            <w:tcW w:w="975" w:type="dxa"/>
            <w:vAlign w:val="center"/>
          </w:tcPr>
          <w:p w14:paraId="4E8408C9" w14:textId="633BBCD9" w:rsidR="000C748F" w:rsidRPr="000D1E7E" w:rsidRDefault="000C748F" w:rsidP="000C748F">
            <w:pPr>
              <w:jc w:val="center"/>
              <w:rPr>
                <w:sz w:val="18"/>
                <w:szCs w:val="18"/>
              </w:rPr>
            </w:pPr>
            <w:r w:rsidRPr="000D1E7E">
              <w:rPr>
                <w:rFonts w:cs="宋体" w:hint="eastAsia"/>
                <w:sz w:val="18"/>
                <w:szCs w:val="18"/>
              </w:rPr>
              <w:t>C1</w:t>
            </w:r>
          </w:p>
        </w:tc>
        <w:tc>
          <w:tcPr>
            <w:tcW w:w="1703" w:type="dxa"/>
            <w:vAlign w:val="center"/>
          </w:tcPr>
          <w:p w14:paraId="3A51DD30" w14:textId="446F09E7" w:rsidR="000C748F" w:rsidRPr="000D1E7E" w:rsidRDefault="000C748F" w:rsidP="000C748F">
            <w:pPr>
              <w:rPr>
                <w:sz w:val="18"/>
                <w:szCs w:val="18"/>
              </w:rPr>
            </w:pPr>
            <w:r w:rsidRPr="000D1E7E">
              <w:rPr>
                <w:rFonts w:cs="宋体" w:hint="eastAsia"/>
                <w:sz w:val="18"/>
                <w:szCs w:val="18"/>
              </w:rPr>
              <w:t>定额机械费</w:t>
            </w:r>
            <w:r w:rsidRPr="000D1E7E">
              <w:rPr>
                <w:rFonts w:cs="宋体" w:hint="eastAsia"/>
                <w:sz w:val="18"/>
                <w:szCs w:val="18"/>
              </w:rPr>
              <w:t xml:space="preserve"> </w:t>
            </w:r>
          </w:p>
        </w:tc>
        <w:tc>
          <w:tcPr>
            <w:tcW w:w="1634" w:type="dxa"/>
          </w:tcPr>
          <w:p w14:paraId="719F4FEE" w14:textId="77777777" w:rsidR="000C748F" w:rsidRPr="000D1E7E" w:rsidRDefault="000C748F" w:rsidP="000C748F">
            <w:pPr>
              <w:rPr>
                <w:sz w:val="18"/>
                <w:szCs w:val="18"/>
              </w:rPr>
            </w:pPr>
          </w:p>
        </w:tc>
        <w:tc>
          <w:tcPr>
            <w:tcW w:w="1434" w:type="dxa"/>
            <w:vAlign w:val="center"/>
          </w:tcPr>
          <w:p w14:paraId="07CA40F8" w14:textId="3EB1FC98" w:rsidR="000C748F" w:rsidRPr="000D1E7E" w:rsidRDefault="000C748F" w:rsidP="000C748F">
            <w:pPr>
              <w:rPr>
                <w:sz w:val="18"/>
                <w:szCs w:val="18"/>
              </w:rPr>
            </w:pPr>
            <w:r w:rsidRPr="000D1E7E">
              <w:rPr>
                <w:rFonts w:cs="宋体" w:hint="eastAsia"/>
                <w:sz w:val="18"/>
                <w:szCs w:val="18"/>
              </w:rPr>
              <w:t xml:space="preserve">DEJXF </w:t>
            </w:r>
          </w:p>
        </w:tc>
        <w:tc>
          <w:tcPr>
            <w:tcW w:w="633" w:type="dxa"/>
            <w:vAlign w:val="center"/>
          </w:tcPr>
          <w:p w14:paraId="752B25F5" w14:textId="2E7396CE" w:rsidR="000C748F" w:rsidRPr="000D1E7E" w:rsidRDefault="000C748F" w:rsidP="000C748F">
            <w:pPr>
              <w:jc w:val="center"/>
              <w:rPr>
                <w:sz w:val="18"/>
                <w:szCs w:val="18"/>
              </w:rPr>
            </w:pPr>
            <w:r w:rsidRPr="000D1E7E">
              <w:rPr>
                <w:rFonts w:cs="宋体" w:hint="eastAsia"/>
                <w:sz w:val="18"/>
                <w:szCs w:val="18"/>
              </w:rPr>
              <w:t>1</w:t>
            </w:r>
          </w:p>
        </w:tc>
        <w:tc>
          <w:tcPr>
            <w:tcW w:w="1326" w:type="dxa"/>
          </w:tcPr>
          <w:p w14:paraId="135C2D3B" w14:textId="77777777" w:rsidR="000C748F" w:rsidRPr="000D1E7E" w:rsidRDefault="000C748F" w:rsidP="000C748F">
            <w:pPr>
              <w:rPr>
                <w:sz w:val="18"/>
                <w:szCs w:val="18"/>
              </w:rPr>
            </w:pPr>
          </w:p>
        </w:tc>
      </w:tr>
      <w:tr w:rsidR="000C748F" w:rsidRPr="000D1E7E" w14:paraId="64AB00E8" w14:textId="77777777" w:rsidTr="000C748F">
        <w:tc>
          <w:tcPr>
            <w:tcW w:w="817" w:type="dxa"/>
            <w:vAlign w:val="center"/>
          </w:tcPr>
          <w:p w14:paraId="77DDB5E6" w14:textId="737286BA" w:rsidR="000C748F" w:rsidRPr="000D1E7E" w:rsidRDefault="000C748F" w:rsidP="000C748F">
            <w:pPr>
              <w:jc w:val="right"/>
              <w:rPr>
                <w:sz w:val="18"/>
                <w:szCs w:val="18"/>
              </w:rPr>
            </w:pPr>
            <w:r w:rsidRPr="000D1E7E">
              <w:rPr>
                <w:rFonts w:cs="宋体" w:hint="eastAsia"/>
                <w:sz w:val="18"/>
                <w:szCs w:val="18"/>
              </w:rPr>
              <w:t>100503</w:t>
            </w:r>
          </w:p>
        </w:tc>
        <w:tc>
          <w:tcPr>
            <w:tcW w:w="975" w:type="dxa"/>
            <w:vAlign w:val="center"/>
          </w:tcPr>
          <w:p w14:paraId="0F983E01" w14:textId="05C8BE02" w:rsidR="000C748F" w:rsidRPr="000D1E7E" w:rsidRDefault="000C748F" w:rsidP="000C748F">
            <w:pPr>
              <w:jc w:val="center"/>
              <w:rPr>
                <w:sz w:val="18"/>
                <w:szCs w:val="18"/>
              </w:rPr>
            </w:pPr>
            <w:r w:rsidRPr="000D1E7E">
              <w:rPr>
                <w:rFonts w:cs="宋体" w:hint="eastAsia"/>
                <w:sz w:val="18"/>
                <w:szCs w:val="18"/>
              </w:rPr>
              <w:t>C2</w:t>
            </w:r>
          </w:p>
        </w:tc>
        <w:tc>
          <w:tcPr>
            <w:tcW w:w="1703" w:type="dxa"/>
            <w:vAlign w:val="center"/>
          </w:tcPr>
          <w:p w14:paraId="5E8F732B" w14:textId="72DBAE71" w:rsidR="000C748F" w:rsidRPr="000D1E7E" w:rsidRDefault="000C748F" w:rsidP="000C748F">
            <w:pPr>
              <w:rPr>
                <w:sz w:val="18"/>
                <w:szCs w:val="18"/>
              </w:rPr>
            </w:pPr>
            <w:r w:rsidRPr="000D1E7E">
              <w:rPr>
                <w:rFonts w:cs="宋体" w:hint="eastAsia"/>
                <w:sz w:val="18"/>
                <w:szCs w:val="18"/>
              </w:rPr>
              <w:t>机械定额人工</w:t>
            </w:r>
            <w:proofErr w:type="gramStart"/>
            <w:r w:rsidRPr="000D1E7E">
              <w:rPr>
                <w:rFonts w:cs="宋体" w:hint="eastAsia"/>
                <w:sz w:val="18"/>
                <w:szCs w:val="18"/>
              </w:rPr>
              <w:t>指数调差</w:t>
            </w:r>
            <w:proofErr w:type="gramEnd"/>
            <w:r w:rsidRPr="000D1E7E">
              <w:rPr>
                <w:rFonts w:cs="宋体" w:hint="eastAsia"/>
                <w:sz w:val="18"/>
                <w:szCs w:val="18"/>
              </w:rPr>
              <w:t xml:space="preserve"> </w:t>
            </w:r>
          </w:p>
        </w:tc>
        <w:tc>
          <w:tcPr>
            <w:tcW w:w="1634" w:type="dxa"/>
          </w:tcPr>
          <w:p w14:paraId="40422B69" w14:textId="77777777" w:rsidR="000C748F" w:rsidRPr="000D1E7E" w:rsidRDefault="000C748F" w:rsidP="000C748F">
            <w:pPr>
              <w:rPr>
                <w:sz w:val="18"/>
                <w:szCs w:val="18"/>
              </w:rPr>
            </w:pPr>
          </w:p>
        </w:tc>
        <w:tc>
          <w:tcPr>
            <w:tcW w:w="1434" w:type="dxa"/>
            <w:vAlign w:val="center"/>
          </w:tcPr>
          <w:p w14:paraId="45883F79" w14:textId="4D34245E" w:rsidR="000C748F" w:rsidRPr="000D1E7E" w:rsidRDefault="000C748F" w:rsidP="000C748F">
            <w:pPr>
              <w:rPr>
                <w:sz w:val="18"/>
                <w:szCs w:val="18"/>
              </w:rPr>
            </w:pPr>
            <w:r w:rsidRPr="000D1E7E">
              <w:rPr>
                <w:rFonts w:cs="宋体" w:hint="eastAsia"/>
                <w:sz w:val="18"/>
                <w:szCs w:val="18"/>
              </w:rPr>
              <w:t>JXDERGF*(</w:t>
            </w:r>
            <w:r w:rsidRPr="000D1E7E">
              <w:rPr>
                <w:rFonts w:cs="宋体" w:hint="eastAsia"/>
                <w:sz w:val="18"/>
                <w:szCs w:val="18"/>
              </w:rPr>
              <w:t>费率</w:t>
            </w:r>
            <w:r w:rsidRPr="000D1E7E">
              <w:rPr>
                <w:rFonts w:cs="宋体" w:hint="eastAsia"/>
                <w:sz w:val="18"/>
                <w:szCs w:val="18"/>
              </w:rPr>
              <w:t xml:space="preserve">/1-1) </w:t>
            </w:r>
          </w:p>
        </w:tc>
        <w:tc>
          <w:tcPr>
            <w:tcW w:w="633" w:type="dxa"/>
            <w:vAlign w:val="center"/>
          </w:tcPr>
          <w:p w14:paraId="16F7E71E" w14:textId="77777777" w:rsidR="000C748F" w:rsidRPr="000D1E7E" w:rsidRDefault="000C748F" w:rsidP="000C748F">
            <w:pPr>
              <w:jc w:val="center"/>
              <w:rPr>
                <w:sz w:val="18"/>
                <w:szCs w:val="18"/>
              </w:rPr>
            </w:pPr>
          </w:p>
        </w:tc>
        <w:tc>
          <w:tcPr>
            <w:tcW w:w="1326" w:type="dxa"/>
          </w:tcPr>
          <w:p w14:paraId="3F6A1B6D" w14:textId="77777777" w:rsidR="000C748F" w:rsidRPr="000D1E7E" w:rsidRDefault="000C748F" w:rsidP="000C748F">
            <w:pPr>
              <w:rPr>
                <w:sz w:val="18"/>
                <w:szCs w:val="18"/>
              </w:rPr>
            </w:pPr>
          </w:p>
        </w:tc>
      </w:tr>
      <w:tr w:rsidR="000C748F" w:rsidRPr="000D1E7E" w14:paraId="1B735215" w14:textId="77777777" w:rsidTr="000C748F">
        <w:tc>
          <w:tcPr>
            <w:tcW w:w="817" w:type="dxa"/>
            <w:vAlign w:val="center"/>
          </w:tcPr>
          <w:p w14:paraId="0F4EBC18" w14:textId="0BA7865C" w:rsidR="000C748F" w:rsidRPr="000D1E7E" w:rsidRDefault="000C748F" w:rsidP="000C748F">
            <w:pPr>
              <w:jc w:val="right"/>
              <w:rPr>
                <w:sz w:val="18"/>
                <w:szCs w:val="18"/>
              </w:rPr>
            </w:pPr>
            <w:r w:rsidRPr="000D1E7E">
              <w:rPr>
                <w:rFonts w:cs="宋体" w:hint="eastAsia"/>
                <w:sz w:val="18"/>
                <w:szCs w:val="18"/>
              </w:rPr>
              <w:t>100502</w:t>
            </w:r>
          </w:p>
        </w:tc>
        <w:tc>
          <w:tcPr>
            <w:tcW w:w="975" w:type="dxa"/>
            <w:vAlign w:val="center"/>
          </w:tcPr>
          <w:p w14:paraId="5A92A934" w14:textId="012DF8CB" w:rsidR="000C748F" w:rsidRPr="000D1E7E" w:rsidRDefault="000C748F" w:rsidP="000C748F">
            <w:pPr>
              <w:jc w:val="center"/>
              <w:rPr>
                <w:sz w:val="18"/>
                <w:szCs w:val="18"/>
              </w:rPr>
            </w:pPr>
            <w:r w:rsidRPr="000D1E7E">
              <w:rPr>
                <w:rFonts w:cs="宋体" w:hint="eastAsia"/>
                <w:sz w:val="18"/>
                <w:szCs w:val="18"/>
              </w:rPr>
              <w:t>C3</w:t>
            </w:r>
          </w:p>
        </w:tc>
        <w:tc>
          <w:tcPr>
            <w:tcW w:w="1703" w:type="dxa"/>
            <w:vAlign w:val="center"/>
          </w:tcPr>
          <w:p w14:paraId="47720A7B" w14:textId="70C028D9" w:rsidR="000C748F" w:rsidRPr="000D1E7E" w:rsidRDefault="000C748F" w:rsidP="000C748F">
            <w:pPr>
              <w:rPr>
                <w:sz w:val="18"/>
                <w:szCs w:val="18"/>
              </w:rPr>
            </w:pPr>
            <w:r w:rsidRPr="000D1E7E">
              <w:rPr>
                <w:rFonts w:cs="宋体" w:hint="eastAsia"/>
                <w:sz w:val="18"/>
                <w:szCs w:val="18"/>
              </w:rPr>
              <w:t>机械</w:t>
            </w:r>
            <w:proofErr w:type="gramStart"/>
            <w:r w:rsidRPr="000D1E7E">
              <w:rPr>
                <w:rFonts w:cs="宋体" w:hint="eastAsia"/>
                <w:sz w:val="18"/>
                <w:szCs w:val="18"/>
              </w:rPr>
              <w:t>单价调差</w:t>
            </w:r>
            <w:proofErr w:type="gramEnd"/>
            <w:r w:rsidRPr="000D1E7E">
              <w:rPr>
                <w:rFonts w:cs="宋体" w:hint="eastAsia"/>
                <w:sz w:val="18"/>
                <w:szCs w:val="18"/>
              </w:rPr>
              <w:t xml:space="preserve"> </w:t>
            </w:r>
          </w:p>
        </w:tc>
        <w:tc>
          <w:tcPr>
            <w:tcW w:w="1634" w:type="dxa"/>
          </w:tcPr>
          <w:p w14:paraId="7D08DB4F" w14:textId="77777777" w:rsidR="000C748F" w:rsidRPr="000D1E7E" w:rsidRDefault="000C748F" w:rsidP="000C748F">
            <w:pPr>
              <w:rPr>
                <w:sz w:val="18"/>
                <w:szCs w:val="18"/>
              </w:rPr>
            </w:pPr>
          </w:p>
        </w:tc>
        <w:tc>
          <w:tcPr>
            <w:tcW w:w="1434" w:type="dxa"/>
            <w:vAlign w:val="center"/>
          </w:tcPr>
          <w:p w14:paraId="57D2629B" w14:textId="6463F91F" w:rsidR="000C748F" w:rsidRPr="000D1E7E" w:rsidRDefault="000C748F" w:rsidP="000C748F">
            <w:pPr>
              <w:rPr>
                <w:sz w:val="18"/>
                <w:szCs w:val="18"/>
              </w:rPr>
            </w:pPr>
            <w:r w:rsidRPr="000D1E7E">
              <w:rPr>
                <w:rFonts w:cs="宋体" w:hint="eastAsia"/>
                <w:sz w:val="18"/>
                <w:szCs w:val="18"/>
              </w:rPr>
              <w:t xml:space="preserve">JXJC </w:t>
            </w:r>
          </w:p>
        </w:tc>
        <w:tc>
          <w:tcPr>
            <w:tcW w:w="633" w:type="dxa"/>
            <w:vAlign w:val="center"/>
          </w:tcPr>
          <w:p w14:paraId="3D1DA65B" w14:textId="50886B5B" w:rsidR="000C748F" w:rsidRPr="000D1E7E" w:rsidRDefault="000C748F" w:rsidP="000C748F">
            <w:pPr>
              <w:jc w:val="center"/>
              <w:rPr>
                <w:sz w:val="18"/>
                <w:szCs w:val="18"/>
              </w:rPr>
            </w:pPr>
          </w:p>
        </w:tc>
        <w:tc>
          <w:tcPr>
            <w:tcW w:w="1326" w:type="dxa"/>
          </w:tcPr>
          <w:p w14:paraId="3583C6ED" w14:textId="77777777" w:rsidR="000C748F" w:rsidRPr="000D1E7E" w:rsidRDefault="000C748F" w:rsidP="000C748F">
            <w:pPr>
              <w:rPr>
                <w:sz w:val="18"/>
                <w:szCs w:val="18"/>
              </w:rPr>
            </w:pPr>
          </w:p>
        </w:tc>
      </w:tr>
      <w:tr w:rsidR="000C748F" w:rsidRPr="000D1E7E" w14:paraId="41441A15" w14:textId="77777777" w:rsidTr="000C748F">
        <w:tc>
          <w:tcPr>
            <w:tcW w:w="817" w:type="dxa"/>
            <w:vAlign w:val="center"/>
          </w:tcPr>
          <w:p w14:paraId="3220BD41" w14:textId="34DA2368" w:rsidR="000C748F" w:rsidRPr="000D1E7E" w:rsidRDefault="000C748F" w:rsidP="000C748F">
            <w:pPr>
              <w:jc w:val="right"/>
              <w:rPr>
                <w:sz w:val="18"/>
                <w:szCs w:val="18"/>
              </w:rPr>
            </w:pPr>
            <w:r w:rsidRPr="000D1E7E">
              <w:rPr>
                <w:rFonts w:cs="宋体" w:hint="eastAsia"/>
                <w:sz w:val="18"/>
                <w:szCs w:val="18"/>
              </w:rPr>
              <w:t>100202</w:t>
            </w:r>
          </w:p>
        </w:tc>
        <w:tc>
          <w:tcPr>
            <w:tcW w:w="975" w:type="dxa"/>
            <w:vAlign w:val="center"/>
          </w:tcPr>
          <w:p w14:paraId="2D094759" w14:textId="5BAE41B6" w:rsidR="000C748F" w:rsidRPr="000D1E7E" w:rsidRDefault="000C748F" w:rsidP="000C748F">
            <w:pPr>
              <w:jc w:val="center"/>
              <w:rPr>
                <w:sz w:val="18"/>
                <w:szCs w:val="18"/>
              </w:rPr>
            </w:pPr>
            <w:r w:rsidRPr="000D1E7E">
              <w:rPr>
                <w:rFonts w:cs="宋体" w:hint="eastAsia"/>
                <w:sz w:val="18"/>
                <w:szCs w:val="18"/>
              </w:rPr>
              <w:t>D</w:t>
            </w:r>
          </w:p>
        </w:tc>
        <w:tc>
          <w:tcPr>
            <w:tcW w:w="1703" w:type="dxa"/>
            <w:vAlign w:val="center"/>
          </w:tcPr>
          <w:p w14:paraId="5802E7EA" w14:textId="16EBFA28" w:rsidR="000C748F" w:rsidRPr="000D1E7E" w:rsidRDefault="000C748F" w:rsidP="000C748F">
            <w:pPr>
              <w:rPr>
                <w:sz w:val="18"/>
                <w:szCs w:val="18"/>
              </w:rPr>
            </w:pPr>
            <w:r w:rsidRPr="000D1E7E">
              <w:rPr>
                <w:rFonts w:cs="宋体" w:hint="eastAsia"/>
                <w:sz w:val="18"/>
                <w:szCs w:val="18"/>
              </w:rPr>
              <w:t>措施费</w:t>
            </w:r>
            <w:r w:rsidRPr="000D1E7E">
              <w:rPr>
                <w:rFonts w:cs="宋体" w:hint="eastAsia"/>
                <w:sz w:val="18"/>
                <w:szCs w:val="18"/>
              </w:rPr>
              <w:t xml:space="preserve"> </w:t>
            </w:r>
          </w:p>
        </w:tc>
        <w:tc>
          <w:tcPr>
            <w:tcW w:w="1634" w:type="dxa"/>
          </w:tcPr>
          <w:p w14:paraId="0287D9E6" w14:textId="77777777" w:rsidR="000C748F" w:rsidRPr="000D1E7E" w:rsidRDefault="000C748F" w:rsidP="000C748F">
            <w:pPr>
              <w:rPr>
                <w:sz w:val="18"/>
                <w:szCs w:val="18"/>
              </w:rPr>
            </w:pPr>
          </w:p>
        </w:tc>
        <w:tc>
          <w:tcPr>
            <w:tcW w:w="1434" w:type="dxa"/>
            <w:vAlign w:val="center"/>
          </w:tcPr>
          <w:p w14:paraId="30BEF086" w14:textId="6A590555" w:rsidR="000C748F" w:rsidRPr="000D1E7E" w:rsidRDefault="000C748F" w:rsidP="000C748F">
            <w:pPr>
              <w:rPr>
                <w:sz w:val="18"/>
                <w:szCs w:val="18"/>
              </w:rPr>
            </w:pPr>
            <w:r w:rsidRPr="000D1E7E">
              <w:rPr>
                <w:rFonts w:cs="宋体" w:hint="eastAsia"/>
                <w:sz w:val="18"/>
                <w:szCs w:val="18"/>
              </w:rPr>
              <w:t xml:space="preserve"> </w:t>
            </w:r>
          </w:p>
        </w:tc>
        <w:tc>
          <w:tcPr>
            <w:tcW w:w="633" w:type="dxa"/>
            <w:vAlign w:val="center"/>
          </w:tcPr>
          <w:p w14:paraId="281DFF5A" w14:textId="1C8B5442" w:rsidR="000C748F" w:rsidRPr="000D1E7E" w:rsidRDefault="000C748F" w:rsidP="000C748F">
            <w:pPr>
              <w:jc w:val="center"/>
              <w:rPr>
                <w:sz w:val="18"/>
                <w:szCs w:val="18"/>
              </w:rPr>
            </w:pPr>
          </w:p>
        </w:tc>
        <w:tc>
          <w:tcPr>
            <w:tcW w:w="1326" w:type="dxa"/>
          </w:tcPr>
          <w:p w14:paraId="21D9F2CB" w14:textId="77777777" w:rsidR="000C748F" w:rsidRPr="000D1E7E" w:rsidRDefault="000C748F" w:rsidP="000C748F">
            <w:pPr>
              <w:rPr>
                <w:sz w:val="18"/>
                <w:szCs w:val="18"/>
              </w:rPr>
            </w:pPr>
          </w:p>
        </w:tc>
      </w:tr>
      <w:tr w:rsidR="000C748F" w:rsidRPr="000D1E7E" w14:paraId="7E7E87BD" w14:textId="77777777" w:rsidTr="000C748F">
        <w:tc>
          <w:tcPr>
            <w:tcW w:w="817" w:type="dxa"/>
            <w:vAlign w:val="center"/>
          </w:tcPr>
          <w:p w14:paraId="6CA96447" w14:textId="2F8D1829" w:rsidR="000C748F" w:rsidRPr="000D1E7E" w:rsidRDefault="000C748F" w:rsidP="000C748F">
            <w:pPr>
              <w:jc w:val="right"/>
              <w:rPr>
                <w:sz w:val="18"/>
                <w:szCs w:val="18"/>
              </w:rPr>
            </w:pPr>
            <w:r w:rsidRPr="000D1E7E">
              <w:rPr>
                <w:rFonts w:cs="宋体" w:hint="eastAsia"/>
                <w:sz w:val="18"/>
                <w:szCs w:val="18"/>
              </w:rPr>
              <w:t>10020201</w:t>
            </w:r>
          </w:p>
        </w:tc>
        <w:tc>
          <w:tcPr>
            <w:tcW w:w="975" w:type="dxa"/>
            <w:vAlign w:val="center"/>
          </w:tcPr>
          <w:p w14:paraId="3978F107" w14:textId="471BC546" w:rsidR="000C748F" w:rsidRPr="000D1E7E" w:rsidRDefault="000C748F" w:rsidP="000C748F">
            <w:pPr>
              <w:jc w:val="center"/>
              <w:rPr>
                <w:sz w:val="18"/>
                <w:szCs w:val="18"/>
              </w:rPr>
            </w:pPr>
            <w:r w:rsidRPr="000D1E7E">
              <w:rPr>
                <w:rFonts w:cs="宋体" w:hint="eastAsia"/>
                <w:sz w:val="18"/>
                <w:szCs w:val="18"/>
              </w:rPr>
              <w:t>D1</w:t>
            </w:r>
          </w:p>
        </w:tc>
        <w:tc>
          <w:tcPr>
            <w:tcW w:w="1703" w:type="dxa"/>
            <w:vAlign w:val="center"/>
          </w:tcPr>
          <w:p w14:paraId="6FC36F7C" w14:textId="75E8849A" w:rsidR="000C748F" w:rsidRPr="000D1E7E" w:rsidRDefault="000C748F" w:rsidP="000C748F">
            <w:pPr>
              <w:rPr>
                <w:sz w:val="18"/>
                <w:szCs w:val="18"/>
              </w:rPr>
            </w:pPr>
            <w:r w:rsidRPr="000D1E7E">
              <w:rPr>
                <w:rFonts w:cs="宋体" w:hint="eastAsia"/>
                <w:sz w:val="18"/>
                <w:szCs w:val="18"/>
              </w:rPr>
              <w:t>安全文明施工费</w:t>
            </w:r>
            <w:r w:rsidRPr="000D1E7E">
              <w:rPr>
                <w:rFonts w:cs="宋体" w:hint="eastAsia"/>
                <w:sz w:val="18"/>
                <w:szCs w:val="18"/>
              </w:rPr>
              <w:t xml:space="preserve"> </w:t>
            </w:r>
          </w:p>
        </w:tc>
        <w:tc>
          <w:tcPr>
            <w:tcW w:w="1634" w:type="dxa"/>
          </w:tcPr>
          <w:p w14:paraId="3798CF00" w14:textId="77777777" w:rsidR="000C748F" w:rsidRPr="000D1E7E" w:rsidRDefault="000C748F" w:rsidP="000C748F">
            <w:pPr>
              <w:rPr>
                <w:sz w:val="18"/>
                <w:szCs w:val="18"/>
              </w:rPr>
            </w:pPr>
          </w:p>
        </w:tc>
        <w:tc>
          <w:tcPr>
            <w:tcW w:w="1434" w:type="dxa"/>
            <w:vAlign w:val="center"/>
          </w:tcPr>
          <w:p w14:paraId="7C49FCA7" w14:textId="742E7D5F" w:rsidR="000C748F" w:rsidRPr="000D1E7E" w:rsidRDefault="000C748F" w:rsidP="000C748F">
            <w:pPr>
              <w:rPr>
                <w:sz w:val="18"/>
                <w:szCs w:val="18"/>
              </w:rPr>
            </w:pPr>
            <w:r w:rsidRPr="000D1E7E">
              <w:rPr>
                <w:rFonts w:cs="宋体" w:hint="eastAsia"/>
                <w:sz w:val="18"/>
                <w:szCs w:val="18"/>
              </w:rPr>
              <w:t xml:space="preserve">DEAQWMSGF </w:t>
            </w:r>
          </w:p>
        </w:tc>
        <w:tc>
          <w:tcPr>
            <w:tcW w:w="633" w:type="dxa"/>
            <w:vAlign w:val="center"/>
          </w:tcPr>
          <w:p w14:paraId="3D6E81B6" w14:textId="05390203" w:rsidR="000C748F" w:rsidRPr="000D1E7E" w:rsidRDefault="000C748F" w:rsidP="000C748F">
            <w:pPr>
              <w:jc w:val="center"/>
              <w:rPr>
                <w:sz w:val="18"/>
                <w:szCs w:val="18"/>
              </w:rPr>
            </w:pPr>
          </w:p>
        </w:tc>
        <w:tc>
          <w:tcPr>
            <w:tcW w:w="1326" w:type="dxa"/>
          </w:tcPr>
          <w:p w14:paraId="53730473" w14:textId="77777777" w:rsidR="000C748F" w:rsidRPr="000D1E7E" w:rsidRDefault="000C748F" w:rsidP="000C748F">
            <w:pPr>
              <w:rPr>
                <w:sz w:val="18"/>
                <w:szCs w:val="18"/>
              </w:rPr>
            </w:pPr>
          </w:p>
        </w:tc>
      </w:tr>
      <w:tr w:rsidR="000C748F" w:rsidRPr="000D1E7E" w14:paraId="53AFCFDF" w14:textId="77777777" w:rsidTr="000C748F">
        <w:tc>
          <w:tcPr>
            <w:tcW w:w="817" w:type="dxa"/>
            <w:vAlign w:val="center"/>
          </w:tcPr>
          <w:p w14:paraId="572A674D" w14:textId="52E4AC65" w:rsidR="000C748F" w:rsidRPr="000D1E7E" w:rsidRDefault="000C748F" w:rsidP="000C748F">
            <w:pPr>
              <w:jc w:val="right"/>
              <w:rPr>
                <w:sz w:val="18"/>
                <w:szCs w:val="18"/>
              </w:rPr>
            </w:pPr>
            <w:r w:rsidRPr="000D1E7E">
              <w:rPr>
                <w:rFonts w:cs="宋体" w:hint="eastAsia"/>
                <w:sz w:val="18"/>
                <w:szCs w:val="18"/>
              </w:rPr>
              <w:t>10020207</w:t>
            </w:r>
          </w:p>
        </w:tc>
        <w:tc>
          <w:tcPr>
            <w:tcW w:w="975" w:type="dxa"/>
            <w:vAlign w:val="center"/>
          </w:tcPr>
          <w:p w14:paraId="10C9E8BD" w14:textId="0F6BF1CA" w:rsidR="000C748F" w:rsidRPr="000D1E7E" w:rsidRDefault="000C748F" w:rsidP="000C748F">
            <w:pPr>
              <w:jc w:val="center"/>
              <w:rPr>
                <w:sz w:val="18"/>
                <w:szCs w:val="18"/>
              </w:rPr>
            </w:pPr>
            <w:r w:rsidRPr="000D1E7E">
              <w:rPr>
                <w:rFonts w:cs="宋体" w:hint="eastAsia"/>
                <w:sz w:val="18"/>
                <w:szCs w:val="18"/>
              </w:rPr>
              <w:t>D2</w:t>
            </w:r>
          </w:p>
        </w:tc>
        <w:tc>
          <w:tcPr>
            <w:tcW w:w="1703" w:type="dxa"/>
            <w:vAlign w:val="center"/>
          </w:tcPr>
          <w:p w14:paraId="2CF2667D" w14:textId="7434115C" w:rsidR="000C748F" w:rsidRPr="000D1E7E" w:rsidRDefault="000C748F" w:rsidP="000C748F">
            <w:pPr>
              <w:rPr>
                <w:sz w:val="18"/>
                <w:szCs w:val="18"/>
              </w:rPr>
            </w:pPr>
            <w:r w:rsidRPr="000D1E7E">
              <w:rPr>
                <w:rFonts w:cs="宋体" w:hint="eastAsia"/>
                <w:sz w:val="18"/>
                <w:szCs w:val="18"/>
              </w:rPr>
              <w:t>其他措施费</w:t>
            </w:r>
            <w:r w:rsidRPr="000D1E7E">
              <w:rPr>
                <w:rFonts w:cs="宋体" w:hint="eastAsia"/>
                <w:sz w:val="18"/>
                <w:szCs w:val="18"/>
              </w:rPr>
              <w:t xml:space="preserve"> </w:t>
            </w:r>
          </w:p>
        </w:tc>
        <w:tc>
          <w:tcPr>
            <w:tcW w:w="1634" w:type="dxa"/>
          </w:tcPr>
          <w:p w14:paraId="6A529C5B" w14:textId="77777777" w:rsidR="000C748F" w:rsidRPr="000D1E7E" w:rsidRDefault="000C748F" w:rsidP="000C748F">
            <w:pPr>
              <w:rPr>
                <w:sz w:val="18"/>
                <w:szCs w:val="18"/>
              </w:rPr>
            </w:pPr>
          </w:p>
        </w:tc>
        <w:tc>
          <w:tcPr>
            <w:tcW w:w="1434" w:type="dxa"/>
            <w:vAlign w:val="center"/>
          </w:tcPr>
          <w:p w14:paraId="7E452BD1" w14:textId="368C8A24" w:rsidR="000C748F" w:rsidRPr="000D1E7E" w:rsidRDefault="000C748F" w:rsidP="000C748F">
            <w:pPr>
              <w:rPr>
                <w:sz w:val="18"/>
                <w:szCs w:val="18"/>
              </w:rPr>
            </w:pPr>
            <w:r w:rsidRPr="000D1E7E">
              <w:rPr>
                <w:rFonts w:cs="宋体" w:hint="eastAsia"/>
                <w:sz w:val="18"/>
                <w:szCs w:val="18"/>
              </w:rPr>
              <w:t xml:space="preserve">DEQTCSF </w:t>
            </w:r>
          </w:p>
        </w:tc>
        <w:tc>
          <w:tcPr>
            <w:tcW w:w="633" w:type="dxa"/>
            <w:vAlign w:val="center"/>
          </w:tcPr>
          <w:p w14:paraId="3EAEEC2F" w14:textId="236D36E7" w:rsidR="000C748F" w:rsidRPr="000D1E7E" w:rsidRDefault="000C748F" w:rsidP="000C748F">
            <w:pPr>
              <w:jc w:val="center"/>
              <w:rPr>
                <w:sz w:val="18"/>
                <w:szCs w:val="18"/>
              </w:rPr>
            </w:pPr>
            <w:r w:rsidRPr="000D1E7E">
              <w:rPr>
                <w:rFonts w:cs="宋体" w:hint="eastAsia"/>
                <w:sz w:val="18"/>
                <w:szCs w:val="18"/>
              </w:rPr>
              <w:t>100</w:t>
            </w:r>
          </w:p>
        </w:tc>
        <w:tc>
          <w:tcPr>
            <w:tcW w:w="1326" w:type="dxa"/>
          </w:tcPr>
          <w:p w14:paraId="57A79945" w14:textId="77777777" w:rsidR="000C748F" w:rsidRPr="000D1E7E" w:rsidRDefault="000C748F" w:rsidP="000C748F">
            <w:pPr>
              <w:rPr>
                <w:sz w:val="18"/>
                <w:szCs w:val="18"/>
              </w:rPr>
            </w:pPr>
          </w:p>
        </w:tc>
      </w:tr>
      <w:tr w:rsidR="000C748F" w:rsidRPr="000D1E7E" w14:paraId="1486A7AC" w14:textId="77777777" w:rsidTr="000C748F">
        <w:tc>
          <w:tcPr>
            <w:tcW w:w="817" w:type="dxa"/>
            <w:vAlign w:val="center"/>
          </w:tcPr>
          <w:p w14:paraId="335B5081" w14:textId="0CDB3140" w:rsidR="000C748F" w:rsidRPr="000D1E7E" w:rsidRDefault="000C748F" w:rsidP="000C748F">
            <w:pPr>
              <w:jc w:val="right"/>
              <w:rPr>
                <w:rFonts w:cs="宋体"/>
                <w:sz w:val="18"/>
                <w:szCs w:val="18"/>
              </w:rPr>
            </w:pPr>
            <w:r w:rsidRPr="000D1E7E">
              <w:rPr>
                <w:rFonts w:cs="宋体" w:hint="eastAsia"/>
                <w:sz w:val="18"/>
                <w:szCs w:val="18"/>
              </w:rPr>
              <w:t>100601</w:t>
            </w:r>
          </w:p>
        </w:tc>
        <w:tc>
          <w:tcPr>
            <w:tcW w:w="975" w:type="dxa"/>
            <w:vAlign w:val="center"/>
          </w:tcPr>
          <w:p w14:paraId="512C3EA0" w14:textId="3B278051" w:rsidR="000C748F" w:rsidRPr="000D1E7E" w:rsidRDefault="000C748F" w:rsidP="000C748F">
            <w:pPr>
              <w:jc w:val="center"/>
              <w:rPr>
                <w:sz w:val="18"/>
                <w:szCs w:val="18"/>
              </w:rPr>
            </w:pPr>
            <w:r w:rsidRPr="000D1E7E">
              <w:rPr>
                <w:rFonts w:cs="宋体" w:hint="eastAsia"/>
                <w:sz w:val="18"/>
                <w:szCs w:val="18"/>
              </w:rPr>
              <w:t>E</w:t>
            </w:r>
          </w:p>
        </w:tc>
        <w:tc>
          <w:tcPr>
            <w:tcW w:w="1703" w:type="dxa"/>
            <w:vAlign w:val="center"/>
          </w:tcPr>
          <w:p w14:paraId="296B7132" w14:textId="0C8AFBB9" w:rsidR="000C748F" w:rsidRPr="000D1E7E" w:rsidRDefault="000C748F" w:rsidP="000C748F">
            <w:pPr>
              <w:rPr>
                <w:sz w:val="18"/>
                <w:szCs w:val="18"/>
              </w:rPr>
            </w:pPr>
            <w:r w:rsidRPr="000D1E7E">
              <w:rPr>
                <w:rFonts w:cs="宋体" w:hint="eastAsia"/>
                <w:sz w:val="18"/>
                <w:szCs w:val="18"/>
              </w:rPr>
              <w:t>管理费</w:t>
            </w:r>
            <w:r w:rsidRPr="000D1E7E">
              <w:rPr>
                <w:rFonts w:cs="宋体" w:hint="eastAsia"/>
                <w:sz w:val="18"/>
                <w:szCs w:val="18"/>
              </w:rPr>
              <w:t xml:space="preserve"> </w:t>
            </w:r>
          </w:p>
        </w:tc>
        <w:tc>
          <w:tcPr>
            <w:tcW w:w="1634" w:type="dxa"/>
          </w:tcPr>
          <w:p w14:paraId="19E24250" w14:textId="77777777" w:rsidR="000C748F" w:rsidRPr="000D1E7E" w:rsidRDefault="000C748F" w:rsidP="000C748F">
            <w:pPr>
              <w:rPr>
                <w:sz w:val="18"/>
                <w:szCs w:val="18"/>
              </w:rPr>
            </w:pPr>
          </w:p>
        </w:tc>
        <w:tc>
          <w:tcPr>
            <w:tcW w:w="1434" w:type="dxa"/>
            <w:vAlign w:val="center"/>
          </w:tcPr>
          <w:p w14:paraId="1816C4EA" w14:textId="489C5ED2" w:rsidR="000C748F" w:rsidRPr="000D1E7E" w:rsidRDefault="000C748F" w:rsidP="000C748F">
            <w:pPr>
              <w:rPr>
                <w:sz w:val="18"/>
                <w:szCs w:val="18"/>
              </w:rPr>
            </w:pPr>
            <w:r w:rsidRPr="000D1E7E">
              <w:rPr>
                <w:rFonts w:cs="宋体" w:hint="eastAsia"/>
                <w:sz w:val="18"/>
                <w:szCs w:val="18"/>
              </w:rPr>
              <w:t>(E1+E2)*</w:t>
            </w:r>
            <w:r w:rsidRPr="000D1E7E">
              <w:rPr>
                <w:rFonts w:cs="宋体" w:hint="eastAsia"/>
                <w:sz w:val="18"/>
                <w:szCs w:val="18"/>
              </w:rPr>
              <w:t>费率</w:t>
            </w:r>
            <w:r w:rsidRPr="000D1E7E">
              <w:rPr>
                <w:rFonts w:cs="宋体" w:hint="eastAsia"/>
                <w:sz w:val="18"/>
                <w:szCs w:val="18"/>
              </w:rPr>
              <w:t xml:space="preserve">/100 </w:t>
            </w:r>
          </w:p>
        </w:tc>
        <w:tc>
          <w:tcPr>
            <w:tcW w:w="633" w:type="dxa"/>
            <w:vAlign w:val="center"/>
          </w:tcPr>
          <w:p w14:paraId="3C8D1448" w14:textId="770EE3DC" w:rsidR="000C748F" w:rsidRPr="000D1E7E" w:rsidRDefault="000C748F" w:rsidP="000C748F">
            <w:pPr>
              <w:jc w:val="center"/>
              <w:rPr>
                <w:sz w:val="18"/>
                <w:szCs w:val="18"/>
              </w:rPr>
            </w:pPr>
          </w:p>
        </w:tc>
        <w:tc>
          <w:tcPr>
            <w:tcW w:w="1326" w:type="dxa"/>
          </w:tcPr>
          <w:p w14:paraId="0B4FEEBE" w14:textId="77777777" w:rsidR="000C748F" w:rsidRPr="000D1E7E" w:rsidRDefault="000C748F" w:rsidP="000C748F">
            <w:pPr>
              <w:rPr>
                <w:sz w:val="18"/>
                <w:szCs w:val="18"/>
              </w:rPr>
            </w:pPr>
          </w:p>
        </w:tc>
      </w:tr>
      <w:tr w:rsidR="000C748F" w:rsidRPr="000D1E7E" w14:paraId="011FE9A7" w14:textId="77777777" w:rsidTr="000C748F">
        <w:tc>
          <w:tcPr>
            <w:tcW w:w="817" w:type="dxa"/>
            <w:vAlign w:val="center"/>
          </w:tcPr>
          <w:p w14:paraId="2A15C9FB" w14:textId="40535182" w:rsidR="000C748F" w:rsidRPr="000D1E7E" w:rsidRDefault="000C748F" w:rsidP="000C748F">
            <w:pPr>
              <w:jc w:val="right"/>
              <w:rPr>
                <w:rFonts w:cs="宋体"/>
                <w:sz w:val="18"/>
                <w:szCs w:val="18"/>
              </w:rPr>
            </w:pPr>
            <w:r w:rsidRPr="000D1E7E">
              <w:rPr>
                <w:rFonts w:cs="宋体" w:hint="eastAsia"/>
                <w:sz w:val="18"/>
                <w:szCs w:val="18"/>
              </w:rPr>
              <w:t>100602</w:t>
            </w:r>
          </w:p>
        </w:tc>
        <w:tc>
          <w:tcPr>
            <w:tcW w:w="975" w:type="dxa"/>
            <w:vAlign w:val="center"/>
          </w:tcPr>
          <w:p w14:paraId="20F26ED6" w14:textId="75726429" w:rsidR="000C748F" w:rsidRPr="000D1E7E" w:rsidRDefault="000C748F" w:rsidP="000C748F">
            <w:pPr>
              <w:jc w:val="center"/>
              <w:rPr>
                <w:sz w:val="18"/>
                <w:szCs w:val="18"/>
              </w:rPr>
            </w:pPr>
            <w:r w:rsidRPr="000D1E7E">
              <w:rPr>
                <w:rFonts w:cs="宋体" w:hint="eastAsia"/>
                <w:sz w:val="18"/>
                <w:szCs w:val="18"/>
              </w:rPr>
              <w:t>E1</w:t>
            </w:r>
          </w:p>
        </w:tc>
        <w:tc>
          <w:tcPr>
            <w:tcW w:w="1703" w:type="dxa"/>
            <w:vAlign w:val="center"/>
          </w:tcPr>
          <w:p w14:paraId="0F92DA9E" w14:textId="4AE7A114" w:rsidR="000C748F" w:rsidRPr="000D1E7E" w:rsidRDefault="000C748F" w:rsidP="000C748F">
            <w:pPr>
              <w:rPr>
                <w:sz w:val="18"/>
                <w:szCs w:val="18"/>
              </w:rPr>
            </w:pPr>
            <w:r w:rsidRPr="000D1E7E">
              <w:rPr>
                <w:rFonts w:cs="宋体" w:hint="eastAsia"/>
                <w:sz w:val="18"/>
                <w:szCs w:val="18"/>
              </w:rPr>
              <w:t>定额管理费</w:t>
            </w:r>
            <w:r w:rsidRPr="000D1E7E">
              <w:rPr>
                <w:rFonts w:cs="宋体" w:hint="eastAsia"/>
                <w:sz w:val="18"/>
                <w:szCs w:val="18"/>
              </w:rPr>
              <w:t xml:space="preserve"> </w:t>
            </w:r>
          </w:p>
        </w:tc>
        <w:tc>
          <w:tcPr>
            <w:tcW w:w="1634" w:type="dxa"/>
          </w:tcPr>
          <w:p w14:paraId="0FD98ED5" w14:textId="77777777" w:rsidR="000C748F" w:rsidRPr="000D1E7E" w:rsidRDefault="000C748F" w:rsidP="000C748F">
            <w:pPr>
              <w:rPr>
                <w:sz w:val="18"/>
                <w:szCs w:val="18"/>
              </w:rPr>
            </w:pPr>
          </w:p>
        </w:tc>
        <w:tc>
          <w:tcPr>
            <w:tcW w:w="1434" w:type="dxa"/>
            <w:vAlign w:val="center"/>
          </w:tcPr>
          <w:p w14:paraId="28493408" w14:textId="31EE6CAA" w:rsidR="000C748F" w:rsidRPr="000D1E7E" w:rsidRDefault="000C748F" w:rsidP="000C748F">
            <w:pPr>
              <w:rPr>
                <w:sz w:val="18"/>
                <w:szCs w:val="18"/>
              </w:rPr>
            </w:pPr>
            <w:r w:rsidRPr="000D1E7E">
              <w:rPr>
                <w:rFonts w:cs="宋体" w:hint="eastAsia"/>
                <w:sz w:val="18"/>
                <w:szCs w:val="18"/>
              </w:rPr>
              <w:t xml:space="preserve">DEGLF </w:t>
            </w:r>
          </w:p>
        </w:tc>
        <w:tc>
          <w:tcPr>
            <w:tcW w:w="633" w:type="dxa"/>
            <w:vAlign w:val="center"/>
          </w:tcPr>
          <w:p w14:paraId="1B5DE8A8" w14:textId="2FDFFC22" w:rsidR="000C748F" w:rsidRPr="000D1E7E" w:rsidRDefault="000C748F" w:rsidP="000C748F">
            <w:pPr>
              <w:jc w:val="center"/>
              <w:rPr>
                <w:sz w:val="18"/>
                <w:szCs w:val="18"/>
              </w:rPr>
            </w:pPr>
            <w:r w:rsidRPr="000D1E7E">
              <w:rPr>
                <w:rFonts w:cs="宋体" w:hint="eastAsia"/>
                <w:sz w:val="18"/>
                <w:szCs w:val="18"/>
              </w:rPr>
              <w:t>1</w:t>
            </w:r>
          </w:p>
        </w:tc>
        <w:tc>
          <w:tcPr>
            <w:tcW w:w="1326" w:type="dxa"/>
          </w:tcPr>
          <w:p w14:paraId="7CB32F06" w14:textId="77777777" w:rsidR="000C748F" w:rsidRPr="000D1E7E" w:rsidRDefault="000C748F" w:rsidP="000C748F">
            <w:pPr>
              <w:rPr>
                <w:sz w:val="18"/>
                <w:szCs w:val="18"/>
              </w:rPr>
            </w:pPr>
          </w:p>
        </w:tc>
      </w:tr>
      <w:tr w:rsidR="000C748F" w:rsidRPr="000D1E7E" w14:paraId="351F3563" w14:textId="77777777" w:rsidTr="000C748F">
        <w:tc>
          <w:tcPr>
            <w:tcW w:w="817" w:type="dxa"/>
            <w:vAlign w:val="center"/>
          </w:tcPr>
          <w:p w14:paraId="06F94B20" w14:textId="094FEF3C" w:rsidR="000C748F" w:rsidRPr="000D1E7E" w:rsidRDefault="000C748F" w:rsidP="000C748F">
            <w:pPr>
              <w:jc w:val="right"/>
              <w:rPr>
                <w:rFonts w:cs="宋体"/>
                <w:sz w:val="18"/>
                <w:szCs w:val="18"/>
              </w:rPr>
            </w:pPr>
            <w:r w:rsidRPr="000D1E7E">
              <w:rPr>
                <w:rFonts w:cs="宋体" w:hint="eastAsia"/>
                <w:sz w:val="18"/>
                <w:szCs w:val="18"/>
              </w:rPr>
              <w:t>100603</w:t>
            </w:r>
          </w:p>
        </w:tc>
        <w:tc>
          <w:tcPr>
            <w:tcW w:w="975" w:type="dxa"/>
            <w:vAlign w:val="center"/>
          </w:tcPr>
          <w:p w14:paraId="24C3BC74" w14:textId="407976B3" w:rsidR="000C748F" w:rsidRPr="000D1E7E" w:rsidRDefault="000C748F" w:rsidP="000C748F">
            <w:pPr>
              <w:jc w:val="center"/>
              <w:rPr>
                <w:sz w:val="18"/>
                <w:szCs w:val="18"/>
              </w:rPr>
            </w:pPr>
            <w:r w:rsidRPr="000D1E7E">
              <w:rPr>
                <w:rFonts w:cs="宋体" w:hint="eastAsia"/>
                <w:sz w:val="18"/>
                <w:szCs w:val="18"/>
              </w:rPr>
              <w:t>E2</w:t>
            </w:r>
          </w:p>
        </w:tc>
        <w:tc>
          <w:tcPr>
            <w:tcW w:w="1703" w:type="dxa"/>
            <w:vAlign w:val="center"/>
          </w:tcPr>
          <w:p w14:paraId="04217FF7" w14:textId="331B50F0" w:rsidR="000C748F" w:rsidRPr="000D1E7E" w:rsidRDefault="000C748F" w:rsidP="000C748F">
            <w:pPr>
              <w:rPr>
                <w:sz w:val="18"/>
                <w:szCs w:val="18"/>
              </w:rPr>
            </w:pPr>
            <w:r w:rsidRPr="000D1E7E">
              <w:rPr>
                <w:rFonts w:cs="宋体" w:hint="eastAsia"/>
                <w:sz w:val="18"/>
                <w:szCs w:val="18"/>
              </w:rPr>
              <w:t>管理费</w:t>
            </w:r>
            <w:proofErr w:type="gramStart"/>
            <w:r w:rsidRPr="000D1E7E">
              <w:rPr>
                <w:rFonts w:cs="宋体" w:hint="eastAsia"/>
                <w:sz w:val="18"/>
                <w:szCs w:val="18"/>
              </w:rPr>
              <w:t>指数调差</w:t>
            </w:r>
            <w:proofErr w:type="gramEnd"/>
            <w:r w:rsidRPr="000D1E7E">
              <w:rPr>
                <w:rFonts w:cs="宋体" w:hint="eastAsia"/>
                <w:sz w:val="18"/>
                <w:szCs w:val="18"/>
              </w:rPr>
              <w:t xml:space="preserve"> </w:t>
            </w:r>
          </w:p>
        </w:tc>
        <w:tc>
          <w:tcPr>
            <w:tcW w:w="1634" w:type="dxa"/>
          </w:tcPr>
          <w:p w14:paraId="1436E7B2" w14:textId="77777777" w:rsidR="000C748F" w:rsidRPr="000D1E7E" w:rsidRDefault="000C748F" w:rsidP="000C748F">
            <w:pPr>
              <w:rPr>
                <w:sz w:val="18"/>
                <w:szCs w:val="18"/>
              </w:rPr>
            </w:pPr>
          </w:p>
        </w:tc>
        <w:tc>
          <w:tcPr>
            <w:tcW w:w="1434" w:type="dxa"/>
            <w:vAlign w:val="center"/>
          </w:tcPr>
          <w:p w14:paraId="19635DA6" w14:textId="22CB8F73" w:rsidR="000C748F" w:rsidRPr="000D1E7E" w:rsidRDefault="000C748F" w:rsidP="000C748F">
            <w:pPr>
              <w:rPr>
                <w:sz w:val="18"/>
                <w:szCs w:val="18"/>
              </w:rPr>
            </w:pPr>
            <w:r w:rsidRPr="000D1E7E">
              <w:rPr>
                <w:rFonts w:cs="宋体" w:hint="eastAsia"/>
                <w:sz w:val="18"/>
                <w:szCs w:val="18"/>
              </w:rPr>
              <w:t>DEGLF*(</w:t>
            </w:r>
            <w:r w:rsidRPr="000D1E7E">
              <w:rPr>
                <w:rFonts w:cs="宋体" w:hint="eastAsia"/>
                <w:sz w:val="18"/>
                <w:szCs w:val="18"/>
              </w:rPr>
              <w:t>费率</w:t>
            </w:r>
            <w:r w:rsidRPr="000D1E7E">
              <w:rPr>
                <w:rFonts w:cs="宋体" w:hint="eastAsia"/>
                <w:sz w:val="18"/>
                <w:szCs w:val="18"/>
              </w:rPr>
              <w:t xml:space="preserve">/1-1)*6/100 </w:t>
            </w:r>
          </w:p>
        </w:tc>
        <w:tc>
          <w:tcPr>
            <w:tcW w:w="633" w:type="dxa"/>
            <w:vAlign w:val="center"/>
          </w:tcPr>
          <w:p w14:paraId="140C75CF" w14:textId="3ED87161" w:rsidR="000C748F" w:rsidRPr="000D1E7E" w:rsidRDefault="000C748F" w:rsidP="000C748F">
            <w:pPr>
              <w:jc w:val="center"/>
              <w:rPr>
                <w:sz w:val="18"/>
                <w:szCs w:val="18"/>
              </w:rPr>
            </w:pPr>
            <w:r w:rsidRPr="000D1E7E">
              <w:rPr>
                <w:rFonts w:cs="宋体" w:hint="eastAsia"/>
                <w:sz w:val="18"/>
                <w:szCs w:val="18"/>
              </w:rPr>
              <w:t>100</w:t>
            </w:r>
          </w:p>
        </w:tc>
        <w:tc>
          <w:tcPr>
            <w:tcW w:w="1326" w:type="dxa"/>
          </w:tcPr>
          <w:p w14:paraId="3D104B22" w14:textId="77777777" w:rsidR="000C748F" w:rsidRPr="000D1E7E" w:rsidRDefault="000C748F" w:rsidP="000C748F">
            <w:pPr>
              <w:rPr>
                <w:sz w:val="18"/>
                <w:szCs w:val="18"/>
              </w:rPr>
            </w:pPr>
          </w:p>
        </w:tc>
      </w:tr>
      <w:tr w:rsidR="000C748F" w:rsidRPr="000D1E7E" w14:paraId="0988DC89" w14:textId="77777777" w:rsidTr="000C748F">
        <w:tc>
          <w:tcPr>
            <w:tcW w:w="817" w:type="dxa"/>
            <w:vAlign w:val="center"/>
          </w:tcPr>
          <w:p w14:paraId="667E2C39" w14:textId="62812BAA" w:rsidR="000C748F" w:rsidRPr="000D1E7E" w:rsidRDefault="000C748F" w:rsidP="000C748F">
            <w:pPr>
              <w:jc w:val="right"/>
              <w:rPr>
                <w:rFonts w:cs="宋体"/>
                <w:sz w:val="18"/>
                <w:szCs w:val="18"/>
              </w:rPr>
            </w:pPr>
            <w:r w:rsidRPr="000D1E7E">
              <w:rPr>
                <w:rFonts w:cs="宋体" w:hint="eastAsia"/>
                <w:sz w:val="18"/>
                <w:szCs w:val="18"/>
              </w:rPr>
              <w:t>100604</w:t>
            </w:r>
          </w:p>
        </w:tc>
        <w:tc>
          <w:tcPr>
            <w:tcW w:w="975" w:type="dxa"/>
            <w:vAlign w:val="center"/>
          </w:tcPr>
          <w:p w14:paraId="11737348" w14:textId="0ECB89F8" w:rsidR="000C748F" w:rsidRPr="000D1E7E" w:rsidRDefault="000C748F" w:rsidP="000C748F">
            <w:pPr>
              <w:jc w:val="center"/>
              <w:rPr>
                <w:sz w:val="18"/>
                <w:szCs w:val="18"/>
              </w:rPr>
            </w:pPr>
            <w:r w:rsidRPr="000D1E7E">
              <w:rPr>
                <w:rFonts w:cs="宋体" w:hint="eastAsia"/>
                <w:sz w:val="18"/>
                <w:szCs w:val="18"/>
              </w:rPr>
              <w:t>F</w:t>
            </w:r>
          </w:p>
        </w:tc>
        <w:tc>
          <w:tcPr>
            <w:tcW w:w="1703" w:type="dxa"/>
            <w:vAlign w:val="center"/>
          </w:tcPr>
          <w:p w14:paraId="151A4C34" w14:textId="39FCC468" w:rsidR="000C748F" w:rsidRPr="000D1E7E" w:rsidRDefault="000C748F" w:rsidP="000C748F">
            <w:pPr>
              <w:rPr>
                <w:sz w:val="18"/>
                <w:szCs w:val="18"/>
              </w:rPr>
            </w:pPr>
            <w:r w:rsidRPr="000D1E7E">
              <w:rPr>
                <w:rFonts w:cs="宋体" w:hint="eastAsia"/>
                <w:sz w:val="18"/>
                <w:szCs w:val="18"/>
              </w:rPr>
              <w:t>利润</w:t>
            </w:r>
            <w:r w:rsidRPr="000D1E7E">
              <w:rPr>
                <w:rFonts w:cs="宋体" w:hint="eastAsia"/>
                <w:sz w:val="18"/>
                <w:szCs w:val="18"/>
              </w:rPr>
              <w:t xml:space="preserve"> </w:t>
            </w:r>
          </w:p>
        </w:tc>
        <w:tc>
          <w:tcPr>
            <w:tcW w:w="1634" w:type="dxa"/>
          </w:tcPr>
          <w:p w14:paraId="2CEA1F77" w14:textId="77777777" w:rsidR="000C748F" w:rsidRPr="000D1E7E" w:rsidRDefault="000C748F" w:rsidP="000C748F">
            <w:pPr>
              <w:rPr>
                <w:sz w:val="18"/>
                <w:szCs w:val="18"/>
              </w:rPr>
            </w:pPr>
          </w:p>
        </w:tc>
        <w:tc>
          <w:tcPr>
            <w:tcW w:w="1434" w:type="dxa"/>
            <w:vAlign w:val="center"/>
          </w:tcPr>
          <w:p w14:paraId="2CC5D107" w14:textId="764AF282" w:rsidR="000C748F" w:rsidRPr="000D1E7E" w:rsidRDefault="000C748F" w:rsidP="000C748F">
            <w:pPr>
              <w:rPr>
                <w:sz w:val="18"/>
                <w:szCs w:val="18"/>
              </w:rPr>
            </w:pPr>
            <w:r w:rsidRPr="000D1E7E">
              <w:rPr>
                <w:rFonts w:cs="宋体" w:hint="eastAsia"/>
                <w:sz w:val="18"/>
                <w:szCs w:val="18"/>
              </w:rPr>
              <w:t>DELR*</w:t>
            </w:r>
            <w:r w:rsidRPr="000D1E7E">
              <w:rPr>
                <w:rFonts w:cs="宋体" w:hint="eastAsia"/>
                <w:sz w:val="18"/>
                <w:szCs w:val="18"/>
              </w:rPr>
              <w:t>费率</w:t>
            </w:r>
            <w:r w:rsidRPr="000D1E7E">
              <w:rPr>
                <w:rFonts w:cs="宋体" w:hint="eastAsia"/>
                <w:sz w:val="18"/>
                <w:szCs w:val="18"/>
              </w:rPr>
              <w:t xml:space="preserve">/100 </w:t>
            </w:r>
          </w:p>
        </w:tc>
        <w:tc>
          <w:tcPr>
            <w:tcW w:w="633" w:type="dxa"/>
          </w:tcPr>
          <w:p w14:paraId="3BF0C73F" w14:textId="77777777" w:rsidR="000C748F" w:rsidRPr="000D1E7E" w:rsidRDefault="000C748F" w:rsidP="000C748F">
            <w:pPr>
              <w:jc w:val="center"/>
              <w:rPr>
                <w:sz w:val="18"/>
                <w:szCs w:val="18"/>
              </w:rPr>
            </w:pPr>
          </w:p>
        </w:tc>
        <w:tc>
          <w:tcPr>
            <w:tcW w:w="1326" w:type="dxa"/>
          </w:tcPr>
          <w:p w14:paraId="1F187D3A" w14:textId="77777777" w:rsidR="000C748F" w:rsidRPr="000D1E7E" w:rsidRDefault="000C748F" w:rsidP="000C748F">
            <w:pPr>
              <w:rPr>
                <w:sz w:val="18"/>
                <w:szCs w:val="18"/>
              </w:rPr>
            </w:pPr>
          </w:p>
        </w:tc>
      </w:tr>
      <w:tr w:rsidR="000C748F" w:rsidRPr="000D1E7E" w14:paraId="6D83D396" w14:textId="77777777" w:rsidTr="000C748F">
        <w:tc>
          <w:tcPr>
            <w:tcW w:w="817" w:type="dxa"/>
            <w:vAlign w:val="center"/>
          </w:tcPr>
          <w:p w14:paraId="20DF3C45" w14:textId="755924EA" w:rsidR="000C748F" w:rsidRPr="000D1E7E" w:rsidRDefault="000C748F" w:rsidP="000C748F">
            <w:pPr>
              <w:jc w:val="right"/>
              <w:rPr>
                <w:rFonts w:cs="宋体"/>
                <w:sz w:val="18"/>
                <w:szCs w:val="18"/>
              </w:rPr>
            </w:pPr>
            <w:r w:rsidRPr="000D1E7E">
              <w:rPr>
                <w:rFonts w:cs="宋体" w:hint="eastAsia"/>
                <w:sz w:val="18"/>
                <w:szCs w:val="18"/>
              </w:rPr>
              <w:t>1008</w:t>
            </w:r>
          </w:p>
        </w:tc>
        <w:tc>
          <w:tcPr>
            <w:tcW w:w="975" w:type="dxa"/>
            <w:vAlign w:val="center"/>
          </w:tcPr>
          <w:p w14:paraId="2F17E9CD" w14:textId="3178B9E0" w:rsidR="000C748F" w:rsidRPr="000D1E7E" w:rsidRDefault="000C748F" w:rsidP="000C748F">
            <w:pPr>
              <w:jc w:val="center"/>
              <w:rPr>
                <w:sz w:val="18"/>
                <w:szCs w:val="18"/>
              </w:rPr>
            </w:pPr>
            <w:r w:rsidRPr="000D1E7E">
              <w:rPr>
                <w:rFonts w:cs="宋体" w:hint="eastAsia"/>
                <w:sz w:val="18"/>
                <w:szCs w:val="18"/>
              </w:rPr>
              <w:t>G</w:t>
            </w:r>
          </w:p>
        </w:tc>
        <w:tc>
          <w:tcPr>
            <w:tcW w:w="1703" w:type="dxa"/>
            <w:vAlign w:val="center"/>
          </w:tcPr>
          <w:p w14:paraId="437122EE" w14:textId="31078C9E" w:rsidR="000C748F" w:rsidRPr="000D1E7E" w:rsidRDefault="000C748F" w:rsidP="000C748F">
            <w:pPr>
              <w:rPr>
                <w:sz w:val="18"/>
                <w:szCs w:val="18"/>
              </w:rPr>
            </w:pPr>
            <w:proofErr w:type="gramStart"/>
            <w:r w:rsidRPr="000D1E7E">
              <w:rPr>
                <w:rFonts w:cs="宋体" w:hint="eastAsia"/>
                <w:sz w:val="18"/>
                <w:szCs w:val="18"/>
              </w:rPr>
              <w:t>规</w:t>
            </w:r>
            <w:proofErr w:type="gramEnd"/>
            <w:r w:rsidRPr="000D1E7E">
              <w:rPr>
                <w:rFonts w:cs="宋体" w:hint="eastAsia"/>
                <w:sz w:val="18"/>
                <w:szCs w:val="18"/>
              </w:rPr>
              <w:t>费</w:t>
            </w:r>
            <w:r w:rsidRPr="000D1E7E">
              <w:rPr>
                <w:rFonts w:cs="宋体" w:hint="eastAsia"/>
                <w:sz w:val="18"/>
                <w:szCs w:val="18"/>
              </w:rPr>
              <w:t xml:space="preserve"> </w:t>
            </w:r>
          </w:p>
        </w:tc>
        <w:tc>
          <w:tcPr>
            <w:tcW w:w="1634" w:type="dxa"/>
          </w:tcPr>
          <w:p w14:paraId="6655ECE9" w14:textId="77777777" w:rsidR="000C748F" w:rsidRPr="000D1E7E" w:rsidRDefault="000C748F" w:rsidP="000C748F">
            <w:pPr>
              <w:rPr>
                <w:sz w:val="18"/>
                <w:szCs w:val="18"/>
              </w:rPr>
            </w:pPr>
          </w:p>
        </w:tc>
        <w:tc>
          <w:tcPr>
            <w:tcW w:w="1434" w:type="dxa"/>
            <w:vAlign w:val="center"/>
          </w:tcPr>
          <w:p w14:paraId="096E886E" w14:textId="34466D39" w:rsidR="000C748F" w:rsidRPr="000D1E7E" w:rsidRDefault="000C748F" w:rsidP="000C748F">
            <w:pPr>
              <w:rPr>
                <w:sz w:val="18"/>
                <w:szCs w:val="18"/>
              </w:rPr>
            </w:pPr>
            <w:r w:rsidRPr="000D1E7E">
              <w:rPr>
                <w:rFonts w:cs="宋体" w:hint="eastAsia"/>
                <w:sz w:val="18"/>
                <w:szCs w:val="18"/>
              </w:rPr>
              <w:t xml:space="preserve">DEGF </w:t>
            </w:r>
          </w:p>
        </w:tc>
        <w:tc>
          <w:tcPr>
            <w:tcW w:w="633" w:type="dxa"/>
          </w:tcPr>
          <w:p w14:paraId="70749902" w14:textId="77777777" w:rsidR="000C748F" w:rsidRPr="000D1E7E" w:rsidRDefault="000C748F" w:rsidP="000C748F">
            <w:pPr>
              <w:jc w:val="center"/>
              <w:rPr>
                <w:sz w:val="18"/>
                <w:szCs w:val="18"/>
              </w:rPr>
            </w:pPr>
          </w:p>
        </w:tc>
        <w:tc>
          <w:tcPr>
            <w:tcW w:w="1326" w:type="dxa"/>
          </w:tcPr>
          <w:p w14:paraId="441ED2A5" w14:textId="77777777" w:rsidR="000C748F" w:rsidRPr="000D1E7E" w:rsidRDefault="000C748F" w:rsidP="000C748F">
            <w:pPr>
              <w:rPr>
                <w:sz w:val="18"/>
                <w:szCs w:val="18"/>
              </w:rPr>
            </w:pPr>
          </w:p>
        </w:tc>
      </w:tr>
      <w:tr w:rsidR="000C748F" w:rsidRPr="000D1E7E" w14:paraId="6215AA80" w14:textId="77777777" w:rsidTr="000C748F">
        <w:tc>
          <w:tcPr>
            <w:tcW w:w="817" w:type="dxa"/>
            <w:vAlign w:val="center"/>
          </w:tcPr>
          <w:p w14:paraId="259E1B96" w14:textId="743AEB14" w:rsidR="000C748F" w:rsidRPr="000D1E7E" w:rsidRDefault="000C748F" w:rsidP="000C748F">
            <w:pPr>
              <w:jc w:val="right"/>
              <w:rPr>
                <w:rFonts w:cs="宋体"/>
                <w:sz w:val="18"/>
                <w:szCs w:val="18"/>
              </w:rPr>
            </w:pPr>
            <w:r w:rsidRPr="000D1E7E">
              <w:rPr>
                <w:rFonts w:cs="宋体" w:hint="eastAsia"/>
                <w:sz w:val="18"/>
                <w:szCs w:val="18"/>
              </w:rPr>
              <w:t>1012</w:t>
            </w:r>
          </w:p>
        </w:tc>
        <w:tc>
          <w:tcPr>
            <w:tcW w:w="975" w:type="dxa"/>
            <w:vAlign w:val="center"/>
          </w:tcPr>
          <w:p w14:paraId="3D9509B5" w14:textId="7F7F847D" w:rsidR="000C748F" w:rsidRPr="000D1E7E" w:rsidRDefault="000C748F" w:rsidP="000C748F">
            <w:pPr>
              <w:jc w:val="center"/>
              <w:rPr>
                <w:sz w:val="18"/>
                <w:szCs w:val="18"/>
              </w:rPr>
            </w:pPr>
            <w:r w:rsidRPr="000D1E7E">
              <w:rPr>
                <w:rFonts w:cs="宋体" w:hint="eastAsia"/>
                <w:sz w:val="18"/>
                <w:szCs w:val="18"/>
              </w:rPr>
              <w:t>H</w:t>
            </w:r>
          </w:p>
        </w:tc>
        <w:tc>
          <w:tcPr>
            <w:tcW w:w="1703" w:type="dxa"/>
            <w:vAlign w:val="center"/>
          </w:tcPr>
          <w:p w14:paraId="19A231C8" w14:textId="09AA6424" w:rsidR="000C748F" w:rsidRPr="000D1E7E" w:rsidRDefault="000C748F" w:rsidP="000C748F">
            <w:pPr>
              <w:rPr>
                <w:sz w:val="18"/>
                <w:szCs w:val="18"/>
              </w:rPr>
            </w:pPr>
            <w:r w:rsidRPr="000D1E7E">
              <w:rPr>
                <w:rFonts w:cs="宋体" w:hint="eastAsia"/>
                <w:sz w:val="18"/>
                <w:szCs w:val="18"/>
              </w:rPr>
              <w:t>风险费</w:t>
            </w:r>
            <w:r w:rsidRPr="000D1E7E">
              <w:rPr>
                <w:rFonts w:cs="宋体" w:hint="eastAsia"/>
                <w:sz w:val="18"/>
                <w:szCs w:val="18"/>
              </w:rPr>
              <w:t xml:space="preserve"> </w:t>
            </w:r>
          </w:p>
        </w:tc>
        <w:tc>
          <w:tcPr>
            <w:tcW w:w="1634" w:type="dxa"/>
          </w:tcPr>
          <w:p w14:paraId="7E5C9500" w14:textId="77777777" w:rsidR="000C748F" w:rsidRPr="000D1E7E" w:rsidRDefault="000C748F" w:rsidP="000C748F">
            <w:pPr>
              <w:rPr>
                <w:sz w:val="18"/>
                <w:szCs w:val="18"/>
              </w:rPr>
            </w:pPr>
          </w:p>
        </w:tc>
        <w:tc>
          <w:tcPr>
            <w:tcW w:w="1434" w:type="dxa"/>
            <w:vAlign w:val="center"/>
          </w:tcPr>
          <w:p w14:paraId="40CD2EEA" w14:textId="0CD8F143" w:rsidR="000C748F" w:rsidRPr="000D1E7E" w:rsidRDefault="000C748F" w:rsidP="000C748F">
            <w:pPr>
              <w:rPr>
                <w:sz w:val="18"/>
                <w:szCs w:val="18"/>
              </w:rPr>
            </w:pPr>
            <w:r w:rsidRPr="000D1E7E">
              <w:rPr>
                <w:rFonts w:cs="宋体" w:hint="eastAsia"/>
                <w:sz w:val="18"/>
                <w:szCs w:val="18"/>
              </w:rPr>
              <w:t>(A+B+C)*</w:t>
            </w:r>
            <w:r w:rsidRPr="000D1E7E">
              <w:rPr>
                <w:rFonts w:cs="宋体" w:hint="eastAsia"/>
                <w:sz w:val="18"/>
                <w:szCs w:val="18"/>
              </w:rPr>
              <w:t>费率</w:t>
            </w:r>
            <w:r w:rsidRPr="000D1E7E">
              <w:rPr>
                <w:rFonts w:cs="宋体" w:hint="eastAsia"/>
                <w:sz w:val="18"/>
                <w:szCs w:val="18"/>
              </w:rPr>
              <w:t xml:space="preserve">/100 </w:t>
            </w:r>
          </w:p>
        </w:tc>
        <w:tc>
          <w:tcPr>
            <w:tcW w:w="633" w:type="dxa"/>
          </w:tcPr>
          <w:p w14:paraId="1A8DA20C" w14:textId="77777777" w:rsidR="000C748F" w:rsidRPr="000D1E7E" w:rsidRDefault="000C748F" w:rsidP="000C748F">
            <w:pPr>
              <w:jc w:val="center"/>
              <w:rPr>
                <w:sz w:val="18"/>
                <w:szCs w:val="18"/>
              </w:rPr>
            </w:pPr>
          </w:p>
        </w:tc>
        <w:tc>
          <w:tcPr>
            <w:tcW w:w="1326" w:type="dxa"/>
          </w:tcPr>
          <w:p w14:paraId="468E746F" w14:textId="77777777" w:rsidR="000C748F" w:rsidRPr="000D1E7E" w:rsidRDefault="000C748F" w:rsidP="000C748F">
            <w:pPr>
              <w:rPr>
                <w:sz w:val="18"/>
                <w:szCs w:val="18"/>
              </w:rPr>
            </w:pPr>
          </w:p>
        </w:tc>
      </w:tr>
      <w:tr w:rsidR="000C748F" w:rsidRPr="000D1E7E" w14:paraId="432479FA" w14:textId="77777777" w:rsidTr="000C748F">
        <w:tc>
          <w:tcPr>
            <w:tcW w:w="817" w:type="dxa"/>
            <w:vAlign w:val="center"/>
          </w:tcPr>
          <w:p w14:paraId="14A572F3" w14:textId="69683579" w:rsidR="000C748F" w:rsidRPr="000D1E7E" w:rsidRDefault="000C748F" w:rsidP="000C748F">
            <w:pPr>
              <w:jc w:val="right"/>
              <w:rPr>
                <w:rFonts w:cs="宋体"/>
                <w:sz w:val="18"/>
                <w:szCs w:val="18"/>
              </w:rPr>
            </w:pPr>
            <w:r w:rsidRPr="000D1E7E">
              <w:rPr>
                <w:rFonts w:cs="宋体" w:hint="eastAsia"/>
                <w:sz w:val="18"/>
                <w:szCs w:val="18"/>
              </w:rPr>
              <w:t>1001</w:t>
            </w:r>
          </w:p>
        </w:tc>
        <w:tc>
          <w:tcPr>
            <w:tcW w:w="975" w:type="dxa"/>
          </w:tcPr>
          <w:p w14:paraId="2A3781D6" w14:textId="77777777" w:rsidR="000C748F" w:rsidRPr="000D1E7E" w:rsidRDefault="000C748F" w:rsidP="000C748F">
            <w:pPr>
              <w:jc w:val="center"/>
              <w:rPr>
                <w:sz w:val="18"/>
                <w:szCs w:val="18"/>
              </w:rPr>
            </w:pPr>
          </w:p>
        </w:tc>
        <w:tc>
          <w:tcPr>
            <w:tcW w:w="1703" w:type="dxa"/>
            <w:vAlign w:val="center"/>
          </w:tcPr>
          <w:p w14:paraId="2E7CB301" w14:textId="68D06B47" w:rsidR="000C748F" w:rsidRPr="000D1E7E" w:rsidRDefault="000C748F" w:rsidP="000C748F">
            <w:pPr>
              <w:rPr>
                <w:sz w:val="18"/>
                <w:szCs w:val="18"/>
              </w:rPr>
            </w:pPr>
            <w:r w:rsidRPr="000D1E7E">
              <w:rPr>
                <w:rFonts w:cs="宋体" w:hint="eastAsia"/>
                <w:sz w:val="18"/>
                <w:szCs w:val="18"/>
              </w:rPr>
              <w:t>综合单价</w:t>
            </w:r>
            <w:r w:rsidRPr="000D1E7E">
              <w:rPr>
                <w:rFonts w:cs="宋体" w:hint="eastAsia"/>
                <w:sz w:val="18"/>
                <w:szCs w:val="18"/>
              </w:rPr>
              <w:t xml:space="preserve"> </w:t>
            </w:r>
          </w:p>
        </w:tc>
        <w:tc>
          <w:tcPr>
            <w:tcW w:w="1634" w:type="dxa"/>
          </w:tcPr>
          <w:p w14:paraId="00EBF30D" w14:textId="77777777" w:rsidR="000C748F" w:rsidRPr="000D1E7E" w:rsidRDefault="000C748F" w:rsidP="000C748F">
            <w:pPr>
              <w:rPr>
                <w:sz w:val="18"/>
                <w:szCs w:val="18"/>
              </w:rPr>
            </w:pPr>
          </w:p>
        </w:tc>
        <w:tc>
          <w:tcPr>
            <w:tcW w:w="1434" w:type="dxa"/>
            <w:vAlign w:val="center"/>
          </w:tcPr>
          <w:p w14:paraId="76D7EA59" w14:textId="79AC4ABD" w:rsidR="000C748F" w:rsidRPr="000D1E7E" w:rsidRDefault="000C748F" w:rsidP="000C748F">
            <w:pPr>
              <w:rPr>
                <w:sz w:val="18"/>
                <w:szCs w:val="18"/>
              </w:rPr>
            </w:pPr>
            <w:r w:rsidRPr="000D1E7E">
              <w:rPr>
                <w:rFonts w:cs="宋体" w:hint="eastAsia"/>
                <w:sz w:val="18"/>
                <w:szCs w:val="18"/>
              </w:rPr>
              <w:t xml:space="preserve">A+B+C+E+F+H </w:t>
            </w:r>
          </w:p>
        </w:tc>
        <w:tc>
          <w:tcPr>
            <w:tcW w:w="633" w:type="dxa"/>
          </w:tcPr>
          <w:p w14:paraId="5446541D" w14:textId="77777777" w:rsidR="000C748F" w:rsidRPr="000D1E7E" w:rsidRDefault="000C748F" w:rsidP="000C748F">
            <w:pPr>
              <w:jc w:val="center"/>
              <w:rPr>
                <w:sz w:val="18"/>
                <w:szCs w:val="18"/>
              </w:rPr>
            </w:pPr>
          </w:p>
        </w:tc>
        <w:tc>
          <w:tcPr>
            <w:tcW w:w="1326" w:type="dxa"/>
          </w:tcPr>
          <w:p w14:paraId="2915C49D" w14:textId="77777777" w:rsidR="000C748F" w:rsidRPr="000D1E7E" w:rsidRDefault="000C748F" w:rsidP="000C748F">
            <w:pPr>
              <w:rPr>
                <w:sz w:val="18"/>
                <w:szCs w:val="18"/>
              </w:rPr>
            </w:pPr>
          </w:p>
        </w:tc>
      </w:tr>
    </w:tbl>
    <w:p w14:paraId="0C0DCA8D" w14:textId="5F463D07" w:rsidR="000D1E7E" w:rsidRDefault="000D1E7E"/>
    <w:p w14:paraId="5987C498" w14:textId="2B74343A" w:rsidR="000C748F" w:rsidRPr="005910DD" w:rsidRDefault="000C748F" w:rsidP="000C748F">
      <w:pPr>
        <w:spacing w:beforeLines="50" w:before="156"/>
        <w:jc w:val="center"/>
        <w:rPr>
          <w:rFonts w:ascii="Times New Roman" w:hAnsi="Times New Roman"/>
          <w:b/>
          <w:szCs w:val="21"/>
        </w:rPr>
      </w:pPr>
      <w:r w:rsidRPr="000D1E7E">
        <w:rPr>
          <w:rFonts w:ascii="Times New Roman" w:hAnsi="Times New Roman" w:hint="eastAsia"/>
          <w:b/>
          <w:szCs w:val="21"/>
        </w:rPr>
        <w:t>清单计价</w:t>
      </w:r>
      <w:r w:rsidRPr="005910DD">
        <w:rPr>
          <w:rFonts w:ascii="Times New Roman" w:hAnsi="Times New Roman" w:hint="eastAsia"/>
          <w:b/>
          <w:szCs w:val="21"/>
        </w:rPr>
        <w:t>程序示例</w:t>
      </w:r>
      <w:r>
        <w:rPr>
          <w:rFonts w:ascii="Times New Roman" w:hAnsi="Times New Roman" w:hint="eastAsia"/>
          <w:b/>
          <w:szCs w:val="21"/>
        </w:rPr>
        <w:t>（</w:t>
      </w:r>
      <w:r w:rsidRPr="000C748F">
        <w:rPr>
          <w:rFonts w:ascii="Times New Roman" w:hAnsi="Times New Roman" w:hint="eastAsia"/>
          <w:b/>
          <w:szCs w:val="21"/>
        </w:rPr>
        <w:t>简易计税</w:t>
      </w:r>
      <w:r>
        <w:rPr>
          <w:rFonts w:ascii="Times New Roman" w:hAnsi="Times New Roman" w:hint="eastAsia"/>
          <w:b/>
          <w:szCs w:val="21"/>
        </w:rPr>
        <w:t>法）</w:t>
      </w:r>
    </w:p>
    <w:tbl>
      <w:tblPr>
        <w:tblStyle w:val="af8"/>
        <w:tblW w:w="0" w:type="auto"/>
        <w:tblLook w:val="04A0" w:firstRow="1" w:lastRow="0" w:firstColumn="1" w:lastColumn="0" w:noHBand="0" w:noVBand="1"/>
      </w:tblPr>
      <w:tblGrid>
        <w:gridCol w:w="937"/>
        <w:gridCol w:w="1057"/>
        <w:gridCol w:w="1176"/>
        <w:gridCol w:w="1286"/>
        <w:gridCol w:w="2421"/>
        <w:gridCol w:w="589"/>
        <w:gridCol w:w="1056"/>
      </w:tblGrid>
      <w:tr w:rsidR="000C748F" w:rsidRPr="000D1E7E" w14:paraId="7931DF18" w14:textId="77777777" w:rsidTr="000C748F">
        <w:tc>
          <w:tcPr>
            <w:tcW w:w="937" w:type="dxa"/>
            <w:shd w:val="clear" w:color="auto" w:fill="F2F2F2" w:themeFill="background1" w:themeFillShade="F2"/>
            <w:vAlign w:val="center"/>
          </w:tcPr>
          <w:p w14:paraId="7630A06E" w14:textId="77777777" w:rsidR="000C748F" w:rsidRDefault="000C748F" w:rsidP="00A34023">
            <w:pPr>
              <w:jc w:val="center"/>
              <w:rPr>
                <w:rFonts w:cs="宋体"/>
                <w:sz w:val="18"/>
                <w:szCs w:val="18"/>
              </w:rPr>
            </w:pPr>
            <w:r w:rsidRPr="000D1E7E">
              <w:rPr>
                <w:rFonts w:cs="宋体" w:hint="eastAsia"/>
                <w:sz w:val="18"/>
                <w:szCs w:val="18"/>
              </w:rPr>
              <w:t>Kind</w:t>
            </w:r>
          </w:p>
          <w:p w14:paraId="488DD954" w14:textId="4555587E" w:rsidR="000C748F" w:rsidRPr="000C748F" w:rsidRDefault="000C748F" w:rsidP="00A34023">
            <w:pPr>
              <w:jc w:val="center"/>
              <w:rPr>
                <w:sz w:val="18"/>
                <w:szCs w:val="18"/>
              </w:rPr>
            </w:pPr>
            <w:r w:rsidRPr="000D1E7E">
              <w:rPr>
                <w:rFonts w:cs="宋体" w:hint="eastAsia"/>
                <w:sz w:val="18"/>
                <w:szCs w:val="18"/>
              </w:rPr>
              <w:t>Code</w:t>
            </w:r>
          </w:p>
        </w:tc>
        <w:tc>
          <w:tcPr>
            <w:tcW w:w="1057" w:type="dxa"/>
            <w:shd w:val="clear" w:color="auto" w:fill="F2F2F2" w:themeFill="background1" w:themeFillShade="F2"/>
            <w:vAlign w:val="center"/>
          </w:tcPr>
          <w:p w14:paraId="04D74AC1" w14:textId="77777777" w:rsidR="000C748F" w:rsidRPr="000C748F" w:rsidRDefault="000C748F" w:rsidP="00A34023">
            <w:pPr>
              <w:jc w:val="center"/>
              <w:rPr>
                <w:rFonts w:cs="宋体"/>
                <w:sz w:val="18"/>
                <w:szCs w:val="18"/>
              </w:rPr>
            </w:pPr>
            <w:r w:rsidRPr="000D1E7E">
              <w:rPr>
                <w:rFonts w:cs="宋体" w:hint="eastAsia"/>
                <w:sz w:val="18"/>
                <w:szCs w:val="18"/>
              </w:rPr>
              <w:t>Calc</w:t>
            </w:r>
          </w:p>
          <w:p w14:paraId="525B7C6B" w14:textId="77777777" w:rsidR="000C748F" w:rsidRPr="000C748F" w:rsidRDefault="000C748F" w:rsidP="00A34023">
            <w:pPr>
              <w:jc w:val="center"/>
              <w:rPr>
                <w:sz w:val="18"/>
                <w:szCs w:val="18"/>
              </w:rPr>
            </w:pPr>
            <w:r w:rsidRPr="000D1E7E">
              <w:rPr>
                <w:rFonts w:cs="宋体" w:hint="eastAsia"/>
                <w:sz w:val="18"/>
                <w:szCs w:val="18"/>
              </w:rPr>
              <w:t>Variable</w:t>
            </w:r>
          </w:p>
        </w:tc>
        <w:tc>
          <w:tcPr>
            <w:tcW w:w="1176" w:type="dxa"/>
            <w:shd w:val="clear" w:color="auto" w:fill="F2F2F2" w:themeFill="background1" w:themeFillShade="F2"/>
            <w:vAlign w:val="center"/>
          </w:tcPr>
          <w:p w14:paraId="1AC0F874" w14:textId="77777777" w:rsidR="000C748F" w:rsidRPr="000D1E7E" w:rsidRDefault="000C748F" w:rsidP="00A34023">
            <w:pPr>
              <w:jc w:val="center"/>
              <w:rPr>
                <w:sz w:val="18"/>
                <w:szCs w:val="18"/>
              </w:rPr>
            </w:pPr>
            <w:r w:rsidRPr="000D1E7E">
              <w:rPr>
                <w:rFonts w:cs="宋体" w:hint="eastAsia"/>
                <w:sz w:val="18"/>
                <w:szCs w:val="18"/>
              </w:rPr>
              <w:t>Name</w:t>
            </w:r>
          </w:p>
        </w:tc>
        <w:tc>
          <w:tcPr>
            <w:tcW w:w="1286" w:type="dxa"/>
            <w:shd w:val="clear" w:color="auto" w:fill="F2F2F2" w:themeFill="background1" w:themeFillShade="F2"/>
            <w:vAlign w:val="center"/>
          </w:tcPr>
          <w:p w14:paraId="78083CF9" w14:textId="77777777" w:rsidR="000C748F" w:rsidRPr="000D1E7E" w:rsidRDefault="000C748F" w:rsidP="00A34023">
            <w:pPr>
              <w:jc w:val="center"/>
              <w:rPr>
                <w:sz w:val="18"/>
                <w:szCs w:val="18"/>
              </w:rPr>
            </w:pPr>
            <w:r w:rsidRPr="00620DC0">
              <w:rPr>
                <w:rFonts w:cs="宋体"/>
                <w:sz w:val="18"/>
                <w:szCs w:val="18"/>
              </w:rPr>
              <w:t>CalcBasis</w:t>
            </w:r>
          </w:p>
        </w:tc>
        <w:tc>
          <w:tcPr>
            <w:tcW w:w="2421" w:type="dxa"/>
            <w:shd w:val="clear" w:color="auto" w:fill="F2F2F2" w:themeFill="background1" w:themeFillShade="F2"/>
            <w:vAlign w:val="center"/>
          </w:tcPr>
          <w:p w14:paraId="6F181D8E" w14:textId="77777777" w:rsidR="000C748F" w:rsidRPr="000D1E7E" w:rsidRDefault="000C748F" w:rsidP="00A34023">
            <w:pPr>
              <w:jc w:val="center"/>
              <w:rPr>
                <w:sz w:val="18"/>
                <w:szCs w:val="18"/>
              </w:rPr>
            </w:pPr>
            <w:r w:rsidRPr="000D1E7E">
              <w:rPr>
                <w:rFonts w:cs="宋体" w:hint="eastAsia"/>
                <w:sz w:val="18"/>
                <w:szCs w:val="18"/>
              </w:rPr>
              <w:t>Formula</w:t>
            </w:r>
          </w:p>
        </w:tc>
        <w:tc>
          <w:tcPr>
            <w:tcW w:w="589" w:type="dxa"/>
            <w:shd w:val="clear" w:color="auto" w:fill="F2F2F2" w:themeFill="background1" w:themeFillShade="F2"/>
            <w:vAlign w:val="center"/>
          </w:tcPr>
          <w:p w14:paraId="0B32CF98" w14:textId="77777777" w:rsidR="000C748F" w:rsidRPr="000D1E7E" w:rsidRDefault="000C748F" w:rsidP="00A34023">
            <w:pPr>
              <w:jc w:val="center"/>
              <w:rPr>
                <w:sz w:val="18"/>
                <w:szCs w:val="18"/>
              </w:rPr>
            </w:pPr>
            <w:r w:rsidRPr="000D1E7E">
              <w:rPr>
                <w:sz w:val="18"/>
                <w:szCs w:val="18"/>
              </w:rPr>
              <w:t>Rate</w:t>
            </w:r>
          </w:p>
        </w:tc>
        <w:tc>
          <w:tcPr>
            <w:tcW w:w="1056" w:type="dxa"/>
            <w:shd w:val="clear" w:color="auto" w:fill="F2F2F2" w:themeFill="background1" w:themeFillShade="F2"/>
            <w:vAlign w:val="center"/>
          </w:tcPr>
          <w:p w14:paraId="3752A933" w14:textId="77777777" w:rsidR="000C748F" w:rsidRPr="000D1E7E" w:rsidRDefault="000C748F" w:rsidP="00A34023">
            <w:pPr>
              <w:jc w:val="center"/>
              <w:rPr>
                <w:sz w:val="18"/>
                <w:szCs w:val="18"/>
              </w:rPr>
            </w:pPr>
            <w:r w:rsidRPr="000D1E7E">
              <w:rPr>
                <w:sz w:val="18"/>
                <w:szCs w:val="18"/>
              </w:rPr>
              <w:t>Remark</w:t>
            </w:r>
          </w:p>
        </w:tc>
      </w:tr>
      <w:tr w:rsidR="000C748F" w:rsidRPr="000D1E7E" w14:paraId="3A588817" w14:textId="77777777" w:rsidTr="000C748F">
        <w:tc>
          <w:tcPr>
            <w:tcW w:w="937" w:type="dxa"/>
            <w:vAlign w:val="center"/>
          </w:tcPr>
          <w:p w14:paraId="09488632" w14:textId="6031DB29" w:rsidR="000C748F" w:rsidRPr="000C748F" w:rsidRDefault="000C748F" w:rsidP="000C748F">
            <w:pPr>
              <w:jc w:val="right"/>
              <w:rPr>
                <w:sz w:val="18"/>
                <w:szCs w:val="18"/>
              </w:rPr>
            </w:pPr>
            <w:r w:rsidRPr="000C748F">
              <w:rPr>
                <w:rFonts w:cs="宋体" w:hint="eastAsia"/>
                <w:sz w:val="18"/>
                <w:szCs w:val="18"/>
              </w:rPr>
              <w:t>1003</w:t>
            </w:r>
          </w:p>
        </w:tc>
        <w:tc>
          <w:tcPr>
            <w:tcW w:w="1057" w:type="dxa"/>
            <w:vAlign w:val="center"/>
          </w:tcPr>
          <w:p w14:paraId="3E50E3FC" w14:textId="2791AC44" w:rsidR="000C748F" w:rsidRPr="000C748F" w:rsidRDefault="000C748F" w:rsidP="000C748F">
            <w:pPr>
              <w:jc w:val="center"/>
              <w:rPr>
                <w:sz w:val="18"/>
                <w:szCs w:val="18"/>
              </w:rPr>
            </w:pPr>
            <w:r w:rsidRPr="000C748F">
              <w:rPr>
                <w:rFonts w:cs="宋体" w:hint="eastAsia"/>
                <w:sz w:val="18"/>
                <w:szCs w:val="18"/>
              </w:rPr>
              <w:t xml:space="preserve">A </w:t>
            </w:r>
          </w:p>
        </w:tc>
        <w:tc>
          <w:tcPr>
            <w:tcW w:w="1176" w:type="dxa"/>
            <w:vAlign w:val="center"/>
          </w:tcPr>
          <w:p w14:paraId="404720C0" w14:textId="3912BACB" w:rsidR="000C748F" w:rsidRPr="000D1E7E" w:rsidRDefault="000C748F" w:rsidP="000C748F">
            <w:pPr>
              <w:rPr>
                <w:sz w:val="18"/>
                <w:szCs w:val="18"/>
              </w:rPr>
            </w:pPr>
            <w:r w:rsidRPr="000C748F">
              <w:rPr>
                <w:rFonts w:cs="宋体" w:hint="eastAsia"/>
                <w:sz w:val="18"/>
                <w:szCs w:val="18"/>
              </w:rPr>
              <w:t>人工费</w:t>
            </w:r>
            <w:r w:rsidRPr="000C748F">
              <w:rPr>
                <w:rFonts w:cs="宋体" w:hint="eastAsia"/>
                <w:sz w:val="18"/>
                <w:szCs w:val="18"/>
              </w:rPr>
              <w:t xml:space="preserve"> </w:t>
            </w:r>
          </w:p>
        </w:tc>
        <w:tc>
          <w:tcPr>
            <w:tcW w:w="1286" w:type="dxa"/>
          </w:tcPr>
          <w:p w14:paraId="03C0364D" w14:textId="77777777" w:rsidR="000C748F" w:rsidRPr="000D1E7E" w:rsidRDefault="000C748F" w:rsidP="000C748F">
            <w:pPr>
              <w:rPr>
                <w:sz w:val="18"/>
                <w:szCs w:val="18"/>
              </w:rPr>
            </w:pPr>
          </w:p>
        </w:tc>
        <w:tc>
          <w:tcPr>
            <w:tcW w:w="2421" w:type="dxa"/>
            <w:vAlign w:val="center"/>
          </w:tcPr>
          <w:p w14:paraId="7FEFE58F" w14:textId="2D14BCC3" w:rsidR="000C748F" w:rsidRPr="000D1E7E" w:rsidRDefault="000C748F" w:rsidP="000C748F">
            <w:pPr>
              <w:rPr>
                <w:sz w:val="18"/>
                <w:szCs w:val="18"/>
              </w:rPr>
            </w:pPr>
            <w:r w:rsidRPr="000C748F">
              <w:rPr>
                <w:rFonts w:cs="宋体" w:hint="eastAsia"/>
                <w:sz w:val="18"/>
                <w:szCs w:val="18"/>
              </w:rPr>
              <w:t xml:space="preserve"> </w:t>
            </w:r>
          </w:p>
        </w:tc>
        <w:tc>
          <w:tcPr>
            <w:tcW w:w="589" w:type="dxa"/>
            <w:vAlign w:val="center"/>
          </w:tcPr>
          <w:p w14:paraId="3146AAFE" w14:textId="7844FFF1" w:rsidR="000C748F" w:rsidRPr="000D1E7E" w:rsidRDefault="000C748F" w:rsidP="000C748F">
            <w:pPr>
              <w:jc w:val="center"/>
              <w:rPr>
                <w:sz w:val="18"/>
                <w:szCs w:val="18"/>
              </w:rPr>
            </w:pPr>
          </w:p>
        </w:tc>
        <w:tc>
          <w:tcPr>
            <w:tcW w:w="1056" w:type="dxa"/>
          </w:tcPr>
          <w:p w14:paraId="7F1A987A" w14:textId="77777777" w:rsidR="000C748F" w:rsidRPr="000D1E7E" w:rsidRDefault="000C748F" w:rsidP="000C748F">
            <w:pPr>
              <w:rPr>
                <w:sz w:val="18"/>
                <w:szCs w:val="18"/>
              </w:rPr>
            </w:pPr>
          </w:p>
        </w:tc>
      </w:tr>
      <w:tr w:rsidR="000C748F" w:rsidRPr="000D1E7E" w14:paraId="68CEAF75" w14:textId="77777777" w:rsidTr="000C748F">
        <w:tc>
          <w:tcPr>
            <w:tcW w:w="937" w:type="dxa"/>
            <w:vAlign w:val="center"/>
          </w:tcPr>
          <w:p w14:paraId="7169B949" w14:textId="73B19E37" w:rsidR="000C748F" w:rsidRPr="000C748F" w:rsidRDefault="000C748F" w:rsidP="000C748F">
            <w:pPr>
              <w:jc w:val="right"/>
              <w:rPr>
                <w:sz w:val="18"/>
                <w:szCs w:val="18"/>
              </w:rPr>
            </w:pPr>
            <w:r w:rsidRPr="000C748F">
              <w:rPr>
                <w:rFonts w:cs="宋体" w:hint="eastAsia"/>
                <w:sz w:val="18"/>
                <w:szCs w:val="18"/>
              </w:rPr>
              <w:t>100301</w:t>
            </w:r>
          </w:p>
        </w:tc>
        <w:tc>
          <w:tcPr>
            <w:tcW w:w="1057" w:type="dxa"/>
            <w:vAlign w:val="center"/>
          </w:tcPr>
          <w:p w14:paraId="7FF62B0A" w14:textId="1A8A82A6" w:rsidR="000C748F" w:rsidRPr="000C748F" w:rsidRDefault="000C748F" w:rsidP="000C748F">
            <w:pPr>
              <w:jc w:val="center"/>
              <w:rPr>
                <w:sz w:val="18"/>
                <w:szCs w:val="18"/>
              </w:rPr>
            </w:pPr>
            <w:r w:rsidRPr="000C748F">
              <w:rPr>
                <w:rFonts w:cs="宋体" w:hint="eastAsia"/>
                <w:sz w:val="18"/>
                <w:szCs w:val="18"/>
              </w:rPr>
              <w:t xml:space="preserve">A1 </w:t>
            </w:r>
          </w:p>
        </w:tc>
        <w:tc>
          <w:tcPr>
            <w:tcW w:w="1176" w:type="dxa"/>
            <w:vAlign w:val="center"/>
          </w:tcPr>
          <w:p w14:paraId="21DE12D9" w14:textId="1E94C934" w:rsidR="000C748F" w:rsidRPr="000D1E7E" w:rsidRDefault="000C748F" w:rsidP="000C748F">
            <w:pPr>
              <w:rPr>
                <w:sz w:val="18"/>
                <w:szCs w:val="18"/>
              </w:rPr>
            </w:pPr>
            <w:r w:rsidRPr="000C748F">
              <w:rPr>
                <w:rFonts w:cs="宋体" w:hint="eastAsia"/>
                <w:sz w:val="18"/>
                <w:szCs w:val="18"/>
              </w:rPr>
              <w:t>定额人工费</w:t>
            </w:r>
            <w:r w:rsidRPr="000C748F">
              <w:rPr>
                <w:rFonts w:cs="宋体" w:hint="eastAsia"/>
                <w:sz w:val="18"/>
                <w:szCs w:val="18"/>
              </w:rPr>
              <w:t xml:space="preserve"> </w:t>
            </w:r>
          </w:p>
        </w:tc>
        <w:tc>
          <w:tcPr>
            <w:tcW w:w="1286" w:type="dxa"/>
          </w:tcPr>
          <w:p w14:paraId="5F85DE2E" w14:textId="77777777" w:rsidR="000C748F" w:rsidRPr="000D1E7E" w:rsidRDefault="000C748F" w:rsidP="000C748F">
            <w:pPr>
              <w:rPr>
                <w:sz w:val="18"/>
                <w:szCs w:val="18"/>
              </w:rPr>
            </w:pPr>
          </w:p>
        </w:tc>
        <w:tc>
          <w:tcPr>
            <w:tcW w:w="2421" w:type="dxa"/>
            <w:vAlign w:val="center"/>
          </w:tcPr>
          <w:p w14:paraId="2DA97243" w14:textId="0F9A4A00" w:rsidR="000C748F" w:rsidRPr="000D1E7E" w:rsidRDefault="000C748F" w:rsidP="000C748F">
            <w:pPr>
              <w:rPr>
                <w:sz w:val="18"/>
                <w:szCs w:val="18"/>
              </w:rPr>
            </w:pPr>
            <w:r w:rsidRPr="000C748F">
              <w:rPr>
                <w:rFonts w:cs="宋体" w:hint="eastAsia"/>
                <w:sz w:val="18"/>
                <w:szCs w:val="18"/>
              </w:rPr>
              <w:t xml:space="preserve">DERGF </w:t>
            </w:r>
          </w:p>
        </w:tc>
        <w:tc>
          <w:tcPr>
            <w:tcW w:w="589" w:type="dxa"/>
            <w:vAlign w:val="center"/>
          </w:tcPr>
          <w:p w14:paraId="58914F3A" w14:textId="77777777" w:rsidR="000C748F" w:rsidRPr="000D1E7E" w:rsidRDefault="000C748F" w:rsidP="000C748F">
            <w:pPr>
              <w:jc w:val="center"/>
              <w:rPr>
                <w:sz w:val="18"/>
                <w:szCs w:val="18"/>
              </w:rPr>
            </w:pPr>
          </w:p>
        </w:tc>
        <w:tc>
          <w:tcPr>
            <w:tcW w:w="1056" w:type="dxa"/>
          </w:tcPr>
          <w:p w14:paraId="59994A92" w14:textId="77777777" w:rsidR="000C748F" w:rsidRPr="000D1E7E" w:rsidRDefault="000C748F" w:rsidP="000C748F">
            <w:pPr>
              <w:rPr>
                <w:sz w:val="18"/>
                <w:szCs w:val="18"/>
              </w:rPr>
            </w:pPr>
          </w:p>
        </w:tc>
      </w:tr>
      <w:tr w:rsidR="000C748F" w:rsidRPr="000D1E7E" w14:paraId="0F90E3CB" w14:textId="77777777" w:rsidTr="000C748F">
        <w:tc>
          <w:tcPr>
            <w:tcW w:w="937" w:type="dxa"/>
            <w:vAlign w:val="center"/>
          </w:tcPr>
          <w:p w14:paraId="5C2E1556" w14:textId="000F9A85" w:rsidR="000C748F" w:rsidRPr="000C748F" w:rsidRDefault="000C748F" w:rsidP="000C748F">
            <w:pPr>
              <w:jc w:val="right"/>
              <w:rPr>
                <w:sz w:val="18"/>
                <w:szCs w:val="18"/>
              </w:rPr>
            </w:pPr>
            <w:r w:rsidRPr="000C748F">
              <w:rPr>
                <w:rFonts w:cs="宋体" w:hint="eastAsia"/>
                <w:sz w:val="18"/>
                <w:szCs w:val="18"/>
              </w:rPr>
              <w:t>100303</w:t>
            </w:r>
          </w:p>
        </w:tc>
        <w:tc>
          <w:tcPr>
            <w:tcW w:w="1057" w:type="dxa"/>
            <w:vAlign w:val="center"/>
          </w:tcPr>
          <w:p w14:paraId="6EF56B6A" w14:textId="4EC2DAE4" w:rsidR="000C748F" w:rsidRPr="000C748F" w:rsidRDefault="000C748F" w:rsidP="000C748F">
            <w:pPr>
              <w:jc w:val="center"/>
              <w:rPr>
                <w:sz w:val="18"/>
                <w:szCs w:val="18"/>
              </w:rPr>
            </w:pPr>
            <w:r w:rsidRPr="000C748F">
              <w:rPr>
                <w:rFonts w:cs="宋体" w:hint="eastAsia"/>
                <w:sz w:val="18"/>
                <w:szCs w:val="18"/>
              </w:rPr>
              <w:t xml:space="preserve">A2 </w:t>
            </w:r>
          </w:p>
        </w:tc>
        <w:tc>
          <w:tcPr>
            <w:tcW w:w="1176" w:type="dxa"/>
            <w:vAlign w:val="center"/>
          </w:tcPr>
          <w:p w14:paraId="5826C648" w14:textId="4CF77FFE" w:rsidR="000C748F" w:rsidRPr="000D1E7E" w:rsidRDefault="000C748F" w:rsidP="000C748F">
            <w:pPr>
              <w:rPr>
                <w:sz w:val="18"/>
                <w:szCs w:val="18"/>
              </w:rPr>
            </w:pPr>
            <w:r w:rsidRPr="000C748F">
              <w:rPr>
                <w:rFonts w:cs="宋体" w:hint="eastAsia"/>
                <w:sz w:val="18"/>
                <w:szCs w:val="18"/>
              </w:rPr>
              <w:t>定额人工</w:t>
            </w:r>
            <w:proofErr w:type="gramStart"/>
            <w:r w:rsidRPr="000C748F">
              <w:rPr>
                <w:rFonts w:cs="宋体" w:hint="eastAsia"/>
                <w:sz w:val="18"/>
                <w:szCs w:val="18"/>
              </w:rPr>
              <w:t>指数调差</w:t>
            </w:r>
            <w:proofErr w:type="gramEnd"/>
            <w:r w:rsidRPr="000C748F">
              <w:rPr>
                <w:rFonts w:cs="宋体" w:hint="eastAsia"/>
                <w:sz w:val="18"/>
                <w:szCs w:val="18"/>
              </w:rPr>
              <w:t xml:space="preserve"> </w:t>
            </w:r>
          </w:p>
        </w:tc>
        <w:tc>
          <w:tcPr>
            <w:tcW w:w="1286" w:type="dxa"/>
          </w:tcPr>
          <w:p w14:paraId="62918CE6" w14:textId="77777777" w:rsidR="000C748F" w:rsidRPr="000D1E7E" w:rsidRDefault="000C748F" w:rsidP="000C748F">
            <w:pPr>
              <w:rPr>
                <w:sz w:val="18"/>
                <w:szCs w:val="18"/>
              </w:rPr>
            </w:pPr>
          </w:p>
        </w:tc>
        <w:tc>
          <w:tcPr>
            <w:tcW w:w="2421" w:type="dxa"/>
            <w:vAlign w:val="center"/>
          </w:tcPr>
          <w:p w14:paraId="04D73E1B" w14:textId="2D15AE94" w:rsidR="000C748F" w:rsidRPr="000D1E7E" w:rsidRDefault="000C748F" w:rsidP="000C748F">
            <w:pPr>
              <w:rPr>
                <w:sz w:val="18"/>
                <w:szCs w:val="18"/>
              </w:rPr>
            </w:pPr>
            <w:r w:rsidRPr="000C748F">
              <w:rPr>
                <w:rFonts w:cs="宋体" w:hint="eastAsia"/>
                <w:sz w:val="18"/>
                <w:szCs w:val="18"/>
              </w:rPr>
              <w:t>DERGF*(</w:t>
            </w:r>
            <w:r w:rsidRPr="000C748F">
              <w:rPr>
                <w:rFonts w:cs="宋体" w:hint="eastAsia"/>
                <w:sz w:val="18"/>
                <w:szCs w:val="18"/>
              </w:rPr>
              <w:t>费率</w:t>
            </w:r>
            <w:r w:rsidRPr="000C748F">
              <w:rPr>
                <w:rFonts w:cs="宋体" w:hint="eastAsia"/>
                <w:sz w:val="18"/>
                <w:szCs w:val="18"/>
              </w:rPr>
              <w:t xml:space="preserve">/1.37-1) </w:t>
            </w:r>
          </w:p>
        </w:tc>
        <w:tc>
          <w:tcPr>
            <w:tcW w:w="589" w:type="dxa"/>
            <w:vAlign w:val="center"/>
          </w:tcPr>
          <w:p w14:paraId="50765086" w14:textId="44608B21" w:rsidR="000C748F" w:rsidRPr="000D1E7E" w:rsidRDefault="000C748F" w:rsidP="000C748F">
            <w:pPr>
              <w:jc w:val="center"/>
              <w:rPr>
                <w:sz w:val="18"/>
                <w:szCs w:val="18"/>
              </w:rPr>
            </w:pPr>
            <w:r w:rsidRPr="000C748F">
              <w:rPr>
                <w:rFonts w:cs="宋体" w:hint="eastAsia"/>
                <w:sz w:val="18"/>
                <w:szCs w:val="18"/>
              </w:rPr>
              <w:t>1</w:t>
            </w:r>
          </w:p>
        </w:tc>
        <w:tc>
          <w:tcPr>
            <w:tcW w:w="1056" w:type="dxa"/>
          </w:tcPr>
          <w:p w14:paraId="65FBFFCA" w14:textId="77777777" w:rsidR="000C748F" w:rsidRPr="000D1E7E" w:rsidRDefault="000C748F" w:rsidP="000C748F">
            <w:pPr>
              <w:rPr>
                <w:sz w:val="18"/>
                <w:szCs w:val="18"/>
              </w:rPr>
            </w:pPr>
          </w:p>
        </w:tc>
      </w:tr>
      <w:tr w:rsidR="000C748F" w:rsidRPr="000D1E7E" w14:paraId="6B5827B2" w14:textId="77777777" w:rsidTr="000C748F">
        <w:tc>
          <w:tcPr>
            <w:tcW w:w="937" w:type="dxa"/>
            <w:vAlign w:val="center"/>
          </w:tcPr>
          <w:p w14:paraId="447F9C71" w14:textId="71A7A194" w:rsidR="000C748F" w:rsidRPr="000C748F" w:rsidRDefault="000C748F" w:rsidP="000C748F">
            <w:pPr>
              <w:jc w:val="right"/>
              <w:rPr>
                <w:sz w:val="18"/>
                <w:szCs w:val="18"/>
              </w:rPr>
            </w:pPr>
            <w:r w:rsidRPr="000C748F">
              <w:rPr>
                <w:rFonts w:cs="宋体" w:hint="eastAsia"/>
                <w:sz w:val="18"/>
                <w:szCs w:val="18"/>
              </w:rPr>
              <w:t>100302</w:t>
            </w:r>
          </w:p>
        </w:tc>
        <w:tc>
          <w:tcPr>
            <w:tcW w:w="1057" w:type="dxa"/>
            <w:vAlign w:val="center"/>
          </w:tcPr>
          <w:p w14:paraId="6EA16FA4" w14:textId="24544CB3" w:rsidR="000C748F" w:rsidRPr="000C748F" w:rsidRDefault="000C748F" w:rsidP="000C748F">
            <w:pPr>
              <w:jc w:val="center"/>
              <w:rPr>
                <w:sz w:val="18"/>
                <w:szCs w:val="18"/>
              </w:rPr>
            </w:pPr>
            <w:r w:rsidRPr="000C748F">
              <w:rPr>
                <w:rFonts w:cs="宋体" w:hint="eastAsia"/>
                <w:sz w:val="18"/>
                <w:szCs w:val="18"/>
              </w:rPr>
              <w:t xml:space="preserve">A3 </w:t>
            </w:r>
          </w:p>
        </w:tc>
        <w:tc>
          <w:tcPr>
            <w:tcW w:w="1176" w:type="dxa"/>
            <w:vAlign w:val="center"/>
          </w:tcPr>
          <w:p w14:paraId="4244E98E" w14:textId="4DF624A4" w:rsidR="000C748F" w:rsidRPr="000D1E7E" w:rsidRDefault="000C748F" w:rsidP="000C748F">
            <w:pPr>
              <w:rPr>
                <w:sz w:val="18"/>
                <w:szCs w:val="18"/>
              </w:rPr>
            </w:pPr>
            <w:r w:rsidRPr="000C748F">
              <w:rPr>
                <w:rFonts w:cs="宋体" w:hint="eastAsia"/>
                <w:sz w:val="18"/>
                <w:szCs w:val="18"/>
              </w:rPr>
              <w:t>人工</w:t>
            </w:r>
            <w:proofErr w:type="gramStart"/>
            <w:r w:rsidRPr="000C748F">
              <w:rPr>
                <w:rFonts w:cs="宋体" w:hint="eastAsia"/>
                <w:sz w:val="18"/>
                <w:szCs w:val="18"/>
              </w:rPr>
              <w:t>单价调差</w:t>
            </w:r>
            <w:proofErr w:type="gramEnd"/>
            <w:r w:rsidRPr="000C748F">
              <w:rPr>
                <w:rFonts w:cs="宋体" w:hint="eastAsia"/>
                <w:sz w:val="18"/>
                <w:szCs w:val="18"/>
              </w:rPr>
              <w:t xml:space="preserve"> </w:t>
            </w:r>
          </w:p>
        </w:tc>
        <w:tc>
          <w:tcPr>
            <w:tcW w:w="1286" w:type="dxa"/>
          </w:tcPr>
          <w:p w14:paraId="68C0B38A" w14:textId="77777777" w:rsidR="000C748F" w:rsidRPr="000D1E7E" w:rsidRDefault="000C748F" w:rsidP="000C748F">
            <w:pPr>
              <w:rPr>
                <w:sz w:val="18"/>
                <w:szCs w:val="18"/>
              </w:rPr>
            </w:pPr>
          </w:p>
        </w:tc>
        <w:tc>
          <w:tcPr>
            <w:tcW w:w="2421" w:type="dxa"/>
            <w:vAlign w:val="center"/>
          </w:tcPr>
          <w:p w14:paraId="43B4B5DC" w14:textId="33D72FAB" w:rsidR="000C748F" w:rsidRPr="000D1E7E" w:rsidRDefault="000C748F" w:rsidP="000C748F">
            <w:pPr>
              <w:rPr>
                <w:sz w:val="18"/>
                <w:szCs w:val="18"/>
              </w:rPr>
            </w:pPr>
            <w:r w:rsidRPr="000C748F">
              <w:rPr>
                <w:rFonts w:cs="宋体" w:hint="eastAsia"/>
                <w:sz w:val="18"/>
                <w:szCs w:val="18"/>
              </w:rPr>
              <w:t xml:space="preserve">RGJC </w:t>
            </w:r>
          </w:p>
        </w:tc>
        <w:tc>
          <w:tcPr>
            <w:tcW w:w="589" w:type="dxa"/>
            <w:vAlign w:val="center"/>
          </w:tcPr>
          <w:p w14:paraId="06B19503" w14:textId="46C64775" w:rsidR="000C748F" w:rsidRPr="000D1E7E" w:rsidRDefault="000C748F" w:rsidP="000C748F">
            <w:pPr>
              <w:jc w:val="center"/>
              <w:rPr>
                <w:sz w:val="18"/>
                <w:szCs w:val="18"/>
              </w:rPr>
            </w:pPr>
            <w:r w:rsidRPr="000C748F">
              <w:rPr>
                <w:rFonts w:cs="宋体" w:hint="eastAsia"/>
                <w:sz w:val="18"/>
                <w:szCs w:val="18"/>
              </w:rPr>
              <w:t xml:space="preserve">　</w:t>
            </w:r>
          </w:p>
        </w:tc>
        <w:tc>
          <w:tcPr>
            <w:tcW w:w="1056" w:type="dxa"/>
          </w:tcPr>
          <w:p w14:paraId="65AE50A1" w14:textId="77777777" w:rsidR="000C748F" w:rsidRPr="000D1E7E" w:rsidRDefault="000C748F" w:rsidP="000C748F">
            <w:pPr>
              <w:rPr>
                <w:sz w:val="18"/>
                <w:szCs w:val="18"/>
              </w:rPr>
            </w:pPr>
          </w:p>
        </w:tc>
      </w:tr>
      <w:tr w:rsidR="000C748F" w:rsidRPr="000D1E7E" w14:paraId="40BD8450" w14:textId="77777777" w:rsidTr="000C748F">
        <w:tc>
          <w:tcPr>
            <w:tcW w:w="937" w:type="dxa"/>
            <w:vAlign w:val="center"/>
          </w:tcPr>
          <w:p w14:paraId="2FF7D77E" w14:textId="46EE8CA0" w:rsidR="000C748F" w:rsidRPr="000C748F" w:rsidRDefault="000C748F" w:rsidP="000C748F">
            <w:pPr>
              <w:jc w:val="right"/>
              <w:rPr>
                <w:sz w:val="18"/>
                <w:szCs w:val="18"/>
              </w:rPr>
            </w:pPr>
            <w:r w:rsidRPr="000C748F">
              <w:rPr>
                <w:rFonts w:cs="宋体" w:hint="eastAsia"/>
                <w:sz w:val="18"/>
                <w:szCs w:val="18"/>
              </w:rPr>
              <w:t>1004</w:t>
            </w:r>
          </w:p>
        </w:tc>
        <w:tc>
          <w:tcPr>
            <w:tcW w:w="1057" w:type="dxa"/>
            <w:vAlign w:val="center"/>
          </w:tcPr>
          <w:p w14:paraId="5212D21E" w14:textId="510F29C5" w:rsidR="000C748F" w:rsidRPr="000C748F" w:rsidRDefault="000C748F" w:rsidP="000C748F">
            <w:pPr>
              <w:jc w:val="center"/>
              <w:rPr>
                <w:sz w:val="18"/>
                <w:szCs w:val="18"/>
              </w:rPr>
            </w:pPr>
            <w:r w:rsidRPr="000C748F">
              <w:rPr>
                <w:rFonts w:cs="宋体" w:hint="eastAsia"/>
                <w:sz w:val="18"/>
                <w:szCs w:val="18"/>
              </w:rPr>
              <w:t xml:space="preserve">B </w:t>
            </w:r>
          </w:p>
        </w:tc>
        <w:tc>
          <w:tcPr>
            <w:tcW w:w="1176" w:type="dxa"/>
            <w:vAlign w:val="center"/>
          </w:tcPr>
          <w:p w14:paraId="37139E78" w14:textId="76E87A98" w:rsidR="000C748F" w:rsidRPr="000D1E7E" w:rsidRDefault="000C748F" w:rsidP="000C748F">
            <w:pPr>
              <w:rPr>
                <w:sz w:val="18"/>
                <w:szCs w:val="18"/>
              </w:rPr>
            </w:pPr>
            <w:r w:rsidRPr="000C748F">
              <w:rPr>
                <w:rFonts w:cs="宋体" w:hint="eastAsia"/>
                <w:sz w:val="18"/>
                <w:szCs w:val="18"/>
              </w:rPr>
              <w:t>材料费</w:t>
            </w:r>
            <w:r w:rsidRPr="000C748F">
              <w:rPr>
                <w:rFonts w:cs="宋体" w:hint="eastAsia"/>
                <w:sz w:val="18"/>
                <w:szCs w:val="18"/>
              </w:rPr>
              <w:t xml:space="preserve"> </w:t>
            </w:r>
          </w:p>
        </w:tc>
        <w:tc>
          <w:tcPr>
            <w:tcW w:w="1286" w:type="dxa"/>
          </w:tcPr>
          <w:p w14:paraId="06B325B5" w14:textId="77777777" w:rsidR="000C748F" w:rsidRPr="000D1E7E" w:rsidRDefault="000C748F" w:rsidP="000C748F">
            <w:pPr>
              <w:rPr>
                <w:sz w:val="18"/>
                <w:szCs w:val="18"/>
              </w:rPr>
            </w:pPr>
          </w:p>
        </w:tc>
        <w:tc>
          <w:tcPr>
            <w:tcW w:w="2421" w:type="dxa"/>
            <w:vAlign w:val="center"/>
          </w:tcPr>
          <w:p w14:paraId="21BA4881" w14:textId="614C8D09" w:rsidR="000C748F" w:rsidRPr="000D1E7E" w:rsidRDefault="000C748F" w:rsidP="000C748F">
            <w:pPr>
              <w:rPr>
                <w:sz w:val="18"/>
                <w:szCs w:val="18"/>
              </w:rPr>
            </w:pPr>
            <w:r w:rsidRPr="000C748F">
              <w:rPr>
                <w:rFonts w:cs="宋体" w:hint="eastAsia"/>
                <w:sz w:val="18"/>
                <w:szCs w:val="18"/>
              </w:rPr>
              <w:t xml:space="preserve"> </w:t>
            </w:r>
          </w:p>
        </w:tc>
        <w:tc>
          <w:tcPr>
            <w:tcW w:w="589" w:type="dxa"/>
            <w:vAlign w:val="center"/>
          </w:tcPr>
          <w:p w14:paraId="027C35BD" w14:textId="77777777" w:rsidR="000C748F" w:rsidRPr="000D1E7E" w:rsidRDefault="000C748F" w:rsidP="000C748F">
            <w:pPr>
              <w:jc w:val="center"/>
              <w:rPr>
                <w:sz w:val="18"/>
                <w:szCs w:val="18"/>
              </w:rPr>
            </w:pPr>
          </w:p>
        </w:tc>
        <w:tc>
          <w:tcPr>
            <w:tcW w:w="1056" w:type="dxa"/>
            <w:vAlign w:val="center"/>
          </w:tcPr>
          <w:p w14:paraId="722641F7" w14:textId="54AC1C91" w:rsidR="000C748F" w:rsidRPr="000D1E7E" w:rsidRDefault="000C748F" w:rsidP="000C748F">
            <w:pPr>
              <w:rPr>
                <w:sz w:val="18"/>
                <w:szCs w:val="18"/>
              </w:rPr>
            </w:pPr>
            <w:r w:rsidRPr="000C748F">
              <w:rPr>
                <w:rFonts w:cs="宋体" w:hint="eastAsia"/>
                <w:sz w:val="18"/>
                <w:szCs w:val="18"/>
              </w:rPr>
              <w:t>包含主材设备费</w:t>
            </w:r>
          </w:p>
        </w:tc>
      </w:tr>
      <w:tr w:rsidR="000C748F" w:rsidRPr="000D1E7E" w14:paraId="325B1B5B" w14:textId="77777777" w:rsidTr="000C748F">
        <w:tc>
          <w:tcPr>
            <w:tcW w:w="937" w:type="dxa"/>
            <w:vAlign w:val="center"/>
          </w:tcPr>
          <w:p w14:paraId="4189CAE7" w14:textId="48959FEE" w:rsidR="000C748F" w:rsidRPr="000C748F" w:rsidRDefault="000C748F" w:rsidP="000C748F">
            <w:pPr>
              <w:jc w:val="right"/>
              <w:rPr>
                <w:sz w:val="18"/>
                <w:szCs w:val="18"/>
              </w:rPr>
            </w:pPr>
            <w:r w:rsidRPr="000C748F">
              <w:rPr>
                <w:rFonts w:cs="宋体" w:hint="eastAsia"/>
                <w:sz w:val="18"/>
                <w:szCs w:val="18"/>
              </w:rPr>
              <w:t>100401</w:t>
            </w:r>
          </w:p>
        </w:tc>
        <w:tc>
          <w:tcPr>
            <w:tcW w:w="1057" w:type="dxa"/>
            <w:vAlign w:val="center"/>
          </w:tcPr>
          <w:p w14:paraId="5E39D197" w14:textId="4DC253FD" w:rsidR="000C748F" w:rsidRPr="000C748F" w:rsidRDefault="000C748F" w:rsidP="000C748F">
            <w:pPr>
              <w:jc w:val="center"/>
              <w:rPr>
                <w:sz w:val="18"/>
                <w:szCs w:val="18"/>
              </w:rPr>
            </w:pPr>
            <w:r w:rsidRPr="000C748F">
              <w:rPr>
                <w:rFonts w:cs="宋体" w:hint="eastAsia"/>
                <w:sz w:val="18"/>
                <w:szCs w:val="18"/>
              </w:rPr>
              <w:t xml:space="preserve">B1 </w:t>
            </w:r>
          </w:p>
        </w:tc>
        <w:tc>
          <w:tcPr>
            <w:tcW w:w="1176" w:type="dxa"/>
            <w:vAlign w:val="center"/>
          </w:tcPr>
          <w:p w14:paraId="6B2A673E" w14:textId="4FB42350" w:rsidR="000C748F" w:rsidRPr="000D1E7E" w:rsidRDefault="000C748F" w:rsidP="000C748F">
            <w:pPr>
              <w:rPr>
                <w:sz w:val="18"/>
                <w:szCs w:val="18"/>
              </w:rPr>
            </w:pPr>
            <w:r w:rsidRPr="000C748F">
              <w:rPr>
                <w:rFonts w:cs="宋体" w:hint="eastAsia"/>
                <w:sz w:val="18"/>
                <w:szCs w:val="18"/>
              </w:rPr>
              <w:t>定额材料费</w:t>
            </w:r>
            <w:r w:rsidRPr="000C748F">
              <w:rPr>
                <w:rFonts w:cs="宋体" w:hint="eastAsia"/>
                <w:sz w:val="18"/>
                <w:szCs w:val="18"/>
              </w:rPr>
              <w:t xml:space="preserve"> </w:t>
            </w:r>
          </w:p>
        </w:tc>
        <w:tc>
          <w:tcPr>
            <w:tcW w:w="1286" w:type="dxa"/>
          </w:tcPr>
          <w:p w14:paraId="54C7AA1C" w14:textId="77777777" w:rsidR="000C748F" w:rsidRPr="000D1E7E" w:rsidRDefault="000C748F" w:rsidP="000C748F">
            <w:pPr>
              <w:rPr>
                <w:sz w:val="18"/>
                <w:szCs w:val="18"/>
              </w:rPr>
            </w:pPr>
          </w:p>
        </w:tc>
        <w:tc>
          <w:tcPr>
            <w:tcW w:w="2421" w:type="dxa"/>
            <w:vAlign w:val="center"/>
          </w:tcPr>
          <w:p w14:paraId="0AD5E64B" w14:textId="50CB6AE9" w:rsidR="000C748F" w:rsidRPr="000D1E7E" w:rsidRDefault="000C748F" w:rsidP="000C748F">
            <w:pPr>
              <w:rPr>
                <w:sz w:val="18"/>
                <w:szCs w:val="18"/>
              </w:rPr>
            </w:pPr>
            <w:r w:rsidRPr="000C748F">
              <w:rPr>
                <w:rFonts w:cs="宋体" w:hint="eastAsia"/>
                <w:sz w:val="18"/>
                <w:szCs w:val="18"/>
              </w:rPr>
              <w:t xml:space="preserve">DECLF </w:t>
            </w:r>
          </w:p>
        </w:tc>
        <w:tc>
          <w:tcPr>
            <w:tcW w:w="589" w:type="dxa"/>
            <w:vAlign w:val="center"/>
          </w:tcPr>
          <w:p w14:paraId="4AF070DC" w14:textId="3FB01E82" w:rsidR="000C748F" w:rsidRPr="000D1E7E" w:rsidRDefault="000C748F" w:rsidP="000C748F">
            <w:pPr>
              <w:jc w:val="center"/>
              <w:rPr>
                <w:sz w:val="18"/>
                <w:szCs w:val="18"/>
              </w:rPr>
            </w:pPr>
            <w:r w:rsidRPr="000C748F">
              <w:rPr>
                <w:rFonts w:cs="宋体" w:hint="eastAsia"/>
                <w:sz w:val="18"/>
                <w:szCs w:val="18"/>
              </w:rPr>
              <w:t xml:space="preserve">　</w:t>
            </w:r>
          </w:p>
        </w:tc>
        <w:tc>
          <w:tcPr>
            <w:tcW w:w="1056" w:type="dxa"/>
            <w:vAlign w:val="center"/>
          </w:tcPr>
          <w:p w14:paraId="052688CF" w14:textId="69D0CB87" w:rsidR="000C748F" w:rsidRPr="000D1E7E" w:rsidRDefault="000C748F" w:rsidP="000C748F">
            <w:pPr>
              <w:rPr>
                <w:sz w:val="18"/>
                <w:szCs w:val="18"/>
              </w:rPr>
            </w:pPr>
            <w:r w:rsidRPr="000C748F">
              <w:rPr>
                <w:rFonts w:cs="宋体" w:hint="eastAsia"/>
                <w:sz w:val="18"/>
                <w:szCs w:val="18"/>
              </w:rPr>
              <w:t xml:space="preserve">　</w:t>
            </w:r>
          </w:p>
        </w:tc>
      </w:tr>
      <w:tr w:rsidR="000C748F" w:rsidRPr="000D1E7E" w14:paraId="1B1A1365" w14:textId="77777777" w:rsidTr="000C748F">
        <w:tc>
          <w:tcPr>
            <w:tcW w:w="937" w:type="dxa"/>
            <w:vAlign w:val="center"/>
          </w:tcPr>
          <w:p w14:paraId="6C3547B3" w14:textId="2F254414" w:rsidR="000C748F" w:rsidRPr="000C748F" w:rsidRDefault="000C748F" w:rsidP="000C748F">
            <w:pPr>
              <w:jc w:val="right"/>
              <w:rPr>
                <w:sz w:val="18"/>
                <w:szCs w:val="18"/>
              </w:rPr>
            </w:pPr>
            <w:r w:rsidRPr="000C748F">
              <w:rPr>
                <w:rFonts w:cs="宋体" w:hint="eastAsia"/>
                <w:sz w:val="18"/>
                <w:szCs w:val="18"/>
              </w:rPr>
              <w:t>100402</w:t>
            </w:r>
          </w:p>
        </w:tc>
        <w:tc>
          <w:tcPr>
            <w:tcW w:w="1057" w:type="dxa"/>
            <w:vAlign w:val="center"/>
          </w:tcPr>
          <w:p w14:paraId="530C8F78" w14:textId="331D008E" w:rsidR="000C748F" w:rsidRPr="000C748F" w:rsidRDefault="000C748F" w:rsidP="000C748F">
            <w:pPr>
              <w:jc w:val="center"/>
              <w:rPr>
                <w:sz w:val="18"/>
                <w:szCs w:val="18"/>
              </w:rPr>
            </w:pPr>
            <w:r w:rsidRPr="000C748F">
              <w:rPr>
                <w:rFonts w:cs="宋体" w:hint="eastAsia"/>
                <w:sz w:val="18"/>
                <w:szCs w:val="18"/>
              </w:rPr>
              <w:t xml:space="preserve">B2 </w:t>
            </w:r>
          </w:p>
        </w:tc>
        <w:tc>
          <w:tcPr>
            <w:tcW w:w="1176" w:type="dxa"/>
            <w:vAlign w:val="center"/>
          </w:tcPr>
          <w:p w14:paraId="23E8C8BC" w14:textId="4CBB84E9" w:rsidR="000C748F" w:rsidRPr="000D1E7E" w:rsidRDefault="000C748F" w:rsidP="000C748F">
            <w:pPr>
              <w:rPr>
                <w:sz w:val="18"/>
                <w:szCs w:val="18"/>
              </w:rPr>
            </w:pPr>
            <w:r w:rsidRPr="000C748F">
              <w:rPr>
                <w:rFonts w:cs="宋体" w:hint="eastAsia"/>
                <w:sz w:val="18"/>
                <w:szCs w:val="18"/>
              </w:rPr>
              <w:t>材料</w:t>
            </w:r>
            <w:proofErr w:type="gramStart"/>
            <w:r w:rsidRPr="000C748F">
              <w:rPr>
                <w:rFonts w:cs="宋体" w:hint="eastAsia"/>
                <w:sz w:val="18"/>
                <w:szCs w:val="18"/>
              </w:rPr>
              <w:t>单价调差</w:t>
            </w:r>
            <w:proofErr w:type="gramEnd"/>
            <w:r w:rsidRPr="000C748F">
              <w:rPr>
                <w:rFonts w:cs="宋体" w:hint="eastAsia"/>
                <w:sz w:val="18"/>
                <w:szCs w:val="18"/>
              </w:rPr>
              <w:t xml:space="preserve"> </w:t>
            </w:r>
          </w:p>
        </w:tc>
        <w:tc>
          <w:tcPr>
            <w:tcW w:w="1286" w:type="dxa"/>
          </w:tcPr>
          <w:p w14:paraId="34699B7B" w14:textId="77777777" w:rsidR="000C748F" w:rsidRPr="000D1E7E" w:rsidRDefault="000C748F" w:rsidP="000C748F">
            <w:pPr>
              <w:rPr>
                <w:sz w:val="18"/>
                <w:szCs w:val="18"/>
              </w:rPr>
            </w:pPr>
          </w:p>
        </w:tc>
        <w:tc>
          <w:tcPr>
            <w:tcW w:w="2421" w:type="dxa"/>
            <w:vAlign w:val="center"/>
          </w:tcPr>
          <w:p w14:paraId="527E8697" w14:textId="26D141EA" w:rsidR="000C748F" w:rsidRPr="000D1E7E" w:rsidRDefault="000C748F" w:rsidP="000C748F">
            <w:pPr>
              <w:rPr>
                <w:sz w:val="18"/>
                <w:szCs w:val="18"/>
              </w:rPr>
            </w:pPr>
            <w:r w:rsidRPr="000C748F">
              <w:rPr>
                <w:rFonts w:cs="宋体" w:hint="eastAsia"/>
                <w:sz w:val="18"/>
                <w:szCs w:val="18"/>
              </w:rPr>
              <w:t xml:space="preserve">CLJC </w:t>
            </w:r>
          </w:p>
        </w:tc>
        <w:tc>
          <w:tcPr>
            <w:tcW w:w="589" w:type="dxa"/>
            <w:vAlign w:val="center"/>
          </w:tcPr>
          <w:p w14:paraId="5AFE1E94" w14:textId="628F343F" w:rsidR="000C748F" w:rsidRPr="000D1E7E" w:rsidRDefault="000C748F" w:rsidP="000C748F">
            <w:pPr>
              <w:jc w:val="center"/>
              <w:rPr>
                <w:sz w:val="18"/>
                <w:szCs w:val="18"/>
              </w:rPr>
            </w:pPr>
            <w:r w:rsidRPr="000C748F">
              <w:rPr>
                <w:rFonts w:cs="宋体" w:hint="eastAsia"/>
                <w:sz w:val="18"/>
                <w:szCs w:val="18"/>
              </w:rPr>
              <w:t xml:space="preserve">　</w:t>
            </w:r>
          </w:p>
        </w:tc>
        <w:tc>
          <w:tcPr>
            <w:tcW w:w="1056" w:type="dxa"/>
            <w:vAlign w:val="center"/>
          </w:tcPr>
          <w:p w14:paraId="61E7F7CB" w14:textId="0A1CE69E" w:rsidR="000C748F" w:rsidRPr="000D1E7E" w:rsidRDefault="000C748F" w:rsidP="000C748F">
            <w:pPr>
              <w:rPr>
                <w:sz w:val="18"/>
                <w:szCs w:val="18"/>
              </w:rPr>
            </w:pPr>
            <w:r w:rsidRPr="000C748F">
              <w:rPr>
                <w:rFonts w:cs="宋体" w:hint="eastAsia"/>
                <w:sz w:val="18"/>
                <w:szCs w:val="18"/>
              </w:rPr>
              <w:t>包含主材设备费</w:t>
            </w:r>
          </w:p>
        </w:tc>
      </w:tr>
      <w:tr w:rsidR="000C748F" w:rsidRPr="000D1E7E" w14:paraId="31B7A27F" w14:textId="77777777" w:rsidTr="000C748F">
        <w:tc>
          <w:tcPr>
            <w:tcW w:w="937" w:type="dxa"/>
            <w:vAlign w:val="center"/>
          </w:tcPr>
          <w:p w14:paraId="5266CBB4" w14:textId="43B18C35" w:rsidR="000C748F" w:rsidRPr="000C748F" w:rsidRDefault="000C748F" w:rsidP="000C748F">
            <w:pPr>
              <w:jc w:val="right"/>
              <w:rPr>
                <w:sz w:val="18"/>
                <w:szCs w:val="18"/>
              </w:rPr>
            </w:pPr>
            <w:r w:rsidRPr="000C748F">
              <w:rPr>
                <w:rFonts w:cs="宋体" w:hint="eastAsia"/>
                <w:sz w:val="18"/>
                <w:szCs w:val="18"/>
              </w:rPr>
              <w:t>1005</w:t>
            </w:r>
          </w:p>
        </w:tc>
        <w:tc>
          <w:tcPr>
            <w:tcW w:w="1057" w:type="dxa"/>
            <w:vAlign w:val="center"/>
          </w:tcPr>
          <w:p w14:paraId="4CA19334" w14:textId="7AAB13C9" w:rsidR="000C748F" w:rsidRPr="000C748F" w:rsidRDefault="000C748F" w:rsidP="000C748F">
            <w:pPr>
              <w:jc w:val="center"/>
              <w:rPr>
                <w:sz w:val="18"/>
                <w:szCs w:val="18"/>
              </w:rPr>
            </w:pPr>
            <w:r w:rsidRPr="000C748F">
              <w:rPr>
                <w:rFonts w:cs="宋体" w:hint="eastAsia"/>
                <w:sz w:val="18"/>
                <w:szCs w:val="18"/>
              </w:rPr>
              <w:t xml:space="preserve">C </w:t>
            </w:r>
          </w:p>
        </w:tc>
        <w:tc>
          <w:tcPr>
            <w:tcW w:w="1176" w:type="dxa"/>
            <w:vAlign w:val="center"/>
          </w:tcPr>
          <w:p w14:paraId="6D99116C" w14:textId="50E6B81C" w:rsidR="000C748F" w:rsidRPr="000D1E7E" w:rsidRDefault="000C748F" w:rsidP="000C748F">
            <w:pPr>
              <w:rPr>
                <w:sz w:val="18"/>
                <w:szCs w:val="18"/>
              </w:rPr>
            </w:pPr>
            <w:r w:rsidRPr="000C748F">
              <w:rPr>
                <w:rFonts w:cs="宋体" w:hint="eastAsia"/>
                <w:sz w:val="18"/>
                <w:szCs w:val="18"/>
              </w:rPr>
              <w:t>机械费</w:t>
            </w:r>
            <w:r w:rsidRPr="000C748F">
              <w:rPr>
                <w:rFonts w:cs="宋体" w:hint="eastAsia"/>
                <w:sz w:val="18"/>
                <w:szCs w:val="18"/>
              </w:rPr>
              <w:t xml:space="preserve"> </w:t>
            </w:r>
          </w:p>
        </w:tc>
        <w:tc>
          <w:tcPr>
            <w:tcW w:w="1286" w:type="dxa"/>
          </w:tcPr>
          <w:p w14:paraId="243E4CC7" w14:textId="77777777" w:rsidR="000C748F" w:rsidRPr="000D1E7E" w:rsidRDefault="000C748F" w:rsidP="000C748F">
            <w:pPr>
              <w:rPr>
                <w:sz w:val="18"/>
                <w:szCs w:val="18"/>
              </w:rPr>
            </w:pPr>
          </w:p>
        </w:tc>
        <w:tc>
          <w:tcPr>
            <w:tcW w:w="2421" w:type="dxa"/>
            <w:vAlign w:val="center"/>
          </w:tcPr>
          <w:p w14:paraId="0514418B" w14:textId="44DA7C9C" w:rsidR="000C748F" w:rsidRPr="000D1E7E" w:rsidRDefault="000C748F" w:rsidP="000C748F">
            <w:pPr>
              <w:rPr>
                <w:sz w:val="18"/>
                <w:szCs w:val="18"/>
              </w:rPr>
            </w:pPr>
            <w:r w:rsidRPr="000C748F">
              <w:rPr>
                <w:rFonts w:cs="宋体" w:hint="eastAsia"/>
                <w:sz w:val="18"/>
                <w:szCs w:val="18"/>
              </w:rPr>
              <w:t xml:space="preserve"> </w:t>
            </w:r>
          </w:p>
        </w:tc>
        <w:tc>
          <w:tcPr>
            <w:tcW w:w="589" w:type="dxa"/>
            <w:vAlign w:val="center"/>
          </w:tcPr>
          <w:p w14:paraId="75231D67" w14:textId="6CB06E88" w:rsidR="000C748F" w:rsidRPr="000D1E7E" w:rsidRDefault="000C748F" w:rsidP="000C748F">
            <w:pPr>
              <w:jc w:val="center"/>
              <w:rPr>
                <w:sz w:val="18"/>
                <w:szCs w:val="18"/>
              </w:rPr>
            </w:pPr>
          </w:p>
        </w:tc>
        <w:tc>
          <w:tcPr>
            <w:tcW w:w="1056" w:type="dxa"/>
          </w:tcPr>
          <w:p w14:paraId="5F2BE330" w14:textId="77777777" w:rsidR="000C748F" w:rsidRPr="000D1E7E" w:rsidRDefault="000C748F" w:rsidP="000C748F">
            <w:pPr>
              <w:rPr>
                <w:sz w:val="18"/>
                <w:szCs w:val="18"/>
              </w:rPr>
            </w:pPr>
          </w:p>
        </w:tc>
      </w:tr>
      <w:tr w:rsidR="000C748F" w:rsidRPr="000D1E7E" w14:paraId="27177B75" w14:textId="77777777" w:rsidTr="000C748F">
        <w:tc>
          <w:tcPr>
            <w:tcW w:w="937" w:type="dxa"/>
            <w:vAlign w:val="center"/>
          </w:tcPr>
          <w:p w14:paraId="6CE1B7DA" w14:textId="0D5C9809" w:rsidR="000C748F" w:rsidRPr="000C748F" w:rsidRDefault="000C748F" w:rsidP="000C748F">
            <w:pPr>
              <w:jc w:val="right"/>
              <w:rPr>
                <w:sz w:val="18"/>
                <w:szCs w:val="18"/>
              </w:rPr>
            </w:pPr>
            <w:r w:rsidRPr="000C748F">
              <w:rPr>
                <w:rFonts w:cs="宋体" w:hint="eastAsia"/>
                <w:sz w:val="18"/>
                <w:szCs w:val="18"/>
              </w:rPr>
              <w:t>100501</w:t>
            </w:r>
          </w:p>
        </w:tc>
        <w:tc>
          <w:tcPr>
            <w:tcW w:w="1057" w:type="dxa"/>
            <w:vAlign w:val="center"/>
          </w:tcPr>
          <w:p w14:paraId="2A571E9B" w14:textId="1022FBCF" w:rsidR="000C748F" w:rsidRPr="000C748F" w:rsidRDefault="000C748F" w:rsidP="000C748F">
            <w:pPr>
              <w:jc w:val="center"/>
              <w:rPr>
                <w:sz w:val="18"/>
                <w:szCs w:val="18"/>
              </w:rPr>
            </w:pPr>
            <w:r w:rsidRPr="000C748F">
              <w:rPr>
                <w:rFonts w:cs="宋体" w:hint="eastAsia"/>
                <w:sz w:val="18"/>
                <w:szCs w:val="18"/>
              </w:rPr>
              <w:t xml:space="preserve">C1 </w:t>
            </w:r>
          </w:p>
        </w:tc>
        <w:tc>
          <w:tcPr>
            <w:tcW w:w="1176" w:type="dxa"/>
            <w:vAlign w:val="center"/>
          </w:tcPr>
          <w:p w14:paraId="6B3DF640" w14:textId="3E31DF5E" w:rsidR="000C748F" w:rsidRPr="000D1E7E" w:rsidRDefault="000C748F" w:rsidP="000C748F">
            <w:pPr>
              <w:rPr>
                <w:sz w:val="18"/>
                <w:szCs w:val="18"/>
              </w:rPr>
            </w:pPr>
            <w:r w:rsidRPr="000C748F">
              <w:rPr>
                <w:rFonts w:cs="宋体" w:hint="eastAsia"/>
                <w:sz w:val="18"/>
                <w:szCs w:val="18"/>
              </w:rPr>
              <w:t>定额机械费</w:t>
            </w:r>
            <w:r w:rsidRPr="000C748F">
              <w:rPr>
                <w:rFonts w:cs="宋体" w:hint="eastAsia"/>
                <w:sz w:val="18"/>
                <w:szCs w:val="18"/>
              </w:rPr>
              <w:t xml:space="preserve"> </w:t>
            </w:r>
          </w:p>
        </w:tc>
        <w:tc>
          <w:tcPr>
            <w:tcW w:w="1286" w:type="dxa"/>
          </w:tcPr>
          <w:p w14:paraId="431CDC34" w14:textId="77777777" w:rsidR="000C748F" w:rsidRPr="000D1E7E" w:rsidRDefault="000C748F" w:rsidP="000C748F">
            <w:pPr>
              <w:rPr>
                <w:sz w:val="18"/>
                <w:szCs w:val="18"/>
              </w:rPr>
            </w:pPr>
          </w:p>
        </w:tc>
        <w:tc>
          <w:tcPr>
            <w:tcW w:w="2421" w:type="dxa"/>
            <w:vAlign w:val="center"/>
          </w:tcPr>
          <w:p w14:paraId="4538808C" w14:textId="0CEB34E8" w:rsidR="000C748F" w:rsidRPr="000D1E7E" w:rsidRDefault="000C748F" w:rsidP="000C748F">
            <w:pPr>
              <w:rPr>
                <w:sz w:val="18"/>
                <w:szCs w:val="18"/>
              </w:rPr>
            </w:pPr>
            <w:r w:rsidRPr="000C748F">
              <w:rPr>
                <w:rFonts w:cs="宋体" w:hint="eastAsia"/>
                <w:sz w:val="18"/>
                <w:szCs w:val="18"/>
              </w:rPr>
              <w:t>DEJXF/(1-11.34/100)</w:t>
            </w:r>
          </w:p>
        </w:tc>
        <w:tc>
          <w:tcPr>
            <w:tcW w:w="589" w:type="dxa"/>
            <w:vAlign w:val="center"/>
          </w:tcPr>
          <w:p w14:paraId="23A8438B" w14:textId="2AD4389E" w:rsidR="000C748F" w:rsidRPr="000D1E7E" w:rsidRDefault="000C748F" w:rsidP="000C748F">
            <w:pPr>
              <w:jc w:val="center"/>
              <w:rPr>
                <w:sz w:val="18"/>
                <w:szCs w:val="18"/>
              </w:rPr>
            </w:pPr>
            <w:r w:rsidRPr="000C748F">
              <w:rPr>
                <w:rFonts w:cs="宋体" w:hint="eastAsia"/>
                <w:sz w:val="18"/>
                <w:szCs w:val="18"/>
              </w:rPr>
              <w:t xml:space="preserve">　</w:t>
            </w:r>
          </w:p>
        </w:tc>
        <w:tc>
          <w:tcPr>
            <w:tcW w:w="1056" w:type="dxa"/>
          </w:tcPr>
          <w:p w14:paraId="0933E652" w14:textId="77777777" w:rsidR="000C748F" w:rsidRPr="000D1E7E" w:rsidRDefault="000C748F" w:rsidP="000C748F">
            <w:pPr>
              <w:rPr>
                <w:sz w:val="18"/>
                <w:szCs w:val="18"/>
              </w:rPr>
            </w:pPr>
          </w:p>
        </w:tc>
      </w:tr>
      <w:tr w:rsidR="000C748F" w:rsidRPr="000D1E7E" w14:paraId="61B3BCBD" w14:textId="77777777" w:rsidTr="000C748F">
        <w:tc>
          <w:tcPr>
            <w:tcW w:w="937" w:type="dxa"/>
            <w:vAlign w:val="center"/>
          </w:tcPr>
          <w:p w14:paraId="4AE7FCAA" w14:textId="34414F63" w:rsidR="000C748F" w:rsidRPr="000C748F" w:rsidRDefault="000C748F" w:rsidP="000C748F">
            <w:pPr>
              <w:jc w:val="right"/>
              <w:rPr>
                <w:sz w:val="18"/>
                <w:szCs w:val="18"/>
              </w:rPr>
            </w:pPr>
            <w:r w:rsidRPr="000C748F">
              <w:rPr>
                <w:rFonts w:cs="宋体" w:hint="eastAsia"/>
                <w:sz w:val="18"/>
                <w:szCs w:val="18"/>
              </w:rPr>
              <w:t>100503</w:t>
            </w:r>
          </w:p>
        </w:tc>
        <w:tc>
          <w:tcPr>
            <w:tcW w:w="1057" w:type="dxa"/>
            <w:vAlign w:val="center"/>
          </w:tcPr>
          <w:p w14:paraId="40D4D256" w14:textId="2922FC5B" w:rsidR="000C748F" w:rsidRPr="000C748F" w:rsidRDefault="000C748F" w:rsidP="000C748F">
            <w:pPr>
              <w:jc w:val="center"/>
              <w:rPr>
                <w:sz w:val="18"/>
                <w:szCs w:val="18"/>
              </w:rPr>
            </w:pPr>
            <w:r w:rsidRPr="000C748F">
              <w:rPr>
                <w:rFonts w:cs="宋体" w:hint="eastAsia"/>
                <w:sz w:val="18"/>
                <w:szCs w:val="18"/>
              </w:rPr>
              <w:t xml:space="preserve">C2 </w:t>
            </w:r>
          </w:p>
        </w:tc>
        <w:tc>
          <w:tcPr>
            <w:tcW w:w="1176" w:type="dxa"/>
            <w:vAlign w:val="center"/>
          </w:tcPr>
          <w:p w14:paraId="3F95F925" w14:textId="1A52E0C8" w:rsidR="000C748F" w:rsidRPr="000D1E7E" w:rsidRDefault="000C748F" w:rsidP="000C748F">
            <w:pPr>
              <w:rPr>
                <w:sz w:val="18"/>
                <w:szCs w:val="18"/>
              </w:rPr>
            </w:pPr>
            <w:r w:rsidRPr="000C748F">
              <w:rPr>
                <w:rFonts w:cs="宋体" w:hint="eastAsia"/>
                <w:sz w:val="18"/>
                <w:szCs w:val="18"/>
              </w:rPr>
              <w:t>机械定额人工</w:t>
            </w:r>
            <w:proofErr w:type="gramStart"/>
            <w:r w:rsidRPr="000C748F">
              <w:rPr>
                <w:rFonts w:cs="宋体" w:hint="eastAsia"/>
                <w:sz w:val="18"/>
                <w:szCs w:val="18"/>
              </w:rPr>
              <w:t>指数调差</w:t>
            </w:r>
            <w:proofErr w:type="gramEnd"/>
            <w:r w:rsidRPr="000C748F">
              <w:rPr>
                <w:rFonts w:cs="宋体" w:hint="eastAsia"/>
                <w:sz w:val="18"/>
                <w:szCs w:val="18"/>
              </w:rPr>
              <w:t xml:space="preserve"> </w:t>
            </w:r>
          </w:p>
        </w:tc>
        <w:tc>
          <w:tcPr>
            <w:tcW w:w="1286" w:type="dxa"/>
          </w:tcPr>
          <w:p w14:paraId="7783DA5A" w14:textId="77777777" w:rsidR="000C748F" w:rsidRPr="000D1E7E" w:rsidRDefault="000C748F" w:rsidP="000C748F">
            <w:pPr>
              <w:rPr>
                <w:sz w:val="18"/>
                <w:szCs w:val="18"/>
              </w:rPr>
            </w:pPr>
          </w:p>
        </w:tc>
        <w:tc>
          <w:tcPr>
            <w:tcW w:w="2421" w:type="dxa"/>
            <w:vAlign w:val="center"/>
          </w:tcPr>
          <w:p w14:paraId="185CADB4" w14:textId="36595FA7" w:rsidR="000C748F" w:rsidRPr="000D1E7E" w:rsidRDefault="000C748F" w:rsidP="000C748F">
            <w:pPr>
              <w:rPr>
                <w:sz w:val="18"/>
                <w:szCs w:val="18"/>
              </w:rPr>
            </w:pPr>
            <w:r w:rsidRPr="000C748F">
              <w:rPr>
                <w:rFonts w:cs="宋体" w:hint="eastAsia"/>
                <w:sz w:val="18"/>
                <w:szCs w:val="18"/>
              </w:rPr>
              <w:t>JXDERGF*(</w:t>
            </w:r>
            <w:r w:rsidRPr="000C748F">
              <w:rPr>
                <w:rFonts w:cs="宋体" w:hint="eastAsia"/>
                <w:sz w:val="18"/>
                <w:szCs w:val="18"/>
              </w:rPr>
              <w:t>费率</w:t>
            </w:r>
            <w:r w:rsidRPr="000C748F">
              <w:rPr>
                <w:rFonts w:cs="宋体" w:hint="eastAsia"/>
                <w:sz w:val="18"/>
                <w:szCs w:val="18"/>
              </w:rPr>
              <w:t xml:space="preserve">/1-1) </w:t>
            </w:r>
          </w:p>
        </w:tc>
        <w:tc>
          <w:tcPr>
            <w:tcW w:w="589" w:type="dxa"/>
            <w:vAlign w:val="center"/>
          </w:tcPr>
          <w:p w14:paraId="3680815F" w14:textId="2A8CD62C" w:rsidR="000C748F" w:rsidRPr="000D1E7E" w:rsidRDefault="000C748F" w:rsidP="000C748F">
            <w:pPr>
              <w:jc w:val="center"/>
              <w:rPr>
                <w:sz w:val="18"/>
                <w:szCs w:val="18"/>
              </w:rPr>
            </w:pPr>
            <w:r w:rsidRPr="000C748F">
              <w:rPr>
                <w:rFonts w:cs="宋体" w:hint="eastAsia"/>
                <w:sz w:val="18"/>
                <w:szCs w:val="18"/>
              </w:rPr>
              <w:t>1</w:t>
            </w:r>
          </w:p>
        </w:tc>
        <w:tc>
          <w:tcPr>
            <w:tcW w:w="1056" w:type="dxa"/>
          </w:tcPr>
          <w:p w14:paraId="7AEFEF14" w14:textId="77777777" w:rsidR="000C748F" w:rsidRPr="000D1E7E" w:rsidRDefault="000C748F" w:rsidP="000C748F">
            <w:pPr>
              <w:rPr>
                <w:sz w:val="18"/>
                <w:szCs w:val="18"/>
              </w:rPr>
            </w:pPr>
          </w:p>
        </w:tc>
      </w:tr>
      <w:tr w:rsidR="000C748F" w:rsidRPr="000D1E7E" w14:paraId="7F42BD71" w14:textId="77777777" w:rsidTr="000C748F">
        <w:tc>
          <w:tcPr>
            <w:tcW w:w="937" w:type="dxa"/>
            <w:vAlign w:val="center"/>
          </w:tcPr>
          <w:p w14:paraId="475C7CD8" w14:textId="488F52B2" w:rsidR="000C748F" w:rsidRPr="000C748F" w:rsidRDefault="000C748F" w:rsidP="000C748F">
            <w:pPr>
              <w:jc w:val="right"/>
              <w:rPr>
                <w:sz w:val="18"/>
                <w:szCs w:val="18"/>
              </w:rPr>
            </w:pPr>
            <w:r w:rsidRPr="000C748F">
              <w:rPr>
                <w:rFonts w:cs="宋体" w:hint="eastAsia"/>
                <w:sz w:val="18"/>
                <w:szCs w:val="18"/>
              </w:rPr>
              <w:t>100502</w:t>
            </w:r>
          </w:p>
        </w:tc>
        <w:tc>
          <w:tcPr>
            <w:tcW w:w="1057" w:type="dxa"/>
            <w:vAlign w:val="center"/>
          </w:tcPr>
          <w:p w14:paraId="422E50AC" w14:textId="3E3805D3" w:rsidR="000C748F" w:rsidRPr="000C748F" w:rsidRDefault="000C748F" w:rsidP="000C748F">
            <w:pPr>
              <w:jc w:val="center"/>
              <w:rPr>
                <w:sz w:val="18"/>
                <w:szCs w:val="18"/>
              </w:rPr>
            </w:pPr>
            <w:r w:rsidRPr="000C748F">
              <w:rPr>
                <w:rFonts w:cs="宋体" w:hint="eastAsia"/>
                <w:sz w:val="18"/>
                <w:szCs w:val="18"/>
              </w:rPr>
              <w:t xml:space="preserve">C3 </w:t>
            </w:r>
          </w:p>
        </w:tc>
        <w:tc>
          <w:tcPr>
            <w:tcW w:w="1176" w:type="dxa"/>
            <w:vAlign w:val="center"/>
          </w:tcPr>
          <w:p w14:paraId="05D9A709" w14:textId="78862501" w:rsidR="000C748F" w:rsidRPr="000D1E7E" w:rsidRDefault="000C748F" w:rsidP="000C748F">
            <w:pPr>
              <w:rPr>
                <w:sz w:val="18"/>
                <w:szCs w:val="18"/>
              </w:rPr>
            </w:pPr>
            <w:r w:rsidRPr="000C748F">
              <w:rPr>
                <w:rFonts w:cs="宋体" w:hint="eastAsia"/>
                <w:sz w:val="18"/>
                <w:szCs w:val="18"/>
              </w:rPr>
              <w:t>机械</w:t>
            </w:r>
            <w:proofErr w:type="gramStart"/>
            <w:r w:rsidRPr="000C748F">
              <w:rPr>
                <w:rFonts w:cs="宋体" w:hint="eastAsia"/>
                <w:sz w:val="18"/>
                <w:szCs w:val="18"/>
              </w:rPr>
              <w:t>单价调差</w:t>
            </w:r>
            <w:proofErr w:type="gramEnd"/>
            <w:r w:rsidRPr="000C748F">
              <w:rPr>
                <w:rFonts w:cs="宋体" w:hint="eastAsia"/>
                <w:sz w:val="18"/>
                <w:szCs w:val="18"/>
              </w:rPr>
              <w:t xml:space="preserve"> </w:t>
            </w:r>
          </w:p>
        </w:tc>
        <w:tc>
          <w:tcPr>
            <w:tcW w:w="1286" w:type="dxa"/>
          </w:tcPr>
          <w:p w14:paraId="09E9C1DD" w14:textId="77777777" w:rsidR="000C748F" w:rsidRPr="000D1E7E" w:rsidRDefault="000C748F" w:rsidP="000C748F">
            <w:pPr>
              <w:rPr>
                <w:sz w:val="18"/>
                <w:szCs w:val="18"/>
              </w:rPr>
            </w:pPr>
          </w:p>
        </w:tc>
        <w:tc>
          <w:tcPr>
            <w:tcW w:w="2421" w:type="dxa"/>
            <w:vAlign w:val="center"/>
          </w:tcPr>
          <w:p w14:paraId="67BEFA99" w14:textId="1DB76C6D" w:rsidR="000C748F" w:rsidRPr="000D1E7E" w:rsidRDefault="000C748F" w:rsidP="000C748F">
            <w:pPr>
              <w:rPr>
                <w:sz w:val="18"/>
                <w:szCs w:val="18"/>
              </w:rPr>
            </w:pPr>
            <w:r w:rsidRPr="000C748F">
              <w:rPr>
                <w:rFonts w:cs="宋体" w:hint="eastAsia"/>
                <w:sz w:val="18"/>
                <w:szCs w:val="18"/>
              </w:rPr>
              <w:t xml:space="preserve">JXJC </w:t>
            </w:r>
          </w:p>
        </w:tc>
        <w:tc>
          <w:tcPr>
            <w:tcW w:w="589" w:type="dxa"/>
            <w:vAlign w:val="center"/>
          </w:tcPr>
          <w:p w14:paraId="24A0AC15" w14:textId="7801287A" w:rsidR="000C748F" w:rsidRPr="000D1E7E" w:rsidRDefault="000C748F" w:rsidP="000C748F">
            <w:pPr>
              <w:jc w:val="center"/>
              <w:rPr>
                <w:sz w:val="18"/>
                <w:szCs w:val="18"/>
              </w:rPr>
            </w:pPr>
            <w:r w:rsidRPr="000C748F">
              <w:rPr>
                <w:rFonts w:cs="宋体" w:hint="eastAsia"/>
                <w:sz w:val="18"/>
                <w:szCs w:val="18"/>
              </w:rPr>
              <w:t xml:space="preserve">　</w:t>
            </w:r>
          </w:p>
        </w:tc>
        <w:tc>
          <w:tcPr>
            <w:tcW w:w="1056" w:type="dxa"/>
          </w:tcPr>
          <w:p w14:paraId="42F655B4" w14:textId="77777777" w:rsidR="000C748F" w:rsidRPr="000D1E7E" w:rsidRDefault="000C748F" w:rsidP="000C748F">
            <w:pPr>
              <w:rPr>
                <w:sz w:val="18"/>
                <w:szCs w:val="18"/>
              </w:rPr>
            </w:pPr>
          </w:p>
        </w:tc>
      </w:tr>
      <w:tr w:rsidR="000C748F" w:rsidRPr="000D1E7E" w14:paraId="3C4CEEB0" w14:textId="77777777" w:rsidTr="000C748F">
        <w:tc>
          <w:tcPr>
            <w:tcW w:w="937" w:type="dxa"/>
            <w:vAlign w:val="center"/>
          </w:tcPr>
          <w:p w14:paraId="3E6A9D33" w14:textId="3D644650" w:rsidR="000C748F" w:rsidRPr="000C748F" w:rsidRDefault="000C748F" w:rsidP="000C748F">
            <w:pPr>
              <w:jc w:val="right"/>
              <w:rPr>
                <w:sz w:val="18"/>
                <w:szCs w:val="18"/>
              </w:rPr>
            </w:pPr>
            <w:r w:rsidRPr="000C748F">
              <w:rPr>
                <w:rFonts w:cs="宋体" w:hint="eastAsia"/>
                <w:sz w:val="18"/>
                <w:szCs w:val="18"/>
              </w:rPr>
              <w:lastRenderedPageBreak/>
              <w:t>100202</w:t>
            </w:r>
          </w:p>
        </w:tc>
        <w:tc>
          <w:tcPr>
            <w:tcW w:w="1057" w:type="dxa"/>
            <w:vAlign w:val="center"/>
          </w:tcPr>
          <w:p w14:paraId="1B1D7ED4" w14:textId="06445688" w:rsidR="000C748F" w:rsidRPr="000C748F" w:rsidRDefault="000C748F" w:rsidP="000C748F">
            <w:pPr>
              <w:jc w:val="center"/>
              <w:rPr>
                <w:sz w:val="18"/>
                <w:szCs w:val="18"/>
              </w:rPr>
            </w:pPr>
            <w:r w:rsidRPr="000C748F">
              <w:rPr>
                <w:rFonts w:cs="宋体" w:hint="eastAsia"/>
                <w:sz w:val="18"/>
                <w:szCs w:val="18"/>
              </w:rPr>
              <w:t xml:space="preserve">D </w:t>
            </w:r>
          </w:p>
        </w:tc>
        <w:tc>
          <w:tcPr>
            <w:tcW w:w="1176" w:type="dxa"/>
            <w:vAlign w:val="center"/>
          </w:tcPr>
          <w:p w14:paraId="55974190" w14:textId="4D469B16" w:rsidR="000C748F" w:rsidRPr="000D1E7E" w:rsidRDefault="000C748F" w:rsidP="000C748F">
            <w:pPr>
              <w:rPr>
                <w:sz w:val="18"/>
                <w:szCs w:val="18"/>
              </w:rPr>
            </w:pPr>
            <w:r w:rsidRPr="000C748F">
              <w:rPr>
                <w:rFonts w:cs="宋体" w:hint="eastAsia"/>
                <w:sz w:val="18"/>
                <w:szCs w:val="18"/>
              </w:rPr>
              <w:t>措施费</w:t>
            </w:r>
            <w:r w:rsidRPr="000C748F">
              <w:rPr>
                <w:rFonts w:cs="宋体" w:hint="eastAsia"/>
                <w:sz w:val="18"/>
                <w:szCs w:val="18"/>
              </w:rPr>
              <w:t xml:space="preserve"> </w:t>
            </w:r>
          </w:p>
        </w:tc>
        <w:tc>
          <w:tcPr>
            <w:tcW w:w="1286" w:type="dxa"/>
          </w:tcPr>
          <w:p w14:paraId="26BB1425" w14:textId="77777777" w:rsidR="000C748F" w:rsidRPr="000D1E7E" w:rsidRDefault="000C748F" w:rsidP="000C748F">
            <w:pPr>
              <w:rPr>
                <w:sz w:val="18"/>
                <w:szCs w:val="18"/>
              </w:rPr>
            </w:pPr>
          </w:p>
        </w:tc>
        <w:tc>
          <w:tcPr>
            <w:tcW w:w="2421" w:type="dxa"/>
            <w:vAlign w:val="center"/>
          </w:tcPr>
          <w:p w14:paraId="72009951" w14:textId="20C75483" w:rsidR="000C748F" w:rsidRPr="000D1E7E" w:rsidRDefault="000C748F" w:rsidP="000C748F">
            <w:pPr>
              <w:rPr>
                <w:sz w:val="18"/>
                <w:szCs w:val="18"/>
              </w:rPr>
            </w:pPr>
            <w:r w:rsidRPr="000C748F">
              <w:rPr>
                <w:rFonts w:cs="宋体" w:hint="eastAsia"/>
                <w:sz w:val="18"/>
                <w:szCs w:val="18"/>
              </w:rPr>
              <w:t xml:space="preserve"> </w:t>
            </w:r>
          </w:p>
        </w:tc>
        <w:tc>
          <w:tcPr>
            <w:tcW w:w="589" w:type="dxa"/>
            <w:vAlign w:val="center"/>
          </w:tcPr>
          <w:p w14:paraId="1C06BC61" w14:textId="77777777" w:rsidR="000C748F" w:rsidRPr="000D1E7E" w:rsidRDefault="000C748F" w:rsidP="000C748F">
            <w:pPr>
              <w:jc w:val="center"/>
              <w:rPr>
                <w:sz w:val="18"/>
                <w:szCs w:val="18"/>
              </w:rPr>
            </w:pPr>
          </w:p>
        </w:tc>
        <w:tc>
          <w:tcPr>
            <w:tcW w:w="1056" w:type="dxa"/>
          </w:tcPr>
          <w:p w14:paraId="497583C5" w14:textId="77777777" w:rsidR="000C748F" w:rsidRPr="000D1E7E" w:rsidRDefault="000C748F" w:rsidP="000C748F">
            <w:pPr>
              <w:rPr>
                <w:sz w:val="18"/>
                <w:szCs w:val="18"/>
              </w:rPr>
            </w:pPr>
          </w:p>
        </w:tc>
      </w:tr>
      <w:tr w:rsidR="000C748F" w:rsidRPr="000D1E7E" w14:paraId="48897B7D" w14:textId="77777777" w:rsidTr="000C748F">
        <w:tc>
          <w:tcPr>
            <w:tcW w:w="937" w:type="dxa"/>
            <w:vAlign w:val="center"/>
          </w:tcPr>
          <w:p w14:paraId="6E6DB2C5" w14:textId="4AEA4820" w:rsidR="000C748F" w:rsidRPr="000C748F" w:rsidRDefault="000C748F" w:rsidP="000C748F">
            <w:pPr>
              <w:jc w:val="right"/>
              <w:rPr>
                <w:sz w:val="18"/>
                <w:szCs w:val="18"/>
              </w:rPr>
            </w:pPr>
            <w:r w:rsidRPr="000C748F">
              <w:rPr>
                <w:rFonts w:cs="宋体" w:hint="eastAsia"/>
                <w:sz w:val="18"/>
                <w:szCs w:val="18"/>
              </w:rPr>
              <w:t>10020201</w:t>
            </w:r>
          </w:p>
        </w:tc>
        <w:tc>
          <w:tcPr>
            <w:tcW w:w="1057" w:type="dxa"/>
            <w:vAlign w:val="center"/>
          </w:tcPr>
          <w:p w14:paraId="017031CC" w14:textId="06B861F2" w:rsidR="000C748F" w:rsidRPr="000C748F" w:rsidRDefault="000C748F" w:rsidP="000C748F">
            <w:pPr>
              <w:jc w:val="center"/>
              <w:rPr>
                <w:sz w:val="18"/>
                <w:szCs w:val="18"/>
              </w:rPr>
            </w:pPr>
            <w:r w:rsidRPr="000C748F">
              <w:rPr>
                <w:rFonts w:cs="宋体" w:hint="eastAsia"/>
                <w:sz w:val="18"/>
                <w:szCs w:val="18"/>
              </w:rPr>
              <w:t xml:space="preserve">D1 </w:t>
            </w:r>
          </w:p>
        </w:tc>
        <w:tc>
          <w:tcPr>
            <w:tcW w:w="1176" w:type="dxa"/>
            <w:vAlign w:val="center"/>
          </w:tcPr>
          <w:p w14:paraId="483306E5" w14:textId="28B8816C" w:rsidR="000C748F" w:rsidRPr="000D1E7E" w:rsidRDefault="000C748F" w:rsidP="000C748F">
            <w:pPr>
              <w:rPr>
                <w:sz w:val="18"/>
                <w:szCs w:val="18"/>
              </w:rPr>
            </w:pPr>
            <w:r w:rsidRPr="000C748F">
              <w:rPr>
                <w:rFonts w:cs="宋体" w:hint="eastAsia"/>
                <w:sz w:val="18"/>
                <w:szCs w:val="18"/>
              </w:rPr>
              <w:t>安全文明施工费</w:t>
            </w:r>
            <w:r w:rsidRPr="000C748F">
              <w:rPr>
                <w:rFonts w:cs="宋体" w:hint="eastAsia"/>
                <w:sz w:val="18"/>
                <w:szCs w:val="18"/>
              </w:rPr>
              <w:t xml:space="preserve"> </w:t>
            </w:r>
          </w:p>
        </w:tc>
        <w:tc>
          <w:tcPr>
            <w:tcW w:w="1286" w:type="dxa"/>
          </w:tcPr>
          <w:p w14:paraId="689C6A56" w14:textId="77777777" w:rsidR="000C748F" w:rsidRPr="000D1E7E" w:rsidRDefault="000C748F" w:rsidP="000C748F">
            <w:pPr>
              <w:rPr>
                <w:sz w:val="18"/>
                <w:szCs w:val="18"/>
              </w:rPr>
            </w:pPr>
          </w:p>
        </w:tc>
        <w:tc>
          <w:tcPr>
            <w:tcW w:w="2421" w:type="dxa"/>
            <w:vAlign w:val="center"/>
          </w:tcPr>
          <w:p w14:paraId="53A8672B" w14:textId="1A01E0F0" w:rsidR="000C748F" w:rsidRPr="000D1E7E" w:rsidRDefault="000C748F" w:rsidP="000C748F">
            <w:pPr>
              <w:rPr>
                <w:sz w:val="18"/>
                <w:szCs w:val="18"/>
              </w:rPr>
            </w:pPr>
            <w:r w:rsidRPr="000C748F">
              <w:rPr>
                <w:rFonts w:cs="宋体" w:hint="eastAsia"/>
                <w:sz w:val="18"/>
                <w:szCs w:val="18"/>
              </w:rPr>
              <w:t>DEAQWMSGF/(1-10.08/100)</w:t>
            </w:r>
          </w:p>
        </w:tc>
        <w:tc>
          <w:tcPr>
            <w:tcW w:w="589" w:type="dxa"/>
            <w:vAlign w:val="center"/>
          </w:tcPr>
          <w:p w14:paraId="7E8AB51C" w14:textId="5F7ACFFF" w:rsidR="000C748F" w:rsidRPr="000D1E7E" w:rsidRDefault="000C748F" w:rsidP="000C748F">
            <w:pPr>
              <w:jc w:val="center"/>
              <w:rPr>
                <w:sz w:val="18"/>
                <w:szCs w:val="18"/>
              </w:rPr>
            </w:pPr>
            <w:r w:rsidRPr="000C748F">
              <w:rPr>
                <w:rFonts w:cs="宋体" w:hint="eastAsia"/>
                <w:sz w:val="18"/>
                <w:szCs w:val="18"/>
              </w:rPr>
              <w:t xml:space="preserve">　</w:t>
            </w:r>
          </w:p>
        </w:tc>
        <w:tc>
          <w:tcPr>
            <w:tcW w:w="1056" w:type="dxa"/>
          </w:tcPr>
          <w:p w14:paraId="2A52E0DE" w14:textId="77777777" w:rsidR="000C748F" w:rsidRPr="000D1E7E" w:rsidRDefault="000C748F" w:rsidP="000C748F">
            <w:pPr>
              <w:rPr>
                <w:sz w:val="18"/>
                <w:szCs w:val="18"/>
              </w:rPr>
            </w:pPr>
          </w:p>
        </w:tc>
      </w:tr>
      <w:tr w:rsidR="000C748F" w:rsidRPr="000D1E7E" w14:paraId="5D2DE11F" w14:textId="77777777" w:rsidTr="000C748F">
        <w:tc>
          <w:tcPr>
            <w:tcW w:w="937" w:type="dxa"/>
            <w:vAlign w:val="center"/>
          </w:tcPr>
          <w:p w14:paraId="5D535841" w14:textId="18DDBE08" w:rsidR="000C748F" w:rsidRPr="000C748F" w:rsidRDefault="000C748F" w:rsidP="000C748F">
            <w:pPr>
              <w:jc w:val="right"/>
              <w:rPr>
                <w:sz w:val="18"/>
                <w:szCs w:val="18"/>
              </w:rPr>
            </w:pPr>
            <w:r w:rsidRPr="000C748F">
              <w:rPr>
                <w:rFonts w:cs="宋体" w:hint="eastAsia"/>
                <w:sz w:val="18"/>
                <w:szCs w:val="18"/>
              </w:rPr>
              <w:t>10020207</w:t>
            </w:r>
          </w:p>
        </w:tc>
        <w:tc>
          <w:tcPr>
            <w:tcW w:w="1057" w:type="dxa"/>
            <w:vAlign w:val="center"/>
          </w:tcPr>
          <w:p w14:paraId="616D9A64" w14:textId="6A923FC7" w:rsidR="000C748F" w:rsidRPr="000C748F" w:rsidRDefault="000C748F" w:rsidP="000C748F">
            <w:pPr>
              <w:jc w:val="center"/>
              <w:rPr>
                <w:sz w:val="18"/>
                <w:szCs w:val="18"/>
              </w:rPr>
            </w:pPr>
            <w:r w:rsidRPr="000C748F">
              <w:rPr>
                <w:rFonts w:cs="宋体" w:hint="eastAsia"/>
                <w:sz w:val="18"/>
                <w:szCs w:val="18"/>
              </w:rPr>
              <w:t xml:space="preserve">D2 </w:t>
            </w:r>
          </w:p>
        </w:tc>
        <w:tc>
          <w:tcPr>
            <w:tcW w:w="1176" w:type="dxa"/>
            <w:vAlign w:val="center"/>
          </w:tcPr>
          <w:p w14:paraId="44C8D3EE" w14:textId="4949CB53" w:rsidR="000C748F" w:rsidRPr="000D1E7E" w:rsidRDefault="000C748F" w:rsidP="000C748F">
            <w:pPr>
              <w:rPr>
                <w:sz w:val="18"/>
                <w:szCs w:val="18"/>
              </w:rPr>
            </w:pPr>
            <w:r w:rsidRPr="000C748F">
              <w:rPr>
                <w:rFonts w:cs="宋体" w:hint="eastAsia"/>
                <w:sz w:val="18"/>
                <w:szCs w:val="18"/>
              </w:rPr>
              <w:t>其他措施费</w:t>
            </w:r>
            <w:r w:rsidRPr="000C748F">
              <w:rPr>
                <w:rFonts w:cs="宋体" w:hint="eastAsia"/>
                <w:sz w:val="18"/>
                <w:szCs w:val="18"/>
              </w:rPr>
              <w:t xml:space="preserve"> </w:t>
            </w:r>
          </w:p>
        </w:tc>
        <w:tc>
          <w:tcPr>
            <w:tcW w:w="1286" w:type="dxa"/>
          </w:tcPr>
          <w:p w14:paraId="677736FD" w14:textId="77777777" w:rsidR="000C748F" w:rsidRPr="000D1E7E" w:rsidRDefault="000C748F" w:rsidP="000C748F">
            <w:pPr>
              <w:rPr>
                <w:sz w:val="18"/>
                <w:szCs w:val="18"/>
              </w:rPr>
            </w:pPr>
          </w:p>
        </w:tc>
        <w:tc>
          <w:tcPr>
            <w:tcW w:w="2421" w:type="dxa"/>
            <w:vAlign w:val="center"/>
          </w:tcPr>
          <w:p w14:paraId="63856678" w14:textId="551F0544" w:rsidR="000C748F" w:rsidRPr="000D1E7E" w:rsidRDefault="000C748F" w:rsidP="000C748F">
            <w:pPr>
              <w:rPr>
                <w:sz w:val="18"/>
                <w:szCs w:val="18"/>
              </w:rPr>
            </w:pPr>
            <w:r w:rsidRPr="000C748F">
              <w:rPr>
                <w:rFonts w:cs="宋体" w:hint="eastAsia"/>
                <w:sz w:val="18"/>
                <w:szCs w:val="18"/>
              </w:rPr>
              <w:t xml:space="preserve">DEQTCSF </w:t>
            </w:r>
          </w:p>
        </w:tc>
        <w:tc>
          <w:tcPr>
            <w:tcW w:w="589" w:type="dxa"/>
            <w:vAlign w:val="center"/>
          </w:tcPr>
          <w:p w14:paraId="0FB8EC47" w14:textId="058A5743" w:rsidR="000C748F" w:rsidRPr="000D1E7E" w:rsidRDefault="000C748F" w:rsidP="000C748F">
            <w:pPr>
              <w:jc w:val="center"/>
              <w:rPr>
                <w:sz w:val="18"/>
                <w:szCs w:val="18"/>
              </w:rPr>
            </w:pPr>
            <w:r w:rsidRPr="000C748F">
              <w:rPr>
                <w:rFonts w:cs="宋体" w:hint="eastAsia"/>
                <w:sz w:val="18"/>
                <w:szCs w:val="18"/>
              </w:rPr>
              <w:t xml:space="preserve">　</w:t>
            </w:r>
          </w:p>
        </w:tc>
        <w:tc>
          <w:tcPr>
            <w:tcW w:w="1056" w:type="dxa"/>
          </w:tcPr>
          <w:p w14:paraId="444D1BBC" w14:textId="77777777" w:rsidR="000C748F" w:rsidRPr="000D1E7E" w:rsidRDefault="000C748F" w:rsidP="000C748F">
            <w:pPr>
              <w:rPr>
                <w:sz w:val="18"/>
                <w:szCs w:val="18"/>
              </w:rPr>
            </w:pPr>
          </w:p>
        </w:tc>
      </w:tr>
      <w:tr w:rsidR="000C748F" w:rsidRPr="000D1E7E" w14:paraId="43EDF717" w14:textId="77777777" w:rsidTr="000C748F">
        <w:tc>
          <w:tcPr>
            <w:tcW w:w="937" w:type="dxa"/>
            <w:vAlign w:val="center"/>
          </w:tcPr>
          <w:p w14:paraId="44225CB2" w14:textId="0DCFFA8C" w:rsidR="000C748F" w:rsidRPr="000C748F" w:rsidRDefault="000C748F" w:rsidP="000C748F">
            <w:pPr>
              <w:jc w:val="right"/>
              <w:rPr>
                <w:rFonts w:cs="宋体"/>
                <w:sz w:val="18"/>
                <w:szCs w:val="18"/>
              </w:rPr>
            </w:pPr>
            <w:r w:rsidRPr="000C748F">
              <w:rPr>
                <w:rFonts w:cs="宋体" w:hint="eastAsia"/>
                <w:sz w:val="18"/>
                <w:szCs w:val="18"/>
              </w:rPr>
              <w:t>100601</w:t>
            </w:r>
          </w:p>
        </w:tc>
        <w:tc>
          <w:tcPr>
            <w:tcW w:w="1057" w:type="dxa"/>
            <w:vAlign w:val="center"/>
          </w:tcPr>
          <w:p w14:paraId="754AEADC" w14:textId="07A59E59" w:rsidR="000C748F" w:rsidRPr="000C748F" w:rsidRDefault="000C748F" w:rsidP="000C748F">
            <w:pPr>
              <w:jc w:val="center"/>
              <w:rPr>
                <w:sz w:val="18"/>
                <w:szCs w:val="18"/>
              </w:rPr>
            </w:pPr>
            <w:r w:rsidRPr="000C748F">
              <w:rPr>
                <w:rFonts w:cs="宋体" w:hint="eastAsia"/>
                <w:sz w:val="18"/>
                <w:szCs w:val="18"/>
              </w:rPr>
              <w:t xml:space="preserve">E </w:t>
            </w:r>
          </w:p>
        </w:tc>
        <w:tc>
          <w:tcPr>
            <w:tcW w:w="1176" w:type="dxa"/>
            <w:vAlign w:val="center"/>
          </w:tcPr>
          <w:p w14:paraId="5620DDBA" w14:textId="2F0A06BF" w:rsidR="000C748F" w:rsidRPr="000D1E7E" w:rsidRDefault="000C748F" w:rsidP="000C748F">
            <w:pPr>
              <w:rPr>
                <w:sz w:val="18"/>
                <w:szCs w:val="18"/>
              </w:rPr>
            </w:pPr>
            <w:r w:rsidRPr="000C748F">
              <w:rPr>
                <w:rFonts w:cs="宋体" w:hint="eastAsia"/>
                <w:sz w:val="18"/>
                <w:szCs w:val="18"/>
              </w:rPr>
              <w:t>管理费</w:t>
            </w:r>
            <w:r w:rsidRPr="000C748F">
              <w:rPr>
                <w:rFonts w:cs="宋体" w:hint="eastAsia"/>
                <w:sz w:val="18"/>
                <w:szCs w:val="18"/>
              </w:rPr>
              <w:t xml:space="preserve"> </w:t>
            </w:r>
          </w:p>
        </w:tc>
        <w:tc>
          <w:tcPr>
            <w:tcW w:w="1286" w:type="dxa"/>
          </w:tcPr>
          <w:p w14:paraId="45E70050" w14:textId="77777777" w:rsidR="000C748F" w:rsidRPr="000D1E7E" w:rsidRDefault="000C748F" w:rsidP="000C748F">
            <w:pPr>
              <w:rPr>
                <w:sz w:val="18"/>
                <w:szCs w:val="18"/>
              </w:rPr>
            </w:pPr>
          </w:p>
        </w:tc>
        <w:tc>
          <w:tcPr>
            <w:tcW w:w="2421" w:type="dxa"/>
            <w:vAlign w:val="center"/>
          </w:tcPr>
          <w:p w14:paraId="4A03CB70" w14:textId="2219F6BE" w:rsidR="000C748F" w:rsidRPr="000D1E7E" w:rsidRDefault="000C748F" w:rsidP="000C748F">
            <w:pPr>
              <w:rPr>
                <w:sz w:val="18"/>
                <w:szCs w:val="18"/>
              </w:rPr>
            </w:pPr>
            <w:r w:rsidRPr="000C748F">
              <w:rPr>
                <w:rFonts w:cs="宋体" w:hint="eastAsia"/>
                <w:sz w:val="18"/>
                <w:szCs w:val="18"/>
              </w:rPr>
              <w:t>(E1+E2)*</w:t>
            </w:r>
            <w:r w:rsidRPr="000C748F">
              <w:rPr>
                <w:rFonts w:cs="宋体" w:hint="eastAsia"/>
                <w:sz w:val="18"/>
                <w:szCs w:val="18"/>
              </w:rPr>
              <w:t>费率</w:t>
            </w:r>
            <w:r w:rsidRPr="000C748F">
              <w:rPr>
                <w:rFonts w:cs="宋体" w:hint="eastAsia"/>
                <w:sz w:val="18"/>
                <w:szCs w:val="18"/>
              </w:rPr>
              <w:t xml:space="preserve">/100 </w:t>
            </w:r>
          </w:p>
        </w:tc>
        <w:tc>
          <w:tcPr>
            <w:tcW w:w="589" w:type="dxa"/>
            <w:vAlign w:val="center"/>
          </w:tcPr>
          <w:p w14:paraId="0EA06161" w14:textId="27424EDA" w:rsidR="000C748F" w:rsidRPr="000D1E7E" w:rsidRDefault="000C748F" w:rsidP="000C748F">
            <w:pPr>
              <w:jc w:val="center"/>
              <w:rPr>
                <w:sz w:val="18"/>
                <w:szCs w:val="18"/>
              </w:rPr>
            </w:pPr>
            <w:r w:rsidRPr="000C748F">
              <w:rPr>
                <w:rFonts w:cs="宋体" w:hint="eastAsia"/>
                <w:sz w:val="18"/>
                <w:szCs w:val="18"/>
              </w:rPr>
              <w:t>100</w:t>
            </w:r>
          </w:p>
        </w:tc>
        <w:tc>
          <w:tcPr>
            <w:tcW w:w="1056" w:type="dxa"/>
          </w:tcPr>
          <w:p w14:paraId="39C489F9" w14:textId="77777777" w:rsidR="000C748F" w:rsidRPr="000D1E7E" w:rsidRDefault="000C748F" w:rsidP="000C748F">
            <w:pPr>
              <w:rPr>
                <w:sz w:val="18"/>
                <w:szCs w:val="18"/>
              </w:rPr>
            </w:pPr>
          </w:p>
        </w:tc>
      </w:tr>
      <w:tr w:rsidR="000C748F" w:rsidRPr="000D1E7E" w14:paraId="33BFBE32" w14:textId="77777777" w:rsidTr="000C748F">
        <w:tc>
          <w:tcPr>
            <w:tcW w:w="937" w:type="dxa"/>
            <w:vAlign w:val="center"/>
          </w:tcPr>
          <w:p w14:paraId="1B2CFAD5" w14:textId="7ECB84D4" w:rsidR="000C748F" w:rsidRPr="000C748F" w:rsidRDefault="000C748F" w:rsidP="000C748F">
            <w:pPr>
              <w:jc w:val="right"/>
              <w:rPr>
                <w:rFonts w:cs="宋体"/>
                <w:sz w:val="18"/>
                <w:szCs w:val="18"/>
              </w:rPr>
            </w:pPr>
            <w:r w:rsidRPr="000C748F">
              <w:rPr>
                <w:rFonts w:cs="宋体" w:hint="eastAsia"/>
                <w:sz w:val="18"/>
                <w:szCs w:val="18"/>
              </w:rPr>
              <w:t>100602</w:t>
            </w:r>
          </w:p>
        </w:tc>
        <w:tc>
          <w:tcPr>
            <w:tcW w:w="1057" w:type="dxa"/>
            <w:vAlign w:val="center"/>
          </w:tcPr>
          <w:p w14:paraId="279F902D" w14:textId="77B862C4" w:rsidR="000C748F" w:rsidRPr="000C748F" w:rsidRDefault="000C748F" w:rsidP="000C748F">
            <w:pPr>
              <w:jc w:val="center"/>
              <w:rPr>
                <w:sz w:val="18"/>
                <w:szCs w:val="18"/>
              </w:rPr>
            </w:pPr>
            <w:r w:rsidRPr="000C748F">
              <w:rPr>
                <w:rFonts w:cs="宋体" w:hint="eastAsia"/>
                <w:sz w:val="18"/>
                <w:szCs w:val="18"/>
              </w:rPr>
              <w:t xml:space="preserve">E1 </w:t>
            </w:r>
          </w:p>
        </w:tc>
        <w:tc>
          <w:tcPr>
            <w:tcW w:w="1176" w:type="dxa"/>
            <w:vAlign w:val="center"/>
          </w:tcPr>
          <w:p w14:paraId="2F6ADD2C" w14:textId="2EB18DD4" w:rsidR="000C748F" w:rsidRPr="000D1E7E" w:rsidRDefault="000C748F" w:rsidP="000C748F">
            <w:pPr>
              <w:rPr>
                <w:sz w:val="18"/>
                <w:szCs w:val="18"/>
              </w:rPr>
            </w:pPr>
            <w:r w:rsidRPr="000C748F">
              <w:rPr>
                <w:rFonts w:cs="宋体" w:hint="eastAsia"/>
                <w:sz w:val="18"/>
                <w:szCs w:val="18"/>
              </w:rPr>
              <w:t>定额管理费</w:t>
            </w:r>
            <w:r w:rsidRPr="000C748F">
              <w:rPr>
                <w:rFonts w:cs="宋体" w:hint="eastAsia"/>
                <w:sz w:val="18"/>
                <w:szCs w:val="18"/>
              </w:rPr>
              <w:t xml:space="preserve"> </w:t>
            </w:r>
          </w:p>
        </w:tc>
        <w:tc>
          <w:tcPr>
            <w:tcW w:w="1286" w:type="dxa"/>
          </w:tcPr>
          <w:p w14:paraId="31B3BE1F" w14:textId="77777777" w:rsidR="000C748F" w:rsidRPr="000D1E7E" w:rsidRDefault="000C748F" w:rsidP="000C748F">
            <w:pPr>
              <w:rPr>
                <w:sz w:val="18"/>
                <w:szCs w:val="18"/>
              </w:rPr>
            </w:pPr>
          </w:p>
        </w:tc>
        <w:tc>
          <w:tcPr>
            <w:tcW w:w="2421" w:type="dxa"/>
            <w:vAlign w:val="center"/>
          </w:tcPr>
          <w:p w14:paraId="57917CA2" w14:textId="591BA639" w:rsidR="000C748F" w:rsidRPr="000D1E7E" w:rsidRDefault="000C748F" w:rsidP="000C748F">
            <w:pPr>
              <w:rPr>
                <w:sz w:val="18"/>
                <w:szCs w:val="18"/>
              </w:rPr>
            </w:pPr>
            <w:r w:rsidRPr="000C748F">
              <w:rPr>
                <w:rFonts w:cs="宋体" w:hint="eastAsia"/>
                <w:sz w:val="18"/>
                <w:szCs w:val="18"/>
              </w:rPr>
              <w:t>DEGLF/(1-5.13/100)</w:t>
            </w:r>
          </w:p>
        </w:tc>
        <w:tc>
          <w:tcPr>
            <w:tcW w:w="589" w:type="dxa"/>
            <w:vAlign w:val="center"/>
          </w:tcPr>
          <w:p w14:paraId="036736BC" w14:textId="35D7CCCD" w:rsidR="000C748F" w:rsidRPr="000D1E7E" w:rsidRDefault="000C748F" w:rsidP="000C748F">
            <w:pPr>
              <w:jc w:val="center"/>
              <w:rPr>
                <w:sz w:val="18"/>
                <w:szCs w:val="18"/>
              </w:rPr>
            </w:pPr>
            <w:r w:rsidRPr="000C748F">
              <w:rPr>
                <w:rFonts w:cs="宋体" w:hint="eastAsia"/>
                <w:sz w:val="18"/>
                <w:szCs w:val="18"/>
              </w:rPr>
              <w:t xml:space="preserve">　</w:t>
            </w:r>
          </w:p>
        </w:tc>
        <w:tc>
          <w:tcPr>
            <w:tcW w:w="1056" w:type="dxa"/>
          </w:tcPr>
          <w:p w14:paraId="29AB82A5" w14:textId="77777777" w:rsidR="000C748F" w:rsidRPr="000D1E7E" w:rsidRDefault="000C748F" w:rsidP="000C748F">
            <w:pPr>
              <w:rPr>
                <w:sz w:val="18"/>
                <w:szCs w:val="18"/>
              </w:rPr>
            </w:pPr>
          </w:p>
        </w:tc>
      </w:tr>
      <w:tr w:rsidR="000C748F" w:rsidRPr="000D1E7E" w14:paraId="49AB4933" w14:textId="77777777" w:rsidTr="000C748F">
        <w:tc>
          <w:tcPr>
            <w:tcW w:w="937" w:type="dxa"/>
            <w:vAlign w:val="center"/>
          </w:tcPr>
          <w:p w14:paraId="5DF05E3A" w14:textId="60B3AD27" w:rsidR="000C748F" w:rsidRPr="000C748F" w:rsidRDefault="000C748F" w:rsidP="000C748F">
            <w:pPr>
              <w:jc w:val="right"/>
              <w:rPr>
                <w:rFonts w:cs="宋体"/>
                <w:sz w:val="18"/>
                <w:szCs w:val="18"/>
              </w:rPr>
            </w:pPr>
            <w:r w:rsidRPr="000C748F">
              <w:rPr>
                <w:rFonts w:cs="宋体" w:hint="eastAsia"/>
                <w:sz w:val="18"/>
                <w:szCs w:val="18"/>
              </w:rPr>
              <w:t>100603</w:t>
            </w:r>
          </w:p>
        </w:tc>
        <w:tc>
          <w:tcPr>
            <w:tcW w:w="1057" w:type="dxa"/>
            <w:vAlign w:val="center"/>
          </w:tcPr>
          <w:p w14:paraId="695BBDA5" w14:textId="77B2005F" w:rsidR="000C748F" w:rsidRPr="000C748F" w:rsidRDefault="000C748F" w:rsidP="000C748F">
            <w:pPr>
              <w:jc w:val="center"/>
              <w:rPr>
                <w:sz w:val="18"/>
                <w:szCs w:val="18"/>
              </w:rPr>
            </w:pPr>
            <w:r w:rsidRPr="000C748F">
              <w:rPr>
                <w:rFonts w:cs="宋体" w:hint="eastAsia"/>
                <w:sz w:val="18"/>
                <w:szCs w:val="18"/>
              </w:rPr>
              <w:t xml:space="preserve">E2 </w:t>
            </w:r>
          </w:p>
        </w:tc>
        <w:tc>
          <w:tcPr>
            <w:tcW w:w="1176" w:type="dxa"/>
            <w:vAlign w:val="center"/>
          </w:tcPr>
          <w:p w14:paraId="7F875654" w14:textId="6C9AB995" w:rsidR="000C748F" w:rsidRPr="000D1E7E" w:rsidRDefault="000C748F" w:rsidP="000C748F">
            <w:pPr>
              <w:rPr>
                <w:sz w:val="18"/>
                <w:szCs w:val="18"/>
              </w:rPr>
            </w:pPr>
            <w:r w:rsidRPr="000C748F">
              <w:rPr>
                <w:rFonts w:cs="宋体" w:hint="eastAsia"/>
                <w:sz w:val="18"/>
                <w:szCs w:val="18"/>
              </w:rPr>
              <w:t>管理费</w:t>
            </w:r>
            <w:proofErr w:type="gramStart"/>
            <w:r w:rsidRPr="000C748F">
              <w:rPr>
                <w:rFonts w:cs="宋体" w:hint="eastAsia"/>
                <w:sz w:val="18"/>
                <w:szCs w:val="18"/>
              </w:rPr>
              <w:t>指数调差</w:t>
            </w:r>
            <w:proofErr w:type="gramEnd"/>
            <w:r w:rsidRPr="000C748F">
              <w:rPr>
                <w:rFonts w:cs="宋体" w:hint="eastAsia"/>
                <w:sz w:val="18"/>
                <w:szCs w:val="18"/>
              </w:rPr>
              <w:t xml:space="preserve"> </w:t>
            </w:r>
          </w:p>
        </w:tc>
        <w:tc>
          <w:tcPr>
            <w:tcW w:w="1286" w:type="dxa"/>
          </w:tcPr>
          <w:p w14:paraId="0607CA3B" w14:textId="77777777" w:rsidR="000C748F" w:rsidRPr="000D1E7E" w:rsidRDefault="000C748F" w:rsidP="000C748F">
            <w:pPr>
              <w:rPr>
                <w:sz w:val="18"/>
                <w:szCs w:val="18"/>
              </w:rPr>
            </w:pPr>
          </w:p>
        </w:tc>
        <w:tc>
          <w:tcPr>
            <w:tcW w:w="2421" w:type="dxa"/>
            <w:vAlign w:val="center"/>
          </w:tcPr>
          <w:p w14:paraId="73E5FAB1" w14:textId="14C4B253" w:rsidR="000C748F" w:rsidRPr="000D1E7E" w:rsidRDefault="000C748F" w:rsidP="000C748F">
            <w:pPr>
              <w:rPr>
                <w:sz w:val="18"/>
                <w:szCs w:val="18"/>
              </w:rPr>
            </w:pPr>
            <w:r w:rsidRPr="000C748F">
              <w:rPr>
                <w:rFonts w:cs="宋体" w:hint="eastAsia"/>
                <w:sz w:val="18"/>
                <w:szCs w:val="18"/>
              </w:rPr>
              <w:t>DEGLF*(</w:t>
            </w:r>
            <w:r w:rsidRPr="000C748F">
              <w:rPr>
                <w:rFonts w:cs="宋体" w:hint="eastAsia"/>
                <w:sz w:val="18"/>
                <w:szCs w:val="18"/>
              </w:rPr>
              <w:t>费率</w:t>
            </w:r>
            <w:r w:rsidRPr="000C748F">
              <w:rPr>
                <w:rFonts w:cs="宋体" w:hint="eastAsia"/>
                <w:sz w:val="18"/>
                <w:szCs w:val="18"/>
              </w:rPr>
              <w:t>/1-1)*6/100/(1-5.13/100)</w:t>
            </w:r>
          </w:p>
        </w:tc>
        <w:tc>
          <w:tcPr>
            <w:tcW w:w="589" w:type="dxa"/>
            <w:vAlign w:val="center"/>
          </w:tcPr>
          <w:p w14:paraId="58CF6085" w14:textId="32D89284" w:rsidR="000C748F" w:rsidRPr="000D1E7E" w:rsidRDefault="000C748F" w:rsidP="000C748F">
            <w:pPr>
              <w:jc w:val="center"/>
              <w:rPr>
                <w:sz w:val="18"/>
                <w:szCs w:val="18"/>
              </w:rPr>
            </w:pPr>
            <w:r w:rsidRPr="000C748F">
              <w:rPr>
                <w:rFonts w:cs="宋体" w:hint="eastAsia"/>
                <w:sz w:val="18"/>
                <w:szCs w:val="18"/>
              </w:rPr>
              <w:t>1</w:t>
            </w:r>
          </w:p>
        </w:tc>
        <w:tc>
          <w:tcPr>
            <w:tcW w:w="1056" w:type="dxa"/>
          </w:tcPr>
          <w:p w14:paraId="26B6B0D9" w14:textId="77777777" w:rsidR="000C748F" w:rsidRPr="000D1E7E" w:rsidRDefault="000C748F" w:rsidP="000C748F">
            <w:pPr>
              <w:rPr>
                <w:sz w:val="18"/>
                <w:szCs w:val="18"/>
              </w:rPr>
            </w:pPr>
          </w:p>
        </w:tc>
      </w:tr>
      <w:tr w:rsidR="000C748F" w:rsidRPr="000D1E7E" w14:paraId="0876D75C" w14:textId="77777777" w:rsidTr="000C748F">
        <w:tc>
          <w:tcPr>
            <w:tcW w:w="937" w:type="dxa"/>
            <w:vAlign w:val="center"/>
          </w:tcPr>
          <w:p w14:paraId="4B241799" w14:textId="68069FFC" w:rsidR="000C748F" w:rsidRPr="000C748F" w:rsidRDefault="000C748F" w:rsidP="000C748F">
            <w:pPr>
              <w:jc w:val="right"/>
              <w:rPr>
                <w:rFonts w:cs="宋体"/>
                <w:sz w:val="18"/>
                <w:szCs w:val="18"/>
              </w:rPr>
            </w:pPr>
            <w:r w:rsidRPr="000C748F">
              <w:rPr>
                <w:rFonts w:cs="宋体" w:hint="eastAsia"/>
                <w:sz w:val="18"/>
                <w:szCs w:val="18"/>
              </w:rPr>
              <w:t>100604</w:t>
            </w:r>
          </w:p>
        </w:tc>
        <w:tc>
          <w:tcPr>
            <w:tcW w:w="1057" w:type="dxa"/>
            <w:vAlign w:val="center"/>
          </w:tcPr>
          <w:p w14:paraId="42AA1BE7" w14:textId="02C5306E" w:rsidR="000C748F" w:rsidRPr="000C748F" w:rsidRDefault="000C748F" w:rsidP="000C748F">
            <w:pPr>
              <w:jc w:val="center"/>
              <w:rPr>
                <w:sz w:val="18"/>
                <w:szCs w:val="18"/>
              </w:rPr>
            </w:pPr>
            <w:r w:rsidRPr="000C748F">
              <w:rPr>
                <w:rFonts w:cs="宋体" w:hint="eastAsia"/>
                <w:sz w:val="18"/>
                <w:szCs w:val="18"/>
              </w:rPr>
              <w:t xml:space="preserve">F </w:t>
            </w:r>
          </w:p>
        </w:tc>
        <w:tc>
          <w:tcPr>
            <w:tcW w:w="1176" w:type="dxa"/>
            <w:vAlign w:val="center"/>
          </w:tcPr>
          <w:p w14:paraId="12FD4629" w14:textId="06CE727B" w:rsidR="000C748F" w:rsidRPr="000D1E7E" w:rsidRDefault="000C748F" w:rsidP="000C748F">
            <w:pPr>
              <w:rPr>
                <w:sz w:val="18"/>
                <w:szCs w:val="18"/>
              </w:rPr>
            </w:pPr>
            <w:r w:rsidRPr="000C748F">
              <w:rPr>
                <w:rFonts w:cs="宋体" w:hint="eastAsia"/>
                <w:sz w:val="18"/>
                <w:szCs w:val="18"/>
              </w:rPr>
              <w:t>利润</w:t>
            </w:r>
            <w:r w:rsidRPr="000C748F">
              <w:rPr>
                <w:rFonts w:cs="宋体" w:hint="eastAsia"/>
                <w:sz w:val="18"/>
                <w:szCs w:val="18"/>
              </w:rPr>
              <w:t xml:space="preserve"> </w:t>
            </w:r>
          </w:p>
        </w:tc>
        <w:tc>
          <w:tcPr>
            <w:tcW w:w="1286" w:type="dxa"/>
          </w:tcPr>
          <w:p w14:paraId="19795330" w14:textId="77777777" w:rsidR="000C748F" w:rsidRPr="000D1E7E" w:rsidRDefault="000C748F" w:rsidP="000C748F">
            <w:pPr>
              <w:rPr>
                <w:sz w:val="18"/>
                <w:szCs w:val="18"/>
              </w:rPr>
            </w:pPr>
          </w:p>
        </w:tc>
        <w:tc>
          <w:tcPr>
            <w:tcW w:w="2421" w:type="dxa"/>
            <w:vAlign w:val="center"/>
          </w:tcPr>
          <w:p w14:paraId="5E790611" w14:textId="58F9D6EB" w:rsidR="000C748F" w:rsidRPr="000D1E7E" w:rsidRDefault="000C748F" w:rsidP="000C748F">
            <w:pPr>
              <w:rPr>
                <w:sz w:val="18"/>
                <w:szCs w:val="18"/>
              </w:rPr>
            </w:pPr>
            <w:r w:rsidRPr="000C748F">
              <w:rPr>
                <w:rFonts w:cs="宋体" w:hint="eastAsia"/>
                <w:sz w:val="18"/>
                <w:szCs w:val="18"/>
              </w:rPr>
              <w:t>DELR*</w:t>
            </w:r>
            <w:r w:rsidRPr="000C748F">
              <w:rPr>
                <w:rFonts w:cs="宋体" w:hint="eastAsia"/>
                <w:sz w:val="18"/>
                <w:szCs w:val="18"/>
              </w:rPr>
              <w:t>费率</w:t>
            </w:r>
            <w:r w:rsidRPr="000C748F">
              <w:rPr>
                <w:rFonts w:cs="宋体" w:hint="eastAsia"/>
                <w:sz w:val="18"/>
                <w:szCs w:val="18"/>
              </w:rPr>
              <w:t xml:space="preserve">/100 </w:t>
            </w:r>
          </w:p>
        </w:tc>
        <w:tc>
          <w:tcPr>
            <w:tcW w:w="589" w:type="dxa"/>
            <w:vAlign w:val="center"/>
          </w:tcPr>
          <w:p w14:paraId="63EAABC4" w14:textId="397994B7" w:rsidR="000C748F" w:rsidRPr="000D1E7E" w:rsidRDefault="000C748F" w:rsidP="000C748F">
            <w:pPr>
              <w:jc w:val="center"/>
              <w:rPr>
                <w:sz w:val="18"/>
                <w:szCs w:val="18"/>
              </w:rPr>
            </w:pPr>
            <w:r w:rsidRPr="000C748F">
              <w:rPr>
                <w:rFonts w:cs="宋体" w:hint="eastAsia"/>
                <w:sz w:val="18"/>
                <w:szCs w:val="18"/>
              </w:rPr>
              <w:t>100</w:t>
            </w:r>
          </w:p>
        </w:tc>
        <w:tc>
          <w:tcPr>
            <w:tcW w:w="1056" w:type="dxa"/>
          </w:tcPr>
          <w:p w14:paraId="3CCC6621" w14:textId="77777777" w:rsidR="000C748F" w:rsidRPr="000D1E7E" w:rsidRDefault="000C748F" w:rsidP="000C748F">
            <w:pPr>
              <w:rPr>
                <w:sz w:val="18"/>
                <w:szCs w:val="18"/>
              </w:rPr>
            </w:pPr>
          </w:p>
        </w:tc>
      </w:tr>
      <w:tr w:rsidR="000C748F" w:rsidRPr="000D1E7E" w14:paraId="4B4F036C" w14:textId="77777777" w:rsidTr="000C748F">
        <w:tc>
          <w:tcPr>
            <w:tcW w:w="937" w:type="dxa"/>
            <w:vAlign w:val="center"/>
          </w:tcPr>
          <w:p w14:paraId="52308FF4" w14:textId="6134792F" w:rsidR="000C748F" w:rsidRPr="000C748F" w:rsidRDefault="000C748F" w:rsidP="000C748F">
            <w:pPr>
              <w:jc w:val="right"/>
              <w:rPr>
                <w:rFonts w:cs="宋体"/>
                <w:sz w:val="18"/>
                <w:szCs w:val="18"/>
              </w:rPr>
            </w:pPr>
            <w:r w:rsidRPr="000C748F">
              <w:rPr>
                <w:rFonts w:cs="宋体" w:hint="eastAsia"/>
                <w:sz w:val="18"/>
                <w:szCs w:val="18"/>
              </w:rPr>
              <w:t>1008</w:t>
            </w:r>
          </w:p>
        </w:tc>
        <w:tc>
          <w:tcPr>
            <w:tcW w:w="1057" w:type="dxa"/>
            <w:vAlign w:val="center"/>
          </w:tcPr>
          <w:p w14:paraId="2C0F71F0" w14:textId="61DF9F6F" w:rsidR="000C748F" w:rsidRPr="000C748F" w:rsidRDefault="000C748F" w:rsidP="000C748F">
            <w:pPr>
              <w:jc w:val="center"/>
              <w:rPr>
                <w:sz w:val="18"/>
                <w:szCs w:val="18"/>
              </w:rPr>
            </w:pPr>
            <w:r w:rsidRPr="000C748F">
              <w:rPr>
                <w:rFonts w:cs="宋体" w:hint="eastAsia"/>
                <w:sz w:val="18"/>
                <w:szCs w:val="18"/>
              </w:rPr>
              <w:t xml:space="preserve">G </w:t>
            </w:r>
          </w:p>
        </w:tc>
        <w:tc>
          <w:tcPr>
            <w:tcW w:w="1176" w:type="dxa"/>
            <w:vAlign w:val="center"/>
          </w:tcPr>
          <w:p w14:paraId="6792C60C" w14:textId="390A9B25" w:rsidR="000C748F" w:rsidRPr="000D1E7E" w:rsidRDefault="000C748F" w:rsidP="000C748F">
            <w:pPr>
              <w:rPr>
                <w:sz w:val="18"/>
                <w:szCs w:val="18"/>
              </w:rPr>
            </w:pPr>
            <w:proofErr w:type="gramStart"/>
            <w:r w:rsidRPr="000C748F">
              <w:rPr>
                <w:rFonts w:cs="宋体" w:hint="eastAsia"/>
                <w:sz w:val="18"/>
                <w:szCs w:val="18"/>
              </w:rPr>
              <w:t>规</w:t>
            </w:r>
            <w:proofErr w:type="gramEnd"/>
            <w:r w:rsidRPr="000C748F">
              <w:rPr>
                <w:rFonts w:cs="宋体" w:hint="eastAsia"/>
                <w:sz w:val="18"/>
                <w:szCs w:val="18"/>
              </w:rPr>
              <w:t>费</w:t>
            </w:r>
            <w:r w:rsidRPr="000C748F">
              <w:rPr>
                <w:rFonts w:cs="宋体" w:hint="eastAsia"/>
                <w:sz w:val="18"/>
                <w:szCs w:val="18"/>
              </w:rPr>
              <w:t xml:space="preserve"> </w:t>
            </w:r>
          </w:p>
        </w:tc>
        <w:tc>
          <w:tcPr>
            <w:tcW w:w="1286" w:type="dxa"/>
          </w:tcPr>
          <w:p w14:paraId="04C4AD9A" w14:textId="77777777" w:rsidR="000C748F" w:rsidRPr="000D1E7E" w:rsidRDefault="000C748F" w:rsidP="000C748F">
            <w:pPr>
              <w:rPr>
                <w:sz w:val="18"/>
                <w:szCs w:val="18"/>
              </w:rPr>
            </w:pPr>
          </w:p>
        </w:tc>
        <w:tc>
          <w:tcPr>
            <w:tcW w:w="2421" w:type="dxa"/>
            <w:vAlign w:val="center"/>
          </w:tcPr>
          <w:p w14:paraId="0844AE5D" w14:textId="03B6DB21" w:rsidR="000C748F" w:rsidRPr="000D1E7E" w:rsidRDefault="000C748F" w:rsidP="000C748F">
            <w:pPr>
              <w:rPr>
                <w:sz w:val="18"/>
                <w:szCs w:val="18"/>
              </w:rPr>
            </w:pPr>
            <w:r w:rsidRPr="000C748F">
              <w:rPr>
                <w:rFonts w:cs="宋体" w:hint="eastAsia"/>
                <w:sz w:val="18"/>
                <w:szCs w:val="18"/>
              </w:rPr>
              <w:t xml:space="preserve">DEGF </w:t>
            </w:r>
          </w:p>
        </w:tc>
        <w:tc>
          <w:tcPr>
            <w:tcW w:w="589" w:type="dxa"/>
          </w:tcPr>
          <w:p w14:paraId="4DE1C8DA" w14:textId="77777777" w:rsidR="000C748F" w:rsidRPr="000D1E7E" w:rsidRDefault="000C748F" w:rsidP="000C748F">
            <w:pPr>
              <w:jc w:val="center"/>
              <w:rPr>
                <w:sz w:val="18"/>
                <w:szCs w:val="18"/>
              </w:rPr>
            </w:pPr>
          </w:p>
        </w:tc>
        <w:tc>
          <w:tcPr>
            <w:tcW w:w="1056" w:type="dxa"/>
          </w:tcPr>
          <w:p w14:paraId="69E32D55" w14:textId="77777777" w:rsidR="000C748F" w:rsidRPr="000D1E7E" w:rsidRDefault="000C748F" w:rsidP="000C748F">
            <w:pPr>
              <w:rPr>
                <w:sz w:val="18"/>
                <w:szCs w:val="18"/>
              </w:rPr>
            </w:pPr>
          </w:p>
        </w:tc>
      </w:tr>
      <w:tr w:rsidR="000C748F" w:rsidRPr="000D1E7E" w14:paraId="11FBB358" w14:textId="77777777" w:rsidTr="000C748F">
        <w:tc>
          <w:tcPr>
            <w:tcW w:w="937" w:type="dxa"/>
            <w:vAlign w:val="center"/>
          </w:tcPr>
          <w:p w14:paraId="31433581" w14:textId="3519FCD5" w:rsidR="000C748F" w:rsidRPr="000C748F" w:rsidRDefault="000C748F" w:rsidP="000C748F">
            <w:pPr>
              <w:jc w:val="right"/>
              <w:rPr>
                <w:rFonts w:cs="宋体"/>
                <w:sz w:val="18"/>
                <w:szCs w:val="18"/>
              </w:rPr>
            </w:pPr>
            <w:r w:rsidRPr="000C748F">
              <w:rPr>
                <w:rFonts w:cs="宋体" w:hint="eastAsia"/>
                <w:sz w:val="18"/>
                <w:szCs w:val="18"/>
              </w:rPr>
              <w:t>1012</w:t>
            </w:r>
          </w:p>
        </w:tc>
        <w:tc>
          <w:tcPr>
            <w:tcW w:w="1057" w:type="dxa"/>
            <w:vAlign w:val="center"/>
          </w:tcPr>
          <w:p w14:paraId="7A686595" w14:textId="5AF45D5C" w:rsidR="000C748F" w:rsidRPr="000C748F" w:rsidRDefault="000C748F" w:rsidP="000C748F">
            <w:pPr>
              <w:jc w:val="center"/>
              <w:rPr>
                <w:sz w:val="18"/>
                <w:szCs w:val="18"/>
              </w:rPr>
            </w:pPr>
            <w:r w:rsidRPr="000C748F">
              <w:rPr>
                <w:rFonts w:cs="宋体" w:hint="eastAsia"/>
                <w:sz w:val="18"/>
                <w:szCs w:val="18"/>
              </w:rPr>
              <w:t xml:space="preserve">H </w:t>
            </w:r>
          </w:p>
        </w:tc>
        <w:tc>
          <w:tcPr>
            <w:tcW w:w="1176" w:type="dxa"/>
            <w:vAlign w:val="center"/>
          </w:tcPr>
          <w:p w14:paraId="120E0F86" w14:textId="66EEB8B3" w:rsidR="000C748F" w:rsidRPr="000D1E7E" w:rsidRDefault="000C748F" w:rsidP="000C748F">
            <w:pPr>
              <w:rPr>
                <w:sz w:val="18"/>
                <w:szCs w:val="18"/>
              </w:rPr>
            </w:pPr>
            <w:r w:rsidRPr="000C748F">
              <w:rPr>
                <w:rFonts w:cs="宋体" w:hint="eastAsia"/>
                <w:sz w:val="18"/>
                <w:szCs w:val="18"/>
              </w:rPr>
              <w:t>风险费</w:t>
            </w:r>
            <w:r w:rsidRPr="000C748F">
              <w:rPr>
                <w:rFonts w:cs="宋体" w:hint="eastAsia"/>
                <w:sz w:val="18"/>
                <w:szCs w:val="18"/>
              </w:rPr>
              <w:t xml:space="preserve"> </w:t>
            </w:r>
          </w:p>
        </w:tc>
        <w:tc>
          <w:tcPr>
            <w:tcW w:w="1286" w:type="dxa"/>
          </w:tcPr>
          <w:p w14:paraId="40764E0A" w14:textId="77777777" w:rsidR="000C748F" w:rsidRPr="000D1E7E" w:rsidRDefault="000C748F" w:rsidP="000C748F">
            <w:pPr>
              <w:rPr>
                <w:sz w:val="18"/>
                <w:szCs w:val="18"/>
              </w:rPr>
            </w:pPr>
          </w:p>
        </w:tc>
        <w:tc>
          <w:tcPr>
            <w:tcW w:w="2421" w:type="dxa"/>
            <w:vAlign w:val="center"/>
          </w:tcPr>
          <w:p w14:paraId="159C9E9E" w14:textId="190127BB" w:rsidR="000C748F" w:rsidRPr="000D1E7E" w:rsidRDefault="000C748F" w:rsidP="000C748F">
            <w:pPr>
              <w:rPr>
                <w:sz w:val="18"/>
                <w:szCs w:val="18"/>
              </w:rPr>
            </w:pPr>
            <w:r w:rsidRPr="000C748F">
              <w:rPr>
                <w:rFonts w:cs="宋体" w:hint="eastAsia"/>
                <w:sz w:val="18"/>
                <w:szCs w:val="18"/>
              </w:rPr>
              <w:t>(A+B+C)*</w:t>
            </w:r>
            <w:r w:rsidRPr="000C748F">
              <w:rPr>
                <w:rFonts w:cs="宋体" w:hint="eastAsia"/>
                <w:sz w:val="18"/>
                <w:szCs w:val="18"/>
              </w:rPr>
              <w:t>费率</w:t>
            </w:r>
            <w:r w:rsidRPr="000C748F">
              <w:rPr>
                <w:rFonts w:cs="宋体" w:hint="eastAsia"/>
                <w:sz w:val="18"/>
                <w:szCs w:val="18"/>
              </w:rPr>
              <w:t xml:space="preserve">/100 </w:t>
            </w:r>
          </w:p>
        </w:tc>
        <w:tc>
          <w:tcPr>
            <w:tcW w:w="589" w:type="dxa"/>
          </w:tcPr>
          <w:p w14:paraId="347DC3BA" w14:textId="77777777" w:rsidR="000C748F" w:rsidRPr="000D1E7E" w:rsidRDefault="000C748F" w:rsidP="000C748F">
            <w:pPr>
              <w:jc w:val="center"/>
              <w:rPr>
                <w:sz w:val="18"/>
                <w:szCs w:val="18"/>
              </w:rPr>
            </w:pPr>
          </w:p>
        </w:tc>
        <w:tc>
          <w:tcPr>
            <w:tcW w:w="1056" w:type="dxa"/>
          </w:tcPr>
          <w:p w14:paraId="57CA967A" w14:textId="77777777" w:rsidR="000C748F" w:rsidRPr="000D1E7E" w:rsidRDefault="000C748F" w:rsidP="000C748F">
            <w:pPr>
              <w:rPr>
                <w:sz w:val="18"/>
                <w:szCs w:val="18"/>
              </w:rPr>
            </w:pPr>
          </w:p>
        </w:tc>
      </w:tr>
      <w:tr w:rsidR="000C748F" w:rsidRPr="000D1E7E" w14:paraId="0A877940" w14:textId="77777777" w:rsidTr="000C748F">
        <w:tc>
          <w:tcPr>
            <w:tcW w:w="937" w:type="dxa"/>
            <w:vAlign w:val="center"/>
          </w:tcPr>
          <w:p w14:paraId="001BF577" w14:textId="41053B6A" w:rsidR="000C748F" w:rsidRPr="000C748F" w:rsidRDefault="000C748F" w:rsidP="000C748F">
            <w:pPr>
              <w:jc w:val="right"/>
              <w:rPr>
                <w:rFonts w:cs="宋体"/>
                <w:sz w:val="18"/>
                <w:szCs w:val="18"/>
              </w:rPr>
            </w:pPr>
            <w:r w:rsidRPr="000C748F">
              <w:rPr>
                <w:rFonts w:cs="宋体" w:hint="eastAsia"/>
                <w:sz w:val="18"/>
                <w:szCs w:val="18"/>
              </w:rPr>
              <w:t>1001</w:t>
            </w:r>
          </w:p>
        </w:tc>
        <w:tc>
          <w:tcPr>
            <w:tcW w:w="1057" w:type="dxa"/>
          </w:tcPr>
          <w:p w14:paraId="4BA47613" w14:textId="77777777" w:rsidR="000C748F" w:rsidRPr="000C748F" w:rsidRDefault="000C748F" w:rsidP="000C748F">
            <w:pPr>
              <w:jc w:val="center"/>
              <w:rPr>
                <w:sz w:val="18"/>
                <w:szCs w:val="18"/>
              </w:rPr>
            </w:pPr>
          </w:p>
        </w:tc>
        <w:tc>
          <w:tcPr>
            <w:tcW w:w="1176" w:type="dxa"/>
            <w:vAlign w:val="center"/>
          </w:tcPr>
          <w:p w14:paraId="7F52984F" w14:textId="6F309832" w:rsidR="000C748F" w:rsidRPr="000D1E7E" w:rsidRDefault="000C748F" w:rsidP="000C748F">
            <w:pPr>
              <w:rPr>
                <w:sz w:val="18"/>
                <w:szCs w:val="18"/>
              </w:rPr>
            </w:pPr>
            <w:r w:rsidRPr="000C748F">
              <w:rPr>
                <w:rFonts w:cs="宋体" w:hint="eastAsia"/>
                <w:sz w:val="18"/>
                <w:szCs w:val="18"/>
              </w:rPr>
              <w:t>综合单价</w:t>
            </w:r>
            <w:r w:rsidRPr="000C748F">
              <w:rPr>
                <w:rFonts w:cs="宋体" w:hint="eastAsia"/>
                <w:sz w:val="18"/>
                <w:szCs w:val="18"/>
              </w:rPr>
              <w:t xml:space="preserve"> </w:t>
            </w:r>
          </w:p>
        </w:tc>
        <w:tc>
          <w:tcPr>
            <w:tcW w:w="1286" w:type="dxa"/>
          </w:tcPr>
          <w:p w14:paraId="1EA9FC06" w14:textId="77777777" w:rsidR="000C748F" w:rsidRPr="000D1E7E" w:rsidRDefault="000C748F" w:rsidP="000C748F">
            <w:pPr>
              <w:rPr>
                <w:sz w:val="18"/>
                <w:szCs w:val="18"/>
              </w:rPr>
            </w:pPr>
          </w:p>
        </w:tc>
        <w:tc>
          <w:tcPr>
            <w:tcW w:w="2421" w:type="dxa"/>
            <w:vAlign w:val="center"/>
          </w:tcPr>
          <w:p w14:paraId="7A362640" w14:textId="5C5DE0E3" w:rsidR="000C748F" w:rsidRPr="000D1E7E" w:rsidRDefault="000C748F" w:rsidP="000C748F">
            <w:pPr>
              <w:rPr>
                <w:sz w:val="18"/>
                <w:szCs w:val="18"/>
              </w:rPr>
            </w:pPr>
            <w:r w:rsidRPr="000C748F">
              <w:rPr>
                <w:rFonts w:cs="宋体" w:hint="eastAsia"/>
                <w:sz w:val="18"/>
                <w:szCs w:val="18"/>
              </w:rPr>
              <w:t xml:space="preserve">A+B+C+E+F+H </w:t>
            </w:r>
          </w:p>
        </w:tc>
        <w:tc>
          <w:tcPr>
            <w:tcW w:w="589" w:type="dxa"/>
          </w:tcPr>
          <w:p w14:paraId="0A666EAC" w14:textId="77777777" w:rsidR="000C748F" w:rsidRPr="000D1E7E" w:rsidRDefault="000C748F" w:rsidP="000C748F">
            <w:pPr>
              <w:jc w:val="center"/>
              <w:rPr>
                <w:sz w:val="18"/>
                <w:szCs w:val="18"/>
              </w:rPr>
            </w:pPr>
          </w:p>
        </w:tc>
        <w:tc>
          <w:tcPr>
            <w:tcW w:w="1056" w:type="dxa"/>
          </w:tcPr>
          <w:p w14:paraId="16B0750F" w14:textId="77777777" w:rsidR="000C748F" w:rsidRPr="000D1E7E" w:rsidRDefault="000C748F" w:rsidP="000C748F">
            <w:pPr>
              <w:rPr>
                <w:sz w:val="18"/>
                <w:szCs w:val="18"/>
              </w:rPr>
            </w:pPr>
          </w:p>
        </w:tc>
      </w:tr>
    </w:tbl>
    <w:p w14:paraId="24A017A0" w14:textId="2CB7260D" w:rsidR="000D1E7E" w:rsidRDefault="000D1E7E"/>
    <w:p w14:paraId="1FAD869F" w14:textId="4D44DBC8" w:rsidR="00BB7879" w:rsidRPr="005910DD" w:rsidRDefault="00BB7879" w:rsidP="00BB7879">
      <w:pPr>
        <w:pStyle w:val="33"/>
        <w:numPr>
          <w:ilvl w:val="0"/>
          <w:numId w:val="0"/>
        </w:numPr>
        <w:spacing w:beforeLines="50" w:before="156" w:line="240" w:lineRule="auto"/>
        <w:rPr>
          <w:rFonts w:ascii="Times New Roman" w:hAnsi="Times New Roman"/>
        </w:rPr>
      </w:pPr>
      <w:r w:rsidRPr="00BB7879">
        <w:rPr>
          <w:rFonts w:ascii="Times New Roman" w:hAnsi="Times New Roman" w:hint="eastAsia"/>
          <w:b/>
        </w:rPr>
        <w:t>3.0.5</w:t>
      </w:r>
      <w:r>
        <w:rPr>
          <w:rFonts w:ascii="Times New Roman" w:hAnsi="Times New Roman" w:hint="eastAsia"/>
        </w:rPr>
        <w:t xml:space="preserve"> </w:t>
      </w:r>
      <w:r w:rsidRPr="005910DD">
        <w:rPr>
          <w:rFonts w:ascii="Times New Roman" w:hAnsi="Times New Roman" w:hint="eastAsia"/>
        </w:rPr>
        <w:t>有关说明如下：</w:t>
      </w:r>
    </w:p>
    <w:p w14:paraId="5F125395" w14:textId="77777777" w:rsidR="00BB7879" w:rsidRDefault="00BB7879" w:rsidP="006019BB">
      <w:pPr>
        <w:numPr>
          <w:ilvl w:val="0"/>
          <w:numId w:val="52"/>
        </w:numPr>
        <w:spacing w:beforeLines="50" w:before="156"/>
        <w:ind w:left="567" w:hanging="283"/>
        <w:rPr>
          <w:rFonts w:ascii="Times New Roman" w:hAnsi="Times New Roman"/>
          <w:szCs w:val="21"/>
        </w:rPr>
      </w:pPr>
      <w:r>
        <w:rPr>
          <w:rFonts w:ascii="Times New Roman" w:hAnsi="Times New Roman" w:hint="eastAsia"/>
          <w:szCs w:val="21"/>
        </w:rPr>
        <w:t>字符型（</w:t>
      </w:r>
      <w:r>
        <w:rPr>
          <w:rFonts w:ascii="Times New Roman" w:hAnsi="Times New Roman" w:hint="eastAsia"/>
          <w:szCs w:val="21"/>
        </w:rPr>
        <w:t>String</w:t>
      </w:r>
      <w:r>
        <w:rPr>
          <w:rFonts w:ascii="Times New Roman" w:hAnsi="Times New Roman" w:hint="eastAsia"/>
          <w:szCs w:val="21"/>
        </w:rPr>
        <w:t>）</w:t>
      </w:r>
      <w:r w:rsidRPr="005910DD">
        <w:rPr>
          <w:rFonts w:ascii="Times New Roman" w:hAnsi="Times New Roman" w:hint="eastAsia"/>
          <w:szCs w:val="21"/>
        </w:rPr>
        <w:t>：</w:t>
      </w:r>
      <w:r>
        <w:rPr>
          <w:rFonts w:ascii="Times New Roman" w:hAnsi="Times New Roman" w:hint="eastAsia"/>
          <w:szCs w:val="21"/>
        </w:rPr>
        <w:t>未输出时，元素属性的值缺省为空</w:t>
      </w:r>
      <w:r w:rsidRPr="005910DD">
        <w:rPr>
          <w:rFonts w:ascii="Times New Roman" w:hAnsi="Times New Roman" w:hint="eastAsia"/>
          <w:szCs w:val="21"/>
        </w:rPr>
        <w:t>。</w:t>
      </w:r>
    </w:p>
    <w:p w14:paraId="5D1D6274" w14:textId="77777777" w:rsidR="00BB7879" w:rsidRPr="005910DD" w:rsidRDefault="00BB7879" w:rsidP="006019BB">
      <w:pPr>
        <w:numPr>
          <w:ilvl w:val="0"/>
          <w:numId w:val="52"/>
        </w:numPr>
        <w:spacing w:beforeLines="50" w:before="156"/>
        <w:ind w:left="567" w:hanging="283"/>
        <w:rPr>
          <w:rFonts w:ascii="Times New Roman" w:hAnsi="Times New Roman"/>
          <w:szCs w:val="21"/>
        </w:rPr>
      </w:pPr>
      <w:r>
        <w:rPr>
          <w:rFonts w:ascii="Times New Roman" w:hAnsi="Times New Roman" w:hint="eastAsia"/>
          <w:szCs w:val="21"/>
        </w:rPr>
        <w:t>整数型（</w:t>
      </w:r>
      <w:r w:rsidRPr="00750AE6">
        <w:rPr>
          <w:rFonts w:ascii="Times New Roman" w:hAnsi="Times New Roman"/>
          <w:szCs w:val="21"/>
        </w:rPr>
        <w:t>Integer</w:t>
      </w:r>
      <w:r>
        <w:rPr>
          <w:rFonts w:ascii="Times New Roman" w:hAnsi="Times New Roman" w:hint="eastAsia"/>
          <w:szCs w:val="21"/>
        </w:rPr>
        <w:t>）：未输出时，元素属性的值缺省为</w:t>
      </w:r>
      <w:r>
        <w:rPr>
          <w:rFonts w:ascii="Times New Roman" w:hAnsi="Times New Roman" w:hint="eastAsia"/>
          <w:szCs w:val="21"/>
        </w:rPr>
        <w:t>0</w:t>
      </w:r>
      <w:r>
        <w:rPr>
          <w:rFonts w:ascii="Times New Roman" w:hAnsi="Times New Roman" w:hint="eastAsia"/>
          <w:szCs w:val="21"/>
        </w:rPr>
        <w:t>。</w:t>
      </w:r>
    </w:p>
    <w:p w14:paraId="4B56E87D" w14:textId="77777777" w:rsidR="00BB7879" w:rsidRPr="005910DD" w:rsidRDefault="00BB7879" w:rsidP="006019BB">
      <w:pPr>
        <w:numPr>
          <w:ilvl w:val="0"/>
          <w:numId w:val="52"/>
        </w:numPr>
        <w:spacing w:beforeLines="50" w:before="156"/>
        <w:ind w:left="567" w:hanging="283"/>
        <w:rPr>
          <w:rFonts w:ascii="Times New Roman" w:hAnsi="Times New Roman"/>
          <w:szCs w:val="21"/>
        </w:rPr>
      </w:pPr>
      <w:r w:rsidRPr="00750AE6">
        <w:rPr>
          <w:rFonts w:ascii="Times New Roman" w:hAnsi="Times New Roman" w:hint="eastAsia"/>
          <w:szCs w:val="21"/>
        </w:rPr>
        <w:t>数值型</w:t>
      </w:r>
      <w:r>
        <w:rPr>
          <w:rFonts w:ascii="Times New Roman" w:hAnsi="Times New Roman" w:hint="eastAsia"/>
          <w:szCs w:val="21"/>
        </w:rPr>
        <w:t>（</w:t>
      </w:r>
      <w:r w:rsidRPr="00750AE6">
        <w:rPr>
          <w:rFonts w:ascii="Times New Roman" w:hAnsi="Times New Roman"/>
          <w:szCs w:val="21"/>
        </w:rPr>
        <w:t>Decimal</w:t>
      </w:r>
      <w:r>
        <w:rPr>
          <w:rFonts w:ascii="Times New Roman" w:hAnsi="Times New Roman" w:hint="eastAsia"/>
          <w:szCs w:val="21"/>
        </w:rPr>
        <w:t>）：未输出时，元素属性的值缺省为</w:t>
      </w:r>
      <w:r>
        <w:rPr>
          <w:rFonts w:ascii="Times New Roman" w:hAnsi="Times New Roman" w:hint="eastAsia"/>
          <w:szCs w:val="21"/>
        </w:rPr>
        <w:t>0</w:t>
      </w:r>
      <w:r>
        <w:rPr>
          <w:rFonts w:ascii="Times New Roman" w:hAnsi="Times New Roman" w:hint="eastAsia"/>
          <w:szCs w:val="21"/>
        </w:rPr>
        <w:t>。</w:t>
      </w:r>
    </w:p>
    <w:p w14:paraId="6021CFE9" w14:textId="77777777" w:rsidR="00BB7879" w:rsidRPr="00750AE6" w:rsidRDefault="00BB7879" w:rsidP="006019BB">
      <w:pPr>
        <w:numPr>
          <w:ilvl w:val="0"/>
          <w:numId w:val="52"/>
        </w:numPr>
        <w:spacing w:beforeLines="50" w:before="156"/>
        <w:ind w:left="567" w:hanging="283"/>
        <w:rPr>
          <w:rFonts w:ascii="Times New Roman" w:hAnsi="Times New Roman"/>
          <w:szCs w:val="21"/>
        </w:rPr>
      </w:pPr>
      <w:r w:rsidRPr="00750AE6">
        <w:rPr>
          <w:rFonts w:ascii="Times New Roman" w:hAnsi="Times New Roman" w:hint="eastAsia"/>
          <w:szCs w:val="21"/>
        </w:rPr>
        <w:t>布尔型</w:t>
      </w:r>
      <w:r>
        <w:rPr>
          <w:rFonts w:ascii="Times New Roman" w:hAnsi="Times New Roman" w:hint="eastAsia"/>
          <w:szCs w:val="21"/>
        </w:rPr>
        <w:t>（</w:t>
      </w:r>
      <w:r w:rsidRPr="00750AE6">
        <w:rPr>
          <w:rFonts w:ascii="Times New Roman" w:hAnsi="Times New Roman"/>
          <w:szCs w:val="21"/>
        </w:rPr>
        <w:t>Decimal</w:t>
      </w:r>
      <w:r>
        <w:rPr>
          <w:rFonts w:ascii="Times New Roman" w:hAnsi="Times New Roman" w:hint="eastAsia"/>
          <w:szCs w:val="21"/>
        </w:rPr>
        <w:t>）：未输出时，元素属性的值缺省为</w:t>
      </w:r>
      <w:r>
        <w:rPr>
          <w:rFonts w:ascii="Times New Roman" w:hAnsi="Times New Roman" w:hint="eastAsia"/>
          <w:szCs w:val="21"/>
        </w:rPr>
        <w:t>false</w:t>
      </w:r>
      <w:r>
        <w:rPr>
          <w:rFonts w:ascii="Times New Roman" w:hAnsi="Times New Roman" w:hint="eastAsia"/>
          <w:szCs w:val="21"/>
        </w:rPr>
        <w:t>。</w:t>
      </w:r>
    </w:p>
    <w:p w14:paraId="67348151" w14:textId="6451DB76" w:rsidR="000D1E7E" w:rsidRPr="00BB7879" w:rsidRDefault="000D1E7E"/>
    <w:p w14:paraId="02DA6D33" w14:textId="77777777" w:rsidR="006B574C" w:rsidRDefault="006B574C">
      <w:pPr>
        <w:widowControl/>
        <w:jc w:val="left"/>
        <w:rPr>
          <w:rFonts w:ascii="Times New Roman" w:hAnsi="Times New Roman"/>
          <w:b/>
          <w:bCs/>
          <w:kern w:val="44"/>
          <w:sz w:val="44"/>
          <w:szCs w:val="44"/>
        </w:rPr>
      </w:pPr>
      <w:r>
        <w:rPr>
          <w:rFonts w:ascii="Times New Roman" w:hAnsi="Times New Roman"/>
          <w:b/>
          <w:bCs/>
          <w:kern w:val="44"/>
          <w:sz w:val="44"/>
          <w:szCs w:val="44"/>
        </w:rPr>
        <w:br w:type="page"/>
      </w:r>
    </w:p>
    <w:p w14:paraId="335D324F" w14:textId="7857F72B" w:rsidR="000D1E7E" w:rsidRDefault="006B574C" w:rsidP="006B574C">
      <w:pPr>
        <w:pStyle w:val="33"/>
        <w:numPr>
          <w:ilvl w:val="0"/>
          <w:numId w:val="0"/>
        </w:numPr>
        <w:spacing w:beforeLines="50" w:before="156" w:afterLines="100" w:after="312" w:line="240" w:lineRule="auto"/>
        <w:jc w:val="center"/>
        <w:rPr>
          <w:rFonts w:ascii="Times New Roman" w:hAnsi="Times New Roman"/>
          <w:b/>
          <w:bCs/>
          <w:kern w:val="44"/>
          <w:sz w:val="44"/>
          <w:szCs w:val="44"/>
        </w:rPr>
      </w:pPr>
      <w:r w:rsidRPr="006B574C">
        <w:rPr>
          <w:rFonts w:ascii="Times New Roman" w:hAnsi="Times New Roman"/>
          <w:b/>
          <w:bCs/>
          <w:kern w:val="44"/>
          <w:sz w:val="44"/>
          <w:szCs w:val="44"/>
        </w:rPr>
        <w:lastRenderedPageBreak/>
        <w:t>4</w:t>
      </w:r>
      <w:r w:rsidRPr="006B574C">
        <w:rPr>
          <w:rFonts w:ascii="Times New Roman" w:hAnsi="Times New Roman"/>
          <w:b/>
          <w:bCs/>
          <w:kern w:val="44"/>
          <w:sz w:val="44"/>
          <w:szCs w:val="44"/>
        </w:rPr>
        <w:tab/>
      </w:r>
      <w:r w:rsidRPr="006B574C">
        <w:rPr>
          <w:rFonts w:ascii="Times New Roman" w:hAnsi="Times New Roman"/>
          <w:b/>
          <w:bCs/>
          <w:kern w:val="44"/>
          <w:sz w:val="44"/>
          <w:szCs w:val="44"/>
        </w:rPr>
        <w:t>建设项目文件</w:t>
      </w:r>
    </w:p>
    <w:p w14:paraId="679DEFA9" w14:textId="5F945DC6" w:rsidR="00AC21CA" w:rsidRPr="00AC21CA" w:rsidRDefault="00AC21CA" w:rsidP="0040513F">
      <w:pPr>
        <w:spacing w:beforeLines="100" w:before="312" w:afterLines="100" w:after="312"/>
        <w:jc w:val="center"/>
        <w:rPr>
          <w:sz w:val="32"/>
          <w:szCs w:val="32"/>
        </w:rPr>
      </w:pPr>
      <w:r w:rsidRPr="00AC21CA">
        <w:rPr>
          <w:rFonts w:ascii="Times New Roman" w:hAnsi="Times New Roman" w:cs="Times New Roman"/>
          <w:b/>
          <w:sz w:val="32"/>
          <w:szCs w:val="32"/>
        </w:rPr>
        <w:t xml:space="preserve">4.1 </w:t>
      </w:r>
      <w:r w:rsidRPr="00AC21CA">
        <w:rPr>
          <w:rFonts w:hint="eastAsia"/>
          <w:sz w:val="32"/>
          <w:szCs w:val="32"/>
        </w:rPr>
        <w:t>组织结构</w:t>
      </w:r>
    </w:p>
    <w:p w14:paraId="07E1B44A" w14:textId="3B598225" w:rsidR="000718F7" w:rsidRPr="005910DD" w:rsidRDefault="000718F7" w:rsidP="000718F7">
      <w:pPr>
        <w:pStyle w:val="33"/>
        <w:numPr>
          <w:ilvl w:val="0"/>
          <w:numId w:val="0"/>
        </w:numPr>
        <w:spacing w:beforeLines="50" w:before="156" w:line="240" w:lineRule="auto"/>
        <w:rPr>
          <w:rFonts w:ascii="Times New Roman" w:hAnsi="Times New Roman"/>
        </w:rPr>
      </w:pPr>
      <w:r w:rsidRPr="000718F7">
        <w:rPr>
          <w:rFonts w:ascii="Times New Roman" w:hAnsi="Times New Roman" w:hint="eastAsia"/>
          <w:b/>
        </w:rPr>
        <w:t>4.1.1</w:t>
      </w:r>
      <w:r>
        <w:rPr>
          <w:rFonts w:ascii="Times New Roman" w:hAnsi="Times New Roman" w:hint="eastAsia"/>
        </w:rPr>
        <w:t xml:space="preserve"> </w:t>
      </w:r>
      <w:r w:rsidRPr="005910DD">
        <w:rPr>
          <w:rFonts w:ascii="Times New Roman" w:hAnsi="Times New Roman" w:hint="eastAsia"/>
        </w:rPr>
        <w:t>本条规定了建设项目</w:t>
      </w:r>
      <w:r w:rsidRPr="005910DD">
        <w:rPr>
          <w:rFonts w:ascii="Times New Roman" w:hAnsi="Times New Roman" w:hint="eastAsia"/>
        </w:rPr>
        <w:t>XML</w:t>
      </w:r>
      <w:r w:rsidRPr="005910DD">
        <w:rPr>
          <w:rFonts w:ascii="Times New Roman" w:hAnsi="Times New Roman" w:hint="eastAsia"/>
        </w:rPr>
        <w:t>格式文件的根元素名称，并对元素的属性、包括的子元素进行了规定。</w:t>
      </w:r>
    </w:p>
    <w:p w14:paraId="78CE2896" w14:textId="6B6D1A2B" w:rsidR="000718F7" w:rsidRPr="005910DD" w:rsidRDefault="000718F7" w:rsidP="0092156A">
      <w:pPr>
        <w:numPr>
          <w:ilvl w:val="0"/>
          <w:numId w:val="23"/>
        </w:numPr>
        <w:spacing w:beforeLines="50" w:before="156"/>
        <w:ind w:left="0" w:firstLine="426"/>
        <w:rPr>
          <w:rFonts w:ascii="Times New Roman" w:hAnsi="Times New Roman"/>
          <w:szCs w:val="21"/>
        </w:rPr>
      </w:pPr>
      <w:r w:rsidRPr="005910DD">
        <w:rPr>
          <w:rFonts w:ascii="Times New Roman" w:hAnsi="Times New Roman" w:hint="eastAsia"/>
          <w:szCs w:val="21"/>
        </w:rPr>
        <w:t>元素属性</w:t>
      </w:r>
      <w:r w:rsidR="00C15D5E">
        <w:rPr>
          <w:rFonts w:ascii="Times New Roman" w:hAnsi="Times New Roman" w:hint="eastAsia"/>
          <w:szCs w:val="21"/>
        </w:rPr>
        <w:t>说明如下</w:t>
      </w:r>
      <w:r w:rsidRPr="005910DD">
        <w:rPr>
          <w:rFonts w:ascii="Times New Roman" w:hAnsi="Times New Roman" w:hint="eastAsia"/>
          <w:szCs w:val="21"/>
        </w:rPr>
        <w:t>：</w:t>
      </w:r>
    </w:p>
    <w:p w14:paraId="17F7FB0E" w14:textId="77777777" w:rsidR="000718F7" w:rsidRPr="005910DD" w:rsidRDefault="000718F7" w:rsidP="0092156A">
      <w:pPr>
        <w:pStyle w:val="af6"/>
        <w:numPr>
          <w:ilvl w:val="0"/>
          <w:numId w:val="24"/>
        </w:numPr>
        <w:spacing w:beforeLines="50" w:before="156"/>
        <w:ind w:left="0" w:firstLineChars="405" w:firstLine="850"/>
        <w:rPr>
          <w:szCs w:val="21"/>
        </w:rPr>
      </w:pPr>
      <w:r w:rsidRPr="005910DD">
        <w:rPr>
          <w:rFonts w:hint="eastAsia"/>
          <w:szCs w:val="21"/>
        </w:rPr>
        <w:t>造价文件类型</w:t>
      </w:r>
      <w:r w:rsidRPr="005910DD">
        <w:rPr>
          <w:rFonts w:hint="eastAsia"/>
          <w:bCs/>
          <w:kern w:val="0"/>
          <w:szCs w:val="21"/>
        </w:rPr>
        <w:t>FileKind</w:t>
      </w:r>
      <w:r w:rsidRPr="005910DD">
        <w:rPr>
          <w:rFonts w:hint="eastAsia"/>
          <w:szCs w:val="21"/>
        </w:rPr>
        <w:t>：应按按规定的值域数字输出。如编制的是招标控制价文件，输出的值应是</w:t>
      </w:r>
      <w:r w:rsidRPr="005910DD">
        <w:rPr>
          <w:rFonts w:hint="eastAsia"/>
          <w:szCs w:val="21"/>
        </w:rPr>
        <w:t>3</w:t>
      </w:r>
      <w:r>
        <w:rPr>
          <w:rFonts w:hint="eastAsia"/>
          <w:szCs w:val="21"/>
        </w:rPr>
        <w:t>；编制的是投标价文件</w:t>
      </w:r>
      <w:proofErr w:type="gramStart"/>
      <w:r>
        <w:rPr>
          <w:rFonts w:hint="eastAsia"/>
          <w:szCs w:val="21"/>
        </w:rPr>
        <w:t>件</w:t>
      </w:r>
      <w:proofErr w:type="gramEnd"/>
      <w:r>
        <w:rPr>
          <w:rFonts w:hint="eastAsia"/>
          <w:szCs w:val="21"/>
        </w:rPr>
        <w:t>，输出的值应是</w:t>
      </w:r>
      <w:r>
        <w:rPr>
          <w:rFonts w:hint="eastAsia"/>
          <w:szCs w:val="21"/>
        </w:rPr>
        <w:t>5</w:t>
      </w:r>
      <w:r w:rsidRPr="005910DD">
        <w:rPr>
          <w:rFonts w:hint="eastAsia"/>
          <w:szCs w:val="21"/>
        </w:rPr>
        <w:t>。</w:t>
      </w:r>
    </w:p>
    <w:p w14:paraId="1F67059B" w14:textId="77777777" w:rsidR="000718F7" w:rsidRPr="005910DD" w:rsidRDefault="000718F7" w:rsidP="0092156A">
      <w:pPr>
        <w:pStyle w:val="af6"/>
        <w:numPr>
          <w:ilvl w:val="0"/>
          <w:numId w:val="24"/>
        </w:numPr>
        <w:spacing w:beforeLines="50" w:before="156"/>
        <w:ind w:left="0" w:firstLineChars="405" w:firstLine="850"/>
        <w:rPr>
          <w:szCs w:val="21"/>
        </w:rPr>
      </w:pPr>
      <w:r w:rsidRPr="005910DD">
        <w:rPr>
          <w:rFonts w:hint="eastAsia"/>
          <w:szCs w:val="21"/>
        </w:rPr>
        <w:t>建设工程规模</w:t>
      </w:r>
      <w:r w:rsidRPr="005910DD">
        <w:rPr>
          <w:rFonts w:hint="eastAsia"/>
          <w:szCs w:val="21"/>
        </w:rPr>
        <w:t>Scale</w:t>
      </w:r>
      <w:r w:rsidRPr="005910DD">
        <w:rPr>
          <w:rFonts w:hint="eastAsia"/>
          <w:szCs w:val="21"/>
        </w:rPr>
        <w:t>：这是一个字符类型属性，在输出的建设工程规模应</w:t>
      </w:r>
      <w:r>
        <w:rPr>
          <w:rFonts w:hint="eastAsia"/>
          <w:szCs w:val="21"/>
        </w:rPr>
        <w:t>依次</w:t>
      </w:r>
      <w:r w:rsidRPr="005910DD">
        <w:rPr>
          <w:rFonts w:hint="eastAsia"/>
          <w:szCs w:val="21"/>
        </w:rPr>
        <w:t>包括相应的数值和单位。如房屋建筑工程按建筑面积计算，输出</w:t>
      </w:r>
      <w:r w:rsidRPr="005910DD">
        <w:rPr>
          <w:rFonts w:hint="eastAsia"/>
          <w:szCs w:val="21"/>
        </w:rPr>
        <w:t>20000</w:t>
      </w:r>
      <w:r w:rsidRPr="005910DD">
        <w:rPr>
          <w:szCs w:val="21"/>
        </w:rPr>
        <w:t xml:space="preserve"> </w:t>
      </w:r>
      <w:r w:rsidRPr="005910DD">
        <w:rPr>
          <w:rFonts w:hint="eastAsia"/>
          <w:szCs w:val="21"/>
        </w:rPr>
        <w:t>m</w:t>
      </w:r>
      <w:r w:rsidRPr="005910DD">
        <w:rPr>
          <w:rFonts w:hint="eastAsia"/>
          <w:szCs w:val="21"/>
          <w:vertAlign w:val="superscript"/>
        </w:rPr>
        <w:t>2</w:t>
      </w:r>
      <w:r w:rsidRPr="005910DD">
        <w:rPr>
          <w:rFonts w:hint="eastAsia"/>
          <w:szCs w:val="21"/>
        </w:rPr>
        <w:t>；市政道路按长度计算，输出</w:t>
      </w:r>
      <w:r w:rsidRPr="005910DD">
        <w:rPr>
          <w:rFonts w:hint="eastAsia"/>
          <w:szCs w:val="21"/>
        </w:rPr>
        <w:t>2</w:t>
      </w:r>
      <w:r w:rsidRPr="005910DD">
        <w:rPr>
          <w:szCs w:val="21"/>
        </w:rPr>
        <w:t>.5</w:t>
      </w:r>
      <w:r w:rsidRPr="005910DD">
        <w:rPr>
          <w:rFonts w:hint="eastAsia"/>
          <w:szCs w:val="21"/>
        </w:rPr>
        <w:t xml:space="preserve"> Km</w:t>
      </w:r>
      <w:r w:rsidRPr="005910DD">
        <w:rPr>
          <w:rFonts w:hint="eastAsia"/>
          <w:szCs w:val="21"/>
        </w:rPr>
        <w:t>。</w:t>
      </w:r>
    </w:p>
    <w:p w14:paraId="4E4EC3A7" w14:textId="77777777" w:rsidR="000718F7" w:rsidRPr="005910DD" w:rsidRDefault="000718F7" w:rsidP="0092156A">
      <w:pPr>
        <w:pStyle w:val="af6"/>
        <w:numPr>
          <w:ilvl w:val="0"/>
          <w:numId w:val="24"/>
        </w:numPr>
        <w:spacing w:beforeLines="50" w:before="156"/>
        <w:ind w:left="0" w:firstLineChars="405" w:firstLine="850"/>
        <w:rPr>
          <w:szCs w:val="21"/>
        </w:rPr>
      </w:pPr>
      <w:r w:rsidRPr="005910DD">
        <w:rPr>
          <w:rFonts w:hint="eastAsia"/>
          <w:kern w:val="0"/>
          <w:szCs w:val="21"/>
        </w:rPr>
        <w:t>标准名称</w:t>
      </w:r>
      <w:r w:rsidRPr="005910DD">
        <w:rPr>
          <w:kern w:val="0"/>
          <w:szCs w:val="21"/>
        </w:rPr>
        <w:t>StandardName</w:t>
      </w:r>
      <w:r w:rsidRPr="005910DD">
        <w:rPr>
          <w:rFonts w:hint="eastAsia"/>
          <w:kern w:val="0"/>
          <w:szCs w:val="21"/>
        </w:rPr>
        <w:t>：这是用来标记</w:t>
      </w:r>
      <w:r w:rsidRPr="005910DD">
        <w:rPr>
          <w:rFonts w:hint="eastAsia"/>
          <w:kern w:val="0"/>
          <w:szCs w:val="21"/>
        </w:rPr>
        <w:t>XML</w:t>
      </w:r>
      <w:r w:rsidRPr="005910DD">
        <w:rPr>
          <w:rFonts w:hint="eastAsia"/>
          <w:kern w:val="0"/>
          <w:szCs w:val="21"/>
        </w:rPr>
        <w:t>数据文件对应的标准地区编号、年份等内容，应输出固定值</w:t>
      </w:r>
      <w:r w:rsidRPr="005910DD">
        <w:rPr>
          <w:bCs/>
          <w:kern w:val="0"/>
          <w:szCs w:val="21"/>
        </w:rPr>
        <w:t>DBJ 41/T087-2016</w:t>
      </w:r>
      <w:r w:rsidRPr="005910DD">
        <w:rPr>
          <w:rFonts w:hint="eastAsia"/>
          <w:bCs/>
          <w:kern w:val="0"/>
          <w:szCs w:val="21"/>
        </w:rPr>
        <w:t>。</w:t>
      </w:r>
    </w:p>
    <w:p w14:paraId="3EB4CE49" w14:textId="0B0EB410" w:rsidR="000718F7" w:rsidRPr="005910DD" w:rsidRDefault="000718F7" w:rsidP="0092156A">
      <w:pPr>
        <w:numPr>
          <w:ilvl w:val="0"/>
          <w:numId w:val="23"/>
        </w:numPr>
        <w:spacing w:beforeLines="50" w:before="156"/>
        <w:ind w:left="0" w:firstLine="426"/>
        <w:rPr>
          <w:rFonts w:ascii="Times New Roman" w:hAnsi="Times New Roman"/>
          <w:szCs w:val="21"/>
        </w:rPr>
      </w:pPr>
      <w:r w:rsidRPr="005910DD">
        <w:rPr>
          <w:rFonts w:ascii="Times New Roman" w:hAnsi="Times New Roman" w:hint="eastAsia"/>
          <w:szCs w:val="21"/>
        </w:rPr>
        <w:t>子元素</w:t>
      </w:r>
      <w:r w:rsidR="00C15D5E">
        <w:rPr>
          <w:rFonts w:ascii="Times New Roman" w:hAnsi="Times New Roman" w:hint="eastAsia"/>
          <w:szCs w:val="21"/>
        </w:rPr>
        <w:t>说明如下</w:t>
      </w:r>
      <w:r w:rsidRPr="005910DD">
        <w:rPr>
          <w:rFonts w:ascii="Times New Roman" w:hAnsi="Times New Roman" w:hint="eastAsia"/>
          <w:szCs w:val="21"/>
        </w:rPr>
        <w:t>：</w:t>
      </w:r>
    </w:p>
    <w:p w14:paraId="395AA096" w14:textId="77777777" w:rsidR="000718F7" w:rsidRPr="005910DD" w:rsidRDefault="000718F7" w:rsidP="0092156A">
      <w:pPr>
        <w:pStyle w:val="af6"/>
        <w:numPr>
          <w:ilvl w:val="0"/>
          <w:numId w:val="25"/>
        </w:numPr>
        <w:spacing w:beforeLines="50" w:before="156"/>
        <w:ind w:left="0" w:firstLineChars="0" w:firstLine="851"/>
        <w:rPr>
          <w:szCs w:val="21"/>
        </w:rPr>
      </w:pPr>
      <w:r w:rsidRPr="005910DD">
        <w:rPr>
          <w:szCs w:val="21"/>
        </w:rPr>
        <w:t>OtherCostSums</w:t>
      </w:r>
      <w:r w:rsidRPr="005910DD">
        <w:rPr>
          <w:szCs w:val="21"/>
        </w:rPr>
        <w:t>（工程建设其他费用汇总）</w:t>
      </w:r>
      <w:r w:rsidRPr="005910DD">
        <w:rPr>
          <w:rFonts w:hint="eastAsia"/>
          <w:szCs w:val="21"/>
        </w:rPr>
        <w:t>和</w:t>
      </w:r>
      <w:r w:rsidRPr="005910DD">
        <w:rPr>
          <w:szCs w:val="21"/>
        </w:rPr>
        <w:t>SpecifyCostSum</w:t>
      </w:r>
      <w:r w:rsidRPr="005910DD">
        <w:rPr>
          <w:szCs w:val="21"/>
        </w:rPr>
        <w:t>（预备费及财务费用汇总）</w:t>
      </w:r>
      <w:r w:rsidRPr="005910DD">
        <w:rPr>
          <w:rFonts w:hint="eastAsia"/>
          <w:szCs w:val="21"/>
        </w:rPr>
        <w:t>是可选元素，根据工程费用组成，编制的是概算价和估算价时，输出时应包括这两个元素。</w:t>
      </w:r>
    </w:p>
    <w:p w14:paraId="64CF5AB4" w14:textId="77777777" w:rsidR="000718F7" w:rsidRPr="005910DD" w:rsidRDefault="000718F7" w:rsidP="0092156A">
      <w:pPr>
        <w:pStyle w:val="af6"/>
        <w:numPr>
          <w:ilvl w:val="0"/>
          <w:numId w:val="25"/>
        </w:numPr>
        <w:spacing w:beforeLines="50" w:before="156"/>
        <w:ind w:left="0" w:firstLineChars="0" w:firstLine="851"/>
        <w:rPr>
          <w:szCs w:val="21"/>
        </w:rPr>
      </w:pPr>
      <w:r w:rsidRPr="005910DD">
        <w:rPr>
          <w:szCs w:val="21"/>
        </w:rPr>
        <w:t>SpecifyMaterial</w:t>
      </w:r>
      <w:r w:rsidRPr="005910DD">
        <w:rPr>
          <w:szCs w:val="21"/>
        </w:rPr>
        <w:t>（评标主要材料）</w:t>
      </w:r>
      <w:r w:rsidRPr="005910DD">
        <w:rPr>
          <w:rFonts w:hint="eastAsia"/>
          <w:szCs w:val="21"/>
        </w:rPr>
        <w:t>是可选元素，在电子招投标过程中，编制的招标工程量清单、招标控制价和投标报价应按评标办法的规定和要求输出。</w:t>
      </w:r>
    </w:p>
    <w:p w14:paraId="01D79EC9" w14:textId="77777777" w:rsidR="000718F7" w:rsidRPr="005910DD" w:rsidRDefault="000718F7" w:rsidP="0092156A">
      <w:pPr>
        <w:pStyle w:val="af6"/>
        <w:numPr>
          <w:ilvl w:val="0"/>
          <w:numId w:val="25"/>
        </w:numPr>
        <w:spacing w:beforeLines="50" w:before="156"/>
        <w:ind w:left="0" w:firstLineChars="0" w:firstLine="851"/>
        <w:rPr>
          <w:szCs w:val="21"/>
        </w:rPr>
      </w:pPr>
      <w:r w:rsidRPr="005910DD">
        <w:rPr>
          <w:rFonts w:hint="eastAsia"/>
          <w:szCs w:val="21"/>
        </w:rPr>
        <w:t>除上述情况外，其他的元素均应输出。</w:t>
      </w:r>
    </w:p>
    <w:p w14:paraId="767A2258" w14:textId="14AC76F3" w:rsidR="008C506D" w:rsidRPr="008C506D" w:rsidRDefault="00D37E9E" w:rsidP="00D37E9E">
      <w:pPr>
        <w:pStyle w:val="33"/>
        <w:numPr>
          <w:ilvl w:val="0"/>
          <w:numId w:val="0"/>
        </w:numPr>
        <w:spacing w:beforeLines="50" w:before="156" w:line="240" w:lineRule="auto"/>
        <w:rPr>
          <w:rFonts w:ascii="Times New Roman" w:hAnsi="Times New Roman"/>
        </w:rPr>
      </w:pPr>
      <w:r w:rsidRPr="00D37E9E">
        <w:rPr>
          <w:rFonts w:ascii="Times New Roman" w:hAnsi="Times New Roman" w:hint="eastAsia"/>
          <w:b/>
        </w:rPr>
        <w:t>4.1.2</w:t>
      </w:r>
      <w:r>
        <w:rPr>
          <w:rFonts w:ascii="Times New Roman" w:hAnsi="Times New Roman" w:hint="eastAsia"/>
        </w:rPr>
        <w:t xml:space="preserve"> </w:t>
      </w:r>
      <w:r w:rsidRPr="005910DD">
        <w:rPr>
          <w:rFonts w:ascii="Times New Roman" w:hAnsi="Times New Roman" w:hint="eastAsia"/>
        </w:rPr>
        <w:t>本条规定了输出与编制工程造价文件使用的计算机软件和计算机环境相关的信息，可用于识别造价文件的编制身份，广泛用于电子开标、评标过程中识别造价文件的关联性等进行检查。</w:t>
      </w:r>
      <w:r w:rsidRPr="005910DD">
        <w:rPr>
          <w:rFonts w:ascii="Times New Roman" w:hAnsi="Times New Roman" w:hint="eastAsia"/>
        </w:rPr>
        <w:t xml:space="preserve"> </w:t>
      </w:r>
    </w:p>
    <w:p w14:paraId="01F5341E" w14:textId="2DF1B916" w:rsidR="008C506D" w:rsidRPr="0040513F" w:rsidRDefault="008C506D" w:rsidP="0040513F">
      <w:pPr>
        <w:spacing w:beforeLines="100" w:before="312" w:afterLines="100" w:after="312"/>
        <w:jc w:val="center"/>
        <w:rPr>
          <w:rFonts w:ascii="Times New Roman" w:hAnsi="Times New Roman" w:cs="Times New Roman"/>
          <w:b/>
          <w:sz w:val="32"/>
          <w:szCs w:val="32"/>
        </w:rPr>
      </w:pPr>
      <w:r>
        <w:rPr>
          <w:rFonts w:ascii="Times New Roman" w:hAnsi="Times New Roman" w:cs="Times New Roman"/>
          <w:b/>
          <w:sz w:val="32"/>
          <w:szCs w:val="32"/>
        </w:rPr>
        <w:t>4.2</w:t>
      </w:r>
      <w:r w:rsidRPr="00AC21CA">
        <w:rPr>
          <w:rFonts w:ascii="Times New Roman" w:hAnsi="Times New Roman" w:cs="Times New Roman"/>
          <w:b/>
          <w:sz w:val="32"/>
          <w:szCs w:val="32"/>
        </w:rPr>
        <w:t xml:space="preserve"> </w:t>
      </w:r>
      <w:r>
        <w:rPr>
          <w:rFonts w:ascii="Times New Roman" w:hAnsi="Times New Roman" w:cs="Times New Roman" w:hint="eastAsia"/>
          <w:b/>
          <w:sz w:val="32"/>
          <w:szCs w:val="32"/>
        </w:rPr>
        <w:t>招投标信息</w:t>
      </w:r>
    </w:p>
    <w:p w14:paraId="7D6347E7" w14:textId="330D5306" w:rsidR="001666A4" w:rsidRPr="005910DD" w:rsidRDefault="001666A4" w:rsidP="001666A4">
      <w:pPr>
        <w:pStyle w:val="33"/>
        <w:numPr>
          <w:ilvl w:val="0"/>
          <w:numId w:val="0"/>
        </w:numPr>
        <w:spacing w:beforeLines="50" w:before="156" w:line="240" w:lineRule="auto"/>
        <w:rPr>
          <w:rFonts w:ascii="Times New Roman" w:hAnsi="Times New Roman"/>
        </w:rPr>
      </w:pPr>
      <w:r w:rsidRPr="001666A4">
        <w:rPr>
          <w:rFonts w:ascii="Times New Roman" w:hAnsi="Times New Roman" w:hint="eastAsia"/>
          <w:b/>
        </w:rPr>
        <w:t>4.2.1</w:t>
      </w:r>
      <w:r>
        <w:rPr>
          <w:rFonts w:ascii="Times New Roman" w:hAnsi="Times New Roman" w:hint="eastAsia"/>
        </w:rPr>
        <w:t xml:space="preserve"> </w:t>
      </w:r>
      <w:r w:rsidRPr="005910DD">
        <w:rPr>
          <w:rFonts w:ascii="Times New Roman" w:hAnsi="Times New Roman" w:hint="eastAsia"/>
        </w:rPr>
        <w:t>本条规定了输出招投标信息元素</w:t>
      </w:r>
      <w:r w:rsidRPr="005910DD">
        <w:rPr>
          <w:rFonts w:ascii="Times New Roman" w:hAnsi="Times New Roman"/>
        </w:rPr>
        <w:t>TenderInfo</w:t>
      </w:r>
      <w:r w:rsidRPr="005910DD">
        <w:rPr>
          <w:rFonts w:ascii="Times New Roman" w:hAnsi="Times New Roman" w:hint="eastAsia"/>
        </w:rPr>
        <w:t>包括的子元素，有关说明如下：</w:t>
      </w:r>
    </w:p>
    <w:p w14:paraId="64CA6260" w14:textId="77777777" w:rsidR="001666A4" w:rsidRPr="005910DD" w:rsidRDefault="001666A4" w:rsidP="006019BB">
      <w:pPr>
        <w:numPr>
          <w:ilvl w:val="0"/>
          <w:numId w:val="54"/>
        </w:numPr>
        <w:spacing w:beforeLines="50" w:before="156"/>
        <w:ind w:left="0" w:firstLine="426"/>
        <w:rPr>
          <w:rFonts w:ascii="Times New Roman" w:hAnsi="Times New Roman"/>
          <w:szCs w:val="21"/>
        </w:rPr>
      </w:pPr>
      <w:r w:rsidRPr="005910DD">
        <w:rPr>
          <w:rFonts w:ascii="Times New Roman" w:hAnsi="Times New Roman" w:hint="eastAsia"/>
          <w:szCs w:val="21"/>
        </w:rPr>
        <w:t>编制的招标工程量清单和招标控制价应包括的子元素有：</w:t>
      </w:r>
      <w:r w:rsidRPr="001666A4">
        <w:rPr>
          <w:rFonts w:ascii="Times New Roman" w:hAnsi="Times New Roman" w:hint="eastAsia"/>
          <w:szCs w:val="21"/>
        </w:rPr>
        <w:t>TendereeInfo</w:t>
      </w:r>
      <w:r w:rsidRPr="001666A4">
        <w:rPr>
          <w:rFonts w:ascii="Times New Roman" w:hAnsi="Times New Roman" w:hint="eastAsia"/>
          <w:szCs w:val="21"/>
        </w:rPr>
        <w:t>（</w:t>
      </w:r>
      <w:r w:rsidRPr="005910DD">
        <w:rPr>
          <w:rFonts w:ascii="Times New Roman" w:hAnsi="Times New Roman" w:hint="eastAsia"/>
          <w:szCs w:val="21"/>
        </w:rPr>
        <w:t>招标人信息）、</w:t>
      </w:r>
      <w:r w:rsidRPr="001666A4">
        <w:rPr>
          <w:rFonts w:ascii="Times New Roman" w:hAnsi="Times New Roman"/>
          <w:szCs w:val="21"/>
        </w:rPr>
        <w:t>ProxyInfo</w:t>
      </w:r>
      <w:r w:rsidRPr="001666A4">
        <w:rPr>
          <w:rFonts w:ascii="Times New Roman" w:hAnsi="Times New Roman" w:hint="eastAsia"/>
          <w:szCs w:val="21"/>
        </w:rPr>
        <w:t>（招标代理信息）和</w:t>
      </w:r>
      <w:r w:rsidRPr="001666A4">
        <w:rPr>
          <w:rFonts w:ascii="Times New Roman" w:hAnsi="Times New Roman"/>
          <w:szCs w:val="21"/>
        </w:rPr>
        <w:t>ConsultantInfo</w:t>
      </w:r>
      <w:r w:rsidRPr="001666A4">
        <w:rPr>
          <w:rFonts w:ascii="Times New Roman" w:hAnsi="Times New Roman" w:hint="eastAsia"/>
          <w:szCs w:val="21"/>
        </w:rPr>
        <w:t>（造价咨询信息）。</w:t>
      </w:r>
    </w:p>
    <w:p w14:paraId="432CE7A6" w14:textId="77777777" w:rsidR="001666A4" w:rsidRPr="005910DD" w:rsidRDefault="001666A4" w:rsidP="006019BB">
      <w:pPr>
        <w:numPr>
          <w:ilvl w:val="0"/>
          <w:numId w:val="54"/>
        </w:numPr>
        <w:spacing w:beforeLines="50" w:before="156"/>
        <w:ind w:left="0" w:firstLine="426"/>
        <w:rPr>
          <w:rFonts w:ascii="Times New Roman" w:hAnsi="Times New Roman"/>
          <w:szCs w:val="21"/>
        </w:rPr>
      </w:pPr>
      <w:r w:rsidRPr="005910DD">
        <w:rPr>
          <w:rFonts w:ascii="Times New Roman" w:hAnsi="Times New Roman"/>
          <w:szCs w:val="21"/>
        </w:rPr>
        <w:t>编制的</w:t>
      </w:r>
      <w:r w:rsidRPr="005910DD">
        <w:rPr>
          <w:rFonts w:ascii="Times New Roman" w:hAnsi="Times New Roman" w:hint="eastAsia"/>
          <w:szCs w:val="21"/>
        </w:rPr>
        <w:t>投标报价</w:t>
      </w:r>
      <w:r w:rsidRPr="005910DD">
        <w:rPr>
          <w:rFonts w:ascii="Times New Roman" w:hAnsi="Times New Roman"/>
          <w:szCs w:val="21"/>
        </w:rPr>
        <w:t>应包括的</w:t>
      </w:r>
      <w:r w:rsidRPr="005910DD">
        <w:rPr>
          <w:rFonts w:ascii="Times New Roman" w:hAnsi="Times New Roman" w:hint="eastAsia"/>
          <w:szCs w:val="21"/>
        </w:rPr>
        <w:t>子</w:t>
      </w:r>
      <w:r w:rsidRPr="005910DD">
        <w:rPr>
          <w:rFonts w:ascii="Times New Roman" w:hAnsi="Times New Roman"/>
          <w:szCs w:val="21"/>
        </w:rPr>
        <w:t>元素</w:t>
      </w:r>
      <w:r w:rsidRPr="005910DD">
        <w:rPr>
          <w:rFonts w:ascii="Times New Roman" w:hAnsi="Times New Roman" w:hint="eastAsia"/>
          <w:szCs w:val="21"/>
        </w:rPr>
        <w:t>是</w:t>
      </w:r>
      <w:r w:rsidRPr="005910DD">
        <w:rPr>
          <w:rFonts w:ascii="Times New Roman" w:hAnsi="Times New Roman"/>
          <w:szCs w:val="21"/>
        </w:rPr>
        <w:t>：</w:t>
      </w:r>
      <w:r w:rsidRPr="001666A4">
        <w:rPr>
          <w:rFonts w:ascii="Times New Roman" w:hAnsi="Times New Roman"/>
          <w:szCs w:val="21"/>
        </w:rPr>
        <w:t>TendererI</w:t>
      </w:r>
      <w:r w:rsidRPr="001666A4">
        <w:rPr>
          <w:rFonts w:ascii="Times New Roman" w:hAnsi="Times New Roman" w:hint="eastAsia"/>
          <w:szCs w:val="21"/>
        </w:rPr>
        <w:t>nfo</w:t>
      </w:r>
      <w:r w:rsidRPr="001666A4">
        <w:rPr>
          <w:rFonts w:ascii="Times New Roman" w:hAnsi="Times New Roman" w:hint="eastAsia"/>
          <w:szCs w:val="21"/>
        </w:rPr>
        <w:t>（</w:t>
      </w:r>
      <w:r w:rsidRPr="005910DD">
        <w:rPr>
          <w:rFonts w:ascii="Times New Roman" w:hAnsi="Times New Roman" w:hint="eastAsia"/>
          <w:szCs w:val="21"/>
        </w:rPr>
        <w:t>投标人信息）</w:t>
      </w:r>
      <w:r w:rsidRPr="005910DD">
        <w:rPr>
          <w:rFonts w:ascii="Times New Roman" w:hAnsi="Times New Roman"/>
          <w:szCs w:val="21"/>
        </w:rPr>
        <w:t>。</w:t>
      </w:r>
    </w:p>
    <w:p w14:paraId="50B218CB" w14:textId="743C4D11" w:rsidR="008E4E8C" w:rsidRPr="005910DD" w:rsidRDefault="008E4E8C" w:rsidP="008E4E8C">
      <w:pPr>
        <w:pStyle w:val="33"/>
        <w:numPr>
          <w:ilvl w:val="0"/>
          <w:numId w:val="0"/>
        </w:numPr>
        <w:spacing w:beforeLines="50" w:before="156" w:line="240" w:lineRule="auto"/>
        <w:rPr>
          <w:rFonts w:ascii="Times New Roman" w:hAnsi="Times New Roman"/>
          <w:szCs w:val="21"/>
        </w:rPr>
      </w:pPr>
      <w:r w:rsidRPr="008E4E8C">
        <w:rPr>
          <w:rFonts w:ascii="Times New Roman" w:hAnsi="Times New Roman" w:hint="eastAsia"/>
          <w:b/>
        </w:rPr>
        <w:t>4.2.2</w:t>
      </w:r>
      <w:r>
        <w:rPr>
          <w:rFonts w:ascii="Times New Roman" w:hAnsi="Times New Roman" w:hint="eastAsia"/>
        </w:rPr>
        <w:t xml:space="preserve"> </w:t>
      </w:r>
      <w:r w:rsidRPr="005910DD">
        <w:rPr>
          <w:rFonts w:ascii="Times New Roman" w:hAnsi="Times New Roman" w:hint="eastAsia"/>
        </w:rPr>
        <w:t>本条规定了</w:t>
      </w:r>
      <w:r w:rsidRPr="005910DD">
        <w:rPr>
          <w:rFonts w:ascii="Times New Roman" w:hAnsi="Times New Roman" w:hint="eastAsia"/>
        </w:rPr>
        <w:t>TendereeInfo</w:t>
      </w:r>
      <w:r w:rsidRPr="005910DD">
        <w:rPr>
          <w:rFonts w:ascii="Times New Roman" w:hAnsi="Times New Roman" w:hint="eastAsia"/>
        </w:rPr>
        <w:t>（招标人信息）元素的属性，</w:t>
      </w:r>
      <w:r w:rsidRPr="005910DD">
        <w:rPr>
          <w:rFonts w:ascii="Times New Roman" w:hAnsi="Times New Roman" w:cs="Arial" w:hint="eastAsia"/>
          <w:szCs w:val="21"/>
        </w:rPr>
        <w:t>招标计划工期</w:t>
      </w:r>
      <w:r w:rsidRPr="005910DD">
        <w:rPr>
          <w:rFonts w:ascii="Times New Roman" w:hAnsi="Times New Roman" w:cs="Arial" w:hint="eastAsia"/>
          <w:szCs w:val="21"/>
        </w:rPr>
        <w:t>DayLimit</w:t>
      </w:r>
      <w:r w:rsidRPr="005910DD">
        <w:rPr>
          <w:rFonts w:ascii="Times New Roman" w:hAnsi="Times New Roman" w:cs="Arial" w:hint="eastAsia"/>
          <w:szCs w:val="21"/>
        </w:rPr>
        <w:t>是字符类型的属性，输出的是招标文件的计划工期，如</w:t>
      </w:r>
      <w:r w:rsidRPr="005910DD">
        <w:rPr>
          <w:rFonts w:ascii="Times New Roman" w:hAnsi="Times New Roman" w:cs="Arial" w:hint="eastAsia"/>
          <w:szCs w:val="21"/>
        </w:rPr>
        <w:t>300</w:t>
      </w:r>
      <w:r w:rsidRPr="005910DD">
        <w:rPr>
          <w:rFonts w:ascii="Times New Roman" w:hAnsi="Times New Roman" w:cs="Arial" w:hint="eastAsia"/>
          <w:szCs w:val="21"/>
        </w:rPr>
        <w:t>日历天。</w:t>
      </w:r>
    </w:p>
    <w:p w14:paraId="3E62B4A9" w14:textId="04ED5F7B" w:rsidR="003542CC" w:rsidRPr="005910DD" w:rsidRDefault="003542CC" w:rsidP="003542CC">
      <w:pPr>
        <w:pStyle w:val="33"/>
        <w:numPr>
          <w:ilvl w:val="0"/>
          <w:numId w:val="0"/>
        </w:numPr>
        <w:spacing w:beforeLines="50" w:before="156" w:line="240" w:lineRule="auto"/>
        <w:rPr>
          <w:rFonts w:ascii="Times New Roman" w:hAnsi="Times New Roman"/>
          <w:szCs w:val="21"/>
        </w:rPr>
      </w:pPr>
      <w:r w:rsidRPr="008E4E8C">
        <w:rPr>
          <w:rFonts w:ascii="Times New Roman" w:hAnsi="Times New Roman" w:hint="eastAsia"/>
          <w:b/>
        </w:rPr>
        <w:t>4.2.</w:t>
      </w:r>
      <w:r>
        <w:rPr>
          <w:rFonts w:ascii="Times New Roman" w:hAnsi="Times New Roman"/>
          <w:b/>
        </w:rPr>
        <w:t xml:space="preserve">5 </w:t>
      </w:r>
      <w:r w:rsidRPr="005910DD">
        <w:rPr>
          <w:rFonts w:ascii="Times New Roman" w:hAnsi="Times New Roman" w:hint="eastAsia"/>
        </w:rPr>
        <w:t>本条规定了</w:t>
      </w:r>
      <w:r w:rsidRPr="005910DD">
        <w:rPr>
          <w:rFonts w:ascii="Times New Roman" w:hAnsi="Times New Roman"/>
          <w:szCs w:val="21"/>
        </w:rPr>
        <w:t>TendererI</w:t>
      </w:r>
      <w:r w:rsidRPr="005910DD">
        <w:rPr>
          <w:rFonts w:ascii="Times New Roman" w:hAnsi="Times New Roman" w:hint="eastAsia"/>
          <w:szCs w:val="21"/>
        </w:rPr>
        <w:t>nfo</w:t>
      </w:r>
      <w:r w:rsidRPr="005910DD">
        <w:rPr>
          <w:rFonts w:ascii="Times New Roman" w:hAnsi="Times New Roman" w:hint="eastAsia"/>
        </w:rPr>
        <w:t>（投标人信息）元素的属性，投标</w:t>
      </w:r>
      <w:r w:rsidRPr="005910DD">
        <w:rPr>
          <w:rFonts w:ascii="Times New Roman" w:hAnsi="Times New Roman" w:cs="Arial" w:hint="eastAsia"/>
          <w:szCs w:val="21"/>
        </w:rPr>
        <w:t>工期</w:t>
      </w:r>
      <w:r w:rsidRPr="005910DD">
        <w:rPr>
          <w:rFonts w:ascii="Times New Roman" w:hAnsi="Times New Roman" w:cs="Arial" w:hint="eastAsia"/>
          <w:szCs w:val="21"/>
        </w:rPr>
        <w:t>DayLimit</w:t>
      </w:r>
      <w:r w:rsidRPr="005910DD">
        <w:rPr>
          <w:rFonts w:ascii="Times New Roman" w:hAnsi="Times New Roman" w:cs="Arial" w:hint="eastAsia"/>
          <w:szCs w:val="21"/>
        </w:rPr>
        <w:t>是字符类型的属性，输出的是投标工期，如</w:t>
      </w:r>
      <w:r w:rsidRPr="005910DD">
        <w:rPr>
          <w:rFonts w:ascii="Times New Roman" w:hAnsi="Times New Roman" w:cs="Arial" w:hint="eastAsia"/>
          <w:szCs w:val="21"/>
        </w:rPr>
        <w:t>300</w:t>
      </w:r>
      <w:r w:rsidRPr="005910DD">
        <w:rPr>
          <w:rFonts w:ascii="Times New Roman" w:hAnsi="Times New Roman" w:cs="Arial" w:hint="eastAsia"/>
          <w:szCs w:val="21"/>
        </w:rPr>
        <w:t>日历天。</w:t>
      </w:r>
    </w:p>
    <w:p w14:paraId="0332BABC" w14:textId="06A9F20F" w:rsidR="00262995" w:rsidRPr="0040513F" w:rsidRDefault="00262995" w:rsidP="0040513F">
      <w:pPr>
        <w:spacing w:beforeLines="100" w:before="312" w:afterLines="100" w:after="312"/>
        <w:jc w:val="center"/>
        <w:rPr>
          <w:rFonts w:ascii="Times New Roman" w:hAnsi="Times New Roman" w:cs="Times New Roman"/>
          <w:b/>
          <w:sz w:val="32"/>
          <w:szCs w:val="32"/>
        </w:rPr>
      </w:pPr>
      <w:r>
        <w:rPr>
          <w:rFonts w:ascii="Times New Roman" w:hAnsi="Times New Roman" w:cs="Times New Roman"/>
          <w:b/>
          <w:sz w:val="32"/>
          <w:szCs w:val="32"/>
        </w:rPr>
        <w:lastRenderedPageBreak/>
        <w:t>4.3</w:t>
      </w:r>
      <w:r w:rsidRPr="00AC21CA">
        <w:rPr>
          <w:rFonts w:ascii="Times New Roman" w:hAnsi="Times New Roman" w:cs="Times New Roman"/>
          <w:b/>
          <w:sz w:val="32"/>
          <w:szCs w:val="32"/>
        </w:rPr>
        <w:t xml:space="preserve"> </w:t>
      </w:r>
      <w:r>
        <w:rPr>
          <w:rFonts w:ascii="Times New Roman" w:hAnsi="Times New Roman" w:cs="Times New Roman" w:hint="eastAsia"/>
          <w:b/>
          <w:sz w:val="32"/>
          <w:szCs w:val="32"/>
        </w:rPr>
        <w:t>项目信息</w:t>
      </w:r>
    </w:p>
    <w:p w14:paraId="590ECAF1" w14:textId="4D34862E" w:rsidR="00262995" w:rsidRPr="005910DD" w:rsidRDefault="00262995" w:rsidP="00262995">
      <w:pPr>
        <w:pStyle w:val="33"/>
        <w:numPr>
          <w:ilvl w:val="0"/>
          <w:numId w:val="0"/>
        </w:numPr>
        <w:spacing w:beforeLines="50" w:before="156" w:line="240" w:lineRule="auto"/>
        <w:rPr>
          <w:rFonts w:ascii="Times New Roman" w:hAnsi="Times New Roman"/>
        </w:rPr>
      </w:pPr>
      <w:r>
        <w:rPr>
          <w:rFonts w:ascii="Times New Roman" w:hAnsi="Times New Roman" w:hint="eastAsia"/>
          <w:b/>
        </w:rPr>
        <w:t>4.3</w:t>
      </w:r>
      <w:r w:rsidRPr="008E4E8C">
        <w:rPr>
          <w:rFonts w:ascii="Times New Roman" w:hAnsi="Times New Roman" w:hint="eastAsia"/>
          <w:b/>
        </w:rPr>
        <w:t>.</w:t>
      </w:r>
      <w:r>
        <w:rPr>
          <w:rFonts w:ascii="Times New Roman" w:hAnsi="Times New Roman"/>
          <w:b/>
        </w:rPr>
        <w:t xml:space="preserve">1 </w:t>
      </w:r>
      <w:r w:rsidRPr="005910DD">
        <w:rPr>
          <w:rFonts w:ascii="Times New Roman" w:hAnsi="Times New Roman" w:hint="eastAsia"/>
        </w:rPr>
        <w:t>本条规定了输出项目信息的元素名称，并对元素的属性、包括的子元素进行了规定。</w:t>
      </w:r>
    </w:p>
    <w:p w14:paraId="278C6348" w14:textId="4200089D" w:rsidR="00262995" w:rsidRPr="005910DD" w:rsidRDefault="00262995" w:rsidP="006019BB">
      <w:pPr>
        <w:numPr>
          <w:ilvl w:val="0"/>
          <w:numId w:val="26"/>
        </w:numPr>
        <w:spacing w:beforeLines="50" w:before="156"/>
        <w:ind w:left="0" w:firstLine="426"/>
        <w:rPr>
          <w:rFonts w:ascii="Times New Roman" w:hAnsi="Times New Roman"/>
          <w:szCs w:val="21"/>
        </w:rPr>
      </w:pPr>
      <w:r w:rsidRPr="005910DD">
        <w:rPr>
          <w:rFonts w:ascii="Times New Roman" w:hAnsi="Times New Roman" w:hint="eastAsia"/>
          <w:szCs w:val="21"/>
        </w:rPr>
        <w:t>元素属性</w:t>
      </w:r>
      <w:r w:rsidR="00B9517E" w:rsidRPr="005910DD">
        <w:rPr>
          <w:rFonts w:ascii="Times New Roman" w:hAnsi="Times New Roman" w:hint="eastAsia"/>
        </w:rPr>
        <w:t>有关说明如下：</w:t>
      </w:r>
    </w:p>
    <w:p w14:paraId="4FC991EE" w14:textId="77777777" w:rsidR="00262995" w:rsidRPr="005910DD" w:rsidRDefault="00262995" w:rsidP="0092156A">
      <w:pPr>
        <w:spacing w:beforeLines="50" w:before="156"/>
        <w:ind w:firstLine="426"/>
        <w:rPr>
          <w:rFonts w:ascii="Times New Roman" w:hAnsi="Times New Roman"/>
          <w:szCs w:val="21"/>
        </w:rPr>
      </w:pPr>
      <w:r w:rsidRPr="005910DD">
        <w:rPr>
          <w:rFonts w:ascii="Times New Roman" w:hAnsi="Times New Roman" w:hint="eastAsia"/>
          <w:szCs w:val="21"/>
        </w:rPr>
        <w:t>工程总价</w:t>
      </w:r>
      <w:r w:rsidRPr="005910DD">
        <w:rPr>
          <w:rFonts w:ascii="Times New Roman" w:hAnsi="Times New Roman" w:hint="eastAsia"/>
          <w:szCs w:val="21"/>
        </w:rPr>
        <w:t>Total</w:t>
      </w:r>
      <w:r w:rsidRPr="005910DD">
        <w:rPr>
          <w:rFonts w:ascii="Times New Roman" w:hAnsi="Times New Roman" w:hint="eastAsia"/>
          <w:szCs w:val="21"/>
        </w:rPr>
        <w:t>为输出必选项，金额</w:t>
      </w:r>
      <w:proofErr w:type="gramStart"/>
      <w:r>
        <w:rPr>
          <w:rFonts w:ascii="Times New Roman" w:hAnsi="Times New Roman" w:hint="eastAsia"/>
          <w:szCs w:val="21"/>
        </w:rPr>
        <w:t>单位按</w:t>
      </w:r>
      <w:r w:rsidRPr="005910DD">
        <w:rPr>
          <w:rFonts w:ascii="Times New Roman" w:hAnsi="Times New Roman" w:hint="eastAsia"/>
          <w:szCs w:val="21"/>
        </w:rPr>
        <w:t>元</w:t>
      </w:r>
      <w:r>
        <w:rPr>
          <w:rFonts w:ascii="Times New Roman" w:hAnsi="Times New Roman" w:hint="eastAsia"/>
          <w:szCs w:val="21"/>
        </w:rPr>
        <w:t>计算</w:t>
      </w:r>
      <w:proofErr w:type="gramEnd"/>
      <w:r w:rsidRPr="005910DD">
        <w:rPr>
          <w:rFonts w:ascii="Times New Roman" w:hAnsi="Times New Roman" w:hint="eastAsia"/>
          <w:szCs w:val="21"/>
        </w:rPr>
        <w:t>。金额值的价格类型与造价文件保持一到致，如编制的是控制价，</w:t>
      </w:r>
      <w:r w:rsidRPr="005910DD">
        <w:rPr>
          <w:rFonts w:ascii="Times New Roman" w:hAnsi="Times New Roman" w:hint="eastAsia"/>
          <w:szCs w:val="21"/>
        </w:rPr>
        <w:t>Total</w:t>
      </w:r>
      <w:r w:rsidRPr="005910DD">
        <w:rPr>
          <w:rFonts w:ascii="Times New Roman" w:hAnsi="Times New Roman" w:hint="eastAsia"/>
          <w:szCs w:val="21"/>
        </w:rPr>
        <w:t>属性值对应的是控制总价。</w:t>
      </w:r>
    </w:p>
    <w:p w14:paraId="02F029F6" w14:textId="2EB2FE1E" w:rsidR="00262995" w:rsidRPr="005910DD" w:rsidRDefault="00262995" w:rsidP="006019BB">
      <w:pPr>
        <w:numPr>
          <w:ilvl w:val="0"/>
          <w:numId w:val="26"/>
        </w:numPr>
        <w:spacing w:beforeLines="50" w:before="156"/>
        <w:ind w:left="0" w:firstLine="426"/>
        <w:rPr>
          <w:rFonts w:ascii="Times New Roman" w:hAnsi="Times New Roman"/>
          <w:szCs w:val="21"/>
        </w:rPr>
      </w:pPr>
      <w:r w:rsidRPr="005910DD">
        <w:rPr>
          <w:rFonts w:ascii="Times New Roman" w:hAnsi="Times New Roman" w:hint="eastAsia"/>
          <w:szCs w:val="21"/>
        </w:rPr>
        <w:t>子元素</w:t>
      </w:r>
      <w:r w:rsidR="00B9517E" w:rsidRPr="005910DD">
        <w:rPr>
          <w:rFonts w:ascii="Times New Roman" w:hAnsi="Times New Roman" w:hint="eastAsia"/>
        </w:rPr>
        <w:t>有关说明如下：</w:t>
      </w:r>
    </w:p>
    <w:p w14:paraId="52867551" w14:textId="77777777" w:rsidR="00262995" w:rsidRPr="005910DD" w:rsidRDefault="00262995" w:rsidP="006019BB">
      <w:pPr>
        <w:pStyle w:val="af6"/>
        <w:numPr>
          <w:ilvl w:val="0"/>
          <w:numId w:val="55"/>
        </w:numPr>
        <w:spacing w:beforeLines="50" w:before="156"/>
        <w:ind w:left="0" w:firstLineChars="0" w:firstLine="851"/>
        <w:rPr>
          <w:szCs w:val="21"/>
        </w:rPr>
      </w:pPr>
      <w:r w:rsidRPr="005910DD">
        <w:rPr>
          <w:rFonts w:hint="eastAsia"/>
        </w:rPr>
        <w:t>AttrInfos</w:t>
      </w:r>
      <w:r w:rsidRPr="005910DD">
        <w:rPr>
          <w:rFonts w:hint="eastAsia"/>
        </w:rPr>
        <w:t>（工程特征信息）是可选输出元素，</w:t>
      </w:r>
      <w:r>
        <w:rPr>
          <w:rFonts w:hint="eastAsia"/>
        </w:rPr>
        <w:t>在输出该属性时，可</w:t>
      </w:r>
      <w:r w:rsidRPr="005910DD">
        <w:rPr>
          <w:rFonts w:hint="eastAsia"/>
        </w:rPr>
        <w:t>根据有关规定输出工程特征性内容</w:t>
      </w:r>
      <w:r w:rsidRPr="005910DD">
        <w:rPr>
          <w:rFonts w:hint="eastAsia"/>
          <w:szCs w:val="21"/>
        </w:rPr>
        <w:t>。</w:t>
      </w:r>
    </w:p>
    <w:p w14:paraId="14149997" w14:textId="217C5E3F" w:rsidR="00262995" w:rsidRPr="00227F7F" w:rsidRDefault="00262995" w:rsidP="006019BB">
      <w:pPr>
        <w:pStyle w:val="af6"/>
        <w:numPr>
          <w:ilvl w:val="0"/>
          <w:numId w:val="55"/>
        </w:numPr>
        <w:spacing w:beforeLines="50" w:before="156"/>
        <w:ind w:left="0" w:firstLineChars="0" w:firstLine="851"/>
        <w:rPr>
          <w:szCs w:val="21"/>
        </w:rPr>
      </w:pPr>
      <w:r w:rsidRPr="005910DD">
        <w:rPr>
          <w:rFonts w:hint="eastAsia"/>
        </w:rPr>
        <w:t>AddiInfos</w:t>
      </w:r>
      <w:r w:rsidRPr="005910DD">
        <w:rPr>
          <w:rFonts w:hint="eastAsia"/>
        </w:rPr>
        <w:t>（附加信息）是可选输出元素，附加信息用于输出本标准未定义的有关描述工程的信息数据。</w:t>
      </w:r>
    </w:p>
    <w:p w14:paraId="71416740" w14:textId="3D89F4FA" w:rsidR="00B2676F" w:rsidRPr="0040513F" w:rsidRDefault="00B2676F" w:rsidP="00B2676F">
      <w:pPr>
        <w:spacing w:beforeLines="100" w:before="312" w:afterLines="100" w:after="312"/>
        <w:jc w:val="center"/>
        <w:rPr>
          <w:rFonts w:ascii="Times New Roman" w:hAnsi="Times New Roman" w:cs="Times New Roman"/>
          <w:b/>
          <w:sz w:val="32"/>
          <w:szCs w:val="32"/>
        </w:rPr>
      </w:pPr>
      <w:r>
        <w:rPr>
          <w:rFonts w:ascii="Times New Roman" w:hAnsi="Times New Roman" w:cs="Times New Roman"/>
          <w:b/>
          <w:sz w:val="32"/>
          <w:szCs w:val="32"/>
        </w:rPr>
        <w:t>4.4</w:t>
      </w:r>
      <w:r w:rsidRPr="00AC21CA">
        <w:rPr>
          <w:rFonts w:ascii="Times New Roman" w:hAnsi="Times New Roman" w:cs="Times New Roman"/>
          <w:b/>
          <w:sz w:val="32"/>
          <w:szCs w:val="32"/>
        </w:rPr>
        <w:t xml:space="preserve"> </w:t>
      </w:r>
      <w:r>
        <w:rPr>
          <w:rFonts w:ascii="Times New Roman" w:hAnsi="Times New Roman" w:cs="Times New Roman" w:hint="eastAsia"/>
          <w:b/>
          <w:sz w:val="32"/>
          <w:szCs w:val="32"/>
        </w:rPr>
        <w:t>项目费用汇总</w:t>
      </w:r>
    </w:p>
    <w:p w14:paraId="04574BDF" w14:textId="718964E6" w:rsidR="00B2676F" w:rsidRPr="005910DD" w:rsidRDefault="00B2676F" w:rsidP="00B2676F">
      <w:pPr>
        <w:pStyle w:val="33"/>
        <w:numPr>
          <w:ilvl w:val="0"/>
          <w:numId w:val="0"/>
        </w:numPr>
        <w:spacing w:beforeLines="50" w:before="156" w:line="240" w:lineRule="auto"/>
        <w:rPr>
          <w:rFonts w:ascii="Times New Roman" w:hAnsi="Times New Roman"/>
        </w:rPr>
      </w:pPr>
      <w:r w:rsidRPr="00B2676F">
        <w:rPr>
          <w:rFonts w:ascii="Times New Roman" w:hAnsi="Times New Roman" w:hint="eastAsia"/>
          <w:b/>
        </w:rPr>
        <w:t>4.4.1</w:t>
      </w:r>
      <w:r>
        <w:rPr>
          <w:rFonts w:ascii="Times New Roman" w:hAnsi="Times New Roman" w:hint="eastAsia"/>
        </w:rPr>
        <w:t xml:space="preserve"> </w:t>
      </w:r>
      <w:r w:rsidRPr="005910DD">
        <w:rPr>
          <w:rFonts w:ascii="Times New Roman" w:hAnsi="Times New Roman" w:hint="eastAsia"/>
        </w:rPr>
        <w:t>本条规定了输出项目汇总费用的元素名称，并对元素包括的子元素进行了规定。有关说明如下：</w:t>
      </w:r>
    </w:p>
    <w:p w14:paraId="240663DC" w14:textId="77777777" w:rsidR="00B2676F" w:rsidRPr="005910DD" w:rsidRDefault="00B2676F" w:rsidP="006019BB">
      <w:pPr>
        <w:numPr>
          <w:ilvl w:val="0"/>
          <w:numId w:val="28"/>
        </w:numPr>
        <w:spacing w:beforeLines="50" w:before="156"/>
        <w:ind w:left="0" w:firstLine="426"/>
        <w:rPr>
          <w:rFonts w:ascii="Times New Roman" w:hAnsi="Times New Roman"/>
          <w:szCs w:val="21"/>
        </w:rPr>
      </w:pPr>
      <w:r w:rsidRPr="005910DD">
        <w:rPr>
          <w:rFonts w:ascii="Times New Roman" w:hAnsi="Times New Roman" w:hint="eastAsia"/>
          <w:szCs w:val="21"/>
        </w:rPr>
        <w:t>子元素</w:t>
      </w:r>
      <w:r w:rsidRPr="005910DD">
        <w:rPr>
          <w:rFonts w:ascii="Times New Roman" w:hAnsi="Times New Roman" w:hint="eastAsia"/>
          <w:szCs w:val="21"/>
        </w:rPr>
        <w:t>CostItem</w:t>
      </w:r>
      <w:r w:rsidRPr="005910DD">
        <w:rPr>
          <w:rFonts w:ascii="Times New Roman" w:hAnsi="Times New Roman" w:hint="eastAsia"/>
          <w:szCs w:val="21"/>
        </w:rPr>
        <w:t>是可以重复的元素，</w:t>
      </w:r>
      <w:r>
        <w:rPr>
          <w:rFonts w:ascii="Times New Roman" w:hAnsi="Times New Roman" w:hint="eastAsia"/>
          <w:szCs w:val="21"/>
        </w:rPr>
        <w:t>是</w:t>
      </w:r>
      <w:r w:rsidRPr="005910DD">
        <w:rPr>
          <w:rFonts w:ascii="Times New Roman" w:hAnsi="Times New Roman" w:hint="eastAsia"/>
          <w:szCs w:val="21"/>
        </w:rPr>
        <w:t>可以多级表达数据的树形结构。</w:t>
      </w:r>
    </w:p>
    <w:p w14:paraId="2431AB17" w14:textId="77777777" w:rsidR="00B2676F" w:rsidRPr="005910DD" w:rsidRDefault="00B2676F" w:rsidP="006019BB">
      <w:pPr>
        <w:numPr>
          <w:ilvl w:val="0"/>
          <w:numId w:val="28"/>
        </w:numPr>
        <w:spacing w:beforeLines="50" w:before="156"/>
        <w:ind w:left="0" w:firstLine="426"/>
        <w:rPr>
          <w:rFonts w:ascii="Times New Roman" w:hAnsi="Times New Roman"/>
          <w:szCs w:val="21"/>
        </w:rPr>
      </w:pPr>
      <w:r w:rsidRPr="005910DD">
        <w:rPr>
          <w:rFonts w:ascii="Times New Roman" w:hAnsi="Times New Roman" w:hint="eastAsia"/>
          <w:szCs w:val="21"/>
        </w:rPr>
        <w:t>子元素</w:t>
      </w:r>
      <w:r w:rsidRPr="005910DD">
        <w:rPr>
          <w:rFonts w:ascii="Times New Roman" w:hAnsi="Times New Roman" w:hint="eastAsia"/>
          <w:szCs w:val="21"/>
        </w:rPr>
        <w:t>CostItem</w:t>
      </w:r>
      <w:r w:rsidRPr="005910DD">
        <w:rPr>
          <w:rFonts w:ascii="Times New Roman" w:hAnsi="Times New Roman" w:hint="eastAsia"/>
          <w:szCs w:val="21"/>
        </w:rPr>
        <w:t>的属性</w:t>
      </w:r>
      <w:r w:rsidRPr="005910DD">
        <w:rPr>
          <w:rFonts w:ascii="Times New Roman" w:hAnsi="Times New Roman" w:hint="eastAsia"/>
          <w:szCs w:val="21"/>
        </w:rPr>
        <w:t>Code</w:t>
      </w:r>
      <w:r>
        <w:rPr>
          <w:rFonts w:ascii="Times New Roman" w:hAnsi="Times New Roman" w:hint="eastAsia"/>
          <w:szCs w:val="21"/>
        </w:rPr>
        <w:t>（代号</w:t>
      </w:r>
      <w:r w:rsidRPr="005910DD">
        <w:rPr>
          <w:rFonts w:ascii="Times New Roman" w:hAnsi="Times New Roman" w:hint="eastAsia"/>
          <w:szCs w:val="21"/>
        </w:rPr>
        <w:t>）输出为可选。</w:t>
      </w:r>
      <w:r>
        <w:rPr>
          <w:rFonts w:ascii="Times New Roman" w:hAnsi="Times New Roman" w:hint="eastAsia"/>
          <w:szCs w:val="21"/>
        </w:rPr>
        <w:t>如</w:t>
      </w:r>
      <w:r w:rsidRPr="005910DD">
        <w:rPr>
          <w:rFonts w:ascii="Times New Roman" w:hAnsi="Times New Roman" w:hint="eastAsia"/>
          <w:szCs w:val="21"/>
        </w:rPr>
        <w:t>输出了</w:t>
      </w:r>
      <w:r w:rsidRPr="005910DD">
        <w:rPr>
          <w:rFonts w:ascii="Times New Roman" w:hAnsi="Times New Roman" w:hint="eastAsia"/>
          <w:szCs w:val="21"/>
        </w:rPr>
        <w:t>Code</w:t>
      </w:r>
      <w:r>
        <w:rPr>
          <w:rFonts w:ascii="Times New Roman" w:hAnsi="Times New Roman" w:hint="eastAsia"/>
          <w:szCs w:val="21"/>
        </w:rPr>
        <w:t>属性，其属性值应按照</w:t>
      </w:r>
      <w:r w:rsidRPr="005910DD">
        <w:rPr>
          <w:rFonts w:ascii="Times New Roman" w:hAnsi="Times New Roman" w:hint="eastAsia"/>
          <w:szCs w:val="21"/>
        </w:rPr>
        <w:t>本标准</w:t>
      </w:r>
      <w:r>
        <w:rPr>
          <w:rFonts w:ascii="Times New Roman" w:hAnsi="Times New Roman" w:hint="eastAsia"/>
          <w:szCs w:val="21"/>
        </w:rPr>
        <w:t>“</w:t>
      </w:r>
      <w:r w:rsidRPr="005910DD">
        <w:rPr>
          <w:rFonts w:ascii="Times New Roman" w:hAnsi="Times New Roman" w:hint="eastAsia"/>
          <w:szCs w:val="21"/>
        </w:rPr>
        <w:t>附录表</w:t>
      </w:r>
      <w:r w:rsidRPr="005910DD">
        <w:rPr>
          <w:rFonts w:ascii="Times New Roman" w:hAnsi="Times New Roman" w:hint="eastAsia"/>
          <w:szCs w:val="21"/>
        </w:rPr>
        <w:t>A.2.1</w:t>
      </w:r>
      <w:r>
        <w:rPr>
          <w:rFonts w:ascii="Times New Roman" w:hAnsi="Times New Roman"/>
          <w:szCs w:val="21"/>
        </w:rPr>
        <w:t xml:space="preserve"> </w:t>
      </w:r>
      <w:r>
        <w:rPr>
          <w:rFonts w:ascii="Times New Roman" w:hAnsi="Times New Roman" w:hint="eastAsia"/>
          <w:szCs w:val="21"/>
        </w:rPr>
        <w:t>费用变量表”规定的费用代号取值</w:t>
      </w:r>
      <w:r w:rsidRPr="005910DD">
        <w:rPr>
          <w:rFonts w:ascii="Times New Roman" w:hAnsi="Times New Roman" w:hint="eastAsia"/>
          <w:szCs w:val="21"/>
        </w:rPr>
        <w:t>。如输出项目的分部分项工程费合计的</w:t>
      </w:r>
      <w:r>
        <w:rPr>
          <w:rFonts w:ascii="Times New Roman" w:hAnsi="Times New Roman" w:hint="eastAsia"/>
          <w:szCs w:val="21"/>
        </w:rPr>
        <w:t>Code</w:t>
      </w:r>
      <w:r>
        <w:rPr>
          <w:rFonts w:ascii="Times New Roman" w:hAnsi="Times New Roman" w:hint="eastAsia"/>
          <w:szCs w:val="21"/>
        </w:rPr>
        <w:t>值</w:t>
      </w:r>
      <w:r w:rsidRPr="005910DD">
        <w:rPr>
          <w:rFonts w:ascii="Times New Roman" w:hAnsi="Times New Roman" w:hint="eastAsia"/>
          <w:szCs w:val="21"/>
        </w:rPr>
        <w:t>应为</w:t>
      </w:r>
      <w:r w:rsidRPr="005910DD">
        <w:rPr>
          <w:rFonts w:ascii="Times New Roman" w:hAnsi="Times New Roman" w:cs="Times New Roman"/>
          <w:sz w:val="18"/>
          <w:szCs w:val="18"/>
        </w:rPr>
        <w:t>FB_HJ</w:t>
      </w:r>
      <w:r>
        <w:rPr>
          <w:rFonts w:ascii="Times New Roman" w:hAnsi="Times New Roman" w:cs="Times New Roman" w:hint="eastAsia"/>
          <w:sz w:val="18"/>
          <w:szCs w:val="18"/>
        </w:rPr>
        <w:t>，</w:t>
      </w:r>
      <w:r w:rsidRPr="00576547">
        <w:rPr>
          <w:rFonts w:ascii="Times New Roman" w:hAnsi="Times New Roman" w:cs="Times New Roman" w:hint="eastAsia"/>
          <w:szCs w:val="21"/>
        </w:rPr>
        <w:t>Code</w:t>
      </w:r>
      <w:r w:rsidRPr="00576547">
        <w:rPr>
          <w:rFonts w:ascii="Times New Roman" w:hAnsi="Times New Roman" w:cs="Times New Roman" w:hint="eastAsia"/>
          <w:szCs w:val="21"/>
        </w:rPr>
        <w:t>值不应区分大小写</w:t>
      </w:r>
      <w:r w:rsidRPr="00576547">
        <w:rPr>
          <w:rFonts w:ascii="Times New Roman" w:hAnsi="Times New Roman" w:hint="eastAsia"/>
          <w:szCs w:val="21"/>
        </w:rPr>
        <w:t>。</w:t>
      </w:r>
    </w:p>
    <w:p w14:paraId="207D65BA" w14:textId="77777777" w:rsidR="00B2676F" w:rsidRPr="005910DD" w:rsidRDefault="00B2676F" w:rsidP="006019BB">
      <w:pPr>
        <w:numPr>
          <w:ilvl w:val="0"/>
          <w:numId w:val="28"/>
        </w:numPr>
        <w:spacing w:beforeLines="50" w:before="156"/>
        <w:ind w:left="0" w:firstLine="426"/>
        <w:rPr>
          <w:rFonts w:ascii="Times New Roman" w:hAnsi="Times New Roman"/>
          <w:szCs w:val="21"/>
        </w:rPr>
      </w:pPr>
      <w:r w:rsidRPr="005910DD">
        <w:rPr>
          <w:rFonts w:ascii="Times New Roman" w:hAnsi="Times New Roman" w:hint="eastAsia"/>
          <w:szCs w:val="21"/>
        </w:rPr>
        <w:t>子元素</w:t>
      </w:r>
      <w:r w:rsidRPr="005910DD">
        <w:rPr>
          <w:rFonts w:ascii="Times New Roman" w:hAnsi="Times New Roman" w:hint="eastAsia"/>
          <w:szCs w:val="21"/>
        </w:rPr>
        <w:t>CostItem</w:t>
      </w:r>
      <w:r w:rsidRPr="005910DD">
        <w:rPr>
          <w:rFonts w:ascii="Times New Roman" w:hAnsi="Times New Roman" w:hint="eastAsia"/>
          <w:szCs w:val="21"/>
        </w:rPr>
        <w:t>的属性</w:t>
      </w:r>
      <w:r w:rsidRPr="005910DD">
        <w:rPr>
          <w:rFonts w:ascii="Times New Roman" w:hAnsi="Times New Roman"/>
          <w:szCs w:val="21"/>
        </w:rPr>
        <w:t>Total</w:t>
      </w:r>
      <w:r w:rsidRPr="005910DD">
        <w:rPr>
          <w:rFonts w:ascii="Times New Roman" w:hAnsi="Times New Roman" w:hint="eastAsia"/>
          <w:szCs w:val="21"/>
        </w:rPr>
        <w:t>（金额）输出为可选，应根据编制的造价文件对应输出。如编制的是招标工程量清单可不输出</w:t>
      </w:r>
      <w:r>
        <w:rPr>
          <w:rFonts w:ascii="Times New Roman" w:hAnsi="Times New Roman" w:hint="eastAsia"/>
          <w:szCs w:val="21"/>
        </w:rPr>
        <w:t>；</w:t>
      </w:r>
      <w:r w:rsidRPr="005910DD">
        <w:rPr>
          <w:rFonts w:ascii="Times New Roman" w:hAnsi="Times New Roman" w:hint="eastAsia"/>
          <w:szCs w:val="21"/>
        </w:rPr>
        <w:t>编制的是估算价、概算价、预算价、招标控制价、投标报价和结算价时，应输出。</w:t>
      </w:r>
    </w:p>
    <w:p w14:paraId="6F4AF90E" w14:textId="104A7629" w:rsidR="00227F7F" w:rsidRPr="005910DD" w:rsidRDefault="00227F7F" w:rsidP="00227F7F">
      <w:pPr>
        <w:pStyle w:val="33"/>
        <w:numPr>
          <w:ilvl w:val="0"/>
          <w:numId w:val="0"/>
        </w:numPr>
        <w:spacing w:beforeLines="50" w:before="156" w:line="240" w:lineRule="auto"/>
        <w:rPr>
          <w:rFonts w:ascii="Times New Roman" w:hAnsi="Times New Roman"/>
        </w:rPr>
      </w:pPr>
      <w:r w:rsidRPr="00B2676F">
        <w:rPr>
          <w:rFonts w:ascii="Times New Roman" w:hAnsi="Times New Roman" w:hint="eastAsia"/>
          <w:b/>
        </w:rPr>
        <w:t>4.4.</w:t>
      </w:r>
      <w:r>
        <w:rPr>
          <w:rFonts w:ascii="Times New Roman" w:hAnsi="Times New Roman"/>
          <w:b/>
        </w:rPr>
        <w:t>3</w:t>
      </w:r>
      <w:r w:rsidR="00135D4C">
        <w:rPr>
          <w:rFonts w:ascii="Times New Roman" w:hAnsi="Times New Roman" w:hint="eastAsia"/>
          <w:b/>
        </w:rPr>
        <w:t>、</w:t>
      </w:r>
      <w:r w:rsidR="00135D4C">
        <w:rPr>
          <w:rFonts w:ascii="Times New Roman" w:hAnsi="Times New Roman" w:hint="eastAsia"/>
          <w:b/>
        </w:rPr>
        <w:t xml:space="preserve">4.4.5 </w:t>
      </w:r>
      <w:r w:rsidR="00135D4C" w:rsidRPr="00135D4C">
        <w:rPr>
          <w:rFonts w:ascii="Times New Roman" w:hAnsi="Times New Roman" w:hint="eastAsia"/>
        </w:rPr>
        <w:t>元素</w:t>
      </w:r>
      <w:r>
        <w:rPr>
          <w:rFonts w:ascii="Times New Roman" w:hAnsi="Times New Roman" w:hint="eastAsia"/>
        </w:rPr>
        <w:t>属性的</w:t>
      </w:r>
      <w:r w:rsidRPr="005910DD">
        <w:rPr>
          <w:rFonts w:ascii="Times New Roman" w:hAnsi="Times New Roman" w:hint="eastAsia"/>
        </w:rPr>
        <w:t>有关说明如下：</w:t>
      </w:r>
    </w:p>
    <w:p w14:paraId="2A4190B0" w14:textId="77777777" w:rsidR="00227F7F" w:rsidRPr="005910DD" w:rsidRDefault="00227F7F" w:rsidP="006019BB">
      <w:pPr>
        <w:numPr>
          <w:ilvl w:val="0"/>
          <w:numId w:val="29"/>
        </w:numPr>
        <w:spacing w:beforeLines="50" w:before="156"/>
        <w:ind w:left="0" w:firstLine="426"/>
        <w:rPr>
          <w:rFonts w:ascii="Times New Roman" w:hAnsi="Times New Roman"/>
          <w:szCs w:val="21"/>
        </w:rPr>
      </w:pPr>
      <w:r w:rsidRPr="005910DD">
        <w:rPr>
          <w:rFonts w:ascii="Times New Roman" w:hAnsi="Times New Roman"/>
          <w:sz w:val="18"/>
          <w:szCs w:val="18"/>
        </w:rPr>
        <w:t>Number</w:t>
      </w:r>
      <w:r w:rsidRPr="005910DD">
        <w:rPr>
          <w:rFonts w:hint="eastAsia"/>
        </w:rPr>
        <w:t>（</w:t>
      </w:r>
      <w:r>
        <w:rPr>
          <w:rFonts w:hint="eastAsia"/>
        </w:rPr>
        <w:t>编号</w:t>
      </w:r>
      <w:r w:rsidRPr="005910DD">
        <w:rPr>
          <w:rFonts w:hint="eastAsia"/>
        </w:rPr>
        <w:t>）是可选输出</w:t>
      </w:r>
      <w:r>
        <w:rPr>
          <w:rFonts w:hint="eastAsia"/>
        </w:rPr>
        <w:t>属性</w:t>
      </w:r>
      <w:r w:rsidRPr="005910DD">
        <w:rPr>
          <w:rFonts w:hint="eastAsia"/>
        </w:rPr>
        <w:t>，</w:t>
      </w:r>
      <w:r>
        <w:rPr>
          <w:rFonts w:hint="eastAsia"/>
        </w:rPr>
        <w:t>在输出该属性时，属性值可</w:t>
      </w:r>
      <w:r w:rsidRPr="005910DD">
        <w:rPr>
          <w:rFonts w:hint="eastAsia"/>
        </w:rPr>
        <w:t>根据有关</w:t>
      </w:r>
      <w:r>
        <w:rPr>
          <w:rFonts w:hint="eastAsia"/>
        </w:rPr>
        <w:t>编制要求输出</w:t>
      </w:r>
      <w:r w:rsidRPr="005910DD">
        <w:rPr>
          <w:rFonts w:ascii="Times New Roman" w:hAnsi="Times New Roman" w:hint="eastAsia"/>
          <w:szCs w:val="21"/>
        </w:rPr>
        <w:t>。</w:t>
      </w:r>
    </w:p>
    <w:p w14:paraId="30587A7E" w14:textId="77777777" w:rsidR="00227F7F" w:rsidRPr="000039C5" w:rsidRDefault="00227F7F" w:rsidP="006019BB">
      <w:pPr>
        <w:numPr>
          <w:ilvl w:val="0"/>
          <w:numId w:val="29"/>
        </w:numPr>
        <w:spacing w:beforeLines="50" w:before="156"/>
        <w:ind w:left="0" w:firstLine="426"/>
        <w:rPr>
          <w:rFonts w:ascii="Times New Roman" w:hAnsi="Times New Roman"/>
          <w:szCs w:val="21"/>
        </w:rPr>
      </w:pPr>
      <w:r w:rsidRPr="000039C5">
        <w:rPr>
          <w:rFonts w:ascii="Times New Roman" w:hAnsi="Times New Roman" w:cs="宋体"/>
          <w:kern w:val="0"/>
          <w:szCs w:val="21"/>
        </w:rPr>
        <w:t>CalcVariable</w:t>
      </w:r>
      <w:r w:rsidRPr="000039C5">
        <w:rPr>
          <w:rFonts w:ascii="Times New Roman" w:hAnsi="Times New Roman" w:cs="宋体" w:hint="eastAsia"/>
          <w:kern w:val="0"/>
          <w:szCs w:val="21"/>
        </w:rPr>
        <w:t>（用户定义变量），在输出该属性时，属性值的规定应参照本标准第</w:t>
      </w:r>
      <w:r w:rsidRPr="000039C5">
        <w:rPr>
          <w:rFonts w:ascii="Times New Roman" w:hAnsi="Times New Roman" w:cs="宋体" w:hint="eastAsia"/>
          <w:kern w:val="0"/>
          <w:szCs w:val="21"/>
        </w:rPr>
        <w:t>3.0.4</w:t>
      </w:r>
      <w:r w:rsidRPr="000039C5">
        <w:rPr>
          <w:rFonts w:ascii="Times New Roman" w:hAnsi="Times New Roman" w:cs="宋体" w:hint="eastAsia"/>
          <w:kern w:val="0"/>
          <w:szCs w:val="21"/>
        </w:rPr>
        <w:t>条第</w:t>
      </w:r>
      <w:r w:rsidRPr="000039C5">
        <w:rPr>
          <w:rFonts w:ascii="Times New Roman" w:hAnsi="Times New Roman" w:cs="宋体" w:hint="eastAsia"/>
          <w:kern w:val="0"/>
          <w:szCs w:val="21"/>
        </w:rPr>
        <w:t>2</w:t>
      </w:r>
      <w:r w:rsidRPr="000039C5">
        <w:rPr>
          <w:rFonts w:ascii="Times New Roman" w:hAnsi="Times New Roman" w:cs="宋体" w:hint="eastAsia"/>
          <w:kern w:val="0"/>
          <w:szCs w:val="21"/>
        </w:rPr>
        <w:t>款规定执行</w:t>
      </w:r>
      <w:r w:rsidRPr="000039C5">
        <w:rPr>
          <w:rFonts w:ascii="Times New Roman" w:hAnsi="Times New Roman" w:hint="eastAsia"/>
          <w:szCs w:val="21"/>
        </w:rPr>
        <w:t>。</w:t>
      </w:r>
    </w:p>
    <w:p w14:paraId="4D600359" w14:textId="77777777" w:rsidR="00227F7F" w:rsidRPr="00CD066C" w:rsidRDefault="00227F7F" w:rsidP="006019BB">
      <w:pPr>
        <w:numPr>
          <w:ilvl w:val="0"/>
          <w:numId w:val="29"/>
        </w:numPr>
        <w:spacing w:beforeLines="50" w:before="156"/>
        <w:ind w:left="0" w:firstLine="426"/>
        <w:rPr>
          <w:rFonts w:ascii="Times New Roman" w:hAnsi="Times New Roman"/>
          <w:szCs w:val="21"/>
        </w:rPr>
      </w:pPr>
      <w:r w:rsidRPr="000039C5">
        <w:rPr>
          <w:rFonts w:ascii="Times New Roman" w:hAnsi="Times New Roman" w:cs="宋体"/>
          <w:kern w:val="0"/>
          <w:szCs w:val="21"/>
        </w:rPr>
        <w:t>CalcBasis</w:t>
      </w:r>
      <w:r w:rsidRPr="000039C5">
        <w:rPr>
          <w:rFonts w:ascii="Times New Roman" w:hAnsi="Times New Roman" w:cs="宋体" w:hint="eastAsia"/>
          <w:kern w:val="0"/>
          <w:szCs w:val="21"/>
        </w:rPr>
        <w:t>（计算基础</w:t>
      </w:r>
      <w:r w:rsidRPr="000039C5">
        <w:rPr>
          <w:rFonts w:ascii="Times New Roman" w:hAnsi="Times New Roman" w:cs="宋体" w:hint="eastAsia"/>
          <w:kern w:val="0"/>
          <w:szCs w:val="21"/>
        </w:rPr>
        <w:t>/</w:t>
      </w:r>
      <w:r w:rsidRPr="000039C5">
        <w:rPr>
          <w:rFonts w:ascii="Times New Roman" w:hAnsi="Times New Roman" w:cs="宋体" w:hint="eastAsia"/>
          <w:kern w:val="0"/>
          <w:szCs w:val="21"/>
        </w:rPr>
        <w:t>计算公式）是可选输出属性，用于描述</w:t>
      </w:r>
      <w:r>
        <w:rPr>
          <w:rFonts w:ascii="Times New Roman" w:hAnsi="Times New Roman" w:cs="宋体" w:hint="eastAsia"/>
          <w:kern w:val="0"/>
          <w:szCs w:val="21"/>
        </w:rPr>
        <w:t>对</w:t>
      </w:r>
      <w:r w:rsidRPr="000039C5">
        <w:rPr>
          <w:rFonts w:ascii="Times New Roman" w:hAnsi="Times New Roman" w:cs="宋体" w:hint="eastAsia"/>
          <w:kern w:val="0"/>
          <w:szCs w:val="21"/>
        </w:rPr>
        <w:t>应费用值计算方法的文字描述</w:t>
      </w:r>
      <w:r>
        <w:rPr>
          <w:rFonts w:ascii="Times New Roman" w:hAnsi="Times New Roman" w:cs="宋体" w:hint="eastAsia"/>
          <w:kern w:val="0"/>
          <w:szCs w:val="21"/>
        </w:rPr>
        <w:t>。如果有相应描述内容时，属性和属性值应输出；如果没有描述内容时可不输出。</w:t>
      </w:r>
    </w:p>
    <w:p w14:paraId="776D436C" w14:textId="77777777" w:rsidR="00227F7F" w:rsidRPr="00BD38D0" w:rsidRDefault="00227F7F" w:rsidP="006019BB">
      <w:pPr>
        <w:numPr>
          <w:ilvl w:val="0"/>
          <w:numId w:val="29"/>
        </w:numPr>
        <w:spacing w:beforeLines="50" w:before="156"/>
        <w:ind w:left="0" w:firstLine="426"/>
        <w:rPr>
          <w:rFonts w:ascii="Times New Roman" w:hAnsi="Times New Roman"/>
          <w:szCs w:val="21"/>
        </w:rPr>
      </w:pPr>
      <w:r w:rsidRPr="00CD066C">
        <w:rPr>
          <w:rFonts w:ascii="Times New Roman" w:hAnsi="Times New Roman" w:cs="宋体"/>
          <w:kern w:val="0"/>
          <w:szCs w:val="21"/>
        </w:rPr>
        <w:t>Formula</w:t>
      </w:r>
      <w:r w:rsidRPr="00CD066C">
        <w:rPr>
          <w:rFonts w:ascii="Times New Roman" w:hAnsi="Times New Roman" w:cs="宋体" w:hint="eastAsia"/>
          <w:kern w:val="0"/>
          <w:szCs w:val="21"/>
        </w:rPr>
        <w:t>（金额计算式）</w:t>
      </w:r>
      <w:r w:rsidRPr="000039C5">
        <w:rPr>
          <w:rFonts w:ascii="Times New Roman" w:hAnsi="Times New Roman" w:cs="宋体" w:hint="eastAsia"/>
          <w:kern w:val="0"/>
          <w:szCs w:val="21"/>
        </w:rPr>
        <w:t>是可选输出属性，</w:t>
      </w:r>
      <w:r>
        <w:rPr>
          <w:rFonts w:ascii="Times New Roman" w:hAnsi="Times New Roman" w:cs="宋体" w:hint="eastAsia"/>
          <w:kern w:val="0"/>
          <w:szCs w:val="21"/>
        </w:rPr>
        <w:t>可</w:t>
      </w:r>
      <w:r w:rsidRPr="000039C5">
        <w:rPr>
          <w:rFonts w:ascii="Times New Roman" w:hAnsi="Times New Roman" w:cs="宋体" w:hint="eastAsia"/>
          <w:kern w:val="0"/>
          <w:szCs w:val="21"/>
        </w:rPr>
        <w:t>用于</w:t>
      </w:r>
      <w:r>
        <w:rPr>
          <w:rFonts w:ascii="Times New Roman" w:hAnsi="Times New Roman" w:cs="宋体" w:hint="eastAsia"/>
          <w:kern w:val="0"/>
          <w:szCs w:val="21"/>
        </w:rPr>
        <w:t>表达金额的可运算的计算式。如果有计算式时，属性和属性值应输出；如果没有计算式时可不输出。</w:t>
      </w:r>
      <w:r w:rsidRPr="0075624C">
        <w:rPr>
          <w:rFonts w:ascii="Times New Roman" w:hAnsi="Times New Roman" w:cs="宋体"/>
          <w:kern w:val="0"/>
          <w:szCs w:val="21"/>
        </w:rPr>
        <w:t>Formula</w:t>
      </w:r>
      <w:r>
        <w:rPr>
          <w:rFonts w:ascii="Times New Roman" w:hAnsi="Times New Roman" w:cs="宋体" w:hint="eastAsia"/>
          <w:kern w:val="0"/>
          <w:szCs w:val="21"/>
        </w:rPr>
        <w:t>的规定应参照本标准第</w:t>
      </w:r>
      <w:r>
        <w:rPr>
          <w:rFonts w:ascii="Times New Roman" w:hAnsi="Times New Roman" w:cs="宋体" w:hint="eastAsia"/>
          <w:kern w:val="0"/>
          <w:szCs w:val="21"/>
        </w:rPr>
        <w:t>3.0.4</w:t>
      </w:r>
      <w:r>
        <w:rPr>
          <w:rFonts w:ascii="Times New Roman" w:hAnsi="Times New Roman" w:cs="宋体" w:hint="eastAsia"/>
          <w:kern w:val="0"/>
          <w:szCs w:val="21"/>
        </w:rPr>
        <w:t>条规定采用。</w:t>
      </w:r>
    </w:p>
    <w:p w14:paraId="35C07B20" w14:textId="77777777" w:rsidR="00227F7F" w:rsidRPr="00EA3C36" w:rsidRDefault="00227F7F" w:rsidP="006019BB">
      <w:pPr>
        <w:numPr>
          <w:ilvl w:val="0"/>
          <w:numId w:val="29"/>
        </w:numPr>
        <w:spacing w:beforeLines="50" w:before="156"/>
        <w:ind w:left="0" w:firstLine="426"/>
        <w:rPr>
          <w:rFonts w:ascii="Times New Roman" w:hAnsi="Times New Roman"/>
          <w:szCs w:val="21"/>
        </w:rPr>
      </w:pPr>
      <w:r w:rsidRPr="00EA3C36">
        <w:rPr>
          <w:rFonts w:ascii="Times New Roman" w:hAnsi="Times New Roman" w:cs="宋体"/>
          <w:kern w:val="0"/>
          <w:szCs w:val="21"/>
        </w:rPr>
        <w:t>Rate</w:t>
      </w:r>
      <w:r w:rsidRPr="00EA3C36">
        <w:rPr>
          <w:rFonts w:ascii="Times New Roman" w:hAnsi="Times New Roman" w:cs="宋体" w:hint="eastAsia"/>
          <w:kern w:val="0"/>
          <w:szCs w:val="21"/>
        </w:rPr>
        <w:t>（费率）是可选输出属性。</w:t>
      </w:r>
      <w:r>
        <w:rPr>
          <w:rFonts w:ascii="Times New Roman" w:hAnsi="Times New Roman" w:cs="宋体" w:hint="eastAsia"/>
          <w:kern w:val="0"/>
          <w:szCs w:val="21"/>
        </w:rPr>
        <w:t>费率是实数，没有单位。</w:t>
      </w:r>
    </w:p>
    <w:p w14:paraId="34403BE3" w14:textId="77777777" w:rsidR="00227F7F" w:rsidRPr="006934AB" w:rsidRDefault="00227F7F" w:rsidP="006019BB">
      <w:pPr>
        <w:numPr>
          <w:ilvl w:val="0"/>
          <w:numId w:val="29"/>
        </w:numPr>
        <w:spacing w:beforeLines="50" w:before="156"/>
        <w:ind w:left="0" w:firstLine="426"/>
        <w:rPr>
          <w:rFonts w:ascii="Times New Roman" w:hAnsi="Times New Roman"/>
          <w:szCs w:val="21"/>
        </w:rPr>
      </w:pPr>
      <w:r w:rsidRPr="006934AB">
        <w:rPr>
          <w:rFonts w:ascii="Times New Roman" w:hAnsi="Times New Roman" w:cs="宋体"/>
          <w:kern w:val="0"/>
          <w:szCs w:val="21"/>
        </w:rPr>
        <w:lastRenderedPageBreak/>
        <w:t>Total</w:t>
      </w:r>
      <w:r w:rsidRPr="006934AB">
        <w:rPr>
          <w:rFonts w:ascii="Times New Roman" w:hAnsi="Times New Roman" w:cs="宋体" w:hint="eastAsia"/>
          <w:kern w:val="0"/>
          <w:szCs w:val="21"/>
        </w:rPr>
        <w:t>（金额，单位为元）是可选输出属性。在表达金额是如何计算得出的方式有</w:t>
      </w:r>
      <w:r>
        <w:rPr>
          <w:rFonts w:ascii="Times New Roman" w:hAnsi="Times New Roman" w:cs="宋体" w:hint="eastAsia"/>
          <w:kern w:val="0"/>
          <w:szCs w:val="21"/>
        </w:rPr>
        <w:t>三种：</w:t>
      </w:r>
    </w:p>
    <w:p w14:paraId="1F465553" w14:textId="77777777" w:rsidR="00227F7F" w:rsidRPr="006934AB" w:rsidRDefault="00227F7F" w:rsidP="006019BB">
      <w:pPr>
        <w:pStyle w:val="af6"/>
        <w:numPr>
          <w:ilvl w:val="1"/>
          <w:numId w:val="27"/>
        </w:numPr>
        <w:spacing w:beforeLines="50" w:before="156"/>
        <w:ind w:left="2" w:firstLineChars="404" w:firstLine="848"/>
        <w:rPr>
          <w:rFonts w:cstheme="minorBidi"/>
          <w:szCs w:val="21"/>
        </w:rPr>
      </w:pPr>
      <w:r w:rsidRPr="006934AB">
        <w:rPr>
          <w:rFonts w:cs="宋体"/>
          <w:kern w:val="0"/>
          <w:szCs w:val="21"/>
        </w:rPr>
        <w:t>Formula</w:t>
      </w:r>
      <w:r w:rsidRPr="006934AB">
        <w:rPr>
          <w:rFonts w:cs="宋体" w:hint="eastAsia"/>
          <w:kern w:val="0"/>
          <w:szCs w:val="21"/>
        </w:rPr>
        <w:t>（金额计算式）</w:t>
      </w:r>
      <w:r>
        <w:rPr>
          <w:rFonts w:cs="宋体" w:hint="eastAsia"/>
          <w:kern w:val="0"/>
          <w:szCs w:val="21"/>
        </w:rPr>
        <w:t>运算结果；</w:t>
      </w:r>
    </w:p>
    <w:p w14:paraId="68440D2B" w14:textId="77777777" w:rsidR="00227F7F" w:rsidRPr="006934AB" w:rsidRDefault="00227F7F" w:rsidP="006019BB">
      <w:pPr>
        <w:pStyle w:val="af6"/>
        <w:numPr>
          <w:ilvl w:val="1"/>
          <w:numId w:val="27"/>
        </w:numPr>
        <w:spacing w:beforeLines="50" w:before="156"/>
        <w:ind w:left="0" w:firstLineChars="404" w:firstLine="848"/>
        <w:rPr>
          <w:rFonts w:cstheme="minorBidi"/>
          <w:szCs w:val="21"/>
        </w:rPr>
      </w:pPr>
      <w:r w:rsidRPr="006934AB">
        <w:rPr>
          <w:rFonts w:cs="宋体"/>
          <w:kern w:val="0"/>
          <w:szCs w:val="21"/>
        </w:rPr>
        <w:t>Quantity</w:t>
      </w:r>
      <w:r w:rsidRPr="006934AB">
        <w:rPr>
          <w:rFonts w:cs="宋体" w:hint="eastAsia"/>
          <w:kern w:val="0"/>
          <w:szCs w:val="21"/>
        </w:rPr>
        <w:t>（工程量）与</w:t>
      </w:r>
      <w:r w:rsidRPr="006934AB">
        <w:rPr>
          <w:rFonts w:cs="宋体"/>
          <w:kern w:val="0"/>
          <w:szCs w:val="21"/>
        </w:rPr>
        <w:t>Price</w:t>
      </w:r>
      <w:r w:rsidRPr="006934AB">
        <w:rPr>
          <w:rFonts w:cs="宋体" w:hint="eastAsia"/>
          <w:kern w:val="0"/>
          <w:szCs w:val="21"/>
        </w:rPr>
        <w:t>（单价）的乘积</w:t>
      </w:r>
      <w:r>
        <w:rPr>
          <w:rFonts w:cs="宋体" w:hint="eastAsia"/>
          <w:kern w:val="0"/>
          <w:szCs w:val="21"/>
        </w:rPr>
        <w:t>；</w:t>
      </w:r>
    </w:p>
    <w:p w14:paraId="15BA176B" w14:textId="77777777" w:rsidR="00227F7F" w:rsidRPr="006934AB" w:rsidRDefault="00227F7F" w:rsidP="006019BB">
      <w:pPr>
        <w:pStyle w:val="af6"/>
        <w:numPr>
          <w:ilvl w:val="1"/>
          <w:numId w:val="27"/>
        </w:numPr>
        <w:spacing w:beforeLines="50" w:before="156"/>
        <w:ind w:left="2" w:firstLineChars="404" w:firstLine="848"/>
        <w:rPr>
          <w:rFonts w:cstheme="minorBidi"/>
          <w:szCs w:val="21"/>
        </w:rPr>
      </w:pPr>
      <w:r>
        <w:rPr>
          <w:rFonts w:cs="宋体" w:hint="eastAsia"/>
          <w:kern w:val="0"/>
          <w:szCs w:val="21"/>
        </w:rPr>
        <w:t>由子元素</w:t>
      </w:r>
      <w:r>
        <w:rPr>
          <w:rFonts w:cs="宋体" w:hint="eastAsia"/>
          <w:kern w:val="0"/>
          <w:szCs w:val="21"/>
        </w:rPr>
        <w:t>Total</w:t>
      </w:r>
      <w:r>
        <w:rPr>
          <w:rFonts w:cs="宋体" w:hint="eastAsia"/>
          <w:kern w:val="0"/>
          <w:szCs w:val="21"/>
        </w:rPr>
        <w:t>累加计算得出</w:t>
      </w:r>
      <w:r w:rsidRPr="006934AB">
        <w:rPr>
          <w:rFonts w:cs="宋体" w:hint="eastAsia"/>
          <w:kern w:val="0"/>
          <w:szCs w:val="21"/>
        </w:rPr>
        <w:t>。</w:t>
      </w:r>
    </w:p>
    <w:p w14:paraId="1F2133D2" w14:textId="77777777" w:rsidR="00227F7F" w:rsidRPr="006934AB" w:rsidRDefault="00227F7F" w:rsidP="00227F7F">
      <w:pPr>
        <w:pStyle w:val="af6"/>
        <w:spacing w:beforeLines="50" w:before="156"/>
        <w:ind w:leftChars="-1" w:left="-2" w:firstLineChars="202" w:firstLine="424"/>
        <w:rPr>
          <w:rFonts w:cstheme="minorBidi"/>
          <w:szCs w:val="21"/>
        </w:rPr>
      </w:pPr>
      <w:r w:rsidRPr="006934AB">
        <w:rPr>
          <w:rFonts w:cs="宋体" w:hint="eastAsia"/>
          <w:kern w:val="0"/>
          <w:szCs w:val="21"/>
        </w:rPr>
        <w:t>在导入数据并还原金额计算时，应根据</w:t>
      </w:r>
      <w:r>
        <w:rPr>
          <w:rFonts w:cs="宋体" w:hint="eastAsia"/>
          <w:kern w:val="0"/>
          <w:szCs w:val="21"/>
        </w:rPr>
        <w:t>该元素输出的属性值进行判断，如果输出的</w:t>
      </w:r>
      <w:r w:rsidRPr="006934AB">
        <w:rPr>
          <w:rFonts w:cs="宋体"/>
          <w:kern w:val="0"/>
          <w:szCs w:val="21"/>
        </w:rPr>
        <w:t>Formula</w:t>
      </w:r>
      <w:r>
        <w:rPr>
          <w:rFonts w:cs="宋体" w:hint="eastAsia"/>
          <w:kern w:val="0"/>
          <w:szCs w:val="21"/>
        </w:rPr>
        <w:t>并不是空值（不包括空格）时，表示</w:t>
      </w:r>
      <w:r>
        <w:rPr>
          <w:rFonts w:cs="宋体" w:hint="eastAsia"/>
          <w:kern w:val="0"/>
          <w:szCs w:val="21"/>
        </w:rPr>
        <w:t>Total</w:t>
      </w:r>
      <w:r>
        <w:rPr>
          <w:rFonts w:cs="宋体" w:hint="eastAsia"/>
          <w:kern w:val="0"/>
          <w:szCs w:val="21"/>
        </w:rPr>
        <w:t>的值是由</w:t>
      </w:r>
      <w:r w:rsidRPr="006934AB">
        <w:rPr>
          <w:rFonts w:cs="宋体"/>
          <w:kern w:val="0"/>
          <w:szCs w:val="21"/>
        </w:rPr>
        <w:t>Formula</w:t>
      </w:r>
      <w:r>
        <w:rPr>
          <w:rFonts w:cs="宋体" w:hint="eastAsia"/>
          <w:kern w:val="0"/>
          <w:szCs w:val="21"/>
        </w:rPr>
        <w:t>运算得出；如果输出的</w:t>
      </w:r>
      <w:r w:rsidRPr="006934AB">
        <w:rPr>
          <w:rFonts w:cs="宋体"/>
          <w:kern w:val="0"/>
          <w:szCs w:val="21"/>
        </w:rPr>
        <w:t>Formula</w:t>
      </w:r>
      <w:r>
        <w:rPr>
          <w:rFonts w:cs="宋体" w:hint="eastAsia"/>
          <w:kern w:val="0"/>
          <w:szCs w:val="21"/>
        </w:rPr>
        <w:t>是空值或没有输出，表示</w:t>
      </w:r>
      <w:r>
        <w:rPr>
          <w:rFonts w:cs="宋体" w:hint="eastAsia"/>
          <w:kern w:val="0"/>
          <w:szCs w:val="21"/>
        </w:rPr>
        <w:t>Total</w:t>
      </w:r>
      <w:r>
        <w:rPr>
          <w:rFonts w:cs="宋体" w:hint="eastAsia"/>
          <w:kern w:val="0"/>
          <w:szCs w:val="21"/>
        </w:rPr>
        <w:t>的值是由</w:t>
      </w:r>
      <w:r w:rsidRPr="006934AB">
        <w:rPr>
          <w:rFonts w:cs="宋体"/>
          <w:kern w:val="0"/>
          <w:szCs w:val="21"/>
        </w:rPr>
        <w:t>Quantity</w:t>
      </w:r>
      <w:r w:rsidRPr="006934AB">
        <w:rPr>
          <w:rFonts w:cs="宋体" w:hint="eastAsia"/>
          <w:kern w:val="0"/>
          <w:szCs w:val="21"/>
        </w:rPr>
        <w:t>与</w:t>
      </w:r>
      <w:r w:rsidRPr="006934AB">
        <w:rPr>
          <w:rFonts w:cs="宋体"/>
          <w:kern w:val="0"/>
          <w:szCs w:val="21"/>
        </w:rPr>
        <w:t>Price</w:t>
      </w:r>
      <w:r w:rsidRPr="006934AB">
        <w:rPr>
          <w:rFonts w:cs="宋体" w:hint="eastAsia"/>
          <w:kern w:val="0"/>
          <w:szCs w:val="21"/>
        </w:rPr>
        <w:t>的乘积</w:t>
      </w:r>
      <w:r>
        <w:rPr>
          <w:rFonts w:cs="宋体" w:hint="eastAsia"/>
          <w:kern w:val="0"/>
          <w:szCs w:val="21"/>
        </w:rPr>
        <w:t>得出；如果前面两种情况均不满足时，表示</w:t>
      </w:r>
      <w:r>
        <w:rPr>
          <w:rFonts w:cs="宋体" w:hint="eastAsia"/>
          <w:kern w:val="0"/>
          <w:szCs w:val="21"/>
        </w:rPr>
        <w:t>Total</w:t>
      </w:r>
      <w:r>
        <w:rPr>
          <w:rFonts w:cs="宋体" w:hint="eastAsia"/>
          <w:kern w:val="0"/>
          <w:szCs w:val="21"/>
        </w:rPr>
        <w:t>的值是由该元素的所有子元素的</w:t>
      </w:r>
      <w:r>
        <w:rPr>
          <w:rFonts w:cs="宋体" w:hint="eastAsia"/>
          <w:kern w:val="0"/>
          <w:szCs w:val="21"/>
        </w:rPr>
        <w:t>Total</w:t>
      </w:r>
      <w:r>
        <w:rPr>
          <w:rFonts w:cs="宋体" w:hint="eastAsia"/>
          <w:kern w:val="0"/>
          <w:szCs w:val="21"/>
        </w:rPr>
        <w:t>值累加计算得出。</w:t>
      </w:r>
    </w:p>
    <w:p w14:paraId="38A4103D" w14:textId="111544AD" w:rsidR="00AE4002" w:rsidRPr="0040513F" w:rsidRDefault="00AE4002" w:rsidP="00AE4002">
      <w:pPr>
        <w:spacing w:beforeLines="100" w:before="312" w:afterLines="100" w:after="312"/>
        <w:jc w:val="center"/>
        <w:rPr>
          <w:rFonts w:ascii="Times New Roman" w:hAnsi="Times New Roman" w:cs="Times New Roman"/>
          <w:b/>
          <w:sz w:val="32"/>
          <w:szCs w:val="32"/>
        </w:rPr>
      </w:pPr>
      <w:r>
        <w:rPr>
          <w:rFonts w:ascii="Times New Roman" w:hAnsi="Times New Roman" w:cs="Times New Roman"/>
          <w:b/>
          <w:sz w:val="32"/>
          <w:szCs w:val="32"/>
        </w:rPr>
        <w:t>4.5</w:t>
      </w:r>
      <w:r w:rsidRPr="00AC21CA">
        <w:rPr>
          <w:rFonts w:ascii="Times New Roman" w:hAnsi="Times New Roman" w:cs="Times New Roman"/>
          <w:b/>
          <w:sz w:val="32"/>
          <w:szCs w:val="32"/>
        </w:rPr>
        <w:t xml:space="preserve"> </w:t>
      </w:r>
      <w:r>
        <w:rPr>
          <w:rFonts w:ascii="Times New Roman" w:hAnsi="Times New Roman" w:cs="Times New Roman" w:hint="eastAsia"/>
          <w:b/>
          <w:sz w:val="32"/>
          <w:szCs w:val="32"/>
        </w:rPr>
        <w:t>评标主要材料</w:t>
      </w:r>
    </w:p>
    <w:p w14:paraId="4254766E" w14:textId="176E0146" w:rsidR="00AE4002" w:rsidRDefault="001C6147" w:rsidP="00AE4002">
      <w:pPr>
        <w:pStyle w:val="33"/>
        <w:numPr>
          <w:ilvl w:val="0"/>
          <w:numId w:val="0"/>
        </w:numPr>
        <w:spacing w:beforeLines="50" w:before="156" w:line="240" w:lineRule="auto"/>
        <w:rPr>
          <w:rFonts w:ascii="Times New Roman" w:hAnsi="Times New Roman"/>
        </w:rPr>
      </w:pPr>
      <w:r w:rsidRPr="001C6147">
        <w:rPr>
          <w:rFonts w:ascii="Times New Roman" w:hAnsi="Times New Roman" w:hint="eastAsia"/>
          <w:b/>
        </w:rPr>
        <w:t>4.5.1</w:t>
      </w:r>
      <w:r>
        <w:rPr>
          <w:rFonts w:ascii="Times New Roman" w:hAnsi="Times New Roman" w:hint="eastAsia"/>
        </w:rPr>
        <w:t xml:space="preserve"> </w:t>
      </w:r>
      <w:r w:rsidR="00AE4002">
        <w:rPr>
          <w:rFonts w:ascii="Times New Roman" w:hAnsi="Times New Roman" w:hint="eastAsia"/>
        </w:rPr>
        <w:t>评标主要材料主要是用于建设工程招投标时进行经济标评审的需要，输出评标主要材料时，应对编制的工程文件中所有单位工程中的需评审工程材料及设备进行汇总。</w:t>
      </w:r>
      <w:r w:rsidR="00AE4002" w:rsidRPr="005910DD">
        <w:rPr>
          <w:rFonts w:ascii="Times New Roman" w:hAnsi="Times New Roman" w:hint="eastAsia"/>
        </w:rPr>
        <w:t>有关说明如下：</w:t>
      </w:r>
    </w:p>
    <w:p w14:paraId="3D502C3C" w14:textId="77777777" w:rsidR="00AE4002" w:rsidRDefault="00AE4002" w:rsidP="006019BB">
      <w:pPr>
        <w:numPr>
          <w:ilvl w:val="0"/>
          <w:numId w:val="30"/>
        </w:numPr>
        <w:spacing w:beforeLines="50" w:before="156"/>
        <w:ind w:left="0" w:firstLine="426"/>
        <w:rPr>
          <w:rFonts w:ascii="Times New Roman" w:hAnsi="Times New Roman"/>
          <w:szCs w:val="21"/>
        </w:rPr>
      </w:pPr>
      <w:r>
        <w:rPr>
          <w:rFonts w:ascii="Times New Roman" w:hAnsi="Times New Roman" w:hint="eastAsia"/>
          <w:szCs w:val="21"/>
        </w:rPr>
        <w:t>Code</w:t>
      </w:r>
      <w:r>
        <w:rPr>
          <w:rFonts w:ascii="Times New Roman" w:hAnsi="Times New Roman" w:hint="eastAsia"/>
          <w:szCs w:val="21"/>
        </w:rPr>
        <w:t>（评标材料编码）是必选属性，是</w:t>
      </w:r>
      <w:r w:rsidRPr="002F6978">
        <w:rPr>
          <w:rFonts w:hint="eastAsia"/>
          <w:szCs w:val="21"/>
        </w:rPr>
        <w:t>由招标人在编制招标工程量清单</w:t>
      </w:r>
      <w:r>
        <w:rPr>
          <w:rFonts w:hint="eastAsia"/>
          <w:szCs w:val="21"/>
        </w:rPr>
        <w:t>和招标控制价</w:t>
      </w:r>
      <w:r w:rsidRPr="002F6978">
        <w:rPr>
          <w:rFonts w:hint="eastAsia"/>
          <w:szCs w:val="21"/>
        </w:rPr>
        <w:t>时统一</w:t>
      </w:r>
      <w:r>
        <w:rPr>
          <w:rFonts w:hint="eastAsia"/>
          <w:szCs w:val="21"/>
        </w:rPr>
        <w:t>给</w:t>
      </w:r>
      <w:r w:rsidRPr="002F6978">
        <w:rPr>
          <w:rFonts w:hint="eastAsia"/>
          <w:szCs w:val="21"/>
        </w:rPr>
        <w:t>定</w:t>
      </w:r>
      <w:r>
        <w:rPr>
          <w:rFonts w:hint="eastAsia"/>
          <w:szCs w:val="21"/>
        </w:rPr>
        <w:t>的不重复的编码，编码不区分大小写。投标人在编制投标报价时，应保持与招标人一致的评标材料编码。</w:t>
      </w:r>
    </w:p>
    <w:p w14:paraId="47BDBE35" w14:textId="77777777" w:rsidR="00AE4002" w:rsidRPr="00CB4641" w:rsidRDefault="00AE4002" w:rsidP="006019BB">
      <w:pPr>
        <w:numPr>
          <w:ilvl w:val="0"/>
          <w:numId w:val="30"/>
        </w:numPr>
        <w:spacing w:beforeLines="50" w:before="156"/>
        <w:ind w:left="0" w:firstLine="426"/>
        <w:rPr>
          <w:rFonts w:ascii="Times New Roman" w:hAnsi="Times New Roman"/>
          <w:szCs w:val="21"/>
        </w:rPr>
      </w:pPr>
      <w:r w:rsidRPr="00CB4641">
        <w:rPr>
          <w:rFonts w:ascii="Times New Roman" w:hAnsi="Times New Roman" w:cs="宋体"/>
          <w:kern w:val="0"/>
          <w:szCs w:val="21"/>
        </w:rPr>
        <w:t>ResourceCode</w:t>
      </w:r>
      <w:r w:rsidRPr="00CB4641">
        <w:rPr>
          <w:rFonts w:ascii="Times New Roman" w:hAnsi="Times New Roman" w:cs="宋体" w:hint="eastAsia"/>
          <w:kern w:val="0"/>
          <w:szCs w:val="21"/>
        </w:rPr>
        <w:t>（</w:t>
      </w:r>
      <w:proofErr w:type="gramStart"/>
      <w:r w:rsidRPr="00CB4641">
        <w:rPr>
          <w:rFonts w:ascii="Times New Roman" w:hAnsi="Times New Roman" w:hint="eastAsia"/>
          <w:szCs w:val="21"/>
        </w:rPr>
        <w:t>工料机</w:t>
      </w:r>
      <w:proofErr w:type="gramEnd"/>
      <w:r w:rsidRPr="00CB4641">
        <w:rPr>
          <w:rFonts w:ascii="Times New Roman" w:hAnsi="Times New Roman" w:hint="eastAsia"/>
          <w:szCs w:val="21"/>
        </w:rPr>
        <w:t>编码</w:t>
      </w:r>
      <w:r w:rsidRPr="00CB4641">
        <w:rPr>
          <w:rFonts w:ascii="Times New Roman" w:hAnsi="Times New Roman" w:cs="宋体" w:hint="eastAsia"/>
          <w:kern w:val="0"/>
          <w:szCs w:val="21"/>
        </w:rPr>
        <w:t>）是必选属性</w:t>
      </w:r>
      <w:r>
        <w:rPr>
          <w:rFonts w:ascii="Times New Roman" w:hAnsi="Times New Roman" w:cs="宋体" w:hint="eastAsia"/>
          <w:kern w:val="0"/>
          <w:szCs w:val="21"/>
        </w:rPr>
        <w:t>。</w:t>
      </w:r>
      <w:r w:rsidRPr="00CB4641">
        <w:rPr>
          <w:rFonts w:ascii="Times New Roman" w:hAnsi="Times New Roman" w:cs="宋体"/>
          <w:kern w:val="0"/>
          <w:szCs w:val="21"/>
        </w:rPr>
        <w:t>ResourceCode</w:t>
      </w:r>
      <w:r>
        <w:rPr>
          <w:rFonts w:ascii="Times New Roman" w:hAnsi="Times New Roman" w:cs="宋体" w:hint="eastAsia"/>
          <w:kern w:val="0"/>
          <w:szCs w:val="21"/>
        </w:rPr>
        <w:t>表达的是该人工、材料和施工机械归属定额子目的关联编码，编制的投标报价不必与招标工程量清单和招标控制价的</w:t>
      </w:r>
      <w:proofErr w:type="gramStart"/>
      <w:r>
        <w:rPr>
          <w:rFonts w:ascii="Times New Roman" w:hAnsi="Times New Roman" w:cs="宋体" w:hint="eastAsia"/>
          <w:kern w:val="0"/>
          <w:szCs w:val="21"/>
        </w:rPr>
        <w:t>工料机</w:t>
      </w:r>
      <w:proofErr w:type="gramEnd"/>
      <w:r>
        <w:rPr>
          <w:rFonts w:ascii="Times New Roman" w:hAnsi="Times New Roman" w:cs="宋体" w:hint="eastAsia"/>
          <w:kern w:val="0"/>
          <w:szCs w:val="21"/>
        </w:rPr>
        <w:t>编码一致。</w:t>
      </w:r>
    </w:p>
    <w:p w14:paraId="5536CADF" w14:textId="77777777" w:rsidR="00AE4002" w:rsidRPr="00C73859" w:rsidRDefault="00AE4002" w:rsidP="006019BB">
      <w:pPr>
        <w:numPr>
          <w:ilvl w:val="0"/>
          <w:numId w:val="30"/>
        </w:numPr>
        <w:spacing w:beforeLines="50" w:before="156"/>
        <w:ind w:left="0" w:firstLine="426"/>
        <w:rPr>
          <w:rFonts w:ascii="Times New Roman" w:hAnsi="Times New Roman"/>
          <w:szCs w:val="21"/>
        </w:rPr>
      </w:pPr>
      <w:r w:rsidRPr="00951478">
        <w:rPr>
          <w:rFonts w:ascii="Times New Roman" w:hAnsi="Times New Roman" w:cs="宋体"/>
          <w:kern w:val="0"/>
          <w:szCs w:val="21"/>
        </w:rPr>
        <w:t>Quantity</w:t>
      </w:r>
      <w:r w:rsidRPr="00951478">
        <w:rPr>
          <w:rFonts w:ascii="Times New Roman" w:hAnsi="Times New Roman" w:cs="宋体" w:hint="eastAsia"/>
          <w:kern w:val="0"/>
          <w:szCs w:val="21"/>
        </w:rPr>
        <w:t>（数量）是可选属性</w:t>
      </w:r>
      <w:r>
        <w:rPr>
          <w:rFonts w:ascii="Times New Roman" w:hAnsi="Times New Roman" w:cs="宋体" w:hint="eastAsia"/>
          <w:kern w:val="0"/>
          <w:szCs w:val="21"/>
        </w:rPr>
        <w:t>，属性值是同种</w:t>
      </w:r>
      <w:proofErr w:type="gramStart"/>
      <w:r>
        <w:rPr>
          <w:rFonts w:ascii="Times New Roman" w:hAnsi="Times New Roman" w:cs="宋体" w:hint="eastAsia"/>
          <w:kern w:val="0"/>
          <w:szCs w:val="21"/>
        </w:rPr>
        <w:t>工料机</w:t>
      </w:r>
      <w:proofErr w:type="gramEnd"/>
      <w:r>
        <w:rPr>
          <w:rFonts w:ascii="Times New Roman" w:hAnsi="Times New Roman" w:cs="宋体" w:hint="eastAsia"/>
          <w:kern w:val="0"/>
          <w:szCs w:val="21"/>
        </w:rPr>
        <w:t>的累加值。</w:t>
      </w:r>
    </w:p>
    <w:p w14:paraId="3211C220" w14:textId="77777777" w:rsidR="00AE4002" w:rsidRPr="00951478" w:rsidRDefault="00AE4002" w:rsidP="006019BB">
      <w:pPr>
        <w:numPr>
          <w:ilvl w:val="0"/>
          <w:numId w:val="30"/>
        </w:numPr>
        <w:spacing w:beforeLines="50" w:before="156"/>
        <w:ind w:left="0" w:firstLine="426"/>
        <w:rPr>
          <w:rFonts w:ascii="Times New Roman" w:hAnsi="Times New Roman"/>
          <w:szCs w:val="21"/>
        </w:rPr>
      </w:pPr>
      <w:r>
        <w:rPr>
          <w:rFonts w:ascii="Times New Roman" w:hAnsi="Times New Roman" w:cs="宋体" w:hint="eastAsia"/>
          <w:kern w:val="0"/>
          <w:szCs w:val="21"/>
        </w:rPr>
        <w:t>Total</w:t>
      </w:r>
      <w:r>
        <w:rPr>
          <w:rFonts w:ascii="Times New Roman" w:hAnsi="Times New Roman" w:cs="宋体" w:hint="eastAsia"/>
          <w:kern w:val="0"/>
          <w:szCs w:val="21"/>
        </w:rPr>
        <w:t>（合价，单位为元）是可选属性，属性值是</w:t>
      </w:r>
      <w:r>
        <w:rPr>
          <w:rFonts w:ascii="Times New Roman" w:hAnsi="Times New Roman" w:cs="宋体" w:hint="eastAsia"/>
          <w:kern w:val="0"/>
          <w:szCs w:val="21"/>
        </w:rPr>
        <w:t>Price</w:t>
      </w:r>
      <w:r>
        <w:rPr>
          <w:rFonts w:ascii="Times New Roman" w:hAnsi="Times New Roman" w:cs="宋体" w:hint="eastAsia"/>
          <w:kern w:val="0"/>
          <w:szCs w:val="21"/>
        </w:rPr>
        <w:t>（单价）与</w:t>
      </w:r>
      <w:r w:rsidRPr="005910DD">
        <w:rPr>
          <w:rFonts w:ascii="Times New Roman" w:hAnsi="Times New Roman" w:cs="宋体"/>
          <w:kern w:val="0"/>
          <w:sz w:val="18"/>
          <w:szCs w:val="18"/>
        </w:rPr>
        <w:t>Quantity</w:t>
      </w:r>
      <w:r>
        <w:rPr>
          <w:rFonts w:ascii="Times New Roman" w:hAnsi="Times New Roman" w:cs="宋体" w:hint="eastAsia"/>
          <w:kern w:val="0"/>
          <w:sz w:val="18"/>
          <w:szCs w:val="18"/>
        </w:rPr>
        <w:t>（数量）的乘积。</w:t>
      </w:r>
    </w:p>
    <w:p w14:paraId="28F3FD22" w14:textId="1EA04941" w:rsidR="00BC4385" w:rsidRPr="0040513F" w:rsidRDefault="00BC4385" w:rsidP="00BC4385">
      <w:pPr>
        <w:spacing w:beforeLines="100" w:before="312" w:afterLines="100" w:after="312"/>
        <w:jc w:val="center"/>
        <w:rPr>
          <w:rFonts w:ascii="Times New Roman" w:hAnsi="Times New Roman" w:cs="Times New Roman"/>
          <w:b/>
          <w:sz w:val="32"/>
          <w:szCs w:val="32"/>
        </w:rPr>
      </w:pPr>
      <w:r>
        <w:rPr>
          <w:rFonts w:ascii="Times New Roman" w:hAnsi="Times New Roman" w:cs="Times New Roman"/>
          <w:b/>
          <w:sz w:val="32"/>
          <w:szCs w:val="32"/>
        </w:rPr>
        <w:t>4.6</w:t>
      </w:r>
      <w:r w:rsidRPr="00AC21CA">
        <w:rPr>
          <w:rFonts w:ascii="Times New Roman" w:hAnsi="Times New Roman" w:cs="Times New Roman"/>
          <w:b/>
          <w:sz w:val="32"/>
          <w:szCs w:val="32"/>
        </w:rPr>
        <w:t xml:space="preserve"> </w:t>
      </w:r>
      <w:r>
        <w:rPr>
          <w:rFonts w:ascii="Times New Roman" w:hAnsi="Times New Roman" w:cs="Times New Roman" w:hint="eastAsia"/>
          <w:b/>
          <w:sz w:val="32"/>
          <w:szCs w:val="32"/>
        </w:rPr>
        <w:t>工程费用</w:t>
      </w:r>
    </w:p>
    <w:p w14:paraId="5B038D09" w14:textId="49C541E4" w:rsidR="00BC4385" w:rsidRPr="005910DD" w:rsidRDefault="00BC4385" w:rsidP="00BC4385">
      <w:pPr>
        <w:pStyle w:val="33"/>
        <w:numPr>
          <w:ilvl w:val="0"/>
          <w:numId w:val="0"/>
        </w:numPr>
        <w:spacing w:beforeLines="50" w:before="156" w:line="240" w:lineRule="auto"/>
        <w:rPr>
          <w:rFonts w:ascii="Times New Roman" w:hAnsi="Times New Roman"/>
        </w:rPr>
      </w:pPr>
      <w:r w:rsidRPr="00BC4385">
        <w:rPr>
          <w:rFonts w:ascii="Times New Roman" w:hAnsi="Times New Roman" w:hint="eastAsia"/>
          <w:b/>
        </w:rPr>
        <w:t>4.6.1</w:t>
      </w:r>
      <w:r>
        <w:rPr>
          <w:rFonts w:ascii="Times New Roman" w:hAnsi="Times New Roman" w:hint="eastAsia"/>
        </w:rPr>
        <w:t xml:space="preserve">  </w:t>
      </w:r>
      <w:r w:rsidRPr="005910DD">
        <w:rPr>
          <w:rFonts w:ascii="Times New Roman" w:hAnsi="Times New Roman" w:hint="eastAsia"/>
        </w:rPr>
        <w:t>本条规定了输出</w:t>
      </w:r>
      <w:r>
        <w:rPr>
          <w:rFonts w:ascii="Times New Roman" w:hAnsi="Times New Roman" w:hint="eastAsia"/>
        </w:rPr>
        <w:t>工程费用</w:t>
      </w:r>
      <w:r w:rsidRPr="005910DD">
        <w:rPr>
          <w:rFonts w:ascii="Times New Roman" w:hAnsi="Times New Roman" w:hint="eastAsia"/>
        </w:rPr>
        <w:t>的元素名称，并对元素的属性、包括的子元素进行了规定。</w:t>
      </w:r>
    </w:p>
    <w:p w14:paraId="324668BD" w14:textId="2F7D9CA6" w:rsidR="00BC4385" w:rsidRPr="005910DD" w:rsidRDefault="00BC4385" w:rsidP="006019BB">
      <w:pPr>
        <w:numPr>
          <w:ilvl w:val="0"/>
          <w:numId w:val="31"/>
        </w:numPr>
        <w:spacing w:beforeLines="50" w:before="156"/>
        <w:ind w:left="0" w:firstLine="426"/>
        <w:rPr>
          <w:rFonts w:ascii="Times New Roman" w:hAnsi="Times New Roman"/>
          <w:szCs w:val="21"/>
        </w:rPr>
      </w:pPr>
      <w:r w:rsidRPr="005910DD">
        <w:rPr>
          <w:rFonts w:ascii="Times New Roman" w:hAnsi="Times New Roman" w:hint="eastAsia"/>
          <w:szCs w:val="21"/>
        </w:rPr>
        <w:t>元素属性</w:t>
      </w:r>
      <w:r w:rsidRPr="005910DD">
        <w:rPr>
          <w:rFonts w:ascii="Times New Roman" w:hAnsi="Times New Roman" w:hint="eastAsia"/>
        </w:rPr>
        <w:t>有关说明如下</w:t>
      </w:r>
      <w:r w:rsidRPr="005910DD">
        <w:rPr>
          <w:rFonts w:ascii="Times New Roman" w:hAnsi="Times New Roman" w:hint="eastAsia"/>
          <w:szCs w:val="21"/>
        </w:rPr>
        <w:t>：</w:t>
      </w:r>
    </w:p>
    <w:p w14:paraId="522CE5AA" w14:textId="77777777" w:rsidR="00BC4385" w:rsidRPr="001E3A8E" w:rsidRDefault="00BC4385" w:rsidP="006019BB">
      <w:pPr>
        <w:pStyle w:val="af6"/>
        <w:numPr>
          <w:ilvl w:val="0"/>
          <w:numId w:val="32"/>
        </w:numPr>
        <w:spacing w:beforeLines="50" w:before="156"/>
        <w:ind w:left="0" w:firstLineChars="405" w:firstLine="850"/>
        <w:rPr>
          <w:szCs w:val="21"/>
        </w:rPr>
      </w:pPr>
      <w:r w:rsidRPr="001E3A8E">
        <w:rPr>
          <w:rFonts w:hint="eastAsia"/>
          <w:szCs w:val="21"/>
        </w:rPr>
        <w:t>Total</w:t>
      </w:r>
      <w:r w:rsidRPr="001E3A8E">
        <w:rPr>
          <w:rFonts w:hint="eastAsia"/>
          <w:szCs w:val="21"/>
        </w:rPr>
        <w:t>（金额，单位为元）是可选项，根据工程造价编制的要求，如编制的是招标工程量清单可不输出，其他类型的造价文件均应输出。</w:t>
      </w:r>
      <w:r w:rsidRPr="001E3A8E">
        <w:rPr>
          <w:rFonts w:hint="eastAsia"/>
          <w:szCs w:val="21"/>
        </w:rPr>
        <w:t>Total</w:t>
      </w:r>
      <w:r>
        <w:rPr>
          <w:rFonts w:hint="eastAsia"/>
          <w:szCs w:val="21"/>
        </w:rPr>
        <w:t>值应包括建安工程费和</w:t>
      </w:r>
      <w:r w:rsidRPr="005910DD">
        <w:rPr>
          <w:rFonts w:hint="eastAsia"/>
        </w:rPr>
        <w:t>设备及工器具购置费</w:t>
      </w:r>
      <w:r>
        <w:rPr>
          <w:rFonts w:hint="eastAsia"/>
        </w:rPr>
        <w:t>。</w:t>
      </w:r>
    </w:p>
    <w:p w14:paraId="1F737DC8" w14:textId="77777777" w:rsidR="00BC4385" w:rsidRPr="001E3A8E" w:rsidRDefault="00BC4385" w:rsidP="006019BB">
      <w:pPr>
        <w:pStyle w:val="af6"/>
        <w:numPr>
          <w:ilvl w:val="0"/>
          <w:numId w:val="32"/>
        </w:numPr>
        <w:spacing w:beforeLines="50" w:before="156"/>
        <w:ind w:left="0" w:firstLineChars="405" w:firstLine="850"/>
        <w:rPr>
          <w:szCs w:val="21"/>
        </w:rPr>
      </w:pPr>
      <w:r w:rsidRPr="001E3A8E">
        <w:rPr>
          <w:szCs w:val="21"/>
        </w:rPr>
        <w:t>Scale</w:t>
      </w:r>
      <w:r>
        <w:rPr>
          <w:rFonts w:hint="eastAsia"/>
          <w:szCs w:val="21"/>
        </w:rPr>
        <w:t>（</w:t>
      </w:r>
      <w:r w:rsidRPr="001E3A8E">
        <w:rPr>
          <w:szCs w:val="21"/>
        </w:rPr>
        <w:t>建设工程规模</w:t>
      </w:r>
      <w:r>
        <w:rPr>
          <w:rFonts w:hint="eastAsia"/>
          <w:szCs w:val="21"/>
        </w:rPr>
        <w:t>）</w:t>
      </w:r>
      <w:r w:rsidRPr="001E3A8E">
        <w:rPr>
          <w:szCs w:val="21"/>
        </w:rPr>
        <w:t>：这是一个字符类型属性，在输出的建设工程规模应依次包括相应的数值和单位。如房屋建筑工程按建筑面积计算，输出</w:t>
      </w:r>
      <w:r w:rsidRPr="001E3A8E">
        <w:rPr>
          <w:szCs w:val="21"/>
        </w:rPr>
        <w:t>20000 m2</w:t>
      </w:r>
      <w:r w:rsidRPr="001E3A8E">
        <w:rPr>
          <w:szCs w:val="21"/>
        </w:rPr>
        <w:t>；市政道路按长度计算，输出</w:t>
      </w:r>
      <w:r w:rsidRPr="001E3A8E">
        <w:rPr>
          <w:szCs w:val="21"/>
        </w:rPr>
        <w:t>2.5 Km</w:t>
      </w:r>
      <w:r w:rsidRPr="001E3A8E">
        <w:rPr>
          <w:szCs w:val="21"/>
        </w:rPr>
        <w:t>。</w:t>
      </w:r>
    </w:p>
    <w:p w14:paraId="2CAD1F06" w14:textId="00EF5776" w:rsidR="00BC4385" w:rsidRPr="005910DD" w:rsidRDefault="00BC4385" w:rsidP="006019BB">
      <w:pPr>
        <w:numPr>
          <w:ilvl w:val="0"/>
          <w:numId w:val="31"/>
        </w:numPr>
        <w:spacing w:beforeLines="50" w:before="156"/>
        <w:ind w:left="0" w:firstLine="426"/>
        <w:rPr>
          <w:rFonts w:ascii="Times New Roman" w:hAnsi="Times New Roman"/>
          <w:szCs w:val="21"/>
        </w:rPr>
      </w:pPr>
      <w:r w:rsidRPr="005910DD">
        <w:rPr>
          <w:rFonts w:ascii="Times New Roman" w:hAnsi="Times New Roman" w:hint="eastAsia"/>
          <w:szCs w:val="21"/>
        </w:rPr>
        <w:t>子元素</w:t>
      </w:r>
      <w:r w:rsidRPr="00CB417F">
        <w:rPr>
          <w:rFonts w:ascii="Times New Roman" w:hAnsi="Times New Roman" w:hint="eastAsia"/>
          <w:szCs w:val="21"/>
        </w:rPr>
        <w:t>有关说明如下</w:t>
      </w:r>
      <w:r w:rsidRPr="005910DD">
        <w:rPr>
          <w:rFonts w:ascii="Times New Roman" w:hAnsi="Times New Roman" w:hint="eastAsia"/>
          <w:szCs w:val="21"/>
        </w:rPr>
        <w:t>：</w:t>
      </w:r>
    </w:p>
    <w:p w14:paraId="088BF9F5" w14:textId="77777777" w:rsidR="00BC4385" w:rsidRPr="005910DD" w:rsidRDefault="00BC4385" w:rsidP="006019BB">
      <w:pPr>
        <w:pStyle w:val="af6"/>
        <w:numPr>
          <w:ilvl w:val="0"/>
          <w:numId w:val="56"/>
        </w:numPr>
        <w:spacing w:beforeLines="50" w:before="156"/>
        <w:ind w:left="0" w:firstLineChars="0" w:firstLine="851"/>
        <w:rPr>
          <w:szCs w:val="21"/>
        </w:rPr>
      </w:pPr>
      <w:r>
        <w:lastRenderedPageBreak/>
        <w:t>ProjectCosts</w:t>
      </w:r>
      <w:r>
        <w:rPr>
          <w:rFonts w:hint="eastAsia"/>
        </w:rPr>
        <w:t>（</w:t>
      </w:r>
      <w:r w:rsidRPr="005910DD">
        <w:rPr>
          <w:rFonts w:hint="eastAsia"/>
        </w:rPr>
        <w:t>工程费用汇总</w:t>
      </w:r>
      <w:r>
        <w:rPr>
          <w:rFonts w:hint="eastAsia"/>
        </w:rPr>
        <w:t>）是必</w:t>
      </w:r>
      <w:r w:rsidRPr="005910DD">
        <w:rPr>
          <w:rFonts w:hint="eastAsia"/>
        </w:rPr>
        <w:t>选输出元素</w:t>
      </w:r>
      <w:r w:rsidRPr="005910DD">
        <w:rPr>
          <w:rFonts w:hint="eastAsia"/>
          <w:szCs w:val="21"/>
        </w:rPr>
        <w:t>。</w:t>
      </w:r>
    </w:p>
    <w:p w14:paraId="7D00D822" w14:textId="77777777" w:rsidR="00BC4385" w:rsidRDefault="00BC4385" w:rsidP="006019BB">
      <w:pPr>
        <w:pStyle w:val="af6"/>
        <w:numPr>
          <w:ilvl w:val="0"/>
          <w:numId w:val="56"/>
        </w:numPr>
        <w:spacing w:beforeLines="50" w:before="156"/>
        <w:ind w:left="0" w:firstLineChars="0" w:firstLine="851"/>
      </w:pPr>
      <w:r w:rsidRPr="00CC7A2C">
        <w:t>EquipmentCostSum</w:t>
      </w:r>
      <w:r w:rsidRPr="00CC7A2C">
        <w:t>（设备及工器具购置费汇总）</w:t>
      </w:r>
      <w:r w:rsidRPr="005910DD">
        <w:rPr>
          <w:rFonts w:hint="eastAsia"/>
        </w:rPr>
        <w:t>是可选输出元素，</w:t>
      </w:r>
      <w:r>
        <w:rPr>
          <w:rFonts w:hint="eastAsia"/>
        </w:rPr>
        <w:t>如果编制的是工程概算或估算时应输出</w:t>
      </w:r>
      <w:r w:rsidRPr="005910DD">
        <w:rPr>
          <w:rFonts w:hint="eastAsia"/>
        </w:rPr>
        <w:t>。</w:t>
      </w:r>
    </w:p>
    <w:p w14:paraId="24709008" w14:textId="77777777" w:rsidR="00BC4385" w:rsidRPr="007E5667" w:rsidRDefault="00BC4385" w:rsidP="006019BB">
      <w:pPr>
        <w:pStyle w:val="af6"/>
        <w:numPr>
          <w:ilvl w:val="0"/>
          <w:numId w:val="56"/>
        </w:numPr>
        <w:spacing w:beforeLines="50" w:before="156"/>
        <w:ind w:left="0" w:firstLineChars="0" w:firstLine="851"/>
      </w:pPr>
      <w:r w:rsidRPr="005910DD">
        <w:rPr>
          <w:rFonts w:hint="eastAsia"/>
        </w:rPr>
        <w:t>SectionalWorks</w:t>
      </w:r>
      <w:r w:rsidRPr="005910DD">
        <w:t>(</w:t>
      </w:r>
      <w:r w:rsidRPr="005910DD">
        <w:rPr>
          <w:rFonts w:hint="eastAsia"/>
        </w:rPr>
        <w:t>单项工程</w:t>
      </w:r>
      <w:r w:rsidRPr="005910DD">
        <w:rPr>
          <w:rFonts w:hint="eastAsia"/>
        </w:rPr>
        <w:t>)</w:t>
      </w:r>
      <w:r>
        <w:rPr>
          <w:rFonts w:hint="eastAsia"/>
        </w:rPr>
        <w:t>、</w:t>
      </w:r>
      <w:r w:rsidRPr="005910DD">
        <w:rPr>
          <w:rFonts w:hint="eastAsia"/>
        </w:rPr>
        <w:t>UnitWorks</w:t>
      </w:r>
      <w:r w:rsidRPr="005910DD">
        <w:rPr>
          <w:rFonts w:hint="eastAsia"/>
        </w:rPr>
        <w:t>（单位工程）</w:t>
      </w:r>
      <w:r>
        <w:rPr>
          <w:rFonts w:hint="eastAsia"/>
        </w:rPr>
        <w:t>是可重复的可选元素。至少应包含一个</w:t>
      </w:r>
      <w:r w:rsidRPr="005910DD">
        <w:rPr>
          <w:rFonts w:hint="eastAsia"/>
        </w:rPr>
        <w:t>SectionalWorks</w:t>
      </w:r>
      <w:r>
        <w:rPr>
          <w:rFonts w:hint="eastAsia"/>
        </w:rPr>
        <w:t>或</w:t>
      </w:r>
      <w:r w:rsidRPr="005910DD">
        <w:rPr>
          <w:rFonts w:hint="eastAsia"/>
        </w:rPr>
        <w:t>UnitWorks</w:t>
      </w:r>
      <w:r>
        <w:rPr>
          <w:rFonts w:hint="eastAsia"/>
        </w:rPr>
        <w:t>元素。</w:t>
      </w:r>
    </w:p>
    <w:p w14:paraId="003DB0E2" w14:textId="5E046C69" w:rsidR="0051395A" w:rsidRPr="005910DD" w:rsidRDefault="0051395A" w:rsidP="0051395A">
      <w:pPr>
        <w:pStyle w:val="33"/>
        <w:numPr>
          <w:ilvl w:val="0"/>
          <w:numId w:val="0"/>
        </w:numPr>
        <w:spacing w:beforeLines="50" w:before="156" w:line="240" w:lineRule="auto"/>
        <w:rPr>
          <w:rFonts w:ascii="Times New Roman" w:hAnsi="Times New Roman"/>
        </w:rPr>
      </w:pPr>
      <w:r w:rsidRPr="00BC4385">
        <w:rPr>
          <w:rFonts w:ascii="Times New Roman" w:hAnsi="Times New Roman" w:hint="eastAsia"/>
          <w:b/>
        </w:rPr>
        <w:t>4.6.</w:t>
      </w:r>
      <w:r>
        <w:rPr>
          <w:rFonts w:ascii="Times New Roman" w:hAnsi="Times New Roman"/>
          <w:b/>
        </w:rPr>
        <w:t>2</w:t>
      </w:r>
      <w:r>
        <w:rPr>
          <w:rFonts w:ascii="Times New Roman" w:hAnsi="Times New Roman" w:hint="eastAsia"/>
        </w:rPr>
        <w:t xml:space="preserve">  </w:t>
      </w:r>
      <w:r w:rsidRPr="005910DD">
        <w:rPr>
          <w:rFonts w:ascii="Times New Roman" w:hAnsi="Times New Roman" w:hint="eastAsia"/>
        </w:rPr>
        <w:t>本条规定了输出</w:t>
      </w:r>
      <w:r>
        <w:rPr>
          <w:rFonts w:ascii="Times New Roman" w:hAnsi="Times New Roman" w:hint="eastAsia"/>
        </w:rPr>
        <w:t>工程费用汇总</w:t>
      </w:r>
      <w:r w:rsidRPr="005910DD">
        <w:rPr>
          <w:rFonts w:ascii="Times New Roman" w:hAnsi="Times New Roman" w:hint="eastAsia"/>
        </w:rPr>
        <w:t>的元素名称，并对元素的属性进行了规定。有关说明如下：</w:t>
      </w:r>
    </w:p>
    <w:p w14:paraId="59B77FB4" w14:textId="77777777" w:rsidR="0051395A" w:rsidRDefault="0051395A" w:rsidP="006019BB">
      <w:pPr>
        <w:numPr>
          <w:ilvl w:val="0"/>
          <w:numId w:val="34"/>
        </w:numPr>
        <w:spacing w:beforeLines="50" w:before="156"/>
        <w:ind w:left="0" w:firstLine="426"/>
        <w:rPr>
          <w:rFonts w:ascii="Times New Roman" w:hAnsi="Times New Roman"/>
        </w:rPr>
      </w:pPr>
      <w:r w:rsidRPr="005910DD">
        <w:rPr>
          <w:rFonts w:ascii="Times New Roman" w:hAnsi="Times New Roman"/>
        </w:rPr>
        <w:t>ProjectCosts</w:t>
      </w:r>
      <w:r>
        <w:rPr>
          <w:rFonts w:ascii="Times New Roman" w:hAnsi="Times New Roman" w:hint="eastAsia"/>
        </w:rPr>
        <w:t>（</w:t>
      </w:r>
      <w:r w:rsidRPr="005910DD">
        <w:rPr>
          <w:rFonts w:ascii="Times New Roman" w:hAnsi="Times New Roman" w:hint="eastAsia"/>
        </w:rPr>
        <w:t>工程费用汇总</w:t>
      </w:r>
      <w:r>
        <w:rPr>
          <w:rFonts w:ascii="Times New Roman" w:hAnsi="Times New Roman" w:hint="eastAsia"/>
        </w:rPr>
        <w:t>）元素是公共元素，使用的位置包括工程项目级别和单项工程级别，相应的属性对应的费用值与该元素所处的节点位置相关。如，在项目级的节点位置时，属性</w:t>
      </w:r>
      <w:r w:rsidRPr="006B657A">
        <w:rPr>
          <w:rFonts w:ascii="Times New Roman" w:hAnsi="Times New Roman"/>
        </w:rPr>
        <w:t>Bill</w:t>
      </w:r>
      <w:r w:rsidRPr="006B657A">
        <w:rPr>
          <w:rFonts w:ascii="Times New Roman" w:hAnsi="Times New Roman" w:hint="eastAsia"/>
        </w:rPr>
        <w:t>（分部分项工程费）的值为全部</w:t>
      </w:r>
      <w:r>
        <w:rPr>
          <w:rFonts w:ascii="Times New Roman" w:hAnsi="Times New Roman" w:hint="eastAsia"/>
        </w:rPr>
        <w:t>工程的分部分项工程费累计值；在单项工程级的节点位置时，属性</w:t>
      </w:r>
      <w:r w:rsidRPr="006B657A">
        <w:rPr>
          <w:rFonts w:ascii="Times New Roman" w:hAnsi="Times New Roman"/>
        </w:rPr>
        <w:t>Bill</w:t>
      </w:r>
      <w:r w:rsidRPr="006B657A">
        <w:rPr>
          <w:rFonts w:ascii="Times New Roman" w:hAnsi="Times New Roman" w:hint="eastAsia"/>
        </w:rPr>
        <w:t>（分部分项工程费）的值为</w:t>
      </w:r>
      <w:r>
        <w:rPr>
          <w:rFonts w:ascii="Times New Roman" w:hAnsi="Times New Roman" w:hint="eastAsia"/>
        </w:rPr>
        <w:t>单项工程的分部分项工程费累计值。</w:t>
      </w:r>
    </w:p>
    <w:p w14:paraId="6FAAFFAB" w14:textId="74EA6978" w:rsidR="0051395A" w:rsidRPr="009809D1" w:rsidRDefault="0051395A" w:rsidP="006019BB">
      <w:pPr>
        <w:numPr>
          <w:ilvl w:val="0"/>
          <w:numId w:val="34"/>
        </w:numPr>
        <w:spacing w:beforeLines="50" w:before="156"/>
        <w:ind w:left="0" w:firstLine="426"/>
        <w:rPr>
          <w:rFonts w:ascii="Times New Roman" w:hAnsi="Times New Roman"/>
          <w:szCs w:val="21"/>
        </w:rPr>
      </w:pPr>
      <w:r w:rsidRPr="009809D1">
        <w:rPr>
          <w:rFonts w:ascii="Times New Roman" w:hAnsi="Times New Roman" w:cs="宋体"/>
          <w:kern w:val="0"/>
          <w:szCs w:val="21"/>
        </w:rPr>
        <w:t>Labor</w:t>
      </w:r>
      <w:r w:rsidRPr="009809D1">
        <w:rPr>
          <w:rFonts w:ascii="Times New Roman" w:hAnsi="Times New Roman" w:cs="宋体" w:hint="eastAsia"/>
          <w:kern w:val="0"/>
          <w:szCs w:val="21"/>
        </w:rPr>
        <w:t>（人工费）是可选属性，按</w:t>
      </w:r>
      <w:r w:rsidR="00892973">
        <w:rPr>
          <w:rFonts w:ascii="Times New Roman" w:hAnsi="Times New Roman" w:cs="宋体" w:hint="eastAsia"/>
          <w:kern w:val="0"/>
          <w:szCs w:val="21"/>
        </w:rPr>
        <w:t>工程计价编制</w:t>
      </w:r>
      <w:r w:rsidRPr="009809D1">
        <w:rPr>
          <w:rFonts w:ascii="Times New Roman" w:hAnsi="Times New Roman" w:cs="宋体" w:hint="eastAsia"/>
          <w:kern w:val="0"/>
          <w:szCs w:val="21"/>
        </w:rPr>
        <w:t>要求输出时，人工费为分部分项工程人工费和措施项目人工费的合计。</w:t>
      </w:r>
    </w:p>
    <w:p w14:paraId="0E1F4533" w14:textId="4A2C1CB9" w:rsidR="0051395A" w:rsidRPr="009809D1" w:rsidRDefault="0051395A" w:rsidP="006019BB">
      <w:pPr>
        <w:numPr>
          <w:ilvl w:val="0"/>
          <w:numId w:val="34"/>
        </w:numPr>
        <w:spacing w:beforeLines="50" w:before="156"/>
        <w:ind w:left="0" w:firstLine="426"/>
        <w:rPr>
          <w:rFonts w:ascii="Times New Roman" w:hAnsi="Times New Roman"/>
          <w:szCs w:val="21"/>
        </w:rPr>
      </w:pPr>
      <w:r w:rsidRPr="009809D1">
        <w:rPr>
          <w:rFonts w:ascii="Times New Roman" w:hAnsi="Times New Roman" w:cs="宋体"/>
          <w:kern w:val="0"/>
          <w:szCs w:val="21"/>
        </w:rPr>
        <w:t>Material</w:t>
      </w:r>
      <w:r w:rsidRPr="009809D1">
        <w:rPr>
          <w:rFonts w:ascii="Times New Roman" w:hAnsi="Times New Roman" w:cs="宋体" w:hint="eastAsia"/>
          <w:kern w:val="0"/>
          <w:szCs w:val="21"/>
        </w:rPr>
        <w:t>（材料费）是可选属性，按</w:t>
      </w:r>
      <w:r w:rsidR="00892973">
        <w:rPr>
          <w:rFonts w:ascii="Times New Roman" w:hAnsi="Times New Roman" w:cs="宋体" w:hint="eastAsia"/>
          <w:kern w:val="0"/>
          <w:szCs w:val="21"/>
        </w:rPr>
        <w:t>工程计价编制</w:t>
      </w:r>
      <w:r w:rsidRPr="009809D1">
        <w:rPr>
          <w:rFonts w:ascii="Times New Roman" w:hAnsi="Times New Roman" w:cs="宋体" w:hint="eastAsia"/>
          <w:kern w:val="0"/>
          <w:szCs w:val="21"/>
        </w:rPr>
        <w:t>要求输出时，材料费为分部分项工程材料费和措施项目材料费的合计，且包含相应的主材费（未计价材料费）和工程设备费。</w:t>
      </w:r>
    </w:p>
    <w:p w14:paraId="60AE7597" w14:textId="1956D394" w:rsidR="0051395A" w:rsidRPr="009809D1" w:rsidRDefault="0051395A" w:rsidP="006019BB">
      <w:pPr>
        <w:numPr>
          <w:ilvl w:val="0"/>
          <w:numId w:val="34"/>
        </w:numPr>
        <w:spacing w:beforeLines="50" w:before="156"/>
        <w:ind w:left="0" w:firstLine="426"/>
        <w:rPr>
          <w:rFonts w:ascii="Times New Roman" w:hAnsi="Times New Roman"/>
          <w:szCs w:val="21"/>
        </w:rPr>
      </w:pPr>
      <w:r w:rsidRPr="009809D1">
        <w:rPr>
          <w:rFonts w:ascii="Times New Roman" w:hAnsi="Times New Roman" w:cs="宋体"/>
          <w:kern w:val="0"/>
          <w:szCs w:val="21"/>
        </w:rPr>
        <w:t>Machine</w:t>
      </w:r>
      <w:r w:rsidRPr="009809D1">
        <w:rPr>
          <w:rFonts w:ascii="Times New Roman" w:hAnsi="Times New Roman" w:cs="宋体" w:hint="eastAsia"/>
          <w:kern w:val="0"/>
          <w:szCs w:val="21"/>
        </w:rPr>
        <w:t>（机械费）是可选属性，按</w:t>
      </w:r>
      <w:r w:rsidR="00892973">
        <w:rPr>
          <w:rFonts w:ascii="Times New Roman" w:hAnsi="Times New Roman" w:cs="宋体" w:hint="eastAsia"/>
          <w:kern w:val="0"/>
          <w:szCs w:val="21"/>
        </w:rPr>
        <w:t>工程计价编制</w:t>
      </w:r>
      <w:r w:rsidRPr="009809D1">
        <w:rPr>
          <w:rFonts w:ascii="Times New Roman" w:hAnsi="Times New Roman" w:cs="宋体" w:hint="eastAsia"/>
          <w:kern w:val="0"/>
          <w:szCs w:val="21"/>
        </w:rPr>
        <w:t>要求输出时，机械费为分部分项工程机械费和措施项目机械费的合计。</w:t>
      </w:r>
    </w:p>
    <w:p w14:paraId="1FE20750" w14:textId="32FF9D99" w:rsidR="0051395A" w:rsidRPr="009809D1" w:rsidRDefault="0051395A" w:rsidP="006019BB">
      <w:pPr>
        <w:numPr>
          <w:ilvl w:val="0"/>
          <w:numId w:val="34"/>
        </w:numPr>
        <w:spacing w:beforeLines="50" w:before="156"/>
        <w:ind w:left="0" w:firstLine="426"/>
        <w:rPr>
          <w:rFonts w:ascii="Times New Roman" w:hAnsi="Times New Roman"/>
          <w:szCs w:val="21"/>
        </w:rPr>
      </w:pPr>
      <w:r w:rsidRPr="009809D1">
        <w:rPr>
          <w:rFonts w:ascii="Times New Roman" w:hAnsi="Times New Roman" w:cs="宋体"/>
          <w:kern w:val="0"/>
          <w:szCs w:val="21"/>
        </w:rPr>
        <w:t>Overhead</w:t>
      </w:r>
      <w:r w:rsidRPr="009809D1">
        <w:rPr>
          <w:rFonts w:ascii="Times New Roman" w:hAnsi="Times New Roman" w:cs="宋体" w:hint="eastAsia"/>
          <w:kern w:val="0"/>
          <w:szCs w:val="21"/>
        </w:rPr>
        <w:t>（管理费）是可选属性，按</w:t>
      </w:r>
      <w:r w:rsidR="00892973">
        <w:rPr>
          <w:rFonts w:ascii="Times New Roman" w:hAnsi="Times New Roman" w:cs="宋体" w:hint="eastAsia"/>
          <w:kern w:val="0"/>
          <w:szCs w:val="21"/>
        </w:rPr>
        <w:t>工程计价编制</w:t>
      </w:r>
      <w:r w:rsidRPr="009809D1">
        <w:rPr>
          <w:rFonts w:ascii="Times New Roman" w:hAnsi="Times New Roman" w:cs="宋体" w:hint="eastAsia"/>
          <w:kern w:val="0"/>
          <w:szCs w:val="21"/>
        </w:rPr>
        <w:t>要求输出时，管理费为分部分项工程管理费和措施项目管理费的合计。</w:t>
      </w:r>
    </w:p>
    <w:p w14:paraId="3D3F394A" w14:textId="134DBF57" w:rsidR="0051395A" w:rsidRPr="009809D1" w:rsidRDefault="0051395A" w:rsidP="006019BB">
      <w:pPr>
        <w:numPr>
          <w:ilvl w:val="0"/>
          <w:numId w:val="34"/>
        </w:numPr>
        <w:spacing w:beforeLines="50" w:before="156"/>
        <w:ind w:left="0" w:firstLine="426"/>
        <w:rPr>
          <w:rFonts w:ascii="Times New Roman" w:hAnsi="Times New Roman"/>
          <w:szCs w:val="21"/>
        </w:rPr>
      </w:pPr>
      <w:r w:rsidRPr="009809D1">
        <w:rPr>
          <w:rFonts w:ascii="Times New Roman" w:hAnsi="Times New Roman" w:cs="宋体"/>
          <w:kern w:val="0"/>
          <w:szCs w:val="21"/>
        </w:rPr>
        <w:t>RiskRate</w:t>
      </w:r>
      <w:r w:rsidRPr="009809D1">
        <w:rPr>
          <w:rFonts w:ascii="Times New Roman" w:hAnsi="Times New Roman" w:cs="宋体" w:hint="eastAsia"/>
          <w:kern w:val="0"/>
          <w:szCs w:val="21"/>
        </w:rPr>
        <w:t>（</w:t>
      </w:r>
      <w:r w:rsidRPr="009809D1">
        <w:rPr>
          <w:rFonts w:ascii="Times New Roman" w:hAnsi="Times New Roman" w:hint="eastAsia"/>
          <w:szCs w:val="21"/>
        </w:rPr>
        <w:t>风险费</w:t>
      </w:r>
      <w:r w:rsidRPr="009809D1">
        <w:rPr>
          <w:rFonts w:ascii="Times New Roman" w:hAnsi="Times New Roman" w:cs="宋体" w:hint="eastAsia"/>
          <w:kern w:val="0"/>
          <w:szCs w:val="21"/>
        </w:rPr>
        <w:t>）是可选属性，按</w:t>
      </w:r>
      <w:r w:rsidR="00892973">
        <w:rPr>
          <w:rFonts w:ascii="Times New Roman" w:hAnsi="Times New Roman" w:cs="宋体" w:hint="eastAsia"/>
          <w:kern w:val="0"/>
          <w:szCs w:val="21"/>
        </w:rPr>
        <w:t>工程计价编制</w:t>
      </w:r>
      <w:r w:rsidRPr="009809D1">
        <w:rPr>
          <w:rFonts w:ascii="Times New Roman" w:hAnsi="Times New Roman" w:cs="宋体" w:hint="eastAsia"/>
          <w:kern w:val="0"/>
          <w:szCs w:val="21"/>
        </w:rPr>
        <w:t>要求输出时，</w:t>
      </w:r>
      <w:r w:rsidRPr="009809D1">
        <w:rPr>
          <w:rFonts w:ascii="Times New Roman" w:hAnsi="Times New Roman" w:hint="eastAsia"/>
          <w:szCs w:val="21"/>
        </w:rPr>
        <w:t>风险费</w:t>
      </w:r>
      <w:r w:rsidRPr="009809D1">
        <w:rPr>
          <w:rFonts w:ascii="Times New Roman" w:hAnsi="Times New Roman" w:cs="宋体" w:hint="eastAsia"/>
          <w:kern w:val="0"/>
          <w:szCs w:val="21"/>
        </w:rPr>
        <w:t>为分部分项工程</w:t>
      </w:r>
      <w:r w:rsidRPr="009809D1">
        <w:rPr>
          <w:rFonts w:ascii="Times New Roman" w:hAnsi="Times New Roman" w:hint="eastAsia"/>
          <w:szCs w:val="21"/>
        </w:rPr>
        <w:t>风险费</w:t>
      </w:r>
      <w:r w:rsidRPr="009809D1">
        <w:rPr>
          <w:rFonts w:ascii="Times New Roman" w:hAnsi="Times New Roman" w:cs="宋体" w:hint="eastAsia"/>
          <w:kern w:val="0"/>
          <w:szCs w:val="21"/>
        </w:rPr>
        <w:t>和措施项目</w:t>
      </w:r>
      <w:r w:rsidRPr="009809D1">
        <w:rPr>
          <w:rFonts w:ascii="Times New Roman" w:hAnsi="Times New Roman" w:hint="eastAsia"/>
          <w:szCs w:val="21"/>
        </w:rPr>
        <w:t>风险费</w:t>
      </w:r>
      <w:r w:rsidRPr="009809D1">
        <w:rPr>
          <w:rFonts w:ascii="Times New Roman" w:hAnsi="Times New Roman" w:cs="宋体" w:hint="eastAsia"/>
          <w:kern w:val="0"/>
          <w:szCs w:val="21"/>
        </w:rPr>
        <w:t>的合计。</w:t>
      </w:r>
    </w:p>
    <w:p w14:paraId="3D85B2AF" w14:textId="28B22E65" w:rsidR="0051395A" w:rsidRPr="009809D1" w:rsidRDefault="0051395A" w:rsidP="006019BB">
      <w:pPr>
        <w:numPr>
          <w:ilvl w:val="0"/>
          <w:numId w:val="34"/>
        </w:numPr>
        <w:spacing w:beforeLines="50" w:before="156"/>
        <w:ind w:left="0" w:firstLine="426"/>
        <w:rPr>
          <w:rFonts w:ascii="Times New Roman" w:hAnsi="Times New Roman"/>
          <w:szCs w:val="21"/>
        </w:rPr>
      </w:pPr>
      <w:r w:rsidRPr="009809D1">
        <w:rPr>
          <w:rFonts w:ascii="Times New Roman" w:hAnsi="Times New Roman" w:cs="宋体"/>
          <w:kern w:val="0"/>
          <w:szCs w:val="21"/>
        </w:rPr>
        <w:t>Profit</w:t>
      </w:r>
      <w:r w:rsidRPr="009809D1">
        <w:rPr>
          <w:rFonts w:ascii="Times New Roman" w:hAnsi="Times New Roman" w:cs="宋体" w:hint="eastAsia"/>
          <w:kern w:val="0"/>
          <w:szCs w:val="21"/>
        </w:rPr>
        <w:t>（利润）是可选属性，按</w:t>
      </w:r>
      <w:r w:rsidR="00892973">
        <w:rPr>
          <w:rFonts w:ascii="Times New Roman" w:hAnsi="Times New Roman" w:cs="宋体" w:hint="eastAsia"/>
          <w:kern w:val="0"/>
          <w:szCs w:val="21"/>
        </w:rPr>
        <w:t>工程计价编制</w:t>
      </w:r>
      <w:r w:rsidRPr="009809D1">
        <w:rPr>
          <w:rFonts w:ascii="Times New Roman" w:hAnsi="Times New Roman" w:cs="宋体" w:hint="eastAsia"/>
          <w:kern w:val="0"/>
          <w:szCs w:val="21"/>
        </w:rPr>
        <w:t>要求输出时，利润为分部分项工程</w:t>
      </w:r>
      <w:r w:rsidRPr="009809D1">
        <w:rPr>
          <w:rFonts w:ascii="Times New Roman" w:hAnsi="Times New Roman" w:hint="eastAsia"/>
          <w:szCs w:val="21"/>
        </w:rPr>
        <w:t>风险费</w:t>
      </w:r>
      <w:r w:rsidRPr="009809D1">
        <w:rPr>
          <w:rFonts w:ascii="Times New Roman" w:hAnsi="Times New Roman" w:cs="宋体" w:hint="eastAsia"/>
          <w:kern w:val="0"/>
          <w:szCs w:val="21"/>
        </w:rPr>
        <w:t>和措施项目利润的合计。</w:t>
      </w:r>
    </w:p>
    <w:p w14:paraId="7DF7F13C" w14:textId="41DB15BB" w:rsidR="009F22E8" w:rsidRPr="0040513F" w:rsidRDefault="009F22E8" w:rsidP="009F22E8">
      <w:pPr>
        <w:spacing w:beforeLines="100" w:before="312" w:afterLines="100" w:after="312"/>
        <w:jc w:val="center"/>
        <w:rPr>
          <w:rFonts w:ascii="Times New Roman" w:hAnsi="Times New Roman" w:cs="Times New Roman"/>
          <w:b/>
          <w:sz w:val="32"/>
          <w:szCs w:val="32"/>
        </w:rPr>
      </w:pPr>
      <w:r>
        <w:rPr>
          <w:rFonts w:ascii="Times New Roman" w:hAnsi="Times New Roman" w:cs="Times New Roman"/>
          <w:b/>
          <w:sz w:val="32"/>
          <w:szCs w:val="32"/>
        </w:rPr>
        <w:t>4.7</w:t>
      </w:r>
      <w:r w:rsidRPr="00AC21CA">
        <w:rPr>
          <w:rFonts w:ascii="Times New Roman" w:hAnsi="Times New Roman" w:cs="Times New Roman"/>
          <w:b/>
          <w:sz w:val="32"/>
          <w:szCs w:val="32"/>
        </w:rPr>
        <w:t xml:space="preserve"> </w:t>
      </w:r>
      <w:r>
        <w:rPr>
          <w:rFonts w:ascii="Times New Roman" w:hAnsi="Times New Roman" w:cs="Times New Roman" w:hint="eastAsia"/>
          <w:b/>
          <w:sz w:val="32"/>
          <w:szCs w:val="32"/>
        </w:rPr>
        <w:t>单项工程</w:t>
      </w:r>
    </w:p>
    <w:p w14:paraId="20006656" w14:textId="388D63BB" w:rsidR="009F22E8" w:rsidRPr="005910DD" w:rsidRDefault="009F22E8" w:rsidP="009F22E8">
      <w:pPr>
        <w:pStyle w:val="33"/>
        <w:numPr>
          <w:ilvl w:val="0"/>
          <w:numId w:val="0"/>
        </w:numPr>
        <w:spacing w:beforeLines="50" w:before="156" w:line="240" w:lineRule="auto"/>
        <w:rPr>
          <w:rFonts w:ascii="Times New Roman" w:hAnsi="Times New Roman"/>
        </w:rPr>
      </w:pPr>
      <w:r w:rsidRPr="009F22E8">
        <w:rPr>
          <w:rFonts w:ascii="Times New Roman" w:hAnsi="Times New Roman" w:hint="eastAsia"/>
          <w:b/>
        </w:rPr>
        <w:t>4.7.1</w:t>
      </w:r>
      <w:r>
        <w:rPr>
          <w:rFonts w:ascii="Times New Roman" w:hAnsi="Times New Roman" w:hint="eastAsia"/>
        </w:rPr>
        <w:t xml:space="preserve"> </w:t>
      </w:r>
      <w:r w:rsidRPr="005910DD">
        <w:rPr>
          <w:rFonts w:ascii="Times New Roman" w:hAnsi="Times New Roman" w:hint="eastAsia"/>
        </w:rPr>
        <w:t>本条规定了输出</w:t>
      </w:r>
      <w:r>
        <w:rPr>
          <w:rFonts w:ascii="Times New Roman" w:hAnsi="Times New Roman" w:hint="eastAsia"/>
        </w:rPr>
        <w:t>单项工程</w:t>
      </w:r>
      <w:r w:rsidRPr="005910DD">
        <w:rPr>
          <w:rFonts w:ascii="Times New Roman" w:hAnsi="Times New Roman" w:hint="eastAsia"/>
        </w:rPr>
        <w:t>的元素名称，并对元素的属性、包括的子元素进行了规定。</w:t>
      </w:r>
    </w:p>
    <w:p w14:paraId="4A62BCEB" w14:textId="2337C71D" w:rsidR="009F22E8" w:rsidRPr="005910DD" w:rsidRDefault="009F22E8" w:rsidP="006019BB">
      <w:pPr>
        <w:numPr>
          <w:ilvl w:val="0"/>
          <w:numId w:val="35"/>
        </w:numPr>
        <w:spacing w:beforeLines="50" w:before="156"/>
        <w:ind w:left="0" w:firstLine="426"/>
        <w:rPr>
          <w:rFonts w:ascii="Times New Roman" w:hAnsi="Times New Roman"/>
          <w:szCs w:val="21"/>
        </w:rPr>
      </w:pPr>
      <w:r w:rsidRPr="005910DD">
        <w:rPr>
          <w:rFonts w:ascii="Times New Roman" w:hAnsi="Times New Roman"/>
        </w:rPr>
        <w:t>SectionalWorks</w:t>
      </w:r>
      <w:r w:rsidRPr="005910DD">
        <w:rPr>
          <w:rFonts w:ascii="Times New Roman" w:hAnsi="Times New Roman" w:hint="eastAsia"/>
        </w:rPr>
        <w:t>（单项工程）</w:t>
      </w:r>
      <w:r w:rsidRPr="005910DD">
        <w:rPr>
          <w:rFonts w:ascii="Times New Roman" w:hAnsi="Times New Roman" w:hint="eastAsia"/>
          <w:szCs w:val="21"/>
        </w:rPr>
        <w:t>元素属性</w:t>
      </w:r>
      <w:r w:rsidR="009F1D91" w:rsidRPr="005910DD">
        <w:rPr>
          <w:rFonts w:ascii="Times New Roman" w:hAnsi="Times New Roman" w:hint="eastAsia"/>
        </w:rPr>
        <w:t>有关说明如下</w:t>
      </w:r>
      <w:r w:rsidRPr="005910DD">
        <w:rPr>
          <w:rFonts w:ascii="Times New Roman" w:hAnsi="Times New Roman" w:hint="eastAsia"/>
          <w:szCs w:val="21"/>
        </w:rPr>
        <w:t>：</w:t>
      </w:r>
    </w:p>
    <w:p w14:paraId="48F66EBE" w14:textId="77777777" w:rsidR="009F22E8" w:rsidRPr="001E3A8E" w:rsidRDefault="009F22E8" w:rsidP="006019BB">
      <w:pPr>
        <w:pStyle w:val="af6"/>
        <w:numPr>
          <w:ilvl w:val="0"/>
          <w:numId w:val="36"/>
        </w:numPr>
        <w:spacing w:beforeLines="50" w:before="156"/>
        <w:ind w:left="2" w:firstLineChars="404" w:firstLine="848"/>
        <w:rPr>
          <w:szCs w:val="21"/>
        </w:rPr>
      </w:pPr>
      <w:r w:rsidRPr="001E3A8E">
        <w:rPr>
          <w:rFonts w:hint="eastAsia"/>
          <w:szCs w:val="21"/>
        </w:rPr>
        <w:t>Total</w:t>
      </w:r>
      <w:r w:rsidRPr="001E3A8E">
        <w:rPr>
          <w:rFonts w:hint="eastAsia"/>
          <w:szCs w:val="21"/>
        </w:rPr>
        <w:t>（金额，单位为元）是可选项，根据工程造价编制的要求，如编制的是招标工程量清单可不输出，其他类型的造价文件均应输出。</w:t>
      </w:r>
    </w:p>
    <w:p w14:paraId="31035407" w14:textId="77777777" w:rsidR="009F22E8" w:rsidRPr="001E3A8E" w:rsidRDefault="009F22E8" w:rsidP="006019BB">
      <w:pPr>
        <w:pStyle w:val="af6"/>
        <w:numPr>
          <w:ilvl w:val="0"/>
          <w:numId w:val="36"/>
        </w:numPr>
        <w:spacing w:beforeLines="50" w:before="156"/>
        <w:ind w:left="2" w:firstLineChars="404" w:firstLine="848"/>
        <w:rPr>
          <w:szCs w:val="21"/>
        </w:rPr>
      </w:pPr>
      <w:r w:rsidRPr="001E3A8E">
        <w:rPr>
          <w:szCs w:val="21"/>
        </w:rPr>
        <w:t>Scale</w:t>
      </w:r>
      <w:r>
        <w:rPr>
          <w:rFonts w:hint="eastAsia"/>
          <w:szCs w:val="21"/>
        </w:rPr>
        <w:t>（</w:t>
      </w:r>
      <w:r w:rsidRPr="001E3A8E">
        <w:rPr>
          <w:szCs w:val="21"/>
        </w:rPr>
        <w:t>建设工程规模</w:t>
      </w:r>
      <w:r>
        <w:rPr>
          <w:rFonts w:hint="eastAsia"/>
          <w:szCs w:val="21"/>
        </w:rPr>
        <w:t>）</w:t>
      </w:r>
      <w:r w:rsidRPr="001E3A8E">
        <w:rPr>
          <w:szCs w:val="21"/>
        </w:rPr>
        <w:t>：这是一个字符类型属性，在输出的建设工程规模</w:t>
      </w:r>
      <w:r>
        <w:rPr>
          <w:rFonts w:hint="eastAsia"/>
          <w:szCs w:val="21"/>
        </w:rPr>
        <w:t>是单项工程的工程规模，</w:t>
      </w:r>
      <w:r w:rsidRPr="001E3A8E">
        <w:rPr>
          <w:szCs w:val="21"/>
        </w:rPr>
        <w:t>应依次包括相应的数值和单位。如房屋建筑工程按建筑面积计算，输出</w:t>
      </w:r>
      <w:r w:rsidRPr="001E3A8E">
        <w:rPr>
          <w:szCs w:val="21"/>
        </w:rPr>
        <w:t>20000 m2</w:t>
      </w:r>
      <w:r w:rsidRPr="001E3A8E">
        <w:rPr>
          <w:szCs w:val="21"/>
        </w:rPr>
        <w:t>；市政道路按长度计算，输出</w:t>
      </w:r>
      <w:r w:rsidRPr="001E3A8E">
        <w:rPr>
          <w:szCs w:val="21"/>
        </w:rPr>
        <w:t>2.5 Km</w:t>
      </w:r>
      <w:r w:rsidRPr="001E3A8E">
        <w:rPr>
          <w:szCs w:val="21"/>
        </w:rPr>
        <w:t>。</w:t>
      </w:r>
    </w:p>
    <w:p w14:paraId="67BB64AF" w14:textId="2DDE76A2" w:rsidR="009F22E8" w:rsidRPr="000943B4" w:rsidRDefault="009F22E8" w:rsidP="006019BB">
      <w:pPr>
        <w:numPr>
          <w:ilvl w:val="0"/>
          <w:numId w:val="35"/>
        </w:numPr>
        <w:spacing w:beforeLines="50" w:before="156"/>
        <w:ind w:left="0" w:firstLine="426"/>
        <w:rPr>
          <w:rFonts w:ascii="Times New Roman" w:hAnsi="Times New Roman"/>
        </w:rPr>
      </w:pPr>
      <w:r w:rsidRPr="005910DD">
        <w:rPr>
          <w:rFonts w:ascii="Times New Roman" w:hAnsi="Times New Roman"/>
        </w:rPr>
        <w:t>UnitWorks</w:t>
      </w:r>
      <w:r w:rsidRPr="005910DD">
        <w:rPr>
          <w:rFonts w:ascii="Times New Roman" w:hAnsi="Times New Roman" w:hint="eastAsia"/>
        </w:rPr>
        <w:t>（单位工程）</w:t>
      </w:r>
      <w:r w:rsidRPr="000943B4">
        <w:rPr>
          <w:rFonts w:ascii="Times New Roman" w:hAnsi="Times New Roman" w:hint="eastAsia"/>
        </w:rPr>
        <w:t>元素属性</w:t>
      </w:r>
      <w:r w:rsidR="009F1D91" w:rsidRPr="005910DD">
        <w:rPr>
          <w:rFonts w:ascii="Times New Roman" w:hAnsi="Times New Roman" w:hint="eastAsia"/>
        </w:rPr>
        <w:t>有关说明如下</w:t>
      </w:r>
      <w:r w:rsidRPr="000943B4">
        <w:rPr>
          <w:rFonts w:ascii="Times New Roman" w:hAnsi="Times New Roman" w:hint="eastAsia"/>
        </w:rPr>
        <w:t>：</w:t>
      </w:r>
    </w:p>
    <w:p w14:paraId="1B128D1B" w14:textId="77777777" w:rsidR="009F22E8" w:rsidRPr="0058257F" w:rsidRDefault="009F22E8" w:rsidP="006019BB">
      <w:pPr>
        <w:pStyle w:val="af6"/>
        <w:numPr>
          <w:ilvl w:val="1"/>
          <w:numId w:val="33"/>
        </w:numPr>
        <w:spacing w:beforeLines="50" w:before="156"/>
        <w:ind w:left="2" w:firstLineChars="404" w:firstLine="848"/>
        <w:rPr>
          <w:szCs w:val="21"/>
        </w:rPr>
      </w:pPr>
      <w:r w:rsidRPr="0058257F">
        <w:rPr>
          <w:rFonts w:cs="宋体"/>
          <w:kern w:val="0"/>
          <w:szCs w:val="21"/>
        </w:rPr>
        <w:lastRenderedPageBreak/>
        <w:t>RelFileName</w:t>
      </w:r>
      <w:r w:rsidRPr="0058257F">
        <w:rPr>
          <w:rFonts w:cs="宋体" w:hint="eastAsia"/>
          <w:kern w:val="0"/>
          <w:szCs w:val="21"/>
        </w:rPr>
        <w:t>（</w:t>
      </w:r>
      <w:r w:rsidRPr="0058257F">
        <w:rPr>
          <w:rFonts w:hint="eastAsia"/>
          <w:szCs w:val="21"/>
        </w:rPr>
        <w:t>数据包关联文件名</w:t>
      </w:r>
      <w:r w:rsidRPr="0058257F">
        <w:rPr>
          <w:rFonts w:cs="宋体" w:hint="eastAsia"/>
          <w:kern w:val="0"/>
          <w:szCs w:val="21"/>
        </w:rPr>
        <w:t>）</w:t>
      </w:r>
      <w:r>
        <w:rPr>
          <w:rFonts w:cs="宋体" w:hint="eastAsia"/>
          <w:kern w:val="0"/>
          <w:szCs w:val="21"/>
        </w:rPr>
        <w:t>是必选项。为了缩小</w:t>
      </w:r>
      <w:r>
        <w:rPr>
          <w:rFonts w:cs="宋体" w:hint="eastAsia"/>
          <w:kern w:val="0"/>
          <w:szCs w:val="21"/>
        </w:rPr>
        <w:t>XML</w:t>
      </w:r>
      <w:r>
        <w:rPr>
          <w:rFonts w:cs="宋体" w:hint="eastAsia"/>
          <w:kern w:val="0"/>
          <w:szCs w:val="21"/>
        </w:rPr>
        <w:t>数据的容量，标准规定将单位工程的计价数据分拆为独立的</w:t>
      </w:r>
      <w:r>
        <w:rPr>
          <w:rFonts w:cs="宋体" w:hint="eastAsia"/>
          <w:kern w:val="0"/>
          <w:szCs w:val="21"/>
        </w:rPr>
        <w:t>XML</w:t>
      </w:r>
      <w:r>
        <w:rPr>
          <w:rFonts w:cs="宋体" w:hint="eastAsia"/>
          <w:kern w:val="0"/>
          <w:szCs w:val="21"/>
        </w:rPr>
        <w:t>文件进行管理，这里的</w:t>
      </w:r>
      <w:r w:rsidRPr="005910DD">
        <w:t>UnitWorks</w:t>
      </w:r>
      <w:r>
        <w:rPr>
          <w:rFonts w:cs="宋体" w:hint="eastAsia"/>
          <w:kern w:val="0"/>
          <w:szCs w:val="21"/>
        </w:rPr>
        <w:t>元素表达的是单位工程结构索引，通过</w:t>
      </w:r>
      <w:r w:rsidRPr="0058257F">
        <w:rPr>
          <w:rFonts w:cs="宋体"/>
          <w:kern w:val="0"/>
          <w:szCs w:val="21"/>
        </w:rPr>
        <w:t>RelFileName</w:t>
      </w:r>
      <w:r>
        <w:rPr>
          <w:rFonts w:cs="宋体" w:hint="eastAsia"/>
          <w:kern w:val="0"/>
          <w:szCs w:val="21"/>
        </w:rPr>
        <w:t>属性将单位工程的计价</w:t>
      </w:r>
      <w:r>
        <w:rPr>
          <w:rFonts w:cs="宋体" w:hint="eastAsia"/>
          <w:kern w:val="0"/>
          <w:szCs w:val="21"/>
        </w:rPr>
        <w:t>XML</w:t>
      </w:r>
      <w:r>
        <w:rPr>
          <w:rFonts w:cs="宋体" w:hint="eastAsia"/>
          <w:kern w:val="0"/>
          <w:szCs w:val="21"/>
        </w:rPr>
        <w:t>文件进行关联。如，将某个单位工程计价</w:t>
      </w:r>
      <w:r>
        <w:rPr>
          <w:rFonts w:cs="宋体" w:hint="eastAsia"/>
          <w:kern w:val="0"/>
          <w:szCs w:val="21"/>
        </w:rPr>
        <w:t>XML</w:t>
      </w:r>
      <w:r>
        <w:rPr>
          <w:rFonts w:cs="宋体" w:hint="eastAsia"/>
          <w:kern w:val="0"/>
          <w:szCs w:val="21"/>
        </w:rPr>
        <w:t>文件命名为“</w:t>
      </w:r>
      <w:r w:rsidRPr="00A04EAA">
        <w:rPr>
          <w:rFonts w:cs="宋体"/>
          <w:kern w:val="0"/>
          <w:szCs w:val="21"/>
        </w:rPr>
        <w:t>@_001_</w:t>
      </w:r>
      <w:r w:rsidRPr="00A04EAA">
        <w:rPr>
          <w:rFonts w:cs="宋体"/>
          <w:kern w:val="0"/>
          <w:szCs w:val="21"/>
        </w:rPr>
        <w:t>房建工程</w:t>
      </w:r>
      <w:r w:rsidRPr="00A04EAA">
        <w:rPr>
          <w:rFonts w:cs="宋体"/>
          <w:kern w:val="0"/>
          <w:szCs w:val="21"/>
        </w:rPr>
        <w:t xml:space="preserve"> [</w:t>
      </w:r>
      <w:r w:rsidRPr="00A04EAA">
        <w:rPr>
          <w:rFonts w:cs="宋体"/>
          <w:kern w:val="0"/>
          <w:szCs w:val="21"/>
        </w:rPr>
        <w:t>市政一期</w:t>
      </w:r>
      <w:r w:rsidRPr="00A04EAA">
        <w:rPr>
          <w:rFonts w:cs="宋体"/>
          <w:kern w:val="0"/>
          <w:szCs w:val="21"/>
        </w:rPr>
        <w:t>].Xml</w:t>
      </w:r>
      <w:r>
        <w:rPr>
          <w:rFonts w:cs="宋体" w:hint="eastAsia"/>
          <w:kern w:val="0"/>
          <w:szCs w:val="21"/>
        </w:rPr>
        <w:t>”时，</w:t>
      </w:r>
      <w:r w:rsidRPr="0058257F">
        <w:rPr>
          <w:rFonts w:cs="宋体"/>
          <w:kern w:val="0"/>
          <w:szCs w:val="21"/>
        </w:rPr>
        <w:t>RelFileName</w:t>
      </w:r>
      <w:r>
        <w:rPr>
          <w:rFonts w:cs="宋体" w:hint="eastAsia"/>
          <w:kern w:val="0"/>
          <w:szCs w:val="21"/>
        </w:rPr>
        <w:t>的属性值应为“</w:t>
      </w:r>
      <w:r w:rsidRPr="00A04EAA">
        <w:rPr>
          <w:rFonts w:cs="宋体"/>
          <w:kern w:val="0"/>
          <w:szCs w:val="21"/>
        </w:rPr>
        <w:t>@_001_</w:t>
      </w:r>
      <w:r w:rsidRPr="00A04EAA">
        <w:rPr>
          <w:rFonts w:cs="宋体"/>
          <w:kern w:val="0"/>
          <w:szCs w:val="21"/>
        </w:rPr>
        <w:t>房建工程</w:t>
      </w:r>
      <w:r w:rsidRPr="00A04EAA">
        <w:rPr>
          <w:rFonts w:cs="宋体"/>
          <w:kern w:val="0"/>
          <w:szCs w:val="21"/>
        </w:rPr>
        <w:t xml:space="preserve"> [</w:t>
      </w:r>
      <w:r w:rsidRPr="00A04EAA">
        <w:rPr>
          <w:rFonts w:cs="宋体"/>
          <w:kern w:val="0"/>
          <w:szCs w:val="21"/>
        </w:rPr>
        <w:t>市政一期</w:t>
      </w:r>
      <w:r w:rsidRPr="00A04EAA">
        <w:rPr>
          <w:rFonts w:cs="宋体"/>
          <w:kern w:val="0"/>
          <w:szCs w:val="21"/>
        </w:rPr>
        <w:t>].Xml</w:t>
      </w:r>
      <w:r>
        <w:rPr>
          <w:rFonts w:cs="宋体" w:hint="eastAsia"/>
          <w:kern w:val="0"/>
          <w:szCs w:val="21"/>
        </w:rPr>
        <w:t>”。</w:t>
      </w:r>
    </w:p>
    <w:p w14:paraId="31BBFE21" w14:textId="77777777" w:rsidR="009F22E8" w:rsidRPr="00124BB1" w:rsidRDefault="009F22E8" w:rsidP="006019BB">
      <w:pPr>
        <w:pStyle w:val="af6"/>
        <w:numPr>
          <w:ilvl w:val="1"/>
          <w:numId w:val="33"/>
        </w:numPr>
        <w:spacing w:beforeLines="50" w:before="156"/>
        <w:ind w:left="0" w:firstLineChars="404" w:firstLine="848"/>
        <w:rPr>
          <w:szCs w:val="21"/>
        </w:rPr>
      </w:pPr>
      <w:r w:rsidRPr="00124BB1">
        <w:rPr>
          <w:rFonts w:hint="eastAsia"/>
          <w:szCs w:val="21"/>
        </w:rPr>
        <w:t>Total</w:t>
      </w:r>
      <w:r w:rsidRPr="00124BB1">
        <w:rPr>
          <w:rFonts w:hint="eastAsia"/>
          <w:szCs w:val="21"/>
        </w:rPr>
        <w:t>（金额，单位为元）是可选项，根据工程造价编制的要求，如编制的是招标工程量清单可不输出，其他类型的造价文件均应输出。</w:t>
      </w:r>
    </w:p>
    <w:p w14:paraId="1411101B" w14:textId="77777777" w:rsidR="009F22E8" w:rsidRDefault="009F22E8" w:rsidP="006019BB">
      <w:pPr>
        <w:pStyle w:val="af6"/>
        <w:numPr>
          <w:ilvl w:val="1"/>
          <w:numId w:val="33"/>
        </w:numPr>
        <w:spacing w:beforeLines="50" w:before="156"/>
        <w:ind w:left="0" w:firstLineChars="404" w:firstLine="848"/>
        <w:rPr>
          <w:szCs w:val="21"/>
        </w:rPr>
      </w:pPr>
      <w:r w:rsidRPr="001E3A8E">
        <w:rPr>
          <w:szCs w:val="21"/>
        </w:rPr>
        <w:t>Scale</w:t>
      </w:r>
      <w:r>
        <w:rPr>
          <w:rFonts w:hint="eastAsia"/>
          <w:szCs w:val="21"/>
        </w:rPr>
        <w:t>（</w:t>
      </w:r>
      <w:r w:rsidRPr="001E3A8E">
        <w:rPr>
          <w:szCs w:val="21"/>
        </w:rPr>
        <w:t>建设工程规模</w:t>
      </w:r>
      <w:r>
        <w:rPr>
          <w:rFonts w:hint="eastAsia"/>
          <w:szCs w:val="21"/>
        </w:rPr>
        <w:t>）</w:t>
      </w:r>
      <w:r w:rsidRPr="001E3A8E">
        <w:rPr>
          <w:szCs w:val="21"/>
        </w:rPr>
        <w:t>是一个字符类型属性，在输出的建设工程规模</w:t>
      </w:r>
      <w:r>
        <w:rPr>
          <w:rFonts w:hint="eastAsia"/>
          <w:szCs w:val="21"/>
        </w:rPr>
        <w:t>是归属单项工程的工程规模，</w:t>
      </w:r>
      <w:r w:rsidRPr="001E3A8E">
        <w:rPr>
          <w:szCs w:val="21"/>
        </w:rPr>
        <w:t>应依次包括相应的数值和单位。如房屋建筑工程按建筑面积计算，输出</w:t>
      </w:r>
      <w:r w:rsidRPr="001E3A8E">
        <w:rPr>
          <w:szCs w:val="21"/>
        </w:rPr>
        <w:t>20000 m2</w:t>
      </w:r>
      <w:r w:rsidRPr="001E3A8E">
        <w:rPr>
          <w:szCs w:val="21"/>
        </w:rPr>
        <w:t>；市政道路按长度计算，输出</w:t>
      </w:r>
      <w:r w:rsidRPr="001E3A8E">
        <w:rPr>
          <w:szCs w:val="21"/>
        </w:rPr>
        <w:t>2.5 Km</w:t>
      </w:r>
      <w:r w:rsidRPr="001E3A8E">
        <w:rPr>
          <w:szCs w:val="21"/>
        </w:rPr>
        <w:t>。</w:t>
      </w:r>
    </w:p>
    <w:p w14:paraId="6DA3A6A9" w14:textId="77777777" w:rsidR="009F22E8" w:rsidRPr="00124BB1" w:rsidRDefault="009F22E8" w:rsidP="006019BB">
      <w:pPr>
        <w:pStyle w:val="af6"/>
        <w:numPr>
          <w:ilvl w:val="1"/>
          <w:numId w:val="33"/>
        </w:numPr>
        <w:spacing w:beforeLines="50" w:before="156"/>
        <w:ind w:left="0" w:firstLineChars="404" w:firstLine="848"/>
        <w:rPr>
          <w:szCs w:val="21"/>
        </w:rPr>
      </w:pPr>
      <w:r w:rsidRPr="006D6C93">
        <w:rPr>
          <w:szCs w:val="21"/>
        </w:rPr>
        <w:t>Specialty</w:t>
      </w:r>
      <w:r w:rsidRPr="006D6C93">
        <w:rPr>
          <w:rFonts w:hint="eastAsia"/>
          <w:szCs w:val="21"/>
        </w:rPr>
        <w:t>（专业类别字母码）</w:t>
      </w:r>
      <w:r>
        <w:rPr>
          <w:rFonts w:hint="eastAsia"/>
          <w:szCs w:val="21"/>
        </w:rPr>
        <w:t>用于表达单位工程计价所对应的工程专业，按照本标准“附录</w:t>
      </w:r>
      <w:r w:rsidRPr="006D6C93">
        <w:rPr>
          <w:rFonts w:hint="eastAsia"/>
          <w:szCs w:val="21"/>
        </w:rPr>
        <w:t>表</w:t>
      </w:r>
      <w:r w:rsidRPr="006D6C93">
        <w:rPr>
          <w:szCs w:val="21"/>
        </w:rPr>
        <w:t xml:space="preserve">A.1.1  </w:t>
      </w:r>
      <w:r w:rsidRPr="006D6C93">
        <w:rPr>
          <w:szCs w:val="21"/>
        </w:rPr>
        <w:t>专业类别数据字典表</w:t>
      </w:r>
      <w:r>
        <w:rPr>
          <w:rFonts w:hint="eastAsia"/>
          <w:szCs w:val="21"/>
        </w:rPr>
        <w:t>”规定的字母码取值。</w:t>
      </w:r>
    </w:p>
    <w:p w14:paraId="3A3D8CD8" w14:textId="77777777" w:rsidR="009F22E8" w:rsidRDefault="009F22E8" w:rsidP="006019BB">
      <w:pPr>
        <w:pStyle w:val="af6"/>
        <w:numPr>
          <w:ilvl w:val="1"/>
          <w:numId w:val="33"/>
        </w:numPr>
        <w:spacing w:beforeLines="50" w:before="156"/>
        <w:ind w:left="0" w:firstLineChars="404" w:firstLine="848"/>
        <w:rPr>
          <w:szCs w:val="21"/>
        </w:rPr>
      </w:pPr>
      <w:r w:rsidRPr="00144A44">
        <w:rPr>
          <w:szCs w:val="21"/>
        </w:rPr>
        <w:t>ValuationMethod</w:t>
      </w:r>
      <w:r>
        <w:rPr>
          <w:rFonts w:hint="eastAsia"/>
          <w:szCs w:val="21"/>
        </w:rPr>
        <w:t>（</w:t>
      </w:r>
      <w:r w:rsidRPr="00144A44">
        <w:rPr>
          <w:rFonts w:hint="eastAsia"/>
          <w:szCs w:val="21"/>
        </w:rPr>
        <w:t>计价类别</w:t>
      </w:r>
      <w:r>
        <w:rPr>
          <w:rFonts w:hint="eastAsia"/>
          <w:szCs w:val="21"/>
        </w:rPr>
        <w:t>）用于标识单位工程采用的是清单计价规则还是定额计价规则。</w:t>
      </w:r>
      <w:r w:rsidRPr="00144A44">
        <w:rPr>
          <w:szCs w:val="21"/>
        </w:rPr>
        <w:t>ValuationMethod</w:t>
      </w:r>
      <w:r>
        <w:rPr>
          <w:rFonts w:hint="eastAsia"/>
          <w:szCs w:val="21"/>
        </w:rPr>
        <w:t>属性值为</w:t>
      </w:r>
      <w:r>
        <w:rPr>
          <w:rFonts w:hint="eastAsia"/>
          <w:szCs w:val="21"/>
        </w:rPr>
        <w:t>0</w:t>
      </w:r>
      <w:r>
        <w:rPr>
          <w:rFonts w:hint="eastAsia"/>
          <w:szCs w:val="21"/>
        </w:rPr>
        <w:t>时，表示清单计价规则；为</w:t>
      </w:r>
      <w:r>
        <w:rPr>
          <w:rFonts w:hint="eastAsia"/>
          <w:szCs w:val="21"/>
        </w:rPr>
        <w:t>1</w:t>
      </w:r>
      <w:r>
        <w:rPr>
          <w:rFonts w:hint="eastAsia"/>
          <w:szCs w:val="21"/>
        </w:rPr>
        <w:t>时表示定额计价规则。</w:t>
      </w:r>
    </w:p>
    <w:p w14:paraId="6651003A" w14:textId="77777777" w:rsidR="009F22E8" w:rsidRDefault="009F22E8" w:rsidP="006019BB">
      <w:pPr>
        <w:pStyle w:val="af6"/>
        <w:numPr>
          <w:ilvl w:val="1"/>
          <w:numId w:val="33"/>
        </w:numPr>
        <w:spacing w:beforeLines="50" w:before="156"/>
        <w:ind w:left="2" w:firstLineChars="404" w:firstLine="848"/>
        <w:rPr>
          <w:szCs w:val="21"/>
        </w:rPr>
      </w:pPr>
      <w:r w:rsidRPr="00D62C3A">
        <w:rPr>
          <w:szCs w:val="21"/>
        </w:rPr>
        <w:t>TaxModel</w:t>
      </w:r>
      <w:r>
        <w:rPr>
          <w:rFonts w:hint="eastAsia"/>
          <w:szCs w:val="21"/>
        </w:rPr>
        <w:t>（计税模式）用于标识单位工程采用的是何种工程计税模式。</w:t>
      </w:r>
      <w:r w:rsidRPr="00D62C3A">
        <w:rPr>
          <w:szCs w:val="21"/>
        </w:rPr>
        <w:t>TaxModel</w:t>
      </w:r>
      <w:r>
        <w:rPr>
          <w:rFonts w:hint="eastAsia"/>
          <w:szCs w:val="21"/>
        </w:rPr>
        <w:t>属性值为</w:t>
      </w:r>
      <w:r>
        <w:rPr>
          <w:rFonts w:hint="eastAsia"/>
          <w:szCs w:val="21"/>
        </w:rPr>
        <w:t>1</w:t>
      </w:r>
      <w:r>
        <w:rPr>
          <w:rFonts w:hint="eastAsia"/>
          <w:szCs w:val="21"/>
        </w:rPr>
        <w:t>时，表示按一般计税法进行工程计税；为</w:t>
      </w:r>
      <w:r>
        <w:rPr>
          <w:rFonts w:hint="eastAsia"/>
          <w:szCs w:val="21"/>
        </w:rPr>
        <w:t>2</w:t>
      </w:r>
      <w:r>
        <w:rPr>
          <w:rFonts w:hint="eastAsia"/>
          <w:szCs w:val="21"/>
        </w:rPr>
        <w:t>时，表示按简易计税法进行工程计税。</w:t>
      </w:r>
    </w:p>
    <w:p w14:paraId="4C828F08" w14:textId="4A79E930" w:rsidR="009F22E8" w:rsidRPr="000943B4" w:rsidRDefault="009F22E8" w:rsidP="006019BB">
      <w:pPr>
        <w:numPr>
          <w:ilvl w:val="0"/>
          <w:numId w:val="35"/>
        </w:numPr>
        <w:spacing w:beforeLines="50" w:before="156"/>
        <w:ind w:left="0" w:firstLine="426"/>
        <w:rPr>
          <w:rFonts w:ascii="Times New Roman" w:hAnsi="Times New Roman"/>
        </w:rPr>
      </w:pPr>
      <w:r w:rsidRPr="000943B4">
        <w:rPr>
          <w:rFonts w:ascii="Times New Roman" w:hAnsi="Times New Roman" w:hint="eastAsia"/>
        </w:rPr>
        <w:t>子元素</w:t>
      </w:r>
      <w:r w:rsidR="009F1D91" w:rsidRPr="005910DD">
        <w:rPr>
          <w:rFonts w:ascii="Times New Roman" w:hAnsi="Times New Roman" w:hint="eastAsia"/>
        </w:rPr>
        <w:t>有关说明如下</w:t>
      </w:r>
      <w:r w:rsidRPr="000943B4">
        <w:rPr>
          <w:rFonts w:ascii="Times New Roman" w:hAnsi="Times New Roman" w:hint="eastAsia"/>
        </w:rPr>
        <w:t>：</w:t>
      </w:r>
    </w:p>
    <w:p w14:paraId="47B5F734" w14:textId="77777777" w:rsidR="009F22E8" w:rsidRPr="005910DD" w:rsidRDefault="009F22E8" w:rsidP="006019BB">
      <w:pPr>
        <w:pStyle w:val="af6"/>
        <w:numPr>
          <w:ilvl w:val="0"/>
          <w:numId w:val="57"/>
        </w:numPr>
        <w:spacing w:beforeLines="50" w:before="156"/>
        <w:ind w:left="0" w:firstLineChars="0" w:firstLine="851"/>
        <w:rPr>
          <w:szCs w:val="21"/>
        </w:rPr>
      </w:pPr>
      <w:r>
        <w:t>ProjectCosts</w:t>
      </w:r>
      <w:r>
        <w:rPr>
          <w:rFonts w:hint="eastAsia"/>
        </w:rPr>
        <w:t>（</w:t>
      </w:r>
      <w:r w:rsidRPr="005910DD">
        <w:rPr>
          <w:rFonts w:hint="eastAsia"/>
        </w:rPr>
        <w:t>工程费用汇总</w:t>
      </w:r>
      <w:r>
        <w:rPr>
          <w:rFonts w:hint="eastAsia"/>
        </w:rPr>
        <w:t>）是必</w:t>
      </w:r>
      <w:r w:rsidRPr="005910DD">
        <w:rPr>
          <w:rFonts w:hint="eastAsia"/>
        </w:rPr>
        <w:t>选输出元素</w:t>
      </w:r>
      <w:r w:rsidRPr="005910DD">
        <w:rPr>
          <w:rFonts w:hint="eastAsia"/>
          <w:szCs w:val="21"/>
        </w:rPr>
        <w:t>。</w:t>
      </w:r>
    </w:p>
    <w:p w14:paraId="2AD962CE" w14:textId="32F9BB37" w:rsidR="009F22E8" w:rsidRPr="003C2036" w:rsidRDefault="009F22E8" w:rsidP="006019BB">
      <w:pPr>
        <w:pStyle w:val="af6"/>
        <w:numPr>
          <w:ilvl w:val="0"/>
          <w:numId w:val="57"/>
        </w:numPr>
        <w:spacing w:beforeLines="50" w:before="156"/>
        <w:ind w:left="0" w:firstLineChars="0" w:firstLine="851"/>
      </w:pPr>
      <w:r w:rsidRPr="00CF47B6">
        <w:rPr>
          <w:rFonts w:hint="eastAsia"/>
        </w:rPr>
        <w:t>SectionalWorks</w:t>
      </w:r>
      <w:r w:rsidRPr="00CF47B6">
        <w:t>(</w:t>
      </w:r>
      <w:r w:rsidRPr="00CF47B6">
        <w:rPr>
          <w:rFonts w:hint="eastAsia"/>
        </w:rPr>
        <w:t>单项工程</w:t>
      </w:r>
      <w:r w:rsidRPr="00CF47B6">
        <w:rPr>
          <w:rFonts w:hint="eastAsia"/>
        </w:rPr>
        <w:t>)</w:t>
      </w:r>
      <w:r w:rsidRPr="00CF47B6">
        <w:rPr>
          <w:rFonts w:hint="eastAsia"/>
        </w:rPr>
        <w:t>、</w:t>
      </w:r>
      <w:r w:rsidRPr="00CF47B6">
        <w:rPr>
          <w:rFonts w:hint="eastAsia"/>
        </w:rPr>
        <w:t>UnitWorks</w:t>
      </w:r>
      <w:r w:rsidRPr="00CF47B6">
        <w:rPr>
          <w:rFonts w:hint="eastAsia"/>
        </w:rPr>
        <w:t>（单位工程）是可重复的可选元素。至少应包含一个</w:t>
      </w:r>
      <w:r w:rsidRPr="00CF47B6">
        <w:rPr>
          <w:rFonts w:hint="eastAsia"/>
        </w:rPr>
        <w:t>SectionalWorks</w:t>
      </w:r>
      <w:r w:rsidRPr="00CF47B6">
        <w:rPr>
          <w:rFonts w:hint="eastAsia"/>
        </w:rPr>
        <w:t>或</w:t>
      </w:r>
      <w:r w:rsidRPr="00CF47B6">
        <w:rPr>
          <w:rFonts w:hint="eastAsia"/>
        </w:rPr>
        <w:t>UnitWorks</w:t>
      </w:r>
      <w:r w:rsidRPr="00CF47B6">
        <w:rPr>
          <w:rFonts w:hint="eastAsia"/>
        </w:rPr>
        <w:t>元素。本标准规定的建设工程造价数据结构层次是不受限制的多级树形结构，来满足多方面的使用需求，在使用本标准时，需要根据使用的需求来合理调整相应软件的层次级别数量，本标准建议使用“项目工程</w:t>
      </w:r>
      <w:r w:rsidRPr="00CF47B6">
        <w:rPr>
          <w:rFonts w:ascii="Segoe UI Emoji" w:eastAsia="Segoe UI Emoji" w:hAnsi="Segoe UI Emoji" w:cs="Segoe UI Emoji" w:hint="eastAsia"/>
        </w:rPr>
        <w:t>→</w:t>
      </w:r>
      <w:r w:rsidRPr="00CF47B6">
        <w:rPr>
          <w:rFonts w:hint="eastAsia"/>
        </w:rPr>
        <w:t>单项工程</w:t>
      </w:r>
      <w:r w:rsidRPr="00CF47B6">
        <w:rPr>
          <w:rFonts w:ascii="Segoe UI Emoji" w:eastAsia="Segoe UI Emoji" w:hAnsi="Segoe UI Emoji" w:cs="Segoe UI Emoji" w:hint="eastAsia"/>
        </w:rPr>
        <w:t>→</w:t>
      </w:r>
      <w:r w:rsidRPr="00CF47B6">
        <w:rPr>
          <w:rFonts w:cs="Segoe UI Emoji" w:hint="eastAsia"/>
        </w:rPr>
        <w:t>单位工程</w:t>
      </w:r>
      <w:r w:rsidRPr="00CF47B6">
        <w:rPr>
          <w:rFonts w:hint="eastAsia"/>
        </w:rPr>
        <w:t>”</w:t>
      </w:r>
      <w:r w:rsidRPr="00CF47B6">
        <w:rPr>
          <w:rFonts w:cs="Segoe UI Emoji" w:hint="eastAsia"/>
        </w:rPr>
        <w:t>三级管理结构</w:t>
      </w:r>
      <w:r w:rsidRPr="00CF47B6">
        <w:rPr>
          <w:rFonts w:hint="eastAsia"/>
        </w:rPr>
        <w:t>。</w:t>
      </w:r>
    </w:p>
    <w:p w14:paraId="11D21592" w14:textId="0F073C60" w:rsidR="00C13C4E" w:rsidRPr="0050050D" w:rsidRDefault="00C13C4E" w:rsidP="00C13C4E">
      <w:pPr>
        <w:pStyle w:val="33"/>
        <w:numPr>
          <w:ilvl w:val="0"/>
          <w:numId w:val="0"/>
        </w:numPr>
        <w:spacing w:beforeLines="50" w:before="156" w:line="240" w:lineRule="auto"/>
        <w:rPr>
          <w:rFonts w:ascii="Times New Roman" w:hAnsi="Times New Roman"/>
        </w:rPr>
      </w:pPr>
      <w:r w:rsidRPr="00C13C4E">
        <w:rPr>
          <w:rFonts w:ascii="Times New Roman" w:hAnsi="Times New Roman" w:hint="eastAsia"/>
          <w:b/>
        </w:rPr>
        <w:t>4.7.2</w:t>
      </w:r>
      <w:r>
        <w:rPr>
          <w:rFonts w:ascii="Times New Roman" w:hAnsi="Times New Roman" w:hint="eastAsia"/>
        </w:rPr>
        <w:t xml:space="preserve"> </w:t>
      </w:r>
      <w:r w:rsidRPr="00C13C4E">
        <w:rPr>
          <w:rFonts w:ascii="Times New Roman" w:hAnsi="Times New Roman" w:hint="eastAsia"/>
        </w:rPr>
        <w:t>本条规定了输出</w:t>
      </w:r>
      <w:r>
        <w:rPr>
          <w:rFonts w:ascii="Times New Roman" w:hAnsi="Times New Roman" w:hint="eastAsia"/>
        </w:rPr>
        <w:t>单项</w:t>
      </w:r>
      <w:r w:rsidRPr="00C13C4E">
        <w:rPr>
          <w:rFonts w:ascii="Times New Roman" w:hAnsi="Times New Roman" w:hint="eastAsia"/>
        </w:rPr>
        <w:t>工程费用汇总的元素名称，并对元素的属性进行了规定。</w:t>
      </w:r>
      <w:r>
        <w:rPr>
          <w:rFonts w:ascii="Times New Roman" w:hAnsi="Times New Roman" w:hint="eastAsia"/>
        </w:rPr>
        <w:t>元素属性</w:t>
      </w:r>
      <w:r w:rsidRPr="00C13C4E">
        <w:rPr>
          <w:rFonts w:ascii="Times New Roman" w:hAnsi="Times New Roman" w:hint="eastAsia"/>
        </w:rPr>
        <w:t>有关说明</w:t>
      </w:r>
      <w:r w:rsidRPr="00AE2B6C">
        <w:rPr>
          <w:rFonts w:ascii="Times New Roman" w:hAnsi="Times New Roman" w:hint="eastAsia"/>
        </w:rPr>
        <w:t>同</w:t>
      </w:r>
      <w:r>
        <w:rPr>
          <w:rFonts w:ascii="Times New Roman" w:hAnsi="Times New Roman" w:hint="eastAsia"/>
        </w:rPr>
        <w:t>本标准第</w:t>
      </w:r>
      <w:r w:rsidRPr="00AE2B6C">
        <w:rPr>
          <w:rFonts w:ascii="Times New Roman" w:hAnsi="Times New Roman" w:hint="eastAsia"/>
        </w:rPr>
        <w:t>4.6.2</w:t>
      </w:r>
      <w:r>
        <w:rPr>
          <w:rFonts w:ascii="Times New Roman" w:hAnsi="Times New Roman" w:hint="eastAsia"/>
        </w:rPr>
        <w:t>条。</w:t>
      </w:r>
    </w:p>
    <w:p w14:paraId="44900D78" w14:textId="5E8C5A3E" w:rsidR="007D34C7" w:rsidRDefault="007D34C7" w:rsidP="007D34C7">
      <w:pPr>
        <w:pStyle w:val="33"/>
        <w:numPr>
          <w:ilvl w:val="0"/>
          <w:numId w:val="0"/>
        </w:numPr>
        <w:spacing w:beforeLines="50" w:before="156" w:afterLines="100" w:after="312" w:line="240" w:lineRule="auto"/>
        <w:jc w:val="center"/>
        <w:rPr>
          <w:rFonts w:ascii="Times New Roman" w:hAnsi="Times New Roman"/>
          <w:b/>
          <w:bCs/>
          <w:kern w:val="44"/>
          <w:sz w:val="44"/>
          <w:szCs w:val="44"/>
        </w:rPr>
      </w:pPr>
      <w:r>
        <w:rPr>
          <w:rFonts w:ascii="Times New Roman" w:hAnsi="Times New Roman"/>
          <w:b/>
          <w:bCs/>
          <w:kern w:val="44"/>
          <w:sz w:val="44"/>
          <w:szCs w:val="44"/>
        </w:rPr>
        <w:t>5</w:t>
      </w:r>
      <w:r w:rsidRPr="006B574C">
        <w:rPr>
          <w:rFonts w:ascii="Times New Roman" w:hAnsi="Times New Roman"/>
          <w:b/>
          <w:bCs/>
          <w:kern w:val="44"/>
          <w:sz w:val="44"/>
          <w:szCs w:val="44"/>
        </w:rPr>
        <w:tab/>
      </w:r>
      <w:r>
        <w:rPr>
          <w:rFonts w:ascii="Times New Roman" w:hAnsi="Times New Roman" w:hint="eastAsia"/>
          <w:b/>
          <w:bCs/>
          <w:kern w:val="44"/>
          <w:sz w:val="44"/>
          <w:szCs w:val="44"/>
        </w:rPr>
        <w:t>单位工程</w:t>
      </w:r>
      <w:r w:rsidRPr="006B574C">
        <w:rPr>
          <w:rFonts w:ascii="Times New Roman" w:hAnsi="Times New Roman"/>
          <w:b/>
          <w:bCs/>
          <w:kern w:val="44"/>
          <w:sz w:val="44"/>
          <w:szCs w:val="44"/>
        </w:rPr>
        <w:t>文件</w:t>
      </w:r>
    </w:p>
    <w:p w14:paraId="656189A3" w14:textId="3B894033" w:rsidR="007D34C7" w:rsidRPr="00AC21CA" w:rsidRDefault="007D34C7" w:rsidP="007D34C7">
      <w:pPr>
        <w:spacing w:beforeLines="100" w:before="312" w:afterLines="100" w:after="312"/>
        <w:jc w:val="center"/>
        <w:rPr>
          <w:sz w:val="32"/>
          <w:szCs w:val="32"/>
        </w:rPr>
      </w:pPr>
      <w:r>
        <w:rPr>
          <w:rFonts w:ascii="Times New Roman" w:hAnsi="Times New Roman" w:cs="Times New Roman"/>
          <w:b/>
          <w:sz w:val="32"/>
          <w:szCs w:val="32"/>
        </w:rPr>
        <w:t>5</w:t>
      </w:r>
      <w:r w:rsidRPr="00AC21CA">
        <w:rPr>
          <w:rFonts w:ascii="Times New Roman" w:hAnsi="Times New Roman" w:cs="Times New Roman"/>
          <w:b/>
          <w:sz w:val="32"/>
          <w:szCs w:val="32"/>
        </w:rPr>
        <w:t xml:space="preserve">.1 </w:t>
      </w:r>
      <w:r w:rsidRPr="00AC21CA">
        <w:rPr>
          <w:rFonts w:hint="eastAsia"/>
          <w:sz w:val="32"/>
          <w:szCs w:val="32"/>
        </w:rPr>
        <w:t>组织结构</w:t>
      </w:r>
    </w:p>
    <w:p w14:paraId="07C64001" w14:textId="29FB448B" w:rsidR="001534DD" w:rsidRDefault="001534DD" w:rsidP="001534DD">
      <w:pPr>
        <w:pStyle w:val="33"/>
        <w:numPr>
          <w:ilvl w:val="0"/>
          <w:numId w:val="0"/>
        </w:numPr>
        <w:spacing w:beforeLines="50" w:before="156" w:line="240" w:lineRule="auto"/>
        <w:rPr>
          <w:rFonts w:ascii="Times New Roman" w:hAnsi="Times New Roman"/>
        </w:rPr>
      </w:pPr>
      <w:r w:rsidRPr="001534DD">
        <w:rPr>
          <w:rFonts w:ascii="Times New Roman" w:hAnsi="Times New Roman" w:hint="eastAsia"/>
          <w:b/>
        </w:rPr>
        <w:t>5.1.1</w:t>
      </w:r>
      <w:r>
        <w:rPr>
          <w:rFonts w:ascii="Times New Roman" w:hAnsi="Times New Roman" w:hint="eastAsia"/>
        </w:rPr>
        <w:t xml:space="preserve"> </w:t>
      </w:r>
      <w:r w:rsidRPr="005910DD">
        <w:rPr>
          <w:rFonts w:ascii="Times New Roman" w:hAnsi="Times New Roman" w:hint="eastAsia"/>
        </w:rPr>
        <w:t>本条规定了输出</w:t>
      </w:r>
      <w:r>
        <w:rPr>
          <w:rFonts w:ascii="Times New Roman" w:hAnsi="Times New Roman" w:hint="eastAsia"/>
        </w:rPr>
        <w:t>单位工程</w:t>
      </w:r>
      <w:r w:rsidRPr="005910DD">
        <w:rPr>
          <w:rFonts w:ascii="Times New Roman" w:hAnsi="Times New Roman" w:hint="eastAsia"/>
        </w:rPr>
        <w:t>的元素名称，并对元素的包括的子元素进行了规定。有关说明如下：</w:t>
      </w:r>
    </w:p>
    <w:p w14:paraId="5B921318" w14:textId="77777777" w:rsidR="001534DD" w:rsidRPr="00252267" w:rsidRDefault="001534DD" w:rsidP="006019BB">
      <w:pPr>
        <w:numPr>
          <w:ilvl w:val="0"/>
          <w:numId w:val="38"/>
        </w:numPr>
        <w:spacing w:beforeLines="50" w:before="156"/>
        <w:ind w:left="0" w:firstLine="426"/>
        <w:rPr>
          <w:rFonts w:ascii="Times New Roman" w:hAnsi="Times New Roman"/>
          <w:szCs w:val="21"/>
        </w:rPr>
      </w:pPr>
      <w:r w:rsidRPr="005910DD">
        <w:rPr>
          <w:rFonts w:ascii="Times New Roman" w:hAnsi="Times New Roman"/>
        </w:rPr>
        <w:t>ClaimsCosts</w:t>
      </w:r>
      <w:r w:rsidRPr="005910DD">
        <w:rPr>
          <w:rFonts w:ascii="Times New Roman" w:hAnsi="Times New Roman" w:hint="eastAsia"/>
        </w:rPr>
        <w:t>（索赔费用）</w:t>
      </w:r>
      <w:r>
        <w:rPr>
          <w:rFonts w:ascii="Times New Roman" w:hAnsi="Times New Roman" w:hint="eastAsia"/>
        </w:rPr>
        <w:t>和</w:t>
      </w:r>
      <w:r w:rsidRPr="005910DD">
        <w:rPr>
          <w:rFonts w:ascii="Times New Roman" w:hAnsi="Times New Roman"/>
        </w:rPr>
        <w:t>SitevisaCosts</w:t>
      </w:r>
      <w:r w:rsidRPr="005910DD">
        <w:rPr>
          <w:rFonts w:ascii="Times New Roman" w:hAnsi="Times New Roman" w:hint="eastAsia"/>
        </w:rPr>
        <w:t>（现场签证费用）</w:t>
      </w:r>
      <w:r>
        <w:rPr>
          <w:rFonts w:ascii="Times New Roman" w:hAnsi="Times New Roman" w:hint="eastAsia"/>
        </w:rPr>
        <w:t>是可选元素，</w:t>
      </w:r>
      <w:r w:rsidRPr="005910DD">
        <w:rPr>
          <w:rFonts w:ascii="Times New Roman" w:hAnsi="Times New Roman" w:hint="eastAsia"/>
          <w:szCs w:val="21"/>
        </w:rPr>
        <w:t>应根据编制的造价文件对应输出。如</w:t>
      </w:r>
      <w:r>
        <w:rPr>
          <w:rFonts w:ascii="Times New Roman" w:hAnsi="Times New Roman" w:hint="eastAsia"/>
          <w:szCs w:val="21"/>
        </w:rPr>
        <w:t>按《建设工程工程量清单计价规范》</w:t>
      </w:r>
      <w:r>
        <w:rPr>
          <w:rFonts w:ascii="Times New Roman" w:hAnsi="Times New Roman" w:hint="eastAsia"/>
          <w:szCs w:val="21"/>
        </w:rPr>
        <w:t>GB50500</w:t>
      </w:r>
      <w:r w:rsidRPr="005910DD">
        <w:rPr>
          <w:rFonts w:ascii="Times New Roman" w:hAnsi="Times New Roman" w:hint="eastAsia"/>
          <w:szCs w:val="21"/>
        </w:rPr>
        <w:t>编制的</w:t>
      </w:r>
      <w:r>
        <w:rPr>
          <w:rFonts w:ascii="Times New Roman" w:hAnsi="Times New Roman" w:hint="eastAsia"/>
          <w:szCs w:val="21"/>
        </w:rPr>
        <w:t>结算价造价文件时</w:t>
      </w:r>
      <w:r w:rsidRPr="005910DD">
        <w:rPr>
          <w:rFonts w:ascii="Times New Roman" w:hAnsi="Times New Roman" w:hint="eastAsia"/>
          <w:szCs w:val="21"/>
        </w:rPr>
        <w:t>应输出。</w:t>
      </w:r>
    </w:p>
    <w:p w14:paraId="0DF36A6C" w14:textId="77777777" w:rsidR="001534DD" w:rsidRDefault="001534DD" w:rsidP="006019BB">
      <w:pPr>
        <w:numPr>
          <w:ilvl w:val="0"/>
          <w:numId w:val="38"/>
        </w:numPr>
        <w:spacing w:beforeLines="50" w:before="156"/>
        <w:ind w:left="0" w:firstLine="426"/>
        <w:rPr>
          <w:rFonts w:ascii="Times New Roman" w:hAnsi="Times New Roman"/>
          <w:szCs w:val="21"/>
        </w:rPr>
      </w:pPr>
      <w:r w:rsidRPr="005910DD">
        <w:rPr>
          <w:rFonts w:ascii="Times New Roman" w:hAnsi="Times New Roman"/>
        </w:rPr>
        <w:lastRenderedPageBreak/>
        <w:t>EmployerMaterials</w:t>
      </w:r>
      <w:r w:rsidRPr="005910DD">
        <w:rPr>
          <w:rFonts w:ascii="Times New Roman" w:hAnsi="Times New Roman" w:hint="eastAsia"/>
        </w:rPr>
        <w:t>（发包人提供</w:t>
      </w:r>
      <w:r>
        <w:rPr>
          <w:rFonts w:ascii="Times New Roman" w:hAnsi="Times New Roman" w:hint="eastAsia"/>
        </w:rPr>
        <w:t>材料和工程</w:t>
      </w:r>
      <w:r w:rsidRPr="005910DD">
        <w:rPr>
          <w:rFonts w:ascii="Times New Roman" w:hAnsi="Times New Roman" w:hint="eastAsia"/>
        </w:rPr>
        <w:t>设备）</w:t>
      </w:r>
      <w:r>
        <w:rPr>
          <w:rFonts w:ascii="Times New Roman" w:hAnsi="Times New Roman" w:hint="eastAsia"/>
        </w:rPr>
        <w:t>和</w:t>
      </w:r>
      <w:r w:rsidRPr="005910DD">
        <w:rPr>
          <w:rFonts w:ascii="Times New Roman" w:hAnsi="Times New Roman"/>
        </w:rPr>
        <w:t>ContractorMaterials</w:t>
      </w:r>
      <w:r w:rsidRPr="005910DD">
        <w:rPr>
          <w:rFonts w:ascii="Times New Roman" w:hAnsi="Times New Roman" w:hint="eastAsia"/>
        </w:rPr>
        <w:t>（承包人</w:t>
      </w:r>
      <w:r>
        <w:rPr>
          <w:rFonts w:ascii="Times New Roman" w:hAnsi="Times New Roman" w:hint="eastAsia"/>
        </w:rPr>
        <w:t>提供</w:t>
      </w:r>
      <w:r w:rsidRPr="005910DD">
        <w:rPr>
          <w:rFonts w:ascii="Times New Roman" w:hAnsi="Times New Roman" w:hint="eastAsia"/>
        </w:rPr>
        <w:t>主要材料</w:t>
      </w:r>
      <w:r>
        <w:rPr>
          <w:rFonts w:ascii="Times New Roman" w:hAnsi="Times New Roman" w:hint="eastAsia"/>
        </w:rPr>
        <w:t>和工程</w:t>
      </w:r>
      <w:r w:rsidRPr="005910DD">
        <w:rPr>
          <w:rFonts w:ascii="Times New Roman" w:hAnsi="Times New Roman" w:hint="eastAsia"/>
        </w:rPr>
        <w:t>设备）</w:t>
      </w:r>
      <w:r>
        <w:rPr>
          <w:rFonts w:ascii="Times New Roman" w:hAnsi="Times New Roman" w:hint="eastAsia"/>
        </w:rPr>
        <w:t>是可选元素，</w:t>
      </w:r>
      <w:r w:rsidRPr="005910DD">
        <w:rPr>
          <w:rFonts w:ascii="Times New Roman" w:hAnsi="Times New Roman" w:hint="eastAsia"/>
          <w:szCs w:val="21"/>
        </w:rPr>
        <w:t>应根据编制的造价文件对应输出。如</w:t>
      </w:r>
      <w:r>
        <w:rPr>
          <w:rFonts w:ascii="Times New Roman" w:hAnsi="Times New Roman" w:hint="eastAsia"/>
          <w:szCs w:val="21"/>
        </w:rPr>
        <w:t>按《建设工程工程量清单计价规范》</w:t>
      </w:r>
      <w:r>
        <w:rPr>
          <w:rFonts w:ascii="Times New Roman" w:hAnsi="Times New Roman" w:hint="eastAsia"/>
          <w:szCs w:val="21"/>
        </w:rPr>
        <w:t>GB50500</w:t>
      </w:r>
      <w:r w:rsidRPr="005910DD">
        <w:rPr>
          <w:rFonts w:ascii="Times New Roman" w:hAnsi="Times New Roman" w:hint="eastAsia"/>
          <w:szCs w:val="21"/>
        </w:rPr>
        <w:t>编制的</w:t>
      </w:r>
      <w:r>
        <w:rPr>
          <w:rFonts w:ascii="Times New Roman" w:hAnsi="Times New Roman" w:hint="eastAsia"/>
          <w:szCs w:val="21"/>
        </w:rPr>
        <w:t>造价文件时</w:t>
      </w:r>
      <w:r w:rsidRPr="005910DD">
        <w:rPr>
          <w:rFonts w:ascii="Times New Roman" w:hAnsi="Times New Roman" w:hint="eastAsia"/>
          <w:szCs w:val="21"/>
        </w:rPr>
        <w:t>应输出。</w:t>
      </w:r>
    </w:p>
    <w:p w14:paraId="4E465786" w14:textId="77777777" w:rsidR="001534DD" w:rsidRPr="000C6AB1" w:rsidRDefault="001534DD" w:rsidP="006019BB">
      <w:pPr>
        <w:numPr>
          <w:ilvl w:val="0"/>
          <w:numId w:val="38"/>
        </w:numPr>
        <w:spacing w:beforeLines="50" w:before="156"/>
        <w:ind w:left="0" w:firstLine="426"/>
        <w:rPr>
          <w:rFonts w:ascii="Times New Roman" w:hAnsi="Times New Roman"/>
          <w:szCs w:val="21"/>
        </w:rPr>
      </w:pPr>
      <w:r>
        <w:rPr>
          <w:rFonts w:ascii="Times New Roman" w:hAnsi="Times New Roman" w:hint="eastAsia"/>
          <w:szCs w:val="21"/>
        </w:rPr>
        <w:t>其他元素均应输出。</w:t>
      </w:r>
    </w:p>
    <w:p w14:paraId="2DB7DEED" w14:textId="7297252A" w:rsidR="00A960E9" w:rsidRPr="00AC21CA" w:rsidRDefault="00A960E9" w:rsidP="00A960E9">
      <w:pPr>
        <w:spacing w:beforeLines="100" w:before="312" w:afterLines="100" w:after="312"/>
        <w:jc w:val="center"/>
        <w:rPr>
          <w:sz w:val="32"/>
          <w:szCs w:val="32"/>
        </w:rPr>
      </w:pPr>
      <w:r>
        <w:rPr>
          <w:rFonts w:ascii="Times New Roman" w:hAnsi="Times New Roman" w:cs="Times New Roman"/>
          <w:b/>
          <w:sz w:val="32"/>
          <w:szCs w:val="32"/>
        </w:rPr>
        <w:t>5</w:t>
      </w:r>
      <w:r w:rsidRPr="00AC21CA">
        <w:rPr>
          <w:rFonts w:ascii="Times New Roman" w:hAnsi="Times New Roman" w:cs="Times New Roman"/>
          <w:b/>
          <w:sz w:val="32"/>
          <w:szCs w:val="32"/>
        </w:rPr>
        <w:t>.</w:t>
      </w:r>
      <w:r>
        <w:rPr>
          <w:rFonts w:ascii="Times New Roman" w:hAnsi="Times New Roman" w:cs="Times New Roman"/>
          <w:b/>
          <w:sz w:val="32"/>
          <w:szCs w:val="32"/>
        </w:rPr>
        <w:t>2</w:t>
      </w:r>
      <w:r w:rsidRPr="00AC21CA">
        <w:rPr>
          <w:rFonts w:ascii="Times New Roman" w:hAnsi="Times New Roman" w:cs="Times New Roman"/>
          <w:b/>
          <w:sz w:val="32"/>
          <w:szCs w:val="32"/>
        </w:rPr>
        <w:t xml:space="preserve"> </w:t>
      </w:r>
      <w:r>
        <w:rPr>
          <w:rFonts w:ascii="Times New Roman" w:hAnsi="Times New Roman" w:cs="Times New Roman" w:hint="eastAsia"/>
          <w:b/>
          <w:sz w:val="32"/>
          <w:szCs w:val="32"/>
        </w:rPr>
        <w:t>计算配置</w:t>
      </w:r>
    </w:p>
    <w:p w14:paraId="1411F47F" w14:textId="4BF358D6" w:rsidR="00A960E9" w:rsidRPr="005910DD" w:rsidRDefault="00A960E9" w:rsidP="00A960E9">
      <w:pPr>
        <w:pStyle w:val="33"/>
        <w:numPr>
          <w:ilvl w:val="0"/>
          <w:numId w:val="0"/>
        </w:numPr>
        <w:spacing w:beforeLines="50" w:before="156" w:line="240" w:lineRule="auto"/>
        <w:rPr>
          <w:rFonts w:ascii="Times New Roman" w:hAnsi="Times New Roman"/>
        </w:rPr>
      </w:pPr>
      <w:r w:rsidRPr="00A960E9">
        <w:rPr>
          <w:rFonts w:ascii="Times New Roman" w:hAnsi="Times New Roman" w:hint="eastAsia"/>
          <w:b/>
        </w:rPr>
        <w:t>5.2.2</w:t>
      </w:r>
      <w:r>
        <w:rPr>
          <w:rFonts w:ascii="Times New Roman" w:hAnsi="Times New Roman" w:hint="eastAsia"/>
        </w:rPr>
        <w:t xml:space="preserve"> </w:t>
      </w:r>
      <w:r w:rsidRPr="005910DD">
        <w:rPr>
          <w:rFonts w:ascii="Times New Roman" w:hAnsi="Times New Roman" w:hint="eastAsia"/>
        </w:rPr>
        <w:t>本条规定了输出</w:t>
      </w:r>
      <w:r>
        <w:rPr>
          <w:rFonts w:ascii="Times New Roman" w:hAnsi="Times New Roman" w:hint="eastAsia"/>
        </w:rPr>
        <w:t>计算小数位数</w:t>
      </w:r>
      <w:r w:rsidRPr="005910DD">
        <w:rPr>
          <w:rFonts w:ascii="Times New Roman" w:hAnsi="Times New Roman" w:hint="eastAsia"/>
        </w:rPr>
        <w:t>的元素名称，并对元素的属性进行了规定。有关说明如下：</w:t>
      </w:r>
    </w:p>
    <w:p w14:paraId="0FDD7A37" w14:textId="77777777" w:rsidR="00A960E9" w:rsidRPr="004B03BD" w:rsidRDefault="00A960E9" w:rsidP="006019BB">
      <w:pPr>
        <w:numPr>
          <w:ilvl w:val="0"/>
          <w:numId w:val="39"/>
        </w:numPr>
        <w:spacing w:beforeLines="50" w:before="156"/>
        <w:ind w:left="0" w:firstLine="426"/>
        <w:rPr>
          <w:rFonts w:ascii="Times New Roman" w:hAnsi="Times New Roman"/>
          <w:szCs w:val="21"/>
        </w:rPr>
      </w:pPr>
      <w:r>
        <w:rPr>
          <w:rFonts w:ascii="Times New Roman" w:hAnsi="Times New Roman" w:hint="eastAsia"/>
          <w:szCs w:val="21"/>
        </w:rPr>
        <w:t>元素中所有的小数位数指的是用于计算相关费用和金额时先</w:t>
      </w:r>
      <w:r w:rsidRPr="00B6559C">
        <w:rPr>
          <w:rFonts w:ascii="Times New Roman" w:hAnsi="Times New Roman" w:cs="宋体" w:hint="eastAsia"/>
          <w:kern w:val="0"/>
          <w:szCs w:val="21"/>
        </w:rPr>
        <w:t>截取</w:t>
      </w:r>
      <w:r>
        <w:rPr>
          <w:rFonts w:ascii="Times New Roman" w:hAnsi="Times New Roman" w:cs="宋体" w:hint="eastAsia"/>
          <w:kern w:val="0"/>
          <w:szCs w:val="21"/>
        </w:rPr>
        <w:t>相应的</w:t>
      </w:r>
      <w:r w:rsidRPr="00B6559C">
        <w:rPr>
          <w:rFonts w:ascii="Times New Roman" w:hAnsi="Times New Roman" w:cs="宋体" w:hint="eastAsia"/>
          <w:kern w:val="0"/>
          <w:szCs w:val="21"/>
        </w:rPr>
        <w:t>小数位数</w:t>
      </w:r>
      <w:r>
        <w:rPr>
          <w:rFonts w:ascii="Times New Roman" w:hAnsi="Times New Roman" w:cs="宋体" w:hint="eastAsia"/>
          <w:kern w:val="0"/>
          <w:szCs w:val="21"/>
        </w:rPr>
        <w:t>后再用于计算和存储。如，</w:t>
      </w:r>
      <w:r w:rsidRPr="00B6559C">
        <w:rPr>
          <w:rFonts w:ascii="Times New Roman" w:hAnsi="Times New Roman" w:cs="宋体"/>
          <w:kern w:val="0"/>
          <w:szCs w:val="21"/>
        </w:rPr>
        <w:t>ResourcePrice</w:t>
      </w:r>
      <w:r>
        <w:rPr>
          <w:rFonts w:ascii="Times New Roman" w:hAnsi="Times New Roman" w:cs="宋体" w:hint="eastAsia"/>
          <w:kern w:val="0"/>
          <w:szCs w:val="21"/>
        </w:rPr>
        <w:t>定义的小数位数为</w:t>
      </w:r>
      <w:r>
        <w:rPr>
          <w:rFonts w:ascii="Times New Roman" w:hAnsi="Times New Roman" w:cs="宋体" w:hint="eastAsia"/>
          <w:kern w:val="0"/>
          <w:szCs w:val="21"/>
        </w:rPr>
        <w:t>2</w:t>
      </w:r>
      <w:r>
        <w:rPr>
          <w:rFonts w:ascii="Times New Roman" w:hAnsi="Times New Roman" w:cs="宋体" w:hint="eastAsia"/>
          <w:kern w:val="0"/>
          <w:szCs w:val="21"/>
        </w:rPr>
        <w:t>，某材料在进行除税价或含税价计算后得出的材料单价为</w:t>
      </w:r>
      <w:r>
        <w:rPr>
          <w:rFonts w:ascii="Times New Roman" w:hAnsi="Times New Roman" w:cs="宋体" w:hint="eastAsia"/>
          <w:kern w:val="0"/>
          <w:szCs w:val="21"/>
        </w:rPr>
        <w:t>200.3456</w:t>
      </w:r>
      <w:r>
        <w:rPr>
          <w:rFonts w:ascii="Times New Roman" w:hAnsi="Times New Roman" w:cs="宋体" w:hint="eastAsia"/>
          <w:kern w:val="0"/>
          <w:szCs w:val="21"/>
        </w:rPr>
        <w:t>，在计算定额子目的材料费用时，应先按四舍五入保留</w:t>
      </w:r>
      <w:r>
        <w:rPr>
          <w:rFonts w:ascii="Times New Roman" w:hAnsi="Times New Roman" w:cs="宋体" w:hint="eastAsia"/>
          <w:kern w:val="0"/>
          <w:szCs w:val="21"/>
        </w:rPr>
        <w:t>2</w:t>
      </w:r>
      <w:r>
        <w:rPr>
          <w:rFonts w:ascii="Times New Roman" w:hAnsi="Times New Roman" w:cs="宋体" w:hint="eastAsia"/>
          <w:kern w:val="0"/>
          <w:szCs w:val="21"/>
        </w:rPr>
        <w:t>位小数得到</w:t>
      </w:r>
      <w:r>
        <w:rPr>
          <w:rFonts w:ascii="Times New Roman" w:hAnsi="Times New Roman" w:cs="宋体" w:hint="eastAsia"/>
          <w:kern w:val="0"/>
          <w:szCs w:val="21"/>
        </w:rPr>
        <w:t>200.35</w:t>
      </w:r>
      <w:r>
        <w:rPr>
          <w:rFonts w:ascii="Times New Roman" w:hAnsi="Times New Roman" w:cs="宋体" w:hint="eastAsia"/>
          <w:kern w:val="0"/>
          <w:szCs w:val="21"/>
        </w:rPr>
        <w:t>，再用</w:t>
      </w:r>
      <w:r>
        <w:rPr>
          <w:rFonts w:ascii="Times New Roman" w:hAnsi="Times New Roman" w:cs="宋体" w:hint="eastAsia"/>
          <w:kern w:val="0"/>
          <w:szCs w:val="21"/>
        </w:rPr>
        <w:t>200.35</w:t>
      </w:r>
      <w:r>
        <w:rPr>
          <w:rFonts w:ascii="Times New Roman" w:hAnsi="Times New Roman" w:cs="宋体" w:hint="eastAsia"/>
          <w:kern w:val="0"/>
          <w:szCs w:val="21"/>
        </w:rPr>
        <w:t>参与相关运算，并且该材料相应单价最后存储的值也是</w:t>
      </w:r>
      <w:r>
        <w:rPr>
          <w:rFonts w:ascii="Times New Roman" w:hAnsi="Times New Roman" w:cs="宋体" w:hint="eastAsia"/>
          <w:kern w:val="0"/>
          <w:szCs w:val="21"/>
        </w:rPr>
        <w:t>200.35</w:t>
      </w:r>
      <w:r>
        <w:rPr>
          <w:rFonts w:ascii="Times New Roman" w:hAnsi="Times New Roman" w:cs="宋体" w:hint="eastAsia"/>
          <w:kern w:val="0"/>
          <w:szCs w:val="21"/>
        </w:rPr>
        <w:t>。</w:t>
      </w:r>
    </w:p>
    <w:p w14:paraId="3EA64DCC" w14:textId="77777777" w:rsidR="00A960E9" w:rsidRPr="000C0283" w:rsidRDefault="00A960E9" w:rsidP="006019BB">
      <w:pPr>
        <w:numPr>
          <w:ilvl w:val="0"/>
          <w:numId w:val="39"/>
        </w:numPr>
        <w:spacing w:beforeLines="50" w:before="156"/>
        <w:ind w:left="0" w:firstLine="426"/>
        <w:rPr>
          <w:rFonts w:ascii="Times New Roman" w:hAnsi="Times New Roman"/>
          <w:szCs w:val="21"/>
        </w:rPr>
      </w:pPr>
      <w:r w:rsidRPr="00B6559C">
        <w:rPr>
          <w:rFonts w:ascii="Times New Roman" w:hAnsi="Times New Roman" w:cs="宋体"/>
          <w:kern w:val="0"/>
          <w:szCs w:val="21"/>
        </w:rPr>
        <w:t>ResourcePrice</w:t>
      </w:r>
      <w:r w:rsidRPr="00B6559C">
        <w:rPr>
          <w:rFonts w:ascii="Times New Roman" w:hAnsi="Times New Roman" w:cs="宋体" w:hint="eastAsia"/>
          <w:kern w:val="0"/>
          <w:szCs w:val="21"/>
        </w:rPr>
        <w:t>（材料单价小数位数）</w:t>
      </w:r>
      <w:r>
        <w:rPr>
          <w:rFonts w:ascii="Times New Roman" w:hAnsi="Times New Roman" w:cs="宋体" w:hint="eastAsia"/>
          <w:kern w:val="0"/>
          <w:szCs w:val="21"/>
        </w:rPr>
        <w:t>适用于人工工日单价、材料单价和施工机械单价等，但不适用于自身有工料机组成的配合比和施工机械台班，以及暂估价材料单价。</w:t>
      </w:r>
    </w:p>
    <w:p w14:paraId="0D035F55" w14:textId="77777777" w:rsidR="00A960E9" w:rsidRPr="000F625F" w:rsidRDefault="00A960E9" w:rsidP="006019BB">
      <w:pPr>
        <w:numPr>
          <w:ilvl w:val="0"/>
          <w:numId w:val="39"/>
        </w:numPr>
        <w:spacing w:beforeLines="50" w:before="156"/>
        <w:ind w:left="0" w:firstLine="426"/>
        <w:rPr>
          <w:rFonts w:ascii="Times New Roman" w:hAnsi="Times New Roman"/>
          <w:szCs w:val="21"/>
        </w:rPr>
      </w:pPr>
      <w:r w:rsidRPr="000C0283">
        <w:rPr>
          <w:rFonts w:ascii="Times New Roman" w:hAnsi="Times New Roman" w:cs="宋体"/>
          <w:kern w:val="0"/>
          <w:szCs w:val="21"/>
        </w:rPr>
        <w:t>ConcretePrice</w:t>
      </w:r>
      <w:r w:rsidRPr="000C0283">
        <w:rPr>
          <w:rFonts w:ascii="Times New Roman" w:hAnsi="Times New Roman" w:cs="宋体" w:hint="eastAsia"/>
          <w:kern w:val="0"/>
          <w:szCs w:val="21"/>
        </w:rPr>
        <w:t>（配合比及机械台班单价小数位数）适用于用于自身有工料机组成的配合比和施工机械台班</w:t>
      </w:r>
      <w:r>
        <w:rPr>
          <w:rFonts w:ascii="Times New Roman" w:hAnsi="Times New Roman" w:cs="宋体" w:hint="eastAsia"/>
          <w:kern w:val="0"/>
          <w:szCs w:val="21"/>
        </w:rPr>
        <w:t>单价。</w:t>
      </w:r>
    </w:p>
    <w:p w14:paraId="556CF9A6" w14:textId="77777777" w:rsidR="00A960E9" w:rsidRPr="00935D0C" w:rsidRDefault="00A960E9" w:rsidP="006019BB">
      <w:pPr>
        <w:numPr>
          <w:ilvl w:val="0"/>
          <w:numId w:val="39"/>
        </w:numPr>
        <w:spacing w:beforeLines="50" w:before="156"/>
        <w:ind w:left="0" w:firstLine="426"/>
        <w:rPr>
          <w:rFonts w:ascii="Times New Roman" w:hAnsi="Times New Roman"/>
          <w:szCs w:val="21"/>
        </w:rPr>
      </w:pPr>
      <w:r w:rsidRPr="000F625F">
        <w:rPr>
          <w:rFonts w:ascii="Times New Roman" w:hAnsi="Times New Roman" w:cs="宋体"/>
          <w:kern w:val="0"/>
          <w:szCs w:val="21"/>
        </w:rPr>
        <w:t>ResourceQuantity</w:t>
      </w:r>
      <w:r w:rsidRPr="000F625F">
        <w:rPr>
          <w:rFonts w:ascii="Times New Roman" w:hAnsi="Times New Roman" w:cs="宋体" w:hint="eastAsia"/>
          <w:kern w:val="0"/>
          <w:szCs w:val="21"/>
        </w:rPr>
        <w:t>（</w:t>
      </w:r>
      <w:proofErr w:type="gramStart"/>
      <w:r w:rsidRPr="000F625F">
        <w:rPr>
          <w:rFonts w:ascii="Times New Roman" w:hAnsi="Times New Roman" w:cs="宋体" w:hint="eastAsia"/>
          <w:kern w:val="0"/>
          <w:szCs w:val="21"/>
        </w:rPr>
        <w:t>工料机</w:t>
      </w:r>
      <w:proofErr w:type="gramEnd"/>
      <w:r w:rsidRPr="000F625F">
        <w:rPr>
          <w:rFonts w:ascii="Times New Roman" w:hAnsi="Times New Roman" w:cs="宋体" w:hint="eastAsia"/>
          <w:kern w:val="0"/>
          <w:szCs w:val="21"/>
        </w:rPr>
        <w:t>数量汇总小数位数）适用于</w:t>
      </w:r>
      <w:r>
        <w:rPr>
          <w:rFonts w:ascii="Times New Roman" w:hAnsi="Times New Roman" w:cs="宋体" w:hint="eastAsia"/>
          <w:kern w:val="0"/>
          <w:szCs w:val="21"/>
        </w:rPr>
        <w:t>定额子目</w:t>
      </w:r>
      <w:proofErr w:type="gramStart"/>
      <w:r>
        <w:rPr>
          <w:rFonts w:ascii="Times New Roman" w:hAnsi="Times New Roman" w:cs="宋体" w:hint="eastAsia"/>
          <w:kern w:val="0"/>
          <w:szCs w:val="21"/>
        </w:rPr>
        <w:t>工料机</w:t>
      </w:r>
      <w:proofErr w:type="gramEnd"/>
      <w:r>
        <w:rPr>
          <w:rFonts w:ascii="Times New Roman" w:hAnsi="Times New Roman" w:cs="宋体" w:hint="eastAsia"/>
          <w:kern w:val="0"/>
          <w:szCs w:val="21"/>
        </w:rPr>
        <w:t>分析后，同种</w:t>
      </w:r>
      <w:proofErr w:type="gramStart"/>
      <w:r>
        <w:rPr>
          <w:rFonts w:ascii="Times New Roman" w:hAnsi="Times New Roman" w:cs="宋体" w:hint="eastAsia"/>
          <w:kern w:val="0"/>
          <w:szCs w:val="21"/>
        </w:rPr>
        <w:t>工料机</w:t>
      </w:r>
      <w:proofErr w:type="gramEnd"/>
      <w:r>
        <w:rPr>
          <w:rFonts w:ascii="Times New Roman" w:hAnsi="Times New Roman" w:cs="宋体" w:hint="eastAsia"/>
          <w:kern w:val="0"/>
          <w:szCs w:val="21"/>
        </w:rPr>
        <w:t>编码的</w:t>
      </w:r>
      <w:proofErr w:type="gramStart"/>
      <w:r>
        <w:rPr>
          <w:rFonts w:ascii="Times New Roman" w:hAnsi="Times New Roman" w:cs="宋体" w:hint="eastAsia"/>
          <w:kern w:val="0"/>
          <w:szCs w:val="21"/>
        </w:rPr>
        <w:t>工材机</w:t>
      </w:r>
      <w:proofErr w:type="gramEnd"/>
      <w:r>
        <w:rPr>
          <w:rFonts w:ascii="Times New Roman" w:hAnsi="Times New Roman" w:cs="宋体" w:hint="eastAsia"/>
          <w:kern w:val="0"/>
          <w:szCs w:val="21"/>
        </w:rPr>
        <w:t>数量累计值保留的小数位数。</w:t>
      </w:r>
    </w:p>
    <w:p w14:paraId="50B230DE" w14:textId="77777777" w:rsidR="00A960E9" w:rsidRDefault="00A960E9" w:rsidP="006019BB">
      <w:pPr>
        <w:numPr>
          <w:ilvl w:val="0"/>
          <w:numId w:val="39"/>
        </w:numPr>
        <w:spacing w:beforeLines="50" w:before="156"/>
        <w:ind w:left="0" w:firstLine="426"/>
        <w:rPr>
          <w:rFonts w:ascii="Times New Roman" w:hAnsi="Times New Roman" w:cs="宋体"/>
          <w:kern w:val="0"/>
          <w:szCs w:val="21"/>
        </w:rPr>
      </w:pPr>
      <w:r w:rsidRPr="00935D0C">
        <w:rPr>
          <w:rFonts w:ascii="Times New Roman" w:hAnsi="Times New Roman" w:cs="宋体"/>
          <w:kern w:val="0"/>
          <w:szCs w:val="21"/>
        </w:rPr>
        <w:t>NormPrice</w:t>
      </w:r>
      <w:r w:rsidRPr="00935D0C">
        <w:rPr>
          <w:rFonts w:ascii="Times New Roman" w:hAnsi="Times New Roman" w:cs="宋体" w:hint="eastAsia"/>
          <w:kern w:val="0"/>
          <w:szCs w:val="21"/>
        </w:rPr>
        <w:t>（子目单价小数位数）</w:t>
      </w:r>
      <w:r>
        <w:rPr>
          <w:rFonts w:ascii="Times New Roman" w:hAnsi="Times New Roman" w:cs="宋体" w:hint="eastAsia"/>
          <w:kern w:val="0"/>
          <w:szCs w:val="21"/>
        </w:rPr>
        <w:t>适用于定额子目通过工料机组</w:t>
      </w:r>
      <w:proofErr w:type="gramStart"/>
      <w:r>
        <w:rPr>
          <w:rFonts w:ascii="Times New Roman" w:hAnsi="Times New Roman" w:cs="宋体" w:hint="eastAsia"/>
          <w:kern w:val="0"/>
          <w:szCs w:val="21"/>
        </w:rPr>
        <w:t>成计算</w:t>
      </w:r>
      <w:proofErr w:type="gramEnd"/>
      <w:r>
        <w:rPr>
          <w:rFonts w:ascii="Times New Roman" w:hAnsi="Times New Roman" w:cs="宋体" w:hint="eastAsia"/>
          <w:kern w:val="0"/>
          <w:szCs w:val="21"/>
        </w:rPr>
        <w:t>后得出的定额子目费用单价保留的小数位数，包括人工费、材料费、机械费、管理费、利润等费用单价，但不包括定额子目的综合单价。</w:t>
      </w:r>
    </w:p>
    <w:p w14:paraId="5F098D23" w14:textId="77777777" w:rsidR="00A960E9" w:rsidRDefault="00A960E9" w:rsidP="006019BB">
      <w:pPr>
        <w:numPr>
          <w:ilvl w:val="0"/>
          <w:numId w:val="39"/>
        </w:numPr>
        <w:spacing w:beforeLines="50" w:before="156"/>
        <w:ind w:left="0" w:firstLine="426"/>
        <w:rPr>
          <w:rFonts w:ascii="Times New Roman" w:hAnsi="Times New Roman" w:cs="宋体"/>
          <w:kern w:val="0"/>
          <w:szCs w:val="21"/>
        </w:rPr>
      </w:pPr>
      <w:r w:rsidRPr="009A3FD2">
        <w:rPr>
          <w:rFonts w:ascii="Times New Roman" w:hAnsi="Times New Roman" w:cs="宋体"/>
          <w:kern w:val="0"/>
          <w:szCs w:val="21"/>
        </w:rPr>
        <w:t>NormWastage</w:t>
      </w:r>
      <w:r>
        <w:rPr>
          <w:rFonts w:ascii="Times New Roman" w:hAnsi="Times New Roman" w:cs="宋体" w:hint="eastAsia"/>
          <w:kern w:val="0"/>
          <w:szCs w:val="21"/>
        </w:rPr>
        <w:t>（</w:t>
      </w:r>
      <w:r w:rsidRPr="009A3FD2">
        <w:rPr>
          <w:rFonts w:ascii="Times New Roman" w:hAnsi="Times New Roman" w:cs="宋体" w:hint="eastAsia"/>
          <w:kern w:val="0"/>
          <w:szCs w:val="21"/>
        </w:rPr>
        <w:t>子目消耗量小数位数</w:t>
      </w:r>
      <w:r>
        <w:rPr>
          <w:rFonts w:ascii="Times New Roman" w:hAnsi="Times New Roman" w:cs="宋体" w:hint="eastAsia"/>
          <w:kern w:val="0"/>
          <w:szCs w:val="21"/>
        </w:rPr>
        <w:t>）适用于定额子目、配合比、机械台班的工料机组成消耗量保留的小数位数。</w:t>
      </w:r>
    </w:p>
    <w:p w14:paraId="0C78656A" w14:textId="77777777" w:rsidR="00A960E9" w:rsidRDefault="00A960E9" w:rsidP="006019BB">
      <w:pPr>
        <w:numPr>
          <w:ilvl w:val="0"/>
          <w:numId w:val="39"/>
        </w:numPr>
        <w:spacing w:beforeLines="50" w:before="156"/>
        <w:ind w:left="0" w:firstLine="426"/>
        <w:rPr>
          <w:rFonts w:ascii="Times New Roman" w:hAnsi="Times New Roman" w:cs="宋体"/>
          <w:kern w:val="0"/>
          <w:szCs w:val="21"/>
        </w:rPr>
      </w:pPr>
      <w:r w:rsidRPr="009A3FD2">
        <w:rPr>
          <w:rFonts w:ascii="Times New Roman" w:hAnsi="Times New Roman" w:cs="宋体"/>
          <w:kern w:val="0"/>
          <w:szCs w:val="21"/>
        </w:rPr>
        <w:t>NormCompositive</w:t>
      </w:r>
      <w:r>
        <w:rPr>
          <w:rFonts w:ascii="Times New Roman" w:hAnsi="Times New Roman" w:cs="宋体" w:hint="eastAsia"/>
          <w:kern w:val="0"/>
          <w:szCs w:val="21"/>
        </w:rPr>
        <w:t>（</w:t>
      </w:r>
      <w:r w:rsidRPr="009A3FD2">
        <w:rPr>
          <w:rFonts w:ascii="Times New Roman" w:hAnsi="Times New Roman" w:cs="宋体" w:hint="eastAsia"/>
          <w:kern w:val="0"/>
          <w:szCs w:val="21"/>
        </w:rPr>
        <w:t>子目综合单价小数位数</w:t>
      </w:r>
      <w:r>
        <w:rPr>
          <w:rFonts w:ascii="Times New Roman" w:hAnsi="Times New Roman" w:cs="宋体" w:hint="eastAsia"/>
          <w:kern w:val="0"/>
          <w:szCs w:val="21"/>
        </w:rPr>
        <w:t>）适用于定额子目综合单价保留的小数位数。</w:t>
      </w:r>
    </w:p>
    <w:p w14:paraId="01D743FE" w14:textId="77777777" w:rsidR="00A960E9" w:rsidRPr="007C03BB" w:rsidRDefault="00A960E9" w:rsidP="006019BB">
      <w:pPr>
        <w:numPr>
          <w:ilvl w:val="0"/>
          <w:numId w:val="39"/>
        </w:numPr>
        <w:spacing w:beforeLines="50" w:before="156"/>
        <w:ind w:left="0" w:firstLine="426"/>
        <w:rPr>
          <w:rFonts w:ascii="Times New Roman" w:hAnsi="Times New Roman" w:cs="宋体"/>
          <w:kern w:val="0"/>
          <w:szCs w:val="21"/>
        </w:rPr>
      </w:pPr>
      <w:r w:rsidRPr="00D25AD3">
        <w:rPr>
          <w:rFonts w:ascii="Times New Roman" w:hAnsi="Times New Roman" w:cs="宋体"/>
          <w:kern w:val="0"/>
          <w:szCs w:val="21"/>
        </w:rPr>
        <w:t>Quantity</w:t>
      </w:r>
      <w:r w:rsidRPr="00D25AD3">
        <w:rPr>
          <w:rFonts w:ascii="Times New Roman" w:hAnsi="Times New Roman" w:cs="宋体" w:hint="eastAsia"/>
          <w:kern w:val="0"/>
          <w:szCs w:val="21"/>
        </w:rPr>
        <w:t>（</w:t>
      </w:r>
      <w:r w:rsidRPr="00D25AD3">
        <w:rPr>
          <w:rFonts w:ascii="Times New Roman" w:hAnsi="Times New Roman" w:cs="宋体" w:hint="eastAsia"/>
          <w:color w:val="auto"/>
          <w:kern w:val="0"/>
          <w:szCs w:val="21"/>
        </w:rPr>
        <w:t>工程量小数位数）适用于分部分项工程量清单</w:t>
      </w:r>
      <w:r>
        <w:rPr>
          <w:rFonts w:ascii="Times New Roman" w:hAnsi="Times New Roman" w:cs="宋体" w:hint="eastAsia"/>
          <w:color w:val="auto"/>
          <w:kern w:val="0"/>
          <w:szCs w:val="21"/>
        </w:rPr>
        <w:t>和措施项目清单的工程量保留的小数位数，以及定额子目的工程量保留的小数位数。</w:t>
      </w:r>
    </w:p>
    <w:p w14:paraId="3A580864" w14:textId="77777777" w:rsidR="00A960E9" w:rsidRDefault="00A960E9" w:rsidP="006019BB">
      <w:pPr>
        <w:numPr>
          <w:ilvl w:val="0"/>
          <w:numId w:val="39"/>
        </w:numPr>
        <w:spacing w:beforeLines="50" w:before="156"/>
        <w:ind w:left="0" w:firstLine="426"/>
        <w:rPr>
          <w:rFonts w:ascii="Times New Roman" w:hAnsi="Times New Roman" w:cs="宋体"/>
          <w:kern w:val="0"/>
          <w:szCs w:val="21"/>
        </w:rPr>
      </w:pPr>
      <w:r w:rsidRPr="007C03BB">
        <w:rPr>
          <w:rFonts w:ascii="Times New Roman" w:hAnsi="Times New Roman" w:cs="宋体"/>
          <w:kern w:val="0"/>
          <w:szCs w:val="21"/>
        </w:rPr>
        <w:t>ListCompositive</w:t>
      </w:r>
      <w:r>
        <w:rPr>
          <w:rFonts w:ascii="Times New Roman" w:hAnsi="Times New Roman" w:cs="宋体" w:hint="eastAsia"/>
          <w:kern w:val="0"/>
          <w:szCs w:val="21"/>
        </w:rPr>
        <w:t>（</w:t>
      </w:r>
      <w:r w:rsidRPr="007C03BB">
        <w:rPr>
          <w:rFonts w:ascii="Times New Roman" w:hAnsi="Times New Roman" w:cs="宋体" w:hint="eastAsia"/>
          <w:kern w:val="0"/>
          <w:szCs w:val="21"/>
        </w:rPr>
        <w:t>清单综合单价小数位数</w:t>
      </w:r>
      <w:r>
        <w:rPr>
          <w:rFonts w:ascii="Times New Roman" w:hAnsi="Times New Roman" w:cs="宋体" w:hint="eastAsia"/>
          <w:kern w:val="0"/>
          <w:szCs w:val="21"/>
        </w:rPr>
        <w:t>）适用于分部分项工程量清单和措施项目清单综合单价保留的小数位数。</w:t>
      </w:r>
    </w:p>
    <w:p w14:paraId="5E46C91C" w14:textId="77777777" w:rsidR="00A960E9" w:rsidRPr="00132ABC" w:rsidRDefault="00A960E9" w:rsidP="006019BB">
      <w:pPr>
        <w:numPr>
          <w:ilvl w:val="0"/>
          <w:numId w:val="39"/>
        </w:numPr>
        <w:spacing w:beforeLines="50" w:before="156"/>
        <w:ind w:left="0" w:firstLine="426"/>
        <w:rPr>
          <w:rFonts w:ascii="Times New Roman" w:hAnsi="Times New Roman" w:cs="宋体"/>
          <w:kern w:val="0"/>
          <w:szCs w:val="21"/>
        </w:rPr>
      </w:pPr>
      <w:r w:rsidRPr="000C0C92">
        <w:rPr>
          <w:rFonts w:ascii="Times New Roman" w:hAnsi="Times New Roman" w:cs="宋体"/>
          <w:kern w:val="0"/>
          <w:szCs w:val="21"/>
        </w:rPr>
        <w:t>Appraisals</w:t>
      </w:r>
      <w:r>
        <w:rPr>
          <w:rFonts w:ascii="Times New Roman" w:hAnsi="Times New Roman" w:cs="宋体" w:hint="eastAsia"/>
          <w:kern w:val="0"/>
          <w:szCs w:val="21"/>
        </w:rPr>
        <w:t>（</w:t>
      </w:r>
      <w:r w:rsidRPr="000C0C92">
        <w:rPr>
          <w:rFonts w:ascii="Times New Roman" w:hAnsi="Times New Roman" w:cs="宋体" w:hint="eastAsia"/>
          <w:kern w:val="0"/>
          <w:szCs w:val="21"/>
        </w:rPr>
        <w:t>暂估价材料单价小数位数</w:t>
      </w:r>
      <w:r>
        <w:rPr>
          <w:rFonts w:ascii="Times New Roman" w:hAnsi="Times New Roman" w:cs="宋体" w:hint="eastAsia"/>
          <w:kern w:val="0"/>
          <w:szCs w:val="21"/>
        </w:rPr>
        <w:t>）适用于暂估价材料单价保留的小数位数。</w:t>
      </w:r>
    </w:p>
    <w:p w14:paraId="281B09EB" w14:textId="54C544B1" w:rsidR="00D2714F" w:rsidRDefault="00D2714F" w:rsidP="00D2714F">
      <w:pPr>
        <w:pStyle w:val="33"/>
        <w:numPr>
          <w:ilvl w:val="0"/>
          <w:numId w:val="0"/>
        </w:numPr>
        <w:spacing w:beforeLines="50" w:before="156" w:line="240" w:lineRule="auto"/>
        <w:rPr>
          <w:rFonts w:ascii="Times New Roman" w:hAnsi="Times New Roman"/>
        </w:rPr>
      </w:pPr>
      <w:r w:rsidRPr="00D2714F">
        <w:rPr>
          <w:rFonts w:ascii="Times New Roman" w:hAnsi="Times New Roman" w:hint="eastAsia"/>
          <w:b/>
        </w:rPr>
        <w:t>5.2.4</w:t>
      </w:r>
      <w:r>
        <w:rPr>
          <w:rFonts w:ascii="Times New Roman" w:hAnsi="Times New Roman" w:hint="eastAsia"/>
        </w:rPr>
        <w:t xml:space="preserve"> </w:t>
      </w:r>
      <w:r w:rsidRPr="005910DD">
        <w:rPr>
          <w:rFonts w:ascii="Times New Roman" w:hAnsi="Times New Roman" w:hint="eastAsia"/>
        </w:rPr>
        <w:t>本条规定了输出</w:t>
      </w:r>
      <w:r>
        <w:rPr>
          <w:rFonts w:ascii="Times New Roman" w:hAnsi="Times New Roman" w:hint="eastAsia"/>
        </w:rPr>
        <w:t>子目单价计算</w:t>
      </w:r>
      <w:r w:rsidRPr="005910DD">
        <w:rPr>
          <w:rFonts w:ascii="Times New Roman" w:hAnsi="Times New Roman" w:hint="eastAsia"/>
        </w:rPr>
        <w:t>的元素名称，并对元素的属性</w:t>
      </w:r>
      <w:r>
        <w:rPr>
          <w:rFonts w:ascii="Times New Roman" w:hAnsi="Times New Roman" w:hint="eastAsia"/>
        </w:rPr>
        <w:t>和子元素</w:t>
      </w:r>
      <w:r w:rsidRPr="005910DD">
        <w:rPr>
          <w:rFonts w:ascii="Times New Roman" w:hAnsi="Times New Roman" w:hint="eastAsia"/>
        </w:rPr>
        <w:t>进行了规定。</w:t>
      </w:r>
    </w:p>
    <w:p w14:paraId="30584F05" w14:textId="77777777" w:rsidR="00D2714F" w:rsidRPr="009C4E25" w:rsidRDefault="00D2714F" w:rsidP="003C7B45">
      <w:pPr>
        <w:pStyle w:val="33"/>
        <w:numPr>
          <w:ilvl w:val="0"/>
          <w:numId w:val="0"/>
        </w:numPr>
        <w:spacing w:beforeLines="50" w:before="156" w:line="240" w:lineRule="auto"/>
        <w:ind w:firstLineChars="200" w:firstLine="420"/>
        <w:rPr>
          <w:rFonts w:ascii="Times New Roman" w:hAnsi="Times New Roman"/>
        </w:rPr>
      </w:pPr>
      <w:r w:rsidRPr="009C4E25">
        <w:rPr>
          <w:rFonts w:ascii="Times New Roman" w:hAnsi="Times New Roman"/>
        </w:rPr>
        <w:t>ChargeID</w:t>
      </w:r>
      <w:r w:rsidRPr="009C4E25">
        <w:rPr>
          <w:rFonts w:ascii="Times New Roman" w:hAnsi="Times New Roman" w:hint="eastAsia"/>
        </w:rPr>
        <w:t>（单价计算程序</w:t>
      </w:r>
      <w:r w:rsidRPr="009C4E25">
        <w:rPr>
          <w:rFonts w:ascii="Times New Roman" w:hAnsi="Times New Roman"/>
        </w:rPr>
        <w:t>ID</w:t>
      </w:r>
      <w:r w:rsidRPr="009C4E25">
        <w:rPr>
          <w:rFonts w:ascii="Times New Roman" w:hAnsi="Times New Roman" w:hint="eastAsia"/>
        </w:rPr>
        <w:t>）</w:t>
      </w:r>
      <w:r>
        <w:rPr>
          <w:rFonts w:ascii="Times New Roman" w:hAnsi="Times New Roman" w:hint="eastAsia"/>
        </w:rPr>
        <w:t>是必选属性，输出的属性值不得重复，且不区分大小写。</w:t>
      </w:r>
    </w:p>
    <w:p w14:paraId="1D843126" w14:textId="62F1E24A" w:rsidR="00EE27AC" w:rsidRPr="0075624C" w:rsidRDefault="00EE27AC" w:rsidP="00EE27AC">
      <w:pPr>
        <w:pStyle w:val="33"/>
        <w:numPr>
          <w:ilvl w:val="0"/>
          <w:numId w:val="0"/>
        </w:numPr>
        <w:spacing w:beforeLines="50" w:before="156" w:line="240" w:lineRule="auto"/>
        <w:rPr>
          <w:rFonts w:ascii="Times New Roman" w:hAnsi="Times New Roman"/>
        </w:rPr>
      </w:pPr>
      <w:r w:rsidRPr="00EE27AC">
        <w:rPr>
          <w:rFonts w:ascii="Times New Roman" w:hAnsi="Times New Roman" w:hint="eastAsia"/>
          <w:b/>
        </w:rPr>
        <w:t>5.2.5</w:t>
      </w:r>
      <w:r>
        <w:rPr>
          <w:rFonts w:ascii="Times New Roman" w:hAnsi="Times New Roman" w:hint="eastAsia"/>
        </w:rPr>
        <w:t xml:space="preserve"> </w:t>
      </w:r>
      <w:r w:rsidRPr="0075624C">
        <w:rPr>
          <w:rFonts w:ascii="Times New Roman" w:hAnsi="Times New Roman" w:hint="eastAsia"/>
        </w:rPr>
        <w:t>本条规定了输出</w:t>
      </w:r>
      <w:r>
        <w:rPr>
          <w:rFonts w:ascii="Times New Roman" w:hAnsi="Times New Roman" w:hint="eastAsia"/>
        </w:rPr>
        <w:t>定额子目单价计算明细</w:t>
      </w:r>
      <w:r w:rsidRPr="0075624C">
        <w:rPr>
          <w:rFonts w:ascii="Times New Roman" w:hAnsi="Times New Roman" w:hint="eastAsia"/>
        </w:rPr>
        <w:t>的元素名称和属性。有关说明如下：</w:t>
      </w:r>
    </w:p>
    <w:p w14:paraId="735E4A1B" w14:textId="77777777" w:rsidR="00EE27AC" w:rsidRPr="0075624C" w:rsidRDefault="00EE27AC" w:rsidP="006019BB">
      <w:pPr>
        <w:numPr>
          <w:ilvl w:val="0"/>
          <w:numId w:val="40"/>
        </w:numPr>
        <w:spacing w:beforeLines="50" w:before="156"/>
        <w:ind w:left="0" w:firstLine="426"/>
        <w:rPr>
          <w:rFonts w:ascii="Times New Roman" w:hAnsi="Times New Roman"/>
          <w:szCs w:val="21"/>
        </w:rPr>
      </w:pPr>
      <w:r w:rsidRPr="0075624C">
        <w:rPr>
          <w:rFonts w:ascii="Times New Roman" w:hAnsi="Times New Roman" w:cs="宋体"/>
          <w:kern w:val="0"/>
          <w:szCs w:val="21"/>
        </w:rPr>
        <w:t>CalcVariable</w:t>
      </w:r>
      <w:r w:rsidRPr="0075624C">
        <w:rPr>
          <w:rFonts w:ascii="Times New Roman" w:hAnsi="Times New Roman" w:cs="宋体" w:hint="eastAsia"/>
          <w:kern w:val="0"/>
          <w:szCs w:val="21"/>
        </w:rPr>
        <w:t>（用户定义变量），在输出该属性时，属性值</w:t>
      </w:r>
      <w:r>
        <w:rPr>
          <w:rFonts w:ascii="Times New Roman" w:hAnsi="Times New Roman" w:cs="宋体" w:hint="eastAsia"/>
          <w:kern w:val="0"/>
          <w:szCs w:val="21"/>
        </w:rPr>
        <w:t>的</w:t>
      </w:r>
      <w:r w:rsidRPr="0075624C">
        <w:rPr>
          <w:rFonts w:ascii="Times New Roman" w:hAnsi="Times New Roman" w:cs="宋体" w:hint="eastAsia"/>
          <w:kern w:val="0"/>
          <w:szCs w:val="21"/>
        </w:rPr>
        <w:t>规定应参照本标准第</w:t>
      </w:r>
      <w:r w:rsidRPr="0075624C">
        <w:rPr>
          <w:rFonts w:ascii="Times New Roman" w:hAnsi="Times New Roman" w:cs="宋体" w:hint="eastAsia"/>
          <w:kern w:val="0"/>
          <w:szCs w:val="21"/>
        </w:rPr>
        <w:lastRenderedPageBreak/>
        <w:t>3.0.4</w:t>
      </w:r>
      <w:r w:rsidRPr="0075624C">
        <w:rPr>
          <w:rFonts w:ascii="Times New Roman" w:hAnsi="Times New Roman" w:cs="宋体" w:hint="eastAsia"/>
          <w:kern w:val="0"/>
          <w:szCs w:val="21"/>
        </w:rPr>
        <w:t>条第</w:t>
      </w:r>
      <w:r w:rsidRPr="0075624C">
        <w:rPr>
          <w:rFonts w:ascii="Times New Roman" w:hAnsi="Times New Roman" w:cs="宋体" w:hint="eastAsia"/>
          <w:kern w:val="0"/>
          <w:szCs w:val="21"/>
        </w:rPr>
        <w:t>2</w:t>
      </w:r>
      <w:r w:rsidRPr="0075624C">
        <w:rPr>
          <w:rFonts w:ascii="Times New Roman" w:hAnsi="Times New Roman" w:cs="宋体" w:hint="eastAsia"/>
          <w:kern w:val="0"/>
          <w:szCs w:val="21"/>
        </w:rPr>
        <w:t>款规定执行</w:t>
      </w:r>
      <w:r w:rsidRPr="0075624C">
        <w:rPr>
          <w:rFonts w:ascii="Times New Roman" w:hAnsi="Times New Roman" w:hint="eastAsia"/>
          <w:szCs w:val="21"/>
        </w:rPr>
        <w:t>。</w:t>
      </w:r>
    </w:p>
    <w:p w14:paraId="034DDCB5" w14:textId="77777777" w:rsidR="00EE27AC" w:rsidRPr="0075624C" w:rsidRDefault="00EE27AC" w:rsidP="006019BB">
      <w:pPr>
        <w:numPr>
          <w:ilvl w:val="0"/>
          <w:numId w:val="40"/>
        </w:numPr>
        <w:spacing w:beforeLines="50" w:before="156"/>
        <w:ind w:left="0" w:firstLine="426"/>
        <w:rPr>
          <w:rFonts w:ascii="Times New Roman" w:hAnsi="Times New Roman"/>
          <w:szCs w:val="21"/>
        </w:rPr>
      </w:pPr>
      <w:r w:rsidRPr="0075624C">
        <w:rPr>
          <w:rFonts w:ascii="Times New Roman" w:hAnsi="Times New Roman" w:cs="宋体"/>
          <w:kern w:val="0"/>
          <w:szCs w:val="21"/>
        </w:rPr>
        <w:t>CalcBasis</w:t>
      </w:r>
      <w:r w:rsidRPr="0075624C">
        <w:rPr>
          <w:rFonts w:ascii="Times New Roman" w:hAnsi="Times New Roman" w:cs="宋体" w:hint="eastAsia"/>
          <w:kern w:val="0"/>
          <w:szCs w:val="21"/>
        </w:rPr>
        <w:t>（计算基础</w:t>
      </w:r>
      <w:r w:rsidRPr="0075624C">
        <w:rPr>
          <w:rFonts w:ascii="Times New Roman" w:hAnsi="Times New Roman" w:cs="宋体" w:hint="eastAsia"/>
          <w:kern w:val="0"/>
          <w:szCs w:val="21"/>
        </w:rPr>
        <w:t>/</w:t>
      </w:r>
      <w:r w:rsidRPr="0075624C">
        <w:rPr>
          <w:rFonts w:ascii="Times New Roman" w:hAnsi="Times New Roman" w:cs="宋体" w:hint="eastAsia"/>
          <w:kern w:val="0"/>
          <w:szCs w:val="21"/>
        </w:rPr>
        <w:t>计算公式）是可选输出属性，用于描述对应</w:t>
      </w:r>
      <w:r>
        <w:rPr>
          <w:rFonts w:ascii="Times New Roman" w:hAnsi="Times New Roman" w:cs="宋体" w:hint="eastAsia"/>
          <w:kern w:val="0"/>
          <w:szCs w:val="21"/>
        </w:rPr>
        <w:t>费用</w:t>
      </w:r>
      <w:r w:rsidRPr="0075624C">
        <w:rPr>
          <w:rFonts w:ascii="Times New Roman" w:hAnsi="Times New Roman" w:cs="宋体" w:hint="eastAsia"/>
          <w:kern w:val="0"/>
          <w:szCs w:val="21"/>
        </w:rPr>
        <w:t>计算方法的文字描述。如果有相应描述内容时，属性和属性值应输出；如果没有描述内容时可不输出。</w:t>
      </w:r>
    </w:p>
    <w:p w14:paraId="5D18B8A2" w14:textId="77777777" w:rsidR="00EE27AC" w:rsidRPr="0075624C" w:rsidRDefault="00EE27AC" w:rsidP="006019BB">
      <w:pPr>
        <w:numPr>
          <w:ilvl w:val="0"/>
          <w:numId w:val="40"/>
        </w:numPr>
        <w:spacing w:beforeLines="50" w:before="156"/>
        <w:ind w:left="0" w:firstLine="426"/>
        <w:rPr>
          <w:rFonts w:ascii="Times New Roman" w:hAnsi="Times New Roman"/>
          <w:szCs w:val="21"/>
        </w:rPr>
      </w:pPr>
      <w:r w:rsidRPr="0075624C">
        <w:rPr>
          <w:rFonts w:ascii="Times New Roman" w:hAnsi="Times New Roman" w:cs="宋体"/>
          <w:kern w:val="0"/>
          <w:szCs w:val="21"/>
        </w:rPr>
        <w:t>Formula</w:t>
      </w:r>
      <w:r>
        <w:rPr>
          <w:rFonts w:ascii="Times New Roman" w:hAnsi="Times New Roman" w:cs="宋体" w:hint="eastAsia"/>
          <w:kern w:val="0"/>
          <w:szCs w:val="21"/>
        </w:rPr>
        <w:t>（单价</w:t>
      </w:r>
      <w:r w:rsidRPr="0075624C">
        <w:rPr>
          <w:rFonts w:ascii="Times New Roman" w:hAnsi="Times New Roman" w:cs="宋体" w:hint="eastAsia"/>
          <w:kern w:val="0"/>
          <w:szCs w:val="21"/>
        </w:rPr>
        <w:t>计算式）是可选输出属性，可用于表达</w:t>
      </w:r>
      <w:r>
        <w:rPr>
          <w:rFonts w:ascii="Times New Roman" w:hAnsi="Times New Roman" w:cs="宋体" w:hint="eastAsia"/>
          <w:kern w:val="0"/>
          <w:szCs w:val="21"/>
        </w:rPr>
        <w:t>费用单价</w:t>
      </w:r>
      <w:r w:rsidRPr="0075624C">
        <w:rPr>
          <w:rFonts w:ascii="Times New Roman" w:hAnsi="Times New Roman" w:cs="宋体" w:hint="eastAsia"/>
          <w:kern w:val="0"/>
          <w:szCs w:val="21"/>
        </w:rPr>
        <w:t>可运算的计算式。如果有计算式时，属性和属性值应输出；如果没有计算式时可不输出。</w:t>
      </w:r>
      <w:r w:rsidRPr="0075624C">
        <w:rPr>
          <w:rFonts w:ascii="Times New Roman" w:hAnsi="Times New Roman" w:cs="宋体"/>
          <w:kern w:val="0"/>
          <w:szCs w:val="21"/>
        </w:rPr>
        <w:t>Formula</w:t>
      </w:r>
      <w:r>
        <w:rPr>
          <w:rFonts w:ascii="Times New Roman" w:hAnsi="Times New Roman" w:cs="宋体" w:hint="eastAsia"/>
          <w:kern w:val="0"/>
          <w:szCs w:val="21"/>
        </w:rPr>
        <w:t>的规定应参照本标准第</w:t>
      </w:r>
      <w:r>
        <w:rPr>
          <w:rFonts w:ascii="Times New Roman" w:hAnsi="Times New Roman" w:cs="宋体" w:hint="eastAsia"/>
          <w:kern w:val="0"/>
          <w:szCs w:val="21"/>
        </w:rPr>
        <w:t>3.0.4</w:t>
      </w:r>
      <w:r>
        <w:rPr>
          <w:rFonts w:ascii="Times New Roman" w:hAnsi="Times New Roman" w:cs="宋体" w:hint="eastAsia"/>
          <w:kern w:val="0"/>
          <w:szCs w:val="21"/>
        </w:rPr>
        <w:t>条规定采用。</w:t>
      </w:r>
    </w:p>
    <w:p w14:paraId="1870177E" w14:textId="77777777" w:rsidR="00EE27AC" w:rsidRPr="0075624C" w:rsidRDefault="00EE27AC" w:rsidP="006019BB">
      <w:pPr>
        <w:numPr>
          <w:ilvl w:val="0"/>
          <w:numId w:val="40"/>
        </w:numPr>
        <w:spacing w:beforeLines="50" w:before="156"/>
        <w:ind w:left="0" w:firstLine="426"/>
        <w:rPr>
          <w:rFonts w:ascii="Times New Roman" w:hAnsi="Times New Roman"/>
          <w:szCs w:val="21"/>
        </w:rPr>
      </w:pPr>
      <w:r w:rsidRPr="0075624C">
        <w:rPr>
          <w:rFonts w:ascii="Times New Roman" w:hAnsi="Times New Roman" w:cs="宋体"/>
          <w:kern w:val="0"/>
          <w:szCs w:val="21"/>
        </w:rPr>
        <w:t>Rate</w:t>
      </w:r>
      <w:r w:rsidRPr="0075624C">
        <w:rPr>
          <w:rFonts w:ascii="Times New Roman" w:hAnsi="Times New Roman" w:cs="宋体" w:hint="eastAsia"/>
          <w:kern w:val="0"/>
          <w:szCs w:val="21"/>
        </w:rPr>
        <w:t>（费率）是可选输出属性。费率是实数，没有单位。</w:t>
      </w:r>
    </w:p>
    <w:p w14:paraId="1F41F1D3" w14:textId="77777777" w:rsidR="00EE27AC" w:rsidRPr="0075624C" w:rsidRDefault="00EE27AC" w:rsidP="006019BB">
      <w:pPr>
        <w:numPr>
          <w:ilvl w:val="0"/>
          <w:numId w:val="40"/>
        </w:numPr>
        <w:spacing w:beforeLines="50" w:before="156"/>
        <w:ind w:left="0" w:firstLine="426"/>
        <w:rPr>
          <w:rFonts w:ascii="Times New Roman" w:hAnsi="Times New Roman"/>
          <w:szCs w:val="21"/>
        </w:rPr>
      </w:pPr>
      <w:r w:rsidRPr="0075624C">
        <w:rPr>
          <w:rFonts w:ascii="Times New Roman" w:hAnsi="Times New Roman" w:cs="宋体" w:hint="eastAsia"/>
          <w:kern w:val="0"/>
          <w:szCs w:val="21"/>
        </w:rPr>
        <w:t>在表达</w:t>
      </w:r>
      <w:r>
        <w:rPr>
          <w:rFonts w:ascii="Times New Roman" w:hAnsi="Times New Roman" w:cs="宋体" w:hint="eastAsia"/>
          <w:kern w:val="0"/>
          <w:szCs w:val="21"/>
        </w:rPr>
        <w:t>单价</w:t>
      </w:r>
      <w:r w:rsidRPr="0075624C">
        <w:rPr>
          <w:rFonts w:ascii="Times New Roman" w:hAnsi="Times New Roman" w:cs="宋体" w:hint="eastAsia"/>
          <w:kern w:val="0"/>
          <w:szCs w:val="21"/>
        </w:rPr>
        <w:t>是如何计算得出的方式有两种：</w:t>
      </w:r>
    </w:p>
    <w:p w14:paraId="3FE6F635" w14:textId="77777777" w:rsidR="00EE27AC" w:rsidRPr="0075624C" w:rsidRDefault="00EE27AC" w:rsidP="006019BB">
      <w:pPr>
        <w:pStyle w:val="af6"/>
        <w:numPr>
          <w:ilvl w:val="0"/>
          <w:numId w:val="41"/>
        </w:numPr>
        <w:spacing w:beforeLines="50" w:before="156"/>
        <w:ind w:left="2" w:firstLineChars="404" w:firstLine="848"/>
        <w:rPr>
          <w:rFonts w:cstheme="minorBidi"/>
          <w:szCs w:val="21"/>
        </w:rPr>
      </w:pPr>
      <w:r w:rsidRPr="0075624C">
        <w:rPr>
          <w:rFonts w:cs="宋体"/>
          <w:kern w:val="0"/>
          <w:szCs w:val="21"/>
        </w:rPr>
        <w:t>Formula</w:t>
      </w:r>
      <w:r>
        <w:rPr>
          <w:rFonts w:cs="宋体" w:hint="eastAsia"/>
          <w:kern w:val="0"/>
          <w:szCs w:val="21"/>
        </w:rPr>
        <w:t>（单价</w:t>
      </w:r>
      <w:r w:rsidRPr="0075624C">
        <w:rPr>
          <w:rFonts w:cs="宋体" w:hint="eastAsia"/>
          <w:kern w:val="0"/>
          <w:szCs w:val="21"/>
        </w:rPr>
        <w:t>计算式）运算结果；</w:t>
      </w:r>
    </w:p>
    <w:p w14:paraId="1A801ED5" w14:textId="77777777" w:rsidR="00EE27AC" w:rsidRPr="0075624C" w:rsidRDefault="00EE27AC" w:rsidP="006019BB">
      <w:pPr>
        <w:pStyle w:val="af6"/>
        <w:numPr>
          <w:ilvl w:val="0"/>
          <w:numId w:val="41"/>
        </w:numPr>
        <w:spacing w:beforeLines="50" w:before="156"/>
        <w:ind w:left="2" w:firstLineChars="404" w:firstLine="848"/>
        <w:rPr>
          <w:rFonts w:cstheme="minorBidi"/>
          <w:szCs w:val="21"/>
        </w:rPr>
      </w:pPr>
      <w:r w:rsidRPr="0075624C">
        <w:rPr>
          <w:rFonts w:cs="宋体" w:hint="eastAsia"/>
          <w:kern w:val="0"/>
          <w:szCs w:val="21"/>
        </w:rPr>
        <w:t>由子元素累加计算得出。</w:t>
      </w:r>
    </w:p>
    <w:p w14:paraId="402B811C" w14:textId="77777777" w:rsidR="00EE27AC" w:rsidRDefault="00EE27AC" w:rsidP="00EE27AC">
      <w:pPr>
        <w:pStyle w:val="af6"/>
        <w:spacing w:beforeLines="50" w:before="156"/>
        <w:ind w:leftChars="-1" w:left="-2" w:firstLineChars="202" w:firstLine="424"/>
        <w:rPr>
          <w:rFonts w:cs="宋体"/>
          <w:kern w:val="0"/>
          <w:szCs w:val="21"/>
        </w:rPr>
      </w:pPr>
      <w:r w:rsidRPr="0075624C">
        <w:rPr>
          <w:rFonts w:cs="宋体" w:hint="eastAsia"/>
          <w:kern w:val="0"/>
          <w:szCs w:val="21"/>
        </w:rPr>
        <w:t>在导入数据并还原计算时，应根据该元素输出的属性值进行判断，如果输出的</w:t>
      </w:r>
      <w:r w:rsidRPr="0075624C">
        <w:rPr>
          <w:rFonts w:cs="宋体"/>
          <w:kern w:val="0"/>
          <w:szCs w:val="21"/>
        </w:rPr>
        <w:t>Formula</w:t>
      </w:r>
      <w:r w:rsidRPr="0075624C">
        <w:rPr>
          <w:rFonts w:cs="宋体" w:hint="eastAsia"/>
          <w:kern w:val="0"/>
          <w:szCs w:val="21"/>
        </w:rPr>
        <w:t>并不是空值（不包括空格）时，表示</w:t>
      </w:r>
      <w:r>
        <w:rPr>
          <w:rFonts w:cs="宋体" w:hint="eastAsia"/>
          <w:kern w:val="0"/>
          <w:szCs w:val="21"/>
        </w:rPr>
        <w:t>单价</w:t>
      </w:r>
      <w:r w:rsidRPr="0075624C">
        <w:rPr>
          <w:rFonts w:cs="宋体" w:hint="eastAsia"/>
          <w:kern w:val="0"/>
          <w:szCs w:val="21"/>
        </w:rPr>
        <w:t>的值是由</w:t>
      </w:r>
      <w:r w:rsidRPr="0075624C">
        <w:rPr>
          <w:rFonts w:cs="宋体"/>
          <w:kern w:val="0"/>
          <w:szCs w:val="21"/>
        </w:rPr>
        <w:t>Formula</w:t>
      </w:r>
      <w:r w:rsidRPr="0075624C">
        <w:rPr>
          <w:rFonts w:cs="宋体" w:hint="eastAsia"/>
          <w:kern w:val="0"/>
          <w:szCs w:val="21"/>
        </w:rPr>
        <w:t>运算得出；如果输出的</w:t>
      </w:r>
      <w:r w:rsidRPr="0075624C">
        <w:rPr>
          <w:rFonts w:cs="宋体"/>
          <w:kern w:val="0"/>
          <w:szCs w:val="21"/>
        </w:rPr>
        <w:t>Formula</w:t>
      </w:r>
      <w:r w:rsidRPr="0075624C">
        <w:rPr>
          <w:rFonts w:cs="宋体" w:hint="eastAsia"/>
          <w:kern w:val="0"/>
          <w:szCs w:val="21"/>
        </w:rPr>
        <w:t>是空值或没有输出，表示</w:t>
      </w:r>
      <w:r>
        <w:rPr>
          <w:rFonts w:cs="宋体" w:hint="eastAsia"/>
          <w:kern w:val="0"/>
          <w:szCs w:val="21"/>
        </w:rPr>
        <w:t>单价</w:t>
      </w:r>
      <w:r w:rsidRPr="0075624C">
        <w:rPr>
          <w:rFonts w:cs="宋体" w:hint="eastAsia"/>
          <w:kern w:val="0"/>
          <w:szCs w:val="21"/>
        </w:rPr>
        <w:t>的值是由该元素的所有子元素的</w:t>
      </w:r>
      <w:r>
        <w:rPr>
          <w:rFonts w:cs="宋体" w:hint="eastAsia"/>
          <w:kern w:val="0"/>
          <w:szCs w:val="21"/>
        </w:rPr>
        <w:t>单价</w:t>
      </w:r>
      <w:r w:rsidRPr="0075624C">
        <w:rPr>
          <w:rFonts w:cs="宋体" w:hint="eastAsia"/>
          <w:kern w:val="0"/>
          <w:szCs w:val="21"/>
        </w:rPr>
        <w:t>值累加计算得出。</w:t>
      </w:r>
    </w:p>
    <w:p w14:paraId="6004DDB2" w14:textId="77777777" w:rsidR="00EE27AC" w:rsidRPr="002A252D" w:rsidRDefault="00EE27AC" w:rsidP="006019BB">
      <w:pPr>
        <w:numPr>
          <w:ilvl w:val="0"/>
          <w:numId w:val="40"/>
        </w:numPr>
        <w:spacing w:beforeLines="50" w:before="156"/>
        <w:ind w:left="0" w:firstLine="426"/>
        <w:rPr>
          <w:rFonts w:ascii="Times New Roman" w:hAnsi="Times New Roman" w:cs="宋体"/>
          <w:kern w:val="0"/>
          <w:szCs w:val="21"/>
        </w:rPr>
      </w:pPr>
      <w:r w:rsidRPr="002A252D">
        <w:rPr>
          <w:rFonts w:ascii="Times New Roman" w:hAnsi="Times New Roman" w:cs="宋体"/>
          <w:kern w:val="0"/>
          <w:szCs w:val="21"/>
        </w:rPr>
        <w:t>KindCode</w:t>
      </w:r>
      <w:r w:rsidRPr="002A252D">
        <w:rPr>
          <w:rFonts w:ascii="Times New Roman" w:hAnsi="Times New Roman" w:cs="宋体" w:hint="eastAsia"/>
          <w:kern w:val="0"/>
          <w:szCs w:val="21"/>
        </w:rPr>
        <w:t>（费用类别编码）属性按照本标准“附录表</w:t>
      </w:r>
      <w:r w:rsidRPr="002A252D">
        <w:rPr>
          <w:rFonts w:ascii="Times New Roman" w:hAnsi="Times New Roman" w:cs="宋体" w:hint="eastAsia"/>
          <w:kern w:val="0"/>
          <w:szCs w:val="21"/>
        </w:rPr>
        <w:t>A.4</w:t>
      </w:r>
      <w:r w:rsidRPr="002A252D">
        <w:rPr>
          <w:rFonts w:ascii="Times New Roman" w:hAnsi="Times New Roman" w:cs="宋体"/>
          <w:kern w:val="0"/>
          <w:szCs w:val="21"/>
        </w:rPr>
        <w:t xml:space="preserve">.1 </w:t>
      </w:r>
      <w:r w:rsidRPr="002A252D">
        <w:rPr>
          <w:rFonts w:ascii="Times New Roman" w:hAnsi="Times New Roman" w:cs="宋体" w:hint="eastAsia"/>
          <w:kern w:val="0"/>
          <w:szCs w:val="21"/>
        </w:rPr>
        <w:t>费用类别表</w:t>
      </w:r>
      <w:r w:rsidRPr="002A252D">
        <w:rPr>
          <w:rFonts w:ascii="Times New Roman" w:hAnsi="Times New Roman" w:cs="宋体"/>
          <w:kern w:val="0"/>
          <w:szCs w:val="21"/>
        </w:rPr>
        <w:t>”</w:t>
      </w:r>
      <w:r w:rsidRPr="002A252D">
        <w:rPr>
          <w:rFonts w:ascii="Times New Roman" w:hAnsi="Times New Roman" w:cs="宋体"/>
          <w:kern w:val="0"/>
          <w:szCs w:val="21"/>
        </w:rPr>
        <w:t>规定的</w:t>
      </w:r>
      <w:r w:rsidRPr="002A252D">
        <w:rPr>
          <w:rFonts w:ascii="Times New Roman" w:hAnsi="Times New Roman" w:cs="宋体" w:hint="eastAsia"/>
          <w:kern w:val="0"/>
          <w:szCs w:val="21"/>
        </w:rPr>
        <w:t>费用类别编码</w:t>
      </w:r>
      <w:r w:rsidRPr="002A252D">
        <w:rPr>
          <w:rFonts w:ascii="Times New Roman" w:hAnsi="Times New Roman" w:cs="宋体"/>
          <w:kern w:val="0"/>
          <w:szCs w:val="21"/>
        </w:rPr>
        <w:t>取值</w:t>
      </w:r>
      <w:r>
        <w:rPr>
          <w:rFonts w:ascii="Times New Roman" w:hAnsi="Times New Roman" w:cs="宋体" w:hint="eastAsia"/>
          <w:kern w:val="0"/>
          <w:szCs w:val="21"/>
        </w:rPr>
        <w:t>。如元素表达的是综合单价计算程序，</w:t>
      </w:r>
      <w:r w:rsidRPr="002A252D">
        <w:rPr>
          <w:rFonts w:ascii="Times New Roman" w:hAnsi="Times New Roman" w:cs="宋体"/>
          <w:kern w:val="0"/>
          <w:szCs w:val="21"/>
        </w:rPr>
        <w:t>KindCode</w:t>
      </w:r>
      <w:r>
        <w:rPr>
          <w:rFonts w:ascii="Times New Roman" w:hAnsi="Times New Roman" w:cs="宋体" w:hint="eastAsia"/>
          <w:kern w:val="0"/>
          <w:szCs w:val="21"/>
        </w:rPr>
        <w:t>的属性值输出为“</w:t>
      </w:r>
      <w:r>
        <w:rPr>
          <w:rFonts w:ascii="Times New Roman" w:hAnsi="Times New Roman" w:cs="宋体"/>
          <w:kern w:val="0"/>
          <w:szCs w:val="21"/>
        </w:rPr>
        <w:t>1001</w:t>
      </w:r>
      <w:r>
        <w:rPr>
          <w:rFonts w:ascii="Times New Roman" w:hAnsi="Times New Roman" w:cs="宋体" w:hint="eastAsia"/>
          <w:kern w:val="0"/>
          <w:szCs w:val="21"/>
        </w:rPr>
        <w:t>”。</w:t>
      </w:r>
    </w:p>
    <w:p w14:paraId="6DCC6952" w14:textId="5ADFAB00" w:rsidR="002B15AC" w:rsidRPr="00AC21CA" w:rsidRDefault="002B15AC" w:rsidP="002B15AC">
      <w:pPr>
        <w:spacing w:beforeLines="100" w:before="312" w:afterLines="100" w:after="312"/>
        <w:jc w:val="center"/>
        <w:rPr>
          <w:sz w:val="32"/>
          <w:szCs w:val="32"/>
        </w:rPr>
      </w:pPr>
      <w:r>
        <w:rPr>
          <w:rFonts w:ascii="Times New Roman" w:hAnsi="Times New Roman" w:cs="Times New Roman"/>
          <w:b/>
          <w:sz w:val="32"/>
          <w:szCs w:val="32"/>
        </w:rPr>
        <w:t>5</w:t>
      </w:r>
      <w:r w:rsidRPr="00AC21CA">
        <w:rPr>
          <w:rFonts w:ascii="Times New Roman" w:hAnsi="Times New Roman" w:cs="Times New Roman"/>
          <w:b/>
          <w:sz w:val="32"/>
          <w:szCs w:val="32"/>
        </w:rPr>
        <w:t>.</w:t>
      </w:r>
      <w:r>
        <w:rPr>
          <w:rFonts w:ascii="Times New Roman" w:hAnsi="Times New Roman" w:cs="Times New Roman"/>
          <w:b/>
          <w:sz w:val="32"/>
          <w:szCs w:val="32"/>
        </w:rPr>
        <w:t>4</w:t>
      </w:r>
      <w:r w:rsidRPr="00AC21CA">
        <w:rPr>
          <w:rFonts w:ascii="Times New Roman" w:hAnsi="Times New Roman" w:cs="Times New Roman"/>
          <w:b/>
          <w:sz w:val="32"/>
          <w:szCs w:val="32"/>
        </w:rPr>
        <w:t xml:space="preserve"> </w:t>
      </w:r>
      <w:r>
        <w:rPr>
          <w:rFonts w:ascii="Times New Roman" w:hAnsi="Times New Roman" w:cs="Times New Roman" w:hint="eastAsia"/>
          <w:b/>
          <w:sz w:val="32"/>
          <w:szCs w:val="32"/>
        </w:rPr>
        <w:t>单位工程费汇总表</w:t>
      </w:r>
      <w:r>
        <w:rPr>
          <w:rFonts w:ascii="Times New Roman" w:hAnsi="Times New Roman" w:cs="Times New Roman" w:hint="eastAsia"/>
          <w:b/>
          <w:sz w:val="32"/>
          <w:szCs w:val="32"/>
        </w:rPr>
        <w:t>/</w:t>
      </w:r>
      <w:r>
        <w:rPr>
          <w:rFonts w:ascii="Times New Roman" w:hAnsi="Times New Roman" w:cs="Times New Roman" w:hint="eastAsia"/>
          <w:b/>
          <w:sz w:val="32"/>
          <w:szCs w:val="32"/>
        </w:rPr>
        <w:t>费用表</w:t>
      </w:r>
    </w:p>
    <w:p w14:paraId="1F7EEF7A" w14:textId="3FDF0210" w:rsidR="00F451F5" w:rsidRPr="0075624C" w:rsidRDefault="00F451F5" w:rsidP="00F451F5">
      <w:pPr>
        <w:pStyle w:val="33"/>
        <w:numPr>
          <w:ilvl w:val="0"/>
          <w:numId w:val="0"/>
        </w:numPr>
        <w:spacing w:beforeLines="50" w:before="156" w:line="240" w:lineRule="auto"/>
        <w:rPr>
          <w:rFonts w:ascii="Times New Roman" w:hAnsi="Times New Roman"/>
        </w:rPr>
      </w:pPr>
      <w:r w:rsidRPr="00F451F5">
        <w:rPr>
          <w:rFonts w:ascii="Times New Roman" w:hAnsi="Times New Roman" w:hint="eastAsia"/>
          <w:b/>
        </w:rPr>
        <w:t>5.4.2</w:t>
      </w:r>
      <w:r>
        <w:rPr>
          <w:rFonts w:ascii="Times New Roman" w:hAnsi="Times New Roman" w:hint="eastAsia"/>
        </w:rPr>
        <w:t xml:space="preserve"> </w:t>
      </w:r>
      <w:r w:rsidRPr="0075624C">
        <w:rPr>
          <w:rFonts w:ascii="Times New Roman" w:hAnsi="Times New Roman" w:hint="eastAsia"/>
        </w:rPr>
        <w:t>本条规定了输出</w:t>
      </w:r>
      <w:r w:rsidRPr="009C4310">
        <w:rPr>
          <w:rFonts w:ascii="Times New Roman" w:hAnsi="Times New Roman"/>
        </w:rPr>
        <w:t>单位工程费用汇总明细</w:t>
      </w:r>
      <w:r w:rsidRPr="0075624C">
        <w:rPr>
          <w:rFonts w:ascii="Times New Roman" w:hAnsi="Times New Roman" w:hint="eastAsia"/>
        </w:rPr>
        <w:t>的元素名称和属性。有关说明如下：</w:t>
      </w:r>
    </w:p>
    <w:p w14:paraId="63B5EDD1" w14:textId="77777777" w:rsidR="00F451F5" w:rsidRPr="0075624C" w:rsidRDefault="00F451F5" w:rsidP="006019BB">
      <w:pPr>
        <w:numPr>
          <w:ilvl w:val="0"/>
          <w:numId w:val="42"/>
        </w:numPr>
        <w:spacing w:beforeLines="50" w:before="156"/>
        <w:ind w:left="0" w:firstLine="426"/>
        <w:rPr>
          <w:rFonts w:ascii="Times New Roman" w:hAnsi="Times New Roman"/>
          <w:szCs w:val="21"/>
        </w:rPr>
      </w:pPr>
      <w:r w:rsidRPr="0075624C">
        <w:rPr>
          <w:rFonts w:ascii="Times New Roman" w:hAnsi="Times New Roman" w:cs="宋体"/>
          <w:kern w:val="0"/>
          <w:szCs w:val="21"/>
        </w:rPr>
        <w:t>CalcVariable</w:t>
      </w:r>
      <w:r w:rsidRPr="0075624C">
        <w:rPr>
          <w:rFonts w:ascii="Times New Roman" w:hAnsi="Times New Roman" w:cs="宋体" w:hint="eastAsia"/>
          <w:kern w:val="0"/>
          <w:szCs w:val="21"/>
        </w:rPr>
        <w:t>（用户定义变量），在输出该属性时，属性值</w:t>
      </w:r>
      <w:r>
        <w:rPr>
          <w:rFonts w:ascii="Times New Roman" w:hAnsi="Times New Roman" w:cs="宋体" w:hint="eastAsia"/>
          <w:kern w:val="0"/>
          <w:szCs w:val="21"/>
        </w:rPr>
        <w:t>的</w:t>
      </w:r>
      <w:r w:rsidRPr="0075624C">
        <w:rPr>
          <w:rFonts w:ascii="Times New Roman" w:hAnsi="Times New Roman" w:cs="宋体" w:hint="eastAsia"/>
          <w:kern w:val="0"/>
          <w:szCs w:val="21"/>
        </w:rPr>
        <w:t>规定应参照本标准第</w:t>
      </w:r>
      <w:r w:rsidRPr="0075624C">
        <w:rPr>
          <w:rFonts w:ascii="Times New Roman" w:hAnsi="Times New Roman" w:cs="宋体" w:hint="eastAsia"/>
          <w:kern w:val="0"/>
          <w:szCs w:val="21"/>
        </w:rPr>
        <w:t>3.0.4</w:t>
      </w:r>
      <w:r w:rsidRPr="0075624C">
        <w:rPr>
          <w:rFonts w:ascii="Times New Roman" w:hAnsi="Times New Roman" w:cs="宋体" w:hint="eastAsia"/>
          <w:kern w:val="0"/>
          <w:szCs w:val="21"/>
        </w:rPr>
        <w:t>条第</w:t>
      </w:r>
      <w:r w:rsidRPr="0075624C">
        <w:rPr>
          <w:rFonts w:ascii="Times New Roman" w:hAnsi="Times New Roman" w:cs="宋体" w:hint="eastAsia"/>
          <w:kern w:val="0"/>
          <w:szCs w:val="21"/>
        </w:rPr>
        <w:t>2</w:t>
      </w:r>
      <w:r w:rsidRPr="0075624C">
        <w:rPr>
          <w:rFonts w:ascii="Times New Roman" w:hAnsi="Times New Roman" w:cs="宋体" w:hint="eastAsia"/>
          <w:kern w:val="0"/>
          <w:szCs w:val="21"/>
        </w:rPr>
        <w:t>款规定执行</w:t>
      </w:r>
      <w:r w:rsidRPr="0075624C">
        <w:rPr>
          <w:rFonts w:ascii="Times New Roman" w:hAnsi="Times New Roman" w:hint="eastAsia"/>
          <w:szCs w:val="21"/>
        </w:rPr>
        <w:t>。</w:t>
      </w:r>
    </w:p>
    <w:p w14:paraId="5571443D" w14:textId="77777777" w:rsidR="00F451F5" w:rsidRPr="0075624C" w:rsidRDefault="00F451F5" w:rsidP="006019BB">
      <w:pPr>
        <w:numPr>
          <w:ilvl w:val="0"/>
          <w:numId w:val="42"/>
        </w:numPr>
        <w:spacing w:beforeLines="50" w:before="156"/>
        <w:ind w:left="0" w:firstLine="426"/>
        <w:rPr>
          <w:rFonts w:ascii="Times New Roman" w:hAnsi="Times New Roman"/>
          <w:szCs w:val="21"/>
        </w:rPr>
      </w:pPr>
      <w:r w:rsidRPr="0075624C">
        <w:rPr>
          <w:rFonts w:ascii="Times New Roman" w:hAnsi="Times New Roman" w:cs="宋体"/>
          <w:kern w:val="0"/>
          <w:szCs w:val="21"/>
        </w:rPr>
        <w:t>CalcBasis</w:t>
      </w:r>
      <w:r w:rsidRPr="0075624C">
        <w:rPr>
          <w:rFonts w:ascii="Times New Roman" w:hAnsi="Times New Roman" w:cs="宋体" w:hint="eastAsia"/>
          <w:kern w:val="0"/>
          <w:szCs w:val="21"/>
        </w:rPr>
        <w:t>（计算基础</w:t>
      </w:r>
      <w:r w:rsidRPr="0075624C">
        <w:rPr>
          <w:rFonts w:ascii="Times New Roman" w:hAnsi="Times New Roman" w:cs="宋体" w:hint="eastAsia"/>
          <w:kern w:val="0"/>
          <w:szCs w:val="21"/>
        </w:rPr>
        <w:t>/</w:t>
      </w:r>
      <w:r w:rsidRPr="0075624C">
        <w:rPr>
          <w:rFonts w:ascii="Times New Roman" w:hAnsi="Times New Roman" w:cs="宋体" w:hint="eastAsia"/>
          <w:kern w:val="0"/>
          <w:szCs w:val="21"/>
        </w:rPr>
        <w:t>计算公式）是可选输出属性，用于描述对应</w:t>
      </w:r>
      <w:r>
        <w:rPr>
          <w:rFonts w:ascii="Times New Roman" w:hAnsi="Times New Roman" w:cs="宋体" w:hint="eastAsia"/>
          <w:kern w:val="0"/>
          <w:szCs w:val="21"/>
        </w:rPr>
        <w:t>费用</w:t>
      </w:r>
      <w:r w:rsidRPr="0075624C">
        <w:rPr>
          <w:rFonts w:ascii="Times New Roman" w:hAnsi="Times New Roman" w:cs="宋体" w:hint="eastAsia"/>
          <w:kern w:val="0"/>
          <w:szCs w:val="21"/>
        </w:rPr>
        <w:t>计算方法的文字描述。如果有相应描述内容时，属性和属性值应输出；如果没有描述内容时可不输出。</w:t>
      </w:r>
    </w:p>
    <w:p w14:paraId="7553C5C7" w14:textId="77777777" w:rsidR="00F451F5" w:rsidRPr="0075624C" w:rsidRDefault="00F451F5" w:rsidP="006019BB">
      <w:pPr>
        <w:numPr>
          <w:ilvl w:val="0"/>
          <w:numId w:val="42"/>
        </w:numPr>
        <w:spacing w:beforeLines="50" w:before="156"/>
        <w:ind w:left="0" w:firstLine="426"/>
        <w:rPr>
          <w:rFonts w:ascii="Times New Roman" w:hAnsi="Times New Roman"/>
          <w:szCs w:val="21"/>
        </w:rPr>
      </w:pPr>
      <w:r w:rsidRPr="0075624C">
        <w:rPr>
          <w:rFonts w:ascii="Times New Roman" w:hAnsi="Times New Roman" w:cs="宋体"/>
          <w:kern w:val="0"/>
          <w:szCs w:val="21"/>
        </w:rPr>
        <w:t>Formula</w:t>
      </w:r>
      <w:r>
        <w:rPr>
          <w:rFonts w:ascii="Times New Roman" w:hAnsi="Times New Roman" w:cs="宋体" w:hint="eastAsia"/>
          <w:kern w:val="0"/>
          <w:szCs w:val="21"/>
        </w:rPr>
        <w:t>（金额</w:t>
      </w:r>
      <w:r w:rsidRPr="0075624C">
        <w:rPr>
          <w:rFonts w:ascii="Times New Roman" w:hAnsi="Times New Roman" w:cs="宋体" w:hint="eastAsia"/>
          <w:kern w:val="0"/>
          <w:szCs w:val="21"/>
        </w:rPr>
        <w:t>计算式）是可选输出属性，可用于表达</w:t>
      </w:r>
      <w:r>
        <w:rPr>
          <w:rFonts w:ascii="Times New Roman" w:hAnsi="Times New Roman" w:cs="宋体" w:hint="eastAsia"/>
          <w:kern w:val="0"/>
          <w:szCs w:val="21"/>
        </w:rPr>
        <w:t>费用单价</w:t>
      </w:r>
      <w:r w:rsidRPr="0075624C">
        <w:rPr>
          <w:rFonts w:ascii="Times New Roman" w:hAnsi="Times New Roman" w:cs="宋体" w:hint="eastAsia"/>
          <w:kern w:val="0"/>
          <w:szCs w:val="21"/>
        </w:rPr>
        <w:t>可运算的计算式。如果有计算式时，属性和属性值应输出；如果没有计算式时可不输出。</w:t>
      </w:r>
      <w:r w:rsidRPr="0075624C">
        <w:rPr>
          <w:rFonts w:ascii="Times New Roman" w:hAnsi="Times New Roman" w:cs="宋体"/>
          <w:kern w:val="0"/>
          <w:szCs w:val="21"/>
        </w:rPr>
        <w:t>Formula</w:t>
      </w:r>
      <w:r>
        <w:rPr>
          <w:rFonts w:ascii="Times New Roman" w:hAnsi="Times New Roman" w:cs="宋体" w:hint="eastAsia"/>
          <w:kern w:val="0"/>
          <w:szCs w:val="21"/>
        </w:rPr>
        <w:t>的规定应参照本标准第</w:t>
      </w:r>
      <w:r>
        <w:rPr>
          <w:rFonts w:ascii="Times New Roman" w:hAnsi="Times New Roman" w:cs="宋体" w:hint="eastAsia"/>
          <w:kern w:val="0"/>
          <w:szCs w:val="21"/>
        </w:rPr>
        <w:t>3.0.4</w:t>
      </w:r>
      <w:r>
        <w:rPr>
          <w:rFonts w:ascii="Times New Roman" w:hAnsi="Times New Roman" w:cs="宋体" w:hint="eastAsia"/>
          <w:kern w:val="0"/>
          <w:szCs w:val="21"/>
        </w:rPr>
        <w:t>条规定采用。</w:t>
      </w:r>
    </w:p>
    <w:p w14:paraId="29D75988" w14:textId="77777777" w:rsidR="00F451F5" w:rsidRPr="0075624C" w:rsidRDefault="00F451F5" w:rsidP="006019BB">
      <w:pPr>
        <w:numPr>
          <w:ilvl w:val="0"/>
          <w:numId w:val="42"/>
        </w:numPr>
        <w:spacing w:beforeLines="50" w:before="156"/>
        <w:ind w:left="0" w:firstLine="426"/>
        <w:rPr>
          <w:rFonts w:ascii="Times New Roman" w:hAnsi="Times New Roman"/>
          <w:szCs w:val="21"/>
        </w:rPr>
      </w:pPr>
      <w:r w:rsidRPr="0075624C">
        <w:rPr>
          <w:rFonts w:ascii="Times New Roman" w:hAnsi="Times New Roman" w:cs="宋体"/>
          <w:kern w:val="0"/>
          <w:szCs w:val="21"/>
        </w:rPr>
        <w:t>Rate</w:t>
      </w:r>
      <w:r w:rsidRPr="0075624C">
        <w:rPr>
          <w:rFonts w:ascii="Times New Roman" w:hAnsi="Times New Roman" w:cs="宋体" w:hint="eastAsia"/>
          <w:kern w:val="0"/>
          <w:szCs w:val="21"/>
        </w:rPr>
        <w:t>（费率）是可选输出属性。费率是实数，没有单位。</w:t>
      </w:r>
    </w:p>
    <w:p w14:paraId="45928229" w14:textId="77777777" w:rsidR="00F451F5" w:rsidRPr="00CD647A" w:rsidRDefault="00F451F5" w:rsidP="006019BB">
      <w:pPr>
        <w:numPr>
          <w:ilvl w:val="0"/>
          <w:numId w:val="42"/>
        </w:numPr>
        <w:spacing w:beforeLines="50" w:before="156"/>
        <w:ind w:left="0" w:firstLine="426"/>
        <w:rPr>
          <w:rFonts w:ascii="Times New Roman" w:hAnsi="Times New Roman" w:cs="宋体"/>
          <w:kern w:val="0"/>
          <w:szCs w:val="21"/>
        </w:rPr>
      </w:pPr>
      <w:r w:rsidRPr="00CD647A">
        <w:rPr>
          <w:rFonts w:ascii="Times New Roman" w:hAnsi="Times New Roman" w:cs="宋体"/>
          <w:kern w:val="0"/>
          <w:szCs w:val="21"/>
        </w:rPr>
        <w:t>Total</w:t>
      </w:r>
      <w:r w:rsidRPr="00CD647A">
        <w:rPr>
          <w:rFonts w:ascii="Times New Roman" w:hAnsi="Times New Roman" w:cs="宋体" w:hint="eastAsia"/>
          <w:kern w:val="0"/>
          <w:szCs w:val="21"/>
        </w:rPr>
        <w:t>（金额，单位为元）</w:t>
      </w:r>
      <w:r w:rsidRPr="0075624C">
        <w:rPr>
          <w:rFonts w:ascii="Times New Roman" w:hAnsi="Times New Roman" w:cs="宋体" w:hint="eastAsia"/>
          <w:kern w:val="0"/>
          <w:szCs w:val="21"/>
        </w:rPr>
        <w:t>在表达</w:t>
      </w:r>
      <w:r>
        <w:rPr>
          <w:rFonts w:ascii="Times New Roman" w:hAnsi="Times New Roman" w:cs="宋体" w:hint="eastAsia"/>
          <w:kern w:val="0"/>
          <w:szCs w:val="21"/>
        </w:rPr>
        <w:t>金额</w:t>
      </w:r>
      <w:r w:rsidRPr="0075624C">
        <w:rPr>
          <w:rFonts w:ascii="Times New Roman" w:hAnsi="Times New Roman" w:cs="宋体" w:hint="eastAsia"/>
          <w:kern w:val="0"/>
          <w:szCs w:val="21"/>
        </w:rPr>
        <w:t>是如何计算得出的方式有两种：</w:t>
      </w:r>
    </w:p>
    <w:p w14:paraId="20982AE0" w14:textId="77777777" w:rsidR="00F451F5" w:rsidRPr="0075624C" w:rsidRDefault="00F451F5" w:rsidP="006019BB">
      <w:pPr>
        <w:pStyle w:val="af6"/>
        <w:numPr>
          <w:ilvl w:val="0"/>
          <w:numId w:val="43"/>
        </w:numPr>
        <w:spacing w:beforeLines="50" w:before="156"/>
        <w:ind w:left="2" w:firstLineChars="270" w:firstLine="567"/>
        <w:rPr>
          <w:rFonts w:cstheme="minorBidi"/>
          <w:szCs w:val="21"/>
        </w:rPr>
      </w:pPr>
      <w:r w:rsidRPr="0075624C">
        <w:rPr>
          <w:rFonts w:cs="宋体"/>
          <w:kern w:val="0"/>
          <w:szCs w:val="21"/>
        </w:rPr>
        <w:t>Formula</w:t>
      </w:r>
      <w:r>
        <w:rPr>
          <w:rFonts w:cs="宋体" w:hint="eastAsia"/>
          <w:kern w:val="0"/>
          <w:szCs w:val="21"/>
        </w:rPr>
        <w:t>（金额</w:t>
      </w:r>
      <w:r w:rsidRPr="0075624C">
        <w:rPr>
          <w:rFonts w:cs="宋体" w:hint="eastAsia"/>
          <w:kern w:val="0"/>
          <w:szCs w:val="21"/>
        </w:rPr>
        <w:t>计算式）运算结果；</w:t>
      </w:r>
    </w:p>
    <w:p w14:paraId="08B18DE6" w14:textId="77777777" w:rsidR="00F451F5" w:rsidRPr="0075624C" w:rsidRDefault="00F451F5" w:rsidP="006019BB">
      <w:pPr>
        <w:pStyle w:val="af6"/>
        <w:numPr>
          <w:ilvl w:val="0"/>
          <w:numId w:val="43"/>
        </w:numPr>
        <w:spacing w:beforeLines="50" w:before="156"/>
        <w:ind w:left="2" w:firstLineChars="270" w:firstLine="567"/>
        <w:rPr>
          <w:rFonts w:cstheme="minorBidi"/>
          <w:szCs w:val="21"/>
        </w:rPr>
      </w:pPr>
      <w:r w:rsidRPr="0075624C">
        <w:rPr>
          <w:rFonts w:cs="宋体" w:hint="eastAsia"/>
          <w:kern w:val="0"/>
          <w:szCs w:val="21"/>
        </w:rPr>
        <w:t>由子元素累加计算得出。</w:t>
      </w:r>
    </w:p>
    <w:p w14:paraId="1E9D5EB6" w14:textId="77777777" w:rsidR="00F451F5" w:rsidRPr="009C4310" w:rsidRDefault="00F451F5" w:rsidP="00F451F5">
      <w:pPr>
        <w:pStyle w:val="af6"/>
        <w:spacing w:beforeLines="50" w:before="156"/>
        <w:ind w:leftChars="-1" w:left="-2" w:firstLineChars="202" w:firstLine="424"/>
        <w:rPr>
          <w:rFonts w:cstheme="minorBidi"/>
          <w:szCs w:val="21"/>
        </w:rPr>
      </w:pPr>
      <w:r w:rsidRPr="0075624C">
        <w:rPr>
          <w:rFonts w:cs="宋体" w:hint="eastAsia"/>
          <w:kern w:val="0"/>
          <w:szCs w:val="21"/>
        </w:rPr>
        <w:t>在导入数据并还原计算时，应根据该元素输出的属性值进行判断，如果输出的</w:t>
      </w:r>
      <w:r w:rsidRPr="0075624C">
        <w:rPr>
          <w:rFonts w:cs="宋体"/>
          <w:kern w:val="0"/>
          <w:szCs w:val="21"/>
        </w:rPr>
        <w:t>Formula</w:t>
      </w:r>
      <w:r w:rsidRPr="0075624C">
        <w:rPr>
          <w:rFonts w:cs="宋体" w:hint="eastAsia"/>
          <w:kern w:val="0"/>
          <w:szCs w:val="21"/>
        </w:rPr>
        <w:t>并不是空值（不包括空格）时，表示</w:t>
      </w:r>
      <w:r w:rsidRPr="00CD647A">
        <w:rPr>
          <w:rFonts w:cs="宋体"/>
          <w:kern w:val="0"/>
          <w:szCs w:val="21"/>
        </w:rPr>
        <w:t>Total</w:t>
      </w:r>
      <w:r w:rsidRPr="0075624C">
        <w:rPr>
          <w:rFonts w:cs="宋体" w:hint="eastAsia"/>
          <w:kern w:val="0"/>
          <w:szCs w:val="21"/>
        </w:rPr>
        <w:t>的值是由</w:t>
      </w:r>
      <w:r w:rsidRPr="0075624C">
        <w:rPr>
          <w:rFonts w:cs="宋体"/>
          <w:kern w:val="0"/>
          <w:szCs w:val="21"/>
        </w:rPr>
        <w:t>Formula</w:t>
      </w:r>
      <w:r w:rsidRPr="0075624C">
        <w:rPr>
          <w:rFonts w:cs="宋体" w:hint="eastAsia"/>
          <w:kern w:val="0"/>
          <w:szCs w:val="21"/>
        </w:rPr>
        <w:t>运算得出；如果输出的</w:t>
      </w:r>
      <w:r w:rsidRPr="0075624C">
        <w:rPr>
          <w:rFonts w:cs="宋体"/>
          <w:kern w:val="0"/>
          <w:szCs w:val="21"/>
        </w:rPr>
        <w:t>Formula</w:t>
      </w:r>
      <w:r w:rsidRPr="0075624C">
        <w:rPr>
          <w:rFonts w:cs="宋体" w:hint="eastAsia"/>
          <w:kern w:val="0"/>
          <w:szCs w:val="21"/>
        </w:rPr>
        <w:t>是空值或没有输出，表示</w:t>
      </w:r>
      <w:r w:rsidRPr="00CD647A">
        <w:rPr>
          <w:rFonts w:cs="宋体"/>
          <w:kern w:val="0"/>
          <w:szCs w:val="21"/>
        </w:rPr>
        <w:t>Total</w:t>
      </w:r>
      <w:r w:rsidRPr="0075624C">
        <w:rPr>
          <w:rFonts w:cs="宋体" w:hint="eastAsia"/>
          <w:kern w:val="0"/>
          <w:szCs w:val="21"/>
        </w:rPr>
        <w:t>的值是由该元素的所有子元素的</w:t>
      </w:r>
      <w:r w:rsidRPr="00CD647A">
        <w:rPr>
          <w:rFonts w:cs="宋体"/>
          <w:kern w:val="0"/>
          <w:szCs w:val="21"/>
        </w:rPr>
        <w:t>Total</w:t>
      </w:r>
      <w:r w:rsidRPr="0075624C">
        <w:rPr>
          <w:rFonts w:cs="宋体" w:hint="eastAsia"/>
          <w:kern w:val="0"/>
          <w:szCs w:val="21"/>
        </w:rPr>
        <w:t>值累加计算得出。</w:t>
      </w:r>
    </w:p>
    <w:p w14:paraId="7238F764" w14:textId="7B244D17" w:rsidR="00E642D1" w:rsidRPr="00E642D1" w:rsidRDefault="00E642D1" w:rsidP="00E642D1">
      <w:pPr>
        <w:spacing w:beforeLines="100" w:before="312" w:afterLines="100" w:after="312"/>
        <w:jc w:val="center"/>
      </w:pPr>
      <w:r>
        <w:rPr>
          <w:rFonts w:ascii="Times New Roman" w:hAnsi="Times New Roman" w:cs="Times New Roman"/>
          <w:b/>
          <w:sz w:val="32"/>
          <w:szCs w:val="32"/>
        </w:rPr>
        <w:t>5</w:t>
      </w:r>
      <w:r w:rsidRPr="00AC21CA">
        <w:rPr>
          <w:rFonts w:ascii="Times New Roman" w:hAnsi="Times New Roman" w:cs="Times New Roman"/>
          <w:b/>
          <w:sz w:val="32"/>
          <w:szCs w:val="32"/>
        </w:rPr>
        <w:t>.</w:t>
      </w:r>
      <w:r>
        <w:rPr>
          <w:rFonts w:ascii="Times New Roman" w:hAnsi="Times New Roman" w:cs="Times New Roman"/>
          <w:b/>
          <w:sz w:val="32"/>
          <w:szCs w:val="32"/>
        </w:rPr>
        <w:t>5</w:t>
      </w:r>
      <w:r w:rsidRPr="00AC21CA">
        <w:rPr>
          <w:rFonts w:ascii="Times New Roman" w:hAnsi="Times New Roman" w:cs="Times New Roman"/>
          <w:b/>
          <w:sz w:val="32"/>
          <w:szCs w:val="32"/>
        </w:rPr>
        <w:t xml:space="preserve"> </w:t>
      </w:r>
      <w:r>
        <w:rPr>
          <w:rFonts w:ascii="Times New Roman" w:hAnsi="Times New Roman" w:cs="Times New Roman" w:hint="eastAsia"/>
          <w:b/>
          <w:sz w:val="32"/>
          <w:szCs w:val="32"/>
        </w:rPr>
        <w:t>分部分项</w:t>
      </w:r>
      <w:r>
        <w:rPr>
          <w:rFonts w:ascii="Times New Roman" w:hAnsi="Times New Roman" w:cs="Times New Roman" w:hint="eastAsia"/>
          <w:b/>
          <w:sz w:val="32"/>
          <w:szCs w:val="32"/>
        </w:rPr>
        <w:t>/</w:t>
      </w:r>
      <w:r w:rsidRPr="00E642D1">
        <w:rPr>
          <w:rFonts w:ascii="Times New Roman" w:hAnsi="Times New Roman" w:cs="Times New Roman" w:hint="eastAsia"/>
          <w:b/>
          <w:sz w:val="32"/>
          <w:szCs w:val="32"/>
        </w:rPr>
        <w:t>预算表</w:t>
      </w:r>
    </w:p>
    <w:p w14:paraId="47198C28" w14:textId="43BD2912" w:rsidR="00E642D1" w:rsidRDefault="00E642D1" w:rsidP="00E642D1">
      <w:pPr>
        <w:pStyle w:val="33"/>
        <w:numPr>
          <w:ilvl w:val="0"/>
          <w:numId w:val="0"/>
        </w:numPr>
        <w:spacing w:beforeLines="50" w:before="156" w:line="240" w:lineRule="auto"/>
        <w:rPr>
          <w:rFonts w:ascii="Times New Roman" w:hAnsi="Times New Roman"/>
        </w:rPr>
      </w:pPr>
      <w:r w:rsidRPr="00E642D1">
        <w:rPr>
          <w:rFonts w:ascii="Times New Roman" w:hAnsi="Times New Roman" w:hint="eastAsia"/>
          <w:b/>
        </w:rPr>
        <w:lastRenderedPageBreak/>
        <w:t>5.5.1</w:t>
      </w:r>
      <w:r>
        <w:rPr>
          <w:rFonts w:ascii="Times New Roman" w:hAnsi="Times New Roman" w:hint="eastAsia"/>
        </w:rPr>
        <w:t xml:space="preserve"> </w:t>
      </w:r>
      <w:r w:rsidR="002E07FE">
        <w:rPr>
          <w:rFonts w:ascii="Times New Roman" w:hAnsi="Times New Roman"/>
        </w:rPr>
        <w:t xml:space="preserve"> </w:t>
      </w:r>
      <w:r w:rsidRPr="005910DD">
        <w:rPr>
          <w:rFonts w:ascii="Times New Roman" w:hAnsi="Times New Roman" w:hint="eastAsia"/>
        </w:rPr>
        <w:t>本条规定了输出</w:t>
      </w:r>
      <w:r>
        <w:rPr>
          <w:rFonts w:ascii="Times New Roman" w:hAnsi="Times New Roman" w:hint="eastAsia"/>
        </w:rPr>
        <w:t>分部分项工程</w:t>
      </w:r>
      <w:r w:rsidRPr="005910DD">
        <w:rPr>
          <w:rFonts w:ascii="Times New Roman" w:hAnsi="Times New Roman" w:hint="eastAsia"/>
        </w:rPr>
        <w:t>的元素名称，并对元素的属性、包括的子元素进行了规定。</w:t>
      </w:r>
    </w:p>
    <w:p w14:paraId="3A22C1A2" w14:textId="02840A87" w:rsidR="00E642D1" w:rsidRDefault="00007789" w:rsidP="006019BB">
      <w:pPr>
        <w:numPr>
          <w:ilvl w:val="0"/>
          <w:numId w:val="45"/>
        </w:numPr>
        <w:spacing w:beforeLines="50" w:before="156"/>
        <w:ind w:left="0" w:firstLine="426"/>
        <w:rPr>
          <w:rFonts w:ascii="Times New Roman" w:hAnsi="Times New Roman"/>
          <w:szCs w:val="21"/>
        </w:rPr>
      </w:pPr>
      <w:r w:rsidRPr="00007789">
        <w:rPr>
          <w:rFonts w:ascii="Times New Roman" w:hAnsi="Times New Roman" w:hint="eastAsia"/>
        </w:rPr>
        <w:t>本条规定的</w:t>
      </w:r>
      <w:r w:rsidRPr="00007789">
        <w:rPr>
          <w:rFonts w:ascii="Times New Roman" w:hAnsi="Times New Roman" w:hint="eastAsia"/>
        </w:rPr>
        <w:t>BillTable</w:t>
      </w:r>
      <w:r w:rsidRPr="00007789">
        <w:rPr>
          <w:rFonts w:ascii="Times New Roman" w:hAnsi="Times New Roman" w:hint="eastAsia"/>
        </w:rPr>
        <w:t>元素节点是清单计价和定额计价模式的共用元素节点，根据单位工程采用的计价模式来确定数据的组织结构。</w:t>
      </w:r>
      <w:r w:rsidR="00E642D1">
        <w:rPr>
          <w:rFonts w:ascii="Times New Roman" w:hAnsi="Times New Roman" w:hint="eastAsia"/>
        </w:rPr>
        <w:t>如果计价工程是清单计价，子元素不应包括</w:t>
      </w:r>
      <w:r w:rsidR="00E642D1">
        <w:rPr>
          <w:rFonts w:ascii="Times New Roman" w:hAnsi="Times New Roman" w:hint="eastAsia"/>
        </w:rPr>
        <w:t>Norm</w:t>
      </w:r>
      <w:r w:rsidR="00E642D1">
        <w:rPr>
          <w:rFonts w:ascii="Times New Roman" w:hAnsi="Times New Roman" w:hint="eastAsia"/>
        </w:rPr>
        <w:t>（定额子目）；计价工程是定额计价，子元素不应包括</w:t>
      </w:r>
      <w:r w:rsidR="00E642D1" w:rsidRPr="005910DD">
        <w:rPr>
          <w:rFonts w:ascii="Times New Roman" w:hAnsi="Times New Roman"/>
        </w:rPr>
        <w:t>ListProjects</w:t>
      </w:r>
      <w:r w:rsidR="00E642D1" w:rsidRPr="005910DD">
        <w:rPr>
          <w:rFonts w:ascii="Times New Roman" w:hAnsi="Times New Roman" w:hint="eastAsia"/>
        </w:rPr>
        <w:t>（清单项目）</w:t>
      </w:r>
      <w:r w:rsidR="00E642D1" w:rsidRPr="0075624C">
        <w:rPr>
          <w:rFonts w:ascii="Times New Roman" w:hAnsi="Times New Roman" w:hint="eastAsia"/>
          <w:szCs w:val="21"/>
        </w:rPr>
        <w:t>。</w:t>
      </w:r>
    </w:p>
    <w:p w14:paraId="626B3B4B" w14:textId="77777777" w:rsidR="00E642D1" w:rsidRDefault="00E642D1" w:rsidP="006019BB">
      <w:pPr>
        <w:numPr>
          <w:ilvl w:val="0"/>
          <w:numId w:val="45"/>
        </w:numPr>
        <w:spacing w:beforeLines="50" w:before="156"/>
        <w:ind w:left="0" w:firstLine="426"/>
        <w:rPr>
          <w:rFonts w:ascii="Times New Roman" w:hAnsi="Times New Roman"/>
          <w:szCs w:val="21"/>
        </w:rPr>
      </w:pPr>
      <w:r w:rsidRPr="005910DD">
        <w:rPr>
          <w:rFonts w:ascii="Times New Roman" w:hAnsi="Times New Roman"/>
        </w:rPr>
        <w:t>Costs</w:t>
      </w:r>
      <w:r w:rsidRPr="005910DD">
        <w:rPr>
          <w:rFonts w:ascii="Times New Roman" w:hAnsi="Times New Roman" w:hint="eastAsia"/>
        </w:rPr>
        <w:t>（基本费用）</w:t>
      </w:r>
      <w:r>
        <w:rPr>
          <w:rFonts w:ascii="Times New Roman" w:hAnsi="Times New Roman" w:hint="eastAsia"/>
        </w:rPr>
        <w:t>是可选项，在输出该元素时，元素的费用属性值均是分部工程相应费用的累计值。</w:t>
      </w:r>
    </w:p>
    <w:p w14:paraId="17AEC7D4" w14:textId="538F8A9C" w:rsidR="007614E9" w:rsidRDefault="007614E9" w:rsidP="007614E9">
      <w:pPr>
        <w:pStyle w:val="33"/>
        <w:numPr>
          <w:ilvl w:val="0"/>
          <w:numId w:val="0"/>
        </w:numPr>
        <w:spacing w:beforeLines="50" w:before="156" w:line="240" w:lineRule="auto"/>
        <w:rPr>
          <w:rFonts w:ascii="Times New Roman" w:hAnsi="Times New Roman"/>
        </w:rPr>
      </w:pPr>
      <w:r w:rsidRPr="00E642D1">
        <w:rPr>
          <w:rFonts w:ascii="Times New Roman" w:hAnsi="Times New Roman" w:hint="eastAsia"/>
          <w:b/>
        </w:rPr>
        <w:t>5.5.</w:t>
      </w:r>
      <w:r>
        <w:rPr>
          <w:rFonts w:ascii="Times New Roman" w:hAnsi="Times New Roman"/>
          <w:b/>
        </w:rPr>
        <w:t xml:space="preserve">2 </w:t>
      </w:r>
      <w:r w:rsidRPr="005910DD">
        <w:rPr>
          <w:rFonts w:ascii="Times New Roman" w:hAnsi="Times New Roman" w:hint="eastAsia"/>
        </w:rPr>
        <w:t>本条规定了输出</w:t>
      </w:r>
      <w:r>
        <w:rPr>
          <w:rFonts w:ascii="Times New Roman" w:hAnsi="Times New Roman" w:hint="eastAsia"/>
        </w:rPr>
        <w:t>分部分项费用</w:t>
      </w:r>
      <w:r w:rsidRPr="005910DD">
        <w:rPr>
          <w:rFonts w:ascii="Times New Roman" w:hAnsi="Times New Roman" w:hint="eastAsia"/>
        </w:rPr>
        <w:t>的元素名称，并对元素的属性、包括的子元素进行了规定。</w:t>
      </w:r>
      <w:r>
        <w:rPr>
          <w:rFonts w:ascii="Times New Roman" w:hAnsi="Times New Roman" w:hint="eastAsia"/>
        </w:rPr>
        <w:t>Costs</w:t>
      </w:r>
      <w:r>
        <w:rPr>
          <w:rFonts w:ascii="Times New Roman" w:hAnsi="Times New Roman" w:hint="eastAsia"/>
        </w:rPr>
        <w:t>是公共元素，适用于表达分部分项工程、措施项目、清单项目和定额子目的相应费用合计。元素中的所有属性均为可选项，应根据计价编制要求输出相应的全部属性。</w:t>
      </w:r>
    </w:p>
    <w:p w14:paraId="58D5C0C8" w14:textId="59368719" w:rsidR="000B6D58" w:rsidRPr="005910DD" w:rsidRDefault="000B6D58" w:rsidP="000B6D58">
      <w:pPr>
        <w:pStyle w:val="33"/>
        <w:numPr>
          <w:ilvl w:val="0"/>
          <w:numId w:val="0"/>
        </w:numPr>
        <w:spacing w:beforeLines="50" w:before="156" w:line="240" w:lineRule="auto"/>
        <w:rPr>
          <w:rFonts w:ascii="Times New Roman" w:hAnsi="Times New Roman"/>
        </w:rPr>
      </w:pPr>
      <w:r w:rsidRPr="00E642D1">
        <w:rPr>
          <w:rFonts w:ascii="Times New Roman" w:hAnsi="Times New Roman" w:hint="eastAsia"/>
          <w:b/>
        </w:rPr>
        <w:t>5.5.</w:t>
      </w:r>
      <w:r>
        <w:rPr>
          <w:rFonts w:ascii="Times New Roman" w:hAnsi="Times New Roman"/>
          <w:b/>
        </w:rPr>
        <w:t>3</w:t>
      </w:r>
      <w:r w:rsidRPr="005910DD">
        <w:rPr>
          <w:rFonts w:ascii="Times New Roman" w:hAnsi="Times New Roman" w:hint="eastAsia"/>
        </w:rPr>
        <w:t>本条规定了输出分部工程的元素名称，并对元素的属性、包括的子元素进行了规定。有关说明如下：</w:t>
      </w:r>
    </w:p>
    <w:p w14:paraId="1B518F93" w14:textId="77777777" w:rsidR="000B6D58" w:rsidRDefault="000B6D58" w:rsidP="006019BB">
      <w:pPr>
        <w:pStyle w:val="af6"/>
        <w:numPr>
          <w:ilvl w:val="0"/>
          <w:numId w:val="44"/>
        </w:numPr>
        <w:spacing w:beforeLines="50" w:before="156"/>
        <w:ind w:left="0" w:firstLineChars="0" w:firstLine="426"/>
        <w:rPr>
          <w:rFonts w:cs="宋体"/>
          <w:kern w:val="0"/>
          <w:szCs w:val="21"/>
        </w:rPr>
      </w:pPr>
      <w:r w:rsidRPr="005910DD">
        <w:rPr>
          <w:rFonts w:cs="宋体" w:hint="eastAsia"/>
          <w:kern w:val="0"/>
          <w:szCs w:val="21"/>
        </w:rPr>
        <w:t>元素</w:t>
      </w:r>
      <w:r w:rsidRPr="005910DD">
        <w:rPr>
          <w:rFonts w:cs="宋体"/>
          <w:kern w:val="0"/>
          <w:szCs w:val="21"/>
        </w:rPr>
        <w:t>DivisionalWorks</w:t>
      </w:r>
      <w:r>
        <w:rPr>
          <w:rFonts w:cs="宋体" w:hint="eastAsia"/>
          <w:kern w:val="0"/>
          <w:szCs w:val="21"/>
        </w:rPr>
        <w:t>（分部工程）适用于存储分部分项工程量清单和措施项目清单的分部工程、分项工程的信息。</w:t>
      </w:r>
    </w:p>
    <w:p w14:paraId="22FDC8DB" w14:textId="77777777" w:rsidR="000B6D58" w:rsidRPr="00E676A6" w:rsidRDefault="000B6D58" w:rsidP="006019BB">
      <w:pPr>
        <w:pStyle w:val="af6"/>
        <w:numPr>
          <w:ilvl w:val="0"/>
          <w:numId w:val="44"/>
        </w:numPr>
        <w:spacing w:beforeLines="50" w:before="156"/>
        <w:ind w:left="0" w:firstLineChars="0" w:firstLine="426"/>
        <w:rPr>
          <w:rFonts w:cs="宋体"/>
          <w:kern w:val="0"/>
          <w:szCs w:val="21"/>
        </w:rPr>
      </w:pPr>
      <w:r>
        <w:rPr>
          <w:rFonts w:cs="宋体" w:hint="eastAsia"/>
          <w:kern w:val="0"/>
          <w:szCs w:val="21"/>
        </w:rPr>
        <w:t>在实际工程中，一些特殊的清单项目是由子清单（明细清单）的费用组成，这些清单费用的计算实质是由明细清单累计计算得出，而不是直接计算得出，其计算特性满足</w:t>
      </w:r>
      <w:r w:rsidRPr="005910DD">
        <w:rPr>
          <w:rFonts w:cs="宋体"/>
          <w:kern w:val="0"/>
          <w:szCs w:val="21"/>
        </w:rPr>
        <w:t>DivisionalWorks</w:t>
      </w:r>
      <w:r>
        <w:rPr>
          <w:rFonts w:cs="宋体" w:hint="eastAsia"/>
          <w:kern w:val="0"/>
          <w:szCs w:val="21"/>
        </w:rPr>
        <w:t>的规定，因此，这些特殊的清单项目在数据表达上应使用</w:t>
      </w:r>
      <w:r w:rsidRPr="005910DD">
        <w:rPr>
          <w:rFonts w:cs="宋体"/>
          <w:kern w:val="0"/>
          <w:szCs w:val="21"/>
        </w:rPr>
        <w:t>DivisionalWorks</w:t>
      </w:r>
      <w:r>
        <w:rPr>
          <w:rFonts w:cs="宋体" w:hint="eastAsia"/>
          <w:kern w:val="0"/>
          <w:szCs w:val="21"/>
        </w:rPr>
        <w:t>来完成。例如，安全文明施工费是措施项目清单，其费用明细中如果表达了是由安全生产费和文明施工措施费等费用组成，该安全文明施工费应使用</w:t>
      </w:r>
      <w:r w:rsidRPr="005910DD">
        <w:rPr>
          <w:rFonts w:cs="宋体"/>
          <w:kern w:val="0"/>
          <w:szCs w:val="21"/>
        </w:rPr>
        <w:t>DivisionalWorks</w:t>
      </w:r>
      <w:r>
        <w:rPr>
          <w:rFonts w:cs="宋体" w:hint="eastAsia"/>
          <w:kern w:val="0"/>
          <w:szCs w:val="21"/>
        </w:rPr>
        <w:t>来存储。</w:t>
      </w:r>
    </w:p>
    <w:p w14:paraId="420FF9BC" w14:textId="6405C96F" w:rsidR="005163BD" w:rsidRPr="005910DD" w:rsidRDefault="005163BD" w:rsidP="005163BD">
      <w:pPr>
        <w:pStyle w:val="33"/>
        <w:numPr>
          <w:ilvl w:val="0"/>
          <w:numId w:val="0"/>
        </w:numPr>
        <w:spacing w:beforeLines="50" w:before="156" w:line="240" w:lineRule="auto"/>
        <w:rPr>
          <w:rFonts w:ascii="Times New Roman" w:hAnsi="Times New Roman"/>
        </w:rPr>
      </w:pPr>
      <w:r w:rsidRPr="00E642D1">
        <w:rPr>
          <w:rFonts w:ascii="Times New Roman" w:hAnsi="Times New Roman" w:hint="eastAsia"/>
          <w:b/>
        </w:rPr>
        <w:t>5.5.</w:t>
      </w:r>
      <w:r>
        <w:rPr>
          <w:rFonts w:ascii="Times New Roman" w:hAnsi="Times New Roman"/>
          <w:b/>
        </w:rPr>
        <w:t>4</w:t>
      </w:r>
      <w:r w:rsidRPr="005910DD">
        <w:rPr>
          <w:rFonts w:ascii="Times New Roman" w:hAnsi="Times New Roman" w:hint="eastAsia"/>
        </w:rPr>
        <w:t>本条规定了输出</w:t>
      </w:r>
      <w:r>
        <w:rPr>
          <w:rFonts w:ascii="Times New Roman" w:hAnsi="Times New Roman" w:hint="eastAsia"/>
        </w:rPr>
        <w:t>清单项目</w:t>
      </w:r>
      <w:r w:rsidRPr="005910DD">
        <w:rPr>
          <w:rFonts w:ascii="Times New Roman" w:hAnsi="Times New Roman" w:hint="eastAsia"/>
        </w:rPr>
        <w:t>的元素名称，并对元素的属性、包括的子元素进行了规定。有关说明如下：</w:t>
      </w:r>
    </w:p>
    <w:p w14:paraId="79EC8A1E" w14:textId="77777777" w:rsidR="005163BD" w:rsidRDefault="005163BD" w:rsidP="006019BB">
      <w:pPr>
        <w:pStyle w:val="af6"/>
        <w:numPr>
          <w:ilvl w:val="0"/>
          <w:numId w:val="46"/>
        </w:numPr>
        <w:spacing w:beforeLines="50" w:before="156"/>
        <w:ind w:left="0" w:firstLineChars="0" w:firstLine="426"/>
        <w:rPr>
          <w:rFonts w:cs="宋体"/>
          <w:kern w:val="0"/>
          <w:szCs w:val="21"/>
        </w:rPr>
      </w:pPr>
      <w:r w:rsidRPr="005910DD">
        <w:rPr>
          <w:rFonts w:cs="宋体" w:hint="eastAsia"/>
          <w:kern w:val="0"/>
          <w:szCs w:val="21"/>
        </w:rPr>
        <w:t>元素</w:t>
      </w:r>
      <w:r w:rsidRPr="00792CAD">
        <w:rPr>
          <w:rFonts w:cs="宋体"/>
          <w:kern w:val="0"/>
          <w:szCs w:val="21"/>
        </w:rPr>
        <w:t>ListProjects</w:t>
      </w:r>
      <w:r>
        <w:rPr>
          <w:rFonts w:cs="宋体" w:hint="eastAsia"/>
          <w:kern w:val="0"/>
          <w:szCs w:val="21"/>
        </w:rPr>
        <w:t>（清单项目）适用于存储分部分项工程量清单和措施项目清单的信息。清单项目的计算包括三种方式：</w:t>
      </w:r>
    </w:p>
    <w:p w14:paraId="027BA587" w14:textId="77777777" w:rsidR="005163BD" w:rsidRDefault="005163BD" w:rsidP="006019BB">
      <w:pPr>
        <w:pStyle w:val="af6"/>
        <w:numPr>
          <w:ilvl w:val="1"/>
          <w:numId w:val="37"/>
        </w:numPr>
        <w:spacing w:beforeLines="50" w:before="156"/>
        <w:ind w:left="2" w:firstLineChars="336" w:firstLine="706"/>
        <w:rPr>
          <w:rFonts w:cs="宋体"/>
          <w:kern w:val="0"/>
          <w:szCs w:val="21"/>
        </w:rPr>
      </w:pPr>
      <w:r>
        <w:rPr>
          <w:rFonts w:cs="宋体" w:hint="eastAsia"/>
          <w:kern w:val="0"/>
          <w:szCs w:val="21"/>
        </w:rPr>
        <w:t>采用定额子目汇总计算得出时，应对</w:t>
      </w:r>
      <w:r w:rsidRPr="00477ECE">
        <w:rPr>
          <w:rFonts w:cs="宋体"/>
          <w:kern w:val="0"/>
          <w:szCs w:val="21"/>
        </w:rPr>
        <w:t>CalcType</w:t>
      </w:r>
      <w:r>
        <w:rPr>
          <w:rFonts w:cs="宋体" w:hint="eastAsia"/>
          <w:kern w:val="0"/>
          <w:szCs w:val="21"/>
        </w:rPr>
        <w:t>的属性值标识为</w:t>
      </w:r>
      <w:r>
        <w:rPr>
          <w:rFonts w:cs="宋体" w:hint="eastAsia"/>
          <w:kern w:val="0"/>
          <w:szCs w:val="21"/>
        </w:rPr>
        <w:t>0</w:t>
      </w:r>
      <w:r>
        <w:rPr>
          <w:rFonts w:cs="宋体" w:hint="eastAsia"/>
          <w:kern w:val="0"/>
          <w:szCs w:val="21"/>
        </w:rPr>
        <w:t>；</w:t>
      </w:r>
    </w:p>
    <w:p w14:paraId="5C89CCA3" w14:textId="77777777" w:rsidR="005163BD" w:rsidRDefault="005163BD" w:rsidP="006019BB">
      <w:pPr>
        <w:pStyle w:val="af6"/>
        <w:numPr>
          <w:ilvl w:val="1"/>
          <w:numId w:val="37"/>
        </w:numPr>
        <w:spacing w:beforeLines="50" w:before="156"/>
        <w:ind w:left="2" w:firstLineChars="336" w:firstLine="706"/>
        <w:rPr>
          <w:rFonts w:cs="宋体"/>
          <w:kern w:val="0"/>
          <w:szCs w:val="21"/>
        </w:rPr>
      </w:pPr>
      <w:r>
        <w:rPr>
          <w:rFonts w:cs="宋体" w:hint="eastAsia"/>
          <w:kern w:val="0"/>
          <w:szCs w:val="21"/>
        </w:rPr>
        <w:t>采用</w:t>
      </w:r>
      <w:r w:rsidRPr="00477ECE">
        <w:rPr>
          <w:rFonts w:cs="宋体"/>
          <w:kern w:val="0"/>
          <w:szCs w:val="21"/>
        </w:rPr>
        <w:t>Formula</w:t>
      </w:r>
      <w:r>
        <w:rPr>
          <w:rFonts w:cs="宋体" w:hint="eastAsia"/>
          <w:kern w:val="0"/>
          <w:szCs w:val="21"/>
        </w:rPr>
        <w:t>（金额计算式）计算得出时，应对</w:t>
      </w:r>
      <w:r w:rsidRPr="00477ECE">
        <w:rPr>
          <w:rFonts w:cs="宋体"/>
          <w:kern w:val="0"/>
          <w:szCs w:val="21"/>
        </w:rPr>
        <w:t>CalcType</w:t>
      </w:r>
      <w:r>
        <w:rPr>
          <w:rFonts w:cs="宋体" w:hint="eastAsia"/>
          <w:kern w:val="0"/>
          <w:szCs w:val="21"/>
        </w:rPr>
        <w:t>的属性值标识为</w:t>
      </w:r>
      <w:r>
        <w:rPr>
          <w:rFonts w:cs="宋体"/>
          <w:kern w:val="0"/>
          <w:szCs w:val="21"/>
        </w:rPr>
        <w:t>1</w:t>
      </w:r>
      <w:r>
        <w:rPr>
          <w:rFonts w:cs="宋体" w:hint="eastAsia"/>
          <w:kern w:val="0"/>
          <w:szCs w:val="21"/>
        </w:rPr>
        <w:t>，且在输出的子元素中不得包括有</w:t>
      </w:r>
      <w:r>
        <w:rPr>
          <w:rFonts w:cs="宋体" w:hint="eastAsia"/>
          <w:kern w:val="0"/>
          <w:szCs w:val="21"/>
        </w:rPr>
        <w:t>Norm</w:t>
      </w:r>
      <w:r>
        <w:rPr>
          <w:rFonts w:cs="宋体" w:hint="eastAsia"/>
          <w:kern w:val="0"/>
          <w:szCs w:val="21"/>
        </w:rPr>
        <w:t>（定额子目）。</w:t>
      </w:r>
      <w:r w:rsidRPr="0075624C">
        <w:rPr>
          <w:rFonts w:cs="宋体"/>
          <w:kern w:val="0"/>
          <w:szCs w:val="21"/>
        </w:rPr>
        <w:t>Formula</w:t>
      </w:r>
      <w:r>
        <w:rPr>
          <w:rFonts w:cs="宋体" w:hint="eastAsia"/>
          <w:kern w:val="0"/>
          <w:szCs w:val="21"/>
        </w:rPr>
        <w:t>的规定应参照本标准第</w:t>
      </w:r>
      <w:r>
        <w:rPr>
          <w:rFonts w:cs="宋体" w:hint="eastAsia"/>
          <w:kern w:val="0"/>
          <w:szCs w:val="21"/>
        </w:rPr>
        <w:t>3.0.4</w:t>
      </w:r>
      <w:r>
        <w:rPr>
          <w:rFonts w:cs="宋体" w:hint="eastAsia"/>
          <w:kern w:val="0"/>
          <w:szCs w:val="21"/>
        </w:rPr>
        <w:t>条规定采用；</w:t>
      </w:r>
    </w:p>
    <w:p w14:paraId="2D7C6395" w14:textId="77777777" w:rsidR="005163BD" w:rsidRDefault="005163BD" w:rsidP="006019BB">
      <w:pPr>
        <w:pStyle w:val="af6"/>
        <w:numPr>
          <w:ilvl w:val="1"/>
          <w:numId w:val="37"/>
        </w:numPr>
        <w:spacing w:beforeLines="50" w:before="156"/>
        <w:ind w:left="2" w:firstLineChars="336" w:firstLine="706"/>
        <w:rPr>
          <w:rFonts w:cs="宋体"/>
          <w:kern w:val="0"/>
          <w:szCs w:val="21"/>
        </w:rPr>
      </w:pPr>
      <w:r>
        <w:rPr>
          <w:rFonts w:cs="宋体" w:hint="eastAsia"/>
          <w:kern w:val="0"/>
          <w:szCs w:val="21"/>
        </w:rPr>
        <w:t>采用</w:t>
      </w:r>
      <w:r w:rsidRPr="00477ECE">
        <w:rPr>
          <w:rFonts w:cs="宋体"/>
          <w:kern w:val="0"/>
          <w:szCs w:val="21"/>
        </w:rPr>
        <w:t>Quantity</w:t>
      </w:r>
      <w:r>
        <w:rPr>
          <w:rFonts w:cs="宋体" w:hint="eastAsia"/>
          <w:kern w:val="0"/>
          <w:szCs w:val="21"/>
        </w:rPr>
        <w:t>（工程量）</w:t>
      </w:r>
      <w:r w:rsidRPr="00477ECE">
        <w:rPr>
          <w:rFonts w:cs="宋体"/>
          <w:kern w:val="0"/>
          <w:szCs w:val="21"/>
        </w:rPr>
        <w:t>×Price</w:t>
      </w:r>
      <w:r>
        <w:rPr>
          <w:rFonts w:cs="宋体" w:hint="eastAsia"/>
          <w:kern w:val="0"/>
          <w:szCs w:val="21"/>
        </w:rPr>
        <w:t>（单价）计算得出时，应对</w:t>
      </w:r>
      <w:r w:rsidRPr="00477ECE">
        <w:rPr>
          <w:rFonts w:cs="宋体"/>
          <w:kern w:val="0"/>
          <w:szCs w:val="21"/>
        </w:rPr>
        <w:t>CalcType</w:t>
      </w:r>
      <w:r>
        <w:rPr>
          <w:rFonts w:cs="宋体" w:hint="eastAsia"/>
          <w:kern w:val="0"/>
          <w:szCs w:val="21"/>
        </w:rPr>
        <w:t>的属性值标识为</w:t>
      </w:r>
      <w:r>
        <w:rPr>
          <w:rFonts w:cs="宋体"/>
          <w:kern w:val="0"/>
          <w:szCs w:val="21"/>
        </w:rPr>
        <w:t>2</w:t>
      </w:r>
      <w:r>
        <w:rPr>
          <w:rFonts w:cs="宋体" w:hint="eastAsia"/>
          <w:kern w:val="0"/>
          <w:szCs w:val="21"/>
        </w:rPr>
        <w:t>。</w:t>
      </w:r>
    </w:p>
    <w:p w14:paraId="180517DC" w14:textId="77777777" w:rsidR="005163BD" w:rsidRDefault="005163BD" w:rsidP="006019BB">
      <w:pPr>
        <w:pStyle w:val="af6"/>
        <w:numPr>
          <w:ilvl w:val="0"/>
          <w:numId w:val="46"/>
        </w:numPr>
        <w:spacing w:beforeLines="50" w:before="156"/>
        <w:ind w:left="0" w:firstLineChars="0" w:firstLine="426"/>
        <w:rPr>
          <w:rFonts w:cs="宋体"/>
          <w:kern w:val="0"/>
          <w:szCs w:val="21"/>
        </w:rPr>
      </w:pPr>
      <w:r w:rsidRPr="00950AA2">
        <w:rPr>
          <w:rFonts w:cs="宋体"/>
          <w:kern w:val="0"/>
          <w:szCs w:val="21"/>
        </w:rPr>
        <w:t>TotalCode</w:t>
      </w:r>
      <w:r>
        <w:rPr>
          <w:rFonts w:cs="宋体" w:hint="eastAsia"/>
          <w:kern w:val="0"/>
          <w:szCs w:val="21"/>
        </w:rPr>
        <w:t>（代号）属性通常用于表达措施项目清单中的措施费用，</w:t>
      </w:r>
      <w:r w:rsidRPr="00950AA2">
        <w:rPr>
          <w:rFonts w:cs="宋体"/>
          <w:kern w:val="0"/>
          <w:szCs w:val="21"/>
        </w:rPr>
        <w:t>TotalCode</w:t>
      </w:r>
      <w:r>
        <w:rPr>
          <w:rFonts w:cs="宋体" w:hint="eastAsia"/>
          <w:kern w:val="0"/>
          <w:szCs w:val="21"/>
        </w:rPr>
        <w:t>属性</w:t>
      </w:r>
      <w:proofErr w:type="gramStart"/>
      <w:r>
        <w:rPr>
          <w:rFonts w:cs="宋体" w:hint="eastAsia"/>
          <w:kern w:val="0"/>
          <w:szCs w:val="21"/>
        </w:rPr>
        <w:t>值</w:t>
      </w:r>
      <w:r w:rsidRPr="00647766">
        <w:rPr>
          <w:rFonts w:cs="宋体" w:hint="eastAsia"/>
          <w:kern w:val="0"/>
          <w:szCs w:val="21"/>
        </w:rPr>
        <w:t>按照</w:t>
      </w:r>
      <w:proofErr w:type="gramEnd"/>
      <w:r w:rsidRPr="00647766">
        <w:rPr>
          <w:rFonts w:cs="宋体" w:hint="eastAsia"/>
          <w:kern w:val="0"/>
          <w:szCs w:val="21"/>
        </w:rPr>
        <w:t>本标准“</w:t>
      </w:r>
      <w:r>
        <w:rPr>
          <w:rFonts w:cs="宋体" w:hint="eastAsia"/>
          <w:kern w:val="0"/>
          <w:szCs w:val="21"/>
        </w:rPr>
        <w:t>附录表</w:t>
      </w:r>
      <w:r>
        <w:rPr>
          <w:rFonts w:cs="宋体" w:hint="eastAsia"/>
          <w:kern w:val="0"/>
          <w:szCs w:val="21"/>
        </w:rPr>
        <w:t>A.4</w:t>
      </w:r>
      <w:r>
        <w:rPr>
          <w:rFonts w:cs="宋体"/>
          <w:kern w:val="0"/>
          <w:szCs w:val="21"/>
        </w:rPr>
        <w:t xml:space="preserve">.1 </w:t>
      </w:r>
      <w:r>
        <w:rPr>
          <w:rFonts w:cs="宋体" w:hint="eastAsia"/>
          <w:kern w:val="0"/>
          <w:szCs w:val="21"/>
        </w:rPr>
        <w:t>费用类别表</w:t>
      </w:r>
      <w:r w:rsidRPr="00647766">
        <w:rPr>
          <w:rFonts w:cs="宋体"/>
          <w:kern w:val="0"/>
          <w:szCs w:val="21"/>
        </w:rPr>
        <w:t>”</w:t>
      </w:r>
      <w:r>
        <w:rPr>
          <w:rFonts w:cs="宋体"/>
          <w:kern w:val="0"/>
          <w:szCs w:val="21"/>
        </w:rPr>
        <w:t>规定的</w:t>
      </w:r>
      <w:r>
        <w:rPr>
          <w:rFonts w:cs="宋体" w:hint="eastAsia"/>
          <w:kern w:val="0"/>
          <w:szCs w:val="21"/>
        </w:rPr>
        <w:t>费用类别编码</w:t>
      </w:r>
      <w:r w:rsidRPr="00647766">
        <w:rPr>
          <w:rFonts w:cs="宋体"/>
          <w:kern w:val="0"/>
          <w:szCs w:val="21"/>
        </w:rPr>
        <w:t>取值</w:t>
      </w:r>
      <w:r>
        <w:rPr>
          <w:rFonts w:cs="宋体" w:hint="eastAsia"/>
          <w:kern w:val="0"/>
          <w:szCs w:val="21"/>
        </w:rPr>
        <w:t>。如元素表达的是</w:t>
      </w:r>
      <w:r w:rsidRPr="003A4D9C">
        <w:rPr>
          <w:rFonts w:cs="宋体" w:hint="eastAsia"/>
          <w:kern w:val="0"/>
          <w:szCs w:val="21"/>
        </w:rPr>
        <w:t>安全文明施工费</w:t>
      </w:r>
      <w:r>
        <w:rPr>
          <w:rFonts w:cs="宋体" w:hint="eastAsia"/>
          <w:kern w:val="0"/>
          <w:szCs w:val="21"/>
        </w:rPr>
        <w:t>，</w:t>
      </w:r>
      <w:r w:rsidRPr="00950AA2">
        <w:rPr>
          <w:rFonts w:cs="宋体"/>
          <w:kern w:val="0"/>
          <w:szCs w:val="21"/>
        </w:rPr>
        <w:t>TotalCode</w:t>
      </w:r>
      <w:r>
        <w:rPr>
          <w:rFonts w:cs="宋体" w:hint="eastAsia"/>
          <w:kern w:val="0"/>
          <w:szCs w:val="21"/>
        </w:rPr>
        <w:t>的属性值输出为“</w:t>
      </w:r>
      <w:r w:rsidRPr="003A4D9C">
        <w:rPr>
          <w:rFonts w:cs="宋体"/>
          <w:kern w:val="0"/>
          <w:szCs w:val="21"/>
        </w:rPr>
        <w:t>100204</w:t>
      </w:r>
      <w:r>
        <w:rPr>
          <w:rFonts w:cs="宋体" w:hint="eastAsia"/>
          <w:kern w:val="0"/>
          <w:szCs w:val="21"/>
        </w:rPr>
        <w:t>”。</w:t>
      </w:r>
    </w:p>
    <w:p w14:paraId="16710667" w14:textId="77777777" w:rsidR="005163BD" w:rsidRDefault="005163BD" w:rsidP="006019BB">
      <w:pPr>
        <w:pStyle w:val="af6"/>
        <w:numPr>
          <w:ilvl w:val="0"/>
          <w:numId w:val="46"/>
        </w:numPr>
        <w:spacing w:beforeLines="50" w:before="156"/>
        <w:ind w:left="0" w:firstLineChars="0" w:firstLine="426"/>
        <w:rPr>
          <w:rFonts w:cs="宋体"/>
          <w:kern w:val="0"/>
          <w:szCs w:val="21"/>
        </w:rPr>
      </w:pPr>
      <w:r w:rsidRPr="00C55A8E">
        <w:rPr>
          <w:rFonts w:cs="宋体"/>
          <w:kern w:val="0"/>
          <w:szCs w:val="21"/>
        </w:rPr>
        <w:t>Major</w:t>
      </w:r>
      <w:r w:rsidRPr="00C55A8E">
        <w:rPr>
          <w:rFonts w:cs="宋体" w:hint="eastAsia"/>
          <w:kern w:val="0"/>
          <w:szCs w:val="21"/>
        </w:rPr>
        <w:t>（主要清单）</w:t>
      </w:r>
      <w:r>
        <w:rPr>
          <w:rFonts w:cs="宋体" w:hint="eastAsia"/>
          <w:kern w:val="0"/>
          <w:szCs w:val="21"/>
        </w:rPr>
        <w:t>属性通常用于电子评标过程指定需要评审清单的标识。</w:t>
      </w:r>
    </w:p>
    <w:p w14:paraId="090F48BB" w14:textId="5E7805F4" w:rsidR="005163BD" w:rsidRPr="00C55A8E" w:rsidRDefault="005163BD" w:rsidP="006019BB">
      <w:pPr>
        <w:pStyle w:val="af6"/>
        <w:numPr>
          <w:ilvl w:val="0"/>
          <w:numId w:val="46"/>
        </w:numPr>
        <w:spacing w:beforeLines="50" w:before="156"/>
        <w:ind w:left="0" w:firstLineChars="0" w:firstLine="426"/>
        <w:rPr>
          <w:rFonts w:cs="宋体"/>
          <w:kern w:val="0"/>
          <w:szCs w:val="21"/>
        </w:rPr>
      </w:pPr>
      <w:r w:rsidRPr="00AA0AA1">
        <w:rPr>
          <w:rFonts w:cs="宋体"/>
          <w:kern w:val="0"/>
          <w:szCs w:val="21"/>
        </w:rPr>
        <w:t>PriceCost</w:t>
      </w:r>
      <w:r>
        <w:rPr>
          <w:rFonts w:cs="宋体" w:hint="eastAsia"/>
          <w:kern w:val="0"/>
          <w:szCs w:val="21"/>
        </w:rPr>
        <w:t>元素是公共元素，适用于存储分部分项清单、措施项目清单、定额子目中费用单价。</w:t>
      </w:r>
    </w:p>
    <w:p w14:paraId="6E223699" w14:textId="76AC9804" w:rsidR="00E05DEF" w:rsidRPr="005910DD" w:rsidRDefault="00E05DEF" w:rsidP="00E05DEF">
      <w:pPr>
        <w:pStyle w:val="33"/>
        <w:numPr>
          <w:ilvl w:val="0"/>
          <w:numId w:val="0"/>
        </w:numPr>
        <w:spacing w:beforeLines="50" w:before="156" w:line="240" w:lineRule="auto"/>
        <w:rPr>
          <w:rFonts w:ascii="Times New Roman" w:hAnsi="Times New Roman"/>
        </w:rPr>
      </w:pPr>
      <w:r w:rsidRPr="00E642D1">
        <w:rPr>
          <w:rFonts w:ascii="Times New Roman" w:hAnsi="Times New Roman" w:hint="eastAsia"/>
          <w:b/>
        </w:rPr>
        <w:t>5.5.</w:t>
      </w:r>
      <w:r>
        <w:rPr>
          <w:rFonts w:ascii="Times New Roman" w:hAnsi="Times New Roman"/>
          <w:b/>
        </w:rPr>
        <w:t xml:space="preserve">5 </w:t>
      </w:r>
      <w:r w:rsidRPr="005910DD">
        <w:rPr>
          <w:rFonts w:ascii="Times New Roman" w:hAnsi="Times New Roman" w:hint="eastAsia"/>
        </w:rPr>
        <w:t>本条规定了输出</w:t>
      </w:r>
      <w:r>
        <w:rPr>
          <w:rFonts w:ascii="Times New Roman" w:hAnsi="Times New Roman" w:hint="eastAsia"/>
        </w:rPr>
        <w:t>定额子目</w:t>
      </w:r>
      <w:r w:rsidRPr="005910DD">
        <w:rPr>
          <w:rFonts w:ascii="Times New Roman" w:hAnsi="Times New Roman" w:hint="eastAsia"/>
        </w:rPr>
        <w:t>的元素名称，并对元素的属性、包括的子元素进行了规定。</w:t>
      </w:r>
    </w:p>
    <w:p w14:paraId="31957768" w14:textId="77777777" w:rsidR="00E05DEF" w:rsidRDefault="00E05DEF" w:rsidP="006019BB">
      <w:pPr>
        <w:pStyle w:val="af6"/>
        <w:numPr>
          <w:ilvl w:val="0"/>
          <w:numId w:val="47"/>
        </w:numPr>
        <w:spacing w:beforeLines="50" w:before="156"/>
        <w:ind w:left="0" w:firstLineChars="0" w:firstLine="426"/>
        <w:rPr>
          <w:rFonts w:cs="宋体"/>
          <w:kern w:val="0"/>
          <w:szCs w:val="21"/>
        </w:rPr>
      </w:pPr>
      <w:r w:rsidRPr="005454A6">
        <w:rPr>
          <w:rFonts w:cs="宋体"/>
          <w:kern w:val="0"/>
          <w:szCs w:val="21"/>
        </w:rPr>
        <w:lastRenderedPageBreak/>
        <w:t>Code</w:t>
      </w:r>
      <w:r>
        <w:rPr>
          <w:rFonts w:cs="宋体" w:hint="eastAsia"/>
          <w:kern w:val="0"/>
          <w:szCs w:val="21"/>
        </w:rPr>
        <w:t>（编码）是定额子目编码，如定额子目进行了换算，则需要在定额子目编码后加“换”字以标记，例如：</w:t>
      </w:r>
      <w:r>
        <w:rPr>
          <w:rFonts w:cs="宋体" w:hint="eastAsia"/>
          <w:kern w:val="0"/>
          <w:szCs w:val="21"/>
        </w:rPr>
        <w:t xml:space="preserve">4-1 </w:t>
      </w:r>
      <w:r>
        <w:rPr>
          <w:rFonts w:cs="宋体" w:hint="eastAsia"/>
          <w:kern w:val="0"/>
          <w:szCs w:val="21"/>
        </w:rPr>
        <w:t>换。</w:t>
      </w:r>
    </w:p>
    <w:p w14:paraId="4E1292F1" w14:textId="77777777" w:rsidR="00E05DEF" w:rsidRDefault="00E05DEF" w:rsidP="006019BB">
      <w:pPr>
        <w:pStyle w:val="af6"/>
        <w:numPr>
          <w:ilvl w:val="0"/>
          <w:numId w:val="48"/>
        </w:numPr>
        <w:spacing w:beforeLines="50" w:before="156"/>
        <w:ind w:left="2" w:firstLineChars="270" w:firstLine="567"/>
        <w:rPr>
          <w:rFonts w:cs="宋体"/>
          <w:kern w:val="0"/>
          <w:szCs w:val="21"/>
        </w:rPr>
      </w:pPr>
      <w:r>
        <w:rPr>
          <w:rFonts w:cs="宋体" w:hint="eastAsia"/>
          <w:kern w:val="0"/>
          <w:szCs w:val="21"/>
        </w:rPr>
        <w:t>定额子目工料机组成增删、消耗量调整、定额系数调整等导致定额子目基价发生变化的情况时，定额子目编码应加“换”字；</w:t>
      </w:r>
    </w:p>
    <w:p w14:paraId="399C104D" w14:textId="77777777" w:rsidR="00E05DEF" w:rsidRDefault="00E05DEF" w:rsidP="006019BB">
      <w:pPr>
        <w:pStyle w:val="af6"/>
        <w:numPr>
          <w:ilvl w:val="0"/>
          <w:numId w:val="48"/>
        </w:numPr>
        <w:spacing w:beforeLines="50" w:before="156"/>
        <w:ind w:left="2" w:firstLineChars="270" w:firstLine="567"/>
        <w:rPr>
          <w:rFonts w:cs="宋体"/>
          <w:kern w:val="0"/>
          <w:szCs w:val="21"/>
        </w:rPr>
      </w:pPr>
      <w:r>
        <w:rPr>
          <w:rFonts w:cs="宋体" w:hint="eastAsia"/>
          <w:kern w:val="0"/>
          <w:szCs w:val="21"/>
        </w:rPr>
        <w:t>主材（未计价材料）设备增删、消耗量调整，但并未对定额基价产生影响，定额子目编码不应加“换”字。</w:t>
      </w:r>
    </w:p>
    <w:p w14:paraId="332A3144" w14:textId="77777777" w:rsidR="00E05DEF" w:rsidRPr="00DE1106" w:rsidRDefault="00E05DEF" w:rsidP="006019BB">
      <w:pPr>
        <w:pStyle w:val="af6"/>
        <w:numPr>
          <w:ilvl w:val="0"/>
          <w:numId w:val="47"/>
        </w:numPr>
        <w:spacing w:beforeLines="50" w:before="156"/>
        <w:ind w:left="0" w:firstLineChars="0" w:firstLine="426"/>
        <w:rPr>
          <w:rFonts w:cs="宋体"/>
          <w:kern w:val="0"/>
          <w:szCs w:val="21"/>
        </w:rPr>
      </w:pPr>
      <w:r w:rsidRPr="00DE1106">
        <w:rPr>
          <w:rFonts w:cs="宋体"/>
          <w:kern w:val="0"/>
          <w:szCs w:val="21"/>
        </w:rPr>
        <w:t>Conversion</w:t>
      </w:r>
      <w:r w:rsidRPr="00DE1106">
        <w:rPr>
          <w:rFonts w:cs="宋体" w:hint="eastAsia"/>
          <w:kern w:val="0"/>
          <w:szCs w:val="21"/>
        </w:rPr>
        <w:t>（换算中文描述）</w:t>
      </w:r>
      <w:r>
        <w:rPr>
          <w:rFonts w:cs="宋体" w:hint="eastAsia"/>
          <w:kern w:val="0"/>
          <w:szCs w:val="21"/>
        </w:rPr>
        <w:t>是描述定额子目换算后的中文描述，例如：人工×</w:t>
      </w:r>
      <w:r>
        <w:rPr>
          <w:rFonts w:cs="宋体" w:hint="eastAsia"/>
          <w:kern w:val="0"/>
          <w:szCs w:val="21"/>
        </w:rPr>
        <w:t>1.2</w:t>
      </w:r>
      <w:r>
        <w:rPr>
          <w:rFonts w:cs="宋体" w:hint="eastAsia"/>
          <w:kern w:val="0"/>
          <w:szCs w:val="21"/>
        </w:rPr>
        <w:t>。</w:t>
      </w:r>
    </w:p>
    <w:p w14:paraId="74B0C8A1" w14:textId="77777777" w:rsidR="00E05DEF" w:rsidRDefault="00E05DEF" w:rsidP="006019BB">
      <w:pPr>
        <w:pStyle w:val="af6"/>
        <w:numPr>
          <w:ilvl w:val="0"/>
          <w:numId w:val="47"/>
        </w:numPr>
        <w:spacing w:beforeLines="50" w:before="156"/>
        <w:ind w:left="0" w:firstLineChars="0" w:firstLine="426"/>
        <w:rPr>
          <w:rFonts w:cs="宋体"/>
          <w:kern w:val="0"/>
          <w:szCs w:val="21"/>
        </w:rPr>
      </w:pPr>
      <w:r w:rsidRPr="00844106">
        <w:rPr>
          <w:rFonts w:cs="宋体"/>
          <w:kern w:val="0"/>
          <w:szCs w:val="21"/>
        </w:rPr>
        <w:t>Price</w:t>
      </w:r>
      <w:r>
        <w:rPr>
          <w:rFonts w:cs="宋体" w:hint="eastAsia"/>
          <w:kern w:val="0"/>
          <w:szCs w:val="21"/>
        </w:rPr>
        <w:t>（单价，单位为元）是定额子目费用单价</w:t>
      </w:r>
      <w:r w:rsidRPr="00844106">
        <w:rPr>
          <w:rFonts w:cs="宋体" w:hint="eastAsia"/>
          <w:kern w:val="0"/>
          <w:szCs w:val="21"/>
        </w:rPr>
        <w:t>。</w:t>
      </w:r>
    </w:p>
    <w:p w14:paraId="3D0DBAE7" w14:textId="77777777" w:rsidR="00E05DEF" w:rsidRDefault="00E05DEF" w:rsidP="006019BB">
      <w:pPr>
        <w:pStyle w:val="af6"/>
        <w:numPr>
          <w:ilvl w:val="0"/>
          <w:numId w:val="47"/>
        </w:numPr>
        <w:spacing w:beforeLines="50" w:before="156"/>
        <w:ind w:left="0" w:firstLineChars="0" w:firstLine="426"/>
        <w:rPr>
          <w:rFonts w:cs="宋体"/>
          <w:kern w:val="0"/>
          <w:szCs w:val="21"/>
        </w:rPr>
      </w:pPr>
      <w:r w:rsidRPr="005454A6">
        <w:rPr>
          <w:rFonts w:cs="宋体"/>
          <w:kern w:val="0"/>
          <w:szCs w:val="21"/>
        </w:rPr>
        <w:t>Total</w:t>
      </w:r>
      <w:r>
        <w:rPr>
          <w:rFonts w:cs="宋体" w:hint="eastAsia"/>
          <w:kern w:val="0"/>
          <w:szCs w:val="21"/>
        </w:rPr>
        <w:t>（合价，单位为元）是定额子目费用合价，由</w:t>
      </w:r>
      <w:r w:rsidRPr="005454A6">
        <w:rPr>
          <w:rFonts w:cs="宋体"/>
          <w:kern w:val="0"/>
          <w:szCs w:val="21"/>
        </w:rPr>
        <w:t>Quantity</w:t>
      </w:r>
      <w:r w:rsidRPr="005454A6">
        <w:rPr>
          <w:rFonts w:cs="宋体" w:hint="eastAsia"/>
          <w:kern w:val="0"/>
          <w:szCs w:val="21"/>
        </w:rPr>
        <w:t>（工程量）与</w:t>
      </w:r>
      <w:r w:rsidRPr="005454A6">
        <w:rPr>
          <w:rFonts w:cs="宋体" w:hint="eastAsia"/>
          <w:kern w:val="0"/>
          <w:szCs w:val="21"/>
        </w:rPr>
        <w:t>Price</w:t>
      </w:r>
      <w:r w:rsidRPr="005454A6">
        <w:rPr>
          <w:rFonts w:cs="宋体" w:hint="eastAsia"/>
          <w:kern w:val="0"/>
          <w:szCs w:val="21"/>
        </w:rPr>
        <w:t>（单价）的乘积计算得出。</w:t>
      </w:r>
    </w:p>
    <w:p w14:paraId="52C817D8" w14:textId="77777777" w:rsidR="00E05DEF" w:rsidRPr="0036044E" w:rsidRDefault="00E05DEF" w:rsidP="006019BB">
      <w:pPr>
        <w:pStyle w:val="af6"/>
        <w:numPr>
          <w:ilvl w:val="0"/>
          <w:numId w:val="47"/>
        </w:numPr>
        <w:spacing w:beforeLines="50" w:before="156"/>
        <w:ind w:left="0" w:firstLineChars="0" w:firstLine="426"/>
        <w:rPr>
          <w:rFonts w:cs="宋体"/>
          <w:kern w:val="0"/>
          <w:szCs w:val="21"/>
        </w:rPr>
      </w:pPr>
      <w:r w:rsidRPr="0036044E">
        <w:rPr>
          <w:rFonts w:cs="宋体"/>
          <w:kern w:val="0"/>
          <w:szCs w:val="21"/>
        </w:rPr>
        <w:t>ChargeID</w:t>
      </w:r>
      <w:r w:rsidRPr="0036044E">
        <w:rPr>
          <w:rFonts w:cs="宋体" w:hint="eastAsia"/>
          <w:kern w:val="0"/>
          <w:szCs w:val="21"/>
        </w:rPr>
        <w:t>（</w:t>
      </w:r>
      <w:r w:rsidRPr="0036044E">
        <w:rPr>
          <w:rFonts w:hint="eastAsia"/>
          <w:szCs w:val="21"/>
        </w:rPr>
        <w:t>子目单价计算程序关联</w:t>
      </w:r>
      <w:r w:rsidRPr="0036044E">
        <w:rPr>
          <w:szCs w:val="21"/>
        </w:rPr>
        <w:t>ID</w:t>
      </w:r>
      <w:r w:rsidRPr="0036044E">
        <w:rPr>
          <w:rFonts w:cs="宋体" w:hint="eastAsia"/>
          <w:kern w:val="0"/>
          <w:szCs w:val="21"/>
        </w:rPr>
        <w:t>）是来自子目单价计算程序已有的</w:t>
      </w:r>
      <w:r w:rsidRPr="0036044E">
        <w:rPr>
          <w:rFonts w:cs="宋体" w:hint="eastAsia"/>
          <w:kern w:val="0"/>
          <w:szCs w:val="21"/>
        </w:rPr>
        <w:t>I</w:t>
      </w:r>
      <w:r w:rsidRPr="0036044E">
        <w:rPr>
          <w:rFonts w:cs="宋体"/>
          <w:kern w:val="0"/>
          <w:szCs w:val="21"/>
        </w:rPr>
        <w:t>D</w:t>
      </w:r>
      <w:r w:rsidRPr="0036044E">
        <w:rPr>
          <w:rFonts w:cs="宋体" w:hint="eastAsia"/>
          <w:kern w:val="0"/>
          <w:szCs w:val="21"/>
        </w:rPr>
        <w:t>号，用以标明定额子目价格计算程序。</w:t>
      </w:r>
    </w:p>
    <w:p w14:paraId="4A9D745A" w14:textId="70898A33" w:rsidR="00F878F5" w:rsidRPr="005910DD" w:rsidRDefault="00F878F5" w:rsidP="00F878F5">
      <w:pPr>
        <w:pStyle w:val="33"/>
        <w:numPr>
          <w:ilvl w:val="0"/>
          <w:numId w:val="0"/>
        </w:numPr>
        <w:spacing w:beforeLines="50" w:before="156" w:line="240" w:lineRule="auto"/>
        <w:rPr>
          <w:rFonts w:ascii="Times New Roman" w:hAnsi="Times New Roman"/>
        </w:rPr>
      </w:pPr>
      <w:r w:rsidRPr="00E642D1">
        <w:rPr>
          <w:rFonts w:ascii="Times New Roman" w:hAnsi="Times New Roman" w:hint="eastAsia"/>
          <w:b/>
        </w:rPr>
        <w:t>5.5.</w:t>
      </w:r>
      <w:r>
        <w:rPr>
          <w:rFonts w:ascii="Times New Roman" w:hAnsi="Times New Roman"/>
          <w:b/>
        </w:rPr>
        <w:t xml:space="preserve">6 </w:t>
      </w:r>
      <w:r w:rsidRPr="005910DD">
        <w:rPr>
          <w:rFonts w:ascii="Times New Roman" w:hAnsi="Times New Roman" w:hint="eastAsia"/>
        </w:rPr>
        <w:t>本条规定了输出</w:t>
      </w:r>
      <w:r>
        <w:rPr>
          <w:rFonts w:ascii="Times New Roman" w:hAnsi="Times New Roman" w:hint="eastAsia"/>
        </w:rPr>
        <w:t>子目</w:t>
      </w:r>
      <w:proofErr w:type="gramStart"/>
      <w:r>
        <w:rPr>
          <w:rFonts w:ascii="Times New Roman" w:hAnsi="Times New Roman" w:hint="eastAsia"/>
        </w:rPr>
        <w:t>工料机含量</w:t>
      </w:r>
      <w:proofErr w:type="gramEnd"/>
      <w:r w:rsidRPr="005910DD">
        <w:rPr>
          <w:rFonts w:ascii="Times New Roman" w:hAnsi="Times New Roman" w:hint="eastAsia"/>
        </w:rPr>
        <w:t>的元素名称，并对元素的属性、包括的子元素进行了规定。</w:t>
      </w:r>
      <w:r w:rsidRPr="005910DD">
        <w:rPr>
          <w:rFonts w:ascii="Times New Roman" w:hAnsi="Times New Roman"/>
        </w:rPr>
        <w:t>ResElementItem</w:t>
      </w:r>
      <w:r w:rsidRPr="005910DD">
        <w:rPr>
          <w:rFonts w:ascii="Times New Roman" w:hAnsi="Times New Roman" w:hint="eastAsia"/>
        </w:rPr>
        <w:t>（子目</w:t>
      </w:r>
      <w:proofErr w:type="gramStart"/>
      <w:r w:rsidRPr="005910DD">
        <w:rPr>
          <w:rFonts w:ascii="Times New Roman" w:hAnsi="Times New Roman" w:hint="eastAsia"/>
        </w:rPr>
        <w:t>工料机含量</w:t>
      </w:r>
      <w:proofErr w:type="gramEnd"/>
      <w:r w:rsidRPr="005910DD">
        <w:rPr>
          <w:rFonts w:ascii="Times New Roman" w:hAnsi="Times New Roman" w:hint="eastAsia"/>
        </w:rPr>
        <w:t>明细）</w:t>
      </w:r>
      <w:r>
        <w:rPr>
          <w:rFonts w:ascii="Times New Roman" w:hAnsi="Times New Roman" w:hint="eastAsia"/>
        </w:rPr>
        <w:t>是公共元素，适用于定额子目、配合比和机械台班</w:t>
      </w:r>
      <w:proofErr w:type="gramStart"/>
      <w:r>
        <w:rPr>
          <w:rFonts w:ascii="Times New Roman" w:hAnsi="Times New Roman" w:hint="eastAsia"/>
        </w:rPr>
        <w:t>工料机含量</w:t>
      </w:r>
      <w:proofErr w:type="gramEnd"/>
      <w:r>
        <w:rPr>
          <w:rFonts w:ascii="Times New Roman" w:hAnsi="Times New Roman" w:hint="eastAsia"/>
        </w:rPr>
        <w:t>。</w:t>
      </w:r>
    </w:p>
    <w:p w14:paraId="15858088" w14:textId="77777777" w:rsidR="00F878F5" w:rsidRPr="00C1558F" w:rsidRDefault="00F878F5" w:rsidP="006019BB">
      <w:pPr>
        <w:pStyle w:val="af6"/>
        <w:numPr>
          <w:ilvl w:val="0"/>
          <w:numId w:val="49"/>
        </w:numPr>
        <w:spacing w:beforeLines="50" w:before="156"/>
        <w:ind w:left="0" w:firstLineChars="0" w:firstLine="426"/>
        <w:rPr>
          <w:rFonts w:cs="宋体"/>
          <w:kern w:val="0"/>
          <w:szCs w:val="21"/>
        </w:rPr>
      </w:pPr>
      <w:r w:rsidRPr="00C1558F">
        <w:rPr>
          <w:rFonts w:cs="宋体"/>
          <w:kern w:val="0"/>
          <w:szCs w:val="21"/>
        </w:rPr>
        <w:t>ResID</w:t>
      </w:r>
      <w:r w:rsidRPr="00C1558F">
        <w:rPr>
          <w:rFonts w:cs="宋体" w:hint="eastAsia"/>
          <w:kern w:val="0"/>
          <w:szCs w:val="21"/>
        </w:rPr>
        <w:t>（</w:t>
      </w:r>
      <w:proofErr w:type="gramStart"/>
      <w:r w:rsidRPr="00C1558F">
        <w:rPr>
          <w:rFonts w:cs="宋体" w:hint="eastAsia"/>
          <w:kern w:val="0"/>
          <w:szCs w:val="21"/>
        </w:rPr>
        <w:t>工料机标识</w:t>
      </w:r>
      <w:proofErr w:type="gramEnd"/>
      <w:r w:rsidRPr="00C1558F">
        <w:rPr>
          <w:rFonts w:cs="宋体"/>
          <w:kern w:val="0"/>
          <w:szCs w:val="21"/>
        </w:rPr>
        <w:t>ID</w:t>
      </w:r>
      <w:r w:rsidRPr="00C1558F">
        <w:rPr>
          <w:rFonts w:cs="宋体" w:hint="eastAsia"/>
          <w:kern w:val="0"/>
          <w:szCs w:val="21"/>
        </w:rPr>
        <w:t>）指的是人工、材料和机械编码</w:t>
      </w:r>
      <w:r w:rsidRPr="00C1558F">
        <w:rPr>
          <w:rFonts w:cs="宋体" w:hint="eastAsia"/>
          <w:kern w:val="0"/>
          <w:szCs w:val="21"/>
        </w:rPr>
        <w:t>ID</w:t>
      </w:r>
      <w:r w:rsidRPr="00C1558F">
        <w:rPr>
          <w:rFonts w:cs="宋体" w:hint="eastAsia"/>
          <w:kern w:val="0"/>
          <w:szCs w:val="21"/>
        </w:rPr>
        <w:t>，应与</w:t>
      </w:r>
      <w:proofErr w:type="gramStart"/>
      <w:r w:rsidRPr="00C1558F">
        <w:rPr>
          <w:rFonts w:cs="宋体" w:hint="eastAsia"/>
          <w:kern w:val="0"/>
          <w:szCs w:val="21"/>
        </w:rPr>
        <w:t>工料机</w:t>
      </w:r>
      <w:proofErr w:type="gramEnd"/>
      <w:r w:rsidRPr="00C1558F">
        <w:rPr>
          <w:rFonts w:cs="宋体" w:hint="eastAsia"/>
          <w:kern w:val="0"/>
          <w:szCs w:val="21"/>
        </w:rPr>
        <w:t>汇总元素中对应的人工、材料和机械编码</w:t>
      </w:r>
      <w:r w:rsidRPr="00C1558F">
        <w:rPr>
          <w:rFonts w:cs="宋体" w:hint="eastAsia"/>
          <w:kern w:val="0"/>
          <w:szCs w:val="21"/>
        </w:rPr>
        <w:t>ID</w:t>
      </w:r>
      <w:r w:rsidRPr="00C1558F">
        <w:rPr>
          <w:rFonts w:cs="宋体" w:hint="eastAsia"/>
          <w:kern w:val="0"/>
          <w:szCs w:val="21"/>
        </w:rPr>
        <w:t>保持一致。</w:t>
      </w:r>
    </w:p>
    <w:p w14:paraId="3DA0A119" w14:textId="77777777" w:rsidR="00F878F5" w:rsidRPr="00C1558F" w:rsidRDefault="00F878F5" w:rsidP="006019BB">
      <w:pPr>
        <w:pStyle w:val="af6"/>
        <w:numPr>
          <w:ilvl w:val="0"/>
          <w:numId w:val="49"/>
        </w:numPr>
        <w:spacing w:beforeLines="50" w:before="156"/>
        <w:ind w:left="0" w:firstLineChars="0" w:firstLine="426"/>
        <w:rPr>
          <w:rFonts w:cs="宋体"/>
          <w:kern w:val="0"/>
          <w:szCs w:val="21"/>
        </w:rPr>
      </w:pPr>
      <w:r w:rsidRPr="00C1558F">
        <w:rPr>
          <w:rFonts w:cs="宋体"/>
          <w:kern w:val="0"/>
          <w:szCs w:val="21"/>
        </w:rPr>
        <w:t>Quantity</w:t>
      </w:r>
      <w:r w:rsidRPr="00C1558F">
        <w:rPr>
          <w:rFonts w:cs="宋体" w:hint="eastAsia"/>
          <w:kern w:val="0"/>
          <w:szCs w:val="21"/>
        </w:rPr>
        <w:t>（消耗量）指的是</w:t>
      </w:r>
      <w:proofErr w:type="gramStart"/>
      <w:r w:rsidRPr="00C1558F">
        <w:rPr>
          <w:rFonts w:cs="宋体" w:hint="eastAsia"/>
          <w:kern w:val="0"/>
          <w:szCs w:val="21"/>
        </w:rPr>
        <w:t>工料机定额</w:t>
      </w:r>
      <w:proofErr w:type="gramEnd"/>
      <w:r w:rsidRPr="00C1558F">
        <w:rPr>
          <w:rFonts w:cs="宋体" w:hint="eastAsia"/>
          <w:kern w:val="0"/>
          <w:szCs w:val="21"/>
        </w:rPr>
        <w:t>单位消耗量。</w:t>
      </w:r>
    </w:p>
    <w:p w14:paraId="5650FEB1" w14:textId="77777777" w:rsidR="00F878F5" w:rsidRPr="00C1558F" w:rsidRDefault="00F878F5" w:rsidP="006019BB">
      <w:pPr>
        <w:pStyle w:val="af6"/>
        <w:numPr>
          <w:ilvl w:val="0"/>
          <w:numId w:val="49"/>
        </w:numPr>
        <w:spacing w:beforeLines="50" w:before="156"/>
        <w:ind w:left="0" w:firstLineChars="0" w:firstLine="426"/>
        <w:rPr>
          <w:rFonts w:cs="宋体"/>
          <w:kern w:val="0"/>
          <w:szCs w:val="21"/>
        </w:rPr>
      </w:pPr>
      <w:r w:rsidRPr="00C1558F">
        <w:rPr>
          <w:rFonts w:cs="宋体"/>
          <w:kern w:val="0"/>
          <w:szCs w:val="21"/>
        </w:rPr>
        <w:t>Quantitys</w:t>
      </w:r>
      <w:r w:rsidRPr="00C1558F">
        <w:rPr>
          <w:rFonts w:cs="宋体" w:hint="eastAsia"/>
          <w:kern w:val="0"/>
          <w:szCs w:val="21"/>
        </w:rPr>
        <w:t>（数量）指的是</w:t>
      </w:r>
      <w:proofErr w:type="gramStart"/>
      <w:r w:rsidRPr="00C1558F">
        <w:rPr>
          <w:rFonts w:cs="宋体" w:hint="eastAsia"/>
          <w:kern w:val="0"/>
          <w:szCs w:val="21"/>
        </w:rPr>
        <w:t>工料机定额</w:t>
      </w:r>
      <w:proofErr w:type="gramEnd"/>
      <w:r w:rsidRPr="00C1558F">
        <w:rPr>
          <w:rFonts w:cs="宋体" w:hint="eastAsia"/>
          <w:kern w:val="0"/>
          <w:szCs w:val="21"/>
        </w:rPr>
        <w:t>单位数量，</w:t>
      </w:r>
      <w:r w:rsidRPr="00C1558F">
        <w:rPr>
          <w:rFonts w:cs="Arial" w:hint="eastAsia"/>
          <w:szCs w:val="21"/>
        </w:rPr>
        <w:t>是可选属性，在用于定额子目</w:t>
      </w:r>
      <w:proofErr w:type="gramStart"/>
      <w:r w:rsidRPr="00C1558F">
        <w:rPr>
          <w:rFonts w:cs="Arial" w:hint="eastAsia"/>
          <w:szCs w:val="21"/>
        </w:rPr>
        <w:t>工料机含量</w:t>
      </w:r>
      <w:proofErr w:type="gramEnd"/>
      <w:r w:rsidRPr="00C1558F">
        <w:rPr>
          <w:rFonts w:cs="Arial" w:hint="eastAsia"/>
          <w:szCs w:val="21"/>
        </w:rPr>
        <w:t>时，属性值应输出。</w:t>
      </w:r>
    </w:p>
    <w:p w14:paraId="7C47B87E" w14:textId="77777777" w:rsidR="00F878F5" w:rsidRPr="00C1558F" w:rsidRDefault="00F878F5" w:rsidP="006019BB">
      <w:pPr>
        <w:pStyle w:val="af6"/>
        <w:numPr>
          <w:ilvl w:val="0"/>
          <w:numId w:val="49"/>
        </w:numPr>
        <w:spacing w:beforeLines="50" w:before="156"/>
        <w:ind w:left="0" w:firstLineChars="0" w:firstLine="426"/>
        <w:rPr>
          <w:rFonts w:cs="宋体"/>
          <w:kern w:val="0"/>
          <w:szCs w:val="21"/>
        </w:rPr>
      </w:pPr>
      <w:r w:rsidRPr="00C1558F">
        <w:rPr>
          <w:rFonts w:cs="Arial"/>
          <w:szCs w:val="21"/>
        </w:rPr>
        <w:t>QtType</w:t>
      </w:r>
      <w:r w:rsidRPr="00C1558F">
        <w:rPr>
          <w:rFonts w:cs="Arial" w:hint="eastAsia"/>
          <w:szCs w:val="21"/>
        </w:rPr>
        <w:t>（</w:t>
      </w:r>
      <w:r w:rsidRPr="00C1558F">
        <w:rPr>
          <w:rFonts w:hint="eastAsia"/>
          <w:szCs w:val="21"/>
        </w:rPr>
        <w:t>数量计算方式</w:t>
      </w:r>
      <w:r w:rsidRPr="00C1558F">
        <w:rPr>
          <w:rFonts w:cs="Arial" w:hint="eastAsia"/>
          <w:szCs w:val="21"/>
        </w:rPr>
        <w:t>）：</w:t>
      </w:r>
    </w:p>
    <w:p w14:paraId="667DC510" w14:textId="77777777" w:rsidR="00F878F5" w:rsidRPr="00C1558F" w:rsidRDefault="00F878F5" w:rsidP="006019BB">
      <w:pPr>
        <w:pStyle w:val="af6"/>
        <w:numPr>
          <w:ilvl w:val="0"/>
          <w:numId w:val="50"/>
        </w:numPr>
        <w:spacing w:beforeLines="50" w:before="156"/>
        <w:ind w:left="142" w:firstLineChars="270" w:firstLine="567"/>
        <w:rPr>
          <w:rFonts w:cs="宋体"/>
          <w:kern w:val="0"/>
          <w:szCs w:val="21"/>
        </w:rPr>
      </w:pPr>
      <w:r w:rsidRPr="00C1558F">
        <w:rPr>
          <w:rFonts w:cs="Arial" w:hint="eastAsia"/>
          <w:szCs w:val="21"/>
        </w:rPr>
        <w:t>标记为</w:t>
      </w:r>
      <w:r w:rsidRPr="00C1558F">
        <w:rPr>
          <w:rFonts w:cs="Arial" w:hint="eastAsia"/>
          <w:szCs w:val="21"/>
        </w:rPr>
        <w:t>0</w:t>
      </w:r>
      <w:r w:rsidRPr="00C1558F">
        <w:rPr>
          <w:rFonts w:cs="Arial" w:hint="eastAsia"/>
          <w:szCs w:val="21"/>
        </w:rPr>
        <w:t>时，表示</w:t>
      </w:r>
      <w:proofErr w:type="gramStart"/>
      <w:r w:rsidRPr="00C1558F">
        <w:rPr>
          <w:rFonts w:cs="Arial" w:hint="eastAsia"/>
          <w:szCs w:val="21"/>
        </w:rPr>
        <w:t>工料机</w:t>
      </w:r>
      <w:proofErr w:type="gramEnd"/>
      <w:r w:rsidRPr="00C1558F">
        <w:rPr>
          <w:rFonts w:cs="Arial" w:hint="eastAsia"/>
          <w:szCs w:val="21"/>
        </w:rPr>
        <w:t>数量按消耗量计算，</w:t>
      </w:r>
      <w:r w:rsidRPr="00C1558F">
        <w:rPr>
          <w:rFonts w:cs="宋体"/>
          <w:kern w:val="0"/>
          <w:szCs w:val="21"/>
        </w:rPr>
        <w:t>Quantitys</w:t>
      </w:r>
      <w:r w:rsidRPr="00C1558F">
        <w:rPr>
          <w:rFonts w:cs="宋体" w:hint="eastAsia"/>
          <w:kern w:val="0"/>
          <w:szCs w:val="21"/>
        </w:rPr>
        <w:t>（数量）</w:t>
      </w:r>
      <w:r w:rsidRPr="00C1558F">
        <w:rPr>
          <w:rFonts w:cs="宋体" w:hint="eastAsia"/>
          <w:kern w:val="0"/>
          <w:szCs w:val="21"/>
        </w:rPr>
        <w:t>=</w:t>
      </w:r>
      <w:r w:rsidRPr="00C1558F">
        <w:rPr>
          <w:rFonts w:cs="宋体"/>
          <w:kern w:val="0"/>
          <w:szCs w:val="21"/>
        </w:rPr>
        <w:t xml:space="preserve"> Quantity</w:t>
      </w:r>
      <w:r w:rsidRPr="00C1558F">
        <w:rPr>
          <w:rFonts w:cs="宋体" w:hint="eastAsia"/>
          <w:kern w:val="0"/>
          <w:szCs w:val="21"/>
        </w:rPr>
        <w:t>（消耗量）×定额子目工程量；</w:t>
      </w:r>
    </w:p>
    <w:p w14:paraId="01FDEA6E" w14:textId="77777777" w:rsidR="00F878F5" w:rsidRPr="00C1558F" w:rsidRDefault="00F878F5" w:rsidP="006019BB">
      <w:pPr>
        <w:pStyle w:val="af6"/>
        <w:numPr>
          <w:ilvl w:val="0"/>
          <w:numId w:val="50"/>
        </w:numPr>
        <w:spacing w:beforeLines="50" w:before="156"/>
        <w:ind w:left="142" w:firstLineChars="270" w:firstLine="567"/>
        <w:rPr>
          <w:rFonts w:cs="宋体"/>
          <w:kern w:val="0"/>
          <w:szCs w:val="21"/>
        </w:rPr>
      </w:pPr>
      <w:r w:rsidRPr="00C1558F">
        <w:rPr>
          <w:rFonts w:cs="宋体" w:hint="eastAsia"/>
          <w:kern w:val="0"/>
          <w:szCs w:val="21"/>
        </w:rPr>
        <w:t>标记为</w:t>
      </w:r>
      <w:r w:rsidRPr="00C1558F">
        <w:rPr>
          <w:rFonts w:cs="宋体" w:hint="eastAsia"/>
          <w:kern w:val="0"/>
          <w:szCs w:val="21"/>
        </w:rPr>
        <w:t>1</w:t>
      </w:r>
      <w:r w:rsidRPr="00C1558F">
        <w:rPr>
          <w:rFonts w:cs="宋体" w:hint="eastAsia"/>
          <w:kern w:val="0"/>
          <w:szCs w:val="21"/>
        </w:rPr>
        <w:t>时，表示</w:t>
      </w:r>
      <w:proofErr w:type="gramStart"/>
      <w:r w:rsidRPr="00C1558F">
        <w:rPr>
          <w:rFonts w:cs="宋体" w:hint="eastAsia"/>
          <w:kern w:val="0"/>
          <w:szCs w:val="21"/>
        </w:rPr>
        <w:t>工料机</w:t>
      </w:r>
      <w:proofErr w:type="gramEnd"/>
      <w:r w:rsidRPr="00C1558F">
        <w:rPr>
          <w:rFonts w:cs="宋体" w:hint="eastAsia"/>
          <w:kern w:val="0"/>
          <w:szCs w:val="21"/>
        </w:rPr>
        <w:t>数量不是按消耗量计算，</w:t>
      </w:r>
      <w:r w:rsidRPr="00C1558F">
        <w:rPr>
          <w:rFonts w:cs="宋体"/>
          <w:kern w:val="0"/>
          <w:szCs w:val="21"/>
        </w:rPr>
        <w:t>Quantity</w:t>
      </w:r>
      <w:r w:rsidRPr="00C1558F">
        <w:rPr>
          <w:rFonts w:cs="宋体" w:hint="eastAsia"/>
          <w:kern w:val="0"/>
          <w:szCs w:val="21"/>
        </w:rPr>
        <w:t>（消耗量）</w:t>
      </w:r>
      <w:r w:rsidRPr="00C1558F">
        <w:rPr>
          <w:rFonts w:cs="宋体" w:hint="eastAsia"/>
          <w:kern w:val="0"/>
          <w:szCs w:val="21"/>
        </w:rPr>
        <w:t>=</w:t>
      </w:r>
      <w:r w:rsidRPr="00C1558F">
        <w:rPr>
          <w:rFonts w:cs="宋体"/>
          <w:kern w:val="0"/>
          <w:szCs w:val="21"/>
        </w:rPr>
        <w:t xml:space="preserve"> Quantitys</w:t>
      </w:r>
      <w:r w:rsidRPr="00C1558F">
        <w:rPr>
          <w:rFonts w:cs="宋体" w:hint="eastAsia"/>
          <w:kern w:val="0"/>
          <w:szCs w:val="21"/>
        </w:rPr>
        <w:t>（数量）÷定额子目工程量。</w:t>
      </w:r>
    </w:p>
    <w:p w14:paraId="05173BDB" w14:textId="5F4F74AD" w:rsidR="00F878F5" w:rsidRDefault="00F878F5" w:rsidP="006019BB">
      <w:pPr>
        <w:pStyle w:val="af6"/>
        <w:numPr>
          <w:ilvl w:val="0"/>
          <w:numId w:val="49"/>
        </w:numPr>
        <w:spacing w:beforeLines="50" w:before="156"/>
        <w:ind w:left="0" w:firstLineChars="0" w:firstLine="426"/>
        <w:rPr>
          <w:rFonts w:cs="宋体"/>
          <w:kern w:val="0"/>
          <w:szCs w:val="21"/>
        </w:rPr>
      </w:pPr>
      <w:r w:rsidRPr="00C1558F">
        <w:rPr>
          <w:rFonts w:cs="宋体"/>
          <w:kern w:val="0"/>
          <w:szCs w:val="21"/>
        </w:rPr>
        <w:t>NoCost</w:t>
      </w:r>
      <w:r w:rsidRPr="00C1558F">
        <w:rPr>
          <w:rFonts w:cs="宋体" w:hint="eastAsia"/>
          <w:kern w:val="0"/>
          <w:szCs w:val="21"/>
        </w:rPr>
        <w:t>（是否不计价材料）用于标识</w:t>
      </w:r>
      <w:proofErr w:type="gramStart"/>
      <w:r w:rsidRPr="00C1558F">
        <w:rPr>
          <w:rFonts w:cs="宋体" w:hint="eastAsia"/>
          <w:kern w:val="0"/>
          <w:szCs w:val="21"/>
        </w:rPr>
        <w:t>工料机</w:t>
      </w:r>
      <w:proofErr w:type="gramEnd"/>
      <w:r w:rsidRPr="00C1558F">
        <w:rPr>
          <w:rFonts w:cs="宋体" w:hint="eastAsia"/>
          <w:kern w:val="0"/>
          <w:szCs w:val="21"/>
        </w:rPr>
        <w:t>是否是不计价材料。标记为</w:t>
      </w:r>
      <w:r w:rsidRPr="00C1558F">
        <w:rPr>
          <w:rFonts w:cs="宋体" w:hint="eastAsia"/>
          <w:kern w:val="0"/>
          <w:szCs w:val="21"/>
        </w:rPr>
        <w:t>true</w:t>
      </w:r>
      <w:r w:rsidRPr="00C1558F">
        <w:rPr>
          <w:rFonts w:cs="宋体" w:hint="eastAsia"/>
          <w:kern w:val="0"/>
          <w:szCs w:val="21"/>
        </w:rPr>
        <w:t>时，表示该</w:t>
      </w:r>
      <w:proofErr w:type="gramStart"/>
      <w:r w:rsidRPr="00C1558F">
        <w:rPr>
          <w:rFonts w:cs="宋体" w:hint="eastAsia"/>
          <w:kern w:val="0"/>
          <w:szCs w:val="21"/>
        </w:rPr>
        <w:t>工料机</w:t>
      </w:r>
      <w:proofErr w:type="gramEnd"/>
      <w:r w:rsidRPr="00C1558F">
        <w:rPr>
          <w:rFonts w:cs="宋体" w:hint="eastAsia"/>
          <w:kern w:val="0"/>
          <w:szCs w:val="21"/>
        </w:rPr>
        <w:t>是不计价材料，其费用已经在相关</w:t>
      </w:r>
      <w:proofErr w:type="gramStart"/>
      <w:r w:rsidRPr="00C1558F">
        <w:rPr>
          <w:rFonts w:cs="宋体" w:hint="eastAsia"/>
          <w:kern w:val="0"/>
          <w:szCs w:val="21"/>
        </w:rPr>
        <w:t>工料机</w:t>
      </w:r>
      <w:proofErr w:type="gramEnd"/>
      <w:r w:rsidRPr="00C1558F">
        <w:rPr>
          <w:rFonts w:cs="宋体" w:hint="eastAsia"/>
          <w:kern w:val="0"/>
          <w:szCs w:val="21"/>
        </w:rPr>
        <w:t>中已经计取，此处不再计取。</w:t>
      </w:r>
      <w:r>
        <w:rPr>
          <w:rFonts w:cs="宋体" w:hint="eastAsia"/>
          <w:kern w:val="0"/>
          <w:szCs w:val="21"/>
        </w:rPr>
        <w:t>例如，综合工日的消耗量在定额书本上加以“（）”表达，其费用已经在定额工日中计取。</w:t>
      </w:r>
    </w:p>
    <w:p w14:paraId="7BFD91D1" w14:textId="44F7B1E4" w:rsidR="00D66B9E" w:rsidRDefault="00D66B9E" w:rsidP="00D66B9E">
      <w:pPr>
        <w:pStyle w:val="33"/>
        <w:numPr>
          <w:ilvl w:val="0"/>
          <w:numId w:val="0"/>
        </w:numPr>
        <w:spacing w:beforeLines="50" w:before="156" w:line="240" w:lineRule="auto"/>
        <w:rPr>
          <w:rFonts w:ascii="Times New Roman" w:hAnsi="Times New Roman"/>
        </w:rPr>
      </w:pPr>
      <w:r>
        <w:rPr>
          <w:rFonts w:ascii="Times New Roman" w:hAnsi="Times New Roman" w:hint="eastAsia"/>
          <w:b/>
        </w:rPr>
        <w:t>5.5.7</w:t>
      </w:r>
      <w:r>
        <w:rPr>
          <w:rFonts w:ascii="Times New Roman" w:hAnsi="Times New Roman" w:hint="eastAsia"/>
        </w:rPr>
        <w:t xml:space="preserve"> </w:t>
      </w:r>
      <w:r>
        <w:rPr>
          <w:rFonts w:ascii="Times New Roman" w:hAnsi="Times New Roman"/>
        </w:rPr>
        <w:t xml:space="preserve"> </w:t>
      </w:r>
      <w:r w:rsidRPr="005910DD">
        <w:rPr>
          <w:rFonts w:ascii="Times New Roman" w:hAnsi="Times New Roman" w:hint="eastAsia"/>
        </w:rPr>
        <w:t>本条规定了输出</w:t>
      </w:r>
      <w:r>
        <w:rPr>
          <w:rFonts w:ascii="Times New Roman" w:hAnsi="Times New Roman" w:hint="eastAsia"/>
        </w:rPr>
        <w:t>工程量清单单价分析的元素名称，并规定了元素的子元素由</w:t>
      </w:r>
      <w:r w:rsidRPr="00D66B9E">
        <w:rPr>
          <w:rFonts w:ascii="Times New Roman" w:hAnsi="Times New Roman"/>
        </w:rPr>
        <w:t>NormAnalysis</w:t>
      </w:r>
      <w:r w:rsidRPr="00D66B9E">
        <w:rPr>
          <w:rFonts w:ascii="Times New Roman" w:hAnsi="Times New Roman"/>
        </w:rPr>
        <w:t>（定额子目分析）</w:t>
      </w:r>
      <w:r w:rsidRPr="00D66B9E">
        <w:rPr>
          <w:rFonts w:ascii="Times New Roman" w:hAnsi="Times New Roman"/>
        </w:rPr>
        <w:t xml:space="preserve"> </w:t>
      </w:r>
      <w:r w:rsidRPr="00D66B9E">
        <w:rPr>
          <w:rFonts w:ascii="Times New Roman" w:hAnsi="Times New Roman"/>
        </w:rPr>
        <w:t>和</w:t>
      </w:r>
      <w:r w:rsidRPr="00D66B9E">
        <w:rPr>
          <w:rFonts w:ascii="Times New Roman" w:hAnsi="Times New Roman"/>
        </w:rPr>
        <w:t>BillResElements</w:t>
      </w:r>
      <w:r w:rsidRPr="00D66B9E">
        <w:rPr>
          <w:rFonts w:ascii="Times New Roman" w:hAnsi="Times New Roman"/>
        </w:rPr>
        <w:t>（</w:t>
      </w:r>
      <w:r w:rsidR="009F0C1F">
        <w:rPr>
          <w:rFonts w:ascii="Times New Roman" w:hAnsi="Times New Roman" w:hint="eastAsia"/>
        </w:rPr>
        <w:t>清单</w:t>
      </w:r>
      <w:proofErr w:type="gramStart"/>
      <w:r w:rsidRPr="00D66B9E">
        <w:rPr>
          <w:rFonts w:ascii="Times New Roman" w:hAnsi="Times New Roman"/>
        </w:rPr>
        <w:t>工料机用量</w:t>
      </w:r>
      <w:proofErr w:type="gramEnd"/>
      <w:r w:rsidRPr="00D66B9E">
        <w:rPr>
          <w:rFonts w:ascii="Times New Roman" w:hAnsi="Times New Roman"/>
        </w:rPr>
        <w:t>分析）</w:t>
      </w:r>
      <w:r>
        <w:rPr>
          <w:rFonts w:ascii="Times New Roman" w:hAnsi="Times New Roman" w:hint="eastAsia"/>
        </w:rPr>
        <w:t>组成。</w:t>
      </w:r>
      <w:r w:rsidR="00D8300F">
        <w:rPr>
          <w:rFonts w:ascii="Times New Roman" w:hAnsi="Times New Roman" w:hint="eastAsia"/>
        </w:rPr>
        <w:t>该元素适用于</w:t>
      </w:r>
      <w:r w:rsidR="009E34A0">
        <w:rPr>
          <w:rFonts w:ascii="Times New Roman" w:hAnsi="Times New Roman" w:hint="eastAsia"/>
        </w:rPr>
        <w:t>存储</w:t>
      </w:r>
      <w:r w:rsidR="00D8300F">
        <w:rPr>
          <w:rFonts w:ascii="Times New Roman" w:hAnsi="Times New Roman" w:hint="eastAsia"/>
        </w:rPr>
        <w:t>分部分项工程量清单和单价措施项目清单的综合单价分析</w:t>
      </w:r>
      <w:r w:rsidR="00FA2C3E">
        <w:rPr>
          <w:rFonts w:ascii="Times New Roman" w:hAnsi="Times New Roman" w:hint="eastAsia"/>
        </w:rPr>
        <w:t>。</w:t>
      </w:r>
    </w:p>
    <w:p w14:paraId="4E167217" w14:textId="384C1570" w:rsidR="00FA2C3E" w:rsidRPr="005910DD" w:rsidRDefault="00FA2C3E" w:rsidP="00FA2C3E">
      <w:pPr>
        <w:pStyle w:val="33"/>
        <w:numPr>
          <w:ilvl w:val="0"/>
          <w:numId w:val="0"/>
        </w:numPr>
        <w:spacing w:beforeLines="50" w:before="156" w:line="240" w:lineRule="auto"/>
        <w:rPr>
          <w:rFonts w:ascii="Times New Roman" w:hAnsi="Times New Roman"/>
        </w:rPr>
      </w:pPr>
      <w:r w:rsidRPr="00E642D1">
        <w:rPr>
          <w:rFonts w:ascii="Times New Roman" w:hAnsi="Times New Roman" w:hint="eastAsia"/>
          <w:b/>
        </w:rPr>
        <w:t>5.5.</w:t>
      </w:r>
      <w:r>
        <w:rPr>
          <w:rFonts w:ascii="Times New Roman" w:hAnsi="Times New Roman"/>
          <w:b/>
        </w:rPr>
        <w:t xml:space="preserve">8 </w:t>
      </w:r>
      <w:r w:rsidRPr="005910DD">
        <w:rPr>
          <w:rFonts w:ascii="Times New Roman" w:hAnsi="Times New Roman" w:hint="eastAsia"/>
        </w:rPr>
        <w:t>本条规定了输出</w:t>
      </w:r>
      <w:r>
        <w:rPr>
          <w:rFonts w:ascii="Times New Roman" w:hAnsi="Times New Roman" w:hint="eastAsia"/>
        </w:rPr>
        <w:t>定额子目分析</w:t>
      </w:r>
      <w:r w:rsidRPr="005910DD">
        <w:rPr>
          <w:rFonts w:ascii="Times New Roman" w:hAnsi="Times New Roman" w:hint="eastAsia"/>
        </w:rPr>
        <w:t>的元素名称，并对元素的属性、包括的子元素进行了规定。</w:t>
      </w:r>
    </w:p>
    <w:p w14:paraId="63655847" w14:textId="5039DD86" w:rsidR="00FA2C3E" w:rsidRDefault="00FA2C3E" w:rsidP="00696223">
      <w:pPr>
        <w:pStyle w:val="af6"/>
        <w:numPr>
          <w:ilvl w:val="0"/>
          <w:numId w:val="58"/>
        </w:numPr>
        <w:spacing w:beforeLines="50" w:before="156"/>
        <w:ind w:left="0" w:firstLineChars="0" w:firstLine="426"/>
        <w:rPr>
          <w:rFonts w:cs="宋体"/>
          <w:kern w:val="0"/>
          <w:szCs w:val="21"/>
        </w:rPr>
      </w:pPr>
      <w:r w:rsidRPr="005454A6">
        <w:rPr>
          <w:rFonts w:cs="宋体"/>
          <w:kern w:val="0"/>
          <w:szCs w:val="21"/>
        </w:rPr>
        <w:t>Code</w:t>
      </w:r>
      <w:r>
        <w:rPr>
          <w:rFonts w:cs="宋体" w:hint="eastAsia"/>
          <w:kern w:val="0"/>
          <w:szCs w:val="21"/>
        </w:rPr>
        <w:t>（编码）是定额子目编码，如定额子目进行了换算，则需要在定额子目编码后加“换”字以标记，例如：</w:t>
      </w:r>
      <w:r>
        <w:rPr>
          <w:rFonts w:cs="宋体" w:hint="eastAsia"/>
          <w:kern w:val="0"/>
          <w:szCs w:val="21"/>
        </w:rPr>
        <w:t xml:space="preserve">4-1 </w:t>
      </w:r>
      <w:r>
        <w:rPr>
          <w:rFonts w:cs="宋体" w:hint="eastAsia"/>
          <w:kern w:val="0"/>
          <w:szCs w:val="21"/>
        </w:rPr>
        <w:t>换。</w:t>
      </w:r>
    </w:p>
    <w:p w14:paraId="6B0E6360" w14:textId="6CF38937" w:rsidR="00420691" w:rsidRDefault="00420691" w:rsidP="00696223">
      <w:pPr>
        <w:pStyle w:val="af6"/>
        <w:numPr>
          <w:ilvl w:val="0"/>
          <w:numId w:val="58"/>
        </w:numPr>
        <w:spacing w:beforeLines="50" w:before="156"/>
        <w:ind w:firstLineChars="0"/>
        <w:rPr>
          <w:rFonts w:cs="宋体"/>
          <w:kern w:val="0"/>
          <w:szCs w:val="21"/>
        </w:rPr>
      </w:pPr>
      <w:r w:rsidRPr="00420691">
        <w:rPr>
          <w:rFonts w:cs="宋体"/>
          <w:kern w:val="0"/>
          <w:szCs w:val="21"/>
        </w:rPr>
        <w:lastRenderedPageBreak/>
        <w:t>Name</w:t>
      </w:r>
      <w:r>
        <w:rPr>
          <w:rFonts w:cs="宋体" w:hint="eastAsia"/>
          <w:kern w:val="0"/>
          <w:szCs w:val="21"/>
        </w:rPr>
        <w:t>（名称）是定额子目项目名称。如定额子目进行了换算操作，可将换算的文字说明附加在定额子目项目名称后面</w:t>
      </w:r>
      <w:r w:rsidR="00C73080">
        <w:rPr>
          <w:rFonts w:cs="宋体" w:hint="eastAsia"/>
          <w:kern w:val="0"/>
          <w:szCs w:val="21"/>
        </w:rPr>
        <w:t>输出</w:t>
      </w:r>
      <w:r>
        <w:rPr>
          <w:rFonts w:cs="宋体" w:hint="eastAsia"/>
          <w:kern w:val="0"/>
          <w:szCs w:val="21"/>
        </w:rPr>
        <w:t>。例如：</w:t>
      </w:r>
      <w:r w:rsidRPr="00420691">
        <w:rPr>
          <w:rFonts w:cs="宋体" w:hint="eastAsia"/>
          <w:kern w:val="0"/>
          <w:szCs w:val="21"/>
        </w:rPr>
        <w:t>人工</w:t>
      </w:r>
      <w:proofErr w:type="gramStart"/>
      <w:r w:rsidRPr="00420691">
        <w:rPr>
          <w:rFonts w:cs="宋体" w:hint="eastAsia"/>
          <w:kern w:val="0"/>
          <w:szCs w:val="21"/>
        </w:rPr>
        <w:t>挖一般</w:t>
      </w:r>
      <w:proofErr w:type="gramEnd"/>
      <w:r w:rsidRPr="00420691">
        <w:rPr>
          <w:rFonts w:cs="宋体" w:hint="eastAsia"/>
          <w:kern w:val="0"/>
          <w:szCs w:val="21"/>
        </w:rPr>
        <w:t>土方</w:t>
      </w:r>
      <w:r w:rsidRPr="00420691">
        <w:rPr>
          <w:rFonts w:cs="宋体"/>
          <w:kern w:val="0"/>
          <w:szCs w:val="21"/>
        </w:rPr>
        <w:t xml:space="preserve"> </w:t>
      </w:r>
      <w:proofErr w:type="gramStart"/>
      <w:r w:rsidRPr="00420691">
        <w:rPr>
          <w:rFonts w:cs="宋体"/>
          <w:kern w:val="0"/>
          <w:szCs w:val="21"/>
        </w:rPr>
        <w:t>基深一、二类</w:t>
      </w:r>
      <w:proofErr w:type="gramEnd"/>
      <w:r w:rsidRPr="00420691">
        <w:rPr>
          <w:rFonts w:cs="宋体"/>
          <w:kern w:val="0"/>
          <w:szCs w:val="21"/>
        </w:rPr>
        <w:t>土</w:t>
      </w:r>
      <w:r w:rsidRPr="00420691">
        <w:rPr>
          <w:rFonts w:cs="宋体"/>
          <w:kern w:val="0"/>
          <w:szCs w:val="21"/>
        </w:rPr>
        <w:t xml:space="preserve"> ≤2m</w:t>
      </w:r>
      <w:r>
        <w:rPr>
          <w:rFonts w:cs="宋体"/>
          <w:kern w:val="0"/>
          <w:szCs w:val="21"/>
        </w:rPr>
        <w:t xml:space="preserve"> </w:t>
      </w:r>
      <w:r>
        <w:rPr>
          <w:rFonts w:cs="宋体" w:hint="eastAsia"/>
          <w:kern w:val="0"/>
          <w:szCs w:val="21"/>
        </w:rPr>
        <w:t>[</w:t>
      </w:r>
      <w:r w:rsidRPr="00420691">
        <w:rPr>
          <w:rFonts w:cs="宋体"/>
          <w:kern w:val="0"/>
          <w:szCs w:val="21"/>
        </w:rPr>
        <w:t>人</w:t>
      </w:r>
      <w:r>
        <w:rPr>
          <w:rFonts w:cs="宋体"/>
          <w:kern w:val="0"/>
          <w:szCs w:val="21"/>
        </w:rPr>
        <w:t>×2</w:t>
      </w:r>
      <w:r>
        <w:rPr>
          <w:rFonts w:cs="宋体" w:hint="eastAsia"/>
          <w:kern w:val="0"/>
          <w:szCs w:val="21"/>
        </w:rPr>
        <w:t>]</w:t>
      </w:r>
      <w:r>
        <w:rPr>
          <w:rFonts w:cs="宋体" w:hint="eastAsia"/>
          <w:kern w:val="0"/>
          <w:szCs w:val="21"/>
        </w:rPr>
        <w:t>。</w:t>
      </w:r>
    </w:p>
    <w:p w14:paraId="56F44C33" w14:textId="3CA39816" w:rsidR="00FA2C3E" w:rsidRDefault="00FA2C3E" w:rsidP="00696223">
      <w:pPr>
        <w:pStyle w:val="af6"/>
        <w:numPr>
          <w:ilvl w:val="0"/>
          <w:numId w:val="58"/>
        </w:numPr>
        <w:spacing w:beforeLines="50" w:before="156"/>
        <w:ind w:firstLineChars="0"/>
        <w:rPr>
          <w:rFonts w:cs="宋体"/>
          <w:kern w:val="0"/>
          <w:szCs w:val="21"/>
        </w:rPr>
      </w:pPr>
      <w:r w:rsidRPr="00FA2C3E">
        <w:rPr>
          <w:rFonts w:cs="宋体"/>
          <w:kern w:val="0"/>
          <w:szCs w:val="21"/>
        </w:rPr>
        <w:t>Quantity</w:t>
      </w:r>
      <w:r>
        <w:rPr>
          <w:rFonts w:cs="宋体" w:hint="eastAsia"/>
          <w:kern w:val="0"/>
          <w:szCs w:val="21"/>
        </w:rPr>
        <w:t>（消耗量）是</w:t>
      </w:r>
      <w:r w:rsidR="00156701">
        <w:rPr>
          <w:rFonts w:cs="宋体" w:hint="eastAsia"/>
          <w:kern w:val="0"/>
          <w:szCs w:val="21"/>
        </w:rPr>
        <w:t>清单项目</w:t>
      </w:r>
      <w:r>
        <w:rPr>
          <w:rFonts w:cs="宋体" w:hint="eastAsia"/>
          <w:kern w:val="0"/>
          <w:szCs w:val="21"/>
        </w:rPr>
        <w:t>定额子目消耗量</w:t>
      </w:r>
      <w:r w:rsidR="005523FC">
        <w:rPr>
          <w:rFonts w:cs="宋体" w:hint="eastAsia"/>
          <w:kern w:val="0"/>
          <w:szCs w:val="21"/>
        </w:rPr>
        <w:t>，由清单项目工程量÷定额子目工程计算得出。</w:t>
      </w:r>
    </w:p>
    <w:p w14:paraId="77F0FE0A" w14:textId="00D4AABD" w:rsidR="00EB3786" w:rsidRDefault="00EB3786" w:rsidP="00696223">
      <w:pPr>
        <w:pStyle w:val="af6"/>
        <w:numPr>
          <w:ilvl w:val="0"/>
          <w:numId w:val="58"/>
        </w:numPr>
        <w:spacing w:beforeLines="50" w:before="156"/>
        <w:ind w:firstLineChars="0"/>
        <w:rPr>
          <w:rFonts w:cs="宋体"/>
          <w:kern w:val="0"/>
          <w:szCs w:val="21"/>
        </w:rPr>
      </w:pPr>
      <w:r w:rsidRPr="00EB3786">
        <w:rPr>
          <w:rFonts w:cs="宋体"/>
          <w:kern w:val="0"/>
          <w:szCs w:val="21"/>
        </w:rPr>
        <w:t>LaborPrice</w:t>
      </w:r>
      <w:r>
        <w:rPr>
          <w:rFonts w:cs="宋体" w:hint="eastAsia"/>
          <w:kern w:val="0"/>
          <w:szCs w:val="21"/>
        </w:rPr>
        <w:t>（</w:t>
      </w:r>
      <w:r w:rsidRPr="00EB3786">
        <w:rPr>
          <w:rFonts w:cs="宋体" w:hint="eastAsia"/>
          <w:kern w:val="0"/>
          <w:szCs w:val="21"/>
        </w:rPr>
        <w:t>人工费单价</w:t>
      </w:r>
      <w:r>
        <w:rPr>
          <w:rFonts w:cs="宋体" w:hint="eastAsia"/>
          <w:kern w:val="0"/>
          <w:szCs w:val="21"/>
        </w:rPr>
        <w:t>，单位为元）</w:t>
      </w:r>
      <w:r w:rsidR="00B569EE">
        <w:rPr>
          <w:rFonts w:cs="宋体" w:hint="eastAsia"/>
          <w:kern w:val="0"/>
          <w:szCs w:val="21"/>
        </w:rPr>
        <w:t>包括人工价差、人工指数调价等调整。</w:t>
      </w:r>
    </w:p>
    <w:p w14:paraId="79A6C4C3" w14:textId="08B22617" w:rsidR="00B569EE" w:rsidRDefault="00B569EE" w:rsidP="00696223">
      <w:pPr>
        <w:pStyle w:val="af6"/>
        <w:numPr>
          <w:ilvl w:val="0"/>
          <w:numId w:val="58"/>
        </w:numPr>
        <w:spacing w:beforeLines="50" w:before="156"/>
        <w:ind w:firstLineChars="0"/>
        <w:rPr>
          <w:rFonts w:cs="宋体"/>
          <w:kern w:val="0"/>
          <w:szCs w:val="21"/>
        </w:rPr>
      </w:pPr>
      <w:r w:rsidRPr="00B569EE">
        <w:rPr>
          <w:rFonts w:cs="宋体"/>
          <w:kern w:val="0"/>
          <w:szCs w:val="21"/>
        </w:rPr>
        <w:t>MaterialPrice</w:t>
      </w:r>
      <w:r>
        <w:rPr>
          <w:rFonts w:cs="宋体" w:hint="eastAsia"/>
          <w:kern w:val="0"/>
          <w:szCs w:val="21"/>
        </w:rPr>
        <w:t>（材料费单价，单位为元）包括主材和工程费、材料价差调整等。</w:t>
      </w:r>
    </w:p>
    <w:p w14:paraId="356BF987" w14:textId="71C61D2C" w:rsidR="004B7BB1" w:rsidRDefault="004B7BB1" w:rsidP="00696223">
      <w:pPr>
        <w:pStyle w:val="af6"/>
        <w:numPr>
          <w:ilvl w:val="0"/>
          <w:numId w:val="58"/>
        </w:numPr>
        <w:spacing w:beforeLines="50" w:before="156"/>
        <w:ind w:firstLineChars="0"/>
        <w:rPr>
          <w:rFonts w:cs="宋体"/>
          <w:kern w:val="0"/>
          <w:szCs w:val="21"/>
        </w:rPr>
      </w:pPr>
      <w:r w:rsidRPr="004B7BB1">
        <w:rPr>
          <w:rFonts w:cs="宋体"/>
          <w:kern w:val="0"/>
          <w:szCs w:val="21"/>
        </w:rPr>
        <w:t>MainMaterialEquipmentPrice</w:t>
      </w:r>
      <w:r>
        <w:rPr>
          <w:rFonts w:cs="宋体" w:hint="eastAsia"/>
          <w:kern w:val="0"/>
          <w:szCs w:val="21"/>
        </w:rPr>
        <w:t>（</w:t>
      </w:r>
      <w:r w:rsidRPr="004B7BB1">
        <w:rPr>
          <w:rFonts w:cs="宋体" w:hint="eastAsia"/>
          <w:kern w:val="0"/>
          <w:szCs w:val="21"/>
        </w:rPr>
        <w:t>主材设备费单价</w:t>
      </w:r>
      <w:r>
        <w:rPr>
          <w:rFonts w:cs="宋体" w:hint="eastAsia"/>
          <w:kern w:val="0"/>
          <w:szCs w:val="21"/>
        </w:rPr>
        <w:t>，单位为元）</w:t>
      </w:r>
    </w:p>
    <w:p w14:paraId="585A1D97" w14:textId="6A22C6B9" w:rsidR="004B7BB1" w:rsidRDefault="004B7BB1" w:rsidP="00696223">
      <w:pPr>
        <w:pStyle w:val="af6"/>
        <w:numPr>
          <w:ilvl w:val="0"/>
          <w:numId w:val="58"/>
        </w:numPr>
        <w:spacing w:beforeLines="50" w:before="156"/>
        <w:ind w:firstLineChars="0"/>
        <w:rPr>
          <w:rFonts w:cs="宋体"/>
          <w:kern w:val="0"/>
          <w:szCs w:val="21"/>
        </w:rPr>
      </w:pPr>
      <w:r w:rsidRPr="004B7BB1">
        <w:rPr>
          <w:rFonts w:cs="宋体"/>
          <w:kern w:val="0"/>
          <w:szCs w:val="21"/>
        </w:rPr>
        <w:t>MachinePrice</w:t>
      </w:r>
      <w:r>
        <w:rPr>
          <w:rFonts w:cs="宋体" w:hint="eastAsia"/>
          <w:kern w:val="0"/>
          <w:szCs w:val="21"/>
        </w:rPr>
        <w:t>（机械</w:t>
      </w:r>
      <w:r w:rsidRPr="00EB3786">
        <w:rPr>
          <w:rFonts w:cs="宋体" w:hint="eastAsia"/>
          <w:kern w:val="0"/>
          <w:szCs w:val="21"/>
        </w:rPr>
        <w:t>费单价</w:t>
      </w:r>
      <w:r>
        <w:rPr>
          <w:rFonts w:cs="宋体" w:hint="eastAsia"/>
          <w:kern w:val="0"/>
          <w:szCs w:val="21"/>
        </w:rPr>
        <w:t>，单位为元）包括机械价差、机械指数调价等调整。</w:t>
      </w:r>
    </w:p>
    <w:p w14:paraId="532E882A" w14:textId="55A6B879" w:rsidR="004B7BB1" w:rsidRDefault="004B7BB1" w:rsidP="00696223">
      <w:pPr>
        <w:pStyle w:val="af6"/>
        <w:numPr>
          <w:ilvl w:val="0"/>
          <w:numId w:val="58"/>
        </w:numPr>
        <w:spacing w:beforeLines="50" w:before="156"/>
        <w:ind w:firstLineChars="0"/>
        <w:rPr>
          <w:rFonts w:cs="宋体"/>
          <w:kern w:val="0"/>
          <w:szCs w:val="21"/>
        </w:rPr>
      </w:pPr>
      <w:r w:rsidRPr="004B7BB1">
        <w:rPr>
          <w:rFonts w:cs="宋体"/>
          <w:kern w:val="0"/>
          <w:szCs w:val="21"/>
        </w:rPr>
        <w:t>OverheadPrice</w:t>
      </w:r>
      <w:r>
        <w:rPr>
          <w:rFonts w:cs="宋体" w:hint="eastAsia"/>
          <w:kern w:val="0"/>
          <w:szCs w:val="21"/>
        </w:rPr>
        <w:t>（管理</w:t>
      </w:r>
      <w:r w:rsidRPr="004B7BB1">
        <w:rPr>
          <w:rFonts w:cs="宋体" w:hint="eastAsia"/>
          <w:kern w:val="0"/>
          <w:szCs w:val="21"/>
        </w:rPr>
        <w:t>费单价，单位为元）包括</w:t>
      </w:r>
      <w:r>
        <w:rPr>
          <w:rFonts w:cs="宋体" w:hint="eastAsia"/>
          <w:kern w:val="0"/>
          <w:szCs w:val="21"/>
        </w:rPr>
        <w:t>管理费</w:t>
      </w:r>
      <w:r w:rsidR="00764DE8">
        <w:rPr>
          <w:rFonts w:cs="宋体" w:hint="eastAsia"/>
          <w:kern w:val="0"/>
          <w:szCs w:val="21"/>
        </w:rPr>
        <w:t>指数调价等</w:t>
      </w:r>
      <w:r>
        <w:rPr>
          <w:rFonts w:cs="宋体" w:hint="eastAsia"/>
          <w:kern w:val="0"/>
          <w:szCs w:val="21"/>
        </w:rPr>
        <w:t>调整</w:t>
      </w:r>
      <w:r w:rsidRPr="004B7BB1">
        <w:rPr>
          <w:rFonts w:cs="宋体" w:hint="eastAsia"/>
          <w:kern w:val="0"/>
          <w:szCs w:val="21"/>
        </w:rPr>
        <w:t>。</w:t>
      </w:r>
    </w:p>
    <w:p w14:paraId="4E7D0495" w14:textId="411BCC1C" w:rsidR="00FA2C3E" w:rsidRPr="009F0C1F" w:rsidRDefault="0042379A" w:rsidP="00696223">
      <w:pPr>
        <w:pStyle w:val="af6"/>
        <w:numPr>
          <w:ilvl w:val="0"/>
          <w:numId w:val="58"/>
        </w:numPr>
        <w:spacing w:beforeLines="50" w:before="156"/>
        <w:ind w:firstLineChars="0"/>
        <w:rPr>
          <w:rFonts w:cs="宋体"/>
          <w:kern w:val="0"/>
          <w:szCs w:val="21"/>
        </w:rPr>
      </w:pPr>
      <w:r w:rsidRPr="0042379A">
        <w:rPr>
          <w:rFonts w:cs="宋体"/>
          <w:kern w:val="0"/>
          <w:szCs w:val="21"/>
        </w:rPr>
        <w:t>LaborSums</w:t>
      </w:r>
      <w:r>
        <w:rPr>
          <w:rFonts w:cs="宋体" w:hint="eastAsia"/>
          <w:kern w:val="0"/>
          <w:szCs w:val="21"/>
        </w:rPr>
        <w:t>、</w:t>
      </w:r>
      <w:r w:rsidRPr="0042379A">
        <w:rPr>
          <w:rFonts w:cs="宋体"/>
          <w:kern w:val="0"/>
          <w:szCs w:val="21"/>
        </w:rPr>
        <w:t>MaterialSums</w:t>
      </w:r>
      <w:r>
        <w:rPr>
          <w:rFonts w:cs="宋体" w:hint="eastAsia"/>
          <w:kern w:val="0"/>
          <w:szCs w:val="21"/>
        </w:rPr>
        <w:t>、</w:t>
      </w:r>
      <w:r w:rsidRPr="0042379A">
        <w:rPr>
          <w:rFonts w:cs="宋体"/>
          <w:kern w:val="0"/>
          <w:szCs w:val="21"/>
        </w:rPr>
        <w:t>MainMaterialEquipmentSums</w:t>
      </w:r>
      <w:r>
        <w:rPr>
          <w:rFonts w:cs="宋体" w:hint="eastAsia"/>
          <w:kern w:val="0"/>
          <w:szCs w:val="21"/>
        </w:rPr>
        <w:t>、</w:t>
      </w:r>
      <w:r w:rsidRPr="0042379A">
        <w:rPr>
          <w:rFonts w:cs="宋体"/>
          <w:kern w:val="0"/>
          <w:szCs w:val="21"/>
        </w:rPr>
        <w:t>MachineSums</w:t>
      </w:r>
      <w:r>
        <w:rPr>
          <w:rFonts w:cs="宋体" w:hint="eastAsia"/>
          <w:kern w:val="0"/>
          <w:szCs w:val="21"/>
        </w:rPr>
        <w:t>、</w:t>
      </w:r>
      <w:r w:rsidRPr="0042379A">
        <w:rPr>
          <w:rFonts w:cs="宋体"/>
          <w:kern w:val="0"/>
          <w:szCs w:val="21"/>
        </w:rPr>
        <w:t>OverheadSums</w:t>
      </w:r>
      <w:r>
        <w:rPr>
          <w:rFonts w:cs="宋体" w:hint="eastAsia"/>
          <w:kern w:val="0"/>
          <w:szCs w:val="21"/>
        </w:rPr>
        <w:t>、</w:t>
      </w:r>
      <w:r w:rsidRPr="0042379A">
        <w:rPr>
          <w:rFonts w:cs="宋体"/>
          <w:kern w:val="0"/>
          <w:szCs w:val="21"/>
        </w:rPr>
        <w:t>ProfitSums</w:t>
      </w:r>
      <w:r>
        <w:rPr>
          <w:rFonts w:cs="宋体" w:hint="eastAsia"/>
          <w:kern w:val="0"/>
          <w:szCs w:val="21"/>
        </w:rPr>
        <w:t>合价属性均由相应的单价×</w:t>
      </w:r>
      <w:r w:rsidRPr="0042379A">
        <w:rPr>
          <w:rFonts w:cs="宋体"/>
          <w:kern w:val="0"/>
          <w:szCs w:val="21"/>
        </w:rPr>
        <w:t>Quantity</w:t>
      </w:r>
      <w:r w:rsidRPr="0042379A">
        <w:rPr>
          <w:rFonts w:cs="宋体"/>
          <w:kern w:val="0"/>
          <w:szCs w:val="21"/>
        </w:rPr>
        <w:t>（消耗量）</w:t>
      </w:r>
      <w:r>
        <w:rPr>
          <w:rFonts w:cs="宋体" w:hint="eastAsia"/>
          <w:kern w:val="0"/>
          <w:szCs w:val="21"/>
        </w:rPr>
        <w:t>计算得出。</w:t>
      </w:r>
    </w:p>
    <w:p w14:paraId="543FA260" w14:textId="3BA13BAF" w:rsidR="009F0C1F" w:rsidRDefault="009F0C1F" w:rsidP="009F0C1F">
      <w:pPr>
        <w:pStyle w:val="33"/>
        <w:numPr>
          <w:ilvl w:val="0"/>
          <w:numId w:val="0"/>
        </w:numPr>
        <w:spacing w:beforeLines="50" w:before="156" w:line="240" w:lineRule="auto"/>
        <w:rPr>
          <w:rFonts w:ascii="Times New Roman" w:hAnsi="Times New Roman"/>
        </w:rPr>
      </w:pPr>
      <w:r w:rsidRPr="00E642D1">
        <w:rPr>
          <w:rFonts w:ascii="Times New Roman" w:hAnsi="Times New Roman" w:hint="eastAsia"/>
          <w:b/>
        </w:rPr>
        <w:t>5.5.</w:t>
      </w:r>
      <w:r>
        <w:rPr>
          <w:rFonts w:ascii="Times New Roman" w:hAnsi="Times New Roman"/>
          <w:b/>
        </w:rPr>
        <w:t>9</w:t>
      </w:r>
      <w:r>
        <w:rPr>
          <w:rFonts w:ascii="Times New Roman" w:hAnsi="Times New Roman" w:hint="eastAsia"/>
          <w:b/>
        </w:rPr>
        <w:t>、</w:t>
      </w:r>
      <w:r>
        <w:rPr>
          <w:rFonts w:ascii="Times New Roman" w:hAnsi="Times New Roman" w:hint="eastAsia"/>
          <w:b/>
        </w:rPr>
        <w:t>5.5.10</w:t>
      </w:r>
      <w:r>
        <w:rPr>
          <w:rFonts w:ascii="Times New Roman" w:hAnsi="Times New Roman"/>
          <w:b/>
        </w:rPr>
        <w:t xml:space="preserve"> </w:t>
      </w:r>
      <w:r w:rsidRPr="009F0C1F">
        <w:rPr>
          <w:rFonts w:ascii="Times New Roman" w:hAnsi="Times New Roman" w:hint="eastAsia"/>
        </w:rPr>
        <w:t>这两条</w:t>
      </w:r>
      <w:r>
        <w:rPr>
          <w:rFonts w:ascii="Times New Roman" w:hAnsi="Times New Roman" w:hint="eastAsia"/>
        </w:rPr>
        <w:t>规定了存储工程量清单</w:t>
      </w:r>
      <w:proofErr w:type="gramStart"/>
      <w:r>
        <w:rPr>
          <w:rFonts w:ascii="Times New Roman" w:hAnsi="Times New Roman" w:hint="eastAsia"/>
        </w:rPr>
        <w:t>工料机用量</w:t>
      </w:r>
      <w:proofErr w:type="gramEnd"/>
      <w:r>
        <w:rPr>
          <w:rFonts w:ascii="Times New Roman" w:hAnsi="Times New Roman" w:hint="eastAsia"/>
        </w:rPr>
        <w:t>的分析数据。</w:t>
      </w:r>
    </w:p>
    <w:p w14:paraId="0AAD3F76" w14:textId="6489E201" w:rsidR="002661BC" w:rsidRDefault="002661BC" w:rsidP="00696223">
      <w:pPr>
        <w:pStyle w:val="af6"/>
        <w:numPr>
          <w:ilvl w:val="0"/>
          <w:numId w:val="59"/>
        </w:numPr>
        <w:spacing w:beforeLines="50" w:before="156"/>
        <w:ind w:left="0" w:firstLineChars="0" w:firstLine="426"/>
        <w:rPr>
          <w:rFonts w:cs="宋体"/>
          <w:kern w:val="0"/>
          <w:szCs w:val="21"/>
        </w:rPr>
      </w:pPr>
      <w:r>
        <w:rPr>
          <w:rFonts w:cs="宋体" w:hint="eastAsia"/>
          <w:kern w:val="0"/>
          <w:szCs w:val="21"/>
        </w:rPr>
        <w:t>输出工程量清单</w:t>
      </w:r>
      <w:proofErr w:type="gramStart"/>
      <w:r>
        <w:rPr>
          <w:rFonts w:cs="宋体" w:hint="eastAsia"/>
          <w:kern w:val="0"/>
          <w:szCs w:val="21"/>
        </w:rPr>
        <w:t>工料机用量</w:t>
      </w:r>
      <w:proofErr w:type="gramEnd"/>
      <w:r>
        <w:rPr>
          <w:rFonts w:cs="宋体" w:hint="eastAsia"/>
          <w:kern w:val="0"/>
          <w:szCs w:val="21"/>
        </w:rPr>
        <w:t>分析时，应对同种材料进行合并输出。</w:t>
      </w:r>
    </w:p>
    <w:p w14:paraId="0F8EF2DD" w14:textId="358D5972" w:rsidR="00275341" w:rsidRDefault="00275341" w:rsidP="00696223">
      <w:pPr>
        <w:pStyle w:val="af6"/>
        <w:numPr>
          <w:ilvl w:val="0"/>
          <w:numId w:val="59"/>
        </w:numPr>
        <w:spacing w:beforeLines="50" w:before="156"/>
        <w:ind w:left="0" w:firstLineChars="0" w:firstLine="426"/>
        <w:rPr>
          <w:rFonts w:cs="宋体"/>
          <w:kern w:val="0"/>
          <w:szCs w:val="21"/>
        </w:rPr>
      </w:pPr>
      <w:r w:rsidRPr="00275341">
        <w:rPr>
          <w:rFonts w:cs="宋体"/>
          <w:kern w:val="0"/>
          <w:szCs w:val="21"/>
        </w:rPr>
        <w:t>MaterialAppraisals</w:t>
      </w:r>
      <w:r>
        <w:rPr>
          <w:rFonts w:cs="宋体" w:hint="eastAsia"/>
          <w:kern w:val="0"/>
          <w:szCs w:val="21"/>
        </w:rPr>
        <w:t>（是否暂估价材料）用于标识</w:t>
      </w:r>
      <w:proofErr w:type="gramStart"/>
      <w:r>
        <w:rPr>
          <w:rFonts w:cs="宋体" w:hint="eastAsia"/>
          <w:kern w:val="0"/>
          <w:szCs w:val="21"/>
        </w:rPr>
        <w:t>工料机</w:t>
      </w:r>
      <w:proofErr w:type="gramEnd"/>
      <w:r>
        <w:rPr>
          <w:rFonts w:cs="宋体" w:hint="eastAsia"/>
          <w:kern w:val="0"/>
          <w:szCs w:val="21"/>
        </w:rPr>
        <w:t>是否是暂估价材料。标记为</w:t>
      </w:r>
      <w:r>
        <w:rPr>
          <w:rFonts w:cs="宋体" w:hint="eastAsia"/>
          <w:kern w:val="0"/>
          <w:szCs w:val="21"/>
        </w:rPr>
        <w:t>true</w:t>
      </w:r>
      <w:r>
        <w:rPr>
          <w:rFonts w:cs="宋体" w:hint="eastAsia"/>
          <w:kern w:val="0"/>
          <w:szCs w:val="21"/>
        </w:rPr>
        <w:t>时，表示该</w:t>
      </w:r>
      <w:proofErr w:type="gramStart"/>
      <w:r>
        <w:rPr>
          <w:rFonts w:cs="宋体" w:hint="eastAsia"/>
          <w:kern w:val="0"/>
          <w:szCs w:val="21"/>
        </w:rPr>
        <w:t>工料机</w:t>
      </w:r>
      <w:proofErr w:type="gramEnd"/>
      <w:r>
        <w:rPr>
          <w:rFonts w:cs="宋体" w:hint="eastAsia"/>
          <w:kern w:val="0"/>
          <w:szCs w:val="21"/>
        </w:rPr>
        <w:t>是暂估价材料。</w:t>
      </w:r>
    </w:p>
    <w:p w14:paraId="00035F72" w14:textId="0447404B" w:rsidR="009F0C1F" w:rsidRPr="00AF1C45" w:rsidRDefault="00275341" w:rsidP="00696223">
      <w:pPr>
        <w:pStyle w:val="af6"/>
        <w:numPr>
          <w:ilvl w:val="0"/>
          <w:numId w:val="59"/>
        </w:numPr>
        <w:spacing w:beforeLines="50" w:before="156"/>
        <w:ind w:left="0" w:firstLineChars="0" w:firstLine="426"/>
        <w:rPr>
          <w:rFonts w:cs="宋体"/>
          <w:kern w:val="0"/>
          <w:szCs w:val="21"/>
        </w:rPr>
      </w:pPr>
      <w:r w:rsidRPr="00C1558F">
        <w:rPr>
          <w:rFonts w:cs="宋体"/>
          <w:kern w:val="0"/>
          <w:szCs w:val="21"/>
        </w:rPr>
        <w:t>NoCost</w:t>
      </w:r>
      <w:r w:rsidRPr="00C1558F">
        <w:rPr>
          <w:rFonts w:cs="宋体" w:hint="eastAsia"/>
          <w:kern w:val="0"/>
          <w:szCs w:val="21"/>
        </w:rPr>
        <w:t>（是否不计价材料）用于标识</w:t>
      </w:r>
      <w:proofErr w:type="gramStart"/>
      <w:r w:rsidRPr="00C1558F">
        <w:rPr>
          <w:rFonts w:cs="宋体" w:hint="eastAsia"/>
          <w:kern w:val="0"/>
          <w:szCs w:val="21"/>
        </w:rPr>
        <w:t>工料机</w:t>
      </w:r>
      <w:proofErr w:type="gramEnd"/>
      <w:r w:rsidRPr="00C1558F">
        <w:rPr>
          <w:rFonts w:cs="宋体" w:hint="eastAsia"/>
          <w:kern w:val="0"/>
          <w:szCs w:val="21"/>
        </w:rPr>
        <w:t>是否是不计价材料。标记为</w:t>
      </w:r>
      <w:r w:rsidRPr="00C1558F">
        <w:rPr>
          <w:rFonts w:cs="宋体" w:hint="eastAsia"/>
          <w:kern w:val="0"/>
          <w:szCs w:val="21"/>
        </w:rPr>
        <w:t>true</w:t>
      </w:r>
      <w:r w:rsidRPr="00C1558F">
        <w:rPr>
          <w:rFonts w:cs="宋体" w:hint="eastAsia"/>
          <w:kern w:val="0"/>
          <w:szCs w:val="21"/>
        </w:rPr>
        <w:t>时，表示该</w:t>
      </w:r>
      <w:proofErr w:type="gramStart"/>
      <w:r w:rsidRPr="00C1558F">
        <w:rPr>
          <w:rFonts w:cs="宋体" w:hint="eastAsia"/>
          <w:kern w:val="0"/>
          <w:szCs w:val="21"/>
        </w:rPr>
        <w:t>工料机</w:t>
      </w:r>
      <w:proofErr w:type="gramEnd"/>
      <w:r w:rsidRPr="00C1558F">
        <w:rPr>
          <w:rFonts w:cs="宋体" w:hint="eastAsia"/>
          <w:kern w:val="0"/>
          <w:szCs w:val="21"/>
        </w:rPr>
        <w:t>是不计价材料，其费用已经在相关</w:t>
      </w:r>
      <w:proofErr w:type="gramStart"/>
      <w:r w:rsidRPr="00C1558F">
        <w:rPr>
          <w:rFonts w:cs="宋体" w:hint="eastAsia"/>
          <w:kern w:val="0"/>
          <w:szCs w:val="21"/>
        </w:rPr>
        <w:t>工料机</w:t>
      </w:r>
      <w:proofErr w:type="gramEnd"/>
      <w:r w:rsidRPr="00C1558F">
        <w:rPr>
          <w:rFonts w:cs="宋体" w:hint="eastAsia"/>
          <w:kern w:val="0"/>
          <w:szCs w:val="21"/>
        </w:rPr>
        <w:t>中已经计取，此处不再计取。</w:t>
      </w:r>
      <w:r>
        <w:rPr>
          <w:rFonts w:cs="宋体" w:hint="eastAsia"/>
          <w:kern w:val="0"/>
          <w:szCs w:val="21"/>
        </w:rPr>
        <w:t>例如，在同时输出了“水泥砂浆</w:t>
      </w:r>
      <w:r>
        <w:rPr>
          <w:rFonts w:cs="宋体" w:hint="eastAsia"/>
          <w:kern w:val="0"/>
          <w:szCs w:val="21"/>
        </w:rPr>
        <w:t xml:space="preserve"> </w:t>
      </w:r>
      <w:r>
        <w:rPr>
          <w:rFonts w:cs="宋体"/>
          <w:kern w:val="0"/>
          <w:szCs w:val="21"/>
        </w:rPr>
        <w:t>1:2</w:t>
      </w:r>
      <w:r>
        <w:rPr>
          <w:rFonts w:hint="eastAsia"/>
        </w:rPr>
        <w:t>”和组成砂浆的“水泥</w:t>
      </w:r>
      <w:r>
        <w:rPr>
          <w:rFonts w:hint="eastAsia"/>
        </w:rPr>
        <w:t>32.5</w:t>
      </w:r>
      <w:r>
        <w:rPr>
          <w:rFonts w:hint="eastAsia"/>
        </w:rPr>
        <w:t>”用量分析时，</w:t>
      </w:r>
      <w:r>
        <w:rPr>
          <w:rFonts w:cs="宋体" w:hint="eastAsia"/>
          <w:kern w:val="0"/>
          <w:szCs w:val="21"/>
        </w:rPr>
        <w:t xml:space="preserve"> </w:t>
      </w:r>
      <w:r>
        <w:rPr>
          <w:rFonts w:hint="eastAsia"/>
        </w:rPr>
        <w:t>“水泥</w:t>
      </w:r>
      <w:r>
        <w:rPr>
          <w:rFonts w:hint="eastAsia"/>
        </w:rPr>
        <w:t>32.5</w:t>
      </w:r>
      <w:r>
        <w:rPr>
          <w:rFonts w:hint="eastAsia"/>
        </w:rPr>
        <w:t>”相应</w:t>
      </w:r>
      <w:r>
        <w:rPr>
          <w:rFonts w:hint="eastAsia"/>
        </w:rPr>
        <w:t>NoCost</w:t>
      </w:r>
      <w:r>
        <w:rPr>
          <w:rFonts w:hint="eastAsia"/>
        </w:rPr>
        <w:t>应标识为</w:t>
      </w:r>
      <w:r>
        <w:rPr>
          <w:rFonts w:hint="eastAsia"/>
        </w:rPr>
        <w:t>true</w:t>
      </w:r>
      <w:r>
        <w:rPr>
          <w:rFonts w:cs="宋体" w:hint="eastAsia"/>
          <w:kern w:val="0"/>
          <w:szCs w:val="21"/>
        </w:rPr>
        <w:t>。</w:t>
      </w:r>
    </w:p>
    <w:p w14:paraId="52E8712B" w14:textId="3A27715F" w:rsidR="00A960E9" w:rsidRPr="009431DF" w:rsidRDefault="009431DF" w:rsidP="009431DF">
      <w:pPr>
        <w:spacing w:beforeLines="100" w:before="312" w:afterLines="100" w:after="312"/>
        <w:jc w:val="center"/>
        <w:rPr>
          <w:rFonts w:ascii="Times New Roman" w:hAnsi="Times New Roman" w:cs="Times New Roman"/>
          <w:b/>
          <w:sz w:val="32"/>
          <w:szCs w:val="32"/>
        </w:rPr>
      </w:pPr>
      <w:r w:rsidRPr="009431DF">
        <w:rPr>
          <w:rFonts w:ascii="Times New Roman" w:hAnsi="Times New Roman" w:cs="Times New Roman"/>
          <w:b/>
          <w:sz w:val="32"/>
          <w:szCs w:val="32"/>
        </w:rPr>
        <w:t>5.7</w:t>
      </w:r>
      <w:r w:rsidRPr="009431DF">
        <w:rPr>
          <w:rFonts w:ascii="Times New Roman" w:hAnsi="Times New Roman" w:cs="Times New Roman"/>
          <w:b/>
          <w:sz w:val="32"/>
          <w:szCs w:val="32"/>
        </w:rPr>
        <w:tab/>
      </w:r>
      <w:r w:rsidRPr="009431DF">
        <w:rPr>
          <w:rFonts w:ascii="Times New Roman" w:hAnsi="Times New Roman" w:cs="Times New Roman"/>
          <w:b/>
          <w:sz w:val="32"/>
          <w:szCs w:val="32"/>
        </w:rPr>
        <w:t>其他项目</w:t>
      </w:r>
    </w:p>
    <w:p w14:paraId="2FA74766" w14:textId="706DF700" w:rsidR="009431DF" w:rsidRPr="005910DD" w:rsidRDefault="009431DF" w:rsidP="009431DF">
      <w:pPr>
        <w:pStyle w:val="33"/>
        <w:numPr>
          <w:ilvl w:val="0"/>
          <w:numId w:val="0"/>
        </w:numPr>
        <w:spacing w:beforeLines="50" w:before="156" w:line="240" w:lineRule="auto"/>
        <w:rPr>
          <w:rFonts w:ascii="Times New Roman" w:hAnsi="Times New Roman"/>
        </w:rPr>
      </w:pPr>
      <w:r w:rsidRPr="009431DF">
        <w:rPr>
          <w:rFonts w:ascii="Times New Roman" w:hAnsi="Times New Roman"/>
          <w:b/>
        </w:rPr>
        <w:t>5.7.1</w:t>
      </w:r>
      <w:r>
        <w:rPr>
          <w:rFonts w:ascii="Times New Roman" w:hAnsi="Times New Roman"/>
        </w:rPr>
        <w:t xml:space="preserve"> </w:t>
      </w:r>
      <w:r w:rsidRPr="005910DD">
        <w:rPr>
          <w:rFonts w:ascii="Times New Roman" w:hAnsi="Times New Roman" w:hint="eastAsia"/>
        </w:rPr>
        <w:t>本条规定了输出其他项目清单汇总的元素名称，并对元素的属性、包括的子元素进行了规定。</w:t>
      </w:r>
    </w:p>
    <w:p w14:paraId="3F6ACF53" w14:textId="77777777" w:rsidR="009431DF" w:rsidRPr="00373D14" w:rsidRDefault="009431DF" w:rsidP="009431DF">
      <w:pPr>
        <w:spacing w:beforeLines="50" w:before="156"/>
        <w:ind w:firstLineChars="200" w:firstLine="420"/>
        <w:rPr>
          <w:rFonts w:ascii="Times New Roman" w:hAnsi="Times New Roman" w:cs="宋体"/>
          <w:kern w:val="0"/>
          <w:szCs w:val="21"/>
        </w:rPr>
      </w:pPr>
      <w:r w:rsidRPr="00373D14">
        <w:rPr>
          <w:rFonts w:ascii="Times New Roman" w:hAnsi="Times New Roman" w:cs="宋体" w:hint="eastAsia"/>
          <w:kern w:val="0"/>
          <w:szCs w:val="21"/>
        </w:rPr>
        <w:t>通常在输出单位工程费汇总表（工程造价计价程序表）时，在该表中包括了其他项目清单（其他项目费）的计取程序，依据相应的计价规范要求，同时又需要将相应的费用拆出来输出到其他项目清单汇总中。为了满足导入数据时方便识别这种数据情况，在程序在输出数据时，</w:t>
      </w:r>
      <w:r w:rsidRPr="00373D14">
        <w:rPr>
          <w:rFonts w:ascii="Times New Roman" w:hAnsi="Times New Roman" w:cs="宋体"/>
          <w:kern w:val="0"/>
          <w:szCs w:val="21"/>
        </w:rPr>
        <w:t>SourceFromSummary</w:t>
      </w:r>
      <w:r w:rsidRPr="00373D14">
        <w:rPr>
          <w:rFonts w:ascii="Times New Roman" w:hAnsi="Times New Roman" w:cs="宋体" w:hint="eastAsia"/>
          <w:kern w:val="0"/>
          <w:szCs w:val="21"/>
        </w:rPr>
        <w:t>的属性值应标识为</w:t>
      </w:r>
      <w:r w:rsidRPr="00373D14">
        <w:rPr>
          <w:rFonts w:ascii="Times New Roman" w:hAnsi="Times New Roman" w:cs="宋体" w:hint="eastAsia"/>
          <w:kern w:val="0"/>
          <w:szCs w:val="21"/>
        </w:rPr>
        <w:t>true</w:t>
      </w:r>
      <w:r w:rsidRPr="00373D14">
        <w:rPr>
          <w:rFonts w:ascii="Times New Roman" w:hAnsi="Times New Roman" w:cs="宋体" w:hint="eastAsia"/>
          <w:kern w:val="0"/>
          <w:szCs w:val="21"/>
        </w:rPr>
        <w:t>，否则标识为</w:t>
      </w:r>
      <w:r w:rsidRPr="00373D14">
        <w:rPr>
          <w:rFonts w:ascii="Times New Roman" w:hAnsi="Times New Roman" w:cs="宋体" w:hint="eastAsia"/>
          <w:kern w:val="0"/>
          <w:szCs w:val="21"/>
        </w:rPr>
        <w:t>false</w:t>
      </w:r>
      <w:r w:rsidRPr="00373D14">
        <w:rPr>
          <w:rFonts w:ascii="Times New Roman" w:hAnsi="Times New Roman" w:cs="宋体" w:hint="eastAsia"/>
          <w:kern w:val="0"/>
          <w:szCs w:val="21"/>
        </w:rPr>
        <w:t>。</w:t>
      </w:r>
    </w:p>
    <w:p w14:paraId="679EED15" w14:textId="2E5504F5" w:rsidR="00E24B16" w:rsidRPr="00E24B16" w:rsidRDefault="00E24B16" w:rsidP="00E24B16">
      <w:pPr>
        <w:spacing w:beforeLines="50" w:before="156"/>
        <w:rPr>
          <w:rFonts w:ascii="Times New Roman" w:hAnsi="Times New Roman"/>
          <w:szCs w:val="21"/>
        </w:rPr>
      </w:pPr>
      <w:r w:rsidRPr="009431DF">
        <w:rPr>
          <w:rFonts w:ascii="Times New Roman" w:hAnsi="Times New Roman"/>
          <w:b/>
        </w:rPr>
        <w:t>5.7.</w:t>
      </w:r>
      <w:r>
        <w:rPr>
          <w:rFonts w:ascii="Times New Roman" w:hAnsi="Times New Roman"/>
          <w:b/>
        </w:rPr>
        <w:t>2</w:t>
      </w:r>
      <w:r w:rsidR="00F942CF">
        <w:rPr>
          <w:rFonts w:ascii="Times New Roman" w:hAnsi="Times New Roman" w:hint="eastAsia"/>
          <w:b/>
        </w:rPr>
        <w:t>、</w:t>
      </w:r>
      <w:r w:rsidR="00F942CF">
        <w:rPr>
          <w:rFonts w:ascii="Times New Roman" w:hAnsi="Times New Roman" w:hint="eastAsia"/>
          <w:b/>
        </w:rPr>
        <w:t>5.7.4</w:t>
      </w:r>
      <w:r w:rsidR="00DD0242">
        <w:rPr>
          <w:rFonts w:ascii="Times New Roman" w:hAnsi="Times New Roman" w:hint="eastAsia"/>
          <w:b/>
        </w:rPr>
        <w:t>、</w:t>
      </w:r>
      <w:r w:rsidR="00DD0242">
        <w:rPr>
          <w:rFonts w:ascii="Times New Roman" w:hAnsi="Times New Roman" w:hint="eastAsia"/>
          <w:b/>
        </w:rPr>
        <w:t>5.7.8</w:t>
      </w:r>
      <w:r w:rsidR="00F942CF">
        <w:rPr>
          <w:rFonts w:ascii="Times New Roman" w:hAnsi="Times New Roman"/>
          <w:b/>
        </w:rPr>
        <w:t xml:space="preserve"> </w:t>
      </w:r>
      <w:r w:rsidRPr="00E24B16">
        <w:rPr>
          <w:rFonts w:ascii="Times New Roman" w:hAnsi="Times New Roman" w:hint="eastAsia"/>
          <w:szCs w:val="21"/>
        </w:rPr>
        <w:t>有关说明如下：</w:t>
      </w:r>
    </w:p>
    <w:p w14:paraId="56FA26C7" w14:textId="77777777" w:rsidR="00E24B16" w:rsidRPr="00E24B16" w:rsidRDefault="00E24B16" w:rsidP="00E24B16">
      <w:pPr>
        <w:spacing w:beforeLines="50" w:before="156"/>
        <w:ind w:firstLineChars="202" w:firstLine="424"/>
        <w:rPr>
          <w:rFonts w:ascii="Times New Roman" w:hAnsi="Times New Roman"/>
          <w:szCs w:val="21"/>
        </w:rPr>
      </w:pPr>
      <w:r w:rsidRPr="00E24B16">
        <w:rPr>
          <w:rFonts w:ascii="Times New Roman" w:hAnsi="Times New Roman"/>
          <w:szCs w:val="21"/>
        </w:rPr>
        <w:t>1</w:t>
      </w:r>
      <w:r w:rsidRPr="00E24B16">
        <w:rPr>
          <w:rFonts w:ascii="Times New Roman" w:hAnsi="Times New Roman"/>
          <w:szCs w:val="21"/>
        </w:rPr>
        <w:tab/>
        <w:t>CalcVariable</w:t>
      </w:r>
      <w:r w:rsidRPr="00E24B16">
        <w:rPr>
          <w:rFonts w:ascii="Times New Roman" w:hAnsi="Times New Roman"/>
          <w:szCs w:val="21"/>
        </w:rPr>
        <w:t>（用户定义变量），在输出该属性时，属性值的规定应参照本标准第</w:t>
      </w:r>
      <w:r w:rsidRPr="00E24B16">
        <w:rPr>
          <w:rFonts w:ascii="Times New Roman" w:hAnsi="Times New Roman"/>
          <w:szCs w:val="21"/>
        </w:rPr>
        <w:t>3.0.4</w:t>
      </w:r>
      <w:r w:rsidRPr="00E24B16">
        <w:rPr>
          <w:rFonts w:ascii="Times New Roman" w:hAnsi="Times New Roman"/>
          <w:szCs w:val="21"/>
        </w:rPr>
        <w:t>条第</w:t>
      </w:r>
      <w:r w:rsidRPr="00E24B16">
        <w:rPr>
          <w:rFonts w:ascii="Times New Roman" w:hAnsi="Times New Roman"/>
          <w:szCs w:val="21"/>
        </w:rPr>
        <w:t>2</w:t>
      </w:r>
      <w:r w:rsidRPr="00E24B16">
        <w:rPr>
          <w:rFonts w:ascii="Times New Roman" w:hAnsi="Times New Roman"/>
          <w:szCs w:val="21"/>
        </w:rPr>
        <w:t>款规定执行。</w:t>
      </w:r>
    </w:p>
    <w:p w14:paraId="55AE8C90" w14:textId="77777777" w:rsidR="00E24B16" w:rsidRPr="00E24B16" w:rsidRDefault="00E24B16" w:rsidP="00E24B16">
      <w:pPr>
        <w:spacing w:beforeLines="50" w:before="156"/>
        <w:ind w:firstLineChars="202" w:firstLine="424"/>
        <w:rPr>
          <w:rFonts w:ascii="Times New Roman" w:hAnsi="Times New Roman"/>
          <w:szCs w:val="21"/>
        </w:rPr>
      </w:pPr>
      <w:r w:rsidRPr="00E24B16">
        <w:rPr>
          <w:rFonts w:ascii="Times New Roman" w:hAnsi="Times New Roman"/>
          <w:szCs w:val="21"/>
        </w:rPr>
        <w:t>2</w:t>
      </w:r>
      <w:r w:rsidRPr="00E24B16">
        <w:rPr>
          <w:rFonts w:ascii="Times New Roman" w:hAnsi="Times New Roman"/>
          <w:szCs w:val="21"/>
        </w:rPr>
        <w:tab/>
        <w:t>CalcBasis</w:t>
      </w:r>
      <w:r w:rsidRPr="00E24B16">
        <w:rPr>
          <w:rFonts w:ascii="Times New Roman" w:hAnsi="Times New Roman"/>
          <w:szCs w:val="21"/>
        </w:rPr>
        <w:t>（计算基础</w:t>
      </w:r>
      <w:r w:rsidRPr="00E24B16">
        <w:rPr>
          <w:rFonts w:ascii="Times New Roman" w:hAnsi="Times New Roman"/>
          <w:szCs w:val="21"/>
        </w:rPr>
        <w:t>/</w:t>
      </w:r>
      <w:r w:rsidRPr="00E24B16">
        <w:rPr>
          <w:rFonts w:ascii="Times New Roman" w:hAnsi="Times New Roman"/>
          <w:szCs w:val="21"/>
        </w:rPr>
        <w:t>计算公式）是可选输出属性，用于描述对应费用计算方法的文字描述。如果有相应描述内容时，属性和属性值应输出；如果没有描述内容时可不输出。</w:t>
      </w:r>
    </w:p>
    <w:p w14:paraId="24535C36" w14:textId="77777777" w:rsidR="00E24B16" w:rsidRPr="00E24B16" w:rsidRDefault="00E24B16" w:rsidP="00E24B16">
      <w:pPr>
        <w:spacing w:beforeLines="50" w:before="156"/>
        <w:ind w:firstLineChars="202" w:firstLine="424"/>
        <w:rPr>
          <w:rFonts w:ascii="Times New Roman" w:hAnsi="Times New Roman"/>
          <w:szCs w:val="21"/>
        </w:rPr>
      </w:pPr>
      <w:r w:rsidRPr="00E24B16">
        <w:rPr>
          <w:rFonts w:ascii="Times New Roman" w:hAnsi="Times New Roman"/>
          <w:szCs w:val="21"/>
        </w:rPr>
        <w:t>3</w:t>
      </w:r>
      <w:r w:rsidRPr="00E24B16">
        <w:rPr>
          <w:rFonts w:ascii="Times New Roman" w:hAnsi="Times New Roman"/>
          <w:szCs w:val="21"/>
        </w:rPr>
        <w:tab/>
        <w:t>Formula</w:t>
      </w:r>
      <w:r w:rsidRPr="00E24B16">
        <w:rPr>
          <w:rFonts w:ascii="Times New Roman" w:hAnsi="Times New Roman"/>
          <w:szCs w:val="21"/>
        </w:rPr>
        <w:t>（金额计算式）是可选输出属性，可用于表达费用单价可运算的计算式。</w:t>
      </w:r>
      <w:r w:rsidRPr="00E24B16">
        <w:rPr>
          <w:rFonts w:ascii="Times New Roman" w:hAnsi="Times New Roman"/>
          <w:szCs w:val="21"/>
        </w:rPr>
        <w:lastRenderedPageBreak/>
        <w:t>如果有计算式时，属性和属性值应输出；如果没有计算式时可不输出。</w:t>
      </w:r>
      <w:r w:rsidRPr="00E24B16">
        <w:rPr>
          <w:rFonts w:ascii="Times New Roman" w:hAnsi="Times New Roman"/>
          <w:szCs w:val="21"/>
        </w:rPr>
        <w:t>Formula</w:t>
      </w:r>
      <w:r w:rsidRPr="00E24B16">
        <w:rPr>
          <w:rFonts w:ascii="Times New Roman" w:hAnsi="Times New Roman"/>
          <w:szCs w:val="21"/>
        </w:rPr>
        <w:t>的规定应参照本标准第</w:t>
      </w:r>
      <w:r w:rsidRPr="00E24B16">
        <w:rPr>
          <w:rFonts w:ascii="Times New Roman" w:hAnsi="Times New Roman"/>
          <w:szCs w:val="21"/>
        </w:rPr>
        <w:t>3.0.4</w:t>
      </w:r>
      <w:r w:rsidRPr="00E24B16">
        <w:rPr>
          <w:rFonts w:ascii="Times New Roman" w:hAnsi="Times New Roman"/>
          <w:szCs w:val="21"/>
        </w:rPr>
        <w:t>条规定采用。</w:t>
      </w:r>
    </w:p>
    <w:p w14:paraId="2D054CAC" w14:textId="77777777" w:rsidR="00E24B16" w:rsidRPr="00E24B16" w:rsidRDefault="00E24B16" w:rsidP="00E24B16">
      <w:pPr>
        <w:spacing w:beforeLines="50" w:before="156"/>
        <w:ind w:firstLineChars="202" w:firstLine="424"/>
        <w:rPr>
          <w:rFonts w:ascii="Times New Roman" w:hAnsi="Times New Roman"/>
          <w:szCs w:val="21"/>
        </w:rPr>
      </w:pPr>
      <w:r w:rsidRPr="00E24B16">
        <w:rPr>
          <w:rFonts w:ascii="Times New Roman" w:hAnsi="Times New Roman"/>
          <w:szCs w:val="21"/>
        </w:rPr>
        <w:t>4</w:t>
      </w:r>
      <w:r w:rsidRPr="00E24B16">
        <w:rPr>
          <w:rFonts w:ascii="Times New Roman" w:hAnsi="Times New Roman"/>
          <w:szCs w:val="21"/>
        </w:rPr>
        <w:tab/>
        <w:t>Rate</w:t>
      </w:r>
      <w:r w:rsidRPr="00E24B16">
        <w:rPr>
          <w:rFonts w:ascii="Times New Roman" w:hAnsi="Times New Roman"/>
          <w:szCs w:val="21"/>
        </w:rPr>
        <w:t>（费率）是可选输出属性。费率是实数，没有单位。</w:t>
      </w:r>
    </w:p>
    <w:p w14:paraId="3F5B4025" w14:textId="77777777" w:rsidR="00E24B16" w:rsidRPr="00E24B16" w:rsidRDefault="00E24B16" w:rsidP="00E24B16">
      <w:pPr>
        <w:spacing w:beforeLines="50" w:before="156"/>
        <w:ind w:firstLineChars="202" w:firstLine="424"/>
        <w:rPr>
          <w:rFonts w:ascii="Times New Roman" w:hAnsi="Times New Roman"/>
          <w:szCs w:val="21"/>
        </w:rPr>
      </w:pPr>
      <w:r w:rsidRPr="00E24B16">
        <w:rPr>
          <w:rFonts w:ascii="Times New Roman" w:hAnsi="Times New Roman"/>
          <w:szCs w:val="21"/>
        </w:rPr>
        <w:t>5</w:t>
      </w:r>
      <w:r w:rsidRPr="00E24B16">
        <w:rPr>
          <w:rFonts w:ascii="Times New Roman" w:hAnsi="Times New Roman"/>
          <w:szCs w:val="21"/>
        </w:rPr>
        <w:tab/>
        <w:t>Total</w:t>
      </w:r>
      <w:r w:rsidRPr="00E24B16">
        <w:rPr>
          <w:rFonts w:ascii="Times New Roman" w:hAnsi="Times New Roman"/>
          <w:szCs w:val="21"/>
        </w:rPr>
        <w:t>（金额，单位为元）在表达金额是如何计算得出的方式有两种：</w:t>
      </w:r>
    </w:p>
    <w:p w14:paraId="2AB8A73B" w14:textId="77777777" w:rsidR="00E24B16" w:rsidRPr="00E24B16" w:rsidRDefault="00E24B16" w:rsidP="003523F2">
      <w:pPr>
        <w:spacing w:beforeLines="50" w:before="156"/>
        <w:ind w:firstLineChars="405" w:firstLine="850"/>
        <w:rPr>
          <w:rFonts w:ascii="Times New Roman" w:hAnsi="Times New Roman"/>
          <w:szCs w:val="21"/>
        </w:rPr>
      </w:pPr>
      <w:r w:rsidRPr="00E24B16">
        <w:rPr>
          <w:rFonts w:ascii="Times New Roman" w:hAnsi="Times New Roman"/>
          <w:szCs w:val="21"/>
        </w:rPr>
        <w:t>1</w:t>
      </w:r>
      <w:r w:rsidRPr="00E24B16">
        <w:rPr>
          <w:rFonts w:ascii="Times New Roman" w:hAnsi="Times New Roman"/>
          <w:szCs w:val="21"/>
        </w:rPr>
        <w:t>）</w:t>
      </w:r>
      <w:r w:rsidRPr="00E24B16">
        <w:rPr>
          <w:rFonts w:ascii="Times New Roman" w:hAnsi="Times New Roman"/>
          <w:szCs w:val="21"/>
        </w:rPr>
        <w:tab/>
        <w:t>Formula</w:t>
      </w:r>
      <w:r w:rsidRPr="00E24B16">
        <w:rPr>
          <w:rFonts w:ascii="Times New Roman" w:hAnsi="Times New Roman"/>
          <w:szCs w:val="21"/>
        </w:rPr>
        <w:t>（金额计算式）运算结果；</w:t>
      </w:r>
    </w:p>
    <w:p w14:paraId="08F44978" w14:textId="77777777" w:rsidR="00E24B16" w:rsidRPr="00E24B16" w:rsidRDefault="00E24B16" w:rsidP="003523F2">
      <w:pPr>
        <w:spacing w:beforeLines="50" w:before="156"/>
        <w:ind w:firstLineChars="405" w:firstLine="850"/>
        <w:rPr>
          <w:rFonts w:ascii="Times New Roman" w:hAnsi="Times New Roman"/>
          <w:szCs w:val="21"/>
        </w:rPr>
      </w:pPr>
      <w:r w:rsidRPr="00E24B16">
        <w:rPr>
          <w:rFonts w:ascii="Times New Roman" w:hAnsi="Times New Roman"/>
          <w:szCs w:val="21"/>
        </w:rPr>
        <w:t>2</w:t>
      </w:r>
      <w:r w:rsidRPr="00E24B16">
        <w:rPr>
          <w:rFonts w:ascii="Times New Roman" w:hAnsi="Times New Roman"/>
          <w:szCs w:val="21"/>
        </w:rPr>
        <w:t>）</w:t>
      </w:r>
      <w:r w:rsidRPr="00E24B16">
        <w:rPr>
          <w:rFonts w:ascii="Times New Roman" w:hAnsi="Times New Roman"/>
          <w:szCs w:val="21"/>
        </w:rPr>
        <w:tab/>
      </w:r>
      <w:r w:rsidRPr="00E24B16">
        <w:rPr>
          <w:rFonts w:ascii="Times New Roman" w:hAnsi="Times New Roman"/>
          <w:szCs w:val="21"/>
        </w:rPr>
        <w:t>由子元素累加计算得出。在子元素累加计算时应注意：</w:t>
      </w:r>
      <w:r w:rsidRPr="00E24B16">
        <w:rPr>
          <w:rFonts w:ascii="Times New Roman" w:hAnsi="Times New Roman"/>
          <w:szCs w:val="21"/>
        </w:rPr>
        <w:t>Kind</w:t>
      </w:r>
      <w:r w:rsidRPr="00E24B16">
        <w:rPr>
          <w:rFonts w:ascii="Times New Roman" w:hAnsi="Times New Roman"/>
          <w:szCs w:val="21"/>
        </w:rPr>
        <w:t>标识为</w:t>
      </w:r>
      <w:r w:rsidRPr="00E24B16">
        <w:rPr>
          <w:rFonts w:ascii="Times New Roman" w:hAnsi="Times New Roman"/>
          <w:szCs w:val="21"/>
        </w:rPr>
        <w:t>1</w:t>
      </w:r>
      <w:r w:rsidRPr="00E24B16">
        <w:rPr>
          <w:rFonts w:ascii="Times New Roman" w:hAnsi="Times New Roman"/>
          <w:szCs w:val="21"/>
        </w:rPr>
        <w:t>时，该子元素的金额不参与上一级节点数据的累加。如，材料（工程设备）暂估价已在清单综合单价中计取，此处不应再计取，在输出该元素时，</w:t>
      </w:r>
      <w:r w:rsidRPr="00E24B16">
        <w:rPr>
          <w:rFonts w:ascii="Times New Roman" w:hAnsi="Times New Roman"/>
          <w:szCs w:val="21"/>
        </w:rPr>
        <w:t>Kind</w:t>
      </w:r>
      <w:r w:rsidRPr="00E24B16">
        <w:rPr>
          <w:rFonts w:ascii="Times New Roman" w:hAnsi="Times New Roman"/>
          <w:szCs w:val="21"/>
        </w:rPr>
        <w:t>应标识为</w:t>
      </w:r>
      <w:r w:rsidRPr="00E24B16">
        <w:rPr>
          <w:rFonts w:ascii="Times New Roman" w:hAnsi="Times New Roman"/>
          <w:szCs w:val="21"/>
        </w:rPr>
        <w:t>1</w:t>
      </w:r>
      <w:r w:rsidRPr="00E24B16">
        <w:rPr>
          <w:rFonts w:ascii="Times New Roman" w:hAnsi="Times New Roman"/>
          <w:szCs w:val="21"/>
        </w:rPr>
        <w:t>。</w:t>
      </w:r>
    </w:p>
    <w:p w14:paraId="40CF7881" w14:textId="1EB33B91" w:rsidR="00C13C4E" w:rsidRDefault="00E24B16" w:rsidP="00E24B16">
      <w:pPr>
        <w:spacing w:beforeLines="50" w:before="156"/>
        <w:ind w:firstLineChars="202" w:firstLine="424"/>
        <w:rPr>
          <w:rFonts w:ascii="Times New Roman" w:hAnsi="Times New Roman"/>
          <w:szCs w:val="21"/>
        </w:rPr>
      </w:pPr>
      <w:r w:rsidRPr="00E24B16">
        <w:rPr>
          <w:rFonts w:ascii="Times New Roman" w:hAnsi="Times New Roman" w:hint="eastAsia"/>
          <w:szCs w:val="21"/>
        </w:rPr>
        <w:t>在导入数据并还原计算时，应根据该元素输出的属性值进行判断，如果输出的</w:t>
      </w:r>
      <w:r w:rsidRPr="00E24B16">
        <w:rPr>
          <w:rFonts w:ascii="Times New Roman" w:hAnsi="Times New Roman"/>
          <w:szCs w:val="21"/>
        </w:rPr>
        <w:t>Formula</w:t>
      </w:r>
      <w:r w:rsidRPr="00E24B16">
        <w:rPr>
          <w:rFonts w:ascii="Times New Roman" w:hAnsi="Times New Roman"/>
          <w:szCs w:val="21"/>
        </w:rPr>
        <w:t>并不是空值（不包括空格）时，表示</w:t>
      </w:r>
      <w:r w:rsidRPr="00E24B16">
        <w:rPr>
          <w:rFonts w:ascii="Times New Roman" w:hAnsi="Times New Roman"/>
          <w:szCs w:val="21"/>
        </w:rPr>
        <w:t>Total</w:t>
      </w:r>
      <w:r w:rsidRPr="00E24B16">
        <w:rPr>
          <w:rFonts w:ascii="Times New Roman" w:hAnsi="Times New Roman"/>
          <w:szCs w:val="21"/>
        </w:rPr>
        <w:t>的值是由</w:t>
      </w:r>
      <w:r w:rsidRPr="00E24B16">
        <w:rPr>
          <w:rFonts w:ascii="Times New Roman" w:hAnsi="Times New Roman"/>
          <w:szCs w:val="21"/>
        </w:rPr>
        <w:t>Formula</w:t>
      </w:r>
      <w:r w:rsidRPr="00E24B16">
        <w:rPr>
          <w:rFonts w:ascii="Times New Roman" w:hAnsi="Times New Roman"/>
          <w:szCs w:val="21"/>
        </w:rPr>
        <w:t>运算得出；如果输出的</w:t>
      </w:r>
      <w:r w:rsidRPr="00E24B16">
        <w:rPr>
          <w:rFonts w:ascii="Times New Roman" w:hAnsi="Times New Roman"/>
          <w:szCs w:val="21"/>
        </w:rPr>
        <w:t>Formula</w:t>
      </w:r>
      <w:r w:rsidRPr="00E24B16">
        <w:rPr>
          <w:rFonts w:ascii="Times New Roman" w:hAnsi="Times New Roman"/>
          <w:szCs w:val="21"/>
        </w:rPr>
        <w:t>是空值或没有输出，表示</w:t>
      </w:r>
      <w:r w:rsidRPr="00E24B16">
        <w:rPr>
          <w:rFonts w:ascii="Times New Roman" w:hAnsi="Times New Roman"/>
          <w:szCs w:val="21"/>
        </w:rPr>
        <w:t>Total</w:t>
      </w:r>
      <w:r w:rsidRPr="00E24B16">
        <w:rPr>
          <w:rFonts w:ascii="Times New Roman" w:hAnsi="Times New Roman"/>
          <w:szCs w:val="21"/>
        </w:rPr>
        <w:t>的值是由该元素的所有子元素的</w:t>
      </w:r>
      <w:r w:rsidRPr="00E24B16">
        <w:rPr>
          <w:rFonts w:ascii="Times New Roman" w:hAnsi="Times New Roman"/>
          <w:szCs w:val="21"/>
        </w:rPr>
        <w:t>Total</w:t>
      </w:r>
      <w:r w:rsidRPr="00E24B16">
        <w:rPr>
          <w:rFonts w:ascii="Times New Roman" w:hAnsi="Times New Roman"/>
          <w:szCs w:val="21"/>
        </w:rPr>
        <w:t>值累加计算得出。</w:t>
      </w:r>
    </w:p>
    <w:p w14:paraId="66F84D85" w14:textId="19BF8390" w:rsidR="00C86892" w:rsidRPr="009431DF" w:rsidRDefault="00C86892" w:rsidP="00C86892">
      <w:pPr>
        <w:spacing w:beforeLines="100" w:before="312" w:afterLines="100" w:after="312"/>
        <w:jc w:val="center"/>
        <w:rPr>
          <w:rFonts w:ascii="Times New Roman" w:hAnsi="Times New Roman" w:cs="Times New Roman"/>
          <w:b/>
          <w:sz w:val="32"/>
          <w:szCs w:val="32"/>
        </w:rPr>
      </w:pPr>
      <w:r w:rsidRPr="009431DF">
        <w:rPr>
          <w:rFonts w:ascii="Times New Roman" w:hAnsi="Times New Roman" w:cs="Times New Roman"/>
          <w:b/>
          <w:sz w:val="32"/>
          <w:szCs w:val="32"/>
        </w:rPr>
        <w:t>5.</w:t>
      </w:r>
      <w:r>
        <w:rPr>
          <w:rFonts w:ascii="Times New Roman" w:hAnsi="Times New Roman" w:cs="Times New Roman"/>
          <w:b/>
          <w:sz w:val="32"/>
          <w:szCs w:val="32"/>
        </w:rPr>
        <w:t>8</w:t>
      </w:r>
      <w:r w:rsidRPr="009431DF">
        <w:rPr>
          <w:rFonts w:ascii="Times New Roman" w:hAnsi="Times New Roman" w:cs="Times New Roman"/>
          <w:b/>
          <w:sz w:val="32"/>
          <w:szCs w:val="32"/>
        </w:rPr>
        <w:tab/>
      </w:r>
      <w:r>
        <w:rPr>
          <w:rFonts w:ascii="Times New Roman" w:hAnsi="Times New Roman" w:cs="Times New Roman"/>
          <w:b/>
          <w:sz w:val="32"/>
          <w:szCs w:val="32"/>
        </w:rPr>
        <w:t xml:space="preserve"> </w:t>
      </w:r>
      <w:proofErr w:type="gramStart"/>
      <w:r>
        <w:rPr>
          <w:rFonts w:ascii="Times New Roman" w:hAnsi="Times New Roman" w:cs="Times New Roman" w:hint="eastAsia"/>
          <w:b/>
          <w:sz w:val="32"/>
          <w:szCs w:val="32"/>
        </w:rPr>
        <w:t>工料机</w:t>
      </w:r>
      <w:proofErr w:type="gramEnd"/>
      <w:r>
        <w:rPr>
          <w:rFonts w:ascii="Times New Roman" w:hAnsi="Times New Roman" w:cs="Times New Roman" w:hint="eastAsia"/>
          <w:b/>
          <w:sz w:val="32"/>
          <w:szCs w:val="32"/>
        </w:rPr>
        <w:t>汇总</w:t>
      </w:r>
    </w:p>
    <w:p w14:paraId="5D8D0ABD" w14:textId="692493FF" w:rsidR="00044CF1" w:rsidRPr="0075624C" w:rsidRDefault="00044CF1" w:rsidP="00044CF1">
      <w:pPr>
        <w:pStyle w:val="33"/>
        <w:numPr>
          <w:ilvl w:val="0"/>
          <w:numId w:val="0"/>
        </w:numPr>
        <w:spacing w:beforeLines="50" w:before="156" w:line="240" w:lineRule="auto"/>
        <w:rPr>
          <w:rFonts w:ascii="Times New Roman" w:hAnsi="Times New Roman"/>
        </w:rPr>
      </w:pPr>
      <w:r w:rsidRPr="00044CF1">
        <w:rPr>
          <w:rFonts w:ascii="Times New Roman" w:hAnsi="Times New Roman" w:hint="eastAsia"/>
          <w:b/>
        </w:rPr>
        <w:t>5.8.2</w:t>
      </w:r>
      <w:r>
        <w:rPr>
          <w:rFonts w:ascii="Times New Roman" w:hAnsi="Times New Roman" w:hint="eastAsia"/>
        </w:rPr>
        <w:t xml:space="preserve"> </w:t>
      </w:r>
      <w:r w:rsidRPr="0075624C">
        <w:rPr>
          <w:rFonts w:ascii="Times New Roman" w:hAnsi="Times New Roman" w:hint="eastAsia"/>
        </w:rPr>
        <w:t>本条规定了输出</w:t>
      </w:r>
      <w:proofErr w:type="gramStart"/>
      <w:r>
        <w:rPr>
          <w:rFonts w:ascii="Times New Roman" w:hAnsi="Times New Roman" w:hint="eastAsia"/>
        </w:rPr>
        <w:t>工料机</w:t>
      </w:r>
      <w:proofErr w:type="gramEnd"/>
      <w:r>
        <w:rPr>
          <w:rFonts w:ascii="Times New Roman" w:hAnsi="Times New Roman" w:hint="eastAsia"/>
        </w:rPr>
        <w:t>汇总</w:t>
      </w:r>
      <w:r w:rsidRPr="009C4310">
        <w:rPr>
          <w:rFonts w:ascii="Times New Roman" w:hAnsi="Times New Roman"/>
        </w:rPr>
        <w:t>明细</w:t>
      </w:r>
      <w:r w:rsidRPr="0075624C">
        <w:rPr>
          <w:rFonts w:ascii="Times New Roman" w:hAnsi="Times New Roman" w:hint="eastAsia"/>
        </w:rPr>
        <w:t>的元素名称和属性。有关说明如下：</w:t>
      </w:r>
    </w:p>
    <w:p w14:paraId="06E1D3AC" w14:textId="7D59B02A" w:rsidR="00044CF1" w:rsidRPr="0075624C" w:rsidRDefault="00044CF1" w:rsidP="006019BB">
      <w:pPr>
        <w:numPr>
          <w:ilvl w:val="0"/>
          <w:numId w:val="51"/>
        </w:numPr>
        <w:spacing w:beforeLines="50" w:before="156"/>
        <w:ind w:left="0" w:firstLineChars="202" w:firstLine="424"/>
        <w:rPr>
          <w:rFonts w:ascii="Times New Roman" w:hAnsi="Times New Roman"/>
          <w:szCs w:val="21"/>
        </w:rPr>
      </w:pPr>
      <w:r>
        <w:rPr>
          <w:rFonts w:ascii="Times New Roman" w:hAnsi="Times New Roman" w:cs="宋体"/>
          <w:kern w:val="0"/>
          <w:szCs w:val="21"/>
        </w:rPr>
        <w:t xml:space="preserve"> </w:t>
      </w:r>
      <w:r w:rsidRPr="009B58BA">
        <w:rPr>
          <w:rFonts w:ascii="Times New Roman" w:hAnsi="Times New Roman" w:cs="宋体"/>
          <w:kern w:val="0"/>
          <w:szCs w:val="21"/>
        </w:rPr>
        <w:t>ResID</w:t>
      </w:r>
      <w:r w:rsidRPr="0075624C">
        <w:rPr>
          <w:rFonts w:ascii="Times New Roman" w:hAnsi="Times New Roman" w:cs="宋体" w:hint="eastAsia"/>
          <w:kern w:val="0"/>
          <w:szCs w:val="21"/>
        </w:rPr>
        <w:t>（</w:t>
      </w:r>
      <w:proofErr w:type="gramStart"/>
      <w:r w:rsidRPr="009B58BA">
        <w:rPr>
          <w:rFonts w:ascii="Times New Roman" w:hAnsi="Times New Roman" w:cs="宋体" w:hint="eastAsia"/>
          <w:kern w:val="0"/>
          <w:szCs w:val="21"/>
        </w:rPr>
        <w:t>工料机</w:t>
      </w:r>
      <w:proofErr w:type="gramEnd"/>
      <w:r w:rsidRPr="009B58BA">
        <w:rPr>
          <w:rFonts w:ascii="Times New Roman" w:hAnsi="Times New Roman" w:cs="宋体"/>
          <w:kern w:val="0"/>
          <w:szCs w:val="21"/>
        </w:rPr>
        <w:t>ID</w:t>
      </w:r>
      <w:r w:rsidRPr="0075624C">
        <w:rPr>
          <w:rFonts w:ascii="Times New Roman" w:hAnsi="Times New Roman" w:cs="宋体" w:hint="eastAsia"/>
          <w:kern w:val="0"/>
          <w:szCs w:val="21"/>
        </w:rPr>
        <w:t>），</w:t>
      </w:r>
      <w:r>
        <w:rPr>
          <w:rFonts w:ascii="Times New Roman" w:hAnsi="Times New Roman" w:cs="宋体" w:hint="eastAsia"/>
          <w:kern w:val="0"/>
          <w:szCs w:val="21"/>
        </w:rPr>
        <w:t>用于表达人工、材料、机械信息的唯一</w:t>
      </w:r>
      <w:r>
        <w:rPr>
          <w:rFonts w:ascii="Times New Roman" w:hAnsi="Times New Roman" w:cs="宋体" w:hint="eastAsia"/>
          <w:kern w:val="0"/>
          <w:szCs w:val="21"/>
        </w:rPr>
        <w:t>ID</w:t>
      </w:r>
      <w:r>
        <w:rPr>
          <w:rFonts w:ascii="Times New Roman" w:hAnsi="Times New Roman" w:cs="宋体" w:hint="eastAsia"/>
          <w:kern w:val="0"/>
          <w:szCs w:val="21"/>
        </w:rPr>
        <w:t>值，不区分大小写</w:t>
      </w:r>
      <w:r w:rsidRPr="0075624C">
        <w:rPr>
          <w:rFonts w:ascii="Times New Roman" w:hAnsi="Times New Roman" w:hint="eastAsia"/>
          <w:szCs w:val="21"/>
        </w:rPr>
        <w:t>。</w:t>
      </w:r>
      <w:r>
        <w:rPr>
          <w:rFonts w:ascii="Times New Roman" w:hAnsi="Times New Roman" w:hint="eastAsia"/>
          <w:szCs w:val="21"/>
        </w:rPr>
        <w:t>在同一个单位工程中，</w:t>
      </w:r>
      <w:r>
        <w:rPr>
          <w:rFonts w:ascii="Times New Roman" w:hAnsi="Times New Roman" w:hint="eastAsia"/>
          <w:szCs w:val="21"/>
        </w:rPr>
        <w:t>ResID</w:t>
      </w:r>
      <w:r>
        <w:rPr>
          <w:rFonts w:ascii="Times New Roman" w:hAnsi="Times New Roman" w:hint="eastAsia"/>
          <w:szCs w:val="21"/>
        </w:rPr>
        <w:t>不允许重复。</w:t>
      </w:r>
    </w:p>
    <w:p w14:paraId="20822D40" w14:textId="77777777" w:rsidR="00044CF1" w:rsidRPr="00186347" w:rsidRDefault="00044CF1" w:rsidP="006019BB">
      <w:pPr>
        <w:numPr>
          <w:ilvl w:val="0"/>
          <w:numId w:val="51"/>
        </w:numPr>
        <w:spacing w:beforeLines="50" w:before="156"/>
        <w:ind w:left="0" w:firstLineChars="202" w:firstLine="424"/>
        <w:rPr>
          <w:rFonts w:ascii="Times New Roman" w:hAnsi="Times New Roman"/>
          <w:szCs w:val="21"/>
        </w:rPr>
      </w:pPr>
      <w:r w:rsidRPr="00835D82">
        <w:rPr>
          <w:rFonts w:ascii="Times New Roman" w:hAnsi="Times New Roman" w:cs="宋体"/>
          <w:kern w:val="0"/>
          <w:szCs w:val="21"/>
        </w:rPr>
        <w:t>OrgPrice</w:t>
      </w:r>
      <w:r>
        <w:rPr>
          <w:rFonts w:ascii="Times New Roman" w:hAnsi="Times New Roman" w:cs="宋体" w:hint="eastAsia"/>
          <w:kern w:val="0"/>
          <w:szCs w:val="21"/>
        </w:rPr>
        <w:t>（定额价，单位元</w:t>
      </w:r>
      <w:r w:rsidRPr="0075624C">
        <w:rPr>
          <w:rFonts w:ascii="Times New Roman" w:hAnsi="Times New Roman" w:cs="宋体" w:hint="eastAsia"/>
          <w:kern w:val="0"/>
          <w:szCs w:val="21"/>
        </w:rPr>
        <w:t>）</w:t>
      </w:r>
      <w:r>
        <w:rPr>
          <w:rFonts w:ascii="Times New Roman" w:hAnsi="Times New Roman" w:cs="宋体" w:hint="eastAsia"/>
          <w:kern w:val="0"/>
          <w:szCs w:val="21"/>
        </w:rPr>
        <w:t>是计取人工、材料、机械的定额单价。该定额单价可以是含</w:t>
      </w:r>
      <w:proofErr w:type="gramStart"/>
      <w:r>
        <w:rPr>
          <w:rFonts w:ascii="Times New Roman" w:hAnsi="Times New Roman" w:cs="宋体" w:hint="eastAsia"/>
          <w:kern w:val="0"/>
          <w:szCs w:val="21"/>
        </w:rPr>
        <w:t>税单价</w:t>
      </w:r>
      <w:proofErr w:type="gramEnd"/>
      <w:r>
        <w:rPr>
          <w:rFonts w:ascii="Times New Roman" w:hAnsi="Times New Roman" w:cs="宋体" w:hint="eastAsia"/>
          <w:kern w:val="0"/>
          <w:szCs w:val="21"/>
        </w:rPr>
        <w:t>也可以是除税单价，由采用的计价定额依据来确定。</w:t>
      </w:r>
    </w:p>
    <w:p w14:paraId="3D0EB9D5" w14:textId="77777777" w:rsidR="00044CF1" w:rsidRPr="00186347" w:rsidRDefault="00044CF1" w:rsidP="006019BB">
      <w:pPr>
        <w:numPr>
          <w:ilvl w:val="0"/>
          <w:numId w:val="51"/>
        </w:numPr>
        <w:spacing w:beforeLines="50" w:before="156"/>
        <w:ind w:left="0" w:firstLineChars="202" w:firstLine="424"/>
        <w:rPr>
          <w:rFonts w:ascii="Times New Roman" w:hAnsi="Times New Roman"/>
          <w:szCs w:val="21"/>
        </w:rPr>
      </w:pPr>
      <w:r w:rsidRPr="00835D82">
        <w:rPr>
          <w:rFonts w:ascii="Times New Roman" w:hAnsi="Times New Roman" w:cs="宋体"/>
          <w:kern w:val="0"/>
          <w:szCs w:val="21"/>
        </w:rPr>
        <w:t>Price</w:t>
      </w:r>
      <w:r>
        <w:rPr>
          <w:rFonts w:ascii="Times New Roman" w:hAnsi="Times New Roman" w:cs="宋体" w:hint="eastAsia"/>
          <w:kern w:val="0"/>
          <w:szCs w:val="21"/>
        </w:rPr>
        <w:t>（编制价，单位元</w:t>
      </w:r>
      <w:r w:rsidRPr="0075624C">
        <w:rPr>
          <w:rFonts w:ascii="Times New Roman" w:hAnsi="Times New Roman" w:cs="宋体" w:hint="eastAsia"/>
          <w:kern w:val="0"/>
          <w:szCs w:val="21"/>
        </w:rPr>
        <w:t>）</w:t>
      </w:r>
      <w:r>
        <w:rPr>
          <w:rFonts w:ascii="Times New Roman" w:hAnsi="Times New Roman" w:cs="宋体" w:hint="eastAsia"/>
          <w:kern w:val="0"/>
          <w:szCs w:val="21"/>
        </w:rPr>
        <w:t>是计取人工、材料、机械的编制单价。该编制单价可以是含</w:t>
      </w:r>
      <w:proofErr w:type="gramStart"/>
      <w:r>
        <w:rPr>
          <w:rFonts w:ascii="Times New Roman" w:hAnsi="Times New Roman" w:cs="宋体" w:hint="eastAsia"/>
          <w:kern w:val="0"/>
          <w:szCs w:val="21"/>
        </w:rPr>
        <w:t>税单价</w:t>
      </w:r>
      <w:proofErr w:type="gramEnd"/>
      <w:r>
        <w:rPr>
          <w:rFonts w:ascii="Times New Roman" w:hAnsi="Times New Roman" w:cs="宋体" w:hint="eastAsia"/>
          <w:kern w:val="0"/>
          <w:szCs w:val="21"/>
        </w:rPr>
        <w:t>也可以是除税单价，由编制工程计价的有关依据来确定。如，投标报价时，该单价可以是市场价。</w:t>
      </w:r>
    </w:p>
    <w:p w14:paraId="78FBE216" w14:textId="77777777" w:rsidR="00044CF1" w:rsidRDefault="00044CF1" w:rsidP="006019BB">
      <w:pPr>
        <w:numPr>
          <w:ilvl w:val="0"/>
          <w:numId w:val="51"/>
        </w:numPr>
        <w:spacing w:beforeLines="50" w:before="156"/>
        <w:ind w:left="0" w:firstLineChars="202" w:firstLine="424"/>
        <w:rPr>
          <w:rFonts w:ascii="Times New Roman" w:hAnsi="Times New Roman"/>
          <w:szCs w:val="21"/>
        </w:rPr>
      </w:pPr>
      <w:r w:rsidRPr="00886D54">
        <w:rPr>
          <w:rFonts w:ascii="Times New Roman" w:hAnsi="Times New Roman"/>
          <w:szCs w:val="21"/>
        </w:rPr>
        <w:t>TaxRate</w:t>
      </w:r>
      <w:r>
        <w:rPr>
          <w:rFonts w:ascii="Times New Roman" w:hAnsi="Times New Roman" w:hint="eastAsia"/>
          <w:szCs w:val="21"/>
        </w:rPr>
        <w:t>（除税率，单位为是百分数）是可选属性，用于表达该材料的增值税税率。</w:t>
      </w:r>
    </w:p>
    <w:p w14:paraId="721D71A8" w14:textId="77777777" w:rsidR="00044CF1" w:rsidRDefault="00044CF1" w:rsidP="006019BB">
      <w:pPr>
        <w:numPr>
          <w:ilvl w:val="0"/>
          <w:numId w:val="51"/>
        </w:numPr>
        <w:spacing w:beforeLines="50" w:before="156"/>
        <w:ind w:left="0" w:firstLineChars="202" w:firstLine="424"/>
        <w:rPr>
          <w:rFonts w:ascii="Times New Roman" w:hAnsi="Times New Roman"/>
          <w:szCs w:val="21"/>
        </w:rPr>
      </w:pPr>
      <w:r w:rsidRPr="00886D54">
        <w:rPr>
          <w:rFonts w:ascii="Times New Roman" w:hAnsi="Times New Roman"/>
          <w:szCs w:val="21"/>
        </w:rPr>
        <w:t>Kind</w:t>
      </w:r>
      <w:r>
        <w:rPr>
          <w:rFonts w:ascii="Times New Roman" w:hAnsi="Times New Roman" w:hint="eastAsia"/>
          <w:szCs w:val="21"/>
        </w:rPr>
        <w:t>（</w:t>
      </w:r>
      <w:proofErr w:type="gramStart"/>
      <w:r>
        <w:rPr>
          <w:rFonts w:ascii="Times New Roman" w:hAnsi="Times New Roman" w:hint="eastAsia"/>
          <w:szCs w:val="21"/>
        </w:rPr>
        <w:t>工料机类型</w:t>
      </w:r>
      <w:proofErr w:type="gramEnd"/>
      <w:r>
        <w:rPr>
          <w:rFonts w:ascii="Times New Roman" w:hAnsi="Times New Roman" w:hint="eastAsia"/>
          <w:szCs w:val="21"/>
        </w:rPr>
        <w:t>）用于表达</w:t>
      </w:r>
      <w:proofErr w:type="gramStart"/>
      <w:r>
        <w:rPr>
          <w:rFonts w:ascii="Times New Roman" w:hAnsi="Times New Roman" w:hint="eastAsia"/>
          <w:szCs w:val="21"/>
        </w:rPr>
        <w:t>工料机</w:t>
      </w:r>
      <w:proofErr w:type="gramEnd"/>
      <w:r>
        <w:rPr>
          <w:rFonts w:ascii="Times New Roman" w:hAnsi="Times New Roman" w:hint="eastAsia"/>
          <w:szCs w:val="21"/>
        </w:rPr>
        <w:t>的费用类型</w:t>
      </w:r>
      <w:r w:rsidRPr="00886D54">
        <w:rPr>
          <w:rFonts w:ascii="Times New Roman" w:hAnsi="Times New Roman"/>
          <w:szCs w:val="21"/>
        </w:rPr>
        <w:t>，应使用本标准附录表</w:t>
      </w:r>
      <w:r>
        <w:rPr>
          <w:rFonts w:ascii="Times New Roman" w:hAnsi="Times New Roman"/>
          <w:szCs w:val="21"/>
        </w:rPr>
        <w:t>A.3</w:t>
      </w:r>
      <w:r w:rsidRPr="00886D54">
        <w:rPr>
          <w:rFonts w:ascii="Times New Roman" w:hAnsi="Times New Roman"/>
          <w:szCs w:val="21"/>
        </w:rPr>
        <w:t>.1</w:t>
      </w:r>
      <w:r w:rsidRPr="00886D54">
        <w:rPr>
          <w:rFonts w:ascii="Times New Roman" w:hAnsi="Times New Roman"/>
          <w:szCs w:val="21"/>
        </w:rPr>
        <w:t>规定的</w:t>
      </w:r>
      <w:r>
        <w:rPr>
          <w:rFonts w:ascii="Times New Roman" w:hAnsi="Times New Roman" w:hint="eastAsia"/>
          <w:szCs w:val="21"/>
        </w:rPr>
        <w:t>值输出。如</w:t>
      </w:r>
      <w:r w:rsidRPr="00886D54">
        <w:rPr>
          <w:rFonts w:ascii="Times New Roman" w:hAnsi="Times New Roman"/>
          <w:szCs w:val="21"/>
        </w:rPr>
        <w:t>Kind</w:t>
      </w:r>
      <w:r>
        <w:rPr>
          <w:rFonts w:ascii="Times New Roman" w:hAnsi="Times New Roman" w:hint="eastAsia"/>
          <w:szCs w:val="21"/>
        </w:rPr>
        <w:t>为</w:t>
      </w:r>
      <w:r>
        <w:rPr>
          <w:rFonts w:ascii="Times New Roman" w:hAnsi="Times New Roman" w:hint="eastAsia"/>
          <w:szCs w:val="21"/>
        </w:rPr>
        <w:t>1</w:t>
      </w:r>
      <w:r>
        <w:rPr>
          <w:rFonts w:ascii="Times New Roman" w:hAnsi="Times New Roman" w:hint="eastAsia"/>
          <w:szCs w:val="21"/>
        </w:rPr>
        <w:t>，表示是人工费类型；为</w:t>
      </w:r>
      <w:r>
        <w:rPr>
          <w:rFonts w:ascii="Times New Roman" w:hAnsi="Times New Roman"/>
          <w:szCs w:val="21"/>
        </w:rPr>
        <w:t>4</w:t>
      </w:r>
      <w:r>
        <w:rPr>
          <w:rFonts w:ascii="Times New Roman" w:hAnsi="Times New Roman" w:hint="eastAsia"/>
          <w:szCs w:val="21"/>
        </w:rPr>
        <w:t>时，表示是主材（未计价材料）费类型。</w:t>
      </w:r>
    </w:p>
    <w:p w14:paraId="6E9E2A0C" w14:textId="77777777" w:rsidR="00044CF1" w:rsidRDefault="00044CF1" w:rsidP="006019BB">
      <w:pPr>
        <w:numPr>
          <w:ilvl w:val="0"/>
          <w:numId w:val="51"/>
        </w:numPr>
        <w:spacing w:beforeLines="50" w:before="156"/>
        <w:ind w:left="0" w:firstLineChars="202" w:firstLine="424"/>
        <w:rPr>
          <w:rFonts w:ascii="Times New Roman" w:hAnsi="Times New Roman"/>
          <w:szCs w:val="21"/>
        </w:rPr>
      </w:pPr>
      <w:r w:rsidRPr="008A0E95">
        <w:rPr>
          <w:rFonts w:ascii="Times New Roman" w:hAnsi="Times New Roman"/>
          <w:szCs w:val="21"/>
        </w:rPr>
        <w:t>ClassifyCode</w:t>
      </w:r>
      <w:r>
        <w:rPr>
          <w:rFonts w:ascii="Times New Roman" w:hAnsi="Times New Roman" w:hint="eastAsia"/>
          <w:szCs w:val="21"/>
        </w:rPr>
        <w:t>（</w:t>
      </w:r>
      <w:proofErr w:type="gramStart"/>
      <w:r>
        <w:rPr>
          <w:rFonts w:ascii="Times New Roman" w:hAnsi="Times New Roman" w:hint="eastAsia"/>
          <w:szCs w:val="21"/>
        </w:rPr>
        <w:t>工料机</w:t>
      </w:r>
      <w:proofErr w:type="gramEnd"/>
      <w:r>
        <w:rPr>
          <w:rFonts w:ascii="Times New Roman" w:hAnsi="Times New Roman" w:hint="eastAsia"/>
          <w:szCs w:val="21"/>
        </w:rPr>
        <w:t>分类编码）是可选属性，通常用于表达</w:t>
      </w:r>
      <w:proofErr w:type="gramStart"/>
      <w:r>
        <w:rPr>
          <w:rFonts w:ascii="Times New Roman" w:hAnsi="Times New Roman" w:hint="eastAsia"/>
          <w:szCs w:val="21"/>
        </w:rPr>
        <w:t>工料机指标</w:t>
      </w:r>
      <w:proofErr w:type="gramEnd"/>
      <w:r>
        <w:rPr>
          <w:rFonts w:ascii="Times New Roman" w:hAnsi="Times New Roman" w:hint="eastAsia"/>
          <w:szCs w:val="21"/>
        </w:rPr>
        <w:t>分类所对应的编码。可根据编制工程计价的有关依据输出相应的指标分类编码。</w:t>
      </w:r>
    </w:p>
    <w:p w14:paraId="44BFFD7A" w14:textId="77777777" w:rsidR="00044CF1" w:rsidRDefault="00044CF1" w:rsidP="006019BB">
      <w:pPr>
        <w:numPr>
          <w:ilvl w:val="0"/>
          <w:numId w:val="51"/>
        </w:numPr>
        <w:spacing w:beforeLines="50" w:before="156"/>
        <w:ind w:left="0" w:firstLineChars="202" w:firstLine="424"/>
        <w:rPr>
          <w:rFonts w:ascii="Times New Roman" w:hAnsi="Times New Roman"/>
          <w:szCs w:val="21"/>
        </w:rPr>
      </w:pPr>
      <w:r w:rsidRPr="00AF7312">
        <w:rPr>
          <w:rFonts w:ascii="Times New Roman" w:hAnsi="Times New Roman"/>
          <w:szCs w:val="21"/>
        </w:rPr>
        <w:t>MainMaterial</w:t>
      </w:r>
      <w:r>
        <w:rPr>
          <w:rFonts w:ascii="Times New Roman" w:hAnsi="Times New Roman" w:hint="eastAsia"/>
          <w:szCs w:val="21"/>
        </w:rPr>
        <w:t>（</w:t>
      </w:r>
      <w:r w:rsidRPr="00AF7312">
        <w:rPr>
          <w:rFonts w:ascii="Times New Roman" w:hAnsi="Times New Roman" w:hint="eastAsia"/>
          <w:szCs w:val="21"/>
        </w:rPr>
        <w:t>主要材料标识</w:t>
      </w:r>
      <w:r>
        <w:rPr>
          <w:rFonts w:ascii="Times New Roman" w:hAnsi="Times New Roman" w:hint="eastAsia"/>
          <w:szCs w:val="21"/>
        </w:rPr>
        <w:t>）是可选属性，通常用于电子招投标过程标识为需要评审的主要材料。</w:t>
      </w:r>
    </w:p>
    <w:p w14:paraId="02F62D64" w14:textId="4864CBAC" w:rsidR="00601672" w:rsidRPr="009431DF" w:rsidRDefault="00601672" w:rsidP="00601672">
      <w:pPr>
        <w:spacing w:beforeLines="100" w:before="312" w:afterLines="100" w:after="312"/>
        <w:jc w:val="center"/>
        <w:rPr>
          <w:rFonts w:ascii="Times New Roman" w:hAnsi="Times New Roman" w:cs="Times New Roman"/>
          <w:b/>
          <w:sz w:val="32"/>
          <w:szCs w:val="32"/>
        </w:rPr>
      </w:pPr>
      <w:r w:rsidRPr="009431DF">
        <w:rPr>
          <w:rFonts w:ascii="Times New Roman" w:hAnsi="Times New Roman" w:cs="Times New Roman"/>
          <w:b/>
          <w:sz w:val="32"/>
          <w:szCs w:val="32"/>
        </w:rPr>
        <w:t>5.</w:t>
      </w:r>
      <w:r>
        <w:rPr>
          <w:rFonts w:ascii="Times New Roman" w:hAnsi="Times New Roman" w:cs="Times New Roman"/>
          <w:b/>
          <w:sz w:val="32"/>
          <w:szCs w:val="32"/>
        </w:rPr>
        <w:t>9</w:t>
      </w:r>
      <w:r w:rsidRPr="009431DF">
        <w:rPr>
          <w:rFonts w:ascii="Times New Roman" w:hAnsi="Times New Roman" w:cs="Times New Roman"/>
          <w:b/>
          <w:sz w:val="32"/>
          <w:szCs w:val="32"/>
        </w:rPr>
        <w:tab/>
      </w:r>
      <w:r>
        <w:rPr>
          <w:rFonts w:ascii="Times New Roman" w:hAnsi="Times New Roman" w:cs="Times New Roman"/>
          <w:b/>
          <w:sz w:val="32"/>
          <w:szCs w:val="32"/>
        </w:rPr>
        <w:t xml:space="preserve"> </w:t>
      </w:r>
      <w:proofErr w:type="gramStart"/>
      <w:r>
        <w:rPr>
          <w:rFonts w:ascii="Times New Roman" w:hAnsi="Times New Roman" w:cs="Times New Roman" w:hint="eastAsia"/>
          <w:b/>
          <w:sz w:val="32"/>
          <w:szCs w:val="32"/>
        </w:rPr>
        <w:t>规</w:t>
      </w:r>
      <w:proofErr w:type="gramEnd"/>
      <w:r>
        <w:rPr>
          <w:rFonts w:ascii="Times New Roman" w:hAnsi="Times New Roman" w:cs="Times New Roman" w:hint="eastAsia"/>
          <w:b/>
          <w:sz w:val="32"/>
          <w:szCs w:val="32"/>
        </w:rPr>
        <w:t>费和税金</w:t>
      </w:r>
    </w:p>
    <w:p w14:paraId="6925E655" w14:textId="7C92A5EB" w:rsidR="00DF1F15" w:rsidRPr="00B913AD" w:rsidRDefault="00DF1F15" w:rsidP="00DF1F15">
      <w:pPr>
        <w:spacing w:beforeLines="50" w:before="156"/>
        <w:rPr>
          <w:rFonts w:ascii="Times New Roman" w:hAnsi="Times New Roman" w:cs="宋体"/>
          <w:kern w:val="0"/>
          <w:szCs w:val="21"/>
        </w:rPr>
      </w:pPr>
      <w:r w:rsidRPr="00DF1F15">
        <w:rPr>
          <w:rFonts w:ascii="Times New Roman" w:hAnsi="Times New Roman" w:cs="宋体"/>
          <w:b/>
          <w:kern w:val="0"/>
          <w:szCs w:val="21"/>
        </w:rPr>
        <w:t>5.9.1</w:t>
      </w:r>
      <w:r w:rsidR="00AB1DD2">
        <w:rPr>
          <w:rFonts w:ascii="Times New Roman" w:hAnsi="Times New Roman" w:cs="宋体" w:hint="eastAsia"/>
          <w:b/>
          <w:kern w:val="0"/>
          <w:szCs w:val="21"/>
        </w:rPr>
        <w:t>、</w:t>
      </w:r>
      <w:r w:rsidR="00AB1DD2">
        <w:rPr>
          <w:rFonts w:ascii="Times New Roman" w:hAnsi="Times New Roman" w:cs="宋体" w:hint="eastAsia"/>
          <w:b/>
          <w:kern w:val="0"/>
          <w:szCs w:val="21"/>
        </w:rPr>
        <w:t>5.9.3</w:t>
      </w:r>
      <w:r>
        <w:rPr>
          <w:rFonts w:ascii="Times New Roman" w:hAnsi="Times New Roman" w:cs="宋体"/>
          <w:kern w:val="0"/>
          <w:szCs w:val="21"/>
        </w:rPr>
        <w:t xml:space="preserve"> </w:t>
      </w:r>
      <w:r w:rsidRPr="00B913AD">
        <w:rPr>
          <w:rFonts w:ascii="Times New Roman" w:hAnsi="Times New Roman" w:cs="宋体" w:hint="eastAsia"/>
          <w:kern w:val="0"/>
          <w:szCs w:val="21"/>
        </w:rPr>
        <w:t>通常在输出单位工程费汇总表（工程造价计价程序表）时，在该表中包括了</w:t>
      </w:r>
      <w:proofErr w:type="gramStart"/>
      <w:r w:rsidRPr="00B913AD">
        <w:rPr>
          <w:rFonts w:ascii="Times New Roman" w:hAnsi="Times New Roman" w:cs="宋体" w:hint="eastAsia"/>
          <w:kern w:val="0"/>
          <w:szCs w:val="21"/>
        </w:rPr>
        <w:t>规</w:t>
      </w:r>
      <w:proofErr w:type="gramEnd"/>
      <w:r w:rsidRPr="00B913AD">
        <w:rPr>
          <w:rFonts w:ascii="Times New Roman" w:hAnsi="Times New Roman" w:cs="宋体" w:hint="eastAsia"/>
          <w:kern w:val="0"/>
          <w:szCs w:val="21"/>
        </w:rPr>
        <w:t>费、税金的计取程序，依据相应的计价规范要求，同时又需要将相应的费用拆出来输出到相应的元素中。为了满足导入数据时方便识别这种数据情况，在程序在输出数据时，</w:t>
      </w:r>
      <w:r w:rsidRPr="00B913AD">
        <w:rPr>
          <w:rFonts w:ascii="Times New Roman" w:hAnsi="Times New Roman" w:cs="宋体"/>
          <w:kern w:val="0"/>
          <w:szCs w:val="21"/>
        </w:rPr>
        <w:lastRenderedPageBreak/>
        <w:t>SourceFromSummary</w:t>
      </w:r>
      <w:r w:rsidRPr="00B913AD">
        <w:rPr>
          <w:rFonts w:ascii="Times New Roman" w:hAnsi="Times New Roman" w:cs="宋体" w:hint="eastAsia"/>
          <w:kern w:val="0"/>
          <w:szCs w:val="21"/>
        </w:rPr>
        <w:t>的属性值应标识为</w:t>
      </w:r>
      <w:r w:rsidRPr="00B913AD">
        <w:rPr>
          <w:rFonts w:ascii="Times New Roman" w:hAnsi="Times New Roman" w:cs="宋体" w:hint="eastAsia"/>
          <w:kern w:val="0"/>
          <w:szCs w:val="21"/>
        </w:rPr>
        <w:t>true</w:t>
      </w:r>
      <w:r w:rsidRPr="00B913AD">
        <w:rPr>
          <w:rFonts w:ascii="Times New Roman" w:hAnsi="Times New Roman" w:cs="宋体" w:hint="eastAsia"/>
          <w:kern w:val="0"/>
          <w:szCs w:val="21"/>
        </w:rPr>
        <w:t>，否则标识为</w:t>
      </w:r>
      <w:r w:rsidRPr="00B913AD">
        <w:rPr>
          <w:rFonts w:ascii="Times New Roman" w:hAnsi="Times New Roman" w:cs="宋体" w:hint="eastAsia"/>
          <w:kern w:val="0"/>
          <w:szCs w:val="21"/>
        </w:rPr>
        <w:t>false</w:t>
      </w:r>
      <w:r w:rsidRPr="00B913AD">
        <w:rPr>
          <w:rFonts w:ascii="Times New Roman" w:hAnsi="Times New Roman" w:cs="宋体" w:hint="eastAsia"/>
          <w:kern w:val="0"/>
          <w:szCs w:val="21"/>
        </w:rPr>
        <w:t>。</w:t>
      </w:r>
    </w:p>
    <w:p w14:paraId="2E7B82E7" w14:textId="04A20B29" w:rsidR="003523F2" w:rsidRPr="00DF1F15" w:rsidRDefault="00AB1DD2" w:rsidP="00AB1DD2">
      <w:pPr>
        <w:spacing w:beforeLines="50" w:before="156"/>
        <w:rPr>
          <w:rFonts w:ascii="Times New Roman" w:hAnsi="Times New Roman"/>
          <w:szCs w:val="21"/>
        </w:rPr>
      </w:pPr>
      <w:r w:rsidRPr="00DF1F15">
        <w:rPr>
          <w:rFonts w:ascii="Times New Roman" w:hAnsi="Times New Roman" w:cs="宋体"/>
          <w:b/>
          <w:kern w:val="0"/>
          <w:szCs w:val="21"/>
        </w:rPr>
        <w:t>5.9.</w:t>
      </w:r>
      <w:r>
        <w:rPr>
          <w:rFonts w:ascii="Times New Roman" w:hAnsi="Times New Roman" w:cs="宋体"/>
          <w:b/>
          <w:kern w:val="0"/>
          <w:szCs w:val="21"/>
        </w:rPr>
        <w:t>2</w:t>
      </w:r>
      <w:r>
        <w:rPr>
          <w:rFonts w:ascii="Times New Roman" w:hAnsi="Times New Roman" w:cs="宋体" w:hint="eastAsia"/>
          <w:b/>
          <w:kern w:val="0"/>
          <w:szCs w:val="21"/>
        </w:rPr>
        <w:t>、</w:t>
      </w:r>
      <w:r>
        <w:rPr>
          <w:rFonts w:ascii="Times New Roman" w:hAnsi="Times New Roman" w:cs="宋体" w:hint="eastAsia"/>
          <w:b/>
          <w:kern w:val="0"/>
          <w:szCs w:val="21"/>
        </w:rPr>
        <w:t>5.9.</w:t>
      </w:r>
      <w:r>
        <w:rPr>
          <w:rFonts w:ascii="Times New Roman" w:hAnsi="Times New Roman" w:cs="宋体"/>
          <w:b/>
          <w:kern w:val="0"/>
          <w:szCs w:val="21"/>
        </w:rPr>
        <w:t>4</w:t>
      </w:r>
      <w:r w:rsidRPr="00AB1DD2">
        <w:rPr>
          <w:rFonts w:ascii="Times New Roman" w:hAnsi="Times New Roman" w:cs="宋体" w:hint="eastAsia"/>
          <w:kern w:val="0"/>
          <w:szCs w:val="21"/>
        </w:rPr>
        <w:t>说明</w:t>
      </w:r>
      <w:r>
        <w:rPr>
          <w:rFonts w:ascii="Times New Roman" w:hAnsi="Times New Roman" w:cs="宋体" w:hint="eastAsia"/>
          <w:kern w:val="0"/>
          <w:szCs w:val="21"/>
        </w:rPr>
        <w:t>见本标准第</w:t>
      </w:r>
      <w:r w:rsidRPr="00AB1DD2">
        <w:rPr>
          <w:rFonts w:ascii="Times New Roman" w:hAnsi="Times New Roman"/>
          <w:szCs w:val="21"/>
        </w:rPr>
        <w:t>5.4.2</w:t>
      </w:r>
      <w:r>
        <w:rPr>
          <w:rFonts w:ascii="Times New Roman" w:hAnsi="Times New Roman" w:hint="eastAsia"/>
          <w:szCs w:val="21"/>
        </w:rPr>
        <w:t>条。</w:t>
      </w:r>
    </w:p>
    <w:p w14:paraId="4C6458E3" w14:textId="4210A717" w:rsidR="00DB1CAE" w:rsidRPr="009431DF" w:rsidRDefault="00DB1CAE" w:rsidP="00DB1CAE">
      <w:pPr>
        <w:spacing w:beforeLines="100" w:before="312" w:afterLines="100" w:after="312"/>
        <w:jc w:val="center"/>
        <w:rPr>
          <w:rFonts w:ascii="Times New Roman" w:hAnsi="Times New Roman" w:cs="Times New Roman"/>
          <w:b/>
          <w:sz w:val="32"/>
          <w:szCs w:val="32"/>
        </w:rPr>
      </w:pPr>
      <w:r w:rsidRPr="009431DF">
        <w:rPr>
          <w:rFonts w:ascii="Times New Roman" w:hAnsi="Times New Roman" w:cs="Times New Roman"/>
          <w:b/>
          <w:sz w:val="32"/>
          <w:szCs w:val="32"/>
        </w:rPr>
        <w:t>5.</w:t>
      </w:r>
      <w:r>
        <w:rPr>
          <w:rFonts w:ascii="Times New Roman" w:hAnsi="Times New Roman" w:cs="Times New Roman"/>
          <w:b/>
          <w:sz w:val="32"/>
          <w:szCs w:val="32"/>
        </w:rPr>
        <w:t>10</w:t>
      </w:r>
      <w:r w:rsidRPr="009431DF">
        <w:rPr>
          <w:rFonts w:ascii="Times New Roman" w:hAnsi="Times New Roman" w:cs="Times New Roman"/>
          <w:b/>
          <w:sz w:val="32"/>
          <w:szCs w:val="32"/>
        </w:rPr>
        <w:tab/>
      </w:r>
      <w:r>
        <w:rPr>
          <w:rFonts w:ascii="Times New Roman" w:hAnsi="Times New Roman" w:cs="Times New Roman"/>
          <w:b/>
          <w:sz w:val="32"/>
          <w:szCs w:val="32"/>
        </w:rPr>
        <w:t xml:space="preserve"> </w:t>
      </w:r>
      <w:r w:rsidRPr="00DB1CAE">
        <w:rPr>
          <w:rFonts w:ascii="Times New Roman" w:hAnsi="Times New Roman" w:cs="Times New Roman"/>
          <w:b/>
          <w:sz w:val="32"/>
          <w:szCs w:val="32"/>
        </w:rPr>
        <w:t>发包人提供材料和工程设备</w:t>
      </w:r>
    </w:p>
    <w:p w14:paraId="3F42939B" w14:textId="43148EB7" w:rsidR="00BF773C" w:rsidRDefault="00BF773C" w:rsidP="00BF773C">
      <w:pPr>
        <w:pStyle w:val="33"/>
        <w:numPr>
          <w:ilvl w:val="0"/>
          <w:numId w:val="0"/>
        </w:numPr>
        <w:spacing w:beforeLines="50" w:before="156" w:line="240" w:lineRule="auto"/>
        <w:rPr>
          <w:rFonts w:ascii="Times New Roman" w:hAnsi="Times New Roman"/>
        </w:rPr>
      </w:pPr>
      <w:r w:rsidRPr="002D0EC4">
        <w:rPr>
          <w:rFonts w:ascii="Times New Roman" w:hAnsi="Times New Roman" w:cs="Times New Roman"/>
          <w:b/>
        </w:rPr>
        <w:t>5.10.2</w:t>
      </w:r>
      <w:r w:rsidRPr="002D0EC4">
        <w:rPr>
          <w:rFonts w:ascii="Times New Roman" w:hAnsi="Times New Roman" w:cs="Times New Roman"/>
          <w:b/>
        </w:rPr>
        <w:t>、</w:t>
      </w:r>
      <w:r w:rsidRPr="002D0EC4">
        <w:rPr>
          <w:rFonts w:ascii="Times New Roman" w:hAnsi="Times New Roman" w:cs="Times New Roman"/>
          <w:b/>
        </w:rPr>
        <w:t>5.11.3</w:t>
      </w:r>
      <w:r w:rsidRPr="002D0EC4">
        <w:rPr>
          <w:rFonts w:ascii="Times New Roman" w:hAnsi="Times New Roman" w:cs="Times New Roman"/>
          <w:b/>
        </w:rPr>
        <w:t>、</w:t>
      </w:r>
      <w:r w:rsidRPr="002D0EC4">
        <w:rPr>
          <w:rFonts w:ascii="Times New Roman" w:hAnsi="Times New Roman" w:cs="Times New Roman"/>
          <w:b/>
        </w:rPr>
        <w:t>5.11.5</w:t>
      </w:r>
      <w:r>
        <w:rPr>
          <w:rFonts w:ascii="Times New Roman" w:hAnsi="Times New Roman" w:cs="Times New Roman"/>
          <w:b/>
        </w:rPr>
        <w:t xml:space="preserve"> </w:t>
      </w:r>
      <w:r>
        <w:rPr>
          <w:rFonts w:ascii="Times New Roman" w:hAnsi="Times New Roman" w:hint="eastAsia"/>
        </w:rPr>
        <w:t>这三条说明如下：</w:t>
      </w:r>
    </w:p>
    <w:p w14:paraId="7825870F" w14:textId="77777777" w:rsidR="00BF773C" w:rsidRPr="00543FC1" w:rsidRDefault="00BF773C" w:rsidP="006019BB">
      <w:pPr>
        <w:numPr>
          <w:ilvl w:val="0"/>
          <w:numId w:val="53"/>
        </w:numPr>
        <w:spacing w:beforeLines="50" w:before="156"/>
        <w:ind w:left="0" w:firstLineChars="202" w:firstLine="424"/>
        <w:rPr>
          <w:rFonts w:ascii="Times New Roman" w:hAnsi="Times New Roman"/>
          <w:szCs w:val="21"/>
        </w:rPr>
      </w:pPr>
      <w:r w:rsidRPr="00C06E42">
        <w:rPr>
          <w:rFonts w:ascii="Times New Roman" w:hAnsi="Times New Roman"/>
        </w:rPr>
        <w:t>BiddingCoded</w:t>
      </w:r>
      <w:r>
        <w:rPr>
          <w:rFonts w:ascii="Times New Roman" w:hAnsi="Times New Roman" w:hint="eastAsia"/>
        </w:rPr>
        <w:t>（招标编码）通常用于电子招投标中，计算机辅助评审软件要检查投标报价数据中发包人提供材料和工程设备的信息，此招标编码由招标人编制的招标工程量清单、招标控制价中提供，此编码应是不重复的唯一编码，且不区分大小写</w:t>
      </w:r>
      <w:r w:rsidRPr="0075624C">
        <w:rPr>
          <w:rFonts w:ascii="Times New Roman" w:hAnsi="Times New Roman" w:hint="eastAsia"/>
          <w:szCs w:val="21"/>
        </w:rPr>
        <w:t>。</w:t>
      </w:r>
      <w:r>
        <w:rPr>
          <w:rFonts w:ascii="Times New Roman" w:hAnsi="Times New Roman" w:hint="eastAsia"/>
          <w:szCs w:val="21"/>
        </w:rPr>
        <w:t>如，招标人提供的招标编码为“</w:t>
      </w:r>
      <w:r>
        <w:rPr>
          <w:rFonts w:ascii="Times New Roman" w:hAnsi="Times New Roman"/>
          <w:szCs w:val="21"/>
        </w:rPr>
        <w:t>A</w:t>
      </w:r>
      <w:r>
        <w:rPr>
          <w:rFonts w:ascii="Times New Roman" w:hAnsi="Times New Roman" w:hint="eastAsia"/>
          <w:szCs w:val="21"/>
        </w:rPr>
        <w:t>001</w:t>
      </w:r>
      <w:r>
        <w:rPr>
          <w:rFonts w:ascii="Times New Roman" w:hAnsi="Times New Roman" w:hint="eastAsia"/>
          <w:szCs w:val="21"/>
        </w:rPr>
        <w:t>”，在投标报价输出与招标人对应的材料和工程设备时，招标编码应为“</w:t>
      </w:r>
      <w:r>
        <w:rPr>
          <w:rFonts w:ascii="Times New Roman" w:hAnsi="Times New Roman"/>
          <w:szCs w:val="21"/>
        </w:rPr>
        <w:t>A</w:t>
      </w:r>
      <w:r>
        <w:rPr>
          <w:rFonts w:ascii="Times New Roman" w:hAnsi="Times New Roman" w:hint="eastAsia"/>
          <w:szCs w:val="21"/>
        </w:rPr>
        <w:t>001</w:t>
      </w:r>
      <w:r>
        <w:rPr>
          <w:rFonts w:ascii="Times New Roman" w:hAnsi="Times New Roman" w:hint="eastAsia"/>
          <w:szCs w:val="21"/>
        </w:rPr>
        <w:t>”，这样，投标报价中与</w:t>
      </w:r>
      <w:r>
        <w:rPr>
          <w:rFonts w:ascii="Times New Roman" w:hAnsi="Times New Roman" w:hint="eastAsia"/>
        </w:rPr>
        <w:t>发包人提供材料和工程设备在信息不是绝对一样时，也能很方便地完成信息关联。</w:t>
      </w:r>
    </w:p>
    <w:p w14:paraId="52BB3DEA" w14:textId="77777777" w:rsidR="00BF773C" w:rsidRPr="0003314B" w:rsidRDefault="00BF773C" w:rsidP="006019BB">
      <w:pPr>
        <w:numPr>
          <w:ilvl w:val="0"/>
          <w:numId w:val="53"/>
        </w:numPr>
        <w:spacing w:beforeLines="50" w:before="156"/>
        <w:ind w:left="0" w:firstLineChars="202" w:firstLine="424"/>
        <w:rPr>
          <w:rFonts w:ascii="Times New Roman" w:hAnsi="Times New Roman"/>
          <w:szCs w:val="21"/>
        </w:rPr>
      </w:pPr>
      <w:r w:rsidRPr="00543FC1">
        <w:rPr>
          <w:rFonts w:ascii="Times New Roman" w:hAnsi="Times New Roman"/>
          <w:szCs w:val="21"/>
        </w:rPr>
        <w:t>MaterialCode</w:t>
      </w:r>
      <w:r>
        <w:rPr>
          <w:rFonts w:ascii="Times New Roman" w:hAnsi="Times New Roman" w:hint="eastAsia"/>
          <w:szCs w:val="21"/>
        </w:rPr>
        <w:t>（</w:t>
      </w:r>
      <w:r w:rsidRPr="00543FC1">
        <w:rPr>
          <w:rFonts w:ascii="Times New Roman" w:hAnsi="Times New Roman" w:hint="eastAsia"/>
          <w:szCs w:val="21"/>
        </w:rPr>
        <w:t>关联</w:t>
      </w:r>
      <w:proofErr w:type="gramStart"/>
      <w:r w:rsidRPr="00543FC1">
        <w:rPr>
          <w:rFonts w:ascii="Times New Roman" w:hAnsi="Times New Roman" w:hint="eastAsia"/>
          <w:szCs w:val="21"/>
        </w:rPr>
        <w:t>工料机</w:t>
      </w:r>
      <w:proofErr w:type="gramEnd"/>
      <w:r w:rsidRPr="00543FC1">
        <w:rPr>
          <w:rFonts w:ascii="Times New Roman" w:hAnsi="Times New Roman"/>
          <w:szCs w:val="21"/>
        </w:rPr>
        <w:t>ID</w:t>
      </w:r>
      <w:r>
        <w:rPr>
          <w:rFonts w:ascii="Times New Roman" w:hAnsi="Times New Roman" w:hint="eastAsia"/>
          <w:szCs w:val="21"/>
        </w:rPr>
        <w:t>）</w:t>
      </w:r>
      <w:r w:rsidRPr="00EA21EF">
        <w:rPr>
          <w:rFonts w:ascii="Times New Roman" w:hAnsi="Times New Roman" w:hint="eastAsia"/>
          <w:szCs w:val="21"/>
        </w:rPr>
        <w:t>指的是人工、材料和机械编码</w:t>
      </w:r>
      <w:r w:rsidRPr="00EA21EF">
        <w:rPr>
          <w:rFonts w:ascii="Times New Roman" w:hAnsi="Times New Roman"/>
          <w:szCs w:val="21"/>
        </w:rPr>
        <w:t>ID</w:t>
      </w:r>
      <w:r w:rsidRPr="00EA21EF">
        <w:rPr>
          <w:rFonts w:ascii="Times New Roman" w:hAnsi="Times New Roman"/>
          <w:szCs w:val="21"/>
        </w:rPr>
        <w:t>，应与</w:t>
      </w:r>
      <w:proofErr w:type="gramStart"/>
      <w:r w:rsidRPr="00EA21EF">
        <w:rPr>
          <w:rFonts w:ascii="Times New Roman" w:hAnsi="Times New Roman"/>
          <w:szCs w:val="21"/>
        </w:rPr>
        <w:t>工料机</w:t>
      </w:r>
      <w:proofErr w:type="gramEnd"/>
      <w:r w:rsidRPr="00EA21EF">
        <w:rPr>
          <w:rFonts w:ascii="Times New Roman" w:hAnsi="Times New Roman"/>
          <w:szCs w:val="21"/>
        </w:rPr>
        <w:t>汇总元素中对应的人工、材料和机械编码</w:t>
      </w:r>
      <w:r w:rsidRPr="00EA21EF">
        <w:rPr>
          <w:rFonts w:ascii="Times New Roman" w:hAnsi="Times New Roman"/>
          <w:szCs w:val="21"/>
        </w:rPr>
        <w:t>ID</w:t>
      </w:r>
      <w:r w:rsidRPr="00EA21EF">
        <w:rPr>
          <w:rFonts w:ascii="Times New Roman" w:hAnsi="Times New Roman"/>
          <w:szCs w:val="21"/>
        </w:rPr>
        <w:t>保持一致</w:t>
      </w:r>
      <w:r>
        <w:rPr>
          <w:rFonts w:ascii="Times New Roman" w:hAnsi="Times New Roman" w:hint="eastAsia"/>
          <w:szCs w:val="21"/>
        </w:rPr>
        <w:t>。</w:t>
      </w:r>
    </w:p>
    <w:sectPr w:rsidR="00BF773C" w:rsidRPr="0003314B" w:rsidSect="00351838">
      <w:headerReference w:type="even" r:id="rId77"/>
      <w:footerReference w:type="default" r:id="rId78"/>
      <w:pgSz w:w="11906" w:h="16838"/>
      <w:pgMar w:top="1440" w:right="1800" w:bottom="1440" w:left="1800" w:header="851" w:footer="992"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C57F1B" w14:textId="77777777" w:rsidR="00A86C3B" w:rsidRDefault="00A86C3B">
      <w:r>
        <w:separator/>
      </w:r>
    </w:p>
  </w:endnote>
  <w:endnote w:type="continuationSeparator" w:id="0">
    <w:p w14:paraId="5A5EE8E8" w14:textId="77777777" w:rsidR="00A86C3B" w:rsidRDefault="00A86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Microsoft YaHei UI">
    <w:charset w:val="86"/>
    <w:family w:val="swiss"/>
    <w:pitch w:val="variable"/>
    <w:sig w:usb0="80000287" w:usb1="28CF3C50" w:usb2="00000016" w:usb3="00000000" w:csb0="0004001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等线">
    <w:altName w:val="Arial Unicode MS"/>
    <w:charset w:val="86"/>
    <w:family w:val="auto"/>
    <w:pitch w:val="variable"/>
    <w:sig w:usb0="00000000" w:usb1="38CF7CFA" w:usb2="00000016" w:usb3="00000000" w:csb0="0004000F" w:csb1="00000000"/>
  </w:font>
  <w:font w:name="Segoe UI Emoji">
    <w:altName w:val="Segoe UI Symbol"/>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F6128" w14:textId="77777777" w:rsidR="007506B5" w:rsidRDefault="007506B5">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3780035"/>
      <w:docPartObj>
        <w:docPartGallery w:val="Page Numbers (Bottom of Page)"/>
        <w:docPartUnique/>
      </w:docPartObj>
    </w:sdtPr>
    <w:sdtEndPr/>
    <w:sdtContent>
      <w:p w14:paraId="7D177151" w14:textId="361C4159" w:rsidR="007506B5" w:rsidRDefault="007506B5">
        <w:pPr>
          <w:pStyle w:val="af4"/>
          <w:jc w:val="center"/>
        </w:pPr>
        <w:r>
          <w:fldChar w:fldCharType="begin"/>
        </w:r>
        <w:r>
          <w:instrText>PAGE   \* MERGEFORMAT</w:instrText>
        </w:r>
        <w:r>
          <w:fldChar w:fldCharType="separate"/>
        </w:r>
        <w:r w:rsidR="006F09C1" w:rsidRPr="006F09C1">
          <w:rPr>
            <w:noProof/>
            <w:lang w:val="zh-CN" w:eastAsia="zh-CN"/>
          </w:rPr>
          <w:t>1</w:t>
        </w:r>
        <w:r>
          <w:fldChar w:fldCharType="end"/>
        </w:r>
      </w:p>
    </w:sdtContent>
  </w:sdt>
  <w:p w14:paraId="59367AFA" w14:textId="77777777" w:rsidR="007506B5" w:rsidRDefault="007506B5">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9010047"/>
      <w:docPartObj>
        <w:docPartGallery w:val="Page Numbers (Bottom of Page)"/>
        <w:docPartUnique/>
      </w:docPartObj>
    </w:sdtPr>
    <w:sdtEndPr/>
    <w:sdtContent>
      <w:p w14:paraId="35FF139A" w14:textId="26478D0D" w:rsidR="007506B5" w:rsidRDefault="007506B5">
        <w:pPr>
          <w:pStyle w:val="af4"/>
          <w:jc w:val="center"/>
        </w:pPr>
        <w:r>
          <w:fldChar w:fldCharType="begin"/>
        </w:r>
        <w:r>
          <w:instrText>PAGE   \* MERGEFORMAT</w:instrText>
        </w:r>
        <w:r>
          <w:fldChar w:fldCharType="separate"/>
        </w:r>
        <w:r w:rsidR="006F09C1" w:rsidRPr="006F09C1">
          <w:rPr>
            <w:noProof/>
            <w:lang w:val="zh-CN" w:eastAsia="zh-CN"/>
          </w:rPr>
          <w:t>2</w:t>
        </w:r>
        <w:r>
          <w:fldChar w:fldCharType="end"/>
        </w:r>
      </w:p>
    </w:sdtContent>
  </w:sdt>
  <w:p w14:paraId="730BECB1" w14:textId="77777777" w:rsidR="007506B5" w:rsidRDefault="007506B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338CD" w14:textId="77777777" w:rsidR="007506B5" w:rsidRDefault="007506B5">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D15500" w14:textId="77777777" w:rsidR="00A86C3B" w:rsidRDefault="00A86C3B">
      <w:r>
        <w:separator/>
      </w:r>
    </w:p>
  </w:footnote>
  <w:footnote w:type="continuationSeparator" w:id="0">
    <w:p w14:paraId="433B83FB" w14:textId="77777777" w:rsidR="00A86C3B" w:rsidRDefault="00A86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24970" w14:textId="77777777" w:rsidR="007506B5" w:rsidRDefault="007506B5" w:rsidP="000F3B61">
    <w:pPr>
      <w:pStyle w:val="af"/>
      <w:jc w:val="right"/>
    </w:pPr>
    <w:r>
      <w:rPr>
        <w:rFonts w:hint="eastAsia"/>
      </w:rPr>
      <w:t>河南省建设工程造价电子数据标准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B59CF" w14:textId="77777777" w:rsidR="007506B5" w:rsidRPr="00027E8B" w:rsidRDefault="007506B5" w:rsidP="00E2213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036311" w14:textId="6E519AAF" w:rsidR="007506B5" w:rsidRPr="00FF3917" w:rsidRDefault="007506B5" w:rsidP="00E2213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278B0" w14:textId="77777777" w:rsidR="007506B5" w:rsidRDefault="007506B5" w:rsidP="000F3B61">
    <w:pPr>
      <w:pStyle w:val="af"/>
      <w:jc w:val="right"/>
    </w:pPr>
    <w:r>
      <w:rPr>
        <w:rFonts w:hint="eastAsia"/>
      </w:rPr>
      <w:t>河南省建设工程造价电子数据标准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D17BF"/>
    <w:multiLevelType w:val="multilevel"/>
    <w:tmpl w:val="5A501976"/>
    <w:lvl w:ilvl="0">
      <w:start w:val="1"/>
      <w:numFmt w:val="decimal"/>
      <w:lvlText w:val="%1"/>
      <w:lvlJc w:val="left"/>
      <w:pPr>
        <w:ind w:left="540" w:hanging="540"/>
      </w:pPr>
      <w:rPr>
        <w:rFonts w:ascii="Times New Roman" w:hAnsi="Times New Roman" w:cs="Times New Roman" w:hint="default"/>
        <w:b/>
      </w:rPr>
    </w:lvl>
    <w:lvl w:ilv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8152B82"/>
    <w:multiLevelType w:val="multilevel"/>
    <w:tmpl w:val="3C365660"/>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8473360"/>
    <w:multiLevelType w:val="multilevel"/>
    <w:tmpl w:val="8446EF40"/>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A3713D8"/>
    <w:multiLevelType w:val="hybridMultilevel"/>
    <w:tmpl w:val="D312D75C"/>
    <w:lvl w:ilvl="0" w:tplc="7DDE192C">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C484858"/>
    <w:multiLevelType w:val="multilevel"/>
    <w:tmpl w:val="1388CDAE"/>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F7A75B0"/>
    <w:multiLevelType w:val="multilevel"/>
    <w:tmpl w:val="1B76F8C4"/>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03A2E5D"/>
    <w:multiLevelType w:val="hybridMultilevel"/>
    <w:tmpl w:val="D5E0975C"/>
    <w:lvl w:ilvl="0" w:tplc="5ED69BB0">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0931151"/>
    <w:multiLevelType w:val="hybridMultilevel"/>
    <w:tmpl w:val="0E5C2ACE"/>
    <w:lvl w:ilvl="0" w:tplc="9BDCF6E0">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19946CB"/>
    <w:multiLevelType w:val="multilevel"/>
    <w:tmpl w:val="D0F265BA"/>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23F3BE2"/>
    <w:multiLevelType w:val="hybridMultilevel"/>
    <w:tmpl w:val="7F22B580"/>
    <w:lvl w:ilvl="0" w:tplc="3710B836">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2A03619"/>
    <w:multiLevelType w:val="hybridMultilevel"/>
    <w:tmpl w:val="332EC5A4"/>
    <w:lvl w:ilvl="0" w:tplc="2B56E47C">
      <w:start w:val="1"/>
      <w:numFmt w:val="decimal"/>
      <w:lvlText w:val="%1）"/>
      <w:lvlJc w:val="left"/>
      <w:pPr>
        <w:ind w:left="795"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2A60D11"/>
    <w:multiLevelType w:val="hybridMultilevel"/>
    <w:tmpl w:val="E840738A"/>
    <w:lvl w:ilvl="0" w:tplc="6BF8A798">
      <w:start w:val="1"/>
      <w:numFmt w:val="decimal"/>
      <w:lvlText w:val="%1）"/>
      <w:lvlJc w:val="left"/>
      <w:pPr>
        <w:ind w:left="780" w:hanging="36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45F45BA"/>
    <w:multiLevelType w:val="hybridMultilevel"/>
    <w:tmpl w:val="0F4897AC"/>
    <w:lvl w:ilvl="0" w:tplc="002290F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3">
    <w:nsid w:val="194769F2"/>
    <w:multiLevelType w:val="hybridMultilevel"/>
    <w:tmpl w:val="80E65A8A"/>
    <w:lvl w:ilvl="0" w:tplc="C2048FF6">
      <w:start w:val="1"/>
      <w:numFmt w:val="decimal"/>
      <w:lvlText w:val="%1）"/>
      <w:lvlJc w:val="left"/>
      <w:pPr>
        <w:ind w:left="795"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99A6DA5"/>
    <w:multiLevelType w:val="multilevel"/>
    <w:tmpl w:val="14789DFC"/>
    <w:lvl w:ilvl="0">
      <w:start w:val="1"/>
      <w:numFmt w:val="decimal"/>
      <w:lvlText w:val="%1"/>
      <w:lvlJc w:val="left"/>
      <w:pPr>
        <w:ind w:left="435" w:hanging="435"/>
      </w:pPr>
      <w:rPr>
        <w:rFonts w:hint="default"/>
      </w:rPr>
    </w:lvl>
    <w:lvl w:ilvl="1">
      <w:numFmt w:val="decimal"/>
      <w:lvlText w:val="%1.%2"/>
      <w:lvlJc w:val="left"/>
      <w:pPr>
        <w:ind w:left="435" w:hanging="435"/>
      </w:pPr>
      <w:rPr>
        <w:rFonts w:hint="default"/>
      </w:rPr>
    </w:lvl>
    <w:lvl w:ilvl="2">
      <w:start w:val="1"/>
      <w:numFmt w:val="decimal"/>
      <w:pStyle w:val="3"/>
      <w:lvlText w:val="%1.%2.%3"/>
      <w:lvlJc w:val="left"/>
      <w:pPr>
        <w:ind w:left="720" w:hanging="720"/>
      </w:pPr>
      <w:rPr>
        <w:rFonts w:hint="default"/>
        <w:b/>
        <w:sz w:val="28"/>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1C481CCD"/>
    <w:multiLevelType w:val="multilevel"/>
    <w:tmpl w:val="F3B403BA"/>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0BB68E0"/>
    <w:multiLevelType w:val="multilevel"/>
    <w:tmpl w:val="8294E080"/>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1072F6C"/>
    <w:multiLevelType w:val="multilevel"/>
    <w:tmpl w:val="FE3CDA4C"/>
    <w:lvl w:ilvl="0">
      <w:start w:val="1"/>
      <w:numFmt w:val="decimal"/>
      <w:lvlText w:val="%1"/>
      <w:lvlJc w:val="left"/>
      <w:pPr>
        <w:ind w:left="425" w:hanging="425"/>
      </w:pPr>
      <w:rPr>
        <w:rFonts w:hint="eastAsia"/>
        <w:b/>
        <w:i w:val="0"/>
      </w:rPr>
    </w:lvl>
    <w:lvl w:ilvl="1">
      <w:start w:val="1"/>
      <w:numFmt w:val="decimal"/>
      <w:lvlText w:val="%1.%2"/>
      <w:lvlJc w:val="left"/>
      <w:pPr>
        <w:ind w:left="992" w:hanging="567"/>
      </w:pPr>
      <w:rPr>
        <w:rFonts w:hint="eastAsia"/>
      </w:rPr>
    </w:lvl>
    <w:lvl w:ilvl="2">
      <w:start w:val="1"/>
      <w:numFmt w:val="decimal"/>
      <w:lvlText w:val="%1.%2.%3"/>
      <w:lvlJc w:val="left"/>
      <w:pPr>
        <w:ind w:left="1304" w:hanging="453"/>
      </w:pPr>
      <w:rPr>
        <w:rFonts w:ascii="宋体" w:eastAsia="宋体" w:hAnsi="宋体" w:hint="eastAsia"/>
        <w:b/>
        <w:i w:val="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nsid w:val="24AA482A"/>
    <w:multiLevelType w:val="multilevel"/>
    <w:tmpl w:val="4132ACEC"/>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24B91491"/>
    <w:multiLevelType w:val="hybridMultilevel"/>
    <w:tmpl w:val="76CA93A4"/>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256548CE"/>
    <w:multiLevelType w:val="multilevel"/>
    <w:tmpl w:val="3E02564E"/>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25EA4A7C"/>
    <w:multiLevelType w:val="hybridMultilevel"/>
    <w:tmpl w:val="741269F6"/>
    <w:lvl w:ilvl="0" w:tplc="9BDCF6E0">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26815401"/>
    <w:multiLevelType w:val="hybridMultilevel"/>
    <w:tmpl w:val="029A370E"/>
    <w:lvl w:ilvl="0" w:tplc="15A49B0A">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23">
    <w:nsid w:val="29ED1CA7"/>
    <w:multiLevelType w:val="hybridMultilevel"/>
    <w:tmpl w:val="828CB19E"/>
    <w:lvl w:ilvl="0" w:tplc="A3E65E7E">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24">
    <w:nsid w:val="304D3E49"/>
    <w:multiLevelType w:val="multilevel"/>
    <w:tmpl w:val="72B4DD58"/>
    <w:lvl w:ilvl="0">
      <w:start w:val="1"/>
      <w:numFmt w:val="decimal"/>
      <w:lvlText w:val="%1"/>
      <w:lvlJc w:val="left"/>
      <w:pPr>
        <w:ind w:left="425" w:hanging="425"/>
      </w:pPr>
      <w:rPr>
        <w:rFonts w:hint="eastAsia"/>
        <w:b/>
        <w:i w:val="0"/>
      </w:rPr>
    </w:lvl>
    <w:lvl w:ilvl="1">
      <w:start w:val="1"/>
      <w:numFmt w:val="decimal"/>
      <w:lvlText w:val="%1.%2"/>
      <w:lvlJc w:val="left"/>
      <w:pPr>
        <w:ind w:left="992" w:hanging="567"/>
      </w:pPr>
      <w:rPr>
        <w:rFonts w:hint="eastAsia"/>
      </w:rPr>
    </w:lvl>
    <w:lvl w:ilvl="2">
      <w:start w:val="1"/>
      <w:numFmt w:val="decimal"/>
      <w:lvlText w:val="%1.%2.%3"/>
      <w:lvlJc w:val="left"/>
      <w:pPr>
        <w:ind w:left="1304" w:hanging="453"/>
      </w:pPr>
      <w:rPr>
        <w:rFonts w:ascii="宋体" w:eastAsia="宋体" w:hAnsi="宋体" w:hint="eastAsia"/>
        <w:b/>
        <w:i w:val="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nsid w:val="33E228B8"/>
    <w:multiLevelType w:val="multilevel"/>
    <w:tmpl w:val="B498A996"/>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353208B0"/>
    <w:multiLevelType w:val="hybridMultilevel"/>
    <w:tmpl w:val="A376847C"/>
    <w:lvl w:ilvl="0" w:tplc="8D348330">
      <w:start w:val="1"/>
      <w:numFmt w:val="decimal"/>
      <w:lvlText w:val="%1）"/>
      <w:lvlJc w:val="left"/>
      <w:pPr>
        <w:ind w:left="795" w:hanging="360"/>
      </w:pPr>
      <w:rPr>
        <w:rFonts w:hint="default"/>
      </w:rPr>
    </w:lvl>
    <w:lvl w:ilvl="1" w:tplc="F7DEB03A">
      <w:start w:val="1"/>
      <w:numFmt w:val="decimal"/>
      <w:lvlText w:val="%2）"/>
      <w:lvlJc w:val="left"/>
      <w:pPr>
        <w:ind w:left="780" w:hanging="360"/>
      </w:pPr>
      <w:rPr>
        <w:rFonts w:cs="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35430F07"/>
    <w:multiLevelType w:val="multilevel"/>
    <w:tmpl w:val="D6A65522"/>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365A4CB7"/>
    <w:multiLevelType w:val="hybridMultilevel"/>
    <w:tmpl w:val="D5E0975C"/>
    <w:lvl w:ilvl="0" w:tplc="5ED69BB0">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382E6B5B"/>
    <w:multiLevelType w:val="hybridMultilevel"/>
    <w:tmpl w:val="76CA93A4"/>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0">
    <w:nsid w:val="384B5C77"/>
    <w:multiLevelType w:val="hybridMultilevel"/>
    <w:tmpl w:val="74F8C14C"/>
    <w:lvl w:ilvl="0" w:tplc="61FA4A30">
      <w:start w:val="1"/>
      <w:numFmt w:val="decimal"/>
      <w:lvlText w:val="%1）"/>
      <w:lvlJc w:val="left"/>
      <w:pPr>
        <w:ind w:left="720" w:hanging="360"/>
      </w:pPr>
      <w:rPr>
        <w:rFonts w:cs="Arial" w:hint="default"/>
        <w:sz w:val="18"/>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1">
    <w:nsid w:val="3A6B6245"/>
    <w:multiLevelType w:val="multilevel"/>
    <w:tmpl w:val="53404A78"/>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3B6E276B"/>
    <w:multiLevelType w:val="multilevel"/>
    <w:tmpl w:val="01F6B568"/>
    <w:lvl w:ilvl="0">
      <w:start w:val="1"/>
      <w:numFmt w:val="decimal"/>
      <w:lvlText w:val="%1"/>
      <w:lvlJc w:val="left"/>
      <w:pPr>
        <w:ind w:left="425" w:hanging="425"/>
      </w:pPr>
      <w:rPr>
        <w:rFonts w:hint="eastAsia"/>
        <w:b/>
        <w:i w:val="0"/>
      </w:rPr>
    </w:lvl>
    <w:lvl w:ilvl="1">
      <w:start w:val="1"/>
      <w:numFmt w:val="decimal"/>
      <w:lvlText w:val="%1.%2"/>
      <w:lvlJc w:val="left"/>
      <w:pPr>
        <w:ind w:left="992" w:hanging="567"/>
      </w:pPr>
      <w:rPr>
        <w:rFonts w:hint="eastAsia"/>
      </w:rPr>
    </w:lvl>
    <w:lvl w:ilvl="2">
      <w:start w:val="1"/>
      <w:numFmt w:val="decimal"/>
      <w:lvlText w:val="%1.%2.%3"/>
      <w:lvlJc w:val="left"/>
      <w:pPr>
        <w:ind w:left="1304" w:hanging="453"/>
      </w:pPr>
      <w:rPr>
        <w:rFonts w:ascii="宋体" w:eastAsia="宋体" w:hAnsi="宋体" w:hint="eastAsia"/>
        <w:b/>
        <w:i w:val="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3">
    <w:nsid w:val="3BEB65CD"/>
    <w:multiLevelType w:val="hybridMultilevel"/>
    <w:tmpl w:val="7F22B580"/>
    <w:lvl w:ilvl="0" w:tplc="3710B836">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3D9D021B"/>
    <w:multiLevelType w:val="hybridMultilevel"/>
    <w:tmpl w:val="CB4A9280"/>
    <w:lvl w:ilvl="0" w:tplc="E4563B9E">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3EEB7E27"/>
    <w:multiLevelType w:val="hybridMultilevel"/>
    <w:tmpl w:val="C9E019BC"/>
    <w:lvl w:ilvl="0" w:tplc="71540C6A">
      <w:start w:val="1"/>
      <w:numFmt w:val="decimal"/>
      <w:lvlText w:val="%1）"/>
      <w:lvlJc w:val="left"/>
      <w:pPr>
        <w:ind w:left="795"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439031C8"/>
    <w:multiLevelType w:val="multilevel"/>
    <w:tmpl w:val="57A24D6C"/>
    <w:lvl w:ilvl="0">
      <w:start w:val="1"/>
      <w:numFmt w:val="decimal"/>
      <w:pStyle w:val="1"/>
      <w:lvlText w:val="%1"/>
      <w:lvlJc w:val="left"/>
      <w:pPr>
        <w:ind w:left="425" w:hanging="425"/>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position w:val="0"/>
        <w:sz w:val="44"/>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numFmt w:val="decimal"/>
      <w:pStyle w:val="2"/>
      <w:lvlText w:val="%1.%2"/>
      <w:lvlJc w:val="left"/>
      <w:pPr>
        <w:ind w:left="1021" w:hanging="596"/>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20"/>
      <w:lvlText w:val="%1.%2.%3"/>
      <w:lvlJc w:val="left"/>
      <w:pPr>
        <w:ind w:left="0" w:firstLine="0"/>
      </w:pPr>
      <w:rPr>
        <w:rFonts w:ascii="Times New Roman" w:eastAsia="宋体" w:hAnsi="Times New Roman" w:cs="Times New Roman" w:hint="default"/>
        <w:b/>
        <w:bCs w:val="0"/>
        <w:i w:val="0"/>
        <w:iCs w:val="0"/>
        <w:caps w:val="0"/>
        <w:smallCaps w:val="0"/>
        <w:strike w:val="0"/>
        <w:dstrike w:val="0"/>
        <w:outline w:val="0"/>
        <w:shadow w:val="0"/>
        <w:emboss w:val="0"/>
        <w:imprint w:val="0"/>
        <w:noProof w:val="0"/>
        <w:vanish w:val="0"/>
        <w:spacing w:val="0"/>
        <w:position w:val="0"/>
        <w:sz w:val="24"/>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00" w:hanging="425"/>
      </w:pPr>
      <w:rPr>
        <w:rFonts w:hint="eastAsia"/>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37">
    <w:nsid w:val="44790C80"/>
    <w:multiLevelType w:val="multilevel"/>
    <w:tmpl w:val="3C9C84AE"/>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489138D7"/>
    <w:multiLevelType w:val="multilevel"/>
    <w:tmpl w:val="595EF6DA"/>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48E82380"/>
    <w:multiLevelType w:val="multilevel"/>
    <w:tmpl w:val="1660CF22"/>
    <w:lvl w:ilvl="0">
      <w:start w:val="1"/>
      <w:numFmt w:val="decimal"/>
      <w:lvlText w:val="%1"/>
      <w:lvlJc w:val="left"/>
      <w:pPr>
        <w:ind w:left="425" w:hanging="425"/>
      </w:pPr>
      <w:rPr>
        <w:rFonts w:hint="eastAsia"/>
        <w:b/>
        <w:i w:val="0"/>
      </w:rPr>
    </w:lvl>
    <w:lvl w:ilvl="1">
      <w:start w:val="1"/>
      <w:numFmt w:val="decimal"/>
      <w:lvlText w:val="%1.%2"/>
      <w:lvlJc w:val="left"/>
      <w:pPr>
        <w:ind w:left="992" w:hanging="567"/>
      </w:pPr>
      <w:rPr>
        <w:rFonts w:hint="eastAsia"/>
      </w:rPr>
    </w:lvl>
    <w:lvl w:ilvl="2">
      <w:start w:val="1"/>
      <w:numFmt w:val="decimal"/>
      <w:lvlText w:val="%1.%2.%3"/>
      <w:lvlJc w:val="left"/>
      <w:pPr>
        <w:ind w:left="1304" w:hanging="453"/>
      </w:pPr>
      <w:rPr>
        <w:rFonts w:ascii="宋体" w:eastAsia="宋体" w:hAnsi="宋体" w:hint="eastAsia"/>
        <w:b/>
        <w:i w:val="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nsid w:val="49A205F3"/>
    <w:multiLevelType w:val="multilevel"/>
    <w:tmpl w:val="62CC961E"/>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4A50159C"/>
    <w:multiLevelType w:val="hybridMultilevel"/>
    <w:tmpl w:val="B30C7360"/>
    <w:lvl w:ilvl="0" w:tplc="A3B01E4C">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42">
    <w:nsid w:val="503D09BA"/>
    <w:multiLevelType w:val="hybridMultilevel"/>
    <w:tmpl w:val="C316B35E"/>
    <w:lvl w:ilvl="0" w:tplc="F202E04E">
      <w:start w:val="1"/>
      <w:numFmt w:val="decimal"/>
      <w:lvlText w:val="%1）"/>
      <w:lvlJc w:val="left"/>
      <w:pPr>
        <w:ind w:left="780" w:hanging="36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05929F5"/>
    <w:multiLevelType w:val="hybridMultilevel"/>
    <w:tmpl w:val="1C321796"/>
    <w:lvl w:ilvl="0" w:tplc="9A563B6C">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44">
    <w:nsid w:val="505A63CB"/>
    <w:multiLevelType w:val="hybridMultilevel"/>
    <w:tmpl w:val="742ACDAC"/>
    <w:lvl w:ilvl="0" w:tplc="9BDCF6E0">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530524C4"/>
    <w:multiLevelType w:val="multilevel"/>
    <w:tmpl w:val="E88CCC4E"/>
    <w:lvl w:ilvl="0">
      <w:start w:val="1"/>
      <w:numFmt w:val="upperLetter"/>
      <w:lvlText w:val="附录%1"/>
      <w:lvlJc w:val="left"/>
      <w:pPr>
        <w:ind w:left="0" w:firstLine="0"/>
      </w:pPr>
      <w:rPr>
        <w:rFonts w:ascii="宋体" w:eastAsia="宋体" w:hAnsi="宋体" w:hint="default"/>
        <w:color w:val="auto"/>
      </w:rPr>
    </w:lvl>
    <w:lvl w:ilvl="1">
      <w:start w:val="1"/>
      <w:numFmt w:val="none"/>
      <w:isLgl/>
      <w:lvlText w:val="A.1"/>
      <w:lvlJc w:val="left"/>
      <w:pPr>
        <w:ind w:left="0" w:firstLine="0"/>
      </w:pPr>
      <w:rPr>
        <w:rFonts w:hint="eastAsia"/>
      </w:rPr>
    </w:lvl>
    <w:lvl w:ilvl="2">
      <w:start w:val="1"/>
      <w:numFmt w:val="lowerLetter"/>
      <w:lvlText w:val="(%3)"/>
      <w:lvlJc w:val="left"/>
      <w:pPr>
        <w:ind w:left="720" w:hanging="432"/>
      </w:pPr>
      <w:rPr>
        <w:rFonts w:hint="eastAsia"/>
      </w:rPr>
    </w:lvl>
    <w:lvl w:ilvl="3">
      <w:start w:val="1"/>
      <w:numFmt w:val="lowerRoman"/>
      <w:lvlText w:val="(%4)"/>
      <w:lvlJc w:val="right"/>
      <w:pPr>
        <w:ind w:left="864" w:hanging="144"/>
      </w:pPr>
      <w:rPr>
        <w:rFonts w:hint="eastAsia"/>
      </w:rPr>
    </w:lvl>
    <w:lvl w:ilvl="4">
      <w:start w:val="1"/>
      <w:numFmt w:val="decimal"/>
      <w:lvlText w:val="%5)"/>
      <w:lvlJc w:val="left"/>
      <w:pPr>
        <w:ind w:left="1008" w:hanging="432"/>
      </w:pPr>
      <w:rPr>
        <w:rFonts w:hint="eastAsia"/>
      </w:rPr>
    </w:lvl>
    <w:lvl w:ilvl="5">
      <w:start w:val="1"/>
      <w:numFmt w:val="lowerLetter"/>
      <w:lvlText w:val="%6)"/>
      <w:lvlJc w:val="left"/>
      <w:pPr>
        <w:ind w:left="1152" w:hanging="432"/>
      </w:pPr>
      <w:rPr>
        <w:rFonts w:hint="eastAsia"/>
      </w:rPr>
    </w:lvl>
    <w:lvl w:ilvl="6">
      <w:start w:val="1"/>
      <w:numFmt w:val="lowerRoman"/>
      <w:lvlText w:val="%7)"/>
      <w:lvlJc w:val="right"/>
      <w:pPr>
        <w:ind w:left="1296" w:hanging="288"/>
      </w:pPr>
      <w:rPr>
        <w:rFonts w:hint="eastAsia"/>
      </w:rPr>
    </w:lvl>
    <w:lvl w:ilvl="7">
      <w:start w:val="1"/>
      <w:numFmt w:val="lowerLetter"/>
      <w:lvlText w:val="%8."/>
      <w:lvlJc w:val="left"/>
      <w:pPr>
        <w:ind w:left="1440" w:hanging="432"/>
      </w:pPr>
      <w:rPr>
        <w:rFonts w:hint="eastAsia"/>
      </w:rPr>
    </w:lvl>
    <w:lvl w:ilvl="8">
      <w:start w:val="1"/>
      <w:numFmt w:val="lowerRoman"/>
      <w:lvlText w:val="%9."/>
      <w:lvlJc w:val="right"/>
      <w:pPr>
        <w:ind w:left="1584" w:hanging="144"/>
      </w:pPr>
      <w:rPr>
        <w:rFonts w:hint="eastAsia"/>
      </w:rPr>
    </w:lvl>
  </w:abstractNum>
  <w:abstractNum w:abstractNumId="46">
    <w:nsid w:val="53714F9B"/>
    <w:multiLevelType w:val="hybridMultilevel"/>
    <w:tmpl w:val="1FAA291E"/>
    <w:lvl w:ilvl="0" w:tplc="9BDCF6E0">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58CA0FB0"/>
    <w:multiLevelType w:val="multilevel"/>
    <w:tmpl w:val="280CDCC2"/>
    <w:lvl w:ilvl="0">
      <w:start w:val="1"/>
      <w:numFmt w:val="decimal"/>
      <w:lvlText w:val="%1"/>
      <w:lvlJc w:val="left"/>
      <w:pPr>
        <w:ind w:left="425" w:hanging="425"/>
      </w:pPr>
      <w:rPr>
        <w:rFonts w:hint="eastAsia"/>
        <w:b/>
        <w:i w:val="0"/>
      </w:rPr>
    </w:lvl>
    <w:lvl w:ilvl="1">
      <w:start w:val="1"/>
      <w:numFmt w:val="decimal"/>
      <w:lvlText w:val="%1.%2"/>
      <w:lvlJc w:val="left"/>
      <w:pPr>
        <w:ind w:left="992" w:hanging="567"/>
      </w:pPr>
      <w:rPr>
        <w:rFonts w:hint="eastAsia"/>
      </w:rPr>
    </w:lvl>
    <w:lvl w:ilvl="2">
      <w:start w:val="1"/>
      <w:numFmt w:val="decimal"/>
      <w:lvlText w:val="%1.%2.%3"/>
      <w:lvlJc w:val="left"/>
      <w:pPr>
        <w:ind w:left="1304" w:hanging="453"/>
      </w:pPr>
      <w:rPr>
        <w:rFonts w:ascii="宋体" w:eastAsia="宋体" w:hAnsi="宋体" w:hint="eastAsia"/>
        <w:b/>
        <w:i w:val="0"/>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8">
    <w:nsid w:val="5E9E21AF"/>
    <w:multiLevelType w:val="multilevel"/>
    <w:tmpl w:val="47307310"/>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nsid w:val="61956053"/>
    <w:multiLevelType w:val="hybridMultilevel"/>
    <w:tmpl w:val="C32272A0"/>
    <w:lvl w:ilvl="0" w:tplc="04090011">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0">
    <w:nsid w:val="63A57355"/>
    <w:multiLevelType w:val="multilevel"/>
    <w:tmpl w:val="53404A78"/>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68F12E4C"/>
    <w:multiLevelType w:val="multilevel"/>
    <w:tmpl w:val="474465F4"/>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69B93C0C"/>
    <w:multiLevelType w:val="multilevel"/>
    <w:tmpl w:val="5A501976"/>
    <w:lvl w:ilvl="0">
      <w:start w:val="1"/>
      <w:numFmt w:val="decimal"/>
      <w:lvlText w:val="%1"/>
      <w:lvlJc w:val="left"/>
      <w:pPr>
        <w:ind w:left="540" w:hanging="540"/>
      </w:pPr>
      <w:rPr>
        <w:rFonts w:ascii="Times New Roman" w:hAnsi="Times New Roman" w:cs="Times New Roman" w:hint="default"/>
        <w:b/>
      </w:rPr>
    </w:lvl>
    <w:lvl w:ilv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A4F368D"/>
    <w:multiLevelType w:val="hybridMultilevel"/>
    <w:tmpl w:val="1FAA291E"/>
    <w:lvl w:ilvl="0" w:tplc="9BDCF6E0">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6AAC090E"/>
    <w:multiLevelType w:val="multilevel"/>
    <w:tmpl w:val="9E862062"/>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nsid w:val="6B654E65"/>
    <w:multiLevelType w:val="hybridMultilevel"/>
    <w:tmpl w:val="818C3AEA"/>
    <w:lvl w:ilvl="0" w:tplc="9BDCF6E0">
      <w:start w:val="1"/>
      <w:numFmt w:val="decimal"/>
      <w:lvlText w:val="%1"/>
      <w:lvlJc w:val="left"/>
      <w:pPr>
        <w:ind w:left="360" w:hanging="360"/>
      </w:pPr>
      <w:rPr>
        <w:rFonts w:hint="eastAsia"/>
        <w:b/>
        <w:i w:val="0"/>
      </w:r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6">
    <w:nsid w:val="6D8305EB"/>
    <w:multiLevelType w:val="hybridMultilevel"/>
    <w:tmpl w:val="5B9CE4AA"/>
    <w:lvl w:ilvl="0" w:tplc="BDCEFD10">
      <w:start w:val="1"/>
      <w:numFmt w:val="decimal"/>
      <w:lvlText w:val="%1）"/>
      <w:lvlJc w:val="left"/>
      <w:pPr>
        <w:ind w:left="795" w:hanging="360"/>
      </w:pPr>
      <w:rPr>
        <w:rFonts w:hint="default"/>
      </w:rPr>
    </w:lvl>
    <w:lvl w:ilvl="1" w:tplc="F7DEB03A">
      <w:start w:val="1"/>
      <w:numFmt w:val="decimal"/>
      <w:lvlText w:val="%2）"/>
      <w:lvlJc w:val="left"/>
      <w:pPr>
        <w:ind w:left="780" w:hanging="360"/>
      </w:pPr>
      <w:rPr>
        <w:rFonts w:cs="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8A47A63"/>
    <w:multiLevelType w:val="hybridMultilevel"/>
    <w:tmpl w:val="D16A4E0C"/>
    <w:lvl w:ilvl="0" w:tplc="10C004EA">
      <w:start w:val="1"/>
      <w:numFmt w:val="decimal"/>
      <w:lvlText w:val="%1）"/>
      <w:lvlJc w:val="left"/>
      <w:pPr>
        <w:ind w:left="795" w:hanging="360"/>
      </w:pPr>
      <w:rPr>
        <w:rFonts w:hint="default"/>
      </w:rPr>
    </w:lvl>
    <w:lvl w:ilvl="1" w:tplc="F7DEB03A">
      <w:start w:val="1"/>
      <w:numFmt w:val="decimal"/>
      <w:lvlText w:val="%2）"/>
      <w:lvlJc w:val="left"/>
      <w:pPr>
        <w:ind w:left="780" w:hanging="360"/>
      </w:pPr>
      <w:rPr>
        <w:rFonts w:cs="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8">
    <w:nsid w:val="7C2032C6"/>
    <w:multiLevelType w:val="multilevel"/>
    <w:tmpl w:val="9038337E"/>
    <w:lvl w:ilvl="0">
      <w:start w:val="1"/>
      <w:numFmt w:val="decimal"/>
      <w:lvlText w:val="%1"/>
      <w:lvlJc w:val="left"/>
      <w:pPr>
        <w:ind w:left="435" w:hanging="435"/>
      </w:pPr>
      <w:rPr>
        <w:rFonts w:hint="eastAsia"/>
        <w:b/>
        <w:i w:val="0"/>
      </w:rPr>
    </w:lvl>
    <w:lvl w:ilvl="1">
      <w:numFmt w:val="decimal"/>
      <w:lvlText w:val="%1.%2"/>
      <w:lvlJc w:val="left"/>
      <w:pPr>
        <w:ind w:left="435" w:hanging="435"/>
      </w:pPr>
      <w:rPr>
        <w:rFonts w:hint="default"/>
      </w:rPr>
    </w:lvl>
    <w:lvl w:ilvl="2">
      <w:start w:val="1"/>
      <w:numFmt w:val="decimal"/>
      <w:lvlText w:val="%1.%2.%3"/>
      <w:lvlJc w:val="left"/>
      <w:pPr>
        <w:ind w:left="720" w:hanging="720"/>
      </w:pPr>
      <w:rPr>
        <w:rFonts w:hint="default"/>
        <w:b/>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5"/>
  </w:num>
  <w:num w:numId="2">
    <w:abstractNumId w:val="19"/>
  </w:num>
  <w:num w:numId="3">
    <w:abstractNumId w:val="49"/>
  </w:num>
  <w:num w:numId="4">
    <w:abstractNumId w:val="34"/>
  </w:num>
  <w:num w:numId="5">
    <w:abstractNumId w:val="29"/>
  </w:num>
  <w:num w:numId="6">
    <w:abstractNumId w:val="55"/>
  </w:num>
  <w:num w:numId="7">
    <w:abstractNumId w:val="21"/>
  </w:num>
  <w:num w:numId="8">
    <w:abstractNumId w:val="53"/>
  </w:num>
  <w:num w:numId="9">
    <w:abstractNumId w:val="7"/>
  </w:num>
  <w:num w:numId="10">
    <w:abstractNumId w:val="39"/>
  </w:num>
  <w:num w:numId="11">
    <w:abstractNumId w:val="17"/>
  </w:num>
  <w:num w:numId="12">
    <w:abstractNumId w:val="24"/>
  </w:num>
  <w:num w:numId="13">
    <w:abstractNumId w:val="32"/>
  </w:num>
  <w:num w:numId="14">
    <w:abstractNumId w:val="47"/>
  </w:num>
  <w:num w:numId="15">
    <w:abstractNumId w:val="44"/>
  </w:num>
  <w:num w:numId="16">
    <w:abstractNumId w:val="14"/>
  </w:num>
  <w:num w:numId="17">
    <w:abstractNumId w:val="36"/>
  </w:num>
  <w:num w:numId="18">
    <w:abstractNumId w:val="54"/>
  </w:num>
  <w:num w:numId="19">
    <w:abstractNumId w:val="0"/>
  </w:num>
  <w:num w:numId="20">
    <w:abstractNumId w:val="52"/>
  </w:num>
  <w:num w:numId="21">
    <w:abstractNumId w:val="31"/>
  </w:num>
  <w:num w:numId="22">
    <w:abstractNumId w:val="50"/>
  </w:num>
  <w:num w:numId="23">
    <w:abstractNumId w:val="48"/>
  </w:num>
  <w:num w:numId="24">
    <w:abstractNumId w:val="23"/>
  </w:num>
  <w:num w:numId="25">
    <w:abstractNumId w:val="43"/>
  </w:num>
  <w:num w:numId="26">
    <w:abstractNumId w:val="51"/>
  </w:num>
  <w:num w:numId="27">
    <w:abstractNumId w:val="26"/>
  </w:num>
  <w:num w:numId="28">
    <w:abstractNumId w:val="18"/>
  </w:num>
  <w:num w:numId="29">
    <w:abstractNumId w:val="16"/>
  </w:num>
  <w:num w:numId="30">
    <w:abstractNumId w:val="25"/>
  </w:num>
  <w:num w:numId="31">
    <w:abstractNumId w:val="2"/>
  </w:num>
  <w:num w:numId="32">
    <w:abstractNumId w:val="41"/>
  </w:num>
  <w:num w:numId="33">
    <w:abstractNumId w:val="56"/>
  </w:num>
  <w:num w:numId="34">
    <w:abstractNumId w:val="38"/>
  </w:num>
  <w:num w:numId="35">
    <w:abstractNumId w:val="5"/>
  </w:num>
  <w:num w:numId="36">
    <w:abstractNumId w:val="22"/>
  </w:num>
  <w:num w:numId="37">
    <w:abstractNumId w:val="57"/>
  </w:num>
  <w:num w:numId="38">
    <w:abstractNumId w:val="4"/>
  </w:num>
  <w:num w:numId="39">
    <w:abstractNumId w:val="15"/>
  </w:num>
  <w:num w:numId="40">
    <w:abstractNumId w:val="40"/>
  </w:num>
  <w:num w:numId="41">
    <w:abstractNumId w:val="42"/>
  </w:num>
  <w:num w:numId="42">
    <w:abstractNumId w:val="20"/>
  </w:num>
  <w:num w:numId="43">
    <w:abstractNumId w:val="11"/>
  </w:num>
  <w:num w:numId="44">
    <w:abstractNumId w:val="46"/>
  </w:num>
  <w:num w:numId="45">
    <w:abstractNumId w:val="27"/>
  </w:num>
  <w:num w:numId="46">
    <w:abstractNumId w:val="3"/>
  </w:num>
  <w:num w:numId="47">
    <w:abstractNumId w:val="33"/>
  </w:num>
  <w:num w:numId="48">
    <w:abstractNumId w:val="12"/>
  </w:num>
  <w:num w:numId="49">
    <w:abstractNumId w:val="6"/>
  </w:num>
  <w:num w:numId="50">
    <w:abstractNumId w:val="30"/>
  </w:num>
  <w:num w:numId="51">
    <w:abstractNumId w:val="58"/>
  </w:num>
  <w:num w:numId="52">
    <w:abstractNumId w:val="37"/>
  </w:num>
  <w:num w:numId="53">
    <w:abstractNumId w:val="1"/>
  </w:num>
  <w:num w:numId="54">
    <w:abstractNumId w:val="8"/>
  </w:num>
  <w:num w:numId="55">
    <w:abstractNumId w:val="10"/>
  </w:num>
  <w:num w:numId="56">
    <w:abstractNumId w:val="35"/>
  </w:num>
  <w:num w:numId="57">
    <w:abstractNumId w:val="13"/>
  </w:num>
  <w:num w:numId="58">
    <w:abstractNumId w:val="9"/>
  </w:num>
  <w:num w:numId="59">
    <w:abstractNumId w:val="2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activeWritingStyle w:appName="MSWord" w:lang="en-US" w:vendorID="64" w:dllVersion="131078" w:nlCheck="1" w:checkStyle="0"/>
  <w:activeWritingStyle w:appName="MSWord" w:lang="zh-CN" w:vendorID="64" w:dllVersion="131077" w:nlCheck="1" w:checkStyle="1"/>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AA1"/>
    <w:rsid w:val="000010F7"/>
    <w:rsid w:val="00001CAC"/>
    <w:rsid w:val="0000315D"/>
    <w:rsid w:val="00003653"/>
    <w:rsid w:val="0000380B"/>
    <w:rsid w:val="000039C5"/>
    <w:rsid w:val="00007789"/>
    <w:rsid w:val="000106AF"/>
    <w:rsid w:val="00013604"/>
    <w:rsid w:val="000136DD"/>
    <w:rsid w:val="000142F4"/>
    <w:rsid w:val="00015327"/>
    <w:rsid w:val="000175F1"/>
    <w:rsid w:val="000273AE"/>
    <w:rsid w:val="00027E8B"/>
    <w:rsid w:val="0003036E"/>
    <w:rsid w:val="0003314B"/>
    <w:rsid w:val="00034C90"/>
    <w:rsid w:val="00035732"/>
    <w:rsid w:val="00040A55"/>
    <w:rsid w:val="00041827"/>
    <w:rsid w:val="00041BF2"/>
    <w:rsid w:val="000440C1"/>
    <w:rsid w:val="00044CF1"/>
    <w:rsid w:val="00045FF1"/>
    <w:rsid w:val="00047EA6"/>
    <w:rsid w:val="00050C7B"/>
    <w:rsid w:val="000539F9"/>
    <w:rsid w:val="0005421B"/>
    <w:rsid w:val="00057630"/>
    <w:rsid w:val="00057F43"/>
    <w:rsid w:val="00060A4C"/>
    <w:rsid w:val="00061CDB"/>
    <w:rsid w:val="000628E9"/>
    <w:rsid w:val="000718F7"/>
    <w:rsid w:val="00074A24"/>
    <w:rsid w:val="0007557A"/>
    <w:rsid w:val="00081783"/>
    <w:rsid w:val="00083B07"/>
    <w:rsid w:val="00086E19"/>
    <w:rsid w:val="00087880"/>
    <w:rsid w:val="000911B6"/>
    <w:rsid w:val="00091257"/>
    <w:rsid w:val="000943B4"/>
    <w:rsid w:val="00097C82"/>
    <w:rsid w:val="000A0728"/>
    <w:rsid w:val="000B1007"/>
    <w:rsid w:val="000B1FFF"/>
    <w:rsid w:val="000B226E"/>
    <w:rsid w:val="000B24C5"/>
    <w:rsid w:val="000B407A"/>
    <w:rsid w:val="000B61AF"/>
    <w:rsid w:val="000B6D58"/>
    <w:rsid w:val="000C0003"/>
    <w:rsid w:val="000C0283"/>
    <w:rsid w:val="000C0C92"/>
    <w:rsid w:val="000C39F4"/>
    <w:rsid w:val="000C481D"/>
    <w:rsid w:val="000C4827"/>
    <w:rsid w:val="000C4AA1"/>
    <w:rsid w:val="000C54EB"/>
    <w:rsid w:val="000C6A2A"/>
    <w:rsid w:val="000C6AB1"/>
    <w:rsid w:val="000C748F"/>
    <w:rsid w:val="000C74B3"/>
    <w:rsid w:val="000D1E7E"/>
    <w:rsid w:val="000D3334"/>
    <w:rsid w:val="000D40BF"/>
    <w:rsid w:val="000D523A"/>
    <w:rsid w:val="000D707A"/>
    <w:rsid w:val="000E0FD1"/>
    <w:rsid w:val="000E2F16"/>
    <w:rsid w:val="000F03B4"/>
    <w:rsid w:val="000F0B28"/>
    <w:rsid w:val="000F2730"/>
    <w:rsid w:val="000F2AEC"/>
    <w:rsid w:val="000F3B61"/>
    <w:rsid w:val="000F5B43"/>
    <w:rsid w:val="000F625F"/>
    <w:rsid w:val="00100E75"/>
    <w:rsid w:val="0011239F"/>
    <w:rsid w:val="00113853"/>
    <w:rsid w:val="00120932"/>
    <w:rsid w:val="001221F9"/>
    <w:rsid w:val="0012409E"/>
    <w:rsid w:val="00124259"/>
    <w:rsid w:val="00124BB1"/>
    <w:rsid w:val="00124EDC"/>
    <w:rsid w:val="00126864"/>
    <w:rsid w:val="00127676"/>
    <w:rsid w:val="00132ABC"/>
    <w:rsid w:val="001331E3"/>
    <w:rsid w:val="00134833"/>
    <w:rsid w:val="001356F9"/>
    <w:rsid w:val="00135D4C"/>
    <w:rsid w:val="00140023"/>
    <w:rsid w:val="00144A44"/>
    <w:rsid w:val="001469CB"/>
    <w:rsid w:val="00147D95"/>
    <w:rsid w:val="001506AB"/>
    <w:rsid w:val="001534DD"/>
    <w:rsid w:val="00154681"/>
    <w:rsid w:val="00156701"/>
    <w:rsid w:val="00157548"/>
    <w:rsid w:val="001608A3"/>
    <w:rsid w:val="00160CC1"/>
    <w:rsid w:val="0016582C"/>
    <w:rsid w:val="001666A4"/>
    <w:rsid w:val="00166979"/>
    <w:rsid w:val="00167998"/>
    <w:rsid w:val="001709DE"/>
    <w:rsid w:val="00172949"/>
    <w:rsid w:val="00172C9E"/>
    <w:rsid w:val="001739B8"/>
    <w:rsid w:val="001770A4"/>
    <w:rsid w:val="001827D7"/>
    <w:rsid w:val="001834E6"/>
    <w:rsid w:val="00185713"/>
    <w:rsid w:val="00186347"/>
    <w:rsid w:val="00190AA5"/>
    <w:rsid w:val="00190C4D"/>
    <w:rsid w:val="00191E8E"/>
    <w:rsid w:val="001927F9"/>
    <w:rsid w:val="00193EC5"/>
    <w:rsid w:val="001A559A"/>
    <w:rsid w:val="001B65BF"/>
    <w:rsid w:val="001C1293"/>
    <w:rsid w:val="001C1621"/>
    <w:rsid w:val="001C3DAF"/>
    <w:rsid w:val="001C6147"/>
    <w:rsid w:val="001C69C4"/>
    <w:rsid w:val="001C71DB"/>
    <w:rsid w:val="001D168D"/>
    <w:rsid w:val="001D1C6F"/>
    <w:rsid w:val="001D4950"/>
    <w:rsid w:val="001E3A8E"/>
    <w:rsid w:val="001E461B"/>
    <w:rsid w:val="001E7DDD"/>
    <w:rsid w:val="00201FA8"/>
    <w:rsid w:val="00202F5E"/>
    <w:rsid w:val="0020643C"/>
    <w:rsid w:val="0020670F"/>
    <w:rsid w:val="002119D5"/>
    <w:rsid w:val="0021404A"/>
    <w:rsid w:val="00216444"/>
    <w:rsid w:val="00222CBD"/>
    <w:rsid w:val="002247DD"/>
    <w:rsid w:val="002264B4"/>
    <w:rsid w:val="00227F7F"/>
    <w:rsid w:val="00232851"/>
    <w:rsid w:val="00235F32"/>
    <w:rsid w:val="00236311"/>
    <w:rsid w:val="002363E9"/>
    <w:rsid w:val="002374E9"/>
    <w:rsid w:val="00245B03"/>
    <w:rsid w:val="00250F40"/>
    <w:rsid w:val="00252267"/>
    <w:rsid w:val="00260F54"/>
    <w:rsid w:val="0026142A"/>
    <w:rsid w:val="00262799"/>
    <w:rsid w:val="00262995"/>
    <w:rsid w:val="00264A2A"/>
    <w:rsid w:val="002661BC"/>
    <w:rsid w:val="00270E61"/>
    <w:rsid w:val="00272C61"/>
    <w:rsid w:val="002743EC"/>
    <w:rsid w:val="00275341"/>
    <w:rsid w:val="00276665"/>
    <w:rsid w:val="00281E21"/>
    <w:rsid w:val="00282607"/>
    <w:rsid w:val="002846D8"/>
    <w:rsid w:val="00285EF8"/>
    <w:rsid w:val="0028652D"/>
    <w:rsid w:val="00286E79"/>
    <w:rsid w:val="002926F0"/>
    <w:rsid w:val="002933E6"/>
    <w:rsid w:val="0029500E"/>
    <w:rsid w:val="00295331"/>
    <w:rsid w:val="002A0423"/>
    <w:rsid w:val="002A0590"/>
    <w:rsid w:val="002A0A46"/>
    <w:rsid w:val="002A0C5F"/>
    <w:rsid w:val="002A1D2B"/>
    <w:rsid w:val="002A252D"/>
    <w:rsid w:val="002A4BD1"/>
    <w:rsid w:val="002A5784"/>
    <w:rsid w:val="002A5E8E"/>
    <w:rsid w:val="002A6560"/>
    <w:rsid w:val="002B15AC"/>
    <w:rsid w:val="002B79E1"/>
    <w:rsid w:val="002C72A7"/>
    <w:rsid w:val="002D03DD"/>
    <w:rsid w:val="002D0EC4"/>
    <w:rsid w:val="002D1E71"/>
    <w:rsid w:val="002D2FFB"/>
    <w:rsid w:val="002D4F3B"/>
    <w:rsid w:val="002E07FE"/>
    <w:rsid w:val="002E13DE"/>
    <w:rsid w:val="002E46BC"/>
    <w:rsid w:val="002E6D59"/>
    <w:rsid w:val="002F37FC"/>
    <w:rsid w:val="002F6468"/>
    <w:rsid w:val="002F65D5"/>
    <w:rsid w:val="003007E6"/>
    <w:rsid w:val="00304C19"/>
    <w:rsid w:val="00311E9A"/>
    <w:rsid w:val="003159D4"/>
    <w:rsid w:val="0032189A"/>
    <w:rsid w:val="003258D2"/>
    <w:rsid w:val="003319D3"/>
    <w:rsid w:val="00331C2B"/>
    <w:rsid w:val="0033236C"/>
    <w:rsid w:val="00333045"/>
    <w:rsid w:val="00337106"/>
    <w:rsid w:val="003417B3"/>
    <w:rsid w:val="003443A5"/>
    <w:rsid w:val="00347147"/>
    <w:rsid w:val="00350587"/>
    <w:rsid w:val="00350EF8"/>
    <w:rsid w:val="00351647"/>
    <w:rsid w:val="00351838"/>
    <w:rsid w:val="00351BED"/>
    <w:rsid w:val="003523F2"/>
    <w:rsid w:val="00353A75"/>
    <w:rsid w:val="003542CC"/>
    <w:rsid w:val="00354EED"/>
    <w:rsid w:val="0036044E"/>
    <w:rsid w:val="00360AB9"/>
    <w:rsid w:val="00360BA2"/>
    <w:rsid w:val="00362A3E"/>
    <w:rsid w:val="00363E8A"/>
    <w:rsid w:val="0036766F"/>
    <w:rsid w:val="00367AE6"/>
    <w:rsid w:val="00367D49"/>
    <w:rsid w:val="00373D14"/>
    <w:rsid w:val="003762AB"/>
    <w:rsid w:val="00376F85"/>
    <w:rsid w:val="003803AE"/>
    <w:rsid w:val="00382264"/>
    <w:rsid w:val="00385224"/>
    <w:rsid w:val="00391EE3"/>
    <w:rsid w:val="00392126"/>
    <w:rsid w:val="00392F0B"/>
    <w:rsid w:val="0039370E"/>
    <w:rsid w:val="003964E7"/>
    <w:rsid w:val="003973CB"/>
    <w:rsid w:val="00397C7F"/>
    <w:rsid w:val="003A0263"/>
    <w:rsid w:val="003A19C2"/>
    <w:rsid w:val="003A25B7"/>
    <w:rsid w:val="003A4D9C"/>
    <w:rsid w:val="003A5396"/>
    <w:rsid w:val="003A552C"/>
    <w:rsid w:val="003A6492"/>
    <w:rsid w:val="003A65B9"/>
    <w:rsid w:val="003B0737"/>
    <w:rsid w:val="003B1480"/>
    <w:rsid w:val="003B1C62"/>
    <w:rsid w:val="003B213E"/>
    <w:rsid w:val="003B30E9"/>
    <w:rsid w:val="003B4975"/>
    <w:rsid w:val="003B7875"/>
    <w:rsid w:val="003C0DC9"/>
    <w:rsid w:val="003C2036"/>
    <w:rsid w:val="003C6592"/>
    <w:rsid w:val="003C7B45"/>
    <w:rsid w:val="003D188D"/>
    <w:rsid w:val="003D2622"/>
    <w:rsid w:val="003D3696"/>
    <w:rsid w:val="003D379B"/>
    <w:rsid w:val="003D44CD"/>
    <w:rsid w:val="003D5135"/>
    <w:rsid w:val="003E0813"/>
    <w:rsid w:val="003E4474"/>
    <w:rsid w:val="003E4640"/>
    <w:rsid w:val="003E5502"/>
    <w:rsid w:val="003E63F0"/>
    <w:rsid w:val="003E6C13"/>
    <w:rsid w:val="003F0853"/>
    <w:rsid w:val="003F46A3"/>
    <w:rsid w:val="003F6F5A"/>
    <w:rsid w:val="0040011E"/>
    <w:rsid w:val="00404715"/>
    <w:rsid w:val="0040513F"/>
    <w:rsid w:val="00407EAE"/>
    <w:rsid w:val="0041234C"/>
    <w:rsid w:val="004148BB"/>
    <w:rsid w:val="0041799B"/>
    <w:rsid w:val="00417D21"/>
    <w:rsid w:val="00417DB6"/>
    <w:rsid w:val="00417FC6"/>
    <w:rsid w:val="00420691"/>
    <w:rsid w:val="0042379A"/>
    <w:rsid w:val="00424043"/>
    <w:rsid w:val="00434BCA"/>
    <w:rsid w:val="004370C5"/>
    <w:rsid w:val="00441016"/>
    <w:rsid w:val="00441A18"/>
    <w:rsid w:val="00446244"/>
    <w:rsid w:val="00451313"/>
    <w:rsid w:val="0045711A"/>
    <w:rsid w:val="004601DE"/>
    <w:rsid w:val="0046459D"/>
    <w:rsid w:val="00465E45"/>
    <w:rsid w:val="004671BF"/>
    <w:rsid w:val="004703D2"/>
    <w:rsid w:val="00473586"/>
    <w:rsid w:val="00474C78"/>
    <w:rsid w:val="004778E5"/>
    <w:rsid w:val="00477B4F"/>
    <w:rsid w:val="00477ECE"/>
    <w:rsid w:val="00481943"/>
    <w:rsid w:val="004847F7"/>
    <w:rsid w:val="004850CE"/>
    <w:rsid w:val="00485EF8"/>
    <w:rsid w:val="0049285A"/>
    <w:rsid w:val="00493380"/>
    <w:rsid w:val="00493E04"/>
    <w:rsid w:val="00493E80"/>
    <w:rsid w:val="00493F2A"/>
    <w:rsid w:val="004967F5"/>
    <w:rsid w:val="004A011D"/>
    <w:rsid w:val="004A0668"/>
    <w:rsid w:val="004B03BD"/>
    <w:rsid w:val="004B3409"/>
    <w:rsid w:val="004B7BB1"/>
    <w:rsid w:val="004C2F8C"/>
    <w:rsid w:val="004C5E14"/>
    <w:rsid w:val="004C66C2"/>
    <w:rsid w:val="004C763A"/>
    <w:rsid w:val="004D0793"/>
    <w:rsid w:val="004D27A5"/>
    <w:rsid w:val="004D368D"/>
    <w:rsid w:val="004D6835"/>
    <w:rsid w:val="004D6A41"/>
    <w:rsid w:val="004E4B74"/>
    <w:rsid w:val="004E4E54"/>
    <w:rsid w:val="004E69AE"/>
    <w:rsid w:val="004F1345"/>
    <w:rsid w:val="004F1480"/>
    <w:rsid w:val="004F41FC"/>
    <w:rsid w:val="0050050D"/>
    <w:rsid w:val="005046BA"/>
    <w:rsid w:val="00505609"/>
    <w:rsid w:val="00506409"/>
    <w:rsid w:val="00510345"/>
    <w:rsid w:val="005124A4"/>
    <w:rsid w:val="0051395A"/>
    <w:rsid w:val="005160A2"/>
    <w:rsid w:val="005163BD"/>
    <w:rsid w:val="00516CA8"/>
    <w:rsid w:val="005219C5"/>
    <w:rsid w:val="005238F7"/>
    <w:rsid w:val="00524D93"/>
    <w:rsid w:val="0053025B"/>
    <w:rsid w:val="0053028B"/>
    <w:rsid w:val="00531270"/>
    <w:rsid w:val="00543AE3"/>
    <w:rsid w:val="00543FC1"/>
    <w:rsid w:val="005454A6"/>
    <w:rsid w:val="00547218"/>
    <w:rsid w:val="005501D1"/>
    <w:rsid w:val="005523FC"/>
    <w:rsid w:val="005524E8"/>
    <w:rsid w:val="00552837"/>
    <w:rsid w:val="00552CC3"/>
    <w:rsid w:val="005602F0"/>
    <w:rsid w:val="00560CD9"/>
    <w:rsid w:val="005642B4"/>
    <w:rsid w:val="0056709E"/>
    <w:rsid w:val="005673CE"/>
    <w:rsid w:val="005706BC"/>
    <w:rsid w:val="00576547"/>
    <w:rsid w:val="00581152"/>
    <w:rsid w:val="0058257F"/>
    <w:rsid w:val="00582DF4"/>
    <w:rsid w:val="0058595F"/>
    <w:rsid w:val="0058607C"/>
    <w:rsid w:val="00590ADA"/>
    <w:rsid w:val="005910DD"/>
    <w:rsid w:val="00596A37"/>
    <w:rsid w:val="005A2627"/>
    <w:rsid w:val="005A2FB8"/>
    <w:rsid w:val="005A6B72"/>
    <w:rsid w:val="005B0954"/>
    <w:rsid w:val="005B231A"/>
    <w:rsid w:val="005B403A"/>
    <w:rsid w:val="005B4DAF"/>
    <w:rsid w:val="005B6097"/>
    <w:rsid w:val="005B617F"/>
    <w:rsid w:val="005C013C"/>
    <w:rsid w:val="005C0F68"/>
    <w:rsid w:val="005C11B6"/>
    <w:rsid w:val="005C1586"/>
    <w:rsid w:val="005C198D"/>
    <w:rsid w:val="005C1A43"/>
    <w:rsid w:val="005C558C"/>
    <w:rsid w:val="005C57A7"/>
    <w:rsid w:val="005D289B"/>
    <w:rsid w:val="005D4057"/>
    <w:rsid w:val="005D51FA"/>
    <w:rsid w:val="005D5445"/>
    <w:rsid w:val="005D7872"/>
    <w:rsid w:val="005E4B6D"/>
    <w:rsid w:val="005E5671"/>
    <w:rsid w:val="005E5D61"/>
    <w:rsid w:val="005F728B"/>
    <w:rsid w:val="00601672"/>
    <w:rsid w:val="006019BB"/>
    <w:rsid w:val="00603B2A"/>
    <w:rsid w:val="0060720A"/>
    <w:rsid w:val="006113A3"/>
    <w:rsid w:val="00612287"/>
    <w:rsid w:val="0061509F"/>
    <w:rsid w:val="00620DC0"/>
    <w:rsid w:val="00623708"/>
    <w:rsid w:val="00634083"/>
    <w:rsid w:val="00634575"/>
    <w:rsid w:val="006353B6"/>
    <w:rsid w:val="00640AD5"/>
    <w:rsid w:val="00642232"/>
    <w:rsid w:val="00642941"/>
    <w:rsid w:val="00646F52"/>
    <w:rsid w:val="00647751"/>
    <w:rsid w:val="00647766"/>
    <w:rsid w:val="006518A2"/>
    <w:rsid w:val="00652316"/>
    <w:rsid w:val="00652791"/>
    <w:rsid w:val="00653029"/>
    <w:rsid w:val="006535EB"/>
    <w:rsid w:val="0065440B"/>
    <w:rsid w:val="006545FE"/>
    <w:rsid w:val="006577C0"/>
    <w:rsid w:val="00660F2A"/>
    <w:rsid w:val="00661719"/>
    <w:rsid w:val="00661FFD"/>
    <w:rsid w:val="0066429B"/>
    <w:rsid w:val="00673C4B"/>
    <w:rsid w:val="00674856"/>
    <w:rsid w:val="0067553D"/>
    <w:rsid w:val="006809D2"/>
    <w:rsid w:val="006818D0"/>
    <w:rsid w:val="00685068"/>
    <w:rsid w:val="0068642A"/>
    <w:rsid w:val="006904B9"/>
    <w:rsid w:val="00692A16"/>
    <w:rsid w:val="006934AB"/>
    <w:rsid w:val="00693642"/>
    <w:rsid w:val="00694D18"/>
    <w:rsid w:val="00696223"/>
    <w:rsid w:val="006A20F5"/>
    <w:rsid w:val="006A2471"/>
    <w:rsid w:val="006A2E0D"/>
    <w:rsid w:val="006A318C"/>
    <w:rsid w:val="006A3EE5"/>
    <w:rsid w:val="006A6DFB"/>
    <w:rsid w:val="006B0047"/>
    <w:rsid w:val="006B0907"/>
    <w:rsid w:val="006B0E06"/>
    <w:rsid w:val="006B30A2"/>
    <w:rsid w:val="006B3E85"/>
    <w:rsid w:val="006B574C"/>
    <w:rsid w:val="006B5C0D"/>
    <w:rsid w:val="006B630B"/>
    <w:rsid w:val="006B657A"/>
    <w:rsid w:val="006C1F3B"/>
    <w:rsid w:val="006C3464"/>
    <w:rsid w:val="006D0264"/>
    <w:rsid w:val="006D1C92"/>
    <w:rsid w:val="006D1CC2"/>
    <w:rsid w:val="006D2C24"/>
    <w:rsid w:val="006D336C"/>
    <w:rsid w:val="006D6C93"/>
    <w:rsid w:val="006E095F"/>
    <w:rsid w:val="006E197C"/>
    <w:rsid w:val="006E2543"/>
    <w:rsid w:val="006E5C93"/>
    <w:rsid w:val="006E785F"/>
    <w:rsid w:val="006F09C1"/>
    <w:rsid w:val="006F1CD7"/>
    <w:rsid w:val="006F253D"/>
    <w:rsid w:val="006F4F61"/>
    <w:rsid w:val="006F5EA0"/>
    <w:rsid w:val="00700F9E"/>
    <w:rsid w:val="0070755D"/>
    <w:rsid w:val="00712A23"/>
    <w:rsid w:val="00714EA9"/>
    <w:rsid w:val="00716554"/>
    <w:rsid w:val="00717D57"/>
    <w:rsid w:val="00721C93"/>
    <w:rsid w:val="00722689"/>
    <w:rsid w:val="00726DDB"/>
    <w:rsid w:val="00734B14"/>
    <w:rsid w:val="00735465"/>
    <w:rsid w:val="00740561"/>
    <w:rsid w:val="00744BCF"/>
    <w:rsid w:val="00745EE6"/>
    <w:rsid w:val="00747B8F"/>
    <w:rsid w:val="007506B5"/>
    <w:rsid w:val="00750AE6"/>
    <w:rsid w:val="00752EEF"/>
    <w:rsid w:val="0075624C"/>
    <w:rsid w:val="00760B15"/>
    <w:rsid w:val="007614E9"/>
    <w:rsid w:val="00762F1C"/>
    <w:rsid w:val="00764DE8"/>
    <w:rsid w:val="00767C26"/>
    <w:rsid w:val="007752BE"/>
    <w:rsid w:val="00775943"/>
    <w:rsid w:val="00775AD0"/>
    <w:rsid w:val="00776D33"/>
    <w:rsid w:val="00777395"/>
    <w:rsid w:val="00777D14"/>
    <w:rsid w:val="007824D7"/>
    <w:rsid w:val="00782C5C"/>
    <w:rsid w:val="00782DC4"/>
    <w:rsid w:val="0078408E"/>
    <w:rsid w:val="00786F63"/>
    <w:rsid w:val="0079029E"/>
    <w:rsid w:val="00790322"/>
    <w:rsid w:val="00791C28"/>
    <w:rsid w:val="00792083"/>
    <w:rsid w:val="00792CAD"/>
    <w:rsid w:val="00792CB2"/>
    <w:rsid w:val="00796019"/>
    <w:rsid w:val="007A3782"/>
    <w:rsid w:val="007A62B6"/>
    <w:rsid w:val="007B2CD0"/>
    <w:rsid w:val="007B6DA3"/>
    <w:rsid w:val="007C03BB"/>
    <w:rsid w:val="007C0A91"/>
    <w:rsid w:val="007C0EF7"/>
    <w:rsid w:val="007C0F68"/>
    <w:rsid w:val="007C28AF"/>
    <w:rsid w:val="007C34EE"/>
    <w:rsid w:val="007C3D3A"/>
    <w:rsid w:val="007C73A8"/>
    <w:rsid w:val="007D0153"/>
    <w:rsid w:val="007D0387"/>
    <w:rsid w:val="007D28F7"/>
    <w:rsid w:val="007D2CC3"/>
    <w:rsid w:val="007D34C7"/>
    <w:rsid w:val="007D3634"/>
    <w:rsid w:val="007D6E32"/>
    <w:rsid w:val="007E06DF"/>
    <w:rsid w:val="007E1BD4"/>
    <w:rsid w:val="007E2413"/>
    <w:rsid w:val="007E423F"/>
    <w:rsid w:val="007E449A"/>
    <w:rsid w:val="007E5667"/>
    <w:rsid w:val="007E6D79"/>
    <w:rsid w:val="007E738C"/>
    <w:rsid w:val="007E7D6D"/>
    <w:rsid w:val="007F0430"/>
    <w:rsid w:val="007F1A86"/>
    <w:rsid w:val="007F38BD"/>
    <w:rsid w:val="007F6EB2"/>
    <w:rsid w:val="008034CA"/>
    <w:rsid w:val="00807A02"/>
    <w:rsid w:val="00816E1D"/>
    <w:rsid w:val="008247D7"/>
    <w:rsid w:val="008259E9"/>
    <w:rsid w:val="00833185"/>
    <w:rsid w:val="008337F5"/>
    <w:rsid w:val="008356C3"/>
    <w:rsid w:val="00835D82"/>
    <w:rsid w:val="00837151"/>
    <w:rsid w:val="0084016C"/>
    <w:rsid w:val="00841891"/>
    <w:rsid w:val="00844106"/>
    <w:rsid w:val="0084498C"/>
    <w:rsid w:val="00844B85"/>
    <w:rsid w:val="00845FB5"/>
    <w:rsid w:val="00846196"/>
    <w:rsid w:val="008504D7"/>
    <w:rsid w:val="00855228"/>
    <w:rsid w:val="00857777"/>
    <w:rsid w:val="00857C18"/>
    <w:rsid w:val="008623C6"/>
    <w:rsid w:val="00862601"/>
    <w:rsid w:val="00863EB0"/>
    <w:rsid w:val="00863EB3"/>
    <w:rsid w:val="00866B8A"/>
    <w:rsid w:val="00866D93"/>
    <w:rsid w:val="00867F7C"/>
    <w:rsid w:val="00871D60"/>
    <w:rsid w:val="00873B81"/>
    <w:rsid w:val="00881C50"/>
    <w:rsid w:val="008820E8"/>
    <w:rsid w:val="00884637"/>
    <w:rsid w:val="008851A8"/>
    <w:rsid w:val="00885F0E"/>
    <w:rsid w:val="00886D54"/>
    <w:rsid w:val="00891547"/>
    <w:rsid w:val="00892973"/>
    <w:rsid w:val="00892A59"/>
    <w:rsid w:val="00892F91"/>
    <w:rsid w:val="00896697"/>
    <w:rsid w:val="0089708B"/>
    <w:rsid w:val="008A0E95"/>
    <w:rsid w:val="008A2ACE"/>
    <w:rsid w:val="008A3DFC"/>
    <w:rsid w:val="008A5414"/>
    <w:rsid w:val="008B2FC1"/>
    <w:rsid w:val="008B6FE4"/>
    <w:rsid w:val="008B7F0F"/>
    <w:rsid w:val="008C037F"/>
    <w:rsid w:val="008C2C96"/>
    <w:rsid w:val="008C4082"/>
    <w:rsid w:val="008C506D"/>
    <w:rsid w:val="008C6630"/>
    <w:rsid w:val="008D0E69"/>
    <w:rsid w:val="008D1523"/>
    <w:rsid w:val="008D23A9"/>
    <w:rsid w:val="008D2D72"/>
    <w:rsid w:val="008D30BC"/>
    <w:rsid w:val="008D319C"/>
    <w:rsid w:val="008D4A5F"/>
    <w:rsid w:val="008D50A5"/>
    <w:rsid w:val="008D65F9"/>
    <w:rsid w:val="008D753F"/>
    <w:rsid w:val="008E2188"/>
    <w:rsid w:val="008E4E8C"/>
    <w:rsid w:val="008E69B2"/>
    <w:rsid w:val="008E6D3E"/>
    <w:rsid w:val="008E72E7"/>
    <w:rsid w:val="008F4804"/>
    <w:rsid w:val="008F7026"/>
    <w:rsid w:val="00904920"/>
    <w:rsid w:val="00905B26"/>
    <w:rsid w:val="009070A0"/>
    <w:rsid w:val="00907665"/>
    <w:rsid w:val="00911110"/>
    <w:rsid w:val="009124D4"/>
    <w:rsid w:val="00913B8C"/>
    <w:rsid w:val="00916794"/>
    <w:rsid w:val="009209B0"/>
    <w:rsid w:val="0092156A"/>
    <w:rsid w:val="00921681"/>
    <w:rsid w:val="00921C02"/>
    <w:rsid w:val="00930B75"/>
    <w:rsid w:val="00931939"/>
    <w:rsid w:val="009323AB"/>
    <w:rsid w:val="00932819"/>
    <w:rsid w:val="009358A3"/>
    <w:rsid w:val="00935D0C"/>
    <w:rsid w:val="009370DF"/>
    <w:rsid w:val="0094138D"/>
    <w:rsid w:val="009431DF"/>
    <w:rsid w:val="009432BF"/>
    <w:rsid w:val="00946266"/>
    <w:rsid w:val="009474D8"/>
    <w:rsid w:val="00947C32"/>
    <w:rsid w:val="00950AA2"/>
    <w:rsid w:val="00951478"/>
    <w:rsid w:val="009515C5"/>
    <w:rsid w:val="0095394F"/>
    <w:rsid w:val="00955EA4"/>
    <w:rsid w:val="009602E6"/>
    <w:rsid w:val="0096695F"/>
    <w:rsid w:val="009673AF"/>
    <w:rsid w:val="009712D4"/>
    <w:rsid w:val="009736F6"/>
    <w:rsid w:val="00975599"/>
    <w:rsid w:val="009802F1"/>
    <w:rsid w:val="009809D1"/>
    <w:rsid w:val="0098115F"/>
    <w:rsid w:val="009815E7"/>
    <w:rsid w:val="009816C3"/>
    <w:rsid w:val="00982072"/>
    <w:rsid w:val="009829EF"/>
    <w:rsid w:val="00983207"/>
    <w:rsid w:val="00991CF6"/>
    <w:rsid w:val="00993C4F"/>
    <w:rsid w:val="00996738"/>
    <w:rsid w:val="009A2115"/>
    <w:rsid w:val="009A3FD2"/>
    <w:rsid w:val="009A74CA"/>
    <w:rsid w:val="009B02A8"/>
    <w:rsid w:val="009B0F45"/>
    <w:rsid w:val="009B2AA5"/>
    <w:rsid w:val="009B58BA"/>
    <w:rsid w:val="009C2C8E"/>
    <w:rsid w:val="009C3AF2"/>
    <w:rsid w:val="009C4310"/>
    <w:rsid w:val="009C4E25"/>
    <w:rsid w:val="009D19B7"/>
    <w:rsid w:val="009D2CDA"/>
    <w:rsid w:val="009D31EB"/>
    <w:rsid w:val="009D3AFA"/>
    <w:rsid w:val="009E0349"/>
    <w:rsid w:val="009E34A0"/>
    <w:rsid w:val="009F0B7B"/>
    <w:rsid w:val="009F0C1F"/>
    <w:rsid w:val="009F1375"/>
    <w:rsid w:val="009F1D91"/>
    <w:rsid w:val="009F22E8"/>
    <w:rsid w:val="009F6AD7"/>
    <w:rsid w:val="009F77D3"/>
    <w:rsid w:val="00A01688"/>
    <w:rsid w:val="00A03D1C"/>
    <w:rsid w:val="00A04A80"/>
    <w:rsid w:val="00A04EAA"/>
    <w:rsid w:val="00A06551"/>
    <w:rsid w:val="00A07A71"/>
    <w:rsid w:val="00A16037"/>
    <w:rsid w:val="00A22256"/>
    <w:rsid w:val="00A2240D"/>
    <w:rsid w:val="00A24B6C"/>
    <w:rsid w:val="00A2753D"/>
    <w:rsid w:val="00A34023"/>
    <w:rsid w:val="00A36233"/>
    <w:rsid w:val="00A36F6C"/>
    <w:rsid w:val="00A40EE7"/>
    <w:rsid w:val="00A41779"/>
    <w:rsid w:val="00A41927"/>
    <w:rsid w:val="00A43267"/>
    <w:rsid w:val="00A4348F"/>
    <w:rsid w:val="00A43B50"/>
    <w:rsid w:val="00A44F30"/>
    <w:rsid w:val="00A453E9"/>
    <w:rsid w:val="00A542F2"/>
    <w:rsid w:val="00A545F3"/>
    <w:rsid w:val="00A56F6E"/>
    <w:rsid w:val="00A6128C"/>
    <w:rsid w:val="00A63326"/>
    <w:rsid w:val="00A67697"/>
    <w:rsid w:val="00A679FD"/>
    <w:rsid w:val="00A729AC"/>
    <w:rsid w:val="00A75DC8"/>
    <w:rsid w:val="00A77038"/>
    <w:rsid w:val="00A80112"/>
    <w:rsid w:val="00A80751"/>
    <w:rsid w:val="00A82C80"/>
    <w:rsid w:val="00A83BF2"/>
    <w:rsid w:val="00A85155"/>
    <w:rsid w:val="00A858B4"/>
    <w:rsid w:val="00A86B87"/>
    <w:rsid w:val="00A86C3B"/>
    <w:rsid w:val="00A92D18"/>
    <w:rsid w:val="00A960E9"/>
    <w:rsid w:val="00AA0AA1"/>
    <w:rsid w:val="00AA1B4D"/>
    <w:rsid w:val="00AA24ED"/>
    <w:rsid w:val="00AA34DD"/>
    <w:rsid w:val="00AA42E5"/>
    <w:rsid w:val="00AA700E"/>
    <w:rsid w:val="00AB0906"/>
    <w:rsid w:val="00AB0F63"/>
    <w:rsid w:val="00AB1DD2"/>
    <w:rsid w:val="00AB2D96"/>
    <w:rsid w:val="00AB3534"/>
    <w:rsid w:val="00AB39BD"/>
    <w:rsid w:val="00AB4805"/>
    <w:rsid w:val="00AB5895"/>
    <w:rsid w:val="00AB6A01"/>
    <w:rsid w:val="00AC1BBF"/>
    <w:rsid w:val="00AC21CA"/>
    <w:rsid w:val="00AC6EA8"/>
    <w:rsid w:val="00AD060F"/>
    <w:rsid w:val="00AD3688"/>
    <w:rsid w:val="00AD3FA6"/>
    <w:rsid w:val="00AE0BEA"/>
    <w:rsid w:val="00AE2B6C"/>
    <w:rsid w:val="00AE4002"/>
    <w:rsid w:val="00AE421A"/>
    <w:rsid w:val="00AE508C"/>
    <w:rsid w:val="00AE5320"/>
    <w:rsid w:val="00AE5B5D"/>
    <w:rsid w:val="00AE7669"/>
    <w:rsid w:val="00AF1C45"/>
    <w:rsid w:val="00AF4DC4"/>
    <w:rsid w:val="00AF7312"/>
    <w:rsid w:val="00B0024E"/>
    <w:rsid w:val="00B0128C"/>
    <w:rsid w:val="00B04C95"/>
    <w:rsid w:val="00B07C76"/>
    <w:rsid w:val="00B138F1"/>
    <w:rsid w:val="00B13A33"/>
    <w:rsid w:val="00B173A6"/>
    <w:rsid w:val="00B20BB8"/>
    <w:rsid w:val="00B21446"/>
    <w:rsid w:val="00B24CD4"/>
    <w:rsid w:val="00B2676F"/>
    <w:rsid w:val="00B345C4"/>
    <w:rsid w:val="00B35750"/>
    <w:rsid w:val="00B35D83"/>
    <w:rsid w:val="00B37A93"/>
    <w:rsid w:val="00B37BB0"/>
    <w:rsid w:val="00B404A7"/>
    <w:rsid w:val="00B41123"/>
    <w:rsid w:val="00B425B6"/>
    <w:rsid w:val="00B43D01"/>
    <w:rsid w:val="00B46F37"/>
    <w:rsid w:val="00B471AF"/>
    <w:rsid w:val="00B541A3"/>
    <w:rsid w:val="00B569EE"/>
    <w:rsid w:val="00B624A5"/>
    <w:rsid w:val="00B63606"/>
    <w:rsid w:val="00B6559C"/>
    <w:rsid w:val="00B66F61"/>
    <w:rsid w:val="00B725AF"/>
    <w:rsid w:val="00B81505"/>
    <w:rsid w:val="00B82FA5"/>
    <w:rsid w:val="00B83E1E"/>
    <w:rsid w:val="00B86274"/>
    <w:rsid w:val="00B866C9"/>
    <w:rsid w:val="00B87743"/>
    <w:rsid w:val="00B913AD"/>
    <w:rsid w:val="00B9517E"/>
    <w:rsid w:val="00B954F5"/>
    <w:rsid w:val="00B97475"/>
    <w:rsid w:val="00BA1BC8"/>
    <w:rsid w:val="00BA5904"/>
    <w:rsid w:val="00BA7193"/>
    <w:rsid w:val="00BA7817"/>
    <w:rsid w:val="00BB0194"/>
    <w:rsid w:val="00BB0841"/>
    <w:rsid w:val="00BB14ED"/>
    <w:rsid w:val="00BB1D13"/>
    <w:rsid w:val="00BB24F7"/>
    <w:rsid w:val="00BB41D4"/>
    <w:rsid w:val="00BB7879"/>
    <w:rsid w:val="00BC1DE8"/>
    <w:rsid w:val="00BC2BF4"/>
    <w:rsid w:val="00BC2E0D"/>
    <w:rsid w:val="00BC318B"/>
    <w:rsid w:val="00BC359A"/>
    <w:rsid w:val="00BC3E00"/>
    <w:rsid w:val="00BC4385"/>
    <w:rsid w:val="00BD174C"/>
    <w:rsid w:val="00BD1FE5"/>
    <w:rsid w:val="00BD3120"/>
    <w:rsid w:val="00BD38D0"/>
    <w:rsid w:val="00BD7B89"/>
    <w:rsid w:val="00BF055C"/>
    <w:rsid w:val="00BF14A2"/>
    <w:rsid w:val="00BF46F8"/>
    <w:rsid w:val="00BF51D9"/>
    <w:rsid w:val="00BF5CBC"/>
    <w:rsid w:val="00BF6212"/>
    <w:rsid w:val="00BF773C"/>
    <w:rsid w:val="00C03604"/>
    <w:rsid w:val="00C053ED"/>
    <w:rsid w:val="00C0588D"/>
    <w:rsid w:val="00C06E42"/>
    <w:rsid w:val="00C137EF"/>
    <w:rsid w:val="00C13C4E"/>
    <w:rsid w:val="00C1459C"/>
    <w:rsid w:val="00C1558F"/>
    <w:rsid w:val="00C15D5E"/>
    <w:rsid w:val="00C323AB"/>
    <w:rsid w:val="00C3411A"/>
    <w:rsid w:val="00C34643"/>
    <w:rsid w:val="00C35EFD"/>
    <w:rsid w:val="00C4050D"/>
    <w:rsid w:val="00C40E15"/>
    <w:rsid w:val="00C416E4"/>
    <w:rsid w:val="00C41754"/>
    <w:rsid w:val="00C42FA6"/>
    <w:rsid w:val="00C46745"/>
    <w:rsid w:val="00C5003C"/>
    <w:rsid w:val="00C50BE4"/>
    <w:rsid w:val="00C50D0F"/>
    <w:rsid w:val="00C510C1"/>
    <w:rsid w:val="00C519C6"/>
    <w:rsid w:val="00C522F8"/>
    <w:rsid w:val="00C52813"/>
    <w:rsid w:val="00C54B49"/>
    <w:rsid w:val="00C55A8E"/>
    <w:rsid w:val="00C56EC8"/>
    <w:rsid w:val="00C6107E"/>
    <w:rsid w:val="00C62E76"/>
    <w:rsid w:val="00C65304"/>
    <w:rsid w:val="00C706BC"/>
    <w:rsid w:val="00C73009"/>
    <w:rsid w:val="00C73080"/>
    <w:rsid w:val="00C73859"/>
    <w:rsid w:val="00C74931"/>
    <w:rsid w:val="00C8002A"/>
    <w:rsid w:val="00C82EF6"/>
    <w:rsid w:val="00C86892"/>
    <w:rsid w:val="00C869A0"/>
    <w:rsid w:val="00C86E18"/>
    <w:rsid w:val="00C873FF"/>
    <w:rsid w:val="00C9393C"/>
    <w:rsid w:val="00C964DB"/>
    <w:rsid w:val="00C96797"/>
    <w:rsid w:val="00C979E6"/>
    <w:rsid w:val="00CA4590"/>
    <w:rsid w:val="00CA6664"/>
    <w:rsid w:val="00CB0646"/>
    <w:rsid w:val="00CB1FFE"/>
    <w:rsid w:val="00CB417F"/>
    <w:rsid w:val="00CB4641"/>
    <w:rsid w:val="00CB52A8"/>
    <w:rsid w:val="00CB6A18"/>
    <w:rsid w:val="00CB7900"/>
    <w:rsid w:val="00CB7B2A"/>
    <w:rsid w:val="00CC0BA9"/>
    <w:rsid w:val="00CC1225"/>
    <w:rsid w:val="00CC2FA9"/>
    <w:rsid w:val="00CC3AC2"/>
    <w:rsid w:val="00CC42AB"/>
    <w:rsid w:val="00CC7A2C"/>
    <w:rsid w:val="00CC7DE4"/>
    <w:rsid w:val="00CC7DEC"/>
    <w:rsid w:val="00CD066C"/>
    <w:rsid w:val="00CD35F7"/>
    <w:rsid w:val="00CD4EFB"/>
    <w:rsid w:val="00CD647A"/>
    <w:rsid w:val="00CE5431"/>
    <w:rsid w:val="00CE5E7A"/>
    <w:rsid w:val="00CF05D0"/>
    <w:rsid w:val="00CF2918"/>
    <w:rsid w:val="00CF39D5"/>
    <w:rsid w:val="00CF47B6"/>
    <w:rsid w:val="00D0127F"/>
    <w:rsid w:val="00D1060C"/>
    <w:rsid w:val="00D10F50"/>
    <w:rsid w:val="00D123F4"/>
    <w:rsid w:val="00D13DE1"/>
    <w:rsid w:val="00D15D68"/>
    <w:rsid w:val="00D24B54"/>
    <w:rsid w:val="00D25AD3"/>
    <w:rsid w:val="00D2714F"/>
    <w:rsid w:val="00D30384"/>
    <w:rsid w:val="00D30E13"/>
    <w:rsid w:val="00D33710"/>
    <w:rsid w:val="00D33811"/>
    <w:rsid w:val="00D37779"/>
    <w:rsid w:val="00D37E9E"/>
    <w:rsid w:val="00D40965"/>
    <w:rsid w:val="00D4129B"/>
    <w:rsid w:val="00D44971"/>
    <w:rsid w:val="00D44EE6"/>
    <w:rsid w:val="00D4744F"/>
    <w:rsid w:val="00D50491"/>
    <w:rsid w:val="00D51F62"/>
    <w:rsid w:val="00D52872"/>
    <w:rsid w:val="00D53029"/>
    <w:rsid w:val="00D53675"/>
    <w:rsid w:val="00D54CBA"/>
    <w:rsid w:val="00D6015D"/>
    <w:rsid w:val="00D62C3A"/>
    <w:rsid w:val="00D64C50"/>
    <w:rsid w:val="00D66B9E"/>
    <w:rsid w:val="00D70272"/>
    <w:rsid w:val="00D70D7C"/>
    <w:rsid w:val="00D72D3B"/>
    <w:rsid w:val="00D81CF4"/>
    <w:rsid w:val="00D8300F"/>
    <w:rsid w:val="00D8314D"/>
    <w:rsid w:val="00D9047D"/>
    <w:rsid w:val="00D90ED7"/>
    <w:rsid w:val="00D912BD"/>
    <w:rsid w:val="00D931B3"/>
    <w:rsid w:val="00D93E81"/>
    <w:rsid w:val="00D93F08"/>
    <w:rsid w:val="00D967FF"/>
    <w:rsid w:val="00D97F21"/>
    <w:rsid w:val="00DA2A95"/>
    <w:rsid w:val="00DA6116"/>
    <w:rsid w:val="00DB1CAE"/>
    <w:rsid w:val="00DB2C4C"/>
    <w:rsid w:val="00DC4254"/>
    <w:rsid w:val="00DC5F91"/>
    <w:rsid w:val="00DC77EB"/>
    <w:rsid w:val="00DD0242"/>
    <w:rsid w:val="00DD75B9"/>
    <w:rsid w:val="00DE033C"/>
    <w:rsid w:val="00DE0868"/>
    <w:rsid w:val="00DE1106"/>
    <w:rsid w:val="00DE31C2"/>
    <w:rsid w:val="00DE3CEA"/>
    <w:rsid w:val="00DE5785"/>
    <w:rsid w:val="00DF1F15"/>
    <w:rsid w:val="00DF36E5"/>
    <w:rsid w:val="00DF6646"/>
    <w:rsid w:val="00DF6789"/>
    <w:rsid w:val="00E001AE"/>
    <w:rsid w:val="00E05DEF"/>
    <w:rsid w:val="00E065B5"/>
    <w:rsid w:val="00E111AC"/>
    <w:rsid w:val="00E13612"/>
    <w:rsid w:val="00E22130"/>
    <w:rsid w:val="00E23B00"/>
    <w:rsid w:val="00E24B16"/>
    <w:rsid w:val="00E260DB"/>
    <w:rsid w:val="00E317C0"/>
    <w:rsid w:val="00E32DCA"/>
    <w:rsid w:val="00E35B46"/>
    <w:rsid w:val="00E37A16"/>
    <w:rsid w:val="00E41FF4"/>
    <w:rsid w:val="00E437D7"/>
    <w:rsid w:val="00E50AA6"/>
    <w:rsid w:val="00E50EB0"/>
    <w:rsid w:val="00E51D03"/>
    <w:rsid w:val="00E53BA0"/>
    <w:rsid w:val="00E54072"/>
    <w:rsid w:val="00E57098"/>
    <w:rsid w:val="00E61402"/>
    <w:rsid w:val="00E637CF"/>
    <w:rsid w:val="00E642D1"/>
    <w:rsid w:val="00E64911"/>
    <w:rsid w:val="00E673A2"/>
    <w:rsid w:val="00E676A6"/>
    <w:rsid w:val="00E70F02"/>
    <w:rsid w:val="00E72331"/>
    <w:rsid w:val="00E8079F"/>
    <w:rsid w:val="00E81130"/>
    <w:rsid w:val="00E830B4"/>
    <w:rsid w:val="00E8639F"/>
    <w:rsid w:val="00E873DA"/>
    <w:rsid w:val="00E912E4"/>
    <w:rsid w:val="00E95F4E"/>
    <w:rsid w:val="00EA0258"/>
    <w:rsid w:val="00EA21EF"/>
    <w:rsid w:val="00EA24FB"/>
    <w:rsid w:val="00EA3C36"/>
    <w:rsid w:val="00EA74C8"/>
    <w:rsid w:val="00EA7727"/>
    <w:rsid w:val="00EB3786"/>
    <w:rsid w:val="00EB3F66"/>
    <w:rsid w:val="00EB579C"/>
    <w:rsid w:val="00EB635E"/>
    <w:rsid w:val="00EC1C4E"/>
    <w:rsid w:val="00EC3CB5"/>
    <w:rsid w:val="00EC403A"/>
    <w:rsid w:val="00EC547D"/>
    <w:rsid w:val="00EC77C4"/>
    <w:rsid w:val="00EC7A2D"/>
    <w:rsid w:val="00ED029C"/>
    <w:rsid w:val="00ED3E4B"/>
    <w:rsid w:val="00ED76AE"/>
    <w:rsid w:val="00ED7F8B"/>
    <w:rsid w:val="00EE27AC"/>
    <w:rsid w:val="00EE4F37"/>
    <w:rsid w:val="00EE53B2"/>
    <w:rsid w:val="00EE62C4"/>
    <w:rsid w:val="00EE766C"/>
    <w:rsid w:val="00EE794F"/>
    <w:rsid w:val="00EF18B8"/>
    <w:rsid w:val="00EF448D"/>
    <w:rsid w:val="00EF51CF"/>
    <w:rsid w:val="00EF526D"/>
    <w:rsid w:val="00EF6DEE"/>
    <w:rsid w:val="00EF798A"/>
    <w:rsid w:val="00F0580F"/>
    <w:rsid w:val="00F0652D"/>
    <w:rsid w:val="00F06731"/>
    <w:rsid w:val="00F13236"/>
    <w:rsid w:val="00F14C71"/>
    <w:rsid w:val="00F16805"/>
    <w:rsid w:val="00F201F2"/>
    <w:rsid w:val="00F226CB"/>
    <w:rsid w:val="00F252EE"/>
    <w:rsid w:val="00F31B1A"/>
    <w:rsid w:val="00F33285"/>
    <w:rsid w:val="00F33301"/>
    <w:rsid w:val="00F4245A"/>
    <w:rsid w:val="00F43789"/>
    <w:rsid w:val="00F451F5"/>
    <w:rsid w:val="00F47DAC"/>
    <w:rsid w:val="00F509C8"/>
    <w:rsid w:val="00F5450E"/>
    <w:rsid w:val="00F561EB"/>
    <w:rsid w:val="00F62338"/>
    <w:rsid w:val="00F64E6C"/>
    <w:rsid w:val="00F71689"/>
    <w:rsid w:val="00F716FD"/>
    <w:rsid w:val="00F74DBD"/>
    <w:rsid w:val="00F7676A"/>
    <w:rsid w:val="00F76B02"/>
    <w:rsid w:val="00F80E25"/>
    <w:rsid w:val="00F80E3F"/>
    <w:rsid w:val="00F83A8F"/>
    <w:rsid w:val="00F83EAE"/>
    <w:rsid w:val="00F84D5D"/>
    <w:rsid w:val="00F86D89"/>
    <w:rsid w:val="00F878F5"/>
    <w:rsid w:val="00F92794"/>
    <w:rsid w:val="00F942CF"/>
    <w:rsid w:val="00FA2070"/>
    <w:rsid w:val="00FA2C3E"/>
    <w:rsid w:val="00FA3B83"/>
    <w:rsid w:val="00FA4927"/>
    <w:rsid w:val="00FA6174"/>
    <w:rsid w:val="00FA7B9F"/>
    <w:rsid w:val="00FB0BE1"/>
    <w:rsid w:val="00FB3D54"/>
    <w:rsid w:val="00FB50E2"/>
    <w:rsid w:val="00FB67E6"/>
    <w:rsid w:val="00FC1E54"/>
    <w:rsid w:val="00FC51AF"/>
    <w:rsid w:val="00FD0F26"/>
    <w:rsid w:val="00FD4213"/>
    <w:rsid w:val="00FD58D1"/>
    <w:rsid w:val="00FE1C77"/>
    <w:rsid w:val="00FE34DE"/>
    <w:rsid w:val="00FE4420"/>
    <w:rsid w:val="00FE6BD9"/>
    <w:rsid w:val="00FE7F87"/>
    <w:rsid w:val="00FF3405"/>
    <w:rsid w:val="00FF3478"/>
    <w:rsid w:val="00FF3917"/>
    <w:rsid w:val="00FF40ED"/>
    <w:rsid w:val="00FF4B6E"/>
    <w:rsid w:val="00FF60BF"/>
    <w:rsid w:val="00FF60C4"/>
    <w:rsid w:val="00FF6412"/>
    <w:rsid w:val="00FF6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0F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color w:val="000000"/>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1"/>
    <w:autoRedefine/>
    <w:uiPriority w:val="9"/>
    <w:qFormat/>
    <w:rsid w:val="000C4AA1"/>
    <w:pPr>
      <w:keepNext/>
      <w:keepLines/>
      <w:numPr>
        <w:numId w:val="17"/>
      </w:numPr>
      <w:spacing w:before="340" w:after="330" w:line="578" w:lineRule="auto"/>
      <w:jc w:val="center"/>
      <w:outlineLvl w:val="0"/>
    </w:pPr>
    <w:rPr>
      <w:b/>
      <w:bCs/>
      <w:kern w:val="44"/>
      <w:sz w:val="44"/>
      <w:szCs w:val="44"/>
    </w:rPr>
  </w:style>
  <w:style w:type="paragraph" w:styleId="2">
    <w:name w:val="heading 2"/>
    <w:basedOn w:val="a"/>
    <w:next w:val="a"/>
    <w:link w:val="2Char1"/>
    <w:uiPriority w:val="9"/>
    <w:unhideWhenUsed/>
    <w:qFormat/>
    <w:rsid w:val="005C1586"/>
    <w:pPr>
      <w:keepNext/>
      <w:keepLines/>
      <w:numPr>
        <w:ilvl w:val="1"/>
        <w:numId w:val="17"/>
      </w:numPr>
      <w:spacing w:before="260" w:after="260" w:line="416" w:lineRule="auto"/>
      <w:jc w:val="center"/>
      <w:outlineLvl w:val="1"/>
    </w:pPr>
    <w:rPr>
      <w:rFonts w:asciiTheme="majorHAnsi" w:hAnsiTheme="majorHAnsi" w:cstheme="majorBidi"/>
      <w:b/>
      <w:bCs/>
      <w:sz w:val="32"/>
      <w:szCs w:val="32"/>
    </w:rPr>
  </w:style>
  <w:style w:type="paragraph" w:styleId="30">
    <w:name w:val="heading 3"/>
    <w:basedOn w:val="a"/>
    <w:next w:val="a"/>
    <w:link w:val="3Char1"/>
    <w:autoRedefine/>
    <w:unhideWhenUsed/>
    <w:qFormat/>
    <w:rsid w:val="000C4AA1"/>
    <w:pPr>
      <w:keepNext/>
      <w:keepLines/>
      <w:suppressLineNumbers/>
      <w:spacing w:line="415" w:lineRule="auto"/>
      <w:jc w:val="left"/>
      <w:outlineLvl w:val="2"/>
    </w:pPr>
    <w:rPr>
      <w:bCs/>
      <w:szCs w:val="21"/>
    </w:rPr>
  </w:style>
  <w:style w:type="paragraph" w:styleId="4">
    <w:name w:val="heading 4"/>
    <w:basedOn w:val="a"/>
    <w:next w:val="a"/>
    <w:link w:val="4Char"/>
    <w:rsid w:val="000C4AA1"/>
    <w:pPr>
      <w:keepNext/>
      <w:keepLines/>
      <w:tabs>
        <w:tab w:val="left" w:pos="864"/>
      </w:tabs>
      <w:spacing w:before="280" w:after="290" w:line="376" w:lineRule="auto"/>
      <w:ind w:left="864" w:hanging="864"/>
      <w:outlineLvl w:val="3"/>
    </w:pPr>
    <w:rPr>
      <w:rFonts w:ascii="Arial" w:eastAsia="黑体" w:hAnsi="Arial" w:cs="Times New Roman"/>
      <w:b/>
      <w:bCs/>
      <w:sz w:val="28"/>
      <w:szCs w:val="28"/>
      <w:lang w:val="x-none" w:eastAsia="x-none"/>
    </w:rPr>
  </w:style>
  <w:style w:type="paragraph" w:styleId="5">
    <w:name w:val="heading 5"/>
    <w:basedOn w:val="a"/>
    <w:next w:val="a"/>
    <w:link w:val="5Char"/>
    <w:rsid w:val="000C4AA1"/>
    <w:pPr>
      <w:keepNext/>
      <w:keepLines/>
      <w:tabs>
        <w:tab w:val="left" w:pos="1008"/>
      </w:tabs>
      <w:spacing w:before="280" w:after="290" w:line="376" w:lineRule="auto"/>
      <w:ind w:left="1008" w:hanging="1008"/>
      <w:outlineLvl w:val="4"/>
    </w:pPr>
    <w:rPr>
      <w:rFonts w:ascii="Times New Roman" w:hAnsi="Times New Roman" w:cs="Times New Roman"/>
      <w:b/>
      <w:bCs/>
      <w:sz w:val="28"/>
      <w:szCs w:val="28"/>
      <w:lang w:val="x-none" w:eastAsia="x-none"/>
    </w:rPr>
  </w:style>
  <w:style w:type="paragraph" w:styleId="6">
    <w:name w:val="heading 6"/>
    <w:basedOn w:val="a"/>
    <w:next w:val="a"/>
    <w:link w:val="6Char"/>
    <w:rsid w:val="000C4AA1"/>
    <w:pPr>
      <w:keepNext/>
      <w:keepLines/>
      <w:tabs>
        <w:tab w:val="left" w:pos="1152"/>
      </w:tabs>
      <w:spacing w:before="240" w:after="64" w:line="320" w:lineRule="auto"/>
      <w:ind w:left="1152" w:hanging="1152"/>
      <w:outlineLvl w:val="5"/>
    </w:pPr>
    <w:rPr>
      <w:rFonts w:ascii="Arial" w:eastAsia="黑体" w:hAnsi="Arial" w:cs="Times New Roman"/>
      <w:b/>
      <w:bCs/>
      <w:sz w:val="24"/>
      <w:szCs w:val="24"/>
      <w:lang w:val="x-none" w:eastAsia="x-none"/>
    </w:rPr>
  </w:style>
  <w:style w:type="paragraph" w:styleId="7">
    <w:name w:val="heading 7"/>
    <w:basedOn w:val="a"/>
    <w:next w:val="a"/>
    <w:link w:val="7Char"/>
    <w:rsid w:val="000C4AA1"/>
    <w:pPr>
      <w:keepNext/>
      <w:keepLines/>
      <w:tabs>
        <w:tab w:val="left" w:pos="1296"/>
      </w:tabs>
      <w:spacing w:before="240" w:after="64" w:line="320" w:lineRule="auto"/>
      <w:ind w:left="1296" w:hanging="1296"/>
      <w:outlineLvl w:val="6"/>
    </w:pPr>
    <w:rPr>
      <w:rFonts w:ascii="Times New Roman" w:hAnsi="Times New Roman" w:cs="Times New Roman"/>
      <w:b/>
      <w:bCs/>
      <w:sz w:val="24"/>
      <w:szCs w:val="24"/>
      <w:lang w:val="x-none" w:eastAsia="x-none"/>
    </w:rPr>
  </w:style>
  <w:style w:type="paragraph" w:styleId="8">
    <w:name w:val="heading 8"/>
    <w:basedOn w:val="a"/>
    <w:next w:val="a"/>
    <w:link w:val="8Char"/>
    <w:rsid w:val="000C4AA1"/>
    <w:pPr>
      <w:keepNext/>
      <w:keepLines/>
      <w:tabs>
        <w:tab w:val="left" w:pos="1440"/>
      </w:tabs>
      <w:spacing w:before="240" w:after="64" w:line="320" w:lineRule="auto"/>
      <w:ind w:left="1440" w:hanging="1440"/>
      <w:outlineLvl w:val="7"/>
    </w:pPr>
    <w:rPr>
      <w:rFonts w:ascii="Arial" w:eastAsia="黑体" w:hAnsi="Arial" w:cs="Times New Roman"/>
      <w:sz w:val="24"/>
      <w:szCs w:val="24"/>
      <w:lang w:val="x-none" w:eastAsia="x-none"/>
    </w:rPr>
  </w:style>
  <w:style w:type="paragraph" w:styleId="9">
    <w:name w:val="heading 9"/>
    <w:basedOn w:val="a"/>
    <w:next w:val="a"/>
    <w:link w:val="9Char"/>
    <w:rsid w:val="000C4AA1"/>
    <w:pPr>
      <w:keepNext/>
      <w:keepLines/>
      <w:tabs>
        <w:tab w:val="left" w:pos="1584"/>
      </w:tabs>
      <w:spacing w:before="240" w:after="64" w:line="320" w:lineRule="auto"/>
      <w:ind w:left="1584" w:hanging="1584"/>
      <w:outlineLvl w:val="8"/>
    </w:pPr>
    <w:rPr>
      <w:rFonts w:ascii="Arial" w:eastAsia="黑体" w:hAnsi="Arial" w:cs="Times New Roman"/>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1">
    <w:name w:val="标题 1 Char1"/>
    <w:basedOn w:val="a0"/>
    <w:link w:val="1"/>
    <w:uiPriority w:val="9"/>
    <w:rsid w:val="000C4AA1"/>
    <w:rPr>
      <w:b/>
      <w:bCs/>
      <w:kern w:val="44"/>
      <w:sz w:val="44"/>
      <w:szCs w:val="44"/>
    </w:rPr>
  </w:style>
  <w:style w:type="character" w:customStyle="1" w:styleId="2Char1">
    <w:name w:val="标题 2 Char1"/>
    <w:basedOn w:val="a0"/>
    <w:link w:val="2"/>
    <w:uiPriority w:val="9"/>
    <w:rsid w:val="005C1586"/>
    <w:rPr>
      <w:rFonts w:asciiTheme="majorHAnsi" w:hAnsiTheme="majorHAnsi" w:cstheme="majorBidi"/>
      <w:b/>
      <w:bCs/>
      <w:sz w:val="32"/>
      <w:szCs w:val="32"/>
    </w:rPr>
  </w:style>
  <w:style w:type="character" w:customStyle="1" w:styleId="3Char1">
    <w:name w:val="标题 3 Char1"/>
    <w:basedOn w:val="a0"/>
    <w:link w:val="30"/>
    <w:rsid w:val="000C4AA1"/>
    <w:rPr>
      <w:rFonts w:eastAsia="宋体"/>
      <w:bCs/>
      <w:szCs w:val="21"/>
    </w:rPr>
  </w:style>
  <w:style w:type="character" w:customStyle="1" w:styleId="40">
    <w:name w:val="标题 4 字符"/>
    <w:basedOn w:val="a0"/>
    <w:uiPriority w:val="9"/>
    <w:semiHidden/>
    <w:rsid w:val="000C4AA1"/>
    <w:rPr>
      <w:rFonts w:asciiTheme="majorHAnsi" w:eastAsiaTheme="majorEastAsia" w:hAnsiTheme="majorHAnsi" w:cstheme="majorBidi"/>
      <w:b/>
      <w:bCs/>
      <w:sz w:val="28"/>
      <w:szCs w:val="28"/>
    </w:rPr>
  </w:style>
  <w:style w:type="character" w:customStyle="1" w:styleId="50">
    <w:name w:val="标题 5 字符"/>
    <w:basedOn w:val="a0"/>
    <w:uiPriority w:val="9"/>
    <w:semiHidden/>
    <w:rsid w:val="000C4AA1"/>
    <w:rPr>
      <w:b/>
      <w:bCs/>
      <w:sz w:val="28"/>
      <w:szCs w:val="28"/>
    </w:rPr>
  </w:style>
  <w:style w:type="character" w:customStyle="1" w:styleId="60">
    <w:name w:val="标题 6 字符"/>
    <w:basedOn w:val="a0"/>
    <w:uiPriority w:val="9"/>
    <w:semiHidden/>
    <w:rsid w:val="000C4AA1"/>
    <w:rPr>
      <w:rFonts w:asciiTheme="majorHAnsi" w:eastAsiaTheme="majorEastAsia" w:hAnsiTheme="majorHAnsi" w:cstheme="majorBidi"/>
      <w:b/>
      <w:bCs/>
      <w:sz w:val="24"/>
      <w:szCs w:val="24"/>
    </w:rPr>
  </w:style>
  <w:style w:type="character" w:customStyle="1" w:styleId="70">
    <w:name w:val="标题 7 字符"/>
    <w:basedOn w:val="a0"/>
    <w:uiPriority w:val="9"/>
    <w:semiHidden/>
    <w:rsid w:val="000C4AA1"/>
    <w:rPr>
      <w:b/>
      <w:bCs/>
      <w:sz w:val="24"/>
      <w:szCs w:val="24"/>
    </w:rPr>
  </w:style>
  <w:style w:type="character" w:customStyle="1" w:styleId="80">
    <w:name w:val="标题 8 字符"/>
    <w:basedOn w:val="a0"/>
    <w:uiPriority w:val="9"/>
    <w:semiHidden/>
    <w:rsid w:val="000C4AA1"/>
    <w:rPr>
      <w:rFonts w:asciiTheme="majorHAnsi" w:eastAsiaTheme="majorEastAsia" w:hAnsiTheme="majorHAnsi" w:cstheme="majorBidi"/>
      <w:sz w:val="24"/>
      <w:szCs w:val="24"/>
    </w:rPr>
  </w:style>
  <w:style w:type="character" w:customStyle="1" w:styleId="90">
    <w:name w:val="标题 9 字符"/>
    <w:basedOn w:val="a0"/>
    <w:uiPriority w:val="9"/>
    <w:semiHidden/>
    <w:rsid w:val="000C4AA1"/>
    <w:rPr>
      <w:rFonts w:asciiTheme="majorHAnsi" w:eastAsiaTheme="majorEastAsia" w:hAnsiTheme="majorHAnsi" w:cstheme="majorBidi"/>
      <w:szCs w:val="21"/>
    </w:rPr>
  </w:style>
  <w:style w:type="character" w:styleId="a3">
    <w:name w:val="annotation reference"/>
    <w:rsid w:val="000C4AA1"/>
    <w:rPr>
      <w:sz w:val="21"/>
    </w:rPr>
  </w:style>
  <w:style w:type="character" w:styleId="a4">
    <w:name w:val="Hyperlink"/>
    <w:uiPriority w:val="99"/>
    <w:qFormat/>
    <w:rsid w:val="000C4AA1"/>
    <w:rPr>
      <w:color w:val="0000FF"/>
      <w:u w:val="single"/>
    </w:rPr>
  </w:style>
  <w:style w:type="character" w:styleId="a5">
    <w:name w:val="page number"/>
    <w:basedOn w:val="a0"/>
    <w:rsid w:val="000C4AA1"/>
  </w:style>
  <w:style w:type="character" w:styleId="a6">
    <w:name w:val="Emphasis"/>
    <w:uiPriority w:val="20"/>
    <w:qFormat/>
    <w:rsid w:val="000C4AA1"/>
    <w:rPr>
      <w:i/>
      <w:iCs/>
    </w:rPr>
  </w:style>
  <w:style w:type="character" w:customStyle="1" w:styleId="HTMLChar">
    <w:name w:val="HTML 预设格式 Char"/>
    <w:link w:val="HTML"/>
    <w:uiPriority w:val="99"/>
    <w:rsid w:val="000C4AA1"/>
    <w:rPr>
      <w:rFonts w:ascii="宋体" w:hAnsi="宋体"/>
      <w:sz w:val="24"/>
      <w:shd w:val="clear" w:color="auto" w:fill="DDDDFF"/>
    </w:rPr>
  </w:style>
  <w:style w:type="character" w:customStyle="1" w:styleId="2Char">
    <w:name w:val="标题 2 Char"/>
    <w:uiPriority w:val="9"/>
    <w:rsid w:val="000C4AA1"/>
    <w:rPr>
      <w:rFonts w:ascii="Arial" w:eastAsia="黑体" w:hAnsi="Arial"/>
      <w:b/>
      <w:kern w:val="2"/>
      <w:sz w:val="32"/>
      <w:lang w:val="x-none" w:eastAsia="x-none"/>
    </w:rPr>
  </w:style>
  <w:style w:type="character" w:customStyle="1" w:styleId="Char">
    <w:name w:val="正文文本缩进 Char"/>
    <w:link w:val="a7"/>
    <w:semiHidden/>
    <w:rsid w:val="000C4AA1"/>
    <w:rPr>
      <w:szCs w:val="24"/>
    </w:rPr>
  </w:style>
  <w:style w:type="character" w:customStyle="1" w:styleId="fnotes">
    <w:name w:val="f_notes"/>
    <w:rsid w:val="000C4AA1"/>
  </w:style>
  <w:style w:type="character" w:customStyle="1" w:styleId="Char0">
    <w:name w:val="正文缩进 Char"/>
    <w:link w:val="a8"/>
    <w:rsid w:val="000C4AA1"/>
    <w:rPr>
      <w:rFonts w:eastAsia="宋体"/>
      <w:sz w:val="24"/>
    </w:rPr>
  </w:style>
  <w:style w:type="character" w:customStyle="1" w:styleId="1Char">
    <w:name w:val="标题 1 Char"/>
    <w:uiPriority w:val="9"/>
    <w:rsid w:val="000C4AA1"/>
    <w:rPr>
      <w:b/>
      <w:kern w:val="44"/>
      <w:sz w:val="44"/>
      <w:lang w:val="x-none" w:eastAsia="x-none"/>
    </w:rPr>
  </w:style>
  <w:style w:type="paragraph" w:styleId="91">
    <w:name w:val="toc 9"/>
    <w:basedOn w:val="a"/>
    <w:next w:val="a"/>
    <w:uiPriority w:val="39"/>
    <w:rsid w:val="000C4AA1"/>
    <w:pPr>
      <w:ind w:left="1680"/>
      <w:jc w:val="left"/>
    </w:pPr>
    <w:rPr>
      <w:rFonts w:ascii="Times New Roman" w:hAnsi="Times New Roman" w:cs="Times New Roman"/>
      <w:sz w:val="18"/>
      <w:szCs w:val="18"/>
    </w:rPr>
  </w:style>
  <w:style w:type="paragraph" w:styleId="a9">
    <w:name w:val="annotation text"/>
    <w:basedOn w:val="a"/>
    <w:link w:val="Char1"/>
    <w:rsid w:val="000C4AA1"/>
    <w:pPr>
      <w:jc w:val="left"/>
    </w:pPr>
    <w:rPr>
      <w:rFonts w:ascii="Times New Roman" w:hAnsi="Times New Roman" w:cs="Times New Roman"/>
      <w:szCs w:val="20"/>
      <w:lang w:val="x-none" w:eastAsia="x-none"/>
    </w:rPr>
  </w:style>
  <w:style w:type="character" w:customStyle="1" w:styleId="aa">
    <w:name w:val="批注文字 字符"/>
    <w:basedOn w:val="a0"/>
    <w:uiPriority w:val="99"/>
    <w:semiHidden/>
    <w:rsid w:val="000C4AA1"/>
  </w:style>
  <w:style w:type="paragraph" w:styleId="a8">
    <w:name w:val="Normal Indent"/>
    <w:basedOn w:val="a"/>
    <w:link w:val="Char0"/>
    <w:rsid w:val="000C4AA1"/>
    <w:pPr>
      <w:spacing w:line="360" w:lineRule="auto"/>
      <w:ind w:firstLineChars="200" w:firstLine="480"/>
    </w:pPr>
    <w:rPr>
      <w:sz w:val="24"/>
    </w:rPr>
  </w:style>
  <w:style w:type="paragraph" w:styleId="ab">
    <w:name w:val="annotation subject"/>
    <w:basedOn w:val="a9"/>
    <w:next w:val="a9"/>
    <w:link w:val="Char2"/>
    <w:rsid w:val="000C4AA1"/>
    <w:rPr>
      <w:b/>
    </w:rPr>
  </w:style>
  <w:style w:type="character" w:customStyle="1" w:styleId="ac">
    <w:name w:val="批注主题 字符"/>
    <w:basedOn w:val="aa"/>
    <w:uiPriority w:val="99"/>
    <w:semiHidden/>
    <w:rsid w:val="000C4AA1"/>
    <w:rPr>
      <w:b/>
      <w:bCs/>
    </w:rPr>
  </w:style>
  <w:style w:type="paragraph" w:styleId="71">
    <w:name w:val="toc 7"/>
    <w:basedOn w:val="a"/>
    <w:next w:val="a"/>
    <w:uiPriority w:val="39"/>
    <w:rsid w:val="000C4AA1"/>
    <w:pPr>
      <w:ind w:left="1260"/>
      <w:jc w:val="left"/>
    </w:pPr>
    <w:rPr>
      <w:rFonts w:ascii="Times New Roman" w:hAnsi="Times New Roman" w:cs="Times New Roman"/>
      <w:sz w:val="18"/>
      <w:szCs w:val="18"/>
    </w:rPr>
  </w:style>
  <w:style w:type="paragraph" w:styleId="ad">
    <w:name w:val="Document Map"/>
    <w:basedOn w:val="a"/>
    <w:link w:val="Char3"/>
    <w:rsid w:val="000C4AA1"/>
    <w:pPr>
      <w:shd w:val="clear" w:color="auto" w:fill="000080"/>
    </w:pPr>
    <w:rPr>
      <w:rFonts w:ascii="Times New Roman" w:hAnsi="Times New Roman" w:cs="Times New Roman"/>
      <w:szCs w:val="20"/>
      <w:lang w:val="x-none" w:eastAsia="x-none"/>
    </w:rPr>
  </w:style>
  <w:style w:type="character" w:customStyle="1" w:styleId="ae">
    <w:name w:val="文档结构图 字符"/>
    <w:basedOn w:val="a0"/>
    <w:uiPriority w:val="99"/>
    <w:semiHidden/>
    <w:rsid w:val="000C4AA1"/>
    <w:rPr>
      <w:rFonts w:ascii="Microsoft YaHei UI" w:eastAsia="Microsoft YaHei UI"/>
      <w:sz w:val="18"/>
      <w:szCs w:val="18"/>
    </w:rPr>
  </w:style>
  <w:style w:type="paragraph" w:styleId="af">
    <w:name w:val="header"/>
    <w:basedOn w:val="a"/>
    <w:link w:val="Char4"/>
    <w:uiPriority w:val="99"/>
    <w:rsid w:val="000C4AA1"/>
    <w:pPr>
      <w:pBdr>
        <w:bottom w:val="single" w:sz="6" w:space="1" w:color="auto"/>
      </w:pBdr>
      <w:tabs>
        <w:tab w:val="center" w:pos="4153"/>
        <w:tab w:val="right" w:pos="8306"/>
      </w:tabs>
      <w:snapToGrid w:val="0"/>
      <w:jc w:val="center"/>
    </w:pPr>
    <w:rPr>
      <w:rFonts w:ascii="Times New Roman" w:hAnsi="Times New Roman" w:cs="Times New Roman"/>
      <w:sz w:val="18"/>
      <w:szCs w:val="20"/>
      <w:lang w:val="x-none" w:eastAsia="x-none"/>
    </w:rPr>
  </w:style>
  <w:style w:type="character" w:customStyle="1" w:styleId="af0">
    <w:name w:val="页眉 字符"/>
    <w:basedOn w:val="a0"/>
    <w:uiPriority w:val="99"/>
    <w:rsid w:val="000C4AA1"/>
    <w:rPr>
      <w:sz w:val="18"/>
      <w:szCs w:val="18"/>
    </w:rPr>
  </w:style>
  <w:style w:type="paragraph" w:styleId="81">
    <w:name w:val="toc 8"/>
    <w:basedOn w:val="a"/>
    <w:next w:val="a"/>
    <w:uiPriority w:val="39"/>
    <w:rsid w:val="000C4AA1"/>
    <w:pPr>
      <w:ind w:left="1470"/>
      <w:jc w:val="left"/>
    </w:pPr>
    <w:rPr>
      <w:rFonts w:ascii="Times New Roman" w:hAnsi="Times New Roman" w:cs="Times New Roman"/>
      <w:sz w:val="18"/>
      <w:szCs w:val="18"/>
    </w:rPr>
  </w:style>
  <w:style w:type="paragraph" w:styleId="31">
    <w:name w:val="toc 3"/>
    <w:basedOn w:val="a"/>
    <w:next w:val="a"/>
    <w:uiPriority w:val="39"/>
    <w:qFormat/>
    <w:rsid w:val="000C4AA1"/>
    <w:pPr>
      <w:ind w:left="420"/>
      <w:jc w:val="left"/>
    </w:pPr>
    <w:rPr>
      <w:rFonts w:ascii="Times New Roman" w:hAnsi="Times New Roman" w:cs="Times New Roman"/>
      <w:i/>
      <w:iCs/>
      <w:sz w:val="20"/>
      <w:szCs w:val="20"/>
    </w:rPr>
  </w:style>
  <w:style w:type="paragraph" w:styleId="a7">
    <w:name w:val="Body Text Indent"/>
    <w:basedOn w:val="a"/>
    <w:link w:val="Char"/>
    <w:semiHidden/>
    <w:rsid w:val="000C4AA1"/>
    <w:pPr>
      <w:ind w:firstLine="435"/>
    </w:pPr>
    <w:rPr>
      <w:szCs w:val="24"/>
    </w:rPr>
  </w:style>
  <w:style w:type="character" w:customStyle="1" w:styleId="af1">
    <w:name w:val="正文文本缩进 字符"/>
    <w:basedOn w:val="a0"/>
    <w:uiPriority w:val="99"/>
    <w:semiHidden/>
    <w:rsid w:val="000C4AA1"/>
  </w:style>
  <w:style w:type="paragraph" w:styleId="51">
    <w:name w:val="toc 5"/>
    <w:basedOn w:val="a"/>
    <w:next w:val="a"/>
    <w:uiPriority w:val="39"/>
    <w:rsid w:val="000C4AA1"/>
    <w:pPr>
      <w:ind w:left="840"/>
      <w:jc w:val="left"/>
    </w:pPr>
    <w:rPr>
      <w:rFonts w:ascii="Times New Roman" w:hAnsi="Times New Roman" w:cs="Times New Roman"/>
      <w:sz w:val="18"/>
      <w:szCs w:val="18"/>
    </w:rPr>
  </w:style>
  <w:style w:type="paragraph" w:styleId="af2">
    <w:name w:val="Balloon Text"/>
    <w:basedOn w:val="a"/>
    <w:link w:val="Char5"/>
    <w:rsid w:val="000C4AA1"/>
    <w:rPr>
      <w:rFonts w:ascii="Times New Roman" w:hAnsi="Times New Roman" w:cs="Times New Roman"/>
      <w:sz w:val="18"/>
      <w:szCs w:val="20"/>
      <w:lang w:val="x-none" w:eastAsia="x-none"/>
    </w:rPr>
  </w:style>
  <w:style w:type="character" w:customStyle="1" w:styleId="af3">
    <w:name w:val="批注框文本 字符"/>
    <w:basedOn w:val="a0"/>
    <w:uiPriority w:val="99"/>
    <w:semiHidden/>
    <w:rsid w:val="000C4AA1"/>
    <w:rPr>
      <w:sz w:val="18"/>
      <w:szCs w:val="18"/>
    </w:rPr>
  </w:style>
  <w:style w:type="paragraph" w:styleId="41">
    <w:name w:val="toc 4"/>
    <w:basedOn w:val="a"/>
    <w:next w:val="a"/>
    <w:uiPriority w:val="39"/>
    <w:rsid w:val="000C4AA1"/>
    <w:pPr>
      <w:ind w:left="630"/>
      <w:jc w:val="left"/>
    </w:pPr>
    <w:rPr>
      <w:rFonts w:ascii="Times New Roman" w:hAnsi="Times New Roman" w:cs="Times New Roman"/>
      <w:sz w:val="18"/>
      <w:szCs w:val="18"/>
    </w:rPr>
  </w:style>
  <w:style w:type="paragraph" w:styleId="af4">
    <w:name w:val="footer"/>
    <w:basedOn w:val="a"/>
    <w:link w:val="Char6"/>
    <w:uiPriority w:val="99"/>
    <w:rsid w:val="000C4AA1"/>
    <w:pPr>
      <w:tabs>
        <w:tab w:val="center" w:pos="4153"/>
        <w:tab w:val="right" w:pos="8306"/>
      </w:tabs>
      <w:snapToGrid w:val="0"/>
      <w:jc w:val="left"/>
    </w:pPr>
    <w:rPr>
      <w:rFonts w:ascii="Times New Roman" w:hAnsi="Times New Roman" w:cs="Times New Roman"/>
      <w:sz w:val="18"/>
      <w:szCs w:val="20"/>
      <w:lang w:val="x-none" w:eastAsia="x-none"/>
    </w:rPr>
  </w:style>
  <w:style w:type="character" w:customStyle="1" w:styleId="af5">
    <w:name w:val="页脚 字符"/>
    <w:basedOn w:val="a0"/>
    <w:uiPriority w:val="99"/>
    <w:rsid w:val="000C4AA1"/>
    <w:rPr>
      <w:sz w:val="18"/>
      <w:szCs w:val="18"/>
    </w:rPr>
  </w:style>
  <w:style w:type="paragraph" w:styleId="10">
    <w:name w:val="toc 1"/>
    <w:basedOn w:val="a"/>
    <w:next w:val="a"/>
    <w:uiPriority w:val="39"/>
    <w:qFormat/>
    <w:rsid w:val="000C4AA1"/>
    <w:pPr>
      <w:spacing w:before="120" w:after="120"/>
      <w:jc w:val="left"/>
    </w:pPr>
    <w:rPr>
      <w:rFonts w:ascii="Times New Roman" w:hAnsi="Times New Roman" w:cs="Times New Roman"/>
      <w:b/>
      <w:bCs/>
      <w:caps/>
      <w:sz w:val="20"/>
      <w:szCs w:val="20"/>
    </w:rPr>
  </w:style>
  <w:style w:type="paragraph" w:styleId="61">
    <w:name w:val="toc 6"/>
    <w:basedOn w:val="a"/>
    <w:next w:val="a"/>
    <w:uiPriority w:val="39"/>
    <w:rsid w:val="000C4AA1"/>
    <w:pPr>
      <w:ind w:left="1050"/>
      <w:jc w:val="left"/>
    </w:pPr>
    <w:rPr>
      <w:rFonts w:ascii="Times New Roman" w:hAnsi="Times New Roman" w:cs="Times New Roman"/>
      <w:sz w:val="18"/>
      <w:szCs w:val="18"/>
    </w:rPr>
  </w:style>
  <w:style w:type="paragraph" w:styleId="21">
    <w:name w:val="toc 2"/>
    <w:basedOn w:val="a"/>
    <w:next w:val="a"/>
    <w:uiPriority w:val="39"/>
    <w:qFormat/>
    <w:rsid w:val="000C4AA1"/>
    <w:pPr>
      <w:ind w:left="210"/>
      <w:jc w:val="left"/>
    </w:pPr>
    <w:rPr>
      <w:rFonts w:ascii="Times New Roman" w:hAnsi="Times New Roman" w:cs="Times New Roman"/>
      <w:smallCaps/>
      <w:sz w:val="20"/>
      <w:szCs w:val="20"/>
    </w:rPr>
  </w:style>
  <w:style w:type="paragraph" w:styleId="HTML">
    <w:name w:val="HTML Preformatted"/>
    <w:basedOn w:val="a"/>
    <w:link w:val="HTMLChar"/>
    <w:uiPriority w:val="99"/>
    <w:rsid w:val="000C4AA1"/>
    <w:pPr>
      <w:widowControl/>
      <w:shd w:val="clear" w:color="auto" w:fill="DDDD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sz w:val="24"/>
    </w:rPr>
  </w:style>
  <w:style w:type="character" w:customStyle="1" w:styleId="HTML0">
    <w:name w:val="HTML 预设格式 字符"/>
    <w:basedOn w:val="a0"/>
    <w:uiPriority w:val="99"/>
    <w:semiHidden/>
    <w:rsid w:val="000C4AA1"/>
    <w:rPr>
      <w:rFonts w:ascii="Courier New" w:hAnsi="Courier New" w:cs="Courier New"/>
      <w:sz w:val="20"/>
      <w:szCs w:val="20"/>
    </w:rPr>
  </w:style>
  <w:style w:type="paragraph" w:styleId="af6">
    <w:name w:val="List Paragraph"/>
    <w:basedOn w:val="a"/>
    <w:uiPriority w:val="34"/>
    <w:qFormat/>
    <w:rsid w:val="000C4AA1"/>
    <w:pPr>
      <w:ind w:firstLineChars="200" w:firstLine="420"/>
    </w:pPr>
    <w:rPr>
      <w:rFonts w:ascii="Times New Roman" w:hAnsi="Times New Roman" w:cs="Times New Roman"/>
      <w:szCs w:val="20"/>
    </w:rPr>
  </w:style>
  <w:style w:type="paragraph" w:customStyle="1" w:styleId="11">
    <w:name w:val="列出段落1"/>
    <w:basedOn w:val="a"/>
    <w:uiPriority w:val="34"/>
    <w:qFormat/>
    <w:rsid w:val="000C4AA1"/>
    <w:pPr>
      <w:ind w:firstLineChars="200" w:firstLine="420"/>
    </w:pPr>
    <w:rPr>
      <w:rFonts w:ascii="Times New Roman" w:hAnsi="Times New Roman" w:cs="Times New Roman"/>
      <w:szCs w:val="21"/>
    </w:rPr>
  </w:style>
  <w:style w:type="character" w:customStyle="1" w:styleId="Char4">
    <w:name w:val="页眉 Char"/>
    <w:link w:val="af"/>
    <w:uiPriority w:val="99"/>
    <w:rsid w:val="000C4AA1"/>
    <w:rPr>
      <w:rFonts w:ascii="Times New Roman" w:eastAsia="宋体" w:hAnsi="Times New Roman" w:cs="Times New Roman"/>
      <w:sz w:val="18"/>
      <w:szCs w:val="20"/>
      <w:lang w:val="x-none" w:eastAsia="x-none"/>
    </w:rPr>
  </w:style>
  <w:style w:type="character" w:customStyle="1" w:styleId="Char6">
    <w:name w:val="页脚 Char"/>
    <w:link w:val="af4"/>
    <w:uiPriority w:val="99"/>
    <w:rsid w:val="000C4AA1"/>
    <w:rPr>
      <w:rFonts w:ascii="Times New Roman" w:eastAsia="宋体" w:hAnsi="Times New Roman" w:cs="Times New Roman"/>
      <w:sz w:val="18"/>
      <w:szCs w:val="20"/>
      <w:lang w:val="x-none" w:eastAsia="x-none"/>
    </w:rPr>
  </w:style>
  <w:style w:type="paragraph" w:styleId="TOC">
    <w:name w:val="TOC Heading"/>
    <w:basedOn w:val="1"/>
    <w:next w:val="a"/>
    <w:uiPriority w:val="39"/>
    <w:unhideWhenUsed/>
    <w:qFormat/>
    <w:rsid w:val="000C4AA1"/>
    <w:pPr>
      <w:widowControl/>
      <w:numPr>
        <w:numId w:val="0"/>
      </w:numPr>
      <w:tabs>
        <w:tab w:val="left" w:pos="432"/>
      </w:tabs>
      <w:spacing w:before="240" w:after="0" w:line="259" w:lineRule="auto"/>
      <w:jc w:val="left"/>
      <w:outlineLvl w:val="9"/>
    </w:pPr>
    <w:rPr>
      <w:rFonts w:ascii="Calibri Light" w:hAnsi="Calibri Light" w:cs="Times New Roman"/>
      <w:b w:val="0"/>
      <w:bCs w:val="0"/>
      <w:color w:val="2E74B5"/>
      <w:kern w:val="0"/>
      <w:sz w:val="32"/>
      <w:szCs w:val="32"/>
      <w:lang w:val="x-none" w:eastAsia="x-none"/>
    </w:rPr>
  </w:style>
  <w:style w:type="paragraph" w:customStyle="1" w:styleId="af7">
    <w:uiPriority w:val="99"/>
    <w:unhideWhenUsed/>
    <w:rsid w:val="000C4AA1"/>
    <w:pPr>
      <w:widowControl w:val="0"/>
      <w:jc w:val="both"/>
    </w:pPr>
  </w:style>
  <w:style w:type="paragraph" w:customStyle="1" w:styleId="font5">
    <w:name w:val="font5"/>
    <w:basedOn w:val="a"/>
    <w:rsid w:val="000C4AA1"/>
    <w:pPr>
      <w:widowControl/>
      <w:spacing w:before="100" w:beforeAutospacing="1" w:after="100" w:afterAutospacing="1"/>
      <w:jc w:val="left"/>
    </w:pPr>
    <w:rPr>
      <w:rFonts w:cs="宋体"/>
      <w:kern w:val="0"/>
      <w:sz w:val="18"/>
      <w:szCs w:val="18"/>
    </w:rPr>
  </w:style>
  <w:style w:type="paragraph" w:customStyle="1" w:styleId="xl63">
    <w:name w:val="xl63"/>
    <w:basedOn w:val="a"/>
    <w:rsid w:val="000C4AA1"/>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pPr>
    <w:rPr>
      <w:rFonts w:cs="宋体"/>
      <w:kern w:val="0"/>
      <w:sz w:val="24"/>
      <w:szCs w:val="24"/>
    </w:rPr>
  </w:style>
  <w:style w:type="paragraph" w:customStyle="1" w:styleId="xl64">
    <w:name w:val="xl64"/>
    <w:basedOn w:val="a"/>
    <w:rsid w:val="000C4AA1"/>
    <w:pPr>
      <w:widowControl/>
      <w:pBdr>
        <w:top w:val="single" w:sz="4" w:space="0" w:color="000000"/>
        <w:left w:val="single" w:sz="4" w:space="0" w:color="000000"/>
        <w:bottom w:val="single" w:sz="4" w:space="0" w:color="000000"/>
        <w:right w:val="single" w:sz="4" w:space="0" w:color="000000"/>
      </w:pBdr>
      <w:shd w:val="clear" w:color="FFFFFF" w:fill="B7DEE8"/>
      <w:spacing w:before="100" w:beforeAutospacing="1" w:after="100" w:afterAutospacing="1"/>
      <w:jc w:val="left"/>
    </w:pPr>
    <w:rPr>
      <w:rFonts w:cs="宋体"/>
      <w:kern w:val="0"/>
      <w:sz w:val="24"/>
      <w:szCs w:val="24"/>
    </w:rPr>
  </w:style>
  <w:style w:type="paragraph" w:customStyle="1" w:styleId="xl65">
    <w:name w:val="xl65"/>
    <w:basedOn w:val="a"/>
    <w:rsid w:val="000C4AA1"/>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pPr>
    <w:rPr>
      <w:rFonts w:cs="宋体"/>
      <w:kern w:val="0"/>
      <w:sz w:val="24"/>
      <w:szCs w:val="24"/>
    </w:rPr>
  </w:style>
  <w:style w:type="paragraph" w:customStyle="1" w:styleId="xl66">
    <w:name w:val="xl66"/>
    <w:basedOn w:val="a"/>
    <w:rsid w:val="000C4AA1"/>
    <w:pPr>
      <w:widowControl/>
      <w:pBdr>
        <w:top w:val="single" w:sz="4" w:space="0" w:color="000000"/>
        <w:left w:val="single" w:sz="4" w:space="0" w:color="000000"/>
        <w:bottom w:val="single" w:sz="4" w:space="0" w:color="000000"/>
        <w:right w:val="single" w:sz="4" w:space="0" w:color="000000"/>
      </w:pBdr>
      <w:shd w:val="clear" w:color="FFFFFF" w:fill="B7DEE8"/>
      <w:spacing w:before="100" w:beforeAutospacing="1" w:after="100" w:afterAutospacing="1"/>
      <w:jc w:val="left"/>
    </w:pPr>
    <w:rPr>
      <w:rFonts w:cs="宋体"/>
      <w:kern w:val="0"/>
      <w:sz w:val="24"/>
      <w:szCs w:val="24"/>
    </w:rPr>
  </w:style>
  <w:style w:type="paragraph" w:customStyle="1" w:styleId="xl67">
    <w:name w:val="xl67"/>
    <w:basedOn w:val="a"/>
    <w:rsid w:val="000C4AA1"/>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pPr>
    <w:rPr>
      <w:rFonts w:cs="宋体"/>
      <w:kern w:val="0"/>
      <w:sz w:val="24"/>
      <w:szCs w:val="24"/>
    </w:rPr>
  </w:style>
  <w:style w:type="paragraph" w:customStyle="1" w:styleId="xl68">
    <w:name w:val="xl68"/>
    <w:basedOn w:val="a"/>
    <w:rsid w:val="000C4AA1"/>
    <w:pPr>
      <w:widowControl/>
      <w:pBdr>
        <w:top w:val="single" w:sz="4" w:space="0" w:color="000000"/>
        <w:left w:val="single" w:sz="4" w:space="0" w:color="000000"/>
        <w:bottom w:val="single" w:sz="4" w:space="0" w:color="000000"/>
        <w:right w:val="single" w:sz="4" w:space="0" w:color="000000"/>
      </w:pBdr>
      <w:shd w:val="clear" w:color="FFFFFF" w:fill="B7DEE8"/>
      <w:spacing w:before="100" w:beforeAutospacing="1" w:after="100" w:afterAutospacing="1"/>
      <w:jc w:val="left"/>
    </w:pPr>
    <w:rPr>
      <w:rFonts w:cs="宋体"/>
      <w:kern w:val="0"/>
      <w:sz w:val="24"/>
      <w:szCs w:val="24"/>
    </w:rPr>
  </w:style>
  <w:style w:type="paragraph" w:customStyle="1" w:styleId="xl69">
    <w:name w:val="xl69"/>
    <w:basedOn w:val="a"/>
    <w:rsid w:val="000C4AA1"/>
    <w:pPr>
      <w:widowControl/>
      <w:spacing w:before="100" w:beforeAutospacing="1" w:after="100" w:afterAutospacing="1"/>
      <w:jc w:val="left"/>
    </w:pPr>
    <w:rPr>
      <w:rFonts w:cs="宋体"/>
      <w:kern w:val="0"/>
      <w:sz w:val="24"/>
      <w:szCs w:val="24"/>
    </w:rPr>
  </w:style>
  <w:style w:type="paragraph" w:customStyle="1" w:styleId="xl70">
    <w:name w:val="xl70"/>
    <w:basedOn w:val="a"/>
    <w:rsid w:val="000C4AA1"/>
    <w:pPr>
      <w:widowControl/>
      <w:pBdr>
        <w:top w:val="single" w:sz="4" w:space="0" w:color="000000"/>
        <w:left w:val="single" w:sz="4" w:space="0" w:color="000000"/>
        <w:right w:val="single" w:sz="4" w:space="0" w:color="000000"/>
      </w:pBdr>
      <w:shd w:val="clear" w:color="FFFFFF" w:fill="FFFFFF"/>
      <w:spacing w:before="100" w:beforeAutospacing="1" w:after="100" w:afterAutospacing="1"/>
      <w:jc w:val="left"/>
    </w:pPr>
    <w:rPr>
      <w:rFonts w:cs="宋体"/>
      <w:kern w:val="0"/>
      <w:sz w:val="24"/>
      <w:szCs w:val="24"/>
    </w:rPr>
  </w:style>
  <w:style w:type="paragraph" w:customStyle="1" w:styleId="xl71">
    <w:name w:val="xl71"/>
    <w:basedOn w:val="a"/>
    <w:rsid w:val="000C4A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宋体"/>
      <w:kern w:val="0"/>
      <w:sz w:val="24"/>
      <w:szCs w:val="24"/>
    </w:rPr>
  </w:style>
  <w:style w:type="paragraph" w:customStyle="1" w:styleId="xl72">
    <w:name w:val="xl72"/>
    <w:basedOn w:val="a"/>
    <w:rsid w:val="000C4A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宋体"/>
      <w:kern w:val="0"/>
      <w:sz w:val="24"/>
      <w:szCs w:val="24"/>
    </w:rPr>
  </w:style>
  <w:style w:type="paragraph" w:customStyle="1" w:styleId="xl73">
    <w:name w:val="xl73"/>
    <w:basedOn w:val="a"/>
    <w:rsid w:val="000C4AA1"/>
    <w:pPr>
      <w:widowControl/>
      <w:pBdr>
        <w:top w:val="single" w:sz="8" w:space="0" w:color="000000"/>
        <w:left w:val="single" w:sz="8" w:space="0" w:color="000000"/>
        <w:bottom w:val="single" w:sz="8" w:space="0" w:color="000000"/>
        <w:right w:val="single" w:sz="8" w:space="0" w:color="000000"/>
      </w:pBdr>
      <w:shd w:val="clear" w:color="000000" w:fill="00CCFF"/>
      <w:spacing w:before="100" w:beforeAutospacing="1" w:after="100" w:afterAutospacing="1"/>
      <w:jc w:val="center"/>
      <w:textAlignment w:val="center"/>
    </w:pPr>
    <w:rPr>
      <w:rFonts w:cs="宋体"/>
      <w:kern w:val="0"/>
      <w:sz w:val="20"/>
      <w:szCs w:val="20"/>
    </w:rPr>
  </w:style>
  <w:style w:type="paragraph" w:customStyle="1" w:styleId="xl74">
    <w:name w:val="xl74"/>
    <w:basedOn w:val="a"/>
    <w:rsid w:val="000C4AA1"/>
    <w:pPr>
      <w:widowControl/>
      <w:pBdr>
        <w:top w:val="single" w:sz="8" w:space="0" w:color="000000"/>
        <w:bottom w:val="single" w:sz="8" w:space="0" w:color="000000"/>
        <w:right w:val="single" w:sz="8" w:space="0" w:color="000000"/>
      </w:pBdr>
      <w:shd w:val="clear" w:color="000000" w:fill="00CCFF"/>
      <w:spacing w:before="100" w:beforeAutospacing="1" w:after="100" w:afterAutospacing="1"/>
      <w:jc w:val="center"/>
      <w:textAlignment w:val="center"/>
    </w:pPr>
    <w:rPr>
      <w:rFonts w:cs="宋体"/>
      <w:kern w:val="0"/>
      <w:sz w:val="20"/>
      <w:szCs w:val="20"/>
    </w:rPr>
  </w:style>
  <w:style w:type="character" w:customStyle="1" w:styleId="3Char">
    <w:name w:val="标题 3 Char"/>
    <w:rsid w:val="000C4AA1"/>
    <w:rPr>
      <w:b/>
      <w:kern w:val="2"/>
      <w:sz w:val="32"/>
      <w:lang w:val="x-none" w:eastAsia="x-none"/>
    </w:rPr>
  </w:style>
  <w:style w:type="character" w:customStyle="1" w:styleId="4Char">
    <w:name w:val="标题 4 Char"/>
    <w:link w:val="4"/>
    <w:rsid w:val="000C4AA1"/>
    <w:rPr>
      <w:rFonts w:ascii="Arial" w:eastAsia="黑体" w:hAnsi="Arial" w:cs="Times New Roman"/>
      <w:b/>
      <w:bCs/>
      <w:sz w:val="28"/>
      <w:szCs w:val="28"/>
      <w:lang w:val="x-none" w:eastAsia="x-none"/>
    </w:rPr>
  </w:style>
  <w:style w:type="character" w:customStyle="1" w:styleId="5Char">
    <w:name w:val="标题 5 Char"/>
    <w:link w:val="5"/>
    <w:rsid w:val="000C4AA1"/>
    <w:rPr>
      <w:rFonts w:ascii="Times New Roman" w:eastAsia="宋体" w:hAnsi="Times New Roman" w:cs="Times New Roman"/>
      <w:b/>
      <w:bCs/>
      <w:sz w:val="28"/>
      <w:szCs w:val="28"/>
      <w:lang w:val="x-none" w:eastAsia="x-none"/>
    </w:rPr>
  </w:style>
  <w:style w:type="character" w:customStyle="1" w:styleId="6Char">
    <w:name w:val="标题 6 Char"/>
    <w:link w:val="6"/>
    <w:rsid w:val="000C4AA1"/>
    <w:rPr>
      <w:rFonts w:ascii="Arial" w:eastAsia="黑体" w:hAnsi="Arial" w:cs="Times New Roman"/>
      <w:b/>
      <w:bCs/>
      <w:sz w:val="24"/>
      <w:szCs w:val="24"/>
      <w:lang w:val="x-none" w:eastAsia="x-none"/>
    </w:rPr>
  </w:style>
  <w:style w:type="character" w:customStyle="1" w:styleId="7Char">
    <w:name w:val="标题 7 Char"/>
    <w:link w:val="7"/>
    <w:rsid w:val="000C4AA1"/>
    <w:rPr>
      <w:rFonts w:ascii="Times New Roman" w:eastAsia="宋体" w:hAnsi="Times New Roman" w:cs="Times New Roman"/>
      <w:b/>
      <w:bCs/>
      <w:sz w:val="24"/>
      <w:szCs w:val="24"/>
      <w:lang w:val="x-none" w:eastAsia="x-none"/>
    </w:rPr>
  </w:style>
  <w:style w:type="character" w:customStyle="1" w:styleId="8Char">
    <w:name w:val="标题 8 Char"/>
    <w:link w:val="8"/>
    <w:rsid w:val="000C4AA1"/>
    <w:rPr>
      <w:rFonts w:ascii="Arial" w:eastAsia="黑体" w:hAnsi="Arial" w:cs="Times New Roman"/>
      <w:sz w:val="24"/>
      <w:szCs w:val="24"/>
      <w:lang w:val="x-none" w:eastAsia="x-none"/>
    </w:rPr>
  </w:style>
  <w:style w:type="character" w:customStyle="1" w:styleId="9Char">
    <w:name w:val="标题 9 Char"/>
    <w:link w:val="9"/>
    <w:rsid w:val="000C4AA1"/>
    <w:rPr>
      <w:rFonts w:ascii="Arial" w:eastAsia="黑体" w:hAnsi="Arial" w:cs="Times New Roman"/>
      <w:szCs w:val="21"/>
      <w:lang w:val="x-none" w:eastAsia="x-none"/>
    </w:rPr>
  </w:style>
  <w:style w:type="character" w:customStyle="1" w:styleId="Char1">
    <w:name w:val="批注文字 Char"/>
    <w:link w:val="a9"/>
    <w:rsid w:val="000C4AA1"/>
    <w:rPr>
      <w:rFonts w:ascii="Times New Roman" w:eastAsia="宋体" w:hAnsi="Times New Roman" w:cs="Times New Roman"/>
      <w:szCs w:val="20"/>
      <w:lang w:val="x-none" w:eastAsia="x-none"/>
    </w:rPr>
  </w:style>
  <w:style w:type="character" w:customStyle="1" w:styleId="Char2">
    <w:name w:val="批注主题 Char"/>
    <w:link w:val="ab"/>
    <w:rsid w:val="000C4AA1"/>
    <w:rPr>
      <w:rFonts w:ascii="Times New Roman" w:eastAsia="宋体" w:hAnsi="Times New Roman" w:cs="Times New Roman"/>
      <w:b/>
      <w:szCs w:val="20"/>
      <w:lang w:val="x-none" w:eastAsia="x-none"/>
    </w:rPr>
  </w:style>
  <w:style w:type="character" w:customStyle="1" w:styleId="Char3">
    <w:name w:val="文档结构图 Char"/>
    <w:link w:val="ad"/>
    <w:rsid w:val="000C4AA1"/>
    <w:rPr>
      <w:rFonts w:ascii="Times New Roman" w:eastAsia="宋体" w:hAnsi="Times New Roman" w:cs="Times New Roman"/>
      <w:szCs w:val="20"/>
      <w:shd w:val="clear" w:color="auto" w:fill="000080"/>
      <w:lang w:val="x-none" w:eastAsia="x-none"/>
    </w:rPr>
  </w:style>
  <w:style w:type="character" w:customStyle="1" w:styleId="Char10">
    <w:name w:val="正文文本缩进 Char1"/>
    <w:uiPriority w:val="99"/>
    <w:semiHidden/>
    <w:rsid w:val="000C4AA1"/>
    <w:rPr>
      <w:rFonts w:ascii="Times New Roman" w:eastAsia="宋体" w:hAnsi="Times New Roman" w:cs="Times New Roman"/>
      <w:szCs w:val="20"/>
    </w:rPr>
  </w:style>
  <w:style w:type="character" w:customStyle="1" w:styleId="Char5">
    <w:name w:val="批注框文本 Char"/>
    <w:link w:val="af2"/>
    <w:rsid w:val="000C4AA1"/>
    <w:rPr>
      <w:rFonts w:ascii="Times New Roman" w:eastAsia="宋体" w:hAnsi="Times New Roman" w:cs="Times New Roman"/>
      <w:sz w:val="18"/>
      <w:szCs w:val="20"/>
      <w:lang w:val="x-none" w:eastAsia="x-none"/>
    </w:rPr>
  </w:style>
  <w:style w:type="character" w:customStyle="1" w:styleId="HTMLChar1">
    <w:name w:val="HTML 预设格式 Char1"/>
    <w:uiPriority w:val="99"/>
    <w:semiHidden/>
    <w:rsid w:val="000C4AA1"/>
    <w:rPr>
      <w:rFonts w:ascii="Courier New" w:eastAsia="宋体" w:hAnsi="Courier New" w:cs="Courier New"/>
      <w:sz w:val="20"/>
      <w:szCs w:val="20"/>
    </w:rPr>
  </w:style>
  <w:style w:type="table" w:styleId="af8">
    <w:name w:val="Table Grid"/>
    <w:basedOn w:val="a1"/>
    <w:uiPriority w:val="39"/>
    <w:rsid w:val="000C4AA1"/>
    <w:rPr>
      <w:rFonts w:ascii="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0C4AA1"/>
  </w:style>
  <w:style w:type="paragraph" w:styleId="af9">
    <w:name w:val="Revision"/>
    <w:hidden/>
    <w:uiPriority w:val="99"/>
    <w:semiHidden/>
    <w:rsid w:val="000C4AA1"/>
    <w:rPr>
      <w:rFonts w:ascii="Times New Roman" w:hAnsi="Times New Roman" w:cs="Times New Roman"/>
      <w:szCs w:val="20"/>
    </w:rPr>
  </w:style>
  <w:style w:type="character" w:customStyle="1" w:styleId="htmltxt1">
    <w:name w:val="html_txt1"/>
    <w:rsid w:val="000C4AA1"/>
    <w:rPr>
      <w:color w:val="000000"/>
    </w:rPr>
  </w:style>
  <w:style w:type="paragraph" w:customStyle="1" w:styleId="p0">
    <w:name w:val="p0"/>
    <w:basedOn w:val="a"/>
    <w:qFormat/>
    <w:rsid w:val="000C4AA1"/>
    <w:pPr>
      <w:widowControl/>
    </w:pPr>
    <w:rPr>
      <w:rFonts w:ascii="Times New Roman" w:hAnsi="Times New Roman" w:cs="Times New Roman"/>
      <w:kern w:val="0"/>
      <w:szCs w:val="21"/>
    </w:rPr>
  </w:style>
  <w:style w:type="character" w:customStyle="1" w:styleId="schemasubdata1">
    <w:name w:val="schemasubdata1"/>
    <w:rsid w:val="000C4AA1"/>
    <w:rPr>
      <w:rFonts w:ascii="宋体" w:eastAsia="宋体" w:hAnsi="宋体" w:hint="eastAsia"/>
      <w:color w:val="000000"/>
      <w:sz w:val="18"/>
      <w:szCs w:val="18"/>
    </w:rPr>
  </w:style>
  <w:style w:type="character" w:styleId="afa">
    <w:name w:val="Placeholder Text"/>
    <w:uiPriority w:val="99"/>
    <w:semiHidden/>
    <w:rsid w:val="000C4AA1"/>
    <w:rPr>
      <w:color w:val="808080"/>
    </w:rPr>
  </w:style>
  <w:style w:type="character" w:customStyle="1" w:styleId="12">
    <w:name w:val="批注文字 字符1"/>
    <w:rsid w:val="000C4AA1"/>
    <w:rPr>
      <w:rFonts w:ascii="Times New Roman" w:eastAsia="宋体" w:hAnsi="Times New Roman" w:cs="Times New Roman"/>
      <w:szCs w:val="20"/>
      <w:lang w:val="x-none" w:eastAsia="x-none"/>
    </w:rPr>
  </w:style>
  <w:style w:type="paragraph" w:customStyle="1" w:styleId="3">
    <w:name w:val="标题3"/>
    <w:basedOn w:val="a"/>
    <w:next w:val="2"/>
    <w:link w:val="32"/>
    <w:rsid w:val="000C4AA1"/>
    <w:pPr>
      <w:numPr>
        <w:ilvl w:val="2"/>
        <w:numId w:val="16"/>
      </w:numPr>
      <w:spacing w:line="360" w:lineRule="auto"/>
    </w:pPr>
    <w:rPr>
      <w:rFonts w:ascii="Times New Roman" w:hAnsi="Times New Roman" w:cs="Times New Roman"/>
      <w:szCs w:val="21"/>
    </w:rPr>
  </w:style>
  <w:style w:type="character" w:customStyle="1" w:styleId="32">
    <w:name w:val="标题3 字符"/>
    <w:basedOn w:val="a0"/>
    <w:link w:val="3"/>
    <w:rsid w:val="000C4AA1"/>
    <w:rPr>
      <w:rFonts w:ascii="Times New Roman" w:hAnsi="Times New Roman" w:cs="Times New Roman"/>
      <w:szCs w:val="21"/>
    </w:rPr>
  </w:style>
  <w:style w:type="character" w:styleId="afb">
    <w:name w:val="FollowedHyperlink"/>
    <w:basedOn w:val="a0"/>
    <w:uiPriority w:val="99"/>
    <w:semiHidden/>
    <w:unhideWhenUsed/>
    <w:rsid w:val="000C4AA1"/>
    <w:rPr>
      <w:color w:val="954F72" w:themeColor="followedHyperlink"/>
      <w:u w:val="single"/>
    </w:rPr>
  </w:style>
  <w:style w:type="paragraph" w:styleId="20">
    <w:name w:val="Body Text 2"/>
    <w:basedOn w:val="a"/>
    <w:link w:val="2Char0"/>
    <w:uiPriority w:val="99"/>
    <w:unhideWhenUsed/>
    <w:rsid w:val="000C4AA1"/>
    <w:pPr>
      <w:numPr>
        <w:ilvl w:val="2"/>
        <w:numId w:val="17"/>
      </w:numPr>
      <w:spacing w:after="120" w:line="480" w:lineRule="auto"/>
    </w:pPr>
  </w:style>
  <w:style w:type="character" w:customStyle="1" w:styleId="2Char0">
    <w:name w:val="正文文本 2 Char"/>
    <w:basedOn w:val="a0"/>
    <w:link w:val="20"/>
    <w:uiPriority w:val="99"/>
    <w:rsid w:val="000C4AA1"/>
  </w:style>
  <w:style w:type="paragraph" w:customStyle="1" w:styleId="33">
    <w:name w:val="层次3"/>
    <w:basedOn w:val="20"/>
    <w:link w:val="34"/>
    <w:qFormat/>
    <w:rsid w:val="000C4AA1"/>
    <w:pPr>
      <w:spacing w:after="0" w:line="360" w:lineRule="auto"/>
    </w:pPr>
  </w:style>
  <w:style w:type="paragraph" w:styleId="afc">
    <w:name w:val="No Spacing"/>
    <w:uiPriority w:val="1"/>
    <w:qFormat/>
    <w:rsid w:val="000C4AA1"/>
    <w:pPr>
      <w:widowControl w:val="0"/>
      <w:jc w:val="both"/>
    </w:pPr>
  </w:style>
  <w:style w:type="character" w:customStyle="1" w:styleId="34">
    <w:name w:val="层次3 字符"/>
    <w:basedOn w:val="2Char0"/>
    <w:link w:val="33"/>
    <w:rsid w:val="000C4AA1"/>
  </w:style>
  <w:style w:type="paragraph" w:styleId="afd">
    <w:name w:val="Title"/>
    <w:basedOn w:val="a"/>
    <w:next w:val="a"/>
    <w:link w:val="Char7"/>
    <w:uiPriority w:val="10"/>
    <w:qFormat/>
    <w:rsid w:val="000C4AA1"/>
    <w:pPr>
      <w:spacing w:before="240" w:after="60"/>
      <w:jc w:val="center"/>
      <w:outlineLvl w:val="0"/>
    </w:pPr>
    <w:rPr>
      <w:rFonts w:asciiTheme="majorHAnsi" w:eastAsiaTheme="majorEastAsia" w:hAnsiTheme="majorHAnsi" w:cstheme="majorBidi"/>
      <w:b/>
      <w:bCs/>
      <w:sz w:val="32"/>
      <w:szCs w:val="32"/>
    </w:rPr>
  </w:style>
  <w:style w:type="character" w:customStyle="1" w:styleId="Char7">
    <w:name w:val="标题 Char"/>
    <w:basedOn w:val="a0"/>
    <w:link w:val="afd"/>
    <w:uiPriority w:val="10"/>
    <w:rsid w:val="000C4AA1"/>
    <w:rPr>
      <w:rFonts w:asciiTheme="majorHAnsi" w:eastAsiaTheme="majorEastAsia" w:hAnsiTheme="majorHAnsi" w:cstheme="majorBidi"/>
      <w:b/>
      <w:bCs/>
      <w:sz w:val="32"/>
      <w:szCs w:val="32"/>
    </w:rPr>
  </w:style>
  <w:style w:type="paragraph" w:customStyle="1" w:styleId="xl80">
    <w:name w:val="xl80"/>
    <w:basedOn w:val="a"/>
    <w:rsid w:val="00376F8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宋体"/>
      <w:color w:val="FF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color w:val="000000"/>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1"/>
    <w:autoRedefine/>
    <w:uiPriority w:val="9"/>
    <w:qFormat/>
    <w:rsid w:val="000C4AA1"/>
    <w:pPr>
      <w:keepNext/>
      <w:keepLines/>
      <w:numPr>
        <w:numId w:val="17"/>
      </w:numPr>
      <w:spacing w:before="340" w:after="330" w:line="578" w:lineRule="auto"/>
      <w:jc w:val="center"/>
      <w:outlineLvl w:val="0"/>
    </w:pPr>
    <w:rPr>
      <w:b/>
      <w:bCs/>
      <w:kern w:val="44"/>
      <w:sz w:val="44"/>
      <w:szCs w:val="44"/>
    </w:rPr>
  </w:style>
  <w:style w:type="paragraph" w:styleId="2">
    <w:name w:val="heading 2"/>
    <w:basedOn w:val="a"/>
    <w:next w:val="a"/>
    <w:link w:val="2Char1"/>
    <w:uiPriority w:val="9"/>
    <w:unhideWhenUsed/>
    <w:qFormat/>
    <w:rsid w:val="005C1586"/>
    <w:pPr>
      <w:keepNext/>
      <w:keepLines/>
      <w:numPr>
        <w:ilvl w:val="1"/>
        <w:numId w:val="17"/>
      </w:numPr>
      <w:spacing w:before="260" w:after="260" w:line="416" w:lineRule="auto"/>
      <w:jc w:val="center"/>
      <w:outlineLvl w:val="1"/>
    </w:pPr>
    <w:rPr>
      <w:rFonts w:asciiTheme="majorHAnsi" w:hAnsiTheme="majorHAnsi" w:cstheme="majorBidi"/>
      <w:b/>
      <w:bCs/>
      <w:sz w:val="32"/>
      <w:szCs w:val="32"/>
    </w:rPr>
  </w:style>
  <w:style w:type="paragraph" w:styleId="30">
    <w:name w:val="heading 3"/>
    <w:basedOn w:val="a"/>
    <w:next w:val="a"/>
    <w:link w:val="3Char1"/>
    <w:autoRedefine/>
    <w:unhideWhenUsed/>
    <w:qFormat/>
    <w:rsid w:val="000C4AA1"/>
    <w:pPr>
      <w:keepNext/>
      <w:keepLines/>
      <w:suppressLineNumbers/>
      <w:spacing w:line="415" w:lineRule="auto"/>
      <w:jc w:val="left"/>
      <w:outlineLvl w:val="2"/>
    </w:pPr>
    <w:rPr>
      <w:bCs/>
      <w:szCs w:val="21"/>
    </w:rPr>
  </w:style>
  <w:style w:type="paragraph" w:styleId="4">
    <w:name w:val="heading 4"/>
    <w:basedOn w:val="a"/>
    <w:next w:val="a"/>
    <w:link w:val="4Char"/>
    <w:rsid w:val="000C4AA1"/>
    <w:pPr>
      <w:keepNext/>
      <w:keepLines/>
      <w:tabs>
        <w:tab w:val="left" w:pos="864"/>
      </w:tabs>
      <w:spacing w:before="280" w:after="290" w:line="376" w:lineRule="auto"/>
      <w:ind w:left="864" w:hanging="864"/>
      <w:outlineLvl w:val="3"/>
    </w:pPr>
    <w:rPr>
      <w:rFonts w:ascii="Arial" w:eastAsia="黑体" w:hAnsi="Arial" w:cs="Times New Roman"/>
      <w:b/>
      <w:bCs/>
      <w:sz w:val="28"/>
      <w:szCs w:val="28"/>
      <w:lang w:val="x-none" w:eastAsia="x-none"/>
    </w:rPr>
  </w:style>
  <w:style w:type="paragraph" w:styleId="5">
    <w:name w:val="heading 5"/>
    <w:basedOn w:val="a"/>
    <w:next w:val="a"/>
    <w:link w:val="5Char"/>
    <w:rsid w:val="000C4AA1"/>
    <w:pPr>
      <w:keepNext/>
      <w:keepLines/>
      <w:tabs>
        <w:tab w:val="left" w:pos="1008"/>
      </w:tabs>
      <w:spacing w:before="280" w:after="290" w:line="376" w:lineRule="auto"/>
      <w:ind w:left="1008" w:hanging="1008"/>
      <w:outlineLvl w:val="4"/>
    </w:pPr>
    <w:rPr>
      <w:rFonts w:ascii="Times New Roman" w:hAnsi="Times New Roman" w:cs="Times New Roman"/>
      <w:b/>
      <w:bCs/>
      <w:sz w:val="28"/>
      <w:szCs w:val="28"/>
      <w:lang w:val="x-none" w:eastAsia="x-none"/>
    </w:rPr>
  </w:style>
  <w:style w:type="paragraph" w:styleId="6">
    <w:name w:val="heading 6"/>
    <w:basedOn w:val="a"/>
    <w:next w:val="a"/>
    <w:link w:val="6Char"/>
    <w:rsid w:val="000C4AA1"/>
    <w:pPr>
      <w:keepNext/>
      <w:keepLines/>
      <w:tabs>
        <w:tab w:val="left" w:pos="1152"/>
      </w:tabs>
      <w:spacing w:before="240" w:after="64" w:line="320" w:lineRule="auto"/>
      <w:ind w:left="1152" w:hanging="1152"/>
      <w:outlineLvl w:val="5"/>
    </w:pPr>
    <w:rPr>
      <w:rFonts w:ascii="Arial" w:eastAsia="黑体" w:hAnsi="Arial" w:cs="Times New Roman"/>
      <w:b/>
      <w:bCs/>
      <w:sz w:val="24"/>
      <w:szCs w:val="24"/>
      <w:lang w:val="x-none" w:eastAsia="x-none"/>
    </w:rPr>
  </w:style>
  <w:style w:type="paragraph" w:styleId="7">
    <w:name w:val="heading 7"/>
    <w:basedOn w:val="a"/>
    <w:next w:val="a"/>
    <w:link w:val="7Char"/>
    <w:rsid w:val="000C4AA1"/>
    <w:pPr>
      <w:keepNext/>
      <w:keepLines/>
      <w:tabs>
        <w:tab w:val="left" w:pos="1296"/>
      </w:tabs>
      <w:spacing w:before="240" w:after="64" w:line="320" w:lineRule="auto"/>
      <w:ind w:left="1296" w:hanging="1296"/>
      <w:outlineLvl w:val="6"/>
    </w:pPr>
    <w:rPr>
      <w:rFonts w:ascii="Times New Roman" w:hAnsi="Times New Roman" w:cs="Times New Roman"/>
      <w:b/>
      <w:bCs/>
      <w:sz w:val="24"/>
      <w:szCs w:val="24"/>
      <w:lang w:val="x-none" w:eastAsia="x-none"/>
    </w:rPr>
  </w:style>
  <w:style w:type="paragraph" w:styleId="8">
    <w:name w:val="heading 8"/>
    <w:basedOn w:val="a"/>
    <w:next w:val="a"/>
    <w:link w:val="8Char"/>
    <w:rsid w:val="000C4AA1"/>
    <w:pPr>
      <w:keepNext/>
      <w:keepLines/>
      <w:tabs>
        <w:tab w:val="left" w:pos="1440"/>
      </w:tabs>
      <w:spacing w:before="240" w:after="64" w:line="320" w:lineRule="auto"/>
      <w:ind w:left="1440" w:hanging="1440"/>
      <w:outlineLvl w:val="7"/>
    </w:pPr>
    <w:rPr>
      <w:rFonts w:ascii="Arial" w:eastAsia="黑体" w:hAnsi="Arial" w:cs="Times New Roman"/>
      <w:sz w:val="24"/>
      <w:szCs w:val="24"/>
      <w:lang w:val="x-none" w:eastAsia="x-none"/>
    </w:rPr>
  </w:style>
  <w:style w:type="paragraph" w:styleId="9">
    <w:name w:val="heading 9"/>
    <w:basedOn w:val="a"/>
    <w:next w:val="a"/>
    <w:link w:val="9Char"/>
    <w:rsid w:val="000C4AA1"/>
    <w:pPr>
      <w:keepNext/>
      <w:keepLines/>
      <w:tabs>
        <w:tab w:val="left" w:pos="1584"/>
      </w:tabs>
      <w:spacing w:before="240" w:after="64" w:line="320" w:lineRule="auto"/>
      <w:ind w:left="1584" w:hanging="1584"/>
      <w:outlineLvl w:val="8"/>
    </w:pPr>
    <w:rPr>
      <w:rFonts w:ascii="Arial" w:eastAsia="黑体" w:hAnsi="Arial" w:cs="Times New Roman"/>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1">
    <w:name w:val="标题 1 Char1"/>
    <w:basedOn w:val="a0"/>
    <w:link w:val="1"/>
    <w:uiPriority w:val="9"/>
    <w:rsid w:val="000C4AA1"/>
    <w:rPr>
      <w:b/>
      <w:bCs/>
      <w:kern w:val="44"/>
      <w:sz w:val="44"/>
      <w:szCs w:val="44"/>
    </w:rPr>
  </w:style>
  <w:style w:type="character" w:customStyle="1" w:styleId="2Char1">
    <w:name w:val="标题 2 Char1"/>
    <w:basedOn w:val="a0"/>
    <w:link w:val="2"/>
    <w:uiPriority w:val="9"/>
    <w:rsid w:val="005C1586"/>
    <w:rPr>
      <w:rFonts w:asciiTheme="majorHAnsi" w:hAnsiTheme="majorHAnsi" w:cstheme="majorBidi"/>
      <w:b/>
      <w:bCs/>
      <w:sz w:val="32"/>
      <w:szCs w:val="32"/>
    </w:rPr>
  </w:style>
  <w:style w:type="character" w:customStyle="1" w:styleId="3Char1">
    <w:name w:val="标题 3 Char1"/>
    <w:basedOn w:val="a0"/>
    <w:link w:val="30"/>
    <w:rsid w:val="000C4AA1"/>
    <w:rPr>
      <w:rFonts w:eastAsia="宋体"/>
      <w:bCs/>
      <w:szCs w:val="21"/>
    </w:rPr>
  </w:style>
  <w:style w:type="character" w:customStyle="1" w:styleId="40">
    <w:name w:val="标题 4 字符"/>
    <w:basedOn w:val="a0"/>
    <w:uiPriority w:val="9"/>
    <w:semiHidden/>
    <w:rsid w:val="000C4AA1"/>
    <w:rPr>
      <w:rFonts w:asciiTheme="majorHAnsi" w:eastAsiaTheme="majorEastAsia" w:hAnsiTheme="majorHAnsi" w:cstheme="majorBidi"/>
      <w:b/>
      <w:bCs/>
      <w:sz w:val="28"/>
      <w:szCs w:val="28"/>
    </w:rPr>
  </w:style>
  <w:style w:type="character" w:customStyle="1" w:styleId="50">
    <w:name w:val="标题 5 字符"/>
    <w:basedOn w:val="a0"/>
    <w:uiPriority w:val="9"/>
    <w:semiHidden/>
    <w:rsid w:val="000C4AA1"/>
    <w:rPr>
      <w:b/>
      <w:bCs/>
      <w:sz w:val="28"/>
      <w:szCs w:val="28"/>
    </w:rPr>
  </w:style>
  <w:style w:type="character" w:customStyle="1" w:styleId="60">
    <w:name w:val="标题 6 字符"/>
    <w:basedOn w:val="a0"/>
    <w:uiPriority w:val="9"/>
    <w:semiHidden/>
    <w:rsid w:val="000C4AA1"/>
    <w:rPr>
      <w:rFonts w:asciiTheme="majorHAnsi" w:eastAsiaTheme="majorEastAsia" w:hAnsiTheme="majorHAnsi" w:cstheme="majorBidi"/>
      <w:b/>
      <w:bCs/>
      <w:sz w:val="24"/>
      <w:szCs w:val="24"/>
    </w:rPr>
  </w:style>
  <w:style w:type="character" w:customStyle="1" w:styleId="70">
    <w:name w:val="标题 7 字符"/>
    <w:basedOn w:val="a0"/>
    <w:uiPriority w:val="9"/>
    <w:semiHidden/>
    <w:rsid w:val="000C4AA1"/>
    <w:rPr>
      <w:b/>
      <w:bCs/>
      <w:sz w:val="24"/>
      <w:szCs w:val="24"/>
    </w:rPr>
  </w:style>
  <w:style w:type="character" w:customStyle="1" w:styleId="80">
    <w:name w:val="标题 8 字符"/>
    <w:basedOn w:val="a0"/>
    <w:uiPriority w:val="9"/>
    <w:semiHidden/>
    <w:rsid w:val="000C4AA1"/>
    <w:rPr>
      <w:rFonts w:asciiTheme="majorHAnsi" w:eastAsiaTheme="majorEastAsia" w:hAnsiTheme="majorHAnsi" w:cstheme="majorBidi"/>
      <w:sz w:val="24"/>
      <w:szCs w:val="24"/>
    </w:rPr>
  </w:style>
  <w:style w:type="character" w:customStyle="1" w:styleId="90">
    <w:name w:val="标题 9 字符"/>
    <w:basedOn w:val="a0"/>
    <w:uiPriority w:val="9"/>
    <w:semiHidden/>
    <w:rsid w:val="000C4AA1"/>
    <w:rPr>
      <w:rFonts w:asciiTheme="majorHAnsi" w:eastAsiaTheme="majorEastAsia" w:hAnsiTheme="majorHAnsi" w:cstheme="majorBidi"/>
      <w:szCs w:val="21"/>
    </w:rPr>
  </w:style>
  <w:style w:type="character" w:styleId="a3">
    <w:name w:val="annotation reference"/>
    <w:rsid w:val="000C4AA1"/>
    <w:rPr>
      <w:sz w:val="21"/>
    </w:rPr>
  </w:style>
  <w:style w:type="character" w:styleId="a4">
    <w:name w:val="Hyperlink"/>
    <w:uiPriority w:val="99"/>
    <w:qFormat/>
    <w:rsid w:val="000C4AA1"/>
    <w:rPr>
      <w:color w:val="0000FF"/>
      <w:u w:val="single"/>
    </w:rPr>
  </w:style>
  <w:style w:type="character" w:styleId="a5">
    <w:name w:val="page number"/>
    <w:basedOn w:val="a0"/>
    <w:rsid w:val="000C4AA1"/>
  </w:style>
  <w:style w:type="character" w:styleId="a6">
    <w:name w:val="Emphasis"/>
    <w:uiPriority w:val="20"/>
    <w:qFormat/>
    <w:rsid w:val="000C4AA1"/>
    <w:rPr>
      <w:i/>
      <w:iCs/>
    </w:rPr>
  </w:style>
  <w:style w:type="character" w:customStyle="1" w:styleId="HTMLChar">
    <w:name w:val="HTML 预设格式 Char"/>
    <w:link w:val="HTML"/>
    <w:uiPriority w:val="99"/>
    <w:rsid w:val="000C4AA1"/>
    <w:rPr>
      <w:rFonts w:ascii="宋体" w:hAnsi="宋体"/>
      <w:sz w:val="24"/>
      <w:shd w:val="clear" w:color="auto" w:fill="DDDDFF"/>
    </w:rPr>
  </w:style>
  <w:style w:type="character" w:customStyle="1" w:styleId="2Char">
    <w:name w:val="标题 2 Char"/>
    <w:uiPriority w:val="9"/>
    <w:rsid w:val="000C4AA1"/>
    <w:rPr>
      <w:rFonts w:ascii="Arial" w:eastAsia="黑体" w:hAnsi="Arial"/>
      <w:b/>
      <w:kern w:val="2"/>
      <w:sz w:val="32"/>
      <w:lang w:val="x-none" w:eastAsia="x-none"/>
    </w:rPr>
  </w:style>
  <w:style w:type="character" w:customStyle="1" w:styleId="Char">
    <w:name w:val="正文文本缩进 Char"/>
    <w:link w:val="a7"/>
    <w:semiHidden/>
    <w:rsid w:val="000C4AA1"/>
    <w:rPr>
      <w:szCs w:val="24"/>
    </w:rPr>
  </w:style>
  <w:style w:type="character" w:customStyle="1" w:styleId="fnotes">
    <w:name w:val="f_notes"/>
    <w:rsid w:val="000C4AA1"/>
  </w:style>
  <w:style w:type="character" w:customStyle="1" w:styleId="Char0">
    <w:name w:val="正文缩进 Char"/>
    <w:link w:val="a8"/>
    <w:rsid w:val="000C4AA1"/>
    <w:rPr>
      <w:rFonts w:eastAsia="宋体"/>
      <w:sz w:val="24"/>
    </w:rPr>
  </w:style>
  <w:style w:type="character" w:customStyle="1" w:styleId="1Char">
    <w:name w:val="标题 1 Char"/>
    <w:uiPriority w:val="9"/>
    <w:rsid w:val="000C4AA1"/>
    <w:rPr>
      <w:b/>
      <w:kern w:val="44"/>
      <w:sz w:val="44"/>
      <w:lang w:val="x-none" w:eastAsia="x-none"/>
    </w:rPr>
  </w:style>
  <w:style w:type="paragraph" w:styleId="91">
    <w:name w:val="toc 9"/>
    <w:basedOn w:val="a"/>
    <w:next w:val="a"/>
    <w:uiPriority w:val="39"/>
    <w:rsid w:val="000C4AA1"/>
    <w:pPr>
      <w:ind w:left="1680"/>
      <w:jc w:val="left"/>
    </w:pPr>
    <w:rPr>
      <w:rFonts w:ascii="Times New Roman" w:hAnsi="Times New Roman" w:cs="Times New Roman"/>
      <w:sz w:val="18"/>
      <w:szCs w:val="18"/>
    </w:rPr>
  </w:style>
  <w:style w:type="paragraph" w:styleId="a9">
    <w:name w:val="annotation text"/>
    <w:basedOn w:val="a"/>
    <w:link w:val="Char1"/>
    <w:rsid w:val="000C4AA1"/>
    <w:pPr>
      <w:jc w:val="left"/>
    </w:pPr>
    <w:rPr>
      <w:rFonts w:ascii="Times New Roman" w:hAnsi="Times New Roman" w:cs="Times New Roman"/>
      <w:szCs w:val="20"/>
      <w:lang w:val="x-none" w:eastAsia="x-none"/>
    </w:rPr>
  </w:style>
  <w:style w:type="character" w:customStyle="1" w:styleId="aa">
    <w:name w:val="批注文字 字符"/>
    <w:basedOn w:val="a0"/>
    <w:uiPriority w:val="99"/>
    <w:semiHidden/>
    <w:rsid w:val="000C4AA1"/>
  </w:style>
  <w:style w:type="paragraph" w:styleId="a8">
    <w:name w:val="Normal Indent"/>
    <w:basedOn w:val="a"/>
    <w:link w:val="Char0"/>
    <w:rsid w:val="000C4AA1"/>
    <w:pPr>
      <w:spacing w:line="360" w:lineRule="auto"/>
      <w:ind w:firstLineChars="200" w:firstLine="480"/>
    </w:pPr>
    <w:rPr>
      <w:sz w:val="24"/>
    </w:rPr>
  </w:style>
  <w:style w:type="paragraph" w:styleId="ab">
    <w:name w:val="annotation subject"/>
    <w:basedOn w:val="a9"/>
    <w:next w:val="a9"/>
    <w:link w:val="Char2"/>
    <w:rsid w:val="000C4AA1"/>
    <w:rPr>
      <w:b/>
    </w:rPr>
  </w:style>
  <w:style w:type="character" w:customStyle="1" w:styleId="ac">
    <w:name w:val="批注主题 字符"/>
    <w:basedOn w:val="aa"/>
    <w:uiPriority w:val="99"/>
    <w:semiHidden/>
    <w:rsid w:val="000C4AA1"/>
    <w:rPr>
      <w:b/>
      <w:bCs/>
    </w:rPr>
  </w:style>
  <w:style w:type="paragraph" w:styleId="71">
    <w:name w:val="toc 7"/>
    <w:basedOn w:val="a"/>
    <w:next w:val="a"/>
    <w:uiPriority w:val="39"/>
    <w:rsid w:val="000C4AA1"/>
    <w:pPr>
      <w:ind w:left="1260"/>
      <w:jc w:val="left"/>
    </w:pPr>
    <w:rPr>
      <w:rFonts w:ascii="Times New Roman" w:hAnsi="Times New Roman" w:cs="Times New Roman"/>
      <w:sz w:val="18"/>
      <w:szCs w:val="18"/>
    </w:rPr>
  </w:style>
  <w:style w:type="paragraph" w:styleId="ad">
    <w:name w:val="Document Map"/>
    <w:basedOn w:val="a"/>
    <w:link w:val="Char3"/>
    <w:rsid w:val="000C4AA1"/>
    <w:pPr>
      <w:shd w:val="clear" w:color="auto" w:fill="000080"/>
    </w:pPr>
    <w:rPr>
      <w:rFonts w:ascii="Times New Roman" w:hAnsi="Times New Roman" w:cs="Times New Roman"/>
      <w:szCs w:val="20"/>
      <w:lang w:val="x-none" w:eastAsia="x-none"/>
    </w:rPr>
  </w:style>
  <w:style w:type="character" w:customStyle="1" w:styleId="ae">
    <w:name w:val="文档结构图 字符"/>
    <w:basedOn w:val="a0"/>
    <w:uiPriority w:val="99"/>
    <w:semiHidden/>
    <w:rsid w:val="000C4AA1"/>
    <w:rPr>
      <w:rFonts w:ascii="Microsoft YaHei UI" w:eastAsia="Microsoft YaHei UI"/>
      <w:sz w:val="18"/>
      <w:szCs w:val="18"/>
    </w:rPr>
  </w:style>
  <w:style w:type="paragraph" w:styleId="af">
    <w:name w:val="header"/>
    <w:basedOn w:val="a"/>
    <w:link w:val="Char4"/>
    <w:uiPriority w:val="99"/>
    <w:rsid w:val="000C4AA1"/>
    <w:pPr>
      <w:pBdr>
        <w:bottom w:val="single" w:sz="6" w:space="1" w:color="auto"/>
      </w:pBdr>
      <w:tabs>
        <w:tab w:val="center" w:pos="4153"/>
        <w:tab w:val="right" w:pos="8306"/>
      </w:tabs>
      <w:snapToGrid w:val="0"/>
      <w:jc w:val="center"/>
    </w:pPr>
    <w:rPr>
      <w:rFonts w:ascii="Times New Roman" w:hAnsi="Times New Roman" w:cs="Times New Roman"/>
      <w:sz w:val="18"/>
      <w:szCs w:val="20"/>
      <w:lang w:val="x-none" w:eastAsia="x-none"/>
    </w:rPr>
  </w:style>
  <w:style w:type="character" w:customStyle="1" w:styleId="af0">
    <w:name w:val="页眉 字符"/>
    <w:basedOn w:val="a0"/>
    <w:uiPriority w:val="99"/>
    <w:rsid w:val="000C4AA1"/>
    <w:rPr>
      <w:sz w:val="18"/>
      <w:szCs w:val="18"/>
    </w:rPr>
  </w:style>
  <w:style w:type="paragraph" w:styleId="81">
    <w:name w:val="toc 8"/>
    <w:basedOn w:val="a"/>
    <w:next w:val="a"/>
    <w:uiPriority w:val="39"/>
    <w:rsid w:val="000C4AA1"/>
    <w:pPr>
      <w:ind w:left="1470"/>
      <w:jc w:val="left"/>
    </w:pPr>
    <w:rPr>
      <w:rFonts w:ascii="Times New Roman" w:hAnsi="Times New Roman" w:cs="Times New Roman"/>
      <w:sz w:val="18"/>
      <w:szCs w:val="18"/>
    </w:rPr>
  </w:style>
  <w:style w:type="paragraph" w:styleId="31">
    <w:name w:val="toc 3"/>
    <w:basedOn w:val="a"/>
    <w:next w:val="a"/>
    <w:uiPriority w:val="39"/>
    <w:qFormat/>
    <w:rsid w:val="000C4AA1"/>
    <w:pPr>
      <w:ind w:left="420"/>
      <w:jc w:val="left"/>
    </w:pPr>
    <w:rPr>
      <w:rFonts w:ascii="Times New Roman" w:hAnsi="Times New Roman" w:cs="Times New Roman"/>
      <w:i/>
      <w:iCs/>
      <w:sz w:val="20"/>
      <w:szCs w:val="20"/>
    </w:rPr>
  </w:style>
  <w:style w:type="paragraph" w:styleId="a7">
    <w:name w:val="Body Text Indent"/>
    <w:basedOn w:val="a"/>
    <w:link w:val="Char"/>
    <w:semiHidden/>
    <w:rsid w:val="000C4AA1"/>
    <w:pPr>
      <w:ind w:firstLine="435"/>
    </w:pPr>
    <w:rPr>
      <w:szCs w:val="24"/>
    </w:rPr>
  </w:style>
  <w:style w:type="character" w:customStyle="1" w:styleId="af1">
    <w:name w:val="正文文本缩进 字符"/>
    <w:basedOn w:val="a0"/>
    <w:uiPriority w:val="99"/>
    <w:semiHidden/>
    <w:rsid w:val="000C4AA1"/>
  </w:style>
  <w:style w:type="paragraph" w:styleId="51">
    <w:name w:val="toc 5"/>
    <w:basedOn w:val="a"/>
    <w:next w:val="a"/>
    <w:uiPriority w:val="39"/>
    <w:rsid w:val="000C4AA1"/>
    <w:pPr>
      <w:ind w:left="840"/>
      <w:jc w:val="left"/>
    </w:pPr>
    <w:rPr>
      <w:rFonts w:ascii="Times New Roman" w:hAnsi="Times New Roman" w:cs="Times New Roman"/>
      <w:sz w:val="18"/>
      <w:szCs w:val="18"/>
    </w:rPr>
  </w:style>
  <w:style w:type="paragraph" w:styleId="af2">
    <w:name w:val="Balloon Text"/>
    <w:basedOn w:val="a"/>
    <w:link w:val="Char5"/>
    <w:rsid w:val="000C4AA1"/>
    <w:rPr>
      <w:rFonts w:ascii="Times New Roman" w:hAnsi="Times New Roman" w:cs="Times New Roman"/>
      <w:sz w:val="18"/>
      <w:szCs w:val="20"/>
      <w:lang w:val="x-none" w:eastAsia="x-none"/>
    </w:rPr>
  </w:style>
  <w:style w:type="character" w:customStyle="1" w:styleId="af3">
    <w:name w:val="批注框文本 字符"/>
    <w:basedOn w:val="a0"/>
    <w:uiPriority w:val="99"/>
    <w:semiHidden/>
    <w:rsid w:val="000C4AA1"/>
    <w:rPr>
      <w:sz w:val="18"/>
      <w:szCs w:val="18"/>
    </w:rPr>
  </w:style>
  <w:style w:type="paragraph" w:styleId="41">
    <w:name w:val="toc 4"/>
    <w:basedOn w:val="a"/>
    <w:next w:val="a"/>
    <w:uiPriority w:val="39"/>
    <w:rsid w:val="000C4AA1"/>
    <w:pPr>
      <w:ind w:left="630"/>
      <w:jc w:val="left"/>
    </w:pPr>
    <w:rPr>
      <w:rFonts w:ascii="Times New Roman" w:hAnsi="Times New Roman" w:cs="Times New Roman"/>
      <w:sz w:val="18"/>
      <w:szCs w:val="18"/>
    </w:rPr>
  </w:style>
  <w:style w:type="paragraph" w:styleId="af4">
    <w:name w:val="footer"/>
    <w:basedOn w:val="a"/>
    <w:link w:val="Char6"/>
    <w:uiPriority w:val="99"/>
    <w:rsid w:val="000C4AA1"/>
    <w:pPr>
      <w:tabs>
        <w:tab w:val="center" w:pos="4153"/>
        <w:tab w:val="right" w:pos="8306"/>
      </w:tabs>
      <w:snapToGrid w:val="0"/>
      <w:jc w:val="left"/>
    </w:pPr>
    <w:rPr>
      <w:rFonts w:ascii="Times New Roman" w:hAnsi="Times New Roman" w:cs="Times New Roman"/>
      <w:sz w:val="18"/>
      <w:szCs w:val="20"/>
      <w:lang w:val="x-none" w:eastAsia="x-none"/>
    </w:rPr>
  </w:style>
  <w:style w:type="character" w:customStyle="1" w:styleId="af5">
    <w:name w:val="页脚 字符"/>
    <w:basedOn w:val="a0"/>
    <w:uiPriority w:val="99"/>
    <w:rsid w:val="000C4AA1"/>
    <w:rPr>
      <w:sz w:val="18"/>
      <w:szCs w:val="18"/>
    </w:rPr>
  </w:style>
  <w:style w:type="paragraph" w:styleId="10">
    <w:name w:val="toc 1"/>
    <w:basedOn w:val="a"/>
    <w:next w:val="a"/>
    <w:uiPriority w:val="39"/>
    <w:qFormat/>
    <w:rsid w:val="000C4AA1"/>
    <w:pPr>
      <w:spacing w:before="120" w:after="120"/>
      <w:jc w:val="left"/>
    </w:pPr>
    <w:rPr>
      <w:rFonts w:ascii="Times New Roman" w:hAnsi="Times New Roman" w:cs="Times New Roman"/>
      <w:b/>
      <w:bCs/>
      <w:caps/>
      <w:sz w:val="20"/>
      <w:szCs w:val="20"/>
    </w:rPr>
  </w:style>
  <w:style w:type="paragraph" w:styleId="61">
    <w:name w:val="toc 6"/>
    <w:basedOn w:val="a"/>
    <w:next w:val="a"/>
    <w:uiPriority w:val="39"/>
    <w:rsid w:val="000C4AA1"/>
    <w:pPr>
      <w:ind w:left="1050"/>
      <w:jc w:val="left"/>
    </w:pPr>
    <w:rPr>
      <w:rFonts w:ascii="Times New Roman" w:hAnsi="Times New Roman" w:cs="Times New Roman"/>
      <w:sz w:val="18"/>
      <w:szCs w:val="18"/>
    </w:rPr>
  </w:style>
  <w:style w:type="paragraph" w:styleId="21">
    <w:name w:val="toc 2"/>
    <w:basedOn w:val="a"/>
    <w:next w:val="a"/>
    <w:uiPriority w:val="39"/>
    <w:qFormat/>
    <w:rsid w:val="000C4AA1"/>
    <w:pPr>
      <w:ind w:left="210"/>
      <w:jc w:val="left"/>
    </w:pPr>
    <w:rPr>
      <w:rFonts w:ascii="Times New Roman" w:hAnsi="Times New Roman" w:cs="Times New Roman"/>
      <w:smallCaps/>
      <w:sz w:val="20"/>
      <w:szCs w:val="20"/>
    </w:rPr>
  </w:style>
  <w:style w:type="paragraph" w:styleId="HTML">
    <w:name w:val="HTML Preformatted"/>
    <w:basedOn w:val="a"/>
    <w:link w:val="HTMLChar"/>
    <w:uiPriority w:val="99"/>
    <w:rsid w:val="000C4AA1"/>
    <w:pPr>
      <w:widowControl/>
      <w:shd w:val="clear" w:color="auto" w:fill="DDDD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sz w:val="24"/>
    </w:rPr>
  </w:style>
  <w:style w:type="character" w:customStyle="1" w:styleId="HTML0">
    <w:name w:val="HTML 预设格式 字符"/>
    <w:basedOn w:val="a0"/>
    <w:uiPriority w:val="99"/>
    <w:semiHidden/>
    <w:rsid w:val="000C4AA1"/>
    <w:rPr>
      <w:rFonts w:ascii="Courier New" w:hAnsi="Courier New" w:cs="Courier New"/>
      <w:sz w:val="20"/>
      <w:szCs w:val="20"/>
    </w:rPr>
  </w:style>
  <w:style w:type="paragraph" w:styleId="af6">
    <w:name w:val="List Paragraph"/>
    <w:basedOn w:val="a"/>
    <w:uiPriority w:val="34"/>
    <w:qFormat/>
    <w:rsid w:val="000C4AA1"/>
    <w:pPr>
      <w:ind w:firstLineChars="200" w:firstLine="420"/>
    </w:pPr>
    <w:rPr>
      <w:rFonts w:ascii="Times New Roman" w:hAnsi="Times New Roman" w:cs="Times New Roman"/>
      <w:szCs w:val="20"/>
    </w:rPr>
  </w:style>
  <w:style w:type="paragraph" w:customStyle="1" w:styleId="11">
    <w:name w:val="列出段落1"/>
    <w:basedOn w:val="a"/>
    <w:uiPriority w:val="34"/>
    <w:qFormat/>
    <w:rsid w:val="000C4AA1"/>
    <w:pPr>
      <w:ind w:firstLineChars="200" w:firstLine="420"/>
    </w:pPr>
    <w:rPr>
      <w:rFonts w:ascii="Times New Roman" w:hAnsi="Times New Roman" w:cs="Times New Roman"/>
      <w:szCs w:val="21"/>
    </w:rPr>
  </w:style>
  <w:style w:type="character" w:customStyle="1" w:styleId="Char4">
    <w:name w:val="页眉 Char"/>
    <w:link w:val="af"/>
    <w:uiPriority w:val="99"/>
    <w:rsid w:val="000C4AA1"/>
    <w:rPr>
      <w:rFonts w:ascii="Times New Roman" w:eastAsia="宋体" w:hAnsi="Times New Roman" w:cs="Times New Roman"/>
      <w:sz w:val="18"/>
      <w:szCs w:val="20"/>
      <w:lang w:val="x-none" w:eastAsia="x-none"/>
    </w:rPr>
  </w:style>
  <w:style w:type="character" w:customStyle="1" w:styleId="Char6">
    <w:name w:val="页脚 Char"/>
    <w:link w:val="af4"/>
    <w:uiPriority w:val="99"/>
    <w:rsid w:val="000C4AA1"/>
    <w:rPr>
      <w:rFonts w:ascii="Times New Roman" w:eastAsia="宋体" w:hAnsi="Times New Roman" w:cs="Times New Roman"/>
      <w:sz w:val="18"/>
      <w:szCs w:val="20"/>
      <w:lang w:val="x-none" w:eastAsia="x-none"/>
    </w:rPr>
  </w:style>
  <w:style w:type="paragraph" w:styleId="TOC">
    <w:name w:val="TOC Heading"/>
    <w:basedOn w:val="1"/>
    <w:next w:val="a"/>
    <w:uiPriority w:val="39"/>
    <w:unhideWhenUsed/>
    <w:qFormat/>
    <w:rsid w:val="000C4AA1"/>
    <w:pPr>
      <w:widowControl/>
      <w:numPr>
        <w:numId w:val="0"/>
      </w:numPr>
      <w:tabs>
        <w:tab w:val="left" w:pos="432"/>
      </w:tabs>
      <w:spacing w:before="240" w:after="0" w:line="259" w:lineRule="auto"/>
      <w:jc w:val="left"/>
      <w:outlineLvl w:val="9"/>
    </w:pPr>
    <w:rPr>
      <w:rFonts w:ascii="Calibri Light" w:hAnsi="Calibri Light" w:cs="Times New Roman"/>
      <w:b w:val="0"/>
      <w:bCs w:val="0"/>
      <w:color w:val="2E74B5"/>
      <w:kern w:val="0"/>
      <w:sz w:val="32"/>
      <w:szCs w:val="32"/>
      <w:lang w:val="x-none" w:eastAsia="x-none"/>
    </w:rPr>
  </w:style>
  <w:style w:type="paragraph" w:customStyle="1" w:styleId="af7">
    <w:uiPriority w:val="99"/>
    <w:unhideWhenUsed/>
    <w:rsid w:val="000C4AA1"/>
    <w:pPr>
      <w:widowControl w:val="0"/>
      <w:jc w:val="both"/>
    </w:pPr>
  </w:style>
  <w:style w:type="paragraph" w:customStyle="1" w:styleId="font5">
    <w:name w:val="font5"/>
    <w:basedOn w:val="a"/>
    <w:rsid w:val="000C4AA1"/>
    <w:pPr>
      <w:widowControl/>
      <w:spacing w:before="100" w:beforeAutospacing="1" w:after="100" w:afterAutospacing="1"/>
      <w:jc w:val="left"/>
    </w:pPr>
    <w:rPr>
      <w:rFonts w:cs="宋体"/>
      <w:kern w:val="0"/>
      <w:sz w:val="18"/>
      <w:szCs w:val="18"/>
    </w:rPr>
  </w:style>
  <w:style w:type="paragraph" w:customStyle="1" w:styleId="xl63">
    <w:name w:val="xl63"/>
    <w:basedOn w:val="a"/>
    <w:rsid w:val="000C4AA1"/>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pPr>
    <w:rPr>
      <w:rFonts w:cs="宋体"/>
      <w:kern w:val="0"/>
      <w:sz w:val="24"/>
      <w:szCs w:val="24"/>
    </w:rPr>
  </w:style>
  <w:style w:type="paragraph" w:customStyle="1" w:styleId="xl64">
    <w:name w:val="xl64"/>
    <w:basedOn w:val="a"/>
    <w:rsid w:val="000C4AA1"/>
    <w:pPr>
      <w:widowControl/>
      <w:pBdr>
        <w:top w:val="single" w:sz="4" w:space="0" w:color="000000"/>
        <w:left w:val="single" w:sz="4" w:space="0" w:color="000000"/>
        <w:bottom w:val="single" w:sz="4" w:space="0" w:color="000000"/>
        <w:right w:val="single" w:sz="4" w:space="0" w:color="000000"/>
      </w:pBdr>
      <w:shd w:val="clear" w:color="FFFFFF" w:fill="B7DEE8"/>
      <w:spacing w:before="100" w:beforeAutospacing="1" w:after="100" w:afterAutospacing="1"/>
      <w:jc w:val="left"/>
    </w:pPr>
    <w:rPr>
      <w:rFonts w:cs="宋体"/>
      <w:kern w:val="0"/>
      <w:sz w:val="24"/>
      <w:szCs w:val="24"/>
    </w:rPr>
  </w:style>
  <w:style w:type="paragraph" w:customStyle="1" w:styleId="xl65">
    <w:name w:val="xl65"/>
    <w:basedOn w:val="a"/>
    <w:rsid w:val="000C4AA1"/>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pPr>
    <w:rPr>
      <w:rFonts w:cs="宋体"/>
      <w:kern w:val="0"/>
      <w:sz w:val="24"/>
      <w:szCs w:val="24"/>
    </w:rPr>
  </w:style>
  <w:style w:type="paragraph" w:customStyle="1" w:styleId="xl66">
    <w:name w:val="xl66"/>
    <w:basedOn w:val="a"/>
    <w:rsid w:val="000C4AA1"/>
    <w:pPr>
      <w:widowControl/>
      <w:pBdr>
        <w:top w:val="single" w:sz="4" w:space="0" w:color="000000"/>
        <w:left w:val="single" w:sz="4" w:space="0" w:color="000000"/>
        <w:bottom w:val="single" w:sz="4" w:space="0" w:color="000000"/>
        <w:right w:val="single" w:sz="4" w:space="0" w:color="000000"/>
      </w:pBdr>
      <w:shd w:val="clear" w:color="FFFFFF" w:fill="B7DEE8"/>
      <w:spacing w:before="100" w:beforeAutospacing="1" w:after="100" w:afterAutospacing="1"/>
      <w:jc w:val="left"/>
    </w:pPr>
    <w:rPr>
      <w:rFonts w:cs="宋体"/>
      <w:kern w:val="0"/>
      <w:sz w:val="24"/>
      <w:szCs w:val="24"/>
    </w:rPr>
  </w:style>
  <w:style w:type="paragraph" w:customStyle="1" w:styleId="xl67">
    <w:name w:val="xl67"/>
    <w:basedOn w:val="a"/>
    <w:rsid w:val="000C4AA1"/>
    <w:pPr>
      <w:widowControl/>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left"/>
    </w:pPr>
    <w:rPr>
      <w:rFonts w:cs="宋体"/>
      <w:kern w:val="0"/>
      <w:sz w:val="24"/>
      <w:szCs w:val="24"/>
    </w:rPr>
  </w:style>
  <w:style w:type="paragraph" w:customStyle="1" w:styleId="xl68">
    <w:name w:val="xl68"/>
    <w:basedOn w:val="a"/>
    <w:rsid w:val="000C4AA1"/>
    <w:pPr>
      <w:widowControl/>
      <w:pBdr>
        <w:top w:val="single" w:sz="4" w:space="0" w:color="000000"/>
        <w:left w:val="single" w:sz="4" w:space="0" w:color="000000"/>
        <w:bottom w:val="single" w:sz="4" w:space="0" w:color="000000"/>
        <w:right w:val="single" w:sz="4" w:space="0" w:color="000000"/>
      </w:pBdr>
      <w:shd w:val="clear" w:color="FFFFFF" w:fill="B7DEE8"/>
      <w:spacing w:before="100" w:beforeAutospacing="1" w:after="100" w:afterAutospacing="1"/>
      <w:jc w:val="left"/>
    </w:pPr>
    <w:rPr>
      <w:rFonts w:cs="宋体"/>
      <w:kern w:val="0"/>
      <w:sz w:val="24"/>
      <w:szCs w:val="24"/>
    </w:rPr>
  </w:style>
  <w:style w:type="paragraph" w:customStyle="1" w:styleId="xl69">
    <w:name w:val="xl69"/>
    <w:basedOn w:val="a"/>
    <w:rsid w:val="000C4AA1"/>
    <w:pPr>
      <w:widowControl/>
      <w:spacing w:before="100" w:beforeAutospacing="1" w:after="100" w:afterAutospacing="1"/>
      <w:jc w:val="left"/>
    </w:pPr>
    <w:rPr>
      <w:rFonts w:cs="宋体"/>
      <w:kern w:val="0"/>
      <w:sz w:val="24"/>
      <w:szCs w:val="24"/>
    </w:rPr>
  </w:style>
  <w:style w:type="paragraph" w:customStyle="1" w:styleId="xl70">
    <w:name w:val="xl70"/>
    <w:basedOn w:val="a"/>
    <w:rsid w:val="000C4AA1"/>
    <w:pPr>
      <w:widowControl/>
      <w:pBdr>
        <w:top w:val="single" w:sz="4" w:space="0" w:color="000000"/>
        <w:left w:val="single" w:sz="4" w:space="0" w:color="000000"/>
        <w:right w:val="single" w:sz="4" w:space="0" w:color="000000"/>
      </w:pBdr>
      <w:shd w:val="clear" w:color="FFFFFF" w:fill="FFFFFF"/>
      <w:spacing w:before="100" w:beforeAutospacing="1" w:after="100" w:afterAutospacing="1"/>
      <w:jc w:val="left"/>
    </w:pPr>
    <w:rPr>
      <w:rFonts w:cs="宋体"/>
      <w:kern w:val="0"/>
      <w:sz w:val="24"/>
      <w:szCs w:val="24"/>
    </w:rPr>
  </w:style>
  <w:style w:type="paragraph" w:customStyle="1" w:styleId="xl71">
    <w:name w:val="xl71"/>
    <w:basedOn w:val="a"/>
    <w:rsid w:val="000C4A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宋体"/>
      <w:kern w:val="0"/>
      <w:sz w:val="24"/>
      <w:szCs w:val="24"/>
    </w:rPr>
  </w:style>
  <w:style w:type="paragraph" w:customStyle="1" w:styleId="xl72">
    <w:name w:val="xl72"/>
    <w:basedOn w:val="a"/>
    <w:rsid w:val="000C4AA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宋体"/>
      <w:kern w:val="0"/>
      <w:sz w:val="24"/>
      <w:szCs w:val="24"/>
    </w:rPr>
  </w:style>
  <w:style w:type="paragraph" w:customStyle="1" w:styleId="xl73">
    <w:name w:val="xl73"/>
    <w:basedOn w:val="a"/>
    <w:rsid w:val="000C4AA1"/>
    <w:pPr>
      <w:widowControl/>
      <w:pBdr>
        <w:top w:val="single" w:sz="8" w:space="0" w:color="000000"/>
        <w:left w:val="single" w:sz="8" w:space="0" w:color="000000"/>
        <w:bottom w:val="single" w:sz="8" w:space="0" w:color="000000"/>
        <w:right w:val="single" w:sz="8" w:space="0" w:color="000000"/>
      </w:pBdr>
      <w:shd w:val="clear" w:color="000000" w:fill="00CCFF"/>
      <w:spacing w:before="100" w:beforeAutospacing="1" w:after="100" w:afterAutospacing="1"/>
      <w:jc w:val="center"/>
      <w:textAlignment w:val="center"/>
    </w:pPr>
    <w:rPr>
      <w:rFonts w:cs="宋体"/>
      <w:kern w:val="0"/>
      <w:sz w:val="20"/>
      <w:szCs w:val="20"/>
    </w:rPr>
  </w:style>
  <w:style w:type="paragraph" w:customStyle="1" w:styleId="xl74">
    <w:name w:val="xl74"/>
    <w:basedOn w:val="a"/>
    <w:rsid w:val="000C4AA1"/>
    <w:pPr>
      <w:widowControl/>
      <w:pBdr>
        <w:top w:val="single" w:sz="8" w:space="0" w:color="000000"/>
        <w:bottom w:val="single" w:sz="8" w:space="0" w:color="000000"/>
        <w:right w:val="single" w:sz="8" w:space="0" w:color="000000"/>
      </w:pBdr>
      <w:shd w:val="clear" w:color="000000" w:fill="00CCFF"/>
      <w:spacing w:before="100" w:beforeAutospacing="1" w:after="100" w:afterAutospacing="1"/>
      <w:jc w:val="center"/>
      <w:textAlignment w:val="center"/>
    </w:pPr>
    <w:rPr>
      <w:rFonts w:cs="宋体"/>
      <w:kern w:val="0"/>
      <w:sz w:val="20"/>
      <w:szCs w:val="20"/>
    </w:rPr>
  </w:style>
  <w:style w:type="character" w:customStyle="1" w:styleId="3Char">
    <w:name w:val="标题 3 Char"/>
    <w:rsid w:val="000C4AA1"/>
    <w:rPr>
      <w:b/>
      <w:kern w:val="2"/>
      <w:sz w:val="32"/>
      <w:lang w:val="x-none" w:eastAsia="x-none"/>
    </w:rPr>
  </w:style>
  <w:style w:type="character" w:customStyle="1" w:styleId="4Char">
    <w:name w:val="标题 4 Char"/>
    <w:link w:val="4"/>
    <w:rsid w:val="000C4AA1"/>
    <w:rPr>
      <w:rFonts w:ascii="Arial" w:eastAsia="黑体" w:hAnsi="Arial" w:cs="Times New Roman"/>
      <w:b/>
      <w:bCs/>
      <w:sz w:val="28"/>
      <w:szCs w:val="28"/>
      <w:lang w:val="x-none" w:eastAsia="x-none"/>
    </w:rPr>
  </w:style>
  <w:style w:type="character" w:customStyle="1" w:styleId="5Char">
    <w:name w:val="标题 5 Char"/>
    <w:link w:val="5"/>
    <w:rsid w:val="000C4AA1"/>
    <w:rPr>
      <w:rFonts w:ascii="Times New Roman" w:eastAsia="宋体" w:hAnsi="Times New Roman" w:cs="Times New Roman"/>
      <w:b/>
      <w:bCs/>
      <w:sz w:val="28"/>
      <w:szCs w:val="28"/>
      <w:lang w:val="x-none" w:eastAsia="x-none"/>
    </w:rPr>
  </w:style>
  <w:style w:type="character" w:customStyle="1" w:styleId="6Char">
    <w:name w:val="标题 6 Char"/>
    <w:link w:val="6"/>
    <w:rsid w:val="000C4AA1"/>
    <w:rPr>
      <w:rFonts w:ascii="Arial" w:eastAsia="黑体" w:hAnsi="Arial" w:cs="Times New Roman"/>
      <w:b/>
      <w:bCs/>
      <w:sz w:val="24"/>
      <w:szCs w:val="24"/>
      <w:lang w:val="x-none" w:eastAsia="x-none"/>
    </w:rPr>
  </w:style>
  <w:style w:type="character" w:customStyle="1" w:styleId="7Char">
    <w:name w:val="标题 7 Char"/>
    <w:link w:val="7"/>
    <w:rsid w:val="000C4AA1"/>
    <w:rPr>
      <w:rFonts w:ascii="Times New Roman" w:eastAsia="宋体" w:hAnsi="Times New Roman" w:cs="Times New Roman"/>
      <w:b/>
      <w:bCs/>
      <w:sz w:val="24"/>
      <w:szCs w:val="24"/>
      <w:lang w:val="x-none" w:eastAsia="x-none"/>
    </w:rPr>
  </w:style>
  <w:style w:type="character" w:customStyle="1" w:styleId="8Char">
    <w:name w:val="标题 8 Char"/>
    <w:link w:val="8"/>
    <w:rsid w:val="000C4AA1"/>
    <w:rPr>
      <w:rFonts w:ascii="Arial" w:eastAsia="黑体" w:hAnsi="Arial" w:cs="Times New Roman"/>
      <w:sz w:val="24"/>
      <w:szCs w:val="24"/>
      <w:lang w:val="x-none" w:eastAsia="x-none"/>
    </w:rPr>
  </w:style>
  <w:style w:type="character" w:customStyle="1" w:styleId="9Char">
    <w:name w:val="标题 9 Char"/>
    <w:link w:val="9"/>
    <w:rsid w:val="000C4AA1"/>
    <w:rPr>
      <w:rFonts w:ascii="Arial" w:eastAsia="黑体" w:hAnsi="Arial" w:cs="Times New Roman"/>
      <w:szCs w:val="21"/>
      <w:lang w:val="x-none" w:eastAsia="x-none"/>
    </w:rPr>
  </w:style>
  <w:style w:type="character" w:customStyle="1" w:styleId="Char1">
    <w:name w:val="批注文字 Char"/>
    <w:link w:val="a9"/>
    <w:rsid w:val="000C4AA1"/>
    <w:rPr>
      <w:rFonts w:ascii="Times New Roman" w:eastAsia="宋体" w:hAnsi="Times New Roman" w:cs="Times New Roman"/>
      <w:szCs w:val="20"/>
      <w:lang w:val="x-none" w:eastAsia="x-none"/>
    </w:rPr>
  </w:style>
  <w:style w:type="character" w:customStyle="1" w:styleId="Char2">
    <w:name w:val="批注主题 Char"/>
    <w:link w:val="ab"/>
    <w:rsid w:val="000C4AA1"/>
    <w:rPr>
      <w:rFonts w:ascii="Times New Roman" w:eastAsia="宋体" w:hAnsi="Times New Roman" w:cs="Times New Roman"/>
      <w:b/>
      <w:szCs w:val="20"/>
      <w:lang w:val="x-none" w:eastAsia="x-none"/>
    </w:rPr>
  </w:style>
  <w:style w:type="character" w:customStyle="1" w:styleId="Char3">
    <w:name w:val="文档结构图 Char"/>
    <w:link w:val="ad"/>
    <w:rsid w:val="000C4AA1"/>
    <w:rPr>
      <w:rFonts w:ascii="Times New Roman" w:eastAsia="宋体" w:hAnsi="Times New Roman" w:cs="Times New Roman"/>
      <w:szCs w:val="20"/>
      <w:shd w:val="clear" w:color="auto" w:fill="000080"/>
      <w:lang w:val="x-none" w:eastAsia="x-none"/>
    </w:rPr>
  </w:style>
  <w:style w:type="character" w:customStyle="1" w:styleId="Char10">
    <w:name w:val="正文文本缩进 Char1"/>
    <w:uiPriority w:val="99"/>
    <w:semiHidden/>
    <w:rsid w:val="000C4AA1"/>
    <w:rPr>
      <w:rFonts w:ascii="Times New Roman" w:eastAsia="宋体" w:hAnsi="Times New Roman" w:cs="Times New Roman"/>
      <w:szCs w:val="20"/>
    </w:rPr>
  </w:style>
  <w:style w:type="character" w:customStyle="1" w:styleId="Char5">
    <w:name w:val="批注框文本 Char"/>
    <w:link w:val="af2"/>
    <w:rsid w:val="000C4AA1"/>
    <w:rPr>
      <w:rFonts w:ascii="Times New Roman" w:eastAsia="宋体" w:hAnsi="Times New Roman" w:cs="Times New Roman"/>
      <w:sz w:val="18"/>
      <w:szCs w:val="20"/>
      <w:lang w:val="x-none" w:eastAsia="x-none"/>
    </w:rPr>
  </w:style>
  <w:style w:type="character" w:customStyle="1" w:styleId="HTMLChar1">
    <w:name w:val="HTML 预设格式 Char1"/>
    <w:uiPriority w:val="99"/>
    <w:semiHidden/>
    <w:rsid w:val="000C4AA1"/>
    <w:rPr>
      <w:rFonts w:ascii="Courier New" w:eastAsia="宋体" w:hAnsi="Courier New" w:cs="Courier New"/>
      <w:sz w:val="20"/>
      <w:szCs w:val="20"/>
    </w:rPr>
  </w:style>
  <w:style w:type="table" w:styleId="af8">
    <w:name w:val="Table Grid"/>
    <w:basedOn w:val="a1"/>
    <w:uiPriority w:val="39"/>
    <w:rsid w:val="000C4AA1"/>
    <w:rPr>
      <w:rFonts w:ascii="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0C4AA1"/>
  </w:style>
  <w:style w:type="paragraph" w:styleId="af9">
    <w:name w:val="Revision"/>
    <w:hidden/>
    <w:uiPriority w:val="99"/>
    <w:semiHidden/>
    <w:rsid w:val="000C4AA1"/>
    <w:rPr>
      <w:rFonts w:ascii="Times New Roman" w:hAnsi="Times New Roman" w:cs="Times New Roman"/>
      <w:szCs w:val="20"/>
    </w:rPr>
  </w:style>
  <w:style w:type="character" w:customStyle="1" w:styleId="htmltxt1">
    <w:name w:val="html_txt1"/>
    <w:rsid w:val="000C4AA1"/>
    <w:rPr>
      <w:color w:val="000000"/>
    </w:rPr>
  </w:style>
  <w:style w:type="paragraph" w:customStyle="1" w:styleId="p0">
    <w:name w:val="p0"/>
    <w:basedOn w:val="a"/>
    <w:qFormat/>
    <w:rsid w:val="000C4AA1"/>
    <w:pPr>
      <w:widowControl/>
    </w:pPr>
    <w:rPr>
      <w:rFonts w:ascii="Times New Roman" w:hAnsi="Times New Roman" w:cs="Times New Roman"/>
      <w:kern w:val="0"/>
      <w:szCs w:val="21"/>
    </w:rPr>
  </w:style>
  <w:style w:type="character" w:customStyle="1" w:styleId="schemasubdata1">
    <w:name w:val="schemasubdata1"/>
    <w:rsid w:val="000C4AA1"/>
    <w:rPr>
      <w:rFonts w:ascii="宋体" w:eastAsia="宋体" w:hAnsi="宋体" w:hint="eastAsia"/>
      <w:color w:val="000000"/>
      <w:sz w:val="18"/>
      <w:szCs w:val="18"/>
    </w:rPr>
  </w:style>
  <w:style w:type="character" w:styleId="afa">
    <w:name w:val="Placeholder Text"/>
    <w:uiPriority w:val="99"/>
    <w:semiHidden/>
    <w:rsid w:val="000C4AA1"/>
    <w:rPr>
      <w:color w:val="808080"/>
    </w:rPr>
  </w:style>
  <w:style w:type="character" w:customStyle="1" w:styleId="12">
    <w:name w:val="批注文字 字符1"/>
    <w:rsid w:val="000C4AA1"/>
    <w:rPr>
      <w:rFonts w:ascii="Times New Roman" w:eastAsia="宋体" w:hAnsi="Times New Roman" w:cs="Times New Roman"/>
      <w:szCs w:val="20"/>
      <w:lang w:val="x-none" w:eastAsia="x-none"/>
    </w:rPr>
  </w:style>
  <w:style w:type="paragraph" w:customStyle="1" w:styleId="3">
    <w:name w:val="标题3"/>
    <w:basedOn w:val="a"/>
    <w:next w:val="2"/>
    <w:link w:val="32"/>
    <w:rsid w:val="000C4AA1"/>
    <w:pPr>
      <w:numPr>
        <w:ilvl w:val="2"/>
        <w:numId w:val="16"/>
      </w:numPr>
      <w:spacing w:line="360" w:lineRule="auto"/>
    </w:pPr>
    <w:rPr>
      <w:rFonts w:ascii="Times New Roman" w:hAnsi="Times New Roman" w:cs="Times New Roman"/>
      <w:szCs w:val="21"/>
    </w:rPr>
  </w:style>
  <w:style w:type="character" w:customStyle="1" w:styleId="32">
    <w:name w:val="标题3 字符"/>
    <w:basedOn w:val="a0"/>
    <w:link w:val="3"/>
    <w:rsid w:val="000C4AA1"/>
    <w:rPr>
      <w:rFonts w:ascii="Times New Roman" w:hAnsi="Times New Roman" w:cs="Times New Roman"/>
      <w:szCs w:val="21"/>
    </w:rPr>
  </w:style>
  <w:style w:type="character" w:styleId="afb">
    <w:name w:val="FollowedHyperlink"/>
    <w:basedOn w:val="a0"/>
    <w:uiPriority w:val="99"/>
    <w:semiHidden/>
    <w:unhideWhenUsed/>
    <w:rsid w:val="000C4AA1"/>
    <w:rPr>
      <w:color w:val="954F72" w:themeColor="followedHyperlink"/>
      <w:u w:val="single"/>
    </w:rPr>
  </w:style>
  <w:style w:type="paragraph" w:styleId="20">
    <w:name w:val="Body Text 2"/>
    <w:basedOn w:val="a"/>
    <w:link w:val="2Char0"/>
    <w:uiPriority w:val="99"/>
    <w:unhideWhenUsed/>
    <w:rsid w:val="000C4AA1"/>
    <w:pPr>
      <w:numPr>
        <w:ilvl w:val="2"/>
        <w:numId w:val="17"/>
      </w:numPr>
      <w:spacing w:after="120" w:line="480" w:lineRule="auto"/>
    </w:pPr>
  </w:style>
  <w:style w:type="character" w:customStyle="1" w:styleId="2Char0">
    <w:name w:val="正文文本 2 Char"/>
    <w:basedOn w:val="a0"/>
    <w:link w:val="20"/>
    <w:uiPriority w:val="99"/>
    <w:rsid w:val="000C4AA1"/>
  </w:style>
  <w:style w:type="paragraph" w:customStyle="1" w:styleId="33">
    <w:name w:val="层次3"/>
    <w:basedOn w:val="20"/>
    <w:link w:val="34"/>
    <w:qFormat/>
    <w:rsid w:val="000C4AA1"/>
    <w:pPr>
      <w:spacing w:after="0" w:line="360" w:lineRule="auto"/>
    </w:pPr>
  </w:style>
  <w:style w:type="paragraph" w:styleId="afc">
    <w:name w:val="No Spacing"/>
    <w:uiPriority w:val="1"/>
    <w:qFormat/>
    <w:rsid w:val="000C4AA1"/>
    <w:pPr>
      <w:widowControl w:val="0"/>
      <w:jc w:val="both"/>
    </w:pPr>
  </w:style>
  <w:style w:type="character" w:customStyle="1" w:styleId="34">
    <w:name w:val="层次3 字符"/>
    <w:basedOn w:val="2Char0"/>
    <w:link w:val="33"/>
    <w:rsid w:val="000C4AA1"/>
  </w:style>
  <w:style w:type="paragraph" w:styleId="afd">
    <w:name w:val="Title"/>
    <w:basedOn w:val="a"/>
    <w:next w:val="a"/>
    <w:link w:val="Char7"/>
    <w:uiPriority w:val="10"/>
    <w:qFormat/>
    <w:rsid w:val="000C4AA1"/>
    <w:pPr>
      <w:spacing w:before="240" w:after="60"/>
      <w:jc w:val="center"/>
      <w:outlineLvl w:val="0"/>
    </w:pPr>
    <w:rPr>
      <w:rFonts w:asciiTheme="majorHAnsi" w:eastAsiaTheme="majorEastAsia" w:hAnsiTheme="majorHAnsi" w:cstheme="majorBidi"/>
      <w:b/>
      <w:bCs/>
      <w:sz w:val="32"/>
      <w:szCs w:val="32"/>
    </w:rPr>
  </w:style>
  <w:style w:type="character" w:customStyle="1" w:styleId="Char7">
    <w:name w:val="标题 Char"/>
    <w:basedOn w:val="a0"/>
    <w:link w:val="afd"/>
    <w:uiPriority w:val="10"/>
    <w:rsid w:val="000C4AA1"/>
    <w:rPr>
      <w:rFonts w:asciiTheme="majorHAnsi" w:eastAsiaTheme="majorEastAsia" w:hAnsiTheme="majorHAnsi" w:cstheme="majorBidi"/>
      <w:b/>
      <w:bCs/>
      <w:sz w:val="32"/>
      <w:szCs w:val="32"/>
    </w:rPr>
  </w:style>
  <w:style w:type="paragraph" w:customStyle="1" w:styleId="xl80">
    <w:name w:val="xl80"/>
    <w:basedOn w:val="a"/>
    <w:rsid w:val="00376F8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cs="宋体"/>
      <w:color w:val="FF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68433">
      <w:bodyDiv w:val="1"/>
      <w:marLeft w:val="0"/>
      <w:marRight w:val="0"/>
      <w:marTop w:val="0"/>
      <w:marBottom w:val="0"/>
      <w:divBdr>
        <w:top w:val="none" w:sz="0" w:space="0" w:color="auto"/>
        <w:left w:val="none" w:sz="0" w:space="0" w:color="auto"/>
        <w:bottom w:val="none" w:sz="0" w:space="0" w:color="auto"/>
        <w:right w:val="none" w:sz="0" w:space="0" w:color="auto"/>
      </w:divBdr>
      <w:divsChild>
        <w:div w:id="1913806554">
          <w:marLeft w:val="0"/>
          <w:marRight w:val="0"/>
          <w:marTop w:val="0"/>
          <w:marBottom w:val="0"/>
          <w:divBdr>
            <w:top w:val="none" w:sz="0" w:space="0" w:color="auto"/>
            <w:left w:val="none" w:sz="0" w:space="0" w:color="auto"/>
            <w:bottom w:val="none" w:sz="0" w:space="0" w:color="auto"/>
            <w:right w:val="none" w:sz="0" w:space="0" w:color="auto"/>
          </w:divBdr>
        </w:div>
      </w:divsChild>
    </w:div>
    <w:div w:id="99843182">
      <w:bodyDiv w:val="1"/>
      <w:marLeft w:val="0"/>
      <w:marRight w:val="0"/>
      <w:marTop w:val="0"/>
      <w:marBottom w:val="0"/>
      <w:divBdr>
        <w:top w:val="none" w:sz="0" w:space="0" w:color="auto"/>
        <w:left w:val="none" w:sz="0" w:space="0" w:color="auto"/>
        <w:bottom w:val="none" w:sz="0" w:space="0" w:color="auto"/>
        <w:right w:val="none" w:sz="0" w:space="0" w:color="auto"/>
      </w:divBdr>
      <w:divsChild>
        <w:div w:id="634792466">
          <w:marLeft w:val="0"/>
          <w:marRight w:val="0"/>
          <w:marTop w:val="0"/>
          <w:marBottom w:val="0"/>
          <w:divBdr>
            <w:top w:val="none" w:sz="0" w:space="0" w:color="auto"/>
            <w:left w:val="none" w:sz="0" w:space="0" w:color="auto"/>
            <w:bottom w:val="none" w:sz="0" w:space="0" w:color="auto"/>
            <w:right w:val="none" w:sz="0" w:space="0" w:color="auto"/>
          </w:divBdr>
        </w:div>
      </w:divsChild>
    </w:div>
    <w:div w:id="357899359">
      <w:bodyDiv w:val="1"/>
      <w:marLeft w:val="0"/>
      <w:marRight w:val="0"/>
      <w:marTop w:val="0"/>
      <w:marBottom w:val="0"/>
      <w:divBdr>
        <w:top w:val="none" w:sz="0" w:space="0" w:color="auto"/>
        <w:left w:val="none" w:sz="0" w:space="0" w:color="auto"/>
        <w:bottom w:val="none" w:sz="0" w:space="0" w:color="auto"/>
        <w:right w:val="none" w:sz="0" w:space="0" w:color="auto"/>
      </w:divBdr>
    </w:div>
    <w:div w:id="440608363">
      <w:bodyDiv w:val="1"/>
      <w:marLeft w:val="0"/>
      <w:marRight w:val="0"/>
      <w:marTop w:val="0"/>
      <w:marBottom w:val="0"/>
      <w:divBdr>
        <w:top w:val="none" w:sz="0" w:space="0" w:color="auto"/>
        <w:left w:val="none" w:sz="0" w:space="0" w:color="auto"/>
        <w:bottom w:val="none" w:sz="0" w:space="0" w:color="auto"/>
        <w:right w:val="none" w:sz="0" w:space="0" w:color="auto"/>
      </w:divBdr>
    </w:div>
    <w:div w:id="615405179">
      <w:bodyDiv w:val="1"/>
      <w:marLeft w:val="0"/>
      <w:marRight w:val="0"/>
      <w:marTop w:val="0"/>
      <w:marBottom w:val="0"/>
      <w:divBdr>
        <w:top w:val="none" w:sz="0" w:space="0" w:color="auto"/>
        <w:left w:val="none" w:sz="0" w:space="0" w:color="auto"/>
        <w:bottom w:val="none" w:sz="0" w:space="0" w:color="auto"/>
        <w:right w:val="none" w:sz="0" w:space="0" w:color="auto"/>
      </w:divBdr>
    </w:div>
    <w:div w:id="1107771249">
      <w:bodyDiv w:val="1"/>
      <w:marLeft w:val="0"/>
      <w:marRight w:val="0"/>
      <w:marTop w:val="0"/>
      <w:marBottom w:val="0"/>
      <w:divBdr>
        <w:top w:val="none" w:sz="0" w:space="0" w:color="auto"/>
        <w:left w:val="none" w:sz="0" w:space="0" w:color="auto"/>
        <w:bottom w:val="none" w:sz="0" w:space="0" w:color="auto"/>
        <w:right w:val="none" w:sz="0" w:space="0" w:color="auto"/>
      </w:divBdr>
    </w:div>
    <w:div w:id="1165171521">
      <w:bodyDiv w:val="1"/>
      <w:marLeft w:val="0"/>
      <w:marRight w:val="0"/>
      <w:marTop w:val="0"/>
      <w:marBottom w:val="0"/>
      <w:divBdr>
        <w:top w:val="none" w:sz="0" w:space="0" w:color="auto"/>
        <w:left w:val="none" w:sz="0" w:space="0" w:color="auto"/>
        <w:bottom w:val="none" w:sz="0" w:space="0" w:color="auto"/>
        <w:right w:val="none" w:sz="0" w:space="0" w:color="auto"/>
      </w:divBdr>
    </w:div>
    <w:div w:id="1287076699">
      <w:bodyDiv w:val="1"/>
      <w:marLeft w:val="0"/>
      <w:marRight w:val="0"/>
      <w:marTop w:val="0"/>
      <w:marBottom w:val="0"/>
      <w:divBdr>
        <w:top w:val="none" w:sz="0" w:space="0" w:color="auto"/>
        <w:left w:val="none" w:sz="0" w:space="0" w:color="auto"/>
        <w:bottom w:val="none" w:sz="0" w:space="0" w:color="auto"/>
        <w:right w:val="none" w:sz="0" w:space="0" w:color="auto"/>
      </w:divBdr>
    </w:div>
    <w:div w:id="1953170811">
      <w:bodyDiv w:val="1"/>
      <w:marLeft w:val="0"/>
      <w:marRight w:val="0"/>
      <w:marTop w:val="0"/>
      <w:marBottom w:val="0"/>
      <w:divBdr>
        <w:top w:val="none" w:sz="0" w:space="0" w:color="auto"/>
        <w:left w:val="none" w:sz="0" w:space="0" w:color="auto"/>
        <w:bottom w:val="none" w:sz="0" w:space="0" w:color="auto"/>
        <w:right w:val="none" w:sz="0" w:space="0" w:color="auto"/>
      </w:divBdr>
      <w:divsChild>
        <w:div w:id="92673105">
          <w:marLeft w:val="0"/>
          <w:marRight w:val="0"/>
          <w:marTop w:val="0"/>
          <w:marBottom w:val="0"/>
          <w:divBdr>
            <w:top w:val="none" w:sz="0" w:space="0" w:color="auto"/>
            <w:left w:val="none" w:sz="0" w:space="0" w:color="auto"/>
            <w:bottom w:val="none" w:sz="0" w:space="0" w:color="auto"/>
            <w:right w:val="none" w:sz="0" w:space="0" w:color="auto"/>
          </w:divBdr>
        </w:div>
      </w:divsChild>
    </w:div>
    <w:div w:id="2088577880">
      <w:bodyDiv w:val="1"/>
      <w:marLeft w:val="0"/>
      <w:marRight w:val="0"/>
      <w:marTop w:val="0"/>
      <w:marBottom w:val="0"/>
      <w:divBdr>
        <w:top w:val="none" w:sz="0" w:space="0" w:color="auto"/>
        <w:left w:val="none" w:sz="0" w:space="0" w:color="auto"/>
        <w:bottom w:val="none" w:sz="0" w:space="0" w:color="auto"/>
        <w:right w:val="none" w:sz="0" w:space="0" w:color="auto"/>
      </w:divBdr>
      <w:divsChild>
        <w:div w:id="789517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baidu.com/link?url=ShmJNyBp1YRArhYMK_inIfAwl-V-7TMvLEWPBaCR3FG6Mvx8-7vKBSDZLpeQgu0lzP9QWe0jPTQmbh5Jnt4J-2LFTBPS6cgLqSTXOAzEGnG" TargetMode="External"/><Relationship Id="rId26" Type="http://schemas.openxmlformats.org/officeDocument/2006/relationships/image" Target="media/image9.png"/><Relationship Id="rId39" Type="http://schemas.openxmlformats.org/officeDocument/2006/relationships/image" Target="media/image22.png"/><Relationship Id="rId21" Type="http://schemas.openxmlformats.org/officeDocument/2006/relationships/image" Target="media/image4.png"/><Relationship Id="rId34" Type="http://schemas.openxmlformats.org/officeDocument/2006/relationships/image" Target="media/image17.png"/><Relationship Id="rId42" Type="http://schemas.openxmlformats.org/officeDocument/2006/relationships/image" Target="media/image25.png"/><Relationship Id="rId47" Type="http://schemas.openxmlformats.org/officeDocument/2006/relationships/image" Target="media/image30.png"/><Relationship Id="rId50" Type="http://schemas.openxmlformats.org/officeDocument/2006/relationships/image" Target="media/image33.png"/><Relationship Id="rId55" Type="http://schemas.openxmlformats.org/officeDocument/2006/relationships/image" Target="media/image38.png"/><Relationship Id="rId63" Type="http://schemas.openxmlformats.org/officeDocument/2006/relationships/image" Target="media/image46.png"/><Relationship Id="rId68" Type="http://schemas.openxmlformats.org/officeDocument/2006/relationships/image" Target="media/image51.png"/><Relationship Id="rId76" Type="http://schemas.openxmlformats.org/officeDocument/2006/relationships/image" Target="media/image59.png"/><Relationship Id="rId7" Type="http://schemas.openxmlformats.org/officeDocument/2006/relationships/footnotes" Target="footnotes.xml"/><Relationship Id="rId71" Type="http://schemas.openxmlformats.org/officeDocument/2006/relationships/image" Target="media/image54.png"/><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2.png"/><Relationship Id="rId11" Type="http://schemas.openxmlformats.org/officeDocument/2006/relationships/header" Target="header2.xml"/><Relationship Id="rId24" Type="http://schemas.openxmlformats.org/officeDocument/2006/relationships/image" Target="media/image7.png"/><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png"/><Relationship Id="rId53" Type="http://schemas.openxmlformats.org/officeDocument/2006/relationships/image" Target="media/image36.png"/><Relationship Id="rId58" Type="http://schemas.openxmlformats.org/officeDocument/2006/relationships/image" Target="media/image41.png"/><Relationship Id="rId66" Type="http://schemas.openxmlformats.org/officeDocument/2006/relationships/image" Target="media/image49.png"/><Relationship Id="rId74" Type="http://schemas.openxmlformats.org/officeDocument/2006/relationships/image" Target="media/image57.png"/><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44.png"/><Relationship Id="rId10" Type="http://schemas.openxmlformats.org/officeDocument/2006/relationships/footer" Target="footer1.xml"/><Relationship Id="rId19" Type="http://schemas.openxmlformats.org/officeDocument/2006/relationships/hyperlink" Target="http://www.baidu.com/link?url=ShmJNyBp1YRArhYMK_inIfAwl-V-7TMvLEWPBaCR3FG6Mvx8-7vKBSDZLpeQgu0lzP9QWe0jPTQmbh5Jnt4J-2LFTBPS6cgLqSTXOAzEGnG" TargetMode="External"/><Relationship Id="rId31" Type="http://schemas.openxmlformats.org/officeDocument/2006/relationships/image" Target="media/image14.png"/><Relationship Id="rId44" Type="http://schemas.openxmlformats.org/officeDocument/2006/relationships/image" Target="media/image27.png"/><Relationship Id="rId52" Type="http://schemas.openxmlformats.org/officeDocument/2006/relationships/image" Target="media/image35.png"/><Relationship Id="rId60" Type="http://schemas.openxmlformats.org/officeDocument/2006/relationships/image" Target="media/image43.png"/><Relationship Id="rId65" Type="http://schemas.openxmlformats.org/officeDocument/2006/relationships/image" Target="media/image48.png"/><Relationship Id="rId73" Type="http://schemas.openxmlformats.org/officeDocument/2006/relationships/image" Target="media/image56.png"/><Relationship Id="rId78"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image" Target="media/image26.png"/><Relationship Id="rId48" Type="http://schemas.openxmlformats.org/officeDocument/2006/relationships/image" Target="media/image31.png"/><Relationship Id="rId56" Type="http://schemas.openxmlformats.org/officeDocument/2006/relationships/image" Target="media/image39.png"/><Relationship Id="rId64" Type="http://schemas.openxmlformats.org/officeDocument/2006/relationships/image" Target="media/image47.png"/><Relationship Id="rId69" Type="http://schemas.openxmlformats.org/officeDocument/2006/relationships/image" Target="media/image52.png"/><Relationship Id="rId77" Type="http://schemas.openxmlformats.org/officeDocument/2006/relationships/header" Target="header4.xml"/><Relationship Id="rId8" Type="http://schemas.openxmlformats.org/officeDocument/2006/relationships/endnotes" Target="endnotes.xml"/><Relationship Id="rId51" Type="http://schemas.openxmlformats.org/officeDocument/2006/relationships/image" Target="media/image34.png"/><Relationship Id="rId72" Type="http://schemas.openxmlformats.org/officeDocument/2006/relationships/image" Target="media/image55.png"/><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image" Target="media/image21.png"/><Relationship Id="rId46" Type="http://schemas.openxmlformats.org/officeDocument/2006/relationships/image" Target="media/image29.png"/><Relationship Id="rId59" Type="http://schemas.openxmlformats.org/officeDocument/2006/relationships/image" Target="media/image42.png"/><Relationship Id="rId67" Type="http://schemas.openxmlformats.org/officeDocument/2006/relationships/image" Target="media/image50.png"/><Relationship Id="rId20" Type="http://schemas.openxmlformats.org/officeDocument/2006/relationships/hyperlink" Target="http://www.baidu.com/link?url=ShmJNyBp1YRArhYMK_inIfAwl-V-7TMvLEWPBaCR3FG6Mvx8-7vKBSDZLpeQgu0lzP9QWe0jPTQmbh5Jnt4J-2LFTBPS6cgLqSTXOAzEGnG" TargetMode="External"/><Relationship Id="rId41" Type="http://schemas.openxmlformats.org/officeDocument/2006/relationships/image" Target="media/image24.png"/><Relationship Id="rId54" Type="http://schemas.openxmlformats.org/officeDocument/2006/relationships/image" Target="media/image37.png"/><Relationship Id="rId62" Type="http://schemas.openxmlformats.org/officeDocument/2006/relationships/image" Target="media/image45.png"/><Relationship Id="rId70" Type="http://schemas.openxmlformats.org/officeDocument/2006/relationships/image" Target="media/image53.png"/><Relationship Id="rId75" Type="http://schemas.openxmlformats.org/officeDocument/2006/relationships/image" Target="media/image58.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49" Type="http://schemas.openxmlformats.org/officeDocument/2006/relationships/image" Target="media/image32.png"/><Relationship Id="rId57" Type="http://schemas.openxmlformats.org/officeDocument/2006/relationships/image" Target="media/image4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81EDF-2F5B-4A99-9BCA-9A0D63E80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14415</TotalTime>
  <Pages>78</Pages>
  <Words>8476</Words>
  <Characters>48318</Characters>
  <Application>Microsoft Office Word</Application>
  <DocSecurity>0</DocSecurity>
  <Lines>402</Lines>
  <Paragraphs>113</Paragraphs>
  <ScaleCrop>false</ScaleCrop>
  <Company>pengesoft</Company>
  <LinksUpToDate>false</LinksUpToDate>
  <CharactersWithSpaces>56681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唐世进</dc:creator>
  <cp:lastModifiedBy>laiyongjun</cp:lastModifiedBy>
  <cp:revision>905</cp:revision>
  <cp:lastPrinted>2016-12-01T07:45:00Z</cp:lastPrinted>
  <dcterms:created xsi:type="dcterms:W3CDTF">2016-09-04T11:34:00Z</dcterms:created>
  <dcterms:modified xsi:type="dcterms:W3CDTF">2017-02-25T03:12:00Z</dcterms:modified>
</cp:coreProperties>
</file>