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both"/>
        <w:spacing w:before="0" w:beforeAutospacing="0" w:after="0" w:afterAutospacing="0" w:lineRule="auto" w:line="240"/>
        <w:rPr>
          <w:szCs w:val="36"/>
          <w:bCs/>
          <w:b w:val="1"/>
          <w:i w:val="0"/>
          <w:sz w:val="36"/>
          <w:spacing w:val="0"/>
          <w:w w:val="100"/>
          <w:caps w:val="0"/>
        </w:rPr>
        <w:snapToGrid/>
        <w:ind w:firstLine="4417" w:firstLineChars="1100"/>
        <w:textAlignment w:val="baseline"/>
      </w:pPr>
      <w:r>
        <w:rPr>
          <w:szCs w:val="40"/>
          <w:bCs/>
          <w:b w:val="1"/>
          <w:i w:val="0"/>
          <w:sz w:val="40"/>
          <w:spacing w:val="0"/>
          <w:w w:val="100"/>
          <w:rFonts w:ascii="宋体" w:hAnsi="宋体" w:hint="eastAsia"/>
          <w:caps w:val="0"/>
        </w:rPr>
        <w:t>禹州拍卖成交一览表</w:t>
      </w:r>
    </w:p>
    <w:tbl>
      <w:tblPr>
        <w:tblStyle w:val="3"/>
        <w:tblW w:w="12752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2"/>
        <w:gridCol w:w="1530"/>
        <w:gridCol w:w="1420"/>
        <w:gridCol w:w="2390"/>
        <w:gridCol w:w="1990"/>
      </w:tblGrid>
      <w:tr>
        <w:trPr>
          <w:trHeight w:val="54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标的名称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起拍价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成交价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买受人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 xml:space="preserve"> 备  注</w:t>
            </w:r>
          </w:p>
        </w:tc>
      </w:tr>
      <w:tr>
        <w:trPr>
          <w:trHeight w:val="47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kern w:val="0"/>
                <w:b w:val="0"/>
                <w:i w:val="0"/>
                <w:sz w:val="21"/>
                <w:spacing w:val="0"/>
                <w:w w:val="100"/>
                <w:caps w:val="0"/>
              </w:rPr>
              <w:snapToGrid/>
              <w:ind w:hangingChars="600"/>
              <w:textAlignment w:val="baseline"/>
            </w:pPr>
            <w:r>
              <w:rPr>
                <w:szCs w:val="22"/>
                <w:kern w:val="0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 xml:space="preserve"> </w:t>
            </w:r>
            <w:r>
              <w:rPr>
                <w:szCs w:val="22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>禹州市</w:t>
            </w:r>
            <w:r>
              <w:rPr>
                <w:szCs w:val="22"/>
                <w:lang w:val="en-US" w:eastAsia="zh-CN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>市场发展服务中心一楼北起</w:t>
            </w:r>
            <w:r>
              <w:rPr>
                <w:szCs w:val="22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>第</w:t>
            </w:r>
            <w:r>
              <w:rPr>
                <w:szCs w:val="22"/>
                <w:lang w:eastAsia="zh-CN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>二</w:t>
            </w:r>
            <w:r>
              <w:rPr>
                <w:szCs w:val="22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>间建筑面积约</w:t>
            </w:r>
            <w:r>
              <w:rPr>
                <w:szCs w:val="22"/>
                <w:lang w:val="en-US" w:eastAsia="zh-CN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>31.44</w:t>
            </w:r>
            <w:r>
              <w:rPr>
                <w:szCs w:val="22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>平方米的商铺租赁权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kern w:val="0"/>
                <w:lang w:eastAsia="zh-CN"/>
                <w:b w:val="0"/>
                <w:i w:val="0"/>
                <w:sz w:val="21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  <w:r>
              <w:rPr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 xml:space="preserve">16200元/年 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spacing w:before="0" w:beforeAutospacing="0" w:after="0" w:afterAutospacing="0" w:lineRule="auto" w:line="240"/>
              <w:rPr>
                <w:kern w:val="0"/>
                <w:lang w:eastAsia="zh-CN"/>
                <w:b w:val="0"/>
                <w:i w:val="0"/>
                <w:sz w:val="21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  <w:r>
              <w:rPr>
                <w:kern w:val="0"/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 xml:space="preserve"> </w:t>
            </w:r>
            <w:r>
              <w:rPr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 xml:space="preserve"> 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0"/>
                <w:kern w:val="0"/>
                <w:lang w:eastAsia="zh-CN"/>
                <w:b w:val="0"/>
                <w:i w:val="0"/>
                <w:sz w:val="20"/>
                <w:spacing w:val="0"/>
                <w:w w:val="100"/>
                <w:rFonts w:ascii="宋体" w:hAnsi="宋体" w:hint="eastAsia"/>
                <w:caps w:val="0"/>
              </w:rPr>
              <w:t>流</w:t>
            </w:r>
            <w:r>
              <w:rPr>
                <w:szCs w:val="20"/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ascii="宋体" w:hAnsi="宋体" w:hint="eastAsia"/>
                <w:caps w:val="0"/>
              </w:rPr>
              <w:t xml:space="preserve">  </w:t>
            </w:r>
            <w:r>
              <w:rPr>
                <w:szCs w:val="20"/>
                <w:kern w:val="0"/>
                <w:lang w:eastAsia="zh-CN"/>
                <w:b w:val="0"/>
                <w:i w:val="0"/>
                <w:sz w:val="20"/>
                <w:spacing w:val="0"/>
                <w:w w:val="100"/>
                <w:rFonts w:ascii="宋体" w:hAnsi="宋体" w:hint="eastAsia"/>
                <w:caps w:val="0"/>
              </w:rPr>
              <w:t>拍</w:t>
            </w:r>
            <w:r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ascii="宋体" w:hAnsi="宋体" w:hint="eastAsia"/>
                <w:caps w:val="0"/>
              </w:rPr>
              <w:t xml:space="preserve"> 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47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2"/>
                <w:kern w:val="0"/>
                <w:lang w:eastAsia="zh-CN"/>
                <w:b w:val="0"/>
                <w:i w:val="0"/>
                <w:sz w:val="22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  <w:r>
              <w:rPr>
                <w:szCs w:val="22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>禹州市</w:t>
            </w:r>
            <w:r>
              <w:rPr>
                <w:szCs w:val="22"/>
                <w:lang w:val="en-US" w:eastAsia="zh-CN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>市场发展服务中心一楼北起</w:t>
            </w:r>
            <w:r>
              <w:rPr>
                <w:szCs w:val="22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>第</w:t>
            </w:r>
            <w:r>
              <w:rPr>
                <w:szCs w:val="22"/>
                <w:lang w:eastAsia="zh-CN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>三</w:t>
            </w:r>
            <w:r>
              <w:rPr>
                <w:szCs w:val="22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>间建筑面积约</w:t>
            </w:r>
            <w:r>
              <w:rPr>
                <w:szCs w:val="22"/>
                <w:lang w:val="en-US" w:eastAsia="zh-CN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>31.44</w:t>
            </w:r>
            <w:r>
              <w:rPr>
                <w:szCs w:val="22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>平方米的商铺租赁权</w:t>
            </w:r>
            <w:r>
              <w:rPr>
                <w:szCs w:val="22"/>
                <w:lang w:val="en-US" w:eastAsia="zh-CN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 xml:space="preserve"> 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2"/>
                <w:kern w:val="0"/>
                <w:lang w:eastAsia="zh-CN"/>
                <w:b w:val="0"/>
                <w:i w:val="0"/>
                <w:sz w:val="22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  <w:r>
              <w:rPr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>16200元/年</w:t>
            </w:r>
            <w:r>
              <w:rPr>
                <w:szCs w:val="22"/>
                <w:kern w:val="0"/>
                <w:lang w:val="en-US" w:eastAsia="zh-CN"/>
                <w:b w:val="0"/>
                <w:i w:val="0"/>
                <w:sz w:val="22"/>
                <w:spacing w:val="0"/>
                <w:w w:val="100"/>
                <w:rFonts w:hint="eastAsia"/>
                <w:caps w:val="0"/>
              </w:rPr>
              <w:t xml:space="preserve"> 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spacing w:before="0" w:beforeAutospacing="0" w:after="0" w:afterAutospacing="0" w:lineRule="auto" w:line="240"/>
              <w:rPr>
                <w:szCs w:val="22"/>
                <w:kern w:val="0"/>
                <w:lang w:val="en-US" w:eastAsia="zh-CN"/>
                <w:b w:val="0"/>
                <w:i w:val="0"/>
                <w:sz w:val="22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  <w:r>
              <w:rPr>
                <w:szCs w:val="22"/>
                <w:kern w:val="0"/>
                <w:lang w:val="en-US" w:eastAsia="zh-CN"/>
                <w:b w:val="0"/>
                <w:i w:val="0"/>
                <w:sz w:val="22"/>
                <w:spacing w:val="0"/>
                <w:w w:val="100"/>
                <w:rFonts w:hint="eastAsia"/>
                <w:caps w:val="0"/>
              </w:rPr>
              <w:t xml:space="preserve"> </w:t>
            </w:r>
            <w:r>
              <w:rPr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>16200元/年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0"/>
                <w:kern w:val="0"/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>安国强</w:t>
            </w:r>
            <w:r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 xml:space="preserve"> 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47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2"/>
                <w:kern w:val="0"/>
                <w:lang w:eastAsia="zh-CN"/>
                <w:b w:val="0"/>
                <w:i w:val="0"/>
                <w:sz w:val="22"/>
                <w:spacing w:val="0"/>
                <w:w w:val="100"/>
                <w:rFonts w:eastAsia="宋体" w:hint="eastAsia"/>
                <w:caps w:val="0"/>
              </w:rPr>
              <w:snapToGrid/>
              <w:ind w:firstLine="220" w:firstLineChars="100"/>
              <w:textAlignment w:val="baseline"/>
            </w:pPr>
            <w:r>
              <w:rPr>
                <w:szCs w:val="22"/>
                <w:kern w:val="0"/>
                <w:lang w:val="en-US" w:eastAsia="zh-CN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>废旧物资一批 （详见清单）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0"/>
                <w:kern w:val="0"/>
                <w:lang w:eastAsia="zh-CN"/>
                <w:b w:val="0"/>
                <w:i w:val="0"/>
                <w:sz w:val="20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  <w:r>
              <w:rPr>
                <w:szCs w:val="20"/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 xml:space="preserve">11472元 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0"/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  <w:r>
              <w:rPr>
                <w:szCs w:val="20"/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 xml:space="preserve"> 11472元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15"/>
                <w:kern w:val="0"/>
                <w:b w:val="0"/>
                <w:i w:val="0"/>
                <w:sz w:val="15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kern w:val="0"/>
                <w:lang w:eastAsia="zh-CN"/>
                <w:b w:val="0"/>
                <w:i w:val="0"/>
                <w:sz w:val="20"/>
                <w:spacing w:val="0"/>
                <w:w w:val="100"/>
                <w:rFonts w:ascii="宋体" w:hAnsi="宋体" w:hint="eastAsia"/>
                <w:caps w:val="0"/>
              </w:rPr>
              <w:t>谢宝亮</w:t>
            </w:r>
            <w:r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 w:hint="eastAsia"/>
                <w:caps w:val="0"/>
              </w:rPr>
              <w:t xml:space="preserve"> 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47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2"/>
                <w:kern w:val="0"/>
                <w:lang w:eastAsia="zh-CN"/>
                <w:b w:val="0"/>
                <w:i w:val="0"/>
                <w:sz w:val="22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  <w:r>
              <w:rPr>
                <w:szCs w:val="22"/>
                <w:kern w:val="0"/>
                <w:lang w:val="en-US" w:eastAsia="zh-CN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 xml:space="preserve"> 摄像器材及废旧物资一批（详见清单）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0"/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  <w:r>
              <w:rPr>
                <w:szCs w:val="20"/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 xml:space="preserve">21459元 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0"/>
                <w:kern w:val="0"/>
                <w:lang w:val="en-US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ind w:firstLine="200" w:firstLineChars="100"/>
              <w:textAlignment w:val="baseline"/>
            </w:pPr>
            <w:r>
              <w:rPr>
                <w:szCs w:val="20"/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 xml:space="preserve">21459元 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15"/>
                <w:kern w:val="0"/>
                <w:b w:val="0"/>
                <w:i w:val="0"/>
                <w:sz w:val="15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kern w:val="0"/>
                <w:lang w:eastAsia="zh-CN"/>
                <w:b w:val="0"/>
                <w:i w:val="0"/>
                <w:sz w:val="20"/>
                <w:spacing w:val="0"/>
                <w:w w:val="100"/>
                <w:rFonts w:ascii="宋体" w:hAnsi="宋体" w:hint="eastAsia"/>
                <w:caps w:val="0"/>
              </w:rPr>
              <w:t>周德明</w:t>
            </w:r>
            <w:r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 w:hint="eastAsia"/>
                <w:caps w:val="0"/>
              </w:rPr>
              <w:t xml:space="preserve"> 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47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2"/>
                <w:kern w:val="0"/>
                <w:lang w:eastAsia="zh-CN"/>
                <w:b w:val="0"/>
                <w:i w:val="0"/>
                <w:sz w:val="22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  <w:r>
              <w:rPr>
                <w:szCs w:val="22"/>
                <w:kern w:val="0"/>
                <w:lang w:val="en-US" w:eastAsia="zh-CN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 xml:space="preserve"> 白酒一批（详见清单）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0"/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  <w:r>
              <w:rPr>
                <w:szCs w:val="20"/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 xml:space="preserve">788093元 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0"/>
                <w:kern w:val="0"/>
                <w:lang w:val="en-US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szCs w:val="20"/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>788093元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15"/>
                <w:kern w:val="0"/>
                <w:b w:val="0"/>
                <w:i w:val="0"/>
                <w:sz w:val="15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5"/>
                <w:kern w:val="0"/>
                <w:b w:val="0"/>
                <w:i w:val="0"/>
                <w:sz w:val="15"/>
                <w:spacing w:val="0"/>
                <w:w w:val="100"/>
                <w:caps w:val="0"/>
              </w:rPr>
              <w:t>郑启涛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47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2"/>
                <w:kern w:val="0"/>
                <w:lang w:val="en-US" w:eastAsia="zh-CN"/>
                <w:b w:val="0"/>
                <w:i w:val="0"/>
                <w:sz w:val="22"/>
                <w:spacing w:val="0"/>
                <w:w w:val="100"/>
                <w:rFonts w:eastAsia="宋体" w:hint="default"/>
                <w:caps w:val="0"/>
              </w:rPr>
              <w:snapToGrid/>
              <w:textAlignment w:val="baseline"/>
            </w:pPr>
            <w:r>
              <w:rPr>
                <w:szCs w:val="22"/>
                <w:kern w:val="0"/>
                <w:lang w:val="en-US" w:eastAsia="zh-CN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 xml:space="preserve"> 渣石混合约163369.62吨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0"/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  <w:r>
              <w:rPr>
                <w:szCs w:val="20"/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 xml:space="preserve">1143588元 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0"/>
                <w:kern w:val="0"/>
                <w:lang w:val="en-US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szCs w:val="20"/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>1143588元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15"/>
                <w:kern w:val="0"/>
                <w:b w:val="0"/>
                <w:i w:val="0"/>
                <w:sz w:val="15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kern w:val="0"/>
                <w:lang w:eastAsia="zh-CN"/>
                <w:b w:val="0"/>
                <w:i w:val="0"/>
                <w:sz w:val="20"/>
                <w:spacing w:val="0"/>
                <w:w w:val="100"/>
                <w:rFonts w:ascii="宋体" w:hAnsi="宋体" w:hint="eastAsia"/>
                <w:caps w:val="0"/>
              </w:rPr>
              <w:t>苗永军</w:t>
            </w:r>
            <w:r>
              <w:rPr>
                <w:kern w:val="0"/>
                <w:b w:val="0"/>
                <w:i w:val="0"/>
                <w:sz w:val="20"/>
                <w:spacing w:val="0"/>
                <w:w w:val="100"/>
                <w:rFonts w:ascii="宋体" w:hAnsi="宋体" w:hint="eastAsia"/>
                <w:caps w:val="0"/>
              </w:rPr>
              <w:t xml:space="preserve"> 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47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2"/>
                <w:kern w:val="0"/>
                <w:lang w:val="en-US" w:eastAsia="zh-CN"/>
                <w:b w:val="0"/>
                <w:i w:val="0"/>
                <w:sz w:val="22"/>
                <w:spacing w:val="0"/>
                <w:w w:val="100"/>
                <w:rFonts w:ascii="宋体" w:hAnsi="宋体" w:hint="default"/>
                <w:caps w:val="0"/>
              </w:rPr>
              <w:snapToGrid/>
              <w:textAlignment w:val="baseline"/>
            </w:pPr>
            <w:r>
              <w:rPr>
                <w:szCs w:val="22"/>
                <w:kern w:val="0"/>
                <w:lang w:val="en-US" w:eastAsia="zh-CN"/>
                <w:b w:val="0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>碎石土混合约26466.48吨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0"/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szCs w:val="20"/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>158799元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0"/>
                <w:kern w:val="0"/>
                <w:lang w:val="en-US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szCs w:val="20"/>
                <w:kern w:val="0"/>
                <w:lang w:val="en-US"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>158799元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kern w:val="0"/>
                <w:lang w:eastAsia="zh-CN"/>
                <w:b w:val="0"/>
                <w:i w:val="0"/>
                <w:sz w:val="20"/>
                <w:spacing w:val="0"/>
                <w:w w:val="100"/>
                <w:rFonts w:ascii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kern w:val="0"/>
                <w:lang w:eastAsia="zh-CN"/>
                <w:b w:val="0"/>
                <w:i w:val="0"/>
                <w:sz w:val="20"/>
                <w:spacing w:val="0"/>
                <w:w w:val="100"/>
                <w:rFonts w:ascii="宋体" w:hAnsi="宋体" w:hint="eastAsia"/>
                <w:caps w:val="0"/>
              </w:rPr>
              <w:t>赫培崑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47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2"/>
                <w:bCs/>
                <w:kern w:val="0"/>
                <w:b w:val="1"/>
                <w:i w:val="0"/>
                <w:sz w:val="22"/>
                <w:spacing w:val="0"/>
                <w:w w:val="100"/>
                <w:rFonts w:ascii="宋体" w:hAnsi="宋体" w:hint="eastAsia"/>
                <w:caps w:val="0"/>
              </w:rPr>
              <w:t>合</w:t>
            </w:r>
            <w:r>
              <w:rPr>
                <w:szCs w:val="22"/>
                <w:bCs/>
                <w:kern w:val="0"/>
                <w:b w:val="1"/>
                <w:i w:val="0"/>
                <w:sz w:val="22"/>
                <w:spacing w:val="0"/>
                <w:w w:val="100"/>
                <w:rFonts w:hint="eastAsia"/>
                <w:caps w:val="0"/>
              </w:rPr>
              <w:t xml:space="preserve"> </w:t>
            </w:r>
            <w:r>
              <w:rPr>
                <w:szCs w:val="22"/>
                <w:bCs/>
                <w:kern w:val="0"/>
                <w:b w:val="1"/>
                <w:i w:val="0"/>
                <w:sz w:val="22"/>
                <w:spacing w:val="0"/>
                <w:w w:val="100"/>
                <w:rFonts w:ascii="Times New Roman" w:cs="Times New Roman" w:eastAsia="Times New Roman" w:hAnsi="Times New Roman"/>
                <w:caps w:val="0"/>
              </w:rPr>
              <w:t xml:space="preserve"> </w:t>
            </w:r>
            <w:r>
              <w:rPr>
                <w:szCs w:val="22"/>
                <w:bCs/>
                <w:kern w:val="0"/>
                <w:lang w:val="en-US" w:eastAsia="zh-CN"/>
                <w:b w:val="1"/>
                <w:i w:val="0"/>
                <w:sz w:val="22"/>
                <w:spacing w:val="0"/>
                <w:w w:val="100"/>
                <w:rFonts w:hint="eastAsia"/>
                <w:caps w:val="0"/>
              </w:rPr>
              <w:t xml:space="preserve"> </w:t>
            </w:r>
            <w:r>
              <w:rPr>
                <w:szCs w:val="22"/>
                <w:bCs/>
                <w:kern w:val="0"/>
                <w:b w:val="1"/>
                <w:i w:val="0"/>
                <w:sz w:val="22"/>
                <w:spacing w:val="0"/>
                <w:w w:val="100"/>
                <w:rFonts w:ascii="Times New Roman" w:cs="Times New Roman" w:eastAsia="Times New Roman" w:hAnsi="Times New Roman"/>
                <w:caps w:val="0"/>
              </w:rPr>
              <w:t xml:space="preserve">  </w:t>
            </w:r>
            <w:r>
              <w:rPr>
                <w:szCs w:val="22"/>
                <w:bCs/>
                <w:kern w:val="0"/>
                <w:b w:val="1"/>
                <w:i w:val="0"/>
                <w:sz w:val="22"/>
                <w:spacing w:val="0"/>
                <w:w w:val="100"/>
                <w:rFonts w:hint="eastAsia"/>
                <w:caps w:val="0"/>
              </w:rPr>
              <w:t>计</w:t>
            </w:r>
          </w:p>
        </w:tc>
        <w:tc>
          <w:tcPr>
            <w:tcW w:w="7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0"/>
                <w:kern w:val="0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2"/>
                <w:bCs/>
                <w:kern w:val="0"/>
                <w:lang w:val="en-US" w:eastAsia="zh-CN"/>
                <w:b w:val="1"/>
                <w:i w:val="0"/>
                <w:sz w:val="22"/>
                <w:spacing w:val="0"/>
                <w:w w:val="100"/>
                <w:rFonts w:hint="eastAsia"/>
                <w:caps w:val="0"/>
              </w:rPr>
              <w:t>2139611元</w:t>
            </w:r>
            <w:r>
              <w:rPr>
                <w:szCs w:val="22"/>
                <w:bCs/>
                <w:kern w:val="0"/>
                <w:b w:val="1"/>
                <w:i w:val="0"/>
                <w:sz w:val="22"/>
                <w:spacing w:val="0"/>
                <w:w w:val="100"/>
                <w:rFonts w:hint="eastAsia"/>
                <w:caps w:val="0"/>
              </w:rPr>
              <w:t xml:space="preserve"> </w:t>
            </w:r>
          </w:p>
        </w:tc>
      </w:tr>
    </w:tbl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C73"/>
    <w:rsid w:val="00513C73"/>
    <w:rsid w:val="007E0671"/>
    <w:rsid w:val="0B282F7F"/>
    <w:rsid w:val="0DCA3773"/>
    <w:rsid w:val="1FC40363"/>
    <w:rsid w:val="40E27A6C"/>
    <w:rsid w:val="5426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ntTable" Target="fontTable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400</Characters>
  <Lines>3</Lines>
  <Paragraphs>1</Paragraphs>
  <TotalTime>1</TotalTime>
  <ScaleCrop>false</ScaleCrop>
  <LinksUpToDate>false</LinksUpToDate>
  <CharactersWithSpaces>469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2021-11-18T06:59:00Z</dcterms:created>
  <dc:creator>Administrator</dc:creator>
  <cp:lastModifiedBy>Administrator</cp:lastModifiedBy>
  <dcterms:modified xsi:type="dcterms:W3CDTF">2021-11-19T00:45:28Z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7A4F835AC0754AE98CCAF83D8F52FBFA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17" w:firstLineChars="1100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40"/>
          <w:szCs w:val="40"/>
        </w:rPr>
        <w:t>禹州拍卖成交一览表</w:t>
      </w:r>
    </w:p>
    <w:tbl>
      <w:tblPr>
        <w:tblStyle w:val="3"/>
        <w:tblW w:w="12752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2"/>
        <w:gridCol w:w="1530"/>
        <w:gridCol w:w="1420"/>
        <w:gridCol w:w="2390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标的名称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起拍价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成交价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买受人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20" w:hanging="1320" w:hangingChars="600"/>
              <w:rPr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禹州市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市场发展服务中心一楼北起</w:t>
            </w:r>
            <w:r>
              <w:rPr>
                <w:rFonts w:hint="eastAsia" w:ascii="宋体" w:hAnsi="宋体"/>
                <w:sz w:val="22"/>
                <w:szCs w:val="22"/>
              </w:rPr>
              <w:t>第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二</w:t>
            </w:r>
            <w:r>
              <w:rPr>
                <w:rFonts w:hint="eastAsia" w:ascii="宋体" w:hAnsi="宋体"/>
                <w:sz w:val="22"/>
                <w:szCs w:val="22"/>
              </w:rPr>
              <w:t>间建筑面积约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31.44</w:t>
            </w:r>
            <w:r>
              <w:rPr>
                <w:rFonts w:hint="eastAsia" w:ascii="宋体" w:hAnsi="宋体"/>
                <w:sz w:val="22"/>
                <w:szCs w:val="22"/>
              </w:rPr>
              <w:t>平方米的商铺租赁权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lang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16200元/年 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kern w:val="0"/>
                <w:sz w:val="21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 xml:space="preserve"> 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 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流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拍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禹州市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市场发展服务中心一楼北起</w:t>
            </w:r>
            <w:r>
              <w:rPr>
                <w:rFonts w:hint="eastAsia" w:ascii="宋体" w:hAnsi="宋体"/>
                <w:sz w:val="22"/>
                <w:szCs w:val="22"/>
              </w:rPr>
              <w:t>第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三</w:t>
            </w:r>
            <w:r>
              <w:rPr>
                <w:rFonts w:hint="eastAsia" w:ascii="宋体" w:hAnsi="宋体"/>
                <w:sz w:val="22"/>
                <w:szCs w:val="22"/>
              </w:rPr>
              <w:t>间建筑面积约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31.44</w:t>
            </w:r>
            <w:r>
              <w:rPr>
                <w:rFonts w:hint="eastAsia" w:ascii="宋体" w:hAnsi="宋体"/>
                <w:sz w:val="22"/>
                <w:szCs w:val="22"/>
              </w:rPr>
              <w:t>平方米的商铺租赁权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16200元/年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16200元/年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安国强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both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废旧物资一批 （详见清单）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11472元 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11472元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20"/>
                <w:lang w:eastAsia="zh-CN"/>
              </w:rPr>
              <w:t>谢宝亮</w:t>
            </w:r>
            <w:r>
              <w:rPr>
                <w:rFonts w:hint="eastAsia" w:ascii="宋体" w:hAnsi="宋体"/>
                <w:kern w:val="0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 xml:space="preserve"> 摄像器材及废旧物资一批（详见清单）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21459元 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21459元 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20"/>
                <w:lang w:eastAsia="zh-CN"/>
              </w:rPr>
              <w:t>周德明</w:t>
            </w:r>
            <w:r>
              <w:rPr>
                <w:rFonts w:hint="eastAsia" w:ascii="宋体" w:hAnsi="宋体"/>
                <w:kern w:val="0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 xml:space="preserve"> 白酒一批（详见清单）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788093元 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788093元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20"/>
                <w:lang w:eastAsia="zh-CN"/>
              </w:rPr>
              <w:t>赵东升</w:t>
            </w:r>
            <w:r>
              <w:rPr>
                <w:rFonts w:hint="eastAsia" w:ascii="宋体" w:hAnsi="宋体"/>
                <w:kern w:val="0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 xml:space="preserve"> 渣石混合约163369.62吨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1143588元 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1143588元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20"/>
                <w:lang w:eastAsia="zh-CN"/>
              </w:rPr>
              <w:t>苗永军</w:t>
            </w:r>
            <w:r>
              <w:rPr>
                <w:rFonts w:hint="eastAsia" w:ascii="宋体" w:hAnsi="宋体"/>
                <w:kern w:val="0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碎石土混合约26466.48吨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158799元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158799元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 w:val="20"/>
                <w:lang w:eastAsia="zh-CN"/>
              </w:rPr>
              <w:t>赫培崑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5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合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计</w:t>
            </w:r>
          </w:p>
        </w:tc>
        <w:tc>
          <w:tcPr>
            <w:tcW w:w="7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  <w:lang w:val="en-US" w:eastAsia="zh-CN"/>
              </w:rPr>
              <w:t>2139611元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treport/opRecord.xml>
</file>