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color w:val="000000"/>
          <w:sz w:val="44"/>
          <w:szCs w:val="44"/>
        </w:rPr>
      </w:pPr>
    </w:p>
    <w:p>
      <w:pPr>
        <w:jc w:val="center"/>
        <w:rPr>
          <w:rFonts w:hint="eastAsia" w:ascii="黑体" w:hAnsi="黑体" w:eastAsia="黑体" w:cs="黑体"/>
          <w:b/>
          <w:bCs/>
          <w:color w:val="000000"/>
          <w:sz w:val="36"/>
          <w:szCs w:val="36"/>
          <w:lang w:val="en-US" w:eastAsia="zh-CN"/>
        </w:rPr>
      </w:pPr>
      <w:r>
        <w:rPr>
          <w:rFonts w:hint="eastAsia" w:ascii="黑体" w:hAnsi="黑体" w:eastAsia="黑体" w:cs="黑体"/>
          <w:b/>
          <w:bCs/>
          <w:color w:val="000000"/>
          <w:sz w:val="36"/>
          <w:szCs w:val="36"/>
          <w:lang w:val="en-US" w:eastAsia="zh-CN"/>
        </w:rPr>
        <w:t>禹州市市场监督管理局食品安全监督抽检项目</w:t>
      </w:r>
    </w:p>
    <w:p>
      <w:pPr>
        <w:jc w:val="center"/>
        <w:rPr>
          <w:rFonts w:hint="eastAsia" w:ascii="黑体" w:hAnsi="黑体" w:eastAsia="黑体" w:cs="黑体"/>
          <w:b/>
          <w:bCs/>
          <w:color w:val="000000"/>
          <w:sz w:val="32"/>
          <w:szCs w:val="32"/>
          <w:lang w:val="en-US" w:eastAsia="zh-CN"/>
        </w:rPr>
      </w:pPr>
      <w:r>
        <w:rPr>
          <w:rFonts w:hint="eastAsia" w:ascii="黑体" w:hAnsi="黑体" w:eastAsia="黑体" w:cs="黑体"/>
          <w:b/>
          <w:bCs/>
          <w:color w:val="000000"/>
          <w:sz w:val="36"/>
          <w:szCs w:val="36"/>
          <w:lang w:val="en-US" w:eastAsia="zh-CN"/>
        </w:rPr>
        <w:t>（不见面开标）</w:t>
      </w:r>
    </w:p>
    <w:p>
      <w:pPr>
        <w:rPr>
          <w:rFonts w:ascii="微软简隶书" w:eastAsia="微软简隶书"/>
          <w:b/>
          <w:bCs/>
          <w:color w:val="000000"/>
          <w:sz w:val="32"/>
          <w:szCs w:val="32"/>
          <w:u w:val="single"/>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hint="eastAsia" w:asciiTheme="majorEastAsia" w:hAnsiTheme="majorEastAsia" w:eastAsiaTheme="majorEastAsia" w:cstheme="majorEastAsia"/>
          <w:bCs/>
          <w:color w:val="000000"/>
          <w:w w:val="90"/>
          <w:sz w:val="120"/>
          <w:szCs w:val="120"/>
        </w:rPr>
      </w:pPr>
    </w:p>
    <w:p>
      <w:pPr>
        <w:jc w:val="center"/>
        <w:rPr>
          <w:rFonts w:asciiTheme="majorEastAsia" w:hAnsiTheme="majorEastAsia" w:eastAsiaTheme="majorEastAsia" w:cstheme="majorEastAsia"/>
          <w:bCs/>
          <w:color w:val="000000"/>
          <w:w w:val="90"/>
          <w:sz w:val="120"/>
          <w:szCs w:val="120"/>
        </w:rPr>
      </w:pPr>
      <w:r>
        <w:rPr>
          <w:rFonts w:hint="eastAsia" w:asciiTheme="majorEastAsia" w:hAnsiTheme="majorEastAsia" w:eastAsiaTheme="majorEastAsia" w:cstheme="majorEastAsia"/>
          <w:bCs/>
          <w:color w:val="000000"/>
          <w:w w:val="90"/>
          <w:sz w:val="120"/>
          <w:szCs w:val="120"/>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hint="eastAsia" w:ascii="微软简隶书" w:eastAsia="微软简隶书"/>
          <w:color w:val="000000"/>
          <w:lang w:eastAsia="zh-CN"/>
        </w:rPr>
      </w:pPr>
    </w:p>
    <w:p>
      <w:pPr>
        <w:rPr>
          <w:rFonts w:ascii="微软简隶书" w:eastAsia="微软简隶书"/>
          <w:color w:val="000000"/>
        </w:rPr>
      </w:pPr>
    </w:p>
    <w:p>
      <w:pPr>
        <w:rPr>
          <w:rFonts w:ascii="微软简隶书" w:eastAsia="微软简隶书"/>
          <w:color w:val="000000"/>
        </w:rPr>
      </w:pPr>
    </w:p>
    <w:p>
      <w:pPr>
        <w:rPr>
          <w:rFonts w:hint="default" w:asciiTheme="majorEastAsia" w:hAnsiTheme="majorEastAsia" w:eastAsiaTheme="majorEastAsia" w:cstheme="majorEastAsia"/>
          <w:b/>
          <w:bCs/>
          <w:color w:val="000000"/>
          <w:sz w:val="36"/>
          <w:szCs w:val="36"/>
          <w:lang w:val="en-US" w:eastAsia="zh-CN"/>
        </w:rPr>
      </w:pPr>
      <w:r>
        <w:rPr>
          <w:rFonts w:hint="eastAsia" w:ascii="隶书" w:eastAsia="隶书"/>
          <w:b/>
          <w:bCs/>
          <w:color w:val="000000"/>
          <w:sz w:val="36"/>
        </w:rPr>
        <w:t xml:space="preserve">   </w:t>
      </w:r>
      <w:r>
        <w:rPr>
          <w:rFonts w:hint="eastAsia" w:asciiTheme="majorEastAsia" w:hAnsiTheme="majorEastAsia" w:eastAsiaTheme="majorEastAsia" w:cstheme="majorEastAsia"/>
          <w:b/>
          <w:bCs/>
          <w:color w:val="000000"/>
          <w:sz w:val="36"/>
          <w:szCs w:val="36"/>
        </w:rPr>
        <w:t xml:space="preserve">   </w:t>
      </w:r>
      <w:r>
        <w:rPr>
          <w:rFonts w:hint="eastAsia" w:asciiTheme="majorEastAsia" w:hAnsiTheme="majorEastAsia" w:eastAsiaTheme="majorEastAsia" w:cstheme="majorEastAsia"/>
          <w:b/>
          <w:bCs/>
          <w:color w:val="000000"/>
          <w:sz w:val="36"/>
          <w:szCs w:val="36"/>
          <w:lang w:val="en-US" w:eastAsia="zh-CN"/>
        </w:rPr>
        <w:t>采购</w:t>
      </w:r>
      <w:r>
        <w:rPr>
          <w:rFonts w:hint="eastAsia" w:asciiTheme="majorEastAsia" w:hAnsiTheme="majorEastAsia" w:eastAsiaTheme="majorEastAsia" w:cstheme="majorEastAsia"/>
          <w:b/>
          <w:bCs/>
          <w:color w:val="000000"/>
          <w:sz w:val="36"/>
          <w:szCs w:val="36"/>
        </w:rPr>
        <w:t xml:space="preserve">编号： </w:t>
      </w:r>
      <w:r>
        <w:rPr>
          <w:rFonts w:hint="eastAsia" w:asciiTheme="majorEastAsia" w:hAnsiTheme="majorEastAsia" w:eastAsiaTheme="majorEastAsia" w:cstheme="majorEastAsia"/>
          <w:b/>
          <w:bCs/>
          <w:color w:val="000000"/>
          <w:sz w:val="36"/>
          <w:szCs w:val="36"/>
          <w:lang w:val="en-US" w:eastAsia="zh-CN"/>
        </w:rPr>
        <w:t>YZ</w:t>
      </w:r>
      <w:r>
        <w:rPr>
          <w:rFonts w:hint="eastAsia" w:asciiTheme="majorEastAsia" w:hAnsiTheme="majorEastAsia" w:eastAsiaTheme="majorEastAsia" w:cstheme="majorEastAsia"/>
          <w:b/>
          <w:bCs/>
          <w:color w:val="000000"/>
          <w:sz w:val="36"/>
          <w:szCs w:val="36"/>
        </w:rPr>
        <w:t>CG-G2020</w:t>
      </w:r>
      <w:r>
        <w:rPr>
          <w:rFonts w:hint="eastAsia" w:asciiTheme="majorEastAsia" w:hAnsiTheme="majorEastAsia" w:eastAsiaTheme="majorEastAsia" w:cstheme="majorEastAsia"/>
          <w:b/>
          <w:bCs/>
          <w:color w:val="000000"/>
          <w:sz w:val="36"/>
          <w:szCs w:val="36"/>
          <w:lang w:val="en-US" w:eastAsia="zh-CN"/>
        </w:rPr>
        <w:t>107</w:t>
      </w:r>
    </w:p>
    <w:p>
      <w:pPr>
        <w:ind w:firstLine="1084" w:firstLineChars="300"/>
        <w:rPr>
          <w:rFonts w:hint="eastAsia"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采购单位：禹州市市场监督管理局</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代理机构：</w:t>
      </w:r>
      <w:r>
        <w:rPr>
          <w:rFonts w:hint="eastAsia" w:asciiTheme="majorEastAsia" w:hAnsiTheme="majorEastAsia" w:eastAsiaTheme="majorEastAsia" w:cstheme="majorEastAsia"/>
          <w:b/>
          <w:bCs/>
          <w:color w:val="000000"/>
          <w:sz w:val="36"/>
          <w:szCs w:val="36"/>
          <w:lang w:val="en-US" w:eastAsia="zh-CN"/>
        </w:rPr>
        <w:t>禹州</w:t>
      </w:r>
      <w:r>
        <w:rPr>
          <w:rFonts w:hint="eastAsia" w:asciiTheme="majorEastAsia" w:hAnsiTheme="majorEastAsia" w:eastAsiaTheme="majorEastAsia" w:cstheme="majorEastAsia"/>
          <w:b/>
          <w:bCs/>
          <w:color w:val="000000"/>
          <w:sz w:val="36"/>
          <w:szCs w:val="36"/>
        </w:rPr>
        <w:t>市政府采购中心</w:t>
      </w:r>
    </w:p>
    <w:p>
      <w:pP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 xml:space="preserve">      </w:t>
      </w:r>
    </w:p>
    <w:p>
      <w:pPr>
        <w:jc w:val="cente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二〇二〇年</w:t>
      </w:r>
      <w:r>
        <w:rPr>
          <w:rFonts w:hint="eastAsia" w:asciiTheme="majorEastAsia" w:hAnsiTheme="majorEastAsia" w:eastAsiaTheme="majorEastAsia" w:cstheme="majorEastAsia"/>
          <w:b/>
          <w:bCs/>
          <w:color w:val="000000"/>
          <w:sz w:val="36"/>
          <w:szCs w:val="36"/>
          <w:lang w:eastAsia="zh-CN"/>
        </w:rPr>
        <w:t>七</w:t>
      </w:r>
      <w:r>
        <w:rPr>
          <w:rFonts w:hint="eastAsia" w:asciiTheme="majorEastAsia" w:hAnsiTheme="majorEastAsia" w:eastAsiaTheme="majorEastAsia" w:cstheme="majorEastAsia"/>
          <w:b/>
          <w:bCs/>
          <w:color w:val="000000"/>
          <w:sz w:val="36"/>
          <w:szCs w:val="36"/>
        </w:rPr>
        <w:t>月</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cs="宋体" w:asciiTheme="majorEastAsia" w:hAnsiTheme="majorEastAsia" w:eastAsiaTheme="majorEastAsia"/>
          <w:b/>
          <w:kern w:val="0"/>
          <w:sz w:val="44"/>
          <w:szCs w:val="44"/>
        </w:rPr>
      </w:pPr>
      <w:r>
        <w:rPr>
          <w:rFonts w:hint="eastAsia" w:cs="宋体" w:asciiTheme="majorEastAsia" w:hAnsiTheme="majorEastAsia" w:eastAsiaTheme="majorEastAsia"/>
          <w:b/>
          <w:kern w:val="0"/>
          <w:sz w:val="44"/>
          <w:szCs w:val="44"/>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第三章 </w:t>
      </w:r>
      <w:r>
        <w:rPr>
          <w:rFonts w:hint="eastAsia" w:asciiTheme="majorEastAsia" w:hAnsiTheme="majorEastAsia" w:eastAsiaTheme="majorEastAsia" w:cstheme="majorEastAsia"/>
          <w:b/>
          <w:kern w:val="0"/>
          <w:sz w:val="30"/>
          <w:szCs w:val="30"/>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第四章 </w:t>
      </w:r>
      <w:r>
        <w:rPr>
          <w:rFonts w:hint="eastAsia" w:asciiTheme="majorEastAsia" w:hAnsiTheme="majorEastAsia" w:eastAsiaTheme="majorEastAsia" w:cstheme="majorEastAsia"/>
          <w:b/>
          <w:kern w:val="0"/>
          <w:sz w:val="30"/>
          <w:szCs w:val="30"/>
        </w:rPr>
        <w:t>投标人须知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第五章 </w:t>
      </w:r>
      <w:r>
        <w:rPr>
          <w:rFonts w:hint="eastAsia" w:asciiTheme="majorEastAsia" w:hAnsiTheme="majorEastAsia" w:eastAsiaTheme="majorEastAsia" w:cstheme="majorEastAsia"/>
          <w:b/>
          <w:kern w:val="0"/>
          <w:sz w:val="30"/>
          <w:szCs w:val="30"/>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第六章 </w:t>
      </w:r>
      <w:r>
        <w:rPr>
          <w:rFonts w:hint="eastAsia" w:asciiTheme="majorEastAsia" w:hAnsiTheme="majorEastAsia" w:eastAsiaTheme="majorEastAsia" w:cstheme="majorEastAsia"/>
          <w:b/>
          <w:kern w:val="0"/>
          <w:sz w:val="30"/>
          <w:szCs w:val="30"/>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第七章 </w:t>
      </w:r>
      <w:r>
        <w:rPr>
          <w:rFonts w:hint="eastAsia" w:asciiTheme="majorEastAsia" w:hAnsiTheme="majorEastAsia" w:eastAsiaTheme="majorEastAsia" w:cstheme="majorEastAsia"/>
          <w:b/>
          <w:kern w:val="0"/>
          <w:sz w:val="30"/>
          <w:szCs w:val="30"/>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第八章 </w:t>
      </w:r>
      <w:r>
        <w:rPr>
          <w:rFonts w:hint="eastAsia" w:asciiTheme="majorEastAsia" w:hAnsiTheme="majorEastAsia" w:eastAsiaTheme="majorEastAsia" w:cstheme="majorEastAsia"/>
          <w:b/>
          <w:kern w:val="0"/>
          <w:sz w:val="30"/>
          <w:szCs w:val="30"/>
        </w:rPr>
        <w:t>投标文件有关格式</w:t>
      </w:r>
    </w:p>
    <w:p>
      <w:pPr>
        <w:jc w:val="both"/>
        <w:rPr>
          <w:rFonts w:cs="宋体" w:asciiTheme="majorEastAsia" w:hAnsiTheme="majorEastAsia" w:eastAsiaTheme="majorEastAsia"/>
          <w:b/>
          <w:kern w:val="0"/>
          <w:sz w:val="32"/>
          <w:szCs w:val="32"/>
        </w:rPr>
      </w:pPr>
    </w:p>
    <w:p>
      <w:pPr>
        <w:numPr>
          <w:ilvl w:val="0"/>
          <w:numId w:val="4"/>
        </w:numPr>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投标邀请</w:t>
      </w:r>
    </w:p>
    <w:p>
      <w:pPr>
        <w:numPr>
          <w:ilvl w:val="0"/>
          <w:numId w:val="0"/>
        </w:numPr>
        <w:jc w:val="both"/>
        <w:rPr>
          <w:rFonts w:hint="eastAsia" w:cs="宋体" w:asciiTheme="majorEastAsia" w:hAnsiTheme="majorEastAsia" w:eastAsiaTheme="majorEastAsia"/>
          <w:b/>
          <w:kern w:val="0"/>
          <w:sz w:val="32"/>
          <w:szCs w:val="32"/>
        </w:rPr>
      </w:pPr>
    </w:p>
    <w:p>
      <w:pPr>
        <w:widowControl/>
        <w:numPr>
          <w:ilvl w:val="0"/>
          <w:numId w:val="0"/>
        </w:numPr>
        <w:shd w:val="clear" w:color="auto" w:fill="FFFFFF"/>
        <w:spacing w:line="440" w:lineRule="exact"/>
        <w:ind w:firstLine="420" w:firstLineChars="200"/>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禹州市政府采购中心受禹州市市场监督管理局的委托，就“禹州市市场监督管理局食品安全监督抽检项目”进行</w:t>
      </w:r>
      <w:r>
        <w:rPr>
          <w:rFonts w:hint="eastAsia" w:cs="仿宋_GB2312" w:asciiTheme="minorEastAsia" w:hAnsiTheme="minorEastAsia"/>
          <w:color w:val="000000"/>
          <w:kern w:val="2"/>
          <w:sz w:val="21"/>
          <w:szCs w:val="21"/>
          <w:shd w:val="clear" w:color="auto" w:fill="FFFFFF"/>
          <w:lang w:val="en-US" w:eastAsia="zh-CN" w:bidi="ar-SA"/>
        </w:rPr>
        <w:t>公开招标</w:t>
      </w:r>
      <w:r>
        <w:rPr>
          <w:rFonts w:hint="eastAsia" w:cs="仿宋_GB2312" w:asciiTheme="minorEastAsia" w:hAnsiTheme="minorEastAsia" w:eastAsiaTheme="minorEastAsia"/>
          <w:color w:val="000000"/>
          <w:kern w:val="2"/>
          <w:sz w:val="21"/>
          <w:szCs w:val="21"/>
          <w:shd w:val="clear" w:color="auto" w:fill="FFFFFF"/>
          <w:lang w:val="en-US" w:eastAsia="zh-CN" w:bidi="ar-SA"/>
        </w:rPr>
        <w:t>，欢迎合格的投标人前来投标。</w:t>
      </w:r>
    </w:p>
    <w:p>
      <w:pPr>
        <w:widowControl/>
        <w:numPr>
          <w:ilvl w:val="0"/>
          <w:numId w:val="5"/>
        </w:numPr>
        <w:shd w:val="clear" w:color="auto" w:fill="FFFFFF"/>
        <w:spacing w:line="440" w:lineRule="exact"/>
        <w:ind w:firstLine="482"/>
        <w:jc w:val="left"/>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项目基本情况</w:t>
      </w:r>
    </w:p>
    <w:p>
      <w:pPr>
        <w:spacing w:line="600" w:lineRule="exact"/>
        <w:ind w:firstLine="420" w:firstLineChars="200"/>
        <w:jc w:val="both"/>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color w:val="000000"/>
          <w:kern w:val="2"/>
          <w:sz w:val="21"/>
          <w:szCs w:val="21"/>
          <w:shd w:val="clear" w:color="auto" w:fill="FFFFFF"/>
          <w:lang w:val="en-US" w:eastAsia="zh-CN" w:bidi="ar-SA"/>
        </w:rPr>
        <w:t>1、</w:t>
      </w:r>
      <w:r>
        <w:rPr>
          <w:rFonts w:hint="eastAsia" w:cs="仿宋_GB2312" w:asciiTheme="minorEastAsia" w:hAnsiTheme="minorEastAsia" w:eastAsiaTheme="minorEastAsia"/>
          <w:color w:val="000000"/>
          <w:kern w:val="2"/>
          <w:sz w:val="21"/>
          <w:szCs w:val="21"/>
          <w:shd w:val="clear" w:color="auto" w:fill="FFFFFF"/>
          <w:lang w:val="en-US" w:eastAsia="zh-CN" w:bidi="ar-SA"/>
        </w:rPr>
        <w:t>采购人：禹州市市场监督管理局</w:t>
      </w:r>
    </w:p>
    <w:p>
      <w:pPr>
        <w:widowControl/>
        <w:numPr>
          <w:ilvl w:val="0"/>
          <w:numId w:val="0"/>
        </w:numPr>
        <w:shd w:val="clear" w:color="auto" w:fill="FFFFFF"/>
        <w:spacing w:line="440" w:lineRule="exact"/>
        <w:ind w:firstLine="420" w:firstLineChars="200"/>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2、项目名称：禹州市市场监督管理局食品安全监督抽检项目</w:t>
      </w:r>
    </w:p>
    <w:p>
      <w:pPr>
        <w:widowControl/>
        <w:numPr>
          <w:ilvl w:val="0"/>
          <w:numId w:val="0"/>
        </w:numPr>
        <w:shd w:val="clear" w:color="auto" w:fill="FFFFFF"/>
        <w:spacing w:line="440" w:lineRule="exact"/>
        <w:ind w:firstLine="420" w:firstLineChars="200"/>
        <w:jc w:val="left"/>
        <w:rPr>
          <w:rFonts w:hint="default"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3、采购编号：YZCG-</w:t>
      </w:r>
      <w:r>
        <w:rPr>
          <w:rFonts w:hint="eastAsia" w:cs="仿宋_GB2312" w:asciiTheme="minorEastAsia" w:hAnsiTheme="minorEastAsia"/>
          <w:color w:val="000000"/>
          <w:kern w:val="2"/>
          <w:sz w:val="21"/>
          <w:szCs w:val="21"/>
          <w:shd w:val="clear" w:color="auto" w:fill="FFFFFF"/>
          <w:lang w:val="en-US" w:eastAsia="zh-CN" w:bidi="ar-SA"/>
        </w:rPr>
        <w:t>G</w:t>
      </w:r>
      <w:r>
        <w:rPr>
          <w:rFonts w:hint="eastAsia" w:cs="仿宋_GB2312" w:asciiTheme="minorEastAsia" w:hAnsiTheme="minorEastAsia" w:eastAsiaTheme="minorEastAsia"/>
          <w:color w:val="000000"/>
          <w:kern w:val="2"/>
          <w:sz w:val="21"/>
          <w:szCs w:val="21"/>
          <w:shd w:val="clear" w:color="auto" w:fill="FFFFFF"/>
          <w:lang w:val="en-US" w:eastAsia="zh-CN" w:bidi="ar-SA"/>
        </w:rPr>
        <w:t>2020</w:t>
      </w:r>
      <w:r>
        <w:rPr>
          <w:rFonts w:hint="eastAsia" w:cs="仿宋_GB2312" w:asciiTheme="minorEastAsia" w:hAnsiTheme="minorEastAsia"/>
          <w:color w:val="000000"/>
          <w:kern w:val="2"/>
          <w:sz w:val="21"/>
          <w:szCs w:val="21"/>
          <w:shd w:val="clear" w:color="auto" w:fill="FFFFFF"/>
          <w:lang w:val="en-US" w:eastAsia="zh-CN" w:bidi="ar-SA"/>
        </w:rPr>
        <w:t>107</w:t>
      </w:r>
    </w:p>
    <w:p>
      <w:pPr>
        <w:widowControl/>
        <w:numPr>
          <w:ilvl w:val="0"/>
          <w:numId w:val="0"/>
        </w:numPr>
        <w:shd w:val="clear" w:color="auto" w:fill="FFFFFF"/>
        <w:spacing w:line="440" w:lineRule="exact"/>
        <w:ind w:firstLine="420" w:firstLineChars="200"/>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4、项目需求：食品安全监督抽检</w:t>
      </w:r>
      <w:r>
        <w:rPr>
          <w:rFonts w:hint="eastAsia" w:cs="仿宋_GB2312" w:asciiTheme="minorEastAsia" w:hAnsiTheme="minorEastAsia"/>
          <w:color w:val="000000"/>
          <w:kern w:val="2"/>
          <w:sz w:val="21"/>
          <w:szCs w:val="21"/>
          <w:shd w:val="clear" w:color="auto" w:fill="FFFFFF"/>
          <w:lang w:val="en-US" w:eastAsia="zh-CN" w:bidi="ar-SA"/>
        </w:rPr>
        <w:t>（</w:t>
      </w:r>
      <w:r>
        <w:rPr>
          <w:rFonts w:hint="eastAsia" w:cs="仿宋_GB2312" w:asciiTheme="minorEastAsia" w:hAnsiTheme="minorEastAsia" w:eastAsiaTheme="minorEastAsia"/>
          <w:color w:val="000000"/>
          <w:kern w:val="2"/>
          <w:sz w:val="21"/>
          <w:szCs w:val="21"/>
          <w:shd w:val="clear" w:color="auto" w:fill="FFFFFF"/>
          <w:lang w:val="en-US" w:eastAsia="zh-CN" w:bidi="ar-SA"/>
        </w:rPr>
        <w:t>详见</w:t>
      </w:r>
      <w:r>
        <w:rPr>
          <w:rFonts w:hint="eastAsia" w:cs="仿宋_GB2312" w:asciiTheme="minorEastAsia" w:hAnsiTheme="minorEastAsia"/>
          <w:color w:val="000000"/>
          <w:kern w:val="2"/>
          <w:sz w:val="21"/>
          <w:szCs w:val="21"/>
          <w:shd w:val="clear" w:color="auto" w:fill="FFFFFF"/>
          <w:lang w:val="en-US" w:eastAsia="zh-CN" w:bidi="ar-SA"/>
        </w:rPr>
        <w:t>招标</w:t>
      </w:r>
      <w:r>
        <w:rPr>
          <w:rFonts w:hint="eastAsia" w:cs="仿宋_GB2312" w:asciiTheme="minorEastAsia" w:hAnsiTheme="minorEastAsia" w:eastAsiaTheme="minorEastAsia"/>
          <w:color w:val="000000"/>
          <w:kern w:val="2"/>
          <w:sz w:val="21"/>
          <w:szCs w:val="21"/>
          <w:shd w:val="clear" w:color="auto" w:fill="FFFFFF"/>
          <w:lang w:val="en-US" w:eastAsia="zh-CN" w:bidi="ar-SA"/>
        </w:rPr>
        <w:t>文件）</w:t>
      </w:r>
    </w:p>
    <w:p>
      <w:pPr>
        <w:widowControl/>
        <w:numPr>
          <w:ilvl w:val="0"/>
          <w:numId w:val="0"/>
        </w:numPr>
        <w:shd w:val="clear" w:color="auto" w:fill="FFFFFF"/>
        <w:spacing w:line="440" w:lineRule="exact"/>
        <w:ind w:firstLine="420" w:firstLineChars="200"/>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5、采购预算：</w:t>
      </w:r>
      <w:r>
        <w:rPr>
          <w:rFonts w:hint="eastAsia" w:cs="仿宋_GB2312" w:asciiTheme="minorEastAsia" w:hAnsiTheme="minorEastAsia"/>
          <w:color w:val="000000"/>
          <w:kern w:val="2"/>
          <w:sz w:val="21"/>
          <w:szCs w:val="21"/>
          <w:shd w:val="clear" w:color="auto" w:fill="FFFFFF"/>
          <w:lang w:val="en-US" w:eastAsia="zh-CN" w:bidi="ar-SA"/>
        </w:rPr>
        <w:t>310</w:t>
      </w:r>
      <w:r>
        <w:rPr>
          <w:rFonts w:hint="eastAsia" w:cs="仿宋_GB2312" w:asciiTheme="minorEastAsia" w:hAnsiTheme="minorEastAsia" w:eastAsiaTheme="minorEastAsia"/>
          <w:color w:val="000000"/>
          <w:kern w:val="2"/>
          <w:sz w:val="21"/>
          <w:szCs w:val="21"/>
          <w:shd w:val="clear" w:color="auto" w:fill="FFFFFF"/>
          <w:lang w:val="en-US" w:eastAsia="zh-CN" w:bidi="ar-SA"/>
        </w:rPr>
        <w:t>万元</w:t>
      </w:r>
    </w:p>
    <w:p>
      <w:pPr>
        <w:pStyle w:val="2"/>
        <w:rPr>
          <w:rFonts w:hint="default" w:cs="仿宋_GB2312" w:asciiTheme="minorEastAsia" w:hAnsiTheme="minorEastAsia" w:eastAsiaTheme="minorEastAsia"/>
          <w:color w:val="000000"/>
          <w:kern w:val="2"/>
          <w:sz w:val="21"/>
          <w:szCs w:val="21"/>
          <w:shd w:val="clear" w:color="auto" w:fill="FFFFFF"/>
          <w:lang w:val="en-US" w:eastAsia="zh-CN" w:bidi="ar-SA"/>
        </w:rPr>
      </w:pPr>
      <w:r>
        <w:rPr>
          <w:rFonts w:hint="eastAsia"/>
          <w:lang w:val="en-US" w:eastAsia="zh-CN"/>
        </w:rPr>
        <w:t>6、</w:t>
      </w:r>
      <w:r>
        <w:rPr>
          <w:rFonts w:hint="eastAsia" w:cs="仿宋_GB2312" w:asciiTheme="minorEastAsia" w:hAnsiTheme="minorEastAsia" w:eastAsiaTheme="minorEastAsia"/>
          <w:color w:val="000000"/>
          <w:kern w:val="2"/>
          <w:sz w:val="21"/>
          <w:szCs w:val="21"/>
          <w:shd w:val="clear" w:color="auto" w:fill="FFFFFF"/>
          <w:lang w:val="en-US" w:eastAsia="zh-CN" w:bidi="ar-SA"/>
        </w:rPr>
        <w:t>最高限价：310万元</w:t>
      </w:r>
    </w:p>
    <w:p>
      <w:pPr>
        <w:widowControl/>
        <w:shd w:val="clear" w:color="auto" w:fill="FFFFFF"/>
        <w:spacing w:line="440" w:lineRule="exact"/>
        <w:ind w:firstLine="413" w:firstLineChars="147"/>
        <w:jc w:val="left"/>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二、需要落实的政府采购政策</w:t>
      </w:r>
    </w:p>
    <w:p>
      <w:pPr>
        <w:widowControl/>
        <w:shd w:val="clear" w:color="auto" w:fill="FFFFFF"/>
        <w:spacing w:line="440" w:lineRule="exact"/>
        <w:ind w:firstLine="420" w:firstLineChars="200"/>
        <w:jc w:val="left"/>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本项目落实节约能源、保护环境、扶持不发达地区和少数民族地区、促进中小企业、监狱企业发展等政府采购政策。</w:t>
      </w:r>
    </w:p>
    <w:p>
      <w:pPr>
        <w:widowControl/>
        <w:numPr>
          <w:ilvl w:val="0"/>
          <w:numId w:val="0"/>
        </w:numPr>
        <w:shd w:val="clear" w:color="auto" w:fill="FFFFFF"/>
        <w:spacing w:line="440" w:lineRule="exact"/>
        <w:ind w:firstLine="281" w:firstLineChars="100"/>
        <w:jc w:val="left"/>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lang w:eastAsia="zh-CN"/>
        </w:rPr>
        <w:t>三、</w:t>
      </w:r>
      <w:r>
        <w:rPr>
          <w:rFonts w:hint="eastAsia" w:ascii="仿宋" w:hAnsi="仿宋" w:eastAsia="仿宋" w:cs="仿宋"/>
          <w:b/>
          <w:color w:val="000000"/>
          <w:kern w:val="0"/>
          <w:sz w:val="28"/>
          <w:szCs w:val="28"/>
        </w:rPr>
        <w:t>供应商资格要求</w:t>
      </w:r>
    </w:p>
    <w:p>
      <w:pPr>
        <w:widowControl/>
        <w:numPr>
          <w:ilvl w:val="0"/>
          <w:numId w:val="6"/>
        </w:numPr>
        <w:shd w:val="clear" w:color="auto" w:fill="FFFFFF"/>
        <w:spacing w:line="440" w:lineRule="exact"/>
        <w:ind w:firstLine="420" w:firstLineChars="200"/>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符合《政府采购法》第二十二条之规定，具有独立法人资格</w:t>
      </w:r>
      <w:r>
        <w:rPr>
          <w:rFonts w:hint="eastAsia" w:cs="仿宋_GB2312" w:asciiTheme="minorEastAsia" w:hAnsiTheme="minorEastAsia"/>
          <w:color w:val="000000"/>
          <w:kern w:val="2"/>
          <w:sz w:val="21"/>
          <w:szCs w:val="21"/>
          <w:shd w:val="clear" w:color="auto" w:fill="FFFFFF"/>
          <w:lang w:val="en-US" w:eastAsia="zh-CN" w:bidi="ar-SA"/>
        </w:rPr>
        <w:t>且具</w:t>
      </w:r>
      <w:r>
        <w:rPr>
          <w:rFonts w:hint="eastAsia" w:cs="仿宋_GB2312" w:asciiTheme="minorEastAsia" w:hAnsiTheme="minorEastAsia" w:eastAsiaTheme="minorEastAsia"/>
          <w:color w:val="000000"/>
          <w:kern w:val="2"/>
          <w:sz w:val="21"/>
          <w:szCs w:val="21"/>
          <w:shd w:val="clear" w:color="auto" w:fill="FFFFFF"/>
          <w:lang w:val="en-US" w:eastAsia="zh-CN" w:bidi="ar-SA"/>
        </w:rPr>
        <w:t>有相应的经营范围（以营业执照为准）；</w:t>
      </w:r>
    </w:p>
    <w:p>
      <w:pPr>
        <w:pStyle w:val="2"/>
        <w:rPr>
          <w:rFonts w:hint="default"/>
          <w:lang w:val="en-US" w:eastAsia="zh-CN"/>
        </w:rPr>
      </w:pPr>
      <w:r>
        <w:rPr>
          <w:rFonts w:hint="eastAsia" w:cs="仿宋_GB2312" w:asciiTheme="minorEastAsia" w:hAnsiTheme="minorEastAsia"/>
          <w:color w:val="000000"/>
          <w:kern w:val="2"/>
          <w:sz w:val="21"/>
          <w:szCs w:val="21"/>
          <w:shd w:val="clear" w:color="auto" w:fill="FFFFFF"/>
          <w:lang w:val="en-US" w:eastAsia="zh-CN" w:bidi="ar-SA"/>
        </w:rPr>
        <w:t>2、投标人须具备《检验检测机构资质认定证书》或《食品检验机构资质认定证书》；</w:t>
      </w:r>
    </w:p>
    <w:p>
      <w:pPr>
        <w:numPr>
          <w:ilvl w:val="0"/>
          <w:numId w:val="0"/>
        </w:numPr>
        <w:spacing w:line="440" w:lineRule="exact"/>
        <w:ind w:leftChars="200"/>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color w:val="000000"/>
          <w:kern w:val="2"/>
          <w:sz w:val="21"/>
          <w:szCs w:val="21"/>
          <w:shd w:val="clear" w:color="auto" w:fill="FFFFFF"/>
          <w:lang w:val="en-US" w:eastAsia="zh-CN" w:bidi="ar-SA"/>
        </w:rPr>
        <w:t>3、</w:t>
      </w:r>
      <w:r>
        <w:rPr>
          <w:rFonts w:hint="eastAsia" w:cs="仿宋_GB2312" w:asciiTheme="minorEastAsia" w:hAnsiTheme="minorEastAsia" w:eastAsiaTheme="minorEastAsia"/>
          <w:color w:val="000000"/>
          <w:kern w:val="2"/>
          <w:sz w:val="21"/>
          <w:szCs w:val="21"/>
          <w:shd w:val="clear" w:color="auto" w:fill="FFFFFF"/>
          <w:lang w:val="en-US" w:eastAsia="zh-CN" w:bidi="ar-SA"/>
        </w:rPr>
        <w:t>被委托人须是本单位职工，须提供公司为本人缴纳社会保险证明；</w:t>
      </w:r>
    </w:p>
    <w:p>
      <w:pPr>
        <w:numPr>
          <w:ilvl w:val="0"/>
          <w:numId w:val="0"/>
        </w:numPr>
        <w:spacing w:line="440" w:lineRule="exact"/>
        <w:ind w:firstLine="420" w:firstLineChars="200"/>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color w:val="000000"/>
          <w:kern w:val="2"/>
          <w:sz w:val="21"/>
          <w:szCs w:val="21"/>
          <w:shd w:val="clear" w:color="auto" w:fill="FFFFFF"/>
          <w:lang w:val="en-US" w:eastAsia="zh-CN" w:bidi="ar-SA"/>
        </w:rPr>
        <w:t>4</w:t>
      </w:r>
      <w:r>
        <w:rPr>
          <w:rFonts w:hint="eastAsia" w:cs="仿宋_GB2312" w:asciiTheme="minorEastAsia" w:hAnsiTheme="minorEastAsia" w:eastAsiaTheme="minorEastAsia"/>
          <w:color w:val="000000"/>
          <w:kern w:val="2"/>
          <w:sz w:val="21"/>
          <w:szCs w:val="21"/>
          <w:shd w:val="clear" w:color="auto" w:fill="FFFFFF"/>
          <w:lang w:val="en-US" w:eastAsia="zh-CN" w:bidi="ar-SA"/>
        </w:rPr>
        <w:t>、本项目不接受联合体投标。</w:t>
      </w:r>
    </w:p>
    <w:p>
      <w:pPr>
        <w:widowControl/>
        <w:shd w:val="clear" w:color="auto" w:fill="FFFFFF"/>
        <w:spacing w:line="440" w:lineRule="exact"/>
        <w:ind w:firstLine="482"/>
        <w:jc w:val="left"/>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四、获取</w:t>
      </w:r>
      <w:r>
        <w:rPr>
          <w:rFonts w:hint="eastAsia" w:ascii="仿宋" w:hAnsi="仿宋" w:eastAsia="仿宋" w:cs="仿宋"/>
          <w:b/>
          <w:color w:val="000000"/>
          <w:kern w:val="0"/>
          <w:sz w:val="28"/>
          <w:szCs w:val="28"/>
          <w:lang w:eastAsia="zh-CN"/>
        </w:rPr>
        <w:t>招标</w:t>
      </w:r>
      <w:r>
        <w:rPr>
          <w:rFonts w:hint="eastAsia" w:ascii="仿宋" w:hAnsi="仿宋" w:eastAsia="仿宋" w:cs="仿宋"/>
          <w:b/>
          <w:color w:val="000000"/>
          <w:kern w:val="0"/>
          <w:sz w:val="28"/>
          <w:szCs w:val="28"/>
        </w:rPr>
        <w:t>文件的方式</w:t>
      </w:r>
    </w:p>
    <w:p>
      <w:pPr>
        <w:pStyle w:val="23"/>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（一）持CA数字认证证书，登录《全国公共资源交易平台（河南省·许昌市）》“系统用户注册”入口</w:t>
      </w:r>
      <w:r>
        <w:rPr>
          <w:rFonts w:hint="eastAsia" w:cs="仿宋_GB2312" w:asciiTheme="minorEastAsia" w:hAnsiTheme="minorEastAsia" w:eastAsiaTheme="minorEastAsia"/>
          <w:color w:val="000000"/>
          <w:sz w:val="21"/>
          <w:szCs w:val="21"/>
          <w:shd w:val="clear" w:color="auto" w:fill="FFFFFF"/>
        </w:rPr>
        <w:fldChar w:fldCharType="begin"/>
      </w:r>
      <w:r>
        <w:rPr>
          <w:rFonts w:hint="eastAsia" w:cs="仿宋_GB2312" w:asciiTheme="minorEastAsia" w:hAnsiTheme="minorEastAsia" w:eastAsiaTheme="minorEastAsia"/>
          <w:color w:val="000000"/>
          <w:sz w:val="21"/>
          <w:szCs w:val="21"/>
          <w:shd w:val="clear" w:color="auto" w:fill="FFFFFF"/>
        </w:rPr>
        <w:instrText xml:space="preserve"> HYPERLINK "（一）持CA数字认证证书，登录《全国公共资源交易平台（河南省·许昌市）》\“系统用户注册\”入口http:/ggzy.xuchang.gov.cn:8088/ggzy/eps/public/RegistAllJcxx.html）进行免费注册登记（详见\“常见问题解答-诚信库网上注册相关资料下载\”）；
（二）在谈判响应截止时间前均可登录《全国公共资源交易平台（河南省·许昌市）》\“投标人/供应商登录\”入口（http:/ggzy.xuchang.gov.cn:8088/ggzy/）" </w:instrText>
      </w:r>
      <w:r>
        <w:rPr>
          <w:rFonts w:hint="eastAsia" w:cs="仿宋_GB2312" w:asciiTheme="minorEastAsia" w:hAnsiTheme="minorEastAsia" w:eastAsiaTheme="minorEastAsia"/>
          <w:color w:val="000000"/>
          <w:sz w:val="21"/>
          <w:szCs w:val="21"/>
          <w:shd w:val="clear" w:color="auto" w:fill="FFFFFF"/>
        </w:rPr>
        <w:fldChar w:fldCharType="separate"/>
      </w:r>
      <w:r>
        <w:rPr>
          <w:rStyle w:val="30"/>
          <w:rFonts w:hint="eastAsia" w:cs="仿宋_GB2312" w:asciiTheme="minorEastAsia" w:hAnsiTheme="minorEastAsia" w:eastAsiaTheme="minorEastAsia"/>
          <w:color w:val="000000"/>
          <w:sz w:val="21"/>
          <w:szCs w:val="21"/>
          <w:shd w:val="clear" w:color="auto" w:fill="FFFFFF"/>
        </w:rPr>
        <w:t>http://</w:t>
      </w:r>
      <w:r>
        <w:rPr>
          <w:rStyle w:val="30"/>
          <w:rFonts w:cs="仿宋_GB2312" w:asciiTheme="minorEastAsia" w:hAnsiTheme="minorEastAsia" w:eastAsiaTheme="minorEastAsia"/>
          <w:color w:val="000000"/>
          <w:sz w:val="21"/>
          <w:szCs w:val="21"/>
          <w:shd w:val="clear" w:color="auto" w:fill="FFFFFF"/>
        </w:rPr>
        <w:t>ggzy.xuchang.gov.cn:8088/ggzy/eps/public/RegistAllJcxx.html</w:t>
      </w:r>
      <w:r>
        <w:rPr>
          <w:rStyle w:val="30"/>
          <w:rFonts w:hint="eastAsia" w:cs="仿宋_GB2312" w:asciiTheme="minorEastAsia" w:hAnsiTheme="minorEastAsia" w:eastAsiaTheme="minorEastAsia"/>
          <w:color w:val="000000"/>
          <w:sz w:val="21"/>
          <w:szCs w:val="21"/>
          <w:shd w:val="clear" w:color="auto" w:fill="FFFFFF"/>
        </w:rPr>
        <w:t>）</w:t>
      </w:r>
      <w:r>
        <w:rPr>
          <w:rFonts w:hint="eastAsia" w:cs="仿宋_GB2312" w:asciiTheme="minorEastAsia" w:hAnsiTheme="minorEastAsia" w:eastAsiaTheme="minorEastAsia"/>
          <w:color w:val="000000"/>
          <w:sz w:val="21"/>
          <w:szCs w:val="21"/>
          <w:shd w:val="clear" w:color="auto" w:fill="FFFFFF"/>
        </w:rPr>
        <w:fldChar w:fldCharType="end"/>
      </w:r>
      <w:r>
        <w:rPr>
          <w:rFonts w:hint="eastAsia" w:cs="仿宋_GB2312" w:asciiTheme="minorEastAsia" w:hAnsiTheme="minorEastAsia" w:eastAsiaTheme="minorEastAsia"/>
          <w:color w:val="000000"/>
          <w:sz w:val="21"/>
          <w:szCs w:val="21"/>
          <w:shd w:val="clear" w:color="auto" w:fill="FFFFFF"/>
        </w:rPr>
        <w:t>进行免费注册登记（详见“常见问题解答-诚信库网上注册相关资料下载”）；</w:t>
      </w:r>
    </w:p>
    <w:p>
      <w:pPr>
        <w:pStyle w:val="23"/>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（二）在</w:t>
      </w:r>
      <w:r>
        <w:rPr>
          <w:rFonts w:hint="eastAsia" w:cs="仿宋_GB2312" w:asciiTheme="minorEastAsia" w:hAnsiTheme="minorEastAsia" w:eastAsiaTheme="minorEastAsia"/>
          <w:color w:val="000000"/>
          <w:sz w:val="21"/>
          <w:szCs w:val="21"/>
          <w:shd w:val="clear" w:color="auto" w:fill="FFFFFF"/>
          <w:lang w:eastAsia="zh-CN"/>
        </w:rPr>
        <w:t>招标</w:t>
      </w:r>
      <w:r>
        <w:rPr>
          <w:rFonts w:hint="eastAsia" w:cs="仿宋_GB2312" w:asciiTheme="minorEastAsia" w:hAnsiTheme="minorEastAsia" w:eastAsiaTheme="minorEastAsia"/>
          <w:color w:val="000000"/>
          <w:sz w:val="21"/>
          <w:szCs w:val="21"/>
          <w:shd w:val="clear" w:color="auto" w:fill="FFFFFF"/>
        </w:rPr>
        <w:t>截止时间前均可登录《全国公共资源交易平台（河南省·许昌市）》“投标人/供应商登录”入口</w:t>
      </w:r>
      <w:r>
        <w:rPr>
          <w:rFonts w:hint="eastAsia" w:cs="仿宋_GB2312" w:asciiTheme="minorEastAsia" w:hAnsiTheme="minorEastAsia" w:eastAsiaTheme="minorEastAsia"/>
          <w:color w:val="000000"/>
          <w:sz w:val="21"/>
          <w:szCs w:val="21"/>
          <w:shd w:val="clear" w:color="auto" w:fill="FFFFFF"/>
        </w:rPr>
        <w:fldChar w:fldCharType="begin"/>
      </w:r>
      <w:r>
        <w:rPr>
          <w:rFonts w:hint="eastAsia" w:cs="仿宋_GB2312" w:asciiTheme="minorEastAsia" w:hAnsiTheme="minorEastAsia" w:eastAsiaTheme="minorEastAsia"/>
          <w:color w:val="000000"/>
          <w:sz w:val="21"/>
          <w:szCs w:val="21"/>
          <w:shd w:val="clear" w:color="auto" w:fill="FFFFFF"/>
        </w:rPr>
        <w:instrText xml:space="preserve"> HYPERLINK "（一）持CA数字认证证书，登录《全国公共资源交易平台（河南省·许昌市）》\“系统用户注册\”入口http:/ggzy.xuchang.gov.cn:8088/ggzy/eps/public/RegistAllJcxx.html）进行免费注册登记（详见\“常见问题解答-诚信库网上注册相关资料下载\”）；
（二）在谈判响应截止时间前均可登录《全国公共资源交易平台（河南省·许昌市）》\“投标人/供应商登录\”入口（http:/ggzy.xuchang.gov.cn:8088/ggzy/）" </w:instrText>
      </w:r>
      <w:r>
        <w:rPr>
          <w:rFonts w:hint="eastAsia" w:cs="仿宋_GB2312" w:asciiTheme="minorEastAsia" w:hAnsiTheme="minorEastAsia" w:eastAsiaTheme="minorEastAsia"/>
          <w:color w:val="000000"/>
          <w:sz w:val="21"/>
          <w:szCs w:val="21"/>
          <w:shd w:val="clear" w:color="auto" w:fill="FFFFFF"/>
        </w:rPr>
        <w:fldChar w:fldCharType="separate"/>
      </w:r>
      <w:r>
        <w:rPr>
          <w:rStyle w:val="30"/>
          <w:rFonts w:hint="eastAsia" w:cs="仿宋_GB2312" w:asciiTheme="minorEastAsia" w:hAnsiTheme="minorEastAsia" w:eastAsiaTheme="minorEastAsia"/>
          <w:color w:val="000000"/>
          <w:sz w:val="21"/>
          <w:szCs w:val="21"/>
          <w:shd w:val="clear" w:color="auto" w:fill="FFFFFF"/>
        </w:rPr>
        <w:t>（http://</w:t>
      </w:r>
      <w:r>
        <w:rPr>
          <w:rStyle w:val="30"/>
          <w:rFonts w:cs="仿宋_GB2312" w:asciiTheme="minorEastAsia" w:hAnsiTheme="minorEastAsia" w:eastAsiaTheme="minorEastAsia"/>
          <w:color w:val="000000"/>
          <w:sz w:val="21"/>
          <w:szCs w:val="21"/>
          <w:shd w:val="clear" w:color="auto" w:fill="FFFFFF"/>
        </w:rPr>
        <w:t>ggzy.xuchang.gov.cn:8088/ggzy/</w:t>
      </w:r>
      <w:r>
        <w:rPr>
          <w:rStyle w:val="30"/>
          <w:rFonts w:hint="eastAsia" w:cs="仿宋_GB2312" w:asciiTheme="minorEastAsia" w:hAnsiTheme="minorEastAsia" w:eastAsiaTheme="minorEastAsia"/>
          <w:color w:val="000000"/>
          <w:sz w:val="21"/>
          <w:szCs w:val="21"/>
          <w:shd w:val="clear" w:color="auto" w:fill="FFFFFF"/>
        </w:rPr>
        <w:t>）</w:t>
      </w:r>
      <w:r>
        <w:rPr>
          <w:rFonts w:hint="eastAsia" w:cs="仿宋_GB2312" w:asciiTheme="minorEastAsia" w:hAnsiTheme="minorEastAsia" w:eastAsiaTheme="minorEastAsia"/>
          <w:color w:val="000000"/>
          <w:sz w:val="21"/>
          <w:szCs w:val="21"/>
          <w:shd w:val="clear" w:color="auto" w:fill="FFFFFF"/>
        </w:rPr>
        <w:fldChar w:fldCharType="end"/>
      </w:r>
      <w:r>
        <w:rPr>
          <w:rFonts w:hint="eastAsia" w:cs="仿宋_GB2312" w:asciiTheme="minorEastAsia" w:hAnsiTheme="minorEastAsia" w:eastAsiaTheme="minorEastAsia"/>
          <w:color w:val="000000"/>
          <w:sz w:val="21"/>
          <w:szCs w:val="21"/>
          <w:shd w:val="clear" w:color="auto" w:fill="FFFFFF"/>
        </w:rPr>
        <w:t>自行免费下载</w:t>
      </w:r>
      <w:r>
        <w:rPr>
          <w:rFonts w:hint="eastAsia" w:cs="仿宋_GB2312" w:asciiTheme="minorEastAsia" w:hAnsiTheme="minorEastAsia" w:eastAsiaTheme="minorEastAsia"/>
          <w:color w:val="000000"/>
          <w:sz w:val="21"/>
          <w:szCs w:val="21"/>
          <w:shd w:val="clear" w:color="auto" w:fill="FFFFFF"/>
          <w:lang w:eastAsia="zh-CN"/>
        </w:rPr>
        <w:t>招标</w:t>
      </w:r>
      <w:r>
        <w:rPr>
          <w:rFonts w:hint="eastAsia" w:cs="仿宋_GB2312" w:asciiTheme="minorEastAsia" w:hAnsiTheme="minorEastAsia" w:eastAsiaTheme="minorEastAsia"/>
          <w:color w:val="000000"/>
          <w:sz w:val="21"/>
          <w:szCs w:val="21"/>
          <w:shd w:val="clear" w:color="auto" w:fill="FFFFFF"/>
        </w:rPr>
        <w:t>文件（详见“常见问题解答-交易系统操作手册”）。</w:t>
      </w:r>
    </w:p>
    <w:p>
      <w:pPr>
        <w:spacing w:line="440" w:lineRule="exact"/>
        <w:ind w:firstLine="640"/>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3、</w:t>
      </w:r>
      <w:r>
        <w:rPr>
          <w:rFonts w:hint="eastAsia" w:cs="仿宋_GB2312" w:asciiTheme="minorEastAsia" w:hAnsiTheme="minorEastAsia"/>
          <w:color w:val="000000"/>
          <w:kern w:val="2"/>
          <w:sz w:val="21"/>
          <w:szCs w:val="21"/>
          <w:shd w:val="clear" w:color="auto" w:fill="FFFFFF"/>
          <w:lang w:val="en-US" w:eastAsia="zh-CN" w:bidi="ar-SA"/>
        </w:rPr>
        <w:t>招标</w:t>
      </w:r>
      <w:r>
        <w:rPr>
          <w:rFonts w:hint="eastAsia" w:cs="仿宋_GB2312" w:asciiTheme="minorEastAsia" w:hAnsiTheme="minorEastAsia" w:eastAsiaTheme="minorEastAsia"/>
          <w:color w:val="000000"/>
          <w:kern w:val="2"/>
          <w:sz w:val="21"/>
          <w:szCs w:val="21"/>
          <w:shd w:val="clear" w:color="auto" w:fill="FFFFFF"/>
          <w:lang w:val="en-US" w:eastAsia="zh-CN" w:bidi="ar-SA"/>
        </w:rPr>
        <w:t>文件每份售价人民币</w:t>
      </w:r>
      <w:r>
        <w:rPr>
          <w:rFonts w:hint="eastAsia" w:cs="仿宋_GB2312" w:asciiTheme="minorEastAsia" w:hAnsiTheme="minorEastAsia"/>
          <w:color w:val="000000"/>
          <w:kern w:val="2"/>
          <w:sz w:val="21"/>
          <w:szCs w:val="21"/>
          <w:shd w:val="clear" w:color="auto" w:fill="FFFFFF"/>
          <w:lang w:val="en-US" w:eastAsia="zh-CN" w:bidi="ar-SA"/>
        </w:rPr>
        <w:t>5</w:t>
      </w:r>
      <w:r>
        <w:rPr>
          <w:rFonts w:hint="eastAsia" w:cs="仿宋_GB2312" w:asciiTheme="minorEastAsia" w:hAnsiTheme="minorEastAsia" w:eastAsiaTheme="minorEastAsia"/>
          <w:color w:val="000000"/>
          <w:kern w:val="2"/>
          <w:sz w:val="21"/>
          <w:szCs w:val="21"/>
          <w:shd w:val="clear" w:color="auto" w:fill="FFFFFF"/>
          <w:lang w:val="en-US" w:eastAsia="zh-CN" w:bidi="ar-SA"/>
        </w:rPr>
        <w:t>00元，售后不退。</w:t>
      </w:r>
    </w:p>
    <w:p>
      <w:pPr>
        <w:pStyle w:val="23"/>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五、投标截止时间、开标时间及地点</w:t>
      </w:r>
    </w:p>
    <w:p>
      <w:pPr>
        <w:pStyle w:val="23"/>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（一）投标截止及开标时间：2020年</w:t>
      </w:r>
      <w:r>
        <w:rPr>
          <w:rFonts w:hint="eastAsia" w:cs="仿宋_GB2312" w:asciiTheme="minorEastAsia" w:hAnsiTheme="minorEastAsia" w:eastAsiaTheme="minorEastAsia"/>
          <w:color w:val="000000"/>
          <w:sz w:val="21"/>
          <w:szCs w:val="21"/>
          <w:u w:val="single"/>
        </w:rPr>
        <w:t xml:space="preserve">  </w:t>
      </w:r>
      <w:r>
        <w:rPr>
          <w:rFonts w:hint="eastAsia" w:cs="仿宋_GB2312" w:asciiTheme="minorEastAsia" w:hAnsiTheme="minorEastAsia" w:eastAsiaTheme="minorEastAsia"/>
          <w:color w:val="000000"/>
          <w:sz w:val="21"/>
          <w:szCs w:val="21"/>
          <w:u w:val="single"/>
          <w:lang w:val="en-US" w:eastAsia="zh-CN"/>
        </w:rPr>
        <w:t xml:space="preserve"> </w:t>
      </w:r>
      <w:r>
        <w:rPr>
          <w:rFonts w:hint="eastAsia" w:cs="仿宋_GB2312" w:asciiTheme="minorEastAsia" w:hAnsiTheme="minorEastAsia" w:eastAsiaTheme="minorEastAsia"/>
          <w:color w:val="000000"/>
          <w:sz w:val="21"/>
          <w:szCs w:val="21"/>
        </w:rPr>
        <w:t>月</w:t>
      </w:r>
      <w:r>
        <w:rPr>
          <w:rFonts w:hint="eastAsia" w:cs="仿宋_GB2312" w:asciiTheme="minorEastAsia" w:hAnsiTheme="minorEastAsia" w:eastAsiaTheme="minorEastAsia"/>
          <w:color w:val="000000"/>
          <w:sz w:val="21"/>
          <w:szCs w:val="21"/>
          <w:u w:val="single"/>
        </w:rPr>
        <w:t xml:space="preserve">    </w:t>
      </w:r>
      <w:r>
        <w:rPr>
          <w:rFonts w:hint="eastAsia" w:cs="仿宋_GB2312" w:asciiTheme="minorEastAsia" w:hAnsiTheme="minorEastAsia" w:eastAsiaTheme="minorEastAsia"/>
          <w:color w:val="000000"/>
          <w:sz w:val="21"/>
          <w:szCs w:val="21"/>
        </w:rPr>
        <w:t>日</w:t>
      </w:r>
      <w:r>
        <w:rPr>
          <w:rFonts w:hint="eastAsia" w:cs="仿宋_GB2312" w:asciiTheme="minorEastAsia" w:hAnsiTheme="minorEastAsia" w:eastAsiaTheme="minorEastAsia"/>
          <w:color w:val="000000"/>
          <w:sz w:val="21"/>
          <w:szCs w:val="21"/>
          <w:u w:val="single"/>
        </w:rPr>
        <w:t xml:space="preserve"> </w:t>
      </w:r>
      <w:r>
        <w:rPr>
          <w:rFonts w:hint="eastAsia" w:cs="仿宋_GB2312" w:asciiTheme="minorEastAsia" w:hAnsiTheme="minorEastAsia" w:eastAsiaTheme="minorEastAsia"/>
          <w:color w:val="000000"/>
          <w:sz w:val="21"/>
          <w:szCs w:val="21"/>
          <w:u w:val="single"/>
          <w:lang w:val="en-US" w:eastAsia="zh-CN"/>
        </w:rPr>
        <w:t>9</w:t>
      </w:r>
      <w:r>
        <w:rPr>
          <w:rFonts w:hint="eastAsia" w:cs="仿宋_GB2312" w:asciiTheme="minorEastAsia" w:hAnsiTheme="minorEastAsia" w:eastAsiaTheme="minorEastAsia"/>
          <w:color w:val="000000"/>
          <w:sz w:val="21"/>
          <w:szCs w:val="21"/>
          <w:u w:val="single"/>
        </w:rPr>
        <w:t xml:space="preserve">  </w:t>
      </w:r>
      <w:r>
        <w:rPr>
          <w:rFonts w:hint="eastAsia" w:cs="仿宋_GB2312" w:asciiTheme="minorEastAsia" w:hAnsiTheme="minorEastAsia" w:eastAsiaTheme="minorEastAsia"/>
          <w:color w:val="000000"/>
          <w:sz w:val="21"/>
          <w:szCs w:val="21"/>
        </w:rPr>
        <w:t>时</w:t>
      </w:r>
      <w:r>
        <w:rPr>
          <w:rFonts w:hint="eastAsia" w:cs="仿宋_GB2312" w:asciiTheme="minorEastAsia" w:hAnsiTheme="minorEastAsia" w:eastAsiaTheme="minorEastAsia"/>
          <w:color w:val="000000"/>
          <w:sz w:val="21"/>
          <w:szCs w:val="21"/>
          <w:u w:val="single"/>
        </w:rPr>
        <w:t xml:space="preserve">  </w:t>
      </w:r>
      <w:r>
        <w:rPr>
          <w:rFonts w:hint="eastAsia" w:cs="仿宋_GB2312" w:asciiTheme="minorEastAsia" w:hAnsiTheme="minorEastAsia" w:eastAsiaTheme="minorEastAsia"/>
          <w:color w:val="000000"/>
          <w:sz w:val="21"/>
          <w:szCs w:val="21"/>
          <w:u w:val="single"/>
          <w:lang w:val="en-US" w:eastAsia="zh-CN"/>
        </w:rPr>
        <w:t>00</w:t>
      </w:r>
      <w:r>
        <w:rPr>
          <w:rFonts w:hint="eastAsia" w:cs="仿宋_GB2312" w:asciiTheme="minorEastAsia" w:hAnsiTheme="minorEastAsia" w:eastAsiaTheme="minorEastAsia"/>
          <w:color w:val="000000"/>
          <w:sz w:val="21"/>
          <w:szCs w:val="21"/>
          <w:u w:val="single"/>
        </w:rPr>
        <w:t xml:space="preserve"> </w:t>
      </w:r>
      <w:r>
        <w:rPr>
          <w:rFonts w:hint="eastAsia" w:cs="仿宋_GB2312" w:asciiTheme="minorEastAsia" w:hAnsiTheme="minorEastAsia" w:eastAsiaTheme="minorEastAsia"/>
          <w:color w:val="000000"/>
          <w:sz w:val="21"/>
          <w:szCs w:val="21"/>
        </w:rPr>
        <w:t>分（北京时间），逾期提交或不符合规定的投标文件不予接受。</w:t>
      </w:r>
    </w:p>
    <w:p>
      <w:pPr>
        <w:pStyle w:val="23"/>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（二）开标地点：</w:t>
      </w:r>
      <w:r>
        <w:rPr>
          <w:rFonts w:hint="eastAsia" w:cs="仿宋_GB2312" w:asciiTheme="minorEastAsia" w:hAnsiTheme="minorEastAsia" w:eastAsiaTheme="minorEastAsia"/>
          <w:color w:val="000000"/>
          <w:kern w:val="2"/>
          <w:sz w:val="21"/>
          <w:szCs w:val="21"/>
          <w:shd w:val="clear" w:color="auto" w:fill="FFFFFF"/>
          <w:lang w:val="en-US" w:eastAsia="zh-CN" w:bidi="ar-SA"/>
        </w:rPr>
        <w:t>禹州市公共资源交易中心九楼第二开标室。</w:t>
      </w:r>
      <w:r>
        <w:rPr>
          <w:rFonts w:hint="eastAsia" w:cs="仿宋_GB2312" w:asciiTheme="minorEastAsia" w:hAnsiTheme="minorEastAsia" w:eastAsiaTheme="minorEastAsia"/>
          <w:color w:val="000000"/>
          <w:sz w:val="21"/>
          <w:szCs w:val="21"/>
        </w:rPr>
        <w:t>（</w:t>
      </w:r>
      <w:r>
        <w:rPr>
          <w:rFonts w:hint="eastAsia" w:cs="Arial" w:asciiTheme="minorEastAsia" w:hAnsiTheme="minorEastAsia" w:eastAsiaTheme="minorEastAsia"/>
          <w:b/>
          <w:color w:val="FF0000"/>
          <w:sz w:val="21"/>
          <w:szCs w:val="21"/>
        </w:rPr>
        <w:t>本项目采用远程不见面开标，投标人无须到现场</w:t>
      </w:r>
      <w:r>
        <w:rPr>
          <w:rFonts w:hint="eastAsia" w:cs="Arial" w:asciiTheme="minorEastAsia" w:hAnsiTheme="minorEastAsia" w:eastAsiaTheme="minorEastAsia"/>
          <w:color w:val="000000"/>
          <w:sz w:val="21"/>
          <w:szCs w:val="21"/>
        </w:rPr>
        <w:t>）</w:t>
      </w:r>
      <w:r>
        <w:rPr>
          <w:rFonts w:hint="eastAsia" w:cs="仿宋_GB2312" w:asciiTheme="minorEastAsia" w:hAnsiTheme="minorEastAsia" w:eastAsiaTheme="minorEastAsia"/>
          <w:color w:val="000000"/>
          <w:sz w:val="21"/>
          <w:szCs w:val="21"/>
        </w:rPr>
        <w:t>。</w:t>
      </w:r>
    </w:p>
    <w:p>
      <w:pPr>
        <w:pStyle w:val="23"/>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（三） 本项目为全流程电子化交易项目，投标人须提交电子投标文件。</w:t>
      </w:r>
    </w:p>
    <w:p>
      <w:pPr>
        <w:pStyle w:val="23"/>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1、加密电子投标文件</w:t>
      </w:r>
      <w:r>
        <w:rPr>
          <w:rFonts w:hint="eastAsia" w:cs="宋体" w:asciiTheme="minorEastAsia" w:hAnsiTheme="minorEastAsia"/>
          <w:color w:val="000000"/>
          <w:sz w:val="21"/>
          <w:szCs w:val="21"/>
        </w:rPr>
        <w:t>（</w:t>
      </w:r>
      <w:r>
        <w:rPr>
          <w:rFonts w:asciiTheme="minorEastAsia" w:hAnsiTheme="minorEastAsia" w:eastAsiaTheme="minorEastAsia"/>
          <w:color w:val="000000"/>
          <w:sz w:val="21"/>
          <w:szCs w:val="21"/>
        </w:rPr>
        <w:t>.file</w:t>
      </w:r>
      <w:r>
        <w:rPr>
          <w:rFonts w:hint="eastAsia" w:cs="宋体" w:asciiTheme="minorEastAsia" w:hAnsiTheme="minorEastAsia"/>
          <w:color w:val="000000"/>
          <w:sz w:val="21"/>
          <w:szCs w:val="21"/>
        </w:rPr>
        <w:t>格式）须</w:t>
      </w:r>
      <w:r>
        <w:rPr>
          <w:rFonts w:hint="eastAsia" w:cs="仿宋_GB2312" w:asciiTheme="minorEastAsia" w:hAnsiTheme="minorEastAsia" w:eastAsiaTheme="minorEastAsia"/>
          <w:color w:val="000000"/>
          <w:sz w:val="21"/>
          <w:szCs w:val="21"/>
        </w:rPr>
        <w:t>在投标截止时间（开标时间）前通过《全国公共资源交易平台(河南省</w:t>
      </w:r>
      <w:r>
        <w:rPr>
          <w:rFonts w:hint="eastAsia" w:ascii="MS Mincho" w:hAnsi="MS Mincho" w:eastAsia="MS Mincho" w:cs="MS Mincho"/>
          <w:color w:val="000000"/>
          <w:sz w:val="21"/>
          <w:szCs w:val="21"/>
        </w:rPr>
        <w:t>▪</w:t>
      </w:r>
      <w:r>
        <w:rPr>
          <w:rFonts w:hint="eastAsia" w:ascii="宋体" w:hAnsi="宋体" w:cs="宋体"/>
          <w:color w:val="000000"/>
          <w:sz w:val="21"/>
          <w:szCs w:val="21"/>
        </w:rPr>
        <w:t>许昌市</w:t>
      </w:r>
      <w:r>
        <w:rPr>
          <w:rFonts w:hint="eastAsia" w:cs="仿宋_GB2312" w:asciiTheme="minorEastAsia" w:hAnsiTheme="minorEastAsia" w:eastAsiaTheme="minorEastAsia"/>
          <w:color w:val="000000"/>
          <w:sz w:val="21"/>
          <w:szCs w:val="21"/>
        </w:rPr>
        <w:t>)》公共资源交易系统成功上传。</w:t>
      </w:r>
    </w:p>
    <w:p>
      <w:pPr>
        <w:pStyle w:val="23"/>
        <w:widowControl/>
        <w:shd w:val="clear" w:color="auto" w:fill="FFFFFF"/>
        <w:spacing w:line="360" w:lineRule="auto"/>
        <w:ind w:firstLine="420"/>
        <w:contextualSpacing/>
        <w:jc w:val="left"/>
        <w:rPr>
          <w:rFonts w:cs="仿宋_GB2312" w:asciiTheme="minorEastAsia" w:hAnsiTheme="minorEastAsia" w:eastAsiaTheme="minorEastAsia"/>
          <w:color w:val="FF0000"/>
          <w:sz w:val="21"/>
          <w:szCs w:val="21"/>
        </w:rPr>
      </w:pPr>
      <w:r>
        <w:rPr>
          <w:rFonts w:hint="eastAsia" w:cs="仿宋_GB2312" w:asciiTheme="minorEastAsia" w:hAnsiTheme="minorEastAsia" w:eastAsiaTheme="minorEastAsia"/>
          <w:color w:val="FF0000"/>
          <w:sz w:val="21"/>
          <w:szCs w:val="21"/>
        </w:rPr>
        <w:t>2、开标时间前，投标人</w:t>
      </w:r>
      <w:r>
        <w:rPr>
          <w:rFonts w:hint="eastAsia" w:cs="仿宋_GB2312" w:asciiTheme="minorEastAsia" w:hAnsiTheme="minorEastAsia" w:eastAsiaTheme="minorEastAsia"/>
          <w:color w:val="FF0000"/>
          <w:sz w:val="21"/>
          <w:szCs w:val="21"/>
          <w:shd w:val="clear" w:color="auto" w:fill="FFFFFF"/>
        </w:rPr>
        <w:t>使用CA数字证书登录全国公共资源交易平台（河南省·许昌市）——进入公共资源交易系统（http://ggzy.xuchang.gov.cn:8088/ggzy/）——点击“项目信息——项目名称”——在系统操作导航栏点击“开标——不见面开标大厅”，</w:t>
      </w:r>
      <w:r>
        <w:rPr>
          <w:rFonts w:hint="eastAsia" w:cs="仿宋_GB2312" w:asciiTheme="minorEastAsia" w:hAnsiTheme="minorEastAsia" w:eastAsiaTheme="minorEastAsia"/>
          <w:color w:val="FF0000"/>
          <w:sz w:val="21"/>
          <w:szCs w:val="21"/>
        </w:rPr>
        <w:t>按照开标时间准时参加线上开标，进行远程解密、在线询问、电子签章等。</w:t>
      </w:r>
    </w:p>
    <w:p>
      <w:pPr>
        <w:widowControl/>
        <w:shd w:val="clear" w:color="auto" w:fill="FFFFFF"/>
        <w:spacing w:line="440" w:lineRule="exact"/>
        <w:ind w:firstLine="420" w:firstLineChars="200"/>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color w:val="000000"/>
          <w:kern w:val="2"/>
          <w:sz w:val="21"/>
          <w:szCs w:val="21"/>
          <w:shd w:val="clear" w:color="auto" w:fill="FFFFFF"/>
          <w:lang w:val="en-US" w:eastAsia="zh-CN" w:bidi="ar-SA"/>
        </w:rPr>
        <w:t>六</w:t>
      </w:r>
      <w:r>
        <w:rPr>
          <w:rFonts w:hint="eastAsia" w:cs="仿宋_GB2312" w:asciiTheme="minorEastAsia" w:hAnsiTheme="minorEastAsia" w:eastAsiaTheme="minorEastAsia"/>
          <w:color w:val="000000"/>
          <w:kern w:val="2"/>
          <w:sz w:val="21"/>
          <w:szCs w:val="21"/>
          <w:shd w:val="clear" w:color="auto" w:fill="FFFFFF"/>
          <w:lang w:val="en-US" w:eastAsia="zh-CN" w:bidi="ar-SA"/>
        </w:rPr>
        <w:t>、本次谈判公告同时在《中国政府采购网》、《河南省政府采购网》、《全国公共资源交易平台（河南省·许昌市）》发布等。</w:t>
      </w:r>
    </w:p>
    <w:p>
      <w:pPr>
        <w:widowControl/>
        <w:shd w:val="clear" w:color="auto" w:fill="FFFFFF"/>
        <w:spacing w:line="440" w:lineRule="exact"/>
        <w:ind w:firstLine="422" w:firstLineChars="200"/>
        <w:jc w:val="left"/>
        <w:rPr>
          <w:rFonts w:hint="eastAsia" w:cs="仿宋_GB2312" w:asciiTheme="minorEastAsia" w:hAnsiTheme="minorEastAsia" w:eastAsiaTheme="minorEastAsia"/>
          <w:b/>
          <w:bCs/>
          <w:color w:val="000000"/>
          <w:kern w:val="2"/>
          <w:sz w:val="21"/>
          <w:szCs w:val="21"/>
          <w:shd w:val="clear" w:color="auto" w:fill="FFFFFF"/>
          <w:lang w:val="en-US" w:eastAsia="zh-CN" w:bidi="ar-SA"/>
        </w:rPr>
      </w:pPr>
      <w:r>
        <w:rPr>
          <w:rFonts w:hint="eastAsia" w:cs="仿宋_GB2312" w:asciiTheme="minorEastAsia" w:hAnsiTheme="minorEastAsia"/>
          <w:b/>
          <w:bCs/>
          <w:color w:val="000000"/>
          <w:kern w:val="2"/>
          <w:sz w:val="21"/>
          <w:szCs w:val="21"/>
          <w:shd w:val="clear" w:color="auto" w:fill="FFFFFF"/>
          <w:lang w:val="en-US" w:eastAsia="zh-CN" w:bidi="ar-SA"/>
        </w:rPr>
        <w:t>七</w:t>
      </w:r>
      <w:r>
        <w:rPr>
          <w:rFonts w:hint="eastAsia" w:cs="仿宋_GB2312" w:asciiTheme="minorEastAsia" w:hAnsiTheme="minorEastAsia" w:eastAsiaTheme="minorEastAsia"/>
          <w:b/>
          <w:bCs/>
          <w:color w:val="000000"/>
          <w:kern w:val="2"/>
          <w:sz w:val="21"/>
          <w:szCs w:val="21"/>
          <w:shd w:val="clear" w:color="auto" w:fill="FFFFFF"/>
          <w:lang w:val="en-US" w:eastAsia="zh-CN" w:bidi="ar-SA"/>
        </w:rPr>
        <w:t>、代理机构及采购单位地址、联系人、联系电话</w:t>
      </w:r>
    </w:p>
    <w:p>
      <w:pPr>
        <w:widowControl/>
        <w:shd w:val="clear" w:color="auto" w:fill="FFFFFF"/>
        <w:spacing w:line="440" w:lineRule="exact"/>
        <w:ind w:firstLine="641"/>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（一）代理机构：禹州市政府采购中心</w:t>
      </w:r>
    </w:p>
    <w:p>
      <w:pPr>
        <w:widowControl/>
        <w:shd w:val="clear" w:color="auto" w:fill="FFFFFF"/>
        <w:spacing w:line="440" w:lineRule="exact"/>
        <w:ind w:firstLine="641"/>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地址：禹州市行政服务中心楼917房间</w:t>
      </w:r>
    </w:p>
    <w:p>
      <w:pPr>
        <w:widowControl/>
        <w:shd w:val="clear" w:color="auto" w:fill="FFFFFF"/>
        <w:spacing w:line="440" w:lineRule="exact"/>
        <w:ind w:firstLine="641"/>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联系人：侯女士    联系电话：0374-2077111</w:t>
      </w:r>
    </w:p>
    <w:p>
      <w:pPr>
        <w:widowControl/>
        <w:numPr>
          <w:ilvl w:val="0"/>
          <w:numId w:val="7"/>
        </w:numPr>
        <w:shd w:val="clear" w:color="auto" w:fill="FFFFFF"/>
        <w:spacing w:line="440" w:lineRule="exact"/>
        <w:ind w:firstLine="641"/>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采购单位：</w:t>
      </w:r>
      <w:r>
        <w:rPr>
          <w:rFonts w:hint="eastAsia" w:cs="仿宋_GB2312" w:asciiTheme="minorEastAsia" w:hAnsiTheme="minorEastAsia"/>
          <w:color w:val="000000"/>
          <w:kern w:val="2"/>
          <w:sz w:val="21"/>
          <w:szCs w:val="21"/>
          <w:shd w:val="clear" w:color="auto" w:fill="FFFFFF"/>
          <w:lang w:val="en-US" w:eastAsia="zh-CN" w:bidi="ar-SA"/>
        </w:rPr>
        <w:t>禹州市市场监督管理局</w:t>
      </w:r>
    </w:p>
    <w:p>
      <w:pPr>
        <w:widowControl/>
        <w:numPr>
          <w:ilvl w:val="0"/>
          <w:numId w:val="7"/>
        </w:numPr>
        <w:shd w:val="clear" w:color="auto" w:fill="FFFFFF"/>
        <w:spacing w:line="440" w:lineRule="exact"/>
        <w:ind w:firstLine="641"/>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地址：禹州市</w:t>
      </w:r>
      <w:r>
        <w:rPr>
          <w:rFonts w:hint="eastAsia" w:cs="仿宋_GB2312" w:asciiTheme="minorEastAsia" w:hAnsiTheme="minorEastAsia"/>
          <w:color w:val="000000"/>
          <w:kern w:val="2"/>
          <w:sz w:val="21"/>
          <w:szCs w:val="21"/>
          <w:shd w:val="clear" w:color="auto" w:fill="FFFFFF"/>
          <w:lang w:val="en-US" w:eastAsia="zh-CN" w:bidi="ar-SA"/>
        </w:rPr>
        <w:t>行政南路70号</w:t>
      </w:r>
    </w:p>
    <w:p>
      <w:pPr>
        <w:widowControl/>
        <w:shd w:val="clear" w:color="auto" w:fill="FFFFFF"/>
        <w:spacing w:line="440" w:lineRule="exact"/>
        <w:ind w:firstLine="850" w:firstLineChars="405"/>
        <w:jc w:val="left"/>
        <w:rPr>
          <w:rFonts w:hint="default"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联系人：</w:t>
      </w:r>
      <w:r>
        <w:rPr>
          <w:rFonts w:hint="eastAsia" w:cs="仿宋_GB2312" w:asciiTheme="minorEastAsia" w:hAnsiTheme="minorEastAsia"/>
          <w:color w:val="000000"/>
          <w:kern w:val="2"/>
          <w:sz w:val="21"/>
          <w:szCs w:val="21"/>
          <w:shd w:val="clear" w:color="auto" w:fill="FFFFFF"/>
          <w:lang w:val="en-US" w:eastAsia="zh-CN" w:bidi="ar-SA"/>
        </w:rPr>
        <w:t>王</w:t>
      </w:r>
      <w:r>
        <w:rPr>
          <w:rFonts w:hint="eastAsia" w:cs="仿宋_GB2312" w:asciiTheme="minorEastAsia" w:hAnsiTheme="minorEastAsia" w:eastAsiaTheme="minorEastAsia"/>
          <w:color w:val="000000"/>
          <w:kern w:val="2"/>
          <w:sz w:val="21"/>
          <w:szCs w:val="21"/>
          <w:shd w:val="clear" w:color="auto" w:fill="FFFFFF"/>
          <w:lang w:val="en-US" w:eastAsia="zh-CN" w:bidi="ar-SA"/>
        </w:rPr>
        <w:t>先生  联系电话：</w:t>
      </w:r>
      <w:r>
        <w:rPr>
          <w:rFonts w:hint="eastAsia" w:cs="仿宋_GB2312" w:asciiTheme="minorEastAsia" w:hAnsiTheme="minorEastAsia"/>
          <w:color w:val="000000"/>
          <w:kern w:val="2"/>
          <w:sz w:val="21"/>
          <w:szCs w:val="21"/>
          <w:shd w:val="clear" w:color="auto" w:fill="FFFFFF"/>
          <w:lang w:val="en-US" w:eastAsia="zh-CN" w:bidi="ar-SA"/>
        </w:rPr>
        <w:t>0374-8359976</w:t>
      </w:r>
    </w:p>
    <w:p>
      <w:pPr>
        <w:spacing w:line="440" w:lineRule="exact"/>
        <w:ind w:firstLine="6090" w:firstLineChars="2900"/>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ascii="黑体" w:hAnsi="黑体" w:eastAsia="黑体" w:cs="黑体"/>
          <w:bCs/>
          <w:color w:val="000000"/>
          <w:sz w:val="21"/>
          <w:szCs w:val="21"/>
          <w:shd w:val="clear" w:color="auto" w:fill="FFFFFF"/>
        </w:rPr>
        <w:t xml:space="preserve"> </w:t>
      </w:r>
    </w:p>
    <w:p>
      <w:pPr>
        <w:spacing w:line="360" w:lineRule="auto"/>
        <w:rPr>
          <w:rFonts w:hint="eastAsia" w:ascii="黑体" w:hAnsi="黑体" w:eastAsia="黑体" w:cs="黑体"/>
          <w:bCs/>
          <w:color w:val="000000"/>
          <w:sz w:val="21"/>
          <w:szCs w:val="21"/>
          <w:shd w:val="clear" w:color="auto" w:fill="FFFFFF"/>
        </w:rPr>
      </w:pPr>
    </w:p>
    <w:p>
      <w:pPr>
        <w:spacing w:line="360" w:lineRule="auto"/>
        <w:rPr>
          <w:rFonts w:hint="eastAsia" w:ascii="黑体" w:hAnsi="黑体" w:eastAsia="黑体" w:cs="黑体"/>
          <w:bCs/>
          <w:color w:val="000000"/>
          <w:sz w:val="21"/>
          <w:szCs w:val="21"/>
          <w:shd w:val="clear" w:color="auto" w:fill="FFFFFF"/>
        </w:rPr>
      </w:pPr>
    </w:p>
    <w:p>
      <w:pPr>
        <w:spacing w:line="360" w:lineRule="auto"/>
        <w:rPr>
          <w:rFonts w:hint="eastAsia" w:hAnsi="宋体"/>
          <w:b/>
          <w:sz w:val="28"/>
          <w:szCs w:val="28"/>
        </w:rPr>
      </w:pPr>
    </w:p>
    <w:p>
      <w:pPr>
        <w:spacing w:line="360" w:lineRule="auto"/>
        <w:rPr>
          <w:rFonts w:hint="eastAsia" w:hAnsi="宋体"/>
          <w:b/>
          <w:sz w:val="28"/>
          <w:szCs w:val="28"/>
        </w:rPr>
      </w:pPr>
    </w:p>
    <w:p>
      <w:pPr>
        <w:spacing w:line="360" w:lineRule="auto"/>
        <w:rPr>
          <w:rFonts w:hint="eastAsia" w:hAnsi="宋体"/>
          <w:b/>
          <w:sz w:val="28"/>
          <w:szCs w:val="28"/>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4"/>
        <w:ind w:firstLine="321"/>
        <w:rPr>
          <w:rFonts w:ascii="仿宋_GB2312" w:eastAsia="仿宋_GB2312"/>
          <w:b/>
          <w:sz w:val="32"/>
          <w:szCs w:val="32"/>
        </w:rPr>
      </w:pPr>
    </w:p>
    <w:p>
      <w:pPr>
        <w:tabs>
          <w:tab w:val="left" w:pos="7095"/>
        </w:tabs>
        <w:spacing w:line="360" w:lineRule="auto"/>
        <w:ind w:firstLine="422" w:firstLineChars="200"/>
        <w:contextualSpacing/>
        <w:rPr>
          <w:rFonts w:hAnsi="宋体"/>
          <w:b/>
          <w:color w:val="FF0000"/>
          <w:szCs w:val="21"/>
        </w:rPr>
      </w:pPr>
      <w:r>
        <w:rPr>
          <w:rFonts w:hint="eastAsia" w:asciiTheme="minorEastAsia" w:hAnsiTheme="minorEastAsia"/>
          <w:b/>
          <w:color w:val="FF0000"/>
          <w:szCs w:val="21"/>
        </w:rPr>
        <w:t>1.</w:t>
      </w:r>
      <w:r>
        <w:rPr>
          <w:rFonts w:hint="eastAsia" w:hAnsi="宋体"/>
          <w:b/>
          <w:color w:val="FF0000"/>
          <w:szCs w:val="21"/>
        </w:rPr>
        <w:t>投标人应按招标文件规定编制、提交、解密电子投标文件。</w:t>
      </w:r>
    </w:p>
    <w:p>
      <w:pPr>
        <w:tabs>
          <w:tab w:val="left" w:pos="7095"/>
        </w:tabs>
        <w:spacing w:line="360" w:lineRule="auto"/>
        <w:ind w:firstLine="422" w:firstLineChars="200"/>
        <w:contextualSpacing/>
        <w:rPr>
          <w:rFonts w:hAnsi="宋体"/>
          <w:b/>
          <w:color w:val="FF0000"/>
          <w:szCs w:val="21"/>
        </w:rPr>
      </w:pPr>
      <w:r>
        <w:rPr>
          <w:rFonts w:hint="eastAsia" w:asciiTheme="minorEastAsia" w:hAnsiTheme="minorEastAsia"/>
          <w:b/>
          <w:color w:val="FF0000"/>
          <w:szCs w:val="21"/>
        </w:rPr>
        <w:t>2</w:t>
      </w:r>
      <w:r>
        <w:rPr>
          <w:rFonts w:asciiTheme="minorEastAsia" w:hAnsiTheme="minorEastAsia"/>
          <w:b/>
          <w:color w:val="FF0000"/>
          <w:szCs w:val="21"/>
        </w:rPr>
        <w:t>.</w:t>
      </w:r>
      <w:r>
        <w:rPr>
          <w:rFonts w:hint="eastAsia" w:hAnsi="宋体"/>
          <w:b/>
          <w:color w:val="FF0000"/>
          <w:szCs w:val="21"/>
        </w:rPr>
        <w:t>电子文件下载、制作、提交期间和远程不见面开标（</w:t>
      </w:r>
      <w:r>
        <w:rPr>
          <w:rFonts w:hint="eastAsia" w:hAnsi="宋体"/>
          <w:color w:val="FF0000"/>
          <w:szCs w:val="21"/>
        </w:rPr>
        <w:t>电子投标文件的解密</w:t>
      </w:r>
      <w:r>
        <w:rPr>
          <w:rFonts w:hint="eastAsia" w:hAnsi="宋体"/>
          <w:b/>
          <w:color w:val="FF0000"/>
          <w:szCs w:val="21"/>
        </w:rPr>
        <w:t>）环节，投标人须使用同一个</w:t>
      </w:r>
      <w:r>
        <w:rPr>
          <w:rFonts w:hAnsi="宋体"/>
          <w:b/>
          <w:color w:val="FF0000"/>
          <w:szCs w:val="21"/>
        </w:rPr>
        <w:t>CA数字证书</w:t>
      </w:r>
      <w:r>
        <w:rPr>
          <w:rFonts w:hint="eastAsia" w:hAnsi="宋体"/>
          <w:b/>
          <w:color w:val="FF0000"/>
          <w:szCs w:val="21"/>
        </w:rPr>
        <w:t>（证书须在有效期内并可正常使用）</w:t>
      </w:r>
      <w:r>
        <w:rPr>
          <w:rFonts w:hAnsi="宋体"/>
          <w:b/>
          <w:color w:val="FF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电子投标文件的制作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投标人登录《全国公共资源交易平台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30"/>
          <w:rFonts w:hAnsi="宋体"/>
          <w:szCs w:val="21"/>
        </w:rPr>
        <w:t>http://221.14.6.70:8088/ggzy/</w:t>
      </w:r>
      <w:r>
        <w:rPr>
          <w:rStyle w:val="30"/>
          <w:rFonts w:hAnsi="宋体"/>
          <w:szCs w:val="21"/>
        </w:rPr>
        <w:fldChar w:fldCharType="end"/>
      </w:r>
      <w:r>
        <w:rPr>
          <w:rFonts w:hint="eastAsia" w:hAnsi="宋体"/>
          <w:color w:val="000000"/>
          <w:szCs w:val="21"/>
        </w:rPr>
        <w:t>）下载“许昌投标文件制作系统SEARUN 最新版本”，按招标文件要求制作电子投标文件。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电子投标文件的制作，参考《全国公共资源交易平台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投标人对同一项目多个标段进行投标的，应分别下载所投标段的招标文件，按标段制作电子投标文件，并</w:t>
      </w:r>
      <w:r>
        <w:rPr>
          <w:rFonts w:hAnsi="宋体"/>
          <w:color w:val="000000"/>
          <w:szCs w:val="21"/>
        </w:rPr>
        <w:t>按招标文件要求在相应位置加盖</w:t>
      </w:r>
      <w:r>
        <w:rPr>
          <w:rFonts w:hint="eastAsia" w:hAnsi="宋体"/>
          <w:color w:val="000000"/>
          <w:szCs w:val="21"/>
        </w:rPr>
        <w:t>投标人</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FF0000"/>
          <w:szCs w:val="21"/>
        </w:rPr>
      </w:pPr>
      <w:r>
        <w:rPr>
          <w:rFonts w:hint="eastAsia" w:hAnsi="宋体"/>
          <w:color w:val="FF0000"/>
          <w:szCs w:val="21"/>
        </w:rPr>
        <w:t>一个标段对应生成一个文件夹（xxxx项目xx标段）,其中后缀名为“</w:t>
      </w:r>
      <w:r>
        <w:rPr>
          <w:rFonts w:hAnsi="宋体"/>
          <w:color w:val="FF0000"/>
          <w:szCs w:val="21"/>
        </w:rPr>
        <w:t>.file</w:t>
      </w:r>
      <w:r>
        <w:rPr>
          <w:rFonts w:hint="eastAsia" w:hAnsi="宋体"/>
          <w:color w:val="FF0000"/>
          <w:szCs w:val="21"/>
        </w:rPr>
        <w:t>”的文件用于电子投标使用。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电子投标文件的提交</w:t>
      </w:r>
    </w:p>
    <w:p>
      <w:pPr>
        <w:tabs>
          <w:tab w:val="left" w:pos="7095"/>
        </w:tabs>
        <w:spacing w:line="360" w:lineRule="auto"/>
        <w:contextualSpacing/>
        <w:rPr>
          <w:rFonts w:hAnsi="宋体"/>
          <w:color w:val="000000"/>
          <w:szCs w:val="21"/>
        </w:rPr>
      </w:pPr>
      <w:r>
        <w:rPr>
          <w:rFonts w:hint="eastAsia" w:hAnsi="宋体"/>
          <w:color w:val="000000"/>
          <w:szCs w:val="21"/>
        </w:rPr>
        <w:t xml:space="preserve">    </w:t>
      </w:r>
      <w:r>
        <w:rPr>
          <w:rFonts w:asciiTheme="minorEastAsia" w:hAnsiTheme="minorEastAsia"/>
          <w:color w:val="000000"/>
          <w:szCs w:val="21"/>
        </w:rPr>
        <w:t>4</w:t>
      </w:r>
      <w:r>
        <w:rPr>
          <w:rFonts w:hint="eastAsia" w:asciiTheme="minorEastAsia" w:hAnsiTheme="minorEastAsia"/>
          <w:color w:val="000000"/>
          <w:szCs w:val="21"/>
        </w:rPr>
        <w:t>.1</w:t>
      </w:r>
      <w:r>
        <w:rPr>
          <w:rFonts w:hint="eastAsia" w:asciiTheme="minorEastAsia" w:hAnsiTheme="minorEastAsia"/>
          <w:color w:val="FF0000"/>
          <w:szCs w:val="21"/>
        </w:rPr>
        <w:t>加密</w:t>
      </w:r>
      <w:r>
        <w:rPr>
          <w:rFonts w:hint="eastAsia" w:hAnsi="宋体"/>
          <w:color w:val="FF0000"/>
          <w:szCs w:val="21"/>
        </w:rPr>
        <w:t>电子投标文件应按规定在投标截止时间</w:t>
      </w:r>
      <w:r>
        <w:rPr>
          <w:rFonts w:hint="eastAsia" w:hAnsi="宋体"/>
          <w:color w:val="000000"/>
          <w:szCs w:val="21"/>
        </w:rPr>
        <w:t>（开标时间）之前成功提交至《全国公共资源交易平台(河南省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30"/>
          <w:rFonts w:hAnsi="宋体"/>
          <w:szCs w:val="21"/>
        </w:rPr>
        <w:t>http://221.14.6.70:8088/ggzy/</w:t>
      </w:r>
      <w:r>
        <w:rPr>
          <w:rStyle w:val="30"/>
          <w:rFonts w:hAnsi="宋体"/>
          <w:szCs w:val="21"/>
        </w:rP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投标人应充分考虑并预留技术处理和上传数据所需时间。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投标人对同一项目多个标段进行投标的，加密电子投标文件应按标段分别提交。</w:t>
      </w:r>
    </w:p>
    <w:p>
      <w:pPr>
        <w:tabs>
          <w:tab w:val="left" w:pos="7095"/>
        </w:tabs>
        <w:spacing w:line="360" w:lineRule="auto"/>
        <w:ind w:firstLine="420" w:firstLineChars="200"/>
        <w:contextualSpacing/>
        <w:rPr>
          <w:rFonts w:hAnsi="宋体"/>
          <w:color w:val="FF0000"/>
          <w:szCs w:val="21"/>
        </w:rPr>
      </w:pPr>
      <w:r>
        <w:rPr>
          <w:rFonts w:asciiTheme="minorEastAsia" w:hAnsiTheme="minorEastAsia"/>
          <w:color w:val="FF0000"/>
          <w:szCs w:val="21"/>
        </w:rPr>
        <w:t>4</w:t>
      </w:r>
      <w:r>
        <w:rPr>
          <w:rFonts w:hint="eastAsia" w:asciiTheme="minorEastAsia" w:hAnsiTheme="minorEastAsia"/>
          <w:color w:val="FF0000"/>
          <w:szCs w:val="21"/>
        </w:rPr>
        <w:t>.</w:t>
      </w:r>
      <w:r>
        <w:rPr>
          <w:rFonts w:asciiTheme="minorEastAsia" w:hAnsiTheme="minorEastAsia"/>
          <w:color w:val="FF0000"/>
          <w:szCs w:val="21"/>
        </w:rPr>
        <w:t>3</w:t>
      </w:r>
      <w:r>
        <w:rPr>
          <w:rFonts w:hint="eastAsia" w:asciiTheme="minorEastAsia" w:hAnsiTheme="minorEastAsia"/>
          <w:color w:val="FF0000"/>
          <w:szCs w:val="21"/>
        </w:rPr>
        <w:t xml:space="preserve"> 加密</w:t>
      </w:r>
      <w:r>
        <w:rPr>
          <w:rFonts w:hint="eastAsia" w:hAnsi="宋体"/>
          <w:color w:val="FF0000"/>
          <w:szCs w:val="21"/>
        </w:rPr>
        <w:t>电子投标文件成功提交后，《全国公共资源交易平台(河南省</w:t>
      </w:r>
      <w:r>
        <w:rPr>
          <w:rFonts w:hint="eastAsia" w:ascii="MS Mincho" w:hAnsi="MS Mincho" w:eastAsia="MS Mincho" w:cs="MS Mincho"/>
          <w:color w:val="FF0000"/>
          <w:szCs w:val="21"/>
        </w:rPr>
        <w:t>▪</w:t>
      </w:r>
      <w:r>
        <w:rPr>
          <w:rFonts w:hint="eastAsia" w:ascii="宋体" w:hAnsi="宋体" w:eastAsia="宋体" w:cs="宋体"/>
          <w:color w:val="FF0000"/>
          <w:szCs w:val="21"/>
        </w:rPr>
        <w:t>许昌市</w:t>
      </w:r>
      <w:r>
        <w:rPr>
          <w:rFonts w:hint="eastAsia" w:hAnsi="宋体"/>
          <w:color w:val="FF0000"/>
          <w:szCs w:val="21"/>
        </w:rPr>
        <w:t>)》公共资源交易系统（</w:t>
      </w:r>
      <w:r>
        <w:fldChar w:fldCharType="begin"/>
      </w:r>
      <w:r>
        <w:instrText xml:space="preserve"> HYPERLINK "http://221.14.6.70:8088/ggzy/" </w:instrText>
      </w:r>
      <w:r>
        <w:fldChar w:fldCharType="separate"/>
      </w:r>
      <w:r>
        <w:rPr>
          <w:rStyle w:val="30"/>
          <w:rFonts w:hAnsi="宋体"/>
          <w:color w:val="FF0000"/>
          <w:szCs w:val="21"/>
        </w:rPr>
        <w:t>http://221.14.6.70:8088/ggzy/</w:t>
      </w:r>
      <w:r>
        <w:rPr>
          <w:rStyle w:val="30"/>
          <w:rFonts w:hAnsi="宋体"/>
          <w:color w:val="FF0000"/>
          <w:szCs w:val="21"/>
        </w:rPr>
        <w:fldChar w:fldCharType="end"/>
      </w:r>
      <w:r>
        <w:rPr>
          <w:rFonts w:hint="eastAsia" w:hAnsi="宋体"/>
          <w:color w:val="FF0000"/>
          <w:szCs w:val="21"/>
        </w:rPr>
        <w:t>）</w:t>
      </w:r>
      <w:r>
        <w:rPr>
          <w:rFonts w:hint="eastAsia" w:cs="仿宋_GB2312" w:asciiTheme="minorEastAsia" w:hAnsiTheme="minorEastAsia"/>
          <w:color w:val="FF0000"/>
          <w:szCs w:val="21"/>
        </w:rPr>
        <w:t>生成“投标文件提交回执单”。</w:t>
      </w:r>
    </w:p>
    <w:p>
      <w:pPr>
        <w:tabs>
          <w:tab w:val="left" w:pos="7095"/>
        </w:tabs>
        <w:spacing w:line="360" w:lineRule="auto"/>
        <w:ind w:firstLine="422" w:firstLineChars="200"/>
        <w:contextualSpacing/>
        <w:rPr>
          <w:rFonts w:hAnsi="宋体"/>
          <w:b/>
          <w:color w:val="FF0000"/>
          <w:szCs w:val="21"/>
        </w:rPr>
      </w:pPr>
      <w:r>
        <w:rPr>
          <w:rFonts w:hint="eastAsia" w:asciiTheme="minorEastAsia" w:hAnsiTheme="minorEastAsia"/>
          <w:b/>
          <w:color w:val="FF0000"/>
          <w:szCs w:val="21"/>
        </w:rPr>
        <w:t>5.远程不见面开标（</w:t>
      </w:r>
      <w:r>
        <w:rPr>
          <w:rFonts w:hint="eastAsia" w:hAnsi="宋体"/>
          <w:b/>
          <w:color w:val="FF0000"/>
          <w:szCs w:val="21"/>
        </w:rPr>
        <w:t>电子投标文件的解密</w:t>
      </w:r>
      <w:r>
        <w:rPr>
          <w:rFonts w:hint="eastAsia" w:asciiTheme="minorEastAsia" w:hAnsiTheme="minorEastAsia"/>
          <w:b/>
          <w:color w:val="FF0000"/>
          <w:szCs w:val="21"/>
        </w:rPr>
        <w:t>）</w:t>
      </w:r>
    </w:p>
    <w:p>
      <w:pPr>
        <w:tabs>
          <w:tab w:val="left" w:pos="7095"/>
        </w:tabs>
        <w:spacing w:line="360" w:lineRule="auto"/>
        <w:ind w:firstLine="420"/>
        <w:contextualSpacing/>
        <w:rPr>
          <w:rFonts w:hAnsi="宋体"/>
          <w:color w:val="000000"/>
          <w:szCs w:val="21"/>
        </w:rPr>
      </w:pPr>
      <w:r>
        <w:rPr>
          <w:rFonts w:hint="eastAsia" w:asciiTheme="minorEastAsia" w:hAnsiTheme="minorEastAsia"/>
          <w:color w:val="000000"/>
          <w:szCs w:val="21"/>
        </w:rPr>
        <w:t>5</w:t>
      </w:r>
      <w:r>
        <w:rPr>
          <w:rFonts w:asciiTheme="minorEastAsia" w:hAnsiTheme="minorEastAsia"/>
          <w:color w:val="000000"/>
          <w:szCs w:val="21"/>
        </w:rPr>
        <w:t>.</w:t>
      </w:r>
      <w:r>
        <w:rPr>
          <w:rFonts w:hint="eastAsia" w:asciiTheme="minorEastAsia" w:hAnsiTheme="minorEastAsia"/>
          <w:color w:val="000000"/>
          <w:szCs w:val="21"/>
        </w:rPr>
        <w:t xml:space="preserve">1 </w:t>
      </w:r>
      <w:r>
        <w:rPr>
          <w:rFonts w:hint="eastAsia" w:hAnsi="宋体"/>
          <w:color w:val="000000"/>
          <w:szCs w:val="21"/>
        </w:rPr>
        <w:t>投标人应熟悉《许昌市不见面操作手册》，并提前设置不见面开标浏览器（设置流程详见《许昌市不见面操作手册》）。</w:t>
      </w:r>
    </w:p>
    <w:p>
      <w:pPr>
        <w:tabs>
          <w:tab w:val="left" w:pos="7095"/>
        </w:tabs>
        <w:spacing w:line="360" w:lineRule="auto"/>
        <w:ind w:firstLine="420"/>
        <w:contextualSpacing/>
        <w:rPr>
          <w:rFonts w:hAnsi="宋体"/>
          <w:color w:val="000000"/>
          <w:szCs w:val="21"/>
        </w:rPr>
      </w:pPr>
      <w:r>
        <w:rPr>
          <w:rFonts w:hint="eastAsia" w:asciiTheme="minorEastAsia" w:hAnsiTheme="minorEastAsia"/>
          <w:color w:val="000000"/>
          <w:szCs w:val="21"/>
        </w:rPr>
        <w:t xml:space="preserve">5.2 </w:t>
      </w:r>
      <w:r>
        <w:rPr>
          <w:rFonts w:hint="eastAsia" w:hAnsi="宋体"/>
          <w:color w:val="000000"/>
          <w:szCs w:val="21"/>
        </w:rPr>
        <w:t>《许昌市不见面操作手册》下载路径：全国公共资源交易平台（河南省·许昌市）—“资料下载”栏目。</w:t>
      </w:r>
    </w:p>
    <w:p>
      <w:pPr>
        <w:tabs>
          <w:tab w:val="left" w:pos="7095"/>
        </w:tabs>
        <w:spacing w:line="360" w:lineRule="auto"/>
        <w:ind w:firstLine="420"/>
        <w:contextualSpacing/>
        <w:rPr>
          <w:rFonts w:hAnsi="宋体"/>
          <w:color w:val="000000"/>
          <w:szCs w:val="21"/>
        </w:rPr>
      </w:pPr>
      <w:r>
        <w:rPr>
          <w:rFonts w:hint="eastAsia" w:asciiTheme="minorEastAsia" w:hAnsiTheme="minorEastAsia"/>
          <w:color w:val="000000"/>
          <w:szCs w:val="21"/>
        </w:rPr>
        <w:t>5.</w:t>
      </w:r>
      <w:r>
        <w:rPr>
          <w:rFonts w:asciiTheme="minorEastAsia" w:hAnsiTheme="minorEastAsia"/>
          <w:color w:val="000000"/>
          <w:szCs w:val="21"/>
        </w:rPr>
        <w:t>3</w:t>
      </w:r>
      <w:r>
        <w:rPr>
          <w:rFonts w:hint="eastAsia" w:cs="仿宋_GB2312" w:asciiTheme="minorEastAsia" w:hAnsiTheme="minorEastAsia"/>
          <w:color w:val="000000"/>
          <w:szCs w:val="21"/>
        </w:rPr>
        <w:t>开标时间前投标人应登录本项目不见面开标大厅，按照招标文件确定的开标时间准时参加网上开标。</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5.4</w:t>
      </w:r>
      <w:r>
        <w:rPr>
          <w:rFonts w:hint="eastAsia" w:hAnsi="宋体"/>
          <w:color w:val="000000"/>
          <w:szCs w:val="21"/>
        </w:rPr>
        <w:t>投标人对开标过程和开标记录如有疑义，可在本项目不见面开标大厅“文字互动”对话框或“新增质疑”处在线提出询问。</w:t>
      </w:r>
    </w:p>
    <w:p>
      <w:pPr>
        <w:tabs>
          <w:tab w:val="left" w:pos="7095"/>
        </w:tabs>
        <w:spacing w:line="360" w:lineRule="auto"/>
        <w:ind w:firstLine="420" w:firstLineChars="200"/>
        <w:contextualSpacing/>
        <w:rPr>
          <w:rFonts w:asciiTheme="minorEastAsia" w:hAnsiTheme="minorEastAsia"/>
          <w:color w:val="000000"/>
          <w:szCs w:val="21"/>
        </w:rPr>
      </w:pPr>
      <w:r>
        <w:rPr>
          <w:rFonts w:hint="eastAsia" w:asciiTheme="minorEastAsia" w:hAnsiTheme="minorEastAsia"/>
          <w:color w:val="000000"/>
          <w:szCs w:val="21"/>
        </w:rPr>
        <w:t>5.5根据采购代理机构在“文字互动”对话框的通知，投标人选择功能栏“解密环节”按钮进行电子投标文件解密（投标人解密应自采购代理机构点击“开标开始”按钮后60分钟内完成）。投标人未解密或</w:t>
      </w:r>
      <w:r>
        <w:rPr>
          <w:rFonts w:hint="eastAsia" w:cs="宋体" w:asciiTheme="minorEastAsia" w:hAnsiTheme="minorEastAsia"/>
          <w:kern w:val="0"/>
          <w:szCs w:val="21"/>
        </w:rPr>
        <w:t>因投标人原因解密失败的，其投标将被拒绝。</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5.6项目远程</w:t>
      </w:r>
      <w:r>
        <w:rPr>
          <w:rFonts w:hint="eastAsia" w:hAnsi="宋体"/>
          <w:color w:val="000000"/>
          <w:szCs w:val="21"/>
        </w:rPr>
        <w:t>不见面开标活动结束时，投标人应在《开标记录表》上进行电子签章。投标人未签章的，视同认可开标结果。</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6.</w:t>
      </w:r>
      <w:r>
        <w:rPr>
          <w:rFonts w:hint="eastAsia" w:hAnsi="宋体"/>
          <w:b/>
          <w:color w:val="000000"/>
          <w:szCs w:val="21"/>
        </w:rPr>
        <w:t>评标依据</w:t>
      </w:r>
    </w:p>
    <w:p>
      <w:pPr>
        <w:tabs>
          <w:tab w:val="left" w:pos="7095"/>
        </w:tabs>
        <w:spacing w:line="360" w:lineRule="auto"/>
        <w:ind w:firstLine="420" w:firstLineChars="200"/>
        <w:contextualSpacing/>
        <w:rPr>
          <w:rFonts w:hAnsi="宋体"/>
          <w:color w:val="FF0000"/>
          <w:szCs w:val="21"/>
        </w:rPr>
      </w:pPr>
      <w:r>
        <w:rPr>
          <w:rFonts w:hint="eastAsia" w:asciiTheme="minorEastAsia" w:hAnsiTheme="minorEastAsia"/>
          <w:color w:val="FF0000"/>
          <w:szCs w:val="21"/>
        </w:rPr>
        <w:t>6.1</w:t>
      </w:r>
      <w:r>
        <w:rPr>
          <w:rFonts w:hint="eastAsia" w:hAnsi="宋体"/>
          <w:color w:val="FF0000"/>
          <w:szCs w:val="21"/>
        </w:rPr>
        <w:t>全流程电子化交易（不见面开标）项目，评标委员会以成功上传、解密的电子投标文件为依据评审。</w:t>
      </w:r>
    </w:p>
    <w:p>
      <w:pPr>
        <w:tabs>
          <w:tab w:val="left" w:pos="7095"/>
        </w:tabs>
        <w:spacing w:line="360" w:lineRule="auto"/>
        <w:ind w:firstLine="420" w:firstLineChars="200"/>
        <w:contextualSpacing/>
        <w:rPr>
          <w:rFonts w:asciiTheme="minorEastAsia" w:hAnsiTheme="minorEastAsia"/>
          <w:color w:val="FF0000"/>
          <w:szCs w:val="21"/>
        </w:rPr>
      </w:pPr>
      <w:r>
        <w:rPr>
          <w:rFonts w:hint="eastAsia" w:asciiTheme="minorEastAsia" w:hAnsiTheme="minorEastAsia"/>
          <w:color w:val="FF0000"/>
          <w:szCs w:val="21"/>
        </w:rPr>
        <w:t>6.2 评标期间，投标人应保持通讯手机畅通。</w:t>
      </w:r>
      <w:r>
        <w:rPr>
          <w:rFonts w:hint="eastAsia" w:cs="宋体" w:asciiTheme="minorEastAsia" w:hAnsiTheme="minorEastAsia"/>
          <w:color w:val="FF0000"/>
          <w:kern w:val="0"/>
          <w:szCs w:val="21"/>
        </w:rPr>
        <w:t>评标委员会</w:t>
      </w:r>
      <w:r>
        <w:rPr>
          <w:rFonts w:hint="eastAsia" w:asciiTheme="minorEastAsia" w:hAnsiTheme="minorEastAsia"/>
          <w:color w:val="FF0000"/>
          <w:szCs w:val="21"/>
        </w:rPr>
        <w:t>如</w:t>
      </w:r>
      <w:r>
        <w:rPr>
          <w:rFonts w:hint="eastAsia" w:cs="宋体" w:asciiTheme="minorEastAsia" w:hAnsiTheme="minorEastAsia"/>
          <w:color w:val="FF0000"/>
          <w:kern w:val="0"/>
          <w:szCs w:val="21"/>
        </w:rPr>
        <w:t>要求投标人作出澄清、说明或者补正等，投标人应在评标委员会要求的评标期间合理的时间内通过电子邮件形式提供。</w:t>
      </w:r>
    </w:p>
    <w:p>
      <w:pPr>
        <w:tabs>
          <w:tab w:val="left" w:pos="7095"/>
        </w:tabs>
        <w:spacing w:line="360" w:lineRule="auto"/>
        <w:ind w:firstLine="420" w:firstLineChars="200"/>
        <w:contextualSpacing/>
        <w:rPr>
          <w:color w:val="FF0000"/>
        </w:rPr>
      </w:pPr>
      <w:r>
        <w:rPr>
          <w:rFonts w:hint="eastAsia" w:cs="宋体" w:asciiTheme="minorEastAsia" w:hAnsiTheme="minorEastAsia"/>
          <w:color w:val="FF0000"/>
          <w:kern w:val="0"/>
          <w:szCs w:val="21"/>
        </w:rPr>
        <w:t>投标人通过电子邮件提供的书面说明或相关证明材料应加盖公章，或者由法定代表人或其授权的代表签字。</w:t>
      </w:r>
    </w:p>
    <w:p>
      <w:pPr>
        <w:tabs>
          <w:tab w:val="left" w:pos="7095"/>
        </w:tabs>
        <w:spacing w:line="360" w:lineRule="auto"/>
        <w:ind w:firstLine="420" w:firstLineChars="200"/>
        <w:contextualSpacing/>
        <w:rPr>
          <w:rFonts w:hAnsi="宋体"/>
          <w:color w:val="000000"/>
          <w:szCs w:val="21"/>
        </w:rPr>
      </w:pPr>
    </w:p>
    <w:p>
      <w:pPr>
        <w:widowControl/>
        <w:jc w:val="left"/>
        <w:rPr>
          <w:rFonts w:cs="宋体" w:asciiTheme="majorEastAsia" w:hAnsiTheme="majorEastAsia" w:eastAsiaTheme="majorEastAsia"/>
          <w:b/>
          <w:kern w:val="0"/>
          <w:sz w:val="32"/>
          <w:szCs w:val="32"/>
        </w:rPr>
      </w:pPr>
      <w:r>
        <w:rPr>
          <w:rFonts w:cs="宋体" w:asciiTheme="majorEastAsia" w:hAnsiTheme="majorEastAsia" w:eastAsiaTheme="majorEastAsia"/>
          <w:b/>
          <w:kern w:val="0"/>
          <w:sz w:val="32"/>
          <w:szCs w:val="32"/>
        </w:rPr>
        <w:br w:type="page"/>
      </w:r>
    </w:p>
    <w:p>
      <w:pPr>
        <w:numPr>
          <w:ilvl w:val="0"/>
          <w:numId w:val="8"/>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项目需求</w:t>
      </w:r>
    </w:p>
    <w:p>
      <w:pPr>
        <w:rPr>
          <w:rFonts w:cs="宋体" w:asciiTheme="majorEastAsia" w:hAnsiTheme="majorEastAsia" w:eastAsiaTheme="majorEastAsia"/>
          <w:b/>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jc w:val="left"/>
        <w:textAlignment w:val="auto"/>
        <w:outlineLvl w:val="9"/>
        <w:rPr>
          <w:rFonts w:hint="eastAsia" w:ascii="新宋体" w:hAnsi="新宋体" w:eastAsia="新宋体" w:cs="新宋体"/>
          <w:b w:val="0"/>
          <w:bCs w:val="0"/>
          <w:color w:val="000000"/>
          <w:sz w:val="24"/>
          <w:szCs w:val="24"/>
          <w:shd w:val="clear" w:color="auto" w:fill="FFFFFF"/>
          <w:lang w:val="zh-CN"/>
        </w:rPr>
      </w:pPr>
      <w:r>
        <w:rPr>
          <w:rFonts w:hint="eastAsia" w:cs="黑体" w:asciiTheme="minorEastAsia" w:hAnsiTheme="minorEastAsia"/>
          <w:b/>
          <w:bCs/>
          <w:color w:val="000000"/>
          <w:sz w:val="24"/>
          <w:szCs w:val="24"/>
          <w:shd w:val="clear" w:color="auto" w:fill="FFFFFF"/>
        </w:rPr>
        <w:t>一、本项目需实现的功能或者目标</w:t>
      </w:r>
      <w:r>
        <w:rPr>
          <w:rFonts w:hint="eastAsia" w:cs="黑体" w:asciiTheme="minorEastAsia" w:hAnsiTheme="minorEastAsia"/>
          <w:b/>
          <w:bCs/>
          <w:color w:val="000000"/>
          <w:sz w:val="24"/>
          <w:szCs w:val="24"/>
          <w:shd w:val="clear" w:color="auto" w:fill="FFFFFF"/>
          <w:lang w:eastAsia="zh-CN"/>
        </w:rPr>
        <w:t>：</w:t>
      </w:r>
      <w:r>
        <w:rPr>
          <w:rFonts w:hint="eastAsia" w:ascii="新宋体" w:hAnsi="新宋体" w:eastAsia="新宋体" w:cs="新宋体"/>
          <w:b w:val="0"/>
          <w:bCs w:val="0"/>
          <w:color w:val="000000"/>
          <w:sz w:val="24"/>
          <w:szCs w:val="24"/>
          <w:shd w:val="clear" w:color="auto" w:fill="FFFFFF"/>
          <w:lang w:eastAsia="zh-CN"/>
        </w:rPr>
        <w:t>选取5家抽样检测机构建立食品抽样检测机构备选库，承担2020至2021年度禹州市市场监督管理局食品检验检测任务及食品安全突发事件应急检验任务。</w:t>
      </w:r>
    </w:p>
    <w:p>
      <w:pPr>
        <w:widowControl/>
        <w:shd w:val="clear" w:color="auto" w:fill="FFFFFF"/>
        <w:spacing w:line="360" w:lineRule="auto"/>
        <w:ind w:firstLine="482" w:firstLineChars="200"/>
        <w:contextualSpacing/>
        <w:jc w:val="left"/>
        <w:rPr>
          <w:rFonts w:hint="eastAsia" w:cs="黑体" w:asciiTheme="minorEastAsia" w:hAnsiTheme="minorEastAsia"/>
          <w:b/>
          <w:bCs/>
          <w:color w:val="000000"/>
          <w:sz w:val="24"/>
          <w:szCs w:val="24"/>
          <w:shd w:val="clear" w:color="auto" w:fill="FFFFFF"/>
          <w:lang w:eastAsia="zh-CN"/>
        </w:rPr>
      </w:pPr>
      <w:r>
        <w:rPr>
          <w:rFonts w:hint="eastAsia" w:cs="黑体" w:asciiTheme="minorEastAsia" w:hAnsiTheme="minorEastAsia"/>
          <w:b/>
          <w:bCs/>
          <w:color w:val="000000"/>
          <w:sz w:val="24"/>
          <w:szCs w:val="24"/>
          <w:shd w:val="clear" w:color="auto" w:fill="FFFFFF"/>
        </w:rPr>
        <w:t>二、采购</w:t>
      </w:r>
      <w:r>
        <w:rPr>
          <w:rFonts w:hint="eastAsia" w:cs="黑体" w:asciiTheme="minorEastAsia" w:hAnsiTheme="minorEastAsia"/>
          <w:b/>
          <w:bCs/>
          <w:color w:val="000000"/>
          <w:sz w:val="24"/>
          <w:szCs w:val="24"/>
          <w:shd w:val="clear" w:color="auto" w:fill="FFFFFF"/>
          <w:lang w:eastAsia="zh-CN"/>
        </w:rPr>
        <w:t>内容：</w:t>
      </w:r>
    </w:p>
    <w:p>
      <w:pPr>
        <w:tabs>
          <w:tab w:val="left" w:pos="360"/>
          <w:tab w:val="left" w:pos="540"/>
        </w:tabs>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承担粮食加工品、食用油、油脂及其制品、调味品、肉制品、乳制品、饮料、方便食品、饼干、罐头、冷冻饮品、速冻食品、薯类和膨化食品、糖果制品、茶叶及相关制品、酒类、蔬菜制品、水果制品、炒货食品及坚果制品、蛋制品、可可及焙烤咖啡产品、食糖、水产制品、淀粉及淀粉制品、糕点、豆制品、蜂产品、保健食品、特殊膳食食品、特殊医学用途配方食品、婴幼儿配方食品、餐饮食品、食用农产品、食品添加剂、食盐34大类产品的抽样检验任务及</w:t>
      </w:r>
      <w:r>
        <w:rPr>
          <w:rFonts w:hint="eastAsia" w:asciiTheme="minorEastAsia" w:hAnsiTheme="minorEastAsia" w:eastAsiaTheme="minorEastAsia" w:cstheme="minorEastAsia"/>
          <w:snapToGrid w:val="0"/>
          <w:color w:val="000000"/>
          <w:sz w:val="24"/>
          <w:szCs w:val="24"/>
        </w:rPr>
        <w:t>食品安全突发事件应急检验任务</w:t>
      </w:r>
      <w:r>
        <w:rPr>
          <w:rFonts w:hint="eastAsia" w:asciiTheme="minorEastAsia" w:hAnsiTheme="minorEastAsia" w:eastAsiaTheme="minorEastAsia" w:cstheme="minorEastAsia"/>
          <w:sz w:val="24"/>
          <w:szCs w:val="24"/>
        </w:rPr>
        <w:t>。</w:t>
      </w:r>
    </w:p>
    <w:p>
      <w:pPr>
        <w:tabs>
          <w:tab w:val="left" w:pos="360"/>
          <w:tab w:val="left" w:pos="540"/>
        </w:tabs>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2、抽检范围覆盖禹州市下辖所有行政区域，抽样对象涵盖食品生产加工、流通及餐饮服务等环节的食品生产经营单位。</w:t>
      </w:r>
    </w:p>
    <w:p>
      <w:pPr>
        <w:tabs>
          <w:tab w:val="left" w:pos="360"/>
          <w:tab w:val="left" w:pos="540"/>
        </w:tabs>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3、抽样要求。按照《食品安全抽样检验管理办法》、《食品安全监督抽检和风险监测工作规范》、《食品安全监督抽检和风险监测实施细则（20</w:t>
      </w:r>
      <w:r>
        <w:rPr>
          <w:rFonts w:asciiTheme="minorEastAsia" w:hAnsiTheme="minorEastAsia" w:eastAsiaTheme="minorEastAsia" w:cstheme="minorEastAsia"/>
          <w:sz w:val="24"/>
          <w:szCs w:val="24"/>
        </w:rPr>
        <w:t>20</w:t>
      </w:r>
      <w:r>
        <w:rPr>
          <w:rFonts w:hint="eastAsia" w:asciiTheme="minorEastAsia" w:hAnsiTheme="minorEastAsia" w:eastAsiaTheme="minorEastAsia" w:cstheme="minorEastAsia"/>
          <w:sz w:val="24"/>
          <w:szCs w:val="24"/>
        </w:rPr>
        <w:t>版）》、《实施细则》执行抽检监测工作程序，履行法定手续。相关样品采集执法文书按照《市场监管总局办公厅关于印发食品安全监督抽检和风险监测工作规范的通知》中文书制定。</w:t>
      </w:r>
    </w:p>
    <w:p>
      <w:pPr>
        <w:tabs>
          <w:tab w:val="left" w:pos="360"/>
          <w:tab w:val="left" w:pos="540"/>
        </w:tabs>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检测要求。具备满足速冻及冷饮类储运条件的设备，能够保证微生物待检测样品在4小时以内进入实验室。具备专业的检测队伍及科学的实验室体系管理制度，能够在抽样后的20个工作日内出具检验报告，并按照规定时限分析、上报检测结果。</w:t>
      </w:r>
    </w:p>
    <w:p>
      <w:pPr>
        <w:ind w:firstLine="480" w:firstLineChars="200"/>
        <w:rPr>
          <w:rFonts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sz w:val="24"/>
          <w:szCs w:val="24"/>
        </w:rPr>
        <w:t>5、大宗食品检验检测机构协议供货检测品种、项目见下表：</w:t>
      </w:r>
    </w:p>
    <w:tbl>
      <w:tblPr>
        <w:tblStyle w:val="25"/>
        <w:tblW w:w="8647"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86"/>
        <w:gridCol w:w="567"/>
        <w:gridCol w:w="525"/>
        <w:gridCol w:w="600"/>
        <w:gridCol w:w="1215"/>
        <w:gridCol w:w="548"/>
        <w:gridCol w:w="3240"/>
        <w:gridCol w:w="710"/>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8647" w:type="dxa"/>
            <w:gridSpan w:val="9"/>
            <w:shd w:val="clear" w:color="auto" w:fill="auto"/>
            <w:tcMar>
              <w:top w:w="15" w:type="dxa"/>
              <w:left w:w="15" w:type="dxa"/>
              <w:right w:w="15" w:type="dxa"/>
            </w:tcMar>
            <w:vAlign w:val="center"/>
          </w:tcPr>
          <w:p>
            <w:pPr>
              <w:jc w:val="center"/>
              <w:textAlignment w:val="center"/>
              <w:rPr>
                <w:rFonts w:ascii="宋体" w:hAnsi="宋体" w:eastAsia="宋体" w:cs="宋体"/>
                <w:b/>
                <w:color w:val="000000"/>
                <w:sz w:val="20"/>
                <w:szCs w:val="20"/>
              </w:rPr>
            </w:pPr>
            <w:r>
              <w:rPr>
                <w:rFonts w:hint="eastAsia" w:asciiTheme="minorEastAsia" w:hAnsiTheme="minorEastAsia" w:eastAsiaTheme="minorEastAsia" w:cstheme="minorEastAsia"/>
                <w:b/>
                <w:bCs/>
                <w:color w:val="000000"/>
                <w:sz w:val="24"/>
                <w:szCs w:val="24"/>
              </w:rPr>
              <w:t>20</w:t>
            </w:r>
            <w:r>
              <w:rPr>
                <w:rFonts w:hint="eastAsia" w:asciiTheme="minorEastAsia" w:hAnsiTheme="minorEastAsia" w:cstheme="minorEastAsia"/>
                <w:b/>
                <w:bCs/>
                <w:color w:val="000000"/>
                <w:sz w:val="24"/>
                <w:szCs w:val="24"/>
              </w:rPr>
              <w:t>20</w:t>
            </w:r>
            <w:r>
              <w:rPr>
                <w:rFonts w:hint="eastAsia" w:asciiTheme="minorEastAsia" w:hAnsiTheme="minorEastAsia" w:eastAsiaTheme="minorEastAsia" w:cstheme="minorEastAsia"/>
                <w:b/>
                <w:bCs/>
                <w:color w:val="000000"/>
                <w:sz w:val="24"/>
                <w:szCs w:val="24"/>
              </w:rPr>
              <w:t>年食品安全抽检品种、项目表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286" w:type="dxa"/>
            <w:shd w:val="clear" w:color="auto" w:fill="auto"/>
            <w:tcMar>
              <w:top w:w="15" w:type="dxa"/>
              <w:left w:w="15" w:type="dxa"/>
              <w:right w:w="15" w:type="dxa"/>
            </w:tcMar>
            <w:vAlign w:val="center"/>
          </w:tcPr>
          <w:p>
            <w:pPr>
              <w:jc w:val="center"/>
              <w:textAlignment w:val="center"/>
              <w:rPr>
                <w:rFonts w:ascii="宋体" w:hAnsi="宋体" w:eastAsia="宋体" w:cs="宋体"/>
                <w:b/>
                <w:color w:val="000000"/>
                <w:kern w:val="2"/>
                <w:sz w:val="20"/>
                <w:szCs w:val="20"/>
              </w:rPr>
            </w:pPr>
            <w:r>
              <w:rPr>
                <w:rStyle w:val="64"/>
                <w:rFonts w:hint="default"/>
              </w:rPr>
              <w:t>序号</w:t>
            </w:r>
          </w:p>
        </w:tc>
        <w:tc>
          <w:tcPr>
            <w:tcW w:w="567" w:type="dxa"/>
            <w:shd w:val="clear" w:color="auto" w:fill="auto"/>
            <w:tcMar>
              <w:top w:w="15" w:type="dxa"/>
              <w:left w:w="15" w:type="dxa"/>
              <w:right w:w="15" w:type="dxa"/>
            </w:tcMar>
            <w:vAlign w:val="center"/>
          </w:tcPr>
          <w:p>
            <w:pPr>
              <w:jc w:val="center"/>
              <w:textAlignment w:val="center"/>
              <w:rPr>
                <w:rFonts w:ascii="宋体" w:hAnsi="宋体" w:eastAsia="宋体" w:cs="宋体"/>
                <w:b/>
                <w:color w:val="000000"/>
                <w:kern w:val="2"/>
                <w:sz w:val="20"/>
                <w:szCs w:val="20"/>
              </w:rPr>
            </w:pPr>
            <w:r>
              <w:rPr>
                <w:rFonts w:hint="eastAsia" w:ascii="宋体" w:hAnsi="宋体" w:eastAsia="宋体" w:cs="宋体"/>
                <w:b/>
                <w:color w:val="000000"/>
                <w:sz w:val="20"/>
                <w:szCs w:val="20"/>
              </w:rPr>
              <w:t>食品大类</w:t>
            </w:r>
          </w:p>
        </w:tc>
        <w:tc>
          <w:tcPr>
            <w:tcW w:w="525" w:type="dxa"/>
            <w:shd w:val="clear" w:color="auto" w:fill="auto"/>
            <w:tcMar>
              <w:top w:w="15" w:type="dxa"/>
              <w:left w:w="15" w:type="dxa"/>
              <w:right w:w="15" w:type="dxa"/>
            </w:tcMar>
            <w:vAlign w:val="center"/>
          </w:tcPr>
          <w:p>
            <w:pPr>
              <w:jc w:val="center"/>
              <w:textAlignment w:val="center"/>
              <w:rPr>
                <w:rFonts w:ascii="宋体" w:hAnsi="宋体" w:eastAsia="宋体" w:cs="宋体"/>
                <w:b/>
                <w:color w:val="000000"/>
                <w:kern w:val="2"/>
                <w:sz w:val="20"/>
                <w:szCs w:val="20"/>
              </w:rPr>
            </w:pPr>
            <w:r>
              <w:rPr>
                <w:rFonts w:hint="eastAsia" w:ascii="宋体" w:hAnsi="宋体" w:eastAsia="宋体" w:cs="宋体"/>
                <w:b/>
                <w:color w:val="000000"/>
                <w:sz w:val="20"/>
                <w:szCs w:val="20"/>
              </w:rPr>
              <w:t>食品亚类</w:t>
            </w:r>
          </w:p>
        </w:tc>
        <w:tc>
          <w:tcPr>
            <w:tcW w:w="600" w:type="dxa"/>
            <w:shd w:val="clear" w:color="auto" w:fill="auto"/>
            <w:tcMar>
              <w:top w:w="15" w:type="dxa"/>
              <w:left w:w="15" w:type="dxa"/>
              <w:right w:w="15" w:type="dxa"/>
            </w:tcMar>
            <w:vAlign w:val="center"/>
          </w:tcPr>
          <w:p>
            <w:pPr>
              <w:jc w:val="center"/>
              <w:textAlignment w:val="center"/>
              <w:rPr>
                <w:rFonts w:ascii="宋体" w:hAnsi="宋体" w:eastAsia="宋体" w:cs="宋体"/>
                <w:b/>
                <w:color w:val="000000"/>
                <w:kern w:val="2"/>
                <w:sz w:val="20"/>
                <w:szCs w:val="20"/>
              </w:rPr>
            </w:pPr>
            <w:r>
              <w:rPr>
                <w:rFonts w:hint="eastAsia" w:ascii="宋体" w:hAnsi="宋体" w:eastAsia="宋体" w:cs="宋体"/>
                <w:b/>
                <w:color w:val="000000"/>
                <w:sz w:val="20"/>
                <w:szCs w:val="20"/>
              </w:rPr>
              <w:t>食品品种</w:t>
            </w:r>
          </w:p>
        </w:tc>
        <w:tc>
          <w:tcPr>
            <w:tcW w:w="1215" w:type="dxa"/>
            <w:shd w:val="clear" w:color="auto" w:fill="auto"/>
            <w:tcMar>
              <w:top w:w="15" w:type="dxa"/>
              <w:left w:w="15" w:type="dxa"/>
              <w:right w:w="15" w:type="dxa"/>
            </w:tcMar>
            <w:vAlign w:val="center"/>
          </w:tcPr>
          <w:p>
            <w:pPr>
              <w:jc w:val="center"/>
              <w:textAlignment w:val="center"/>
              <w:rPr>
                <w:rFonts w:ascii="宋体" w:hAnsi="宋体" w:eastAsia="宋体" w:cs="宋体"/>
                <w:b/>
                <w:color w:val="000000"/>
                <w:kern w:val="2"/>
                <w:sz w:val="20"/>
                <w:szCs w:val="20"/>
              </w:rPr>
            </w:pPr>
            <w:r>
              <w:rPr>
                <w:rFonts w:hint="eastAsia" w:ascii="宋体" w:hAnsi="宋体" w:eastAsia="宋体" w:cs="宋体"/>
                <w:b/>
                <w:color w:val="000000"/>
                <w:sz w:val="20"/>
                <w:szCs w:val="20"/>
              </w:rPr>
              <w:t>食品细类</w:t>
            </w:r>
          </w:p>
        </w:tc>
        <w:tc>
          <w:tcPr>
            <w:tcW w:w="548" w:type="dxa"/>
            <w:shd w:val="clear" w:color="auto" w:fill="auto"/>
            <w:tcMar>
              <w:top w:w="15" w:type="dxa"/>
              <w:left w:w="15" w:type="dxa"/>
              <w:right w:w="15" w:type="dxa"/>
            </w:tcMar>
            <w:vAlign w:val="center"/>
          </w:tcPr>
          <w:p>
            <w:pPr>
              <w:jc w:val="center"/>
              <w:textAlignment w:val="center"/>
              <w:rPr>
                <w:rFonts w:ascii="宋体" w:hAnsi="宋体" w:eastAsia="宋体" w:cs="宋体"/>
                <w:b/>
                <w:color w:val="000000"/>
                <w:kern w:val="2"/>
                <w:sz w:val="20"/>
                <w:szCs w:val="20"/>
              </w:rPr>
            </w:pPr>
            <w:r>
              <w:rPr>
                <w:rStyle w:val="64"/>
                <w:rFonts w:hint="default"/>
              </w:rPr>
              <w:t>风险等级</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b/>
                <w:color w:val="000000"/>
                <w:kern w:val="2"/>
                <w:sz w:val="20"/>
                <w:szCs w:val="20"/>
              </w:rPr>
            </w:pPr>
            <w:r>
              <w:rPr>
                <w:rFonts w:hint="eastAsia" w:ascii="宋体" w:hAnsi="宋体" w:eastAsia="宋体" w:cs="宋体"/>
                <w:b/>
                <w:color w:val="000000"/>
                <w:sz w:val="20"/>
                <w:szCs w:val="20"/>
              </w:rPr>
              <w:t>抽检项目</w:t>
            </w:r>
          </w:p>
        </w:tc>
        <w:tc>
          <w:tcPr>
            <w:tcW w:w="710" w:type="dxa"/>
            <w:shd w:val="clear" w:color="auto" w:fill="auto"/>
            <w:tcMar>
              <w:top w:w="15" w:type="dxa"/>
              <w:left w:w="15" w:type="dxa"/>
              <w:right w:w="15" w:type="dxa"/>
            </w:tcMar>
            <w:vAlign w:val="center"/>
          </w:tcPr>
          <w:p>
            <w:pPr>
              <w:jc w:val="center"/>
              <w:textAlignment w:val="center"/>
              <w:rPr>
                <w:rFonts w:ascii="宋体" w:hAnsi="宋体" w:eastAsia="宋体" w:cs="宋体"/>
                <w:b/>
                <w:color w:val="000000"/>
                <w:kern w:val="2"/>
                <w:sz w:val="20"/>
                <w:szCs w:val="20"/>
              </w:rPr>
            </w:pPr>
            <w:r>
              <w:rPr>
                <w:rFonts w:hint="eastAsia" w:ascii="宋体" w:hAnsi="宋体" w:eastAsia="宋体" w:cs="宋体"/>
                <w:b/>
                <w:color w:val="000000"/>
                <w:sz w:val="20"/>
                <w:szCs w:val="20"/>
              </w:rPr>
              <w:t>单项报价(元)</w:t>
            </w:r>
          </w:p>
        </w:tc>
        <w:tc>
          <w:tcPr>
            <w:tcW w:w="956" w:type="dxa"/>
            <w:shd w:val="clear" w:color="auto" w:fill="auto"/>
            <w:tcMar>
              <w:top w:w="15" w:type="dxa"/>
              <w:left w:w="15" w:type="dxa"/>
              <w:right w:w="15" w:type="dxa"/>
            </w:tcMar>
            <w:vAlign w:val="center"/>
          </w:tcPr>
          <w:p>
            <w:pPr>
              <w:jc w:val="center"/>
              <w:textAlignment w:val="center"/>
              <w:rPr>
                <w:rFonts w:ascii="宋体" w:hAnsi="宋体" w:eastAsia="宋体" w:cs="宋体"/>
                <w:b/>
                <w:color w:val="000000"/>
                <w:kern w:val="2"/>
                <w:sz w:val="20"/>
                <w:szCs w:val="20"/>
              </w:rPr>
            </w:pPr>
            <w:r>
              <w:rPr>
                <w:rFonts w:hint="eastAsia" w:ascii="宋体" w:hAnsi="宋体" w:eastAsia="宋体" w:cs="宋体"/>
                <w:b/>
                <w:color w:val="000000"/>
                <w:sz w:val="20"/>
                <w:szCs w:val="20"/>
              </w:rPr>
              <w:t>单批次总</w:t>
            </w:r>
            <w:r>
              <w:rPr>
                <w:rFonts w:hint="eastAsia" w:ascii="宋体" w:hAnsi="宋体" w:eastAsia="宋体" w:cs="宋体"/>
                <w:b/>
                <w:color w:val="000000"/>
                <w:sz w:val="20"/>
                <w:szCs w:val="20"/>
              </w:rPr>
              <w:br w:type="textWrapping"/>
            </w:r>
            <w:r>
              <w:rPr>
                <w:rFonts w:hint="eastAsia" w:ascii="宋体" w:hAnsi="宋体" w:eastAsia="宋体" w:cs="宋体"/>
                <w:b/>
                <w:color w:val="000000"/>
                <w:sz w:val="20"/>
                <w:szCs w:val="20"/>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567"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粮食加工品</w:t>
            </w: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小麦粉</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小麦粉</w:t>
            </w:r>
          </w:p>
        </w:tc>
        <w:tc>
          <w:tcPr>
            <w:tcW w:w="1215" w:type="dxa"/>
            <w:vMerge w:val="restart"/>
            <w:shd w:val="clear" w:color="auto" w:fill="auto"/>
            <w:tcMar>
              <w:top w:w="15" w:type="dxa"/>
              <w:left w:w="15" w:type="dxa"/>
              <w:right w:w="15" w:type="dxa"/>
            </w:tcMar>
            <w:vAlign w:val="center"/>
          </w:tcPr>
          <w:p>
            <w:pPr>
              <w:jc w:val="center"/>
              <w:textAlignment w:val="center"/>
              <w:rPr>
                <w:rFonts w:cs="宋体" w:asciiTheme="minorEastAsia" w:hAnsiTheme="minorEastAsia" w:eastAsiaTheme="minorEastAsia"/>
                <w:color w:val="000000"/>
                <w:sz w:val="20"/>
                <w:szCs w:val="20"/>
              </w:rPr>
            </w:pPr>
            <w:r>
              <w:rPr>
                <w:rStyle w:val="65"/>
                <w:rFonts w:asciiTheme="minorEastAsia" w:hAnsiTheme="minorEastAsia" w:eastAsiaTheme="minorEastAsia"/>
              </w:rPr>
              <w:t>通用小麦粉</w:t>
            </w:r>
            <w:r>
              <w:rPr>
                <w:rStyle w:val="66"/>
                <w:rFonts w:asciiTheme="minorEastAsia" w:hAnsiTheme="minorEastAsia" w:eastAsiaTheme="minorEastAsia"/>
              </w:rPr>
              <w:br w:type="textWrapping"/>
            </w:r>
            <w:r>
              <w:rPr>
                <w:rStyle w:val="65"/>
                <w:rFonts w:asciiTheme="minorEastAsia" w:hAnsiTheme="minorEastAsia" w:eastAsiaTheme="minorEastAsia"/>
              </w:rPr>
              <w:t>、专用小麦粉</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镉（以Cd计）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cs="宋体" w:asciiTheme="minorEastAsia" w:hAnsiTheme="minorEastAsia" w:eastAsiaTheme="minorEastAsia"/>
                <w:color w:val="000000"/>
                <w:sz w:val="20"/>
                <w:szCs w:val="20"/>
              </w:rPr>
            </w:pPr>
            <w:r>
              <w:rPr>
                <w:rStyle w:val="65"/>
                <w:rFonts w:asciiTheme="minorEastAsia" w:hAnsiTheme="minorEastAsia" w:eastAsiaTheme="minorEastAsia"/>
              </w:rPr>
              <w:t>苯并</w:t>
            </w:r>
            <w:r>
              <w:rPr>
                <w:rStyle w:val="66"/>
                <w:rFonts w:asciiTheme="minorEastAsia" w:hAnsiTheme="minorEastAsia" w:eastAsiaTheme="minorEastAsia"/>
              </w:rPr>
              <w:t>[a]</w:t>
            </w:r>
            <w:r>
              <w:rPr>
                <w:rStyle w:val="65"/>
                <w:rFonts w:asciiTheme="minorEastAsia" w:hAnsiTheme="minorEastAsia" w:eastAsiaTheme="minorEastAsia"/>
              </w:rPr>
              <w:t>芘</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玉米赤霉烯酮</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脱氧雪腐镰刀菌烯醇</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赭曲霉毒素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黄曲霉毒素B1</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过氧化苯甲酰</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大米</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大米</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大米</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镉（以Cd计）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无机砷（以As计）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黄曲霉毒素B1</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挂面</w:t>
            </w:r>
          </w:p>
        </w:tc>
        <w:tc>
          <w:tcPr>
            <w:tcW w:w="60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挂面</w:t>
            </w:r>
          </w:p>
        </w:tc>
        <w:tc>
          <w:tcPr>
            <w:tcW w:w="1215"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普通挂面、手工面</w:t>
            </w:r>
          </w:p>
        </w:tc>
        <w:tc>
          <w:tcPr>
            <w:tcW w:w="548"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其他粮食加工品</w:t>
            </w:r>
          </w:p>
        </w:tc>
        <w:tc>
          <w:tcPr>
            <w:tcW w:w="600" w:type="dxa"/>
            <w:vMerge w:val="restart"/>
            <w:shd w:val="clear" w:color="auto" w:fill="auto"/>
            <w:tcMar>
              <w:top w:w="15" w:type="dxa"/>
              <w:left w:w="15" w:type="dxa"/>
              <w:right w:w="15" w:type="dxa"/>
            </w:tcMar>
            <w:vAlign w:val="center"/>
          </w:tcPr>
          <w:p>
            <w:pPr>
              <w:jc w:val="center"/>
              <w:textAlignment w:val="center"/>
              <w:rPr>
                <w:rFonts w:cs="宋体" w:asciiTheme="minorEastAsia" w:hAnsiTheme="minorEastAsia" w:eastAsiaTheme="minorEastAsia"/>
                <w:color w:val="000000"/>
                <w:sz w:val="20"/>
                <w:szCs w:val="20"/>
              </w:rPr>
            </w:pPr>
            <w:r>
              <w:rPr>
                <w:rStyle w:val="65"/>
                <w:rFonts w:asciiTheme="minorEastAsia" w:hAnsiTheme="minorEastAsia" w:eastAsiaTheme="minorEastAsia"/>
              </w:rPr>
              <w:t>谷物加工</w:t>
            </w:r>
            <w:r>
              <w:rPr>
                <w:rStyle w:val="66"/>
                <w:rFonts w:asciiTheme="minorEastAsia" w:hAnsiTheme="minorEastAsia" w:eastAsiaTheme="minorEastAsia"/>
              </w:rPr>
              <w:br w:type="textWrapping"/>
            </w:r>
            <w:r>
              <w:rPr>
                <w:rStyle w:val="65"/>
                <w:rFonts w:asciiTheme="minorEastAsia" w:hAnsiTheme="minorEastAsia" w:eastAsiaTheme="minorEastAsia"/>
              </w:rPr>
              <w:t>品</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谷物加工品</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镉（以Cd计）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黄曲霉毒素B1</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谷物碾磨加工品</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谷物碾磨加工品</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铬（以Cr计）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黄曲霉毒素B1</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赭曲霉毒素A</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玉米赤霉烯酮</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谷物粉类制成品</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生湿面制品</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脱氢乙酸及其钠盐（以脱氢乙酸计）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发酵面制品</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脱氢乙酸及其钠盐（以脱氢乙酸计）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米粉制品</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脱氢乙酸及其钠盐（以脱氢乙酸计）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二氧化硫残留量</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其他谷物粉类制成品</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黄曲霉毒素B1</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restart"/>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sz w:val="20"/>
                <w:szCs w:val="20"/>
              </w:rPr>
              <w:t>2</w:t>
            </w:r>
          </w:p>
        </w:tc>
        <w:tc>
          <w:tcPr>
            <w:tcW w:w="567"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食用油、油脂及其制品</w:t>
            </w:r>
          </w:p>
        </w:tc>
        <w:tc>
          <w:tcPr>
            <w:tcW w:w="525" w:type="dxa"/>
            <w:vMerge w:val="restart"/>
            <w:shd w:val="clear" w:color="auto" w:fill="auto"/>
            <w:tcMar>
              <w:top w:w="15" w:type="dxa"/>
              <w:left w:w="15" w:type="dxa"/>
              <w:right w:w="15" w:type="dxa"/>
            </w:tcMar>
            <w:vAlign w:val="center"/>
          </w:tcPr>
          <w:p>
            <w:pPr>
              <w:jc w:val="center"/>
              <w:textAlignment w:val="center"/>
              <w:rPr>
                <w:rFonts w:cs="宋体" w:asciiTheme="majorEastAsia" w:hAnsiTheme="majorEastAsia" w:eastAsiaTheme="majorEastAsia"/>
                <w:color w:val="000000"/>
                <w:sz w:val="20"/>
                <w:szCs w:val="20"/>
              </w:rPr>
            </w:pPr>
            <w:r>
              <w:rPr>
                <w:rStyle w:val="67"/>
                <w:rFonts w:hint="default" w:asciiTheme="majorEastAsia" w:hAnsiTheme="majorEastAsia" w:eastAsiaTheme="majorEastAsia"/>
                <w:b w:val="0"/>
              </w:rPr>
              <w:t>食用植物油</w:t>
            </w:r>
          </w:p>
        </w:tc>
        <w:tc>
          <w:tcPr>
            <w:tcW w:w="600" w:type="dxa"/>
            <w:vMerge w:val="restart"/>
            <w:shd w:val="clear" w:color="auto" w:fill="auto"/>
            <w:tcMar>
              <w:top w:w="15" w:type="dxa"/>
              <w:left w:w="15" w:type="dxa"/>
              <w:right w:w="15" w:type="dxa"/>
            </w:tcMar>
            <w:vAlign w:val="center"/>
          </w:tcPr>
          <w:p>
            <w:pPr>
              <w:jc w:val="center"/>
              <w:textAlignment w:val="center"/>
              <w:rPr>
                <w:rFonts w:cs="宋体" w:asciiTheme="majorEastAsia" w:hAnsiTheme="majorEastAsia" w:eastAsiaTheme="majorEastAsia"/>
                <w:color w:val="000000"/>
                <w:sz w:val="20"/>
                <w:szCs w:val="20"/>
              </w:rPr>
            </w:pPr>
            <w:r>
              <w:rPr>
                <w:rStyle w:val="65"/>
                <w:rFonts w:asciiTheme="majorEastAsia" w:hAnsiTheme="majorEastAsia" w:eastAsiaTheme="majorEastAsia"/>
              </w:rPr>
              <w:t>食用植物油</w:t>
            </w:r>
            <w:r>
              <w:rPr>
                <w:rStyle w:val="66"/>
                <w:rFonts w:asciiTheme="majorEastAsia" w:hAnsiTheme="majorEastAsia" w:eastAsiaTheme="majorEastAsia"/>
              </w:rPr>
              <w:t>(</w:t>
            </w:r>
            <w:r>
              <w:rPr>
                <w:rStyle w:val="65"/>
                <w:rFonts w:asciiTheme="majorEastAsia" w:hAnsiTheme="majorEastAsia" w:eastAsiaTheme="majorEastAsia"/>
              </w:rPr>
              <w:t>半精炼</w:t>
            </w:r>
            <w:r>
              <w:rPr>
                <w:rStyle w:val="66"/>
                <w:rFonts w:asciiTheme="majorEastAsia" w:hAnsiTheme="majorEastAsia" w:eastAsiaTheme="majorEastAsia"/>
              </w:rPr>
              <w:br w:type="textWrapping"/>
            </w:r>
            <w:r>
              <w:rPr>
                <w:rStyle w:val="65"/>
                <w:rFonts w:asciiTheme="majorEastAsia" w:hAnsiTheme="majorEastAsia" w:eastAsiaTheme="majorEastAsia"/>
              </w:rPr>
              <w:t>、全精炼</w:t>
            </w:r>
            <w:r>
              <w:rPr>
                <w:rStyle w:val="66"/>
                <w:rFonts w:asciiTheme="majorEastAsia" w:hAnsiTheme="majorEastAsia" w:eastAsiaTheme="majorEastAsia"/>
              </w:rPr>
              <w:t>)</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食用植物油</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cs="宋体" w:asciiTheme="majorEastAsia" w:hAnsiTheme="majorEastAsia" w:eastAsiaTheme="majorEastAsia"/>
                <w:color w:val="000000"/>
                <w:sz w:val="20"/>
                <w:szCs w:val="20"/>
              </w:rPr>
            </w:pPr>
            <w:r>
              <w:rPr>
                <w:rStyle w:val="65"/>
                <w:rFonts w:asciiTheme="majorEastAsia" w:hAnsiTheme="majorEastAsia" w:eastAsiaTheme="majorEastAsia"/>
              </w:rPr>
              <w:t>酸值</w:t>
            </w:r>
            <w:r>
              <w:rPr>
                <w:rStyle w:val="66"/>
                <w:rFonts w:asciiTheme="majorEastAsia" w:hAnsiTheme="majorEastAsia" w:eastAsiaTheme="majorEastAsia"/>
              </w:rPr>
              <w:t>/</w:t>
            </w:r>
            <w:r>
              <w:rPr>
                <w:rStyle w:val="65"/>
                <w:rFonts w:asciiTheme="majorEastAsia" w:hAnsiTheme="majorEastAsia" w:eastAsiaTheme="majorEastAsia"/>
              </w:rPr>
              <w:t>酸价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过氧化值</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黄曲霉毒素B1</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cs="宋体" w:asciiTheme="majorEastAsia" w:hAnsiTheme="majorEastAsia" w:eastAsiaTheme="majorEastAsia"/>
                <w:color w:val="000000"/>
                <w:sz w:val="20"/>
                <w:szCs w:val="20"/>
              </w:rPr>
            </w:pPr>
            <w:r>
              <w:rPr>
                <w:rStyle w:val="65"/>
                <w:rFonts w:asciiTheme="majorEastAsia" w:hAnsiTheme="majorEastAsia" w:eastAsiaTheme="majorEastAsia"/>
              </w:rPr>
              <w:t>苯并</w:t>
            </w:r>
            <w:r>
              <w:rPr>
                <w:rStyle w:val="66"/>
                <w:rFonts w:asciiTheme="majorEastAsia" w:hAnsiTheme="majorEastAsia" w:eastAsiaTheme="majorEastAsia"/>
              </w:rPr>
              <w:t>[a]</w:t>
            </w:r>
            <w:r>
              <w:rPr>
                <w:rStyle w:val="65"/>
                <w:rFonts w:asciiTheme="majorEastAsia" w:hAnsiTheme="majorEastAsia" w:eastAsiaTheme="majorEastAsia"/>
              </w:rPr>
              <w:t>芘</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溶剂残留量</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特丁基对苯二酚（TBHQ）</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乙基麦芽酚</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煎炸过程用油</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煎炸过程用油</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酸价</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极性组分</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食用动物油脂</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食用动物油脂</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食用动物油脂</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酸价</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过氧化值</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丙二醛</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cs="宋体" w:asciiTheme="majorEastAsia" w:hAnsiTheme="majorEastAsia" w:eastAsiaTheme="majorEastAsia"/>
                <w:color w:val="000000"/>
                <w:sz w:val="20"/>
                <w:szCs w:val="20"/>
              </w:rPr>
            </w:pPr>
            <w:r>
              <w:rPr>
                <w:rStyle w:val="65"/>
                <w:rFonts w:asciiTheme="majorEastAsia" w:hAnsiTheme="majorEastAsia" w:eastAsiaTheme="majorEastAsia"/>
              </w:rPr>
              <w:t>苯并</w:t>
            </w:r>
            <w:r>
              <w:rPr>
                <w:rStyle w:val="66"/>
                <w:rFonts w:asciiTheme="majorEastAsia" w:hAnsiTheme="majorEastAsia" w:eastAsiaTheme="majorEastAsia"/>
              </w:rPr>
              <w:t>[a]</w:t>
            </w:r>
            <w:r>
              <w:rPr>
                <w:rStyle w:val="65"/>
                <w:rFonts w:asciiTheme="majorEastAsia" w:hAnsiTheme="majorEastAsia" w:eastAsiaTheme="majorEastAsia"/>
              </w:rPr>
              <w:t>芘</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食用油脂制品</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食用油脂制品</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食用油脂制品</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酸价（以脂肪计）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过氧化值（以脂肪计）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霉菌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restart"/>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sz w:val="20"/>
                <w:szCs w:val="20"/>
              </w:rPr>
              <w:t>3</w:t>
            </w:r>
          </w:p>
        </w:tc>
        <w:tc>
          <w:tcPr>
            <w:tcW w:w="567"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调味品</w:t>
            </w: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酱油</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酱油</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酿造酱油、配制酱油</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氨基酸态氮</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铵盐（以占氨基酸态氮的百分比计）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脱氢乙酸及其钠盐（以脱氢乙酸计）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对羟基苯甲酸酯类及其钠盐（以对羟基苯甲酸计）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防腐剂混合使用时各自用量占其最大使用量的比例之和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糖精钠（以糖精计）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食醋</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食醋</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酿造食醋、配制食醋</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总酸（以乙酸计）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脱氢乙酸及其钠盐（以脱氢乙酸计）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对羟基苯甲酸酯类及其钠盐（以对羟基苯甲酸计）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防腐剂混合使用时各自用量占其最大使用量的比例之和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糖精钠（以糖精计）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酱类</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酱类</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酱类</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氨基酸态氮</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黄曲霉毒素B1</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脱氢乙酸及其钠盐（以脱氢乙酸计）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防腐剂混合使用时各自用量占其最大使用量的比例之和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糖精钠（以糖精计）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调味料酒</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调味料酒</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料酒</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脱氢乙酸及其钠盐（以脱氢乙酸计）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糖精钠（以糖精计）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甜蜜素（以环己基氨基磺酸计）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三氯蔗糖</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香辛料类</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香辛料类</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香辛料调味油</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酸价/酸值</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过氧化值</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罗丹明B</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苏丹红I、苏丹红II、苏丹红III、苏丹红IV</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cs="宋体" w:asciiTheme="majorEastAsia" w:hAnsiTheme="majorEastAsia" w:eastAsiaTheme="majorEastAsia"/>
                <w:color w:val="000000"/>
                <w:sz w:val="20"/>
                <w:szCs w:val="20"/>
              </w:rPr>
            </w:pPr>
            <w:r>
              <w:rPr>
                <w:rStyle w:val="65"/>
                <w:rFonts w:asciiTheme="majorEastAsia" w:hAnsiTheme="majorEastAsia" w:eastAsiaTheme="majorEastAsia"/>
              </w:rPr>
              <w:t>辣椒、花椒</w:t>
            </w:r>
            <w:r>
              <w:rPr>
                <w:rStyle w:val="66"/>
                <w:rFonts w:asciiTheme="majorEastAsia" w:hAnsiTheme="majorEastAsia" w:eastAsiaTheme="majorEastAsia"/>
              </w:rPr>
              <w:br w:type="textWrapping"/>
            </w:r>
            <w:r>
              <w:rPr>
                <w:rStyle w:val="65"/>
                <w:rFonts w:asciiTheme="majorEastAsia" w:hAnsiTheme="majorEastAsia" w:eastAsiaTheme="majorEastAsia"/>
              </w:rPr>
              <w:t>、辣椒粉、</w:t>
            </w:r>
            <w:r>
              <w:rPr>
                <w:rStyle w:val="66"/>
                <w:rFonts w:asciiTheme="majorEastAsia" w:hAnsiTheme="majorEastAsia" w:eastAsiaTheme="majorEastAsia"/>
              </w:rPr>
              <w:br w:type="textWrapping"/>
            </w:r>
            <w:r>
              <w:rPr>
                <w:rStyle w:val="65"/>
                <w:rFonts w:asciiTheme="majorEastAsia" w:hAnsiTheme="majorEastAsia" w:eastAsiaTheme="majorEastAsia"/>
              </w:rPr>
              <w:t>花椒粉</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罗丹明B</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苏丹红I、苏丹红II、苏丹红III、苏丹红IV</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其他香辛料调味品</w:t>
            </w:r>
          </w:p>
        </w:tc>
        <w:tc>
          <w:tcPr>
            <w:tcW w:w="548"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固体复合调味料</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固体复合调味料</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鸡粉、鸡精调味料</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谷氨酸钠</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呈味核苷酸二钠</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糖精钠（以糖精计）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甜蜜素（以环己基氨基磺酸计）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其他固体调味料</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总砷（以As计）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苏丹红I、苏丹红II、苏丹红III、苏丹红IV</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脱氢乙酸及其钠盐（以脱氢乙酸计）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防腐剂混合使用时各自用量占其最大使用量的比例之和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糖精钠（以糖精计）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甜蜜素（以环己基氨基磺酸计）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阿斯巴甜</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半固体复合调味料</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半固体复合调味料</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蛋黄酱、沙拉酱</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金黄色葡萄球菌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沙门氏菌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坚果与籽类的泥（酱）</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酸价/酸值</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过氧化值</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黄曲霉毒素B1</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沙门氏菌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辣椒酱</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脱氢乙酸及其钠盐（以脱氢乙酸计）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防腐剂混合使用时各自用量占其最大使用量的比例之和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糖精钠（以糖精计）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甜蜜素（以环己基氨基磺酸计）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火锅底料、麻辣烫底料</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脱氢乙酸及其钠盐（以脱氢乙酸计）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防腐剂混合使用时各自用量占其最大使用量的比例之和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其他半固体调味料</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罗丹明B</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脱氢乙酸及其钠盐（以脱氢乙酸计）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防腐剂混合使用时各自用量占其最大使用量的比例之和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糖精钠（以糖精计）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甜蜜素（以环己基氨基磺酸计）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液体复合调味料</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液体复合调味料</w:t>
            </w:r>
          </w:p>
        </w:tc>
        <w:tc>
          <w:tcPr>
            <w:tcW w:w="1215" w:type="dxa"/>
            <w:vMerge w:val="restart"/>
            <w:shd w:val="clear" w:color="auto" w:fill="auto"/>
            <w:tcMar>
              <w:top w:w="15" w:type="dxa"/>
              <w:left w:w="15" w:type="dxa"/>
              <w:right w:w="15" w:type="dxa"/>
            </w:tcMar>
            <w:vAlign w:val="center"/>
          </w:tcPr>
          <w:p>
            <w:pPr>
              <w:jc w:val="center"/>
              <w:textAlignment w:val="center"/>
              <w:rPr>
                <w:rFonts w:cs="宋体" w:asciiTheme="majorEastAsia" w:hAnsiTheme="majorEastAsia" w:eastAsiaTheme="majorEastAsia"/>
                <w:color w:val="000000"/>
                <w:sz w:val="20"/>
                <w:szCs w:val="20"/>
              </w:rPr>
            </w:pPr>
            <w:r>
              <w:rPr>
                <w:rStyle w:val="65"/>
                <w:rFonts w:asciiTheme="majorEastAsia" w:hAnsiTheme="majorEastAsia" w:eastAsiaTheme="majorEastAsia"/>
              </w:rPr>
              <w:t>蚝油、虾油</w:t>
            </w:r>
            <w:r>
              <w:rPr>
                <w:rStyle w:val="66"/>
                <w:rFonts w:asciiTheme="majorEastAsia" w:hAnsiTheme="majorEastAsia" w:eastAsiaTheme="majorEastAsia"/>
              </w:rPr>
              <w:br w:type="textWrapping"/>
            </w:r>
            <w:r>
              <w:rPr>
                <w:rStyle w:val="65"/>
                <w:rFonts w:asciiTheme="majorEastAsia" w:hAnsiTheme="majorEastAsia" w:eastAsiaTheme="majorEastAsia"/>
              </w:rPr>
              <w:t>、鱼露</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脱氢乙酸及其钠盐（以脱氢乙酸计）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防腐剂混合使用时各自用量占其最大使用量的比例之和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其他液体调味料</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脱氢乙酸及其钠盐（以脱氢乙酸计）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防腐剂混合使用时各自用量占其最大使用量的比例之和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糖精钠（以糖精计）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甜蜜素（以环己基氨基磺酸计）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味精</w:t>
            </w:r>
          </w:p>
        </w:tc>
        <w:tc>
          <w:tcPr>
            <w:tcW w:w="60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味精</w:t>
            </w:r>
          </w:p>
        </w:tc>
        <w:tc>
          <w:tcPr>
            <w:tcW w:w="1215"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味精</w:t>
            </w:r>
          </w:p>
        </w:tc>
        <w:tc>
          <w:tcPr>
            <w:tcW w:w="548"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谷氨酸钠</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restart"/>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sz w:val="20"/>
                <w:szCs w:val="20"/>
              </w:rPr>
              <w:t>4</w:t>
            </w:r>
          </w:p>
        </w:tc>
        <w:tc>
          <w:tcPr>
            <w:tcW w:w="567"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肉制品</w:t>
            </w: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预制肉制品</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调理肉制品</w:t>
            </w:r>
          </w:p>
        </w:tc>
        <w:tc>
          <w:tcPr>
            <w:tcW w:w="1215" w:type="dxa"/>
            <w:vMerge w:val="restart"/>
            <w:shd w:val="clear" w:color="auto" w:fill="auto"/>
            <w:tcMar>
              <w:top w:w="15" w:type="dxa"/>
              <w:left w:w="15" w:type="dxa"/>
              <w:right w:w="15" w:type="dxa"/>
            </w:tcMar>
            <w:vAlign w:val="center"/>
          </w:tcPr>
          <w:p>
            <w:pPr>
              <w:jc w:val="center"/>
              <w:textAlignment w:val="center"/>
              <w:rPr>
                <w:rFonts w:cs="宋体" w:asciiTheme="minorEastAsia" w:hAnsiTheme="minorEastAsia" w:eastAsiaTheme="minorEastAsia"/>
                <w:color w:val="000000"/>
                <w:sz w:val="20"/>
                <w:szCs w:val="20"/>
              </w:rPr>
            </w:pPr>
            <w:r>
              <w:rPr>
                <w:rStyle w:val="65"/>
                <w:rFonts w:asciiTheme="minorEastAsia" w:hAnsiTheme="minorEastAsia" w:eastAsiaTheme="minorEastAsia"/>
              </w:rPr>
              <w:t>调理肉制品</w:t>
            </w:r>
            <w:r>
              <w:rPr>
                <w:rStyle w:val="66"/>
                <w:rFonts w:asciiTheme="minorEastAsia" w:hAnsiTheme="minorEastAsia" w:eastAsiaTheme="minorEastAsia"/>
              </w:rPr>
              <w:br w:type="textWrapping"/>
            </w:r>
            <w:r>
              <w:rPr>
                <w:rStyle w:val="65"/>
                <w:rFonts w:asciiTheme="minorEastAsia" w:hAnsiTheme="minorEastAsia" w:eastAsiaTheme="minorEastAsia"/>
              </w:rPr>
              <w:t>（非速冻）</w:t>
            </w:r>
          </w:p>
        </w:tc>
        <w:tc>
          <w:tcPr>
            <w:tcW w:w="548" w:type="dxa"/>
            <w:vMerge w:val="restart"/>
            <w:shd w:val="clear" w:color="auto" w:fill="auto"/>
            <w:tcMar>
              <w:top w:w="15" w:type="dxa"/>
              <w:left w:w="15" w:type="dxa"/>
              <w:right w:w="15" w:type="dxa"/>
            </w:tcMar>
            <w:vAlign w:val="center"/>
          </w:tcPr>
          <w:p>
            <w:pPr>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氯霉素</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腌腊肉制品</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腌腊肉制品</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过氧化值（以脂肪计）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总砷（以As计）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氯霉素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亚硝酸盐（以亚硝酸钠计）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胭脂红</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熟肉制品</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发酵肉制品</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发酵肉制品</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氯霉素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亚硝酸盐（以亚硝酸钠计）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单核细胞增生李斯特氏菌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酱卤肉制品</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酱卤肉制品</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镉（以Cd计）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铬（以Cr计）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总砷（以As计）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氯霉素</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亚硝酸盐（以亚硝酸钠计）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脱氢乙酸及其钠盐（以脱氢乙酸计）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防腐剂混合使用时各自用量占其最大使用量的比例之和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胭脂红</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糖精钠（以糖精计）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沙门氏菌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金黄色葡萄球菌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单核细胞增生李斯特氏菌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大肠埃希氏菌O157:H7</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商业无菌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熟肉干制品</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熟肉干制品</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氯霉素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沙门氏菌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金黄色葡萄球菌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单核细胞增生李斯特氏菌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大肠埃希氏菌O157:H7</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熏烧烤肉制品</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熏烧烤肉制品</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cs="宋体" w:asciiTheme="minorEastAsia" w:hAnsiTheme="minorEastAsia" w:eastAsiaTheme="minorEastAsia"/>
                <w:color w:val="000000"/>
                <w:sz w:val="20"/>
                <w:szCs w:val="20"/>
              </w:rPr>
            </w:pPr>
            <w:r>
              <w:rPr>
                <w:rStyle w:val="65"/>
                <w:rFonts w:asciiTheme="minorEastAsia" w:hAnsiTheme="minorEastAsia" w:eastAsiaTheme="minorEastAsia"/>
              </w:rPr>
              <w:t>苯并</w:t>
            </w:r>
            <w:r>
              <w:rPr>
                <w:rStyle w:val="66"/>
                <w:rFonts w:asciiTheme="minorEastAsia" w:hAnsiTheme="minorEastAsia" w:eastAsiaTheme="minorEastAsia"/>
              </w:rPr>
              <w:t>[a]</w:t>
            </w:r>
            <w:r>
              <w:rPr>
                <w:rStyle w:val="65"/>
                <w:rFonts w:asciiTheme="minorEastAsia" w:hAnsiTheme="minorEastAsia" w:eastAsiaTheme="minorEastAsia"/>
              </w:rPr>
              <w:t>芘</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氯霉素</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单核细胞增生李斯特氏菌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熏煮香肠火腿制品</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熏煮香肠火腿制品</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氯霉素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亚硝酸盐（以亚硝酸钠计）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脱氢乙酸及其钠盐（以脱氢乙酸计）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防腐剂混合使用时各自用量占其最大使用量的比例之和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单核细胞增生李斯特氏菌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大肠埃希氏菌O157:H7</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restart"/>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sz w:val="20"/>
                <w:szCs w:val="20"/>
              </w:rPr>
              <w:t>5</w:t>
            </w:r>
          </w:p>
        </w:tc>
        <w:tc>
          <w:tcPr>
            <w:tcW w:w="567"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乳制品</w:t>
            </w: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液体乳</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液体乳</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灭菌乳</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蛋白质</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非脂乳固体</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酸度</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脂肪</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三聚氰胺</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商业无菌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巴氏杀菌乳</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蛋白质</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酸度</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三聚氰胺</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金黄色葡萄球菌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沙门氏菌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调制乳</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蛋白质</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三聚氰胺</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商业无菌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发酵乳</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脂肪</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蛋白质</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酸度</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三聚氰胺</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酵母</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霉菌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金黄色葡萄球菌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沙门氏菌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乳粉</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乳粉</w:t>
            </w:r>
          </w:p>
        </w:tc>
        <w:tc>
          <w:tcPr>
            <w:tcW w:w="1215" w:type="dxa"/>
            <w:vMerge w:val="restart"/>
            <w:shd w:val="clear" w:color="auto" w:fill="auto"/>
            <w:tcMar>
              <w:top w:w="15" w:type="dxa"/>
              <w:left w:w="15" w:type="dxa"/>
              <w:right w:w="15" w:type="dxa"/>
            </w:tcMar>
            <w:vAlign w:val="center"/>
          </w:tcPr>
          <w:p>
            <w:pPr>
              <w:jc w:val="center"/>
              <w:textAlignment w:val="center"/>
              <w:rPr>
                <w:rFonts w:cs="宋体" w:asciiTheme="majorEastAsia" w:hAnsiTheme="majorEastAsia" w:eastAsiaTheme="majorEastAsia"/>
                <w:color w:val="000000"/>
                <w:sz w:val="20"/>
                <w:szCs w:val="20"/>
              </w:rPr>
            </w:pPr>
            <w:r>
              <w:rPr>
                <w:rStyle w:val="65"/>
                <w:rFonts w:asciiTheme="majorEastAsia" w:hAnsiTheme="majorEastAsia" w:eastAsiaTheme="majorEastAsia"/>
              </w:rPr>
              <w:t>全脂乳粉、脱脂乳粉、部分脱脂乳粉、调制乳</w:t>
            </w:r>
            <w:r>
              <w:rPr>
                <w:rStyle w:val="66"/>
                <w:rFonts w:asciiTheme="majorEastAsia" w:hAnsiTheme="majorEastAsia" w:eastAsiaTheme="majorEastAsia"/>
              </w:rPr>
              <w:br w:type="textWrapping"/>
            </w:r>
            <w:r>
              <w:rPr>
                <w:rStyle w:val="65"/>
                <w:rFonts w:asciiTheme="majorEastAsia" w:hAnsiTheme="majorEastAsia" w:eastAsiaTheme="majorEastAsia"/>
              </w:rPr>
              <w:t>粉</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蛋白质</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三聚氰胺</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乳清粉和乳清蛋白粉</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乳清粉和乳清蛋白粉</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脱盐乳清粉、非脱盐乳清粉、浓缩乳清蛋白粉、分离乳清蛋白粉</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蛋白质</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三聚氰胺</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其他乳制品（炼乳、奶油、干酪、固态成型产品）</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其他乳制品（炼乳、奶油、干酪、固态成型产品）</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炼乳</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蛋白质</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三聚氰胺</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商业无菌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奶油</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酸度</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三聚氰胺</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金黄色葡萄球菌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沙门氏菌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霉菌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商业无菌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干酪、再制干酪</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三聚氰胺</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金黄色葡萄球菌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沙门氏菌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单核细胞增生李斯特氏菌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酵母</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霉菌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奶片、奶条等</w:t>
            </w:r>
          </w:p>
        </w:tc>
        <w:tc>
          <w:tcPr>
            <w:tcW w:w="548"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三聚氰胺</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restart"/>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sz w:val="20"/>
                <w:szCs w:val="20"/>
              </w:rPr>
              <w:t>6</w:t>
            </w:r>
          </w:p>
        </w:tc>
        <w:tc>
          <w:tcPr>
            <w:tcW w:w="567"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饮料</w:t>
            </w: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饮料</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包装饮用水</w:t>
            </w:r>
          </w:p>
        </w:tc>
        <w:tc>
          <w:tcPr>
            <w:tcW w:w="1215" w:type="dxa"/>
            <w:vMerge w:val="restart"/>
            <w:shd w:val="clear" w:color="auto" w:fill="auto"/>
            <w:tcMar>
              <w:top w:w="15" w:type="dxa"/>
              <w:left w:w="15" w:type="dxa"/>
              <w:right w:w="15" w:type="dxa"/>
            </w:tcMar>
            <w:vAlign w:val="center"/>
          </w:tcPr>
          <w:p>
            <w:pPr>
              <w:jc w:val="center"/>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饮用天然矿泉水</w:t>
            </w:r>
          </w:p>
        </w:tc>
        <w:tc>
          <w:tcPr>
            <w:tcW w:w="548" w:type="dxa"/>
            <w:vMerge w:val="restart"/>
            <w:shd w:val="clear" w:color="auto" w:fill="auto"/>
            <w:tcMar>
              <w:top w:w="15" w:type="dxa"/>
              <w:left w:w="15" w:type="dxa"/>
              <w:right w:w="15" w:type="dxa"/>
            </w:tcMar>
            <w:vAlign w:val="center"/>
          </w:tcPr>
          <w:p>
            <w:pPr>
              <w:jc w:val="center"/>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界限指标</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镍</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锑</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溴酸盐</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硝酸盐（以NO3-计）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亚硝酸盐（以NO2-计）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粪链球菌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产气荚膜梭菌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铜绿假单胞菌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饮用纯净水</w:t>
            </w:r>
          </w:p>
        </w:tc>
        <w:tc>
          <w:tcPr>
            <w:tcW w:w="548" w:type="dxa"/>
            <w:vMerge w:val="restart"/>
            <w:shd w:val="clear" w:color="auto" w:fill="auto"/>
            <w:tcMar>
              <w:top w:w="15" w:type="dxa"/>
              <w:left w:w="15" w:type="dxa"/>
              <w:right w:w="15" w:type="dxa"/>
            </w:tcMar>
            <w:vAlign w:val="center"/>
          </w:tcPr>
          <w:p>
            <w:pPr>
              <w:jc w:val="center"/>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耗氧量（以O2计）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亚硝酸盐（以NO2-计）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余氯（游离氯）</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三氯甲烷</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溴酸盐</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铜绿假单胞菌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其他饮用水</w:t>
            </w:r>
          </w:p>
        </w:tc>
        <w:tc>
          <w:tcPr>
            <w:tcW w:w="548" w:type="dxa"/>
            <w:vMerge w:val="restart"/>
            <w:shd w:val="clear" w:color="auto" w:fill="auto"/>
            <w:tcMar>
              <w:top w:w="15" w:type="dxa"/>
              <w:left w:w="15" w:type="dxa"/>
              <w:right w:w="15" w:type="dxa"/>
            </w:tcMar>
            <w:vAlign w:val="center"/>
          </w:tcPr>
          <w:p>
            <w:pPr>
              <w:jc w:val="center"/>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浑浊度</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耗氧量（以O2计）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亚硝酸盐（以NO2-计）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余氯（游离氯）</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三氯甲烷</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溴酸盐</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铜绿假单胞菌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果、蔬汁饮料</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果、蔬汁饮料</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展青霉素</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脱氢乙酸及其钠盐（以脱氢乙酸计）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纳他霉素</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防腐剂混合使用时各自用量占其最大使用量的比例之和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安赛蜜</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甜蜜素（以环己基氨基磺酸计）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合成着色剂（苋菜红、胭脂红、柠檬黄、日落黄、亮蓝）</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霉菌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酵母</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金黄色葡萄球菌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沙门氏菌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蛋白饮料</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蛋白饮料</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蛋白质</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三聚氰胺</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糖精钠（以糖精计）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甜蜜素（以环己基氨基磺酸计）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金黄色葡萄球菌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沙门氏菌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b/>
                <w:color w:val="000000"/>
                <w:sz w:val="20"/>
                <w:szCs w:val="20"/>
              </w:rPr>
            </w:pPr>
            <w:r>
              <w:rPr>
                <w:rStyle w:val="67"/>
                <w:rFonts w:hint="default"/>
                <w:b w:val="0"/>
              </w:rPr>
              <w:t>碳酸饮料</w:t>
            </w:r>
            <w:r>
              <w:rPr>
                <w:rStyle w:val="63"/>
                <w:rFonts w:hint="default"/>
                <w:b/>
              </w:rPr>
              <w:t xml:space="preserve"> (</w:t>
            </w:r>
            <w:r>
              <w:rPr>
                <w:rStyle w:val="67"/>
                <w:rFonts w:hint="default"/>
                <w:b w:val="0"/>
              </w:rPr>
              <w:t>汽水</w:t>
            </w:r>
            <w:r>
              <w:rPr>
                <w:rStyle w:val="63"/>
                <w:rFonts w:hint="default"/>
                <w:b/>
              </w:rPr>
              <w:t>)</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b/>
                <w:color w:val="000000"/>
                <w:sz w:val="20"/>
                <w:szCs w:val="20"/>
              </w:rPr>
            </w:pPr>
            <w:r>
              <w:rPr>
                <w:rStyle w:val="67"/>
                <w:rFonts w:hint="default"/>
                <w:b w:val="0"/>
              </w:rPr>
              <w:t>碳酸饮料</w:t>
            </w:r>
            <w:r>
              <w:rPr>
                <w:rStyle w:val="63"/>
                <w:rFonts w:hint="default"/>
                <w:b/>
              </w:rPr>
              <w:t xml:space="preserve"> (</w:t>
            </w:r>
            <w:r>
              <w:rPr>
                <w:rStyle w:val="67"/>
                <w:rFonts w:hint="default"/>
                <w:b w:val="0"/>
              </w:rPr>
              <w:t>汽水</w:t>
            </w:r>
            <w:r>
              <w:rPr>
                <w:rStyle w:val="63"/>
                <w:rFonts w:hint="default"/>
                <w:b/>
              </w:rPr>
              <w:t>)</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二氧化碳气容量</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防腐剂混合使用时各自用量占其最大使用量的比例之和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甜蜜素（以环己基氨基磺酸计）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霉菌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酵母</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茶饮料</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茶饮料</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茶多酚</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咖啡因</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甜蜜素（以环己基氨基磺酸计）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商业无菌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固体饮料</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固体饮料</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蛋白质</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赭曲霉毒素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防腐剂混合使用时各自用量占其最大使用量的比例之和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糖精钠（以糖精计）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安赛蜜</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合成着色剂（苋菜红、胭脂红、柠檬黄、日落黄、亮蓝）</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霉菌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金黄色葡萄球菌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沙门氏菌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其他饮料</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其他饮料</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脱氢乙酸及其钠盐（以脱氢乙酸计）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防腐剂混合使用时各自用量占其最大使用量的比例之和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糖精钠（以糖精计）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安赛蜜</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甜蜜素（以环己基氨基磺酸计）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合成着色剂（苋菜红、胭脂红、柠檬黄、日落黄、亮蓝）</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霉菌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酵母</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金黄色葡萄球菌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沙门氏菌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restart"/>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sz w:val="20"/>
                <w:szCs w:val="20"/>
              </w:rPr>
              <w:t>7</w:t>
            </w:r>
          </w:p>
        </w:tc>
        <w:tc>
          <w:tcPr>
            <w:tcW w:w="567"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方便食品</w:t>
            </w: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方便食品</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方便面</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油炸面、非油炸面、方便米粉（米线）和方便粉丝</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水分</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酸价（以脂肪计）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过氧化值（以脂肪计）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其他方便食品</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冲调类方便食品、主食类方便食品和其他方便食品</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酸价（以脂肪计）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过氧化值（以脂肪计）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黄曲霉毒素B1</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糖精钠（以糖精计）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霉菌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沙门氏菌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金黄色葡萄球菌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restart"/>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sz w:val="20"/>
                <w:szCs w:val="20"/>
              </w:rPr>
              <w:t>8</w:t>
            </w:r>
          </w:p>
        </w:tc>
        <w:tc>
          <w:tcPr>
            <w:tcW w:w="567"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饼干</w:t>
            </w: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饼干</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饼干</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饼干</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酸价（以脂肪计）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过氧化值（以脂肪计）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铝的残留量（干样品，以Al计）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脱氢乙酸及其钠盐（以脱氢乙酸计）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霉菌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restart"/>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sz w:val="20"/>
                <w:szCs w:val="20"/>
              </w:rPr>
              <w:t>9</w:t>
            </w:r>
          </w:p>
        </w:tc>
        <w:tc>
          <w:tcPr>
            <w:tcW w:w="567"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罐头</w:t>
            </w: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罐头</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畜禽水产罐头</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畜禽肉类罐头</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镉（以Cd计）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铬（以Cr计）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糖精钠（以糖精计）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商业无菌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水产动物类罐头</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组胺</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无机砷（以As计）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脱氢乙酸及其钠盐（以脱氢乙酸计）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糖精钠（以糖精计）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商业无菌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果蔬罐头</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水果类罐头</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合成着色剂（柠檬黄、日落黄、苋菜红、胭脂红、赤藓红、诱惑红、亮蓝、靛蓝）</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脱氢乙酸及其钠盐（以脱氢乙酸计）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糖精钠（以糖精计）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甜蜜素（以环己基氨基磺酸计）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阿斯巴甜</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商业无菌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蔬菜类罐头</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脱氢乙酸及其钠盐（以脱氢乙酸计）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糖精钠（以糖精计）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三氯蔗糖</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乙二胺四乙酸二钠</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霉菌计数</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商业无菌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食用菌罐头</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脱氢乙酸及其钠盐（以脱氢乙酸计）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乙二胺四乙酸二钠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商业无菌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其他罐头</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其他罐头</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黄曲霉毒素B1</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脱氢乙酸及其钠盐（以脱氢乙酸计）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糖精钠（以糖精计）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乙二胺四乙酸二钠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商业无菌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restart"/>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sz w:val="20"/>
                <w:szCs w:val="20"/>
              </w:rPr>
              <w:t>10</w:t>
            </w:r>
          </w:p>
        </w:tc>
        <w:tc>
          <w:tcPr>
            <w:tcW w:w="567"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冷冻饮品</w:t>
            </w: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冷冻饮品</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冷冻饮品</w:t>
            </w:r>
          </w:p>
        </w:tc>
        <w:tc>
          <w:tcPr>
            <w:tcW w:w="1215" w:type="dxa"/>
            <w:vMerge w:val="restart"/>
            <w:shd w:val="clear" w:color="auto" w:fill="auto"/>
            <w:tcMar>
              <w:top w:w="15" w:type="dxa"/>
              <w:left w:w="15" w:type="dxa"/>
              <w:right w:w="15" w:type="dxa"/>
            </w:tcMar>
            <w:vAlign w:val="center"/>
          </w:tcPr>
          <w:p>
            <w:pPr>
              <w:jc w:val="center"/>
              <w:textAlignment w:val="center"/>
              <w:rPr>
                <w:rFonts w:cs="宋体" w:asciiTheme="minorEastAsia" w:hAnsiTheme="minorEastAsia" w:eastAsiaTheme="minorEastAsia"/>
                <w:color w:val="000000"/>
                <w:sz w:val="20"/>
                <w:szCs w:val="20"/>
              </w:rPr>
            </w:pPr>
            <w:r>
              <w:rPr>
                <w:rStyle w:val="65"/>
                <w:rFonts w:asciiTheme="minorEastAsia" w:hAnsiTheme="minorEastAsia" w:eastAsiaTheme="minorEastAsia"/>
              </w:rPr>
              <w:t>冰淇淋、雪糕、雪泥、冰棍、食用冰、甜味冰</w:t>
            </w:r>
            <w:r>
              <w:rPr>
                <w:rStyle w:val="66"/>
                <w:rFonts w:asciiTheme="minorEastAsia" w:hAnsiTheme="minorEastAsia" w:eastAsiaTheme="minorEastAsia"/>
              </w:rPr>
              <w:br w:type="textWrapping"/>
            </w:r>
            <w:r>
              <w:rPr>
                <w:rStyle w:val="65"/>
                <w:rFonts w:asciiTheme="minorEastAsia" w:hAnsiTheme="minorEastAsia" w:eastAsiaTheme="minorEastAsia"/>
              </w:rPr>
              <w:t>、其他类</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蛋白质</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cs="宋体" w:asciiTheme="minorEastAsia" w:hAnsiTheme="minorEastAsia" w:eastAsiaTheme="minorEastAsia"/>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甜蜜素（以环己基氨基磺酸计）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cs="宋体" w:asciiTheme="minorEastAsia" w:hAnsiTheme="minorEastAsia" w:eastAsiaTheme="minorEastAsia"/>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阿力甜</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cs="宋体" w:asciiTheme="minorEastAsia" w:hAnsiTheme="minorEastAsia" w:eastAsiaTheme="minorEastAsia"/>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cs="宋体" w:asciiTheme="minorEastAsia" w:hAnsiTheme="minorEastAsia" w:eastAsiaTheme="minorEastAsia"/>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restart"/>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sz w:val="20"/>
                <w:szCs w:val="20"/>
              </w:rPr>
              <w:t>11</w:t>
            </w:r>
          </w:p>
        </w:tc>
        <w:tc>
          <w:tcPr>
            <w:tcW w:w="567"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速冻食品</w:t>
            </w: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速冻面米食品</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速冻面米食品</w:t>
            </w:r>
          </w:p>
        </w:tc>
        <w:tc>
          <w:tcPr>
            <w:tcW w:w="1215" w:type="dxa"/>
            <w:vMerge w:val="restart"/>
            <w:shd w:val="clear" w:color="auto" w:fill="auto"/>
            <w:tcMar>
              <w:top w:w="15" w:type="dxa"/>
              <w:left w:w="15" w:type="dxa"/>
              <w:right w:w="15" w:type="dxa"/>
            </w:tcMar>
            <w:vAlign w:val="center"/>
          </w:tcPr>
          <w:p>
            <w:pPr>
              <w:jc w:val="center"/>
              <w:textAlignment w:val="center"/>
              <w:rPr>
                <w:rFonts w:cs="宋体" w:asciiTheme="minorEastAsia" w:hAnsiTheme="minorEastAsia" w:eastAsiaTheme="minorEastAsia"/>
                <w:color w:val="000000"/>
                <w:sz w:val="20"/>
                <w:szCs w:val="20"/>
              </w:rPr>
            </w:pPr>
            <w:r>
              <w:rPr>
                <w:rStyle w:val="65"/>
                <w:rFonts w:asciiTheme="minorEastAsia" w:hAnsiTheme="minorEastAsia" w:eastAsiaTheme="minorEastAsia"/>
              </w:rPr>
              <w:t>水饺、元宵</w:t>
            </w:r>
            <w:r>
              <w:rPr>
                <w:rStyle w:val="66"/>
                <w:rFonts w:asciiTheme="minorEastAsia" w:hAnsiTheme="minorEastAsia" w:eastAsiaTheme="minorEastAsia"/>
              </w:rPr>
              <w:br w:type="textWrapping"/>
            </w:r>
            <w:r>
              <w:rPr>
                <w:rStyle w:val="65"/>
                <w:rFonts w:asciiTheme="minorEastAsia" w:hAnsiTheme="minorEastAsia" w:eastAsiaTheme="minorEastAsia"/>
              </w:rPr>
              <w:t>、馄饨等生</w:t>
            </w:r>
            <w:r>
              <w:rPr>
                <w:rStyle w:val="66"/>
                <w:rFonts w:asciiTheme="minorEastAsia" w:hAnsiTheme="minorEastAsia" w:eastAsiaTheme="minorEastAsia"/>
              </w:rPr>
              <w:br w:type="textWrapping"/>
            </w:r>
            <w:r>
              <w:rPr>
                <w:rStyle w:val="65"/>
                <w:rFonts w:asciiTheme="minorEastAsia" w:hAnsiTheme="minorEastAsia" w:eastAsiaTheme="minorEastAsia"/>
              </w:rPr>
              <w:t>制品</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过氧化值（以脂肪计）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糖精钠（以糖精计）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包子、馒头等熟制品</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糖精钠（以糖精计）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速冻谷物食品</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速冻谷物食品</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速冻谷物食品</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黄曲霉毒素B1</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速冻调理肉制品</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速冻调理肉制品</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速冻调理肉制品</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过氧化值（以脂肪计）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铬（以Cr计）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氯霉素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胭脂红</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速冻水产制品</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速冻水产制品</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速冻水产制品</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过氧化值（以脂肪计）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速冻蔬菜制品</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速冻蔬菜制品</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速冻蔬菜制品</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糖精钠（以糖精计）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速冻水果制品</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速冻水果制品</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速冻水果制品</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镉（以Cd计）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霉菌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restart"/>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sz w:val="20"/>
                <w:szCs w:val="20"/>
              </w:rPr>
              <w:t>12</w:t>
            </w:r>
          </w:p>
        </w:tc>
        <w:tc>
          <w:tcPr>
            <w:tcW w:w="567"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薯类和膨化食品</w:t>
            </w: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膨化食品</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膨化食品</w:t>
            </w:r>
          </w:p>
        </w:tc>
        <w:tc>
          <w:tcPr>
            <w:tcW w:w="1215" w:type="dxa"/>
            <w:vMerge w:val="restart"/>
            <w:shd w:val="clear" w:color="auto" w:fill="auto"/>
            <w:tcMar>
              <w:top w:w="15" w:type="dxa"/>
              <w:left w:w="15" w:type="dxa"/>
              <w:right w:w="15" w:type="dxa"/>
            </w:tcMar>
            <w:vAlign w:val="center"/>
          </w:tcPr>
          <w:p>
            <w:pPr>
              <w:jc w:val="center"/>
              <w:textAlignment w:val="center"/>
              <w:rPr>
                <w:rFonts w:cs="宋体" w:asciiTheme="minorEastAsia" w:hAnsiTheme="minorEastAsia" w:eastAsiaTheme="minorEastAsia"/>
                <w:color w:val="000000"/>
                <w:sz w:val="20"/>
                <w:szCs w:val="20"/>
              </w:rPr>
            </w:pPr>
            <w:r>
              <w:rPr>
                <w:rStyle w:val="65"/>
                <w:rFonts w:asciiTheme="minorEastAsia" w:hAnsiTheme="minorEastAsia" w:eastAsiaTheme="minorEastAsia"/>
              </w:rPr>
              <w:t>含油型膨化食品和非含油型膨化食</w:t>
            </w:r>
            <w:r>
              <w:rPr>
                <w:rStyle w:val="66"/>
                <w:rFonts w:asciiTheme="minorEastAsia" w:hAnsiTheme="minorEastAsia" w:eastAsiaTheme="minorEastAsia"/>
              </w:rPr>
              <w:br w:type="textWrapping"/>
            </w:r>
            <w:r>
              <w:rPr>
                <w:rStyle w:val="65"/>
                <w:rFonts w:asciiTheme="minorEastAsia" w:hAnsiTheme="minorEastAsia" w:eastAsiaTheme="minorEastAsia"/>
              </w:rPr>
              <w:t>品</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水分</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酸价（以脂肪计）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过氧化值（以脂肪计）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黄曲霉毒素B1</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糖精钠（以糖精计）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薯类食品</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干制薯类</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马铃薯片</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酸价（以脂肪计）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过氧化值（以脂肪计）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除马铃薯片外</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二氧化硫残留量</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沙门氏菌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金黄色葡萄球菌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冷冻薯类</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冷冻薯类</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沙门氏菌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金黄色葡萄球菌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薯泥（酱）类</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薯泥（酱）类</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商业无菌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薯粉类</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薯粉类</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二氧化硫残留量</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其他类</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其他类</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沙门氏菌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金黄色葡萄球菌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restart"/>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sz w:val="20"/>
                <w:szCs w:val="20"/>
              </w:rPr>
              <w:t>13</w:t>
            </w:r>
          </w:p>
        </w:tc>
        <w:tc>
          <w:tcPr>
            <w:tcW w:w="567"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糖果制品</w:t>
            </w: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Style w:val="67"/>
                <w:rFonts w:hint="default"/>
                <w:b w:val="0"/>
              </w:rPr>
              <w:t>糖果制品</w:t>
            </w:r>
            <w:r>
              <w:rPr>
                <w:rStyle w:val="63"/>
                <w:rFonts w:hint="default"/>
                <w:b/>
              </w:rPr>
              <w:t xml:space="preserve"> (</w:t>
            </w:r>
            <w:r>
              <w:rPr>
                <w:rStyle w:val="67"/>
                <w:rFonts w:hint="default"/>
                <w:b w:val="0"/>
              </w:rPr>
              <w:t>含巧克力及制</w:t>
            </w:r>
            <w:r>
              <w:rPr>
                <w:rStyle w:val="63"/>
                <w:rFonts w:hint="default"/>
                <w:b/>
              </w:rPr>
              <w:t xml:space="preserve"> </w:t>
            </w:r>
            <w:r>
              <w:rPr>
                <w:rStyle w:val="67"/>
                <w:rFonts w:hint="default"/>
                <w:b w:val="0"/>
              </w:rPr>
              <w:t>品</w:t>
            </w:r>
            <w:r>
              <w:rPr>
                <w:rStyle w:val="63"/>
                <w:rFonts w:hint="default"/>
                <w:b/>
              </w:rPr>
              <w:t>)</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糖果</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糖果</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糖精钠（以糖精计）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合成着色剂（柠檬黄、苋菜红、胭脂红、日落黄）</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相同色泽着色剂混合使用时各自用量占其最大使用量的比例之和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巧克力及巧克力制品</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巧克力、巧克力制品、代可可脂巧克力及代可可脂巧克力制品</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沙门氏菌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果冻</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果冻</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霉菌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酵母</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restart"/>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sz w:val="20"/>
                <w:szCs w:val="20"/>
              </w:rPr>
              <w:t>14</w:t>
            </w:r>
          </w:p>
        </w:tc>
        <w:tc>
          <w:tcPr>
            <w:tcW w:w="567"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茶叶及相关制品</w:t>
            </w: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茶叶</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茶叶</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Style w:val="65"/>
              </w:rPr>
              <w:t>绿茶、红茶</w:t>
            </w:r>
            <w:r>
              <w:rPr>
                <w:rStyle w:val="66"/>
                <w:rFonts w:eastAsia="宋体"/>
              </w:rPr>
              <w:br w:type="textWrapping"/>
            </w:r>
            <w:r>
              <w:rPr>
                <w:rStyle w:val="65"/>
              </w:rPr>
              <w:t>、乌龙茶、黄茶、白茶</w:t>
            </w:r>
            <w:r>
              <w:rPr>
                <w:rStyle w:val="66"/>
                <w:rFonts w:eastAsia="宋体"/>
              </w:rPr>
              <w:br w:type="textWrapping"/>
            </w:r>
            <w:r>
              <w:rPr>
                <w:rStyle w:val="65"/>
              </w:rPr>
              <w:t>、黑茶、花茶、袋泡茶</w:t>
            </w:r>
            <w:r>
              <w:rPr>
                <w:rStyle w:val="66"/>
                <w:rFonts w:eastAsia="宋体"/>
              </w:rPr>
              <w:br w:type="textWrapping"/>
            </w:r>
            <w:r>
              <w:rPr>
                <w:rStyle w:val="65"/>
              </w:rPr>
              <w:t>、紧压茶</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草甘膦</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吡虫啉</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内吸磷</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乙酰甲胺磷</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联苯菊酯</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氯氰菊酯和高效氯氰菊酯</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灭多威</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三氯杀螨醇</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氰戊菊酯和S-氰戊菊酯</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甲胺磷</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啶虫脒</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吡蚜酮</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敌百虫</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甲拌磷</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克百威</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氯唑磷</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灭线磷</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水胺硫磷</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氧乐果</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茚虫威</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丙溴磷</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毒死蜱</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莠去津</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砖茶</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Style w:val="65"/>
              </w:rPr>
              <w:t>黑砖茶、花砖茶、茯砖茶、康砖茶</w:t>
            </w:r>
            <w:r>
              <w:rPr>
                <w:rStyle w:val="66"/>
                <w:rFonts w:eastAsia="宋体"/>
              </w:rPr>
              <w:br w:type="textWrapping"/>
            </w:r>
            <w:r>
              <w:rPr>
                <w:rStyle w:val="65"/>
              </w:rPr>
              <w:t>、金尖茶、青砖茶、米砖茶等</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氟</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内吸磷</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乙酰甲胺磷</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三氯杀螨醇</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氰戊菊酯和S-氰戊菊酯</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甲胺磷</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啶虫脒</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吡蚜酮</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敌百虫</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甲拌磷</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克百威</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氯唑磷</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灭线磷</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水胺硫磷</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氧乐果</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茚虫威</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丙溴磷</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含茶制品和代用茶</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含茶制品</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速溶茶类、其它含茶制品</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代用茶</w:t>
            </w:r>
          </w:p>
        </w:tc>
        <w:tc>
          <w:tcPr>
            <w:tcW w:w="1215"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代用茶</w:t>
            </w:r>
          </w:p>
        </w:tc>
        <w:tc>
          <w:tcPr>
            <w:tcW w:w="548"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restart"/>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sz w:val="20"/>
                <w:szCs w:val="20"/>
              </w:rPr>
              <w:t>15</w:t>
            </w:r>
          </w:p>
        </w:tc>
        <w:tc>
          <w:tcPr>
            <w:tcW w:w="567"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酒类</w:t>
            </w: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蒸馏酒</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白酒</w:t>
            </w:r>
          </w:p>
        </w:tc>
        <w:tc>
          <w:tcPr>
            <w:tcW w:w="1215" w:type="dxa"/>
            <w:vMerge w:val="restart"/>
            <w:shd w:val="clear" w:color="auto" w:fill="auto"/>
            <w:tcMar>
              <w:top w:w="15" w:type="dxa"/>
              <w:left w:w="15" w:type="dxa"/>
              <w:right w:w="15" w:type="dxa"/>
            </w:tcMar>
            <w:vAlign w:val="center"/>
          </w:tcPr>
          <w:p>
            <w:pPr>
              <w:jc w:val="center"/>
              <w:textAlignment w:val="center"/>
              <w:rPr>
                <w:rFonts w:cs="宋体" w:asciiTheme="majorEastAsia" w:hAnsiTheme="majorEastAsia" w:eastAsiaTheme="majorEastAsia"/>
                <w:color w:val="000000"/>
                <w:sz w:val="20"/>
                <w:szCs w:val="20"/>
              </w:rPr>
            </w:pPr>
            <w:r>
              <w:rPr>
                <w:rStyle w:val="65"/>
                <w:rFonts w:asciiTheme="majorEastAsia" w:hAnsiTheme="majorEastAsia" w:eastAsiaTheme="majorEastAsia"/>
              </w:rPr>
              <w:t>白酒、白酒</w:t>
            </w:r>
            <w:r>
              <w:rPr>
                <w:rStyle w:val="66"/>
                <w:rFonts w:asciiTheme="majorEastAsia" w:hAnsiTheme="majorEastAsia" w:eastAsiaTheme="majorEastAsia"/>
              </w:rPr>
              <w:br w:type="textWrapping"/>
            </w:r>
            <w:r>
              <w:rPr>
                <w:rStyle w:val="65"/>
                <w:rFonts w:asciiTheme="majorEastAsia" w:hAnsiTheme="majorEastAsia" w:eastAsiaTheme="majorEastAsia"/>
              </w:rPr>
              <w:t>（液态）、白酒（原</w:t>
            </w:r>
            <w:r>
              <w:rPr>
                <w:rStyle w:val="66"/>
                <w:rFonts w:asciiTheme="majorEastAsia" w:hAnsiTheme="majorEastAsia" w:eastAsiaTheme="majorEastAsia"/>
              </w:rPr>
              <w:t xml:space="preserve"> </w:t>
            </w:r>
            <w:r>
              <w:rPr>
                <w:rStyle w:val="65"/>
                <w:rFonts w:asciiTheme="majorEastAsia" w:hAnsiTheme="majorEastAsia" w:eastAsiaTheme="majorEastAsia"/>
              </w:rPr>
              <w:t>酒）</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酒精度</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甲醇</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氰化物（以N计）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糖精钠（以糖精计）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甜蜜素（以环己基氨基磺酸计）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三氯蔗糖</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发酵酒</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黄酒</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黄酒</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酒精度</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糖精钠（以糖精计）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甜蜜素（以环己基氨基磺酸计）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啤酒</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啤酒</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酒精度</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甲醛</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警示语标注</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葡萄酒</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葡萄酒</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酒精度</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甲醇</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脱氢乙酸及其钠盐（以脱氢乙酸计）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二氧化硫残留量</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糖精钠（以糖精计）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甜蜜素（以环己基氨基磺酸计）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三氯蔗糖</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果酒（发酵型）</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果酒（发酵型）</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酒精度</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展青霉素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糖精钠（以糖精计）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二氧化硫残留量</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其他发酵酒</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其他发酵酒</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酒精度</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糖精钠（以糖精计）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其他酒</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配制酒</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以蒸馏酒及食用酒精为酒基的配制酒</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酒精度</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甲醇</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氰化物（以N计）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糖精钠（以糖精计）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甜蜜素（以环己基氨基磺酸计）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以发酵酒为酒基的配制酒</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酒精度</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糖精钠（以糖精计）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甜蜜素（以环己基氨基磺酸计）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其他蒸馏酒</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其他蒸馏酒</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酒精度</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甲醇</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氰化物（以N计）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糖精钠（以糖精计）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restart"/>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sz w:val="20"/>
                <w:szCs w:val="20"/>
              </w:rPr>
              <w:t>16</w:t>
            </w:r>
          </w:p>
        </w:tc>
        <w:tc>
          <w:tcPr>
            <w:tcW w:w="567"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蔬菜制品</w:t>
            </w: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蔬菜制品</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酱腌菜</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酱腌菜</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脱氢乙酸及其钠盐（以脱氢乙酸计）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糖精钠（以糖精计）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三氯蔗糖</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甜蜜素（以环己基氨基磺酸计）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纽甜</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阿斯巴甜</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防腐剂混合使用时各自用量占其最大使用量比例之和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蔬菜干制品</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b/>
                <w:color w:val="000000"/>
                <w:sz w:val="20"/>
                <w:szCs w:val="20"/>
              </w:rPr>
            </w:pPr>
            <w:r>
              <w:rPr>
                <w:rStyle w:val="67"/>
                <w:rFonts w:hint="default"/>
                <w:b w:val="0"/>
              </w:rPr>
              <w:t>自然干制品</w:t>
            </w:r>
            <w:r>
              <w:rPr>
                <w:rStyle w:val="63"/>
                <w:rFonts w:hint="default"/>
                <w:b/>
              </w:rPr>
              <w:br w:type="textWrapping"/>
            </w:r>
            <w:r>
              <w:rPr>
                <w:rStyle w:val="67"/>
                <w:rFonts w:hint="default"/>
                <w:b w:val="0"/>
              </w:rPr>
              <w:t>、热风干燥蔬菜、冷冻干燥蔬菜、蔬菜脆片、蔬菜粉及制品</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糖精钠（以糖精计）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二氧化硫残留量</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阿斯巴甜</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其他蔬菜制品</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其他蔬菜制品</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食用菌制品</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干制食用菌</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总砷（以As计）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镉（以Cd计）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总汞（以计）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二氧化硫残留量</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腌渍食用菌</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脱氢乙酸及其钠盐（以脱氢乙酸计）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二氧化硫残留量</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防腐剂混合使用时各自用量占其最大使用量比例之和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restart"/>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sz w:val="20"/>
                <w:szCs w:val="20"/>
              </w:rPr>
              <w:t>17</w:t>
            </w:r>
          </w:p>
        </w:tc>
        <w:tc>
          <w:tcPr>
            <w:tcW w:w="567"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水果制品</w:t>
            </w: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水果制品</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蜜饯</w:t>
            </w:r>
          </w:p>
        </w:tc>
        <w:tc>
          <w:tcPr>
            <w:tcW w:w="1215" w:type="dxa"/>
            <w:vMerge w:val="restart"/>
            <w:shd w:val="clear" w:color="auto" w:fill="auto"/>
            <w:tcMar>
              <w:top w:w="15" w:type="dxa"/>
              <w:left w:w="15" w:type="dxa"/>
              <w:right w:w="15" w:type="dxa"/>
            </w:tcMar>
            <w:vAlign w:val="center"/>
          </w:tcPr>
          <w:p>
            <w:pPr>
              <w:jc w:val="center"/>
              <w:textAlignment w:val="center"/>
              <w:rPr>
                <w:rFonts w:cs="宋体" w:asciiTheme="minorEastAsia" w:hAnsiTheme="minorEastAsia" w:eastAsiaTheme="minorEastAsia"/>
                <w:color w:val="000000"/>
                <w:sz w:val="20"/>
                <w:szCs w:val="20"/>
              </w:rPr>
            </w:pPr>
            <w:r>
              <w:rPr>
                <w:rStyle w:val="65"/>
                <w:rFonts w:asciiTheme="minorEastAsia" w:hAnsiTheme="minorEastAsia" w:eastAsiaTheme="minorEastAsia"/>
              </w:rPr>
              <w:t>蜜饯类、凉果类、果脯类、话化类</w:t>
            </w:r>
            <w:r>
              <w:rPr>
                <w:rStyle w:val="66"/>
                <w:rFonts w:asciiTheme="minorEastAsia" w:hAnsiTheme="minorEastAsia" w:eastAsiaTheme="minorEastAsia"/>
              </w:rPr>
              <w:br w:type="textWrapping"/>
            </w:r>
            <w:r>
              <w:rPr>
                <w:rStyle w:val="65"/>
                <w:rFonts w:asciiTheme="minorEastAsia" w:hAnsiTheme="minorEastAsia" w:eastAsiaTheme="minorEastAsia"/>
              </w:rPr>
              <w:t>、果糕类</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脱氢乙酸及其钠盐（以脱氢乙酸计）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防腐剂混合使用时各自用量占其最大使用量的比例之和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糖精钠（以糖精计）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甜蜜素（以环己基氨基磺酸计）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二氧化硫残留量</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合成着色剂（亮蓝、柠檬黄、日落黄、苋菜红、胭脂红）</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相同色泽着色剂混合使用时各自用量占其最大使用量的比例之和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乙二胺四乙酸二钠</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霉菌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水果干制品</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b/>
                <w:color w:val="000000"/>
                <w:sz w:val="20"/>
                <w:szCs w:val="20"/>
              </w:rPr>
            </w:pPr>
            <w:r>
              <w:rPr>
                <w:rStyle w:val="67"/>
                <w:rFonts w:hint="default"/>
                <w:b w:val="0"/>
              </w:rPr>
              <w:t>水果干制品</w:t>
            </w:r>
            <w:r>
              <w:rPr>
                <w:rStyle w:val="63"/>
                <w:rFonts w:hint="default"/>
                <w:b/>
              </w:rPr>
              <w:t xml:space="preserve"> (</w:t>
            </w:r>
            <w:r>
              <w:rPr>
                <w:rStyle w:val="67"/>
                <w:rFonts w:hint="default"/>
                <w:b w:val="0"/>
              </w:rPr>
              <w:t>含干枸杞</w:t>
            </w:r>
            <w:r>
              <w:rPr>
                <w:rStyle w:val="63"/>
                <w:rFonts w:hint="default"/>
                <w:b/>
              </w:rPr>
              <w:t>)</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哒螨灵</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啶虫脒</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氯氰菊酯和高效氯氰菊酯</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唑螨酯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肟菌酯</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cs="微软雅黑" w:asciiTheme="majorEastAsia" w:hAnsiTheme="majorEastAsia" w:eastAsiaTheme="majorEastAsia"/>
                <w:color w:val="000000"/>
                <w:sz w:val="20"/>
                <w:szCs w:val="20"/>
              </w:rPr>
            </w:pPr>
            <w:r>
              <w:rPr>
                <w:rFonts w:hint="eastAsia" w:cs="微软雅黑" w:asciiTheme="majorEastAsia" w:hAnsiTheme="majorEastAsia" w:eastAsiaTheme="majorEastAsia"/>
                <w:color w:val="000000"/>
                <w:sz w:val="20"/>
                <w:szCs w:val="20"/>
              </w:rPr>
              <w:t>噁唑菌酮</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糖精钠（以糖精计）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霉菌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果酱</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果酱</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脱氢乙酸及其钠盐（以脱氢乙酸计）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糖精钠（以糖精计）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甜蜜素（以环己基氨基磺酸计）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霉菌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商业无菌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restart"/>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sz w:val="20"/>
                <w:szCs w:val="20"/>
              </w:rPr>
              <w:t>18</w:t>
            </w:r>
          </w:p>
        </w:tc>
        <w:tc>
          <w:tcPr>
            <w:tcW w:w="567"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炒货食品及坚果制品</w:t>
            </w: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炒货食品及坚果制品</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炒货食品及坚果制品</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炒货食品及坚果制品</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酸价（以脂肪计）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过氧化值（以脂肪计）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黄曲霉毒素B1</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糖精钠（以糖精计）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甜蜜素（以环己基氨基磺酸计）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霉菌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restart"/>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sz w:val="20"/>
                <w:szCs w:val="20"/>
              </w:rPr>
              <w:t>19</w:t>
            </w:r>
          </w:p>
        </w:tc>
        <w:tc>
          <w:tcPr>
            <w:tcW w:w="567"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蛋制品</w:t>
            </w: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蛋制品</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再制蛋</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再制蛋</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沙门氏菌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商业无菌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干蛋类</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干蛋类</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沙门氏菌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其他类</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其他类</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沙门氏菌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商业无菌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restart"/>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sz w:val="20"/>
                <w:szCs w:val="20"/>
              </w:rPr>
              <w:t>20</w:t>
            </w:r>
          </w:p>
        </w:tc>
        <w:tc>
          <w:tcPr>
            <w:tcW w:w="567"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可可及焙烤咖啡产品</w:t>
            </w: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焙炒咖啡</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焙炒咖啡</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焙炒咖啡</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咖啡因</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赭曲霉毒素A</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可可制品</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可可制品</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可可制品</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沙门氏菌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21</w:t>
            </w:r>
          </w:p>
        </w:tc>
        <w:tc>
          <w:tcPr>
            <w:tcW w:w="567"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食糖</w:t>
            </w: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食糖</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食糖</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白砂糖、精幼砂糖</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蔗糖分</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还原糖分</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色值</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二氧化硫残留量</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螨</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绵白糖</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总糖分</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还原糖分</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色值</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二氧化硫残留量</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螨</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赤砂糖</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总糖分</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不溶于水杂质</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二氧化硫残留量</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螨</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红糖</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总糖分</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不溶于水杂质</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螨</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冰糖</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蔗糖分</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还原糖分</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色值</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二氧化硫残留量</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螨</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冰片糖</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总糖分</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还原糖分</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螨</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方糖</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蔗糖分</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还原糖分</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色值</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二氧化硫残留量</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螨</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其他糖</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蔗糖分</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总糖分</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色值</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还原糖分</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二氧化硫残留量</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螨</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restart"/>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sz w:val="20"/>
                <w:szCs w:val="20"/>
              </w:rPr>
              <w:t>22</w:t>
            </w:r>
          </w:p>
        </w:tc>
        <w:tc>
          <w:tcPr>
            <w:tcW w:w="567"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水产制品</w:t>
            </w: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水产制品</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干制水产品</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藻类干制品</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预制动物性水产干制品</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镉（以Cd计）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cs="Times New Roman" w:asciiTheme="majorEastAsia" w:hAnsiTheme="majorEastAsia" w:eastAsiaTheme="majorEastAsia"/>
                <w:color w:val="000000"/>
                <w:sz w:val="20"/>
                <w:szCs w:val="20"/>
              </w:rPr>
            </w:pPr>
            <w:r>
              <w:rPr>
                <w:rStyle w:val="66"/>
                <w:rFonts w:asciiTheme="majorEastAsia" w:hAnsiTheme="majorEastAsia" w:eastAsiaTheme="majorEastAsia"/>
              </w:rPr>
              <w:t>N-</w:t>
            </w:r>
            <w:r>
              <w:rPr>
                <w:rStyle w:val="65"/>
                <w:rFonts w:asciiTheme="majorEastAsia" w:hAnsiTheme="majorEastAsia" w:eastAsiaTheme="majorEastAsia"/>
              </w:rPr>
              <w:t>二甲基亚硝胺</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盐渍水产品</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盐渍鱼</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过氧化值（以脂肪计）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组胺</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cs="Times New Roman" w:asciiTheme="majorEastAsia" w:hAnsiTheme="majorEastAsia" w:eastAsiaTheme="majorEastAsia"/>
                <w:color w:val="000000"/>
                <w:sz w:val="20"/>
                <w:szCs w:val="20"/>
              </w:rPr>
            </w:pPr>
            <w:r>
              <w:rPr>
                <w:rStyle w:val="66"/>
                <w:rFonts w:asciiTheme="majorEastAsia" w:hAnsiTheme="majorEastAsia" w:eastAsiaTheme="majorEastAsia"/>
              </w:rPr>
              <w:t>N-</w:t>
            </w:r>
            <w:r>
              <w:rPr>
                <w:rStyle w:val="65"/>
                <w:rFonts w:asciiTheme="majorEastAsia" w:hAnsiTheme="majorEastAsia" w:eastAsiaTheme="majorEastAsia"/>
              </w:rPr>
              <w:t>二甲基亚硝胺</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盐渍藻</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其他盐渍水产品</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鱼糜制品</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预制鱼糜制品</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cs="宋体" w:asciiTheme="majorEastAsia" w:hAnsiTheme="majorEastAsia" w:eastAsiaTheme="majorEastAsia"/>
                <w:color w:val="000000"/>
                <w:sz w:val="20"/>
                <w:szCs w:val="20"/>
              </w:rPr>
            </w:pPr>
            <w:r>
              <w:rPr>
                <w:rStyle w:val="65"/>
                <w:rFonts w:asciiTheme="majorEastAsia" w:hAnsiTheme="majorEastAsia" w:eastAsiaTheme="majorEastAsia"/>
              </w:rPr>
              <w:t>熟制动物性水产制</w:t>
            </w:r>
            <w:r>
              <w:rPr>
                <w:rStyle w:val="66"/>
                <w:rFonts w:asciiTheme="majorEastAsia" w:hAnsiTheme="majorEastAsia" w:eastAsiaTheme="majorEastAsia"/>
              </w:rPr>
              <w:br w:type="textWrapping"/>
            </w:r>
            <w:r>
              <w:rPr>
                <w:rStyle w:val="65"/>
                <w:rFonts w:asciiTheme="majorEastAsia" w:hAnsiTheme="majorEastAsia" w:eastAsiaTheme="majorEastAsia"/>
              </w:rPr>
              <w:t>品</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熟制动物性水产制品</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镉（以Cd计）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cs="Times New Roman" w:asciiTheme="majorEastAsia" w:hAnsiTheme="majorEastAsia" w:eastAsiaTheme="majorEastAsia"/>
                <w:color w:val="000000"/>
                <w:sz w:val="20"/>
                <w:szCs w:val="20"/>
              </w:rPr>
            </w:pPr>
            <w:r>
              <w:rPr>
                <w:rStyle w:val="66"/>
                <w:rFonts w:asciiTheme="majorEastAsia" w:hAnsiTheme="majorEastAsia" w:eastAsiaTheme="majorEastAsia"/>
              </w:rPr>
              <w:t>N-</w:t>
            </w:r>
            <w:r>
              <w:rPr>
                <w:rStyle w:val="65"/>
                <w:rFonts w:asciiTheme="majorEastAsia" w:hAnsiTheme="majorEastAsia" w:eastAsiaTheme="majorEastAsia"/>
              </w:rPr>
              <w:t>二甲基亚硝胺</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糖精钠（以糖精计）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生食水产品</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生食动物性水产品</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挥发性盐基氮</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铝的残留量（以即食海蜇中Al计）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吸虫囊蚴</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线虫幼虫</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绦虫裂头蚴</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cs="宋体" w:asciiTheme="majorEastAsia" w:hAnsiTheme="majorEastAsia" w:eastAsiaTheme="majorEastAsia"/>
                <w:color w:val="000000"/>
                <w:sz w:val="20"/>
                <w:szCs w:val="20"/>
              </w:rPr>
            </w:pPr>
            <w:r>
              <w:rPr>
                <w:rStyle w:val="65"/>
                <w:rFonts w:asciiTheme="majorEastAsia" w:hAnsiTheme="majorEastAsia" w:eastAsiaTheme="majorEastAsia"/>
              </w:rPr>
              <w:t>水生动物油脂及制</w:t>
            </w:r>
            <w:r>
              <w:rPr>
                <w:rStyle w:val="66"/>
                <w:rFonts w:asciiTheme="majorEastAsia" w:hAnsiTheme="majorEastAsia" w:eastAsiaTheme="majorEastAsia"/>
              </w:rPr>
              <w:br w:type="textWrapping"/>
            </w:r>
            <w:r>
              <w:rPr>
                <w:rStyle w:val="65"/>
                <w:rFonts w:asciiTheme="majorEastAsia" w:hAnsiTheme="majorEastAsia" w:eastAsiaTheme="majorEastAsia"/>
              </w:rPr>
              <w:t>品</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水生动物油脂及制品</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丁基羟基茴香醚（BHA）（以油脂中的含量计）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二丁基羟基甲苯（BHT）（以油脂中的含量计）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特丁基对苯二酚（TBHQ）（以油脂中的含量计）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没食子酸丙酯（PG）（以油脂中的含量计）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其他水产制品</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其他水产制品</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无机砷（以As计）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铬（以Cr计）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restart"/>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sz w:val="20"/>
                <w:szCs w:val="20"/>
              </w:rPr>
              <w:t>23</w:t>
            </w:r>
          </w:p>
        </w:tc>
        <w:tc>
          <w:tcPr>
            <w:tcW w:w="567"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淀粉及淀粉制品</w:t>
            </w: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淀粉及淀粉制品</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淀粉</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淀粉</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霉菌和酵母</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淀粉制品</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粉丝粉条</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铝的残留量（干样品，以Al计）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二氧化硫残留量</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淀粉糖</w:t>
            </w:r>
          </w:p>
        </w:tc>
        <w:tc>
          <w:tcPr>
            <w:tcW w:w="1215"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淀粉糖</w:t>
            </w:r>
          </w:p>
        </w:tc>
        <w:tc>
          <w:tcPr>
            <w:tcW w:w="548"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restart"/>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sz w:val="20"/>
                <w:szCs w:val="20"/>
              </w:rPr>
              <w:t>24</w:t>
            </w:r>
          </w:p>
        </w:tc>
        <w:tc>
          <w:tcPr>
            <w:tcW w:w="567"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糕点</w:t>
            </w: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糕点</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糕点</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糕点</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酸价（以脂肪计）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过氧化值（以脂肪计）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富马酸二甲酯</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糖精钠（以糖精计）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甜蜜素（以环己基氨基磺酸计）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安赛蜜</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铝的残留量（干样品，以Al计）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丙酸及其钠盐、钙盐（以丙酸计）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脱氢乙酸及其钠盐（以脱氢乙酸计）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纳他霉素</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三氯蔗糖</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丙二醇</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防腐剂混合使用时各自用量占其最大使用量的比例之和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金黄色葡萄球菌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沙门氏菌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霉菌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月饼</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月饼</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月饼</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酸价（以脂肪计）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过氧化值（以脂肪计）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富马酸二甲酯</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铝的残留量（干样品，以Al计）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丙酸及其钠盐、钙盐（以丙酸计）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脱氢乙酸及其钠盐（以脱氢乙酸计）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纳他霉素</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防腐剂混合使用时各自用量占其最大使用量的比例之和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金黄色葡萄球菌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沙门氏菌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霉菌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粽子</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粽子</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粽子</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糖精钠（以糖精计）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安赛蜜</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金黄色葡萄球菌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沙门氏菌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霉菌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商业无菌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restart"/>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sz w:val="20"/>
                <w:szCs w:val="20"/>
              </w:rPr>
              <w:t>25</w:t>
            </w:r>
          </w:p>
        </w:tc>
        <w:tc>
          <w:tcPr>
            <w:tcW w:w="567"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豆制品</w:t>
            </w: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豆制品</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发酵性豆制品</w:t>
            </w:r>
          </w:p>
        </w:tc>
        <w:tc>
          <w:tcPr>
            <w:tcW w:w="1215" w:type="dxa"/>
            <w:vMerge w:val="restart"/>
            <w:shd w:val="clear" w:color="auto" w:fill="auto"/>
            <w:tcMar>
              <w:top w:w="15" w:type="dxa"/>
              <w:left w:w="15" w:type="dxa"/>
              <w:right w:w="15" w:type="dxa"/>
            </w:tcMar>
            <w:vAlign w:val="center"/>
          </w:tcPr>
          <w:p>
            <w:pPr>
              <w:jc w:val="center"/>
              <w:textAlignment w:val="center"/>
              <w:rPr>
                <w:rFonts w:cs="宋体" w:asciiTheme="minorEastAsia" w:hAnsiTheme="minorEastAsia" w:eastAsiaTheme="minorEastAsia"/>
                <w:color w:val="000000"/>
                <w:sz w:val="20"/>
                <w:szCs w:val="20"/>
              </w:rPr>
            </w:pPr>
            <w:r>
              <w:rPr>
                <w:rStyle w:val="65"/>
                <w:rFonts w:asciiTheme="minorEastAsia" w:hAnsiTheme="minorEastAsia" w:eastAsiaTheme="minorEastAsia"/>
              </w:rPr>
              <w:t>腐乳、豆豉</w:t>
            </w:r>
            <w:r>
              <w:rPr>
                <w:rStyle w:val="66"/>
                <w:rFonts w:asciiTheme="minorEastAsia" w:hAnsiTheme="minorEastAsia" w:eastAsiaTheme="minorEastAsia"/>
              </w:rPr>
              <w:br w:type="textWrapping"/>
            </w:r>
            <w:r>
              <w:rPr>
                <w:rStyle w:val="65"/>
                <w:rFonts w:asciiTheme="minorEastAsia" w:hAnsiTheme="minorEastAsia" w:eastAsiaTheme="minorEastAsia"/>
              </w:rPr>
              <w:t>、纳豆等</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脱氢乙酸及其钠盐（以脱氢乙酸计）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糖精钠（以糖精计）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甜蜜素（以环己基氨基磺酸计）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铝的残留量（干样品，以Al计）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非发酵性豆制品</w:t>
            </w:r>
          </w:p>
        </w:tc>
        <w:tc>
          <w:tcPr>
            <w:tcW w:w="1215" w:type="dxa"/>
            <w:vMerge w:val="restart"/>
            <w:shd w:val="clear" w:color="auto" w:fill="auto"/>
            <w:tcMar>
              <w:top w:w="15" w:type="dxa"/>
              <w:left w:w="15" w:type="dxa"/>
              <w:right w:w="15" w:type="dxa"/>
            </w:tcMar>
            <w:vAlign w:val="center"/>
          </w:tcPr>
          <w:p>
            <w:pPr>
              <w:jc w:val="center"/>
              <w:textAlignment w:val="center"/>
              <w:rPr>
                <w:rFonts w:cs="宋体" w:asciiTheme="majorEastAsia" w:hAnsiTheme="majorEastAsia" w:eastAsiaTheme="majorEastAsia"/>
                <w:color w:val="000000"/>
                <w:sz w:val="20"/>
                <w:szCs w:val="20"/>
              </w:rPr>
            </w:pPr>
            <w:r>
              <w:rPr>
                <w:rStyle w:val="65"/>
                <w:rFonts w:asciiTheme="majorEastAsia" w:hAnsiTheme="majorEastAsia" w:eastAsiaTheme="majorEastAsia"/>
              </w:rPr>
              <w:t>豆干、豆腐</w:t>
            </w:r>
            <w:r>
              <w:rPr>
                <w:rStyle w:val="66"/>
                <w:rFonts w:asciiTheme="majorEastAsia" w:hAnsiTheme="majorEastAsia" w:eastAsiaTheme="majorEastAsia"/>
              </w:rPr>
              <w:br w:type="textWrapping"/>
            </w:r>
            <w:r>
              <w:rPr>
                <w:rStyle w:val="65"/>
                <w:rFonts w:asciiTheme="majorEastAsia" w:hAnsiTheme="majorEastAsia" w:eastAsiaTheme="majorEastAsia"/>
              </w:rPr>
              <w:t>、豆皮等</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脲酶试验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脱氢乙酸及其钠盐（以脱氢乙酸计）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丙酸及其钠盐、钙盐（以丙酸计）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防腐剂混合使用时各自用量占其最大使用量的比例之和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糖精钠（以糖精计）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三氯蔗糖</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铝的残留量（干样品，以Al计）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腐竹、油皮</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脱氢乙酸及其钠盐（以脱氢乙酸计）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丙酸及其钠盐、钙盐（以丙酸计）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糖精钠（以糖精计）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三氯蔗糖</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其他豆制品</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大豆蛋白类制品等</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脱氢乙酸及其钠盐（以脱氢乙酸计）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铝的残留量（干样品，以Al计）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restart"/>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sz w:val="20"/>
                <w:szCs w:val="20"/>
              </w:rPr>
              <w:t>26</w:t>
            </w:r>
          </w:p>
        </w:tc>
        <w:tc>
          <w:tcPr>
            <w:tcW w:w="567"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蜂产品</w:t>
            </w: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蜂产品</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蜂蜜</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蜂蜜</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果糖和葡萄糖</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蔗糖</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氯霉素</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培氟沙星</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诺氟沙星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甲硝唑</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地美硝唑</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霉菌计数</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嗜渗酵母计数</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Style w:val="65"/>
              </w:rPr>
              <w:t>蜂王浆</w:t>
            </w:r>
            <w:r>
              <w:rPr>
                <w:rStyle w:val="66"/>
                <w:rFonts w:eastAsia="宋体"/>
              </w:rPr>
              <w:br w:type="textWrapping"/>
            </w:r>
            <w:r>
              <w:rPr>
                <w:rStyle w:val="65"/>
              </w:rPr>
              <w:t>（含蜂王浆冻干</w:t>
            </w:r>
            <w:r>
              <w:rPr>
                <w:rStyle w:val="66"/>
                <w:rFonts w:eastAsia="宋体"/>
              </w:rPr>
              <w:br w:type="textWrapping"/>
            </w:r>
            <w:r>
              <w:rPr>
                <w:rStyle w:val="65"/>
              </w:rPr>
              <w:t>粉）</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蜂王浆（含蜂王浆冻干粉）</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cs="Times New Roman" w:asciiTheme="majorEastAsia" w:hAnsiTheme="majorEastAsia" w:eastAsiaTheme="majorEastAsia"/>
                <w:color w:val="000000"/>
                <w:sz w:val="20"/>
                <w:szCs w:val="20"/>
              </w:rPr>
            </w:pPr>
            <w:r>
              <w:rPr>
                <w:rStyle w:val="66"/>
                <w:rFonts w:asciiTheme="majorEastAsia" w:hAnsiTheme="majorEastAsia" w:eastAsiaTheme="majorEastAsia"/>
              </w:rPr>
              <w:t>10-</w:t>
            </w:r>
            <w:r>
              <w:rPr>
                <w:rStyle w:val="65"/>
                <w:rFonts w:asciiTheme="majorEastAsia" w:hAnsiTheme="majorEastAsia" w:eastAsiaTheme="majorEastAsia"/>
              </w:rPr>
              <w:t>羟基</w:t>
            </w:r>
            <w:r>
              <w:rPr>
                <w:rStyle w:val="66"/>
                <w:rFonts w:asciiTheme="majorEastAsia" w:hAnsiTheme="majorEastAsia" w:eastAsiaTheme="majorEastAsia"/>
              </w:rPr>
              <w:t>-2-</w:t>
            </w:r>
            <w:r>
              <w:rPr>
                <w:rStyle w:val="65"/>
                <w:rFonts w:asciiTheme="majorEastAsia" w:hAnsiTheme="majorEastAsia" w:eastAsiaTheme="majorEastAsia"/>
              </w:rPr>
              <w:t>癸烯酸</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总糖</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酸度</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蜂花粉</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蜂花粉</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蛋白质</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水分</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霉菌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蜂产品制品</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蜂产品制品</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糖精钠（以糖精计）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restart"/>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sz w:val="20"/>
                <w:szCs w:val="20"/>
              </w:rPr>
              <w:t>27</w:t>
            </w:r>
          </w:p>
        </w:tc>
        <w:tc>
          <w:tcPr>
            <w:tcW w:w="567"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保健食品</w:t>
            </w: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保健食品</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保健食品</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保健食品</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功效/标志性成分</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水分</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可溶性固形物</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酸价、过氧化值</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崩解时限</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总砷（As）</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总汞（）,</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胶囊壳中的铬</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西布曲明</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cs="Times New Roman" w:asciiTheme="majorEastAsia" w:hAnsiTheme="majorEastAsia" w:eastAsiaTheme="majorEastAsia"/>
                <w:color w:val="000000"/>
                <w:sz w:val="20"/>
                <w:szCs w:val="20"/>
              </w:rPr>
            </w:pPr>
            <w:r>
              <w:rPr>
                <w:rStyle w:val="66"/>
                <w:rFonts w:asciiTheme="majorEastAsia" w:hAnsiTheme="majorEastAsia" w:eastAsiaTheme="majorEastAsia"/>
              </w:rPr>
              <w:t>N-</w:t>
            </w:r>
            <w:r>
              <w:rPr>
                <w:rStyle w:val="65"/>
                <w:rFonts w:asciiTheme="majorEastAsia" w:hAnsiTheme="majorEastAsia" w:eastAsiaTheme="majorEastAsia"/>
              </w:rPr>
              <w:t>单去甲基西布曲明</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cs="Times New Roman" w:asciiTheme="majorEastAsia" w:hAnsiTheme="majorEastAsia" w:eastAsiaTheme="majorEastAsia"/>
                <w:color w:val="000000"/>
                <w:sz w:val="20"/>
                <w:szCs w:val="20"/>
              </w:rPr>
            </w:pPr>
            <w:r>
              <w:rPr>
                <w:rStyle w:val="66"/>
                <w:rFonts w:asciiTheme="majorEastAsia" w:hAnsiTheme="majorEastAsia" w:eastAsiaTheme="majorEastAsia"/>
              </w:rPr>
              <w:t>N</w:t>
            </w:r>
            <w:r>
              <w:rPr>
                <w:rStyle w:val="65"/>
                <w:rFonts w:asciiTheme="majorEastAsia" w:hAnsiTheme="majorEastAsia" w:eastAsiaTheme="majorEastAsia"/>
              </w:rPr>
              <w:t>，</w:t>
            </w:r>
            <w:r>
              <w:rPr>
                <w:rStyle w:val="66"/>
                <w:rFonts w:asciiTheme="majorEastAsia" w:hAnsiTheme="majorEastAsia" w:eastAsiaTheme="majorEastAsia"/>
              </w:rPr>
              <w:t>N-</w:t>
            </w:r>
            <w:r>
              <w:rPr>
                <w:rStyle w:val="65"/>
                <w:rFonts w:asciiTheme="majorEastAsia" w:hAnsiTheme="majorEastAsia" w:eastAsiaTheme="majorEastAsia"/>
              </w:rPr>
              <w:t>双去甲基西布曲明</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麻黄碱</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芬氟拉明</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酚酞</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甲苯磺丁脲</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格列本脲</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格列齐特</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格列吡嗪</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格列喹酮</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格列美脲</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马来酸罗格列酮</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瑞格列奈</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盐酸吡格列酮</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盐酸二甲双胍</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盐酸苯乙双胍</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盐酸丁二胍</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格列波脲</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那红地那非</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红地那非</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伐地那非</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羟基豪莫西地那非</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西地那非</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豪莫西地那非</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氨基他达拉非</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他达拉非</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硫代艾地那非</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伪伐地那非</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那莫西地那非</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地西泮</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硝西泮</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氯硝西泮</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氯氮卓</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奥沙西泮</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马来酸咪哒唑仑</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劳拉西泮</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艾司唑仑</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阿普唑仑</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三唑仑</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巴比妥</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苯巴比妥</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异戊巴比妥</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司可巴比妥</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氯美扎酮</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佐匹克隆</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氯苯那敏</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扎来普隆</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文拉法辛</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青藤</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碱</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罗通定</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阿替洛尔</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盐酸可乐定</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氢氯噻嗪</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卡托普利</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哌唑嗪</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利血平</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硝苯地平</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氨氯地平</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尼群地平</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尼莫地平</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尼索地平</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非洛地平</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霉菌和酵母</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金黄色葡萄球菌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沙门氏菌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restart"/>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sz w:val="20"/>
                <w:szCs w:val="20"/>
              </w:rPr>
              <w:t>28</w:t>
            </w:r>
          </w:p>
        </w:tc>
        <w:tc>
          <w:tcPr>
            <w:tcW w:w="567"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特殊膳食食品</w:t>
            </w: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婴幼儿辅助食品</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婴幼儿谷类辅助食品</w:t>
            </w:r>
          </w:p>
        </w:tc>
        <w:tc>
          <w:tcPr>
            <w:tcW w:w="1215" w:type="dxa"/>
            <w:vMerge w:val="restart"/>
            <w:shd w:val="clear" w:color="auto" w:fill="auto"/>
            <w:tcMar>
              <w:top w:w="15" w:type="dxa"/>
              <w:left w:w="15" w:type="dxa"/>
              <w:right w:w="15" w:type="dxa"/>
            </w:tcMar>
            <w:vAlign w:val="center"/>
          </w:tcPr>
          <w:p>
            <w:pPr>
              <w:jc w:val="center"/>
              <w:textAlignment w:val="center"/>
              <w:rPr>
                <w:rFonts w:cs="宋体" w:asciiTheme="minorEastAsia" w:hAnsiTheme="minorEastAsia" w:eastAsiaTheme="minorEastAsia"/>
                <w:color w:val="000000"/>
                <w:sz w:val="20"/>
                <w:szCs w:val="20"/>
              </w:rPr>
            </w:pPr>
            <w:r>
              <w:rPr>
                <w:rStyle w:val="65"/>
                <w:rFonts w:asciiTheme="minorEastAsia" w:hAnsiTheme="minorEastAsia" w:eastAsiaTheme="minorEastAsia"/>
              </w:rPr>
              <w:t>婴幼儿谷物辅助食品、婴幼儿高蛋白谷物辅助食品、婴幼儿生制类谷物辅助食品</w:t>
            </w:r>
            <w:r>
              <w:rPr>
                <w:rStyle w:val="66"/>
                <w:rFonts w:asciiTheme="minorEastAsia" w:hAnsiTheme="minorEastAsia" w:eastAsiaTheme="minorEastAsia"/>
              </w:rPr>
              <w:br w:type="textWrapping"/>
            </w:r>
            <w:r>
              <w:rPr>
                <w:rStyle w:val="65"/>
                <w:rFonts w:asciiTheme="minorEastAsia" w:hAnsiTheme="minorEastAsia" w:eastAsiaTheme="minorEastAsia"/>
              </w:rPr>
              <w:t>、婴幼儿饼干或其他婴</w:t>
            </w:r>
            <w:r>
              <w:rPr>
                <w:rStyle w:val="66"/>
                <w:rFonts w:asciiTheme="minorEastAsia" w:hAnsiTheme="minorEastAsia" w:eastAsiaTheme="minorEastAsia"/>
              </w:rPr>
              <w:br w:type="textWrapping"/>
            </w:r>
            <w:r>
              <w:rPr>
                <w:rStyle w:val="65"/>
                <w:rFonts w:asciiTheme="minorEastAsia" w:hAnsiTheme="minorEastAsia" w:eastAsiaTheme="minorEastAsia"/>
              </w:rPr>
              <w:t>幼儿谷物辅助食品</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能量</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蛋白质</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脂肪</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亚油酸</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月桂酸占总脂肪的比值</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肉豆蔻酸占总脂肪的比值</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维生素A</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维生素D</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维生素B1</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钙</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铁</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钠</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维生素E</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cs="宋体" w:asciiTheme="majorEastAsia" w:hAnsiTheme="majorEastAsia" w:eastAsiaTheme="majorEastAsia"/>
                <w:color w:val="000000"/>
                <w:sz w:val="20"/>
                <w:szCs w:val="20"/>
              </w:rPr>
            </w:pPr>
            <w:r>
              <w:rPr>
                <w:rStyle w:val="65"/>
                <w:rFonts w:asciiTheme="majorEastAsia" w:hAnsiTheme="majorEastAsia" w:eastAsiaTheme="majorEastAsia"/>
              </w:rPr>
              <w:t>维生素</w:t>
            </w:r>
            <w:r>
              <w:rPr>
                <w:rStyle w:val="66"/>
                <w:rFonts w:asciiTheme="majorEastAsia" w:hAnsiTheme="majorEastAsia" w:eastAsiaTheme="majorEastAsia"/>
              </w:rPr>
              <w:t>B2</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cs="宋体" w:asciiTheme="majorEastAsia" w:hAnsiTheme="majorEastAsia" w:eastAsiaTheme="majorEastAsia"/>
                <w:color w:val="000000"/>
                <w:sz w:val="20"/>
                <w:szCs w:val="20"/>
              </w:rPr>
            </w:pPr>
            <w:r>
              <w:rPr>
                <w:rStyle w:val="65"/>
                <w:rFonts w:asciiTheme="majorEastAsia" w:hAnsiTheme="majorEastAsia" w:eastAsiaTheme="majorEastAsia"/>
              </w:rPr>
              <w:t>维生素</w:t>
            </w:r>
            <w:r>
              <w:rPr>
                <w:rStyle w:val="66"/>
                <w:rFonts w:asciiTheme="majorEastAsia" w:hAnsiTheme="majorEastAsia" w:eastAsiaTheme="majorEastAsia"/>
              </w:rPr>
              <w:t>B6</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cs="宋体" w:asciiTheme="majorEastAsia" w:hAnsiTheme="majorEastAsia" w:eastAsiaTheme="majorEastAsia"/>
                <w:color w:val="000000"/>
                <w:sz w:val="20"/>
                <w:szCs w:val="20"/>
              </w:rPr>
            </w:pPr>
            <w:r>
              <w:rPr>
                <w:rStyle w:val="65"/>
                <w:rFonts w:asciiTheme="majorEastAsia" w:hAnsiTheme="majorEastAsia" w:eastAsiaTheme="majorEastAsia"/>
              </w:rPr>
              <w:t>维生素</w:t>
            </w:r>
            <w:r>
              <w:rPr>
                <w:rStyle w:val="66"/>
                <w:rFonts w:asciiTheme="majorEastAsia" w:hAnsiTheme="majorEastAsia" w:eastAsiaTheme="majorEastAsia"/>
              </w:rPr>
              <w:t>B12</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烟酸</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叶酸</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泛酸</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维生素C</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生物素</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磷</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碘</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钾</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水分</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不溶性膳食纤维</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脲酶活性定性测定</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无机砷（以As计）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锡（以Sn计）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镉（以Cd计）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黄曲霉毒素B1</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硝酸盐（以NaNO3计）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亚硝酸盐（以NaNO2计）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沙门氏菌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二十二碳六烯酸</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花生四烯酸</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婴幼儿罐装辅助食品</w:t>
            </w:r>
          </w:p>
        </w:tc>
        <w:tc>
          <w:tcPr>
            <w:tcW w:w="1215" w:type="dxa"/>
            <w:vMerge w:val="restart"/>
            <w:shd w:val="clear" w:color="auto" w:fill="auto"/>
            <w:tcMar>
              <w:top w:w="15" w:type="dxa"/>
              <w:left w:w="15" w:type="dxa"/>
              <w:right w:w="15" w:type="dxa"/>
            </w:tcMar>
            <w:vAlign w:val="center"/>
          </w:tcPr>
          <w:p>
            <w:pPr>
              <w:jc w:val="center"/>
              <w:textAlignment w:val="center"/>
              <w:rPr>
                <w:rFonts w:cs="宋体" w:asciiTheme="minorEastAsia" w:hAnsiTheme="minorEastAsia" w:eastAsiaTheme="minorEastAsia"/>
                <w:color w:val="000000"/>
                <w:sz w:val="20"/>
                <w:szCs w:val="20"/>
              </w:rPr>
            </w:pPr>
            <w:r>
              <w:rPr>
                <w:rStyle w:val="65"/>
                <w:rFonts w:asciiTheme="minorEastAsia" w:hAnsiTheme="minorEastAsia" w:eastAsiaTheme="minorEastAsia"/>
              </w:rPr>
              <w:t>泥（糊）状罐装食品、颗粒状罐装食品、汁类</w:t>
            </w:r>
            <w:r>
              <w:rPr>
                <w:rStyle w:val="66"/>
                <w:rFonts w:asciiTheme="minorEastAsia" w:hAnsiTheme="minorEastAsia" w:eastAsiaTheme="minorEastAsia"/>
              </w:rPr>
              <w:br w:type="textWrapping"/>
            </w:r>
            <w:r>
              <w:rPr>
                <w:rStyle w:val="65"/>
                <w:rFonts w:asciiTheme="minorEastAsia" w:hAnsiTheme="minorEastAsia" w:eastAsiaTheme="minorEastAsia"/>
              </w:rPr>
              <w:t>罐装食品</w:t>
            </w:r>
          </w:p>
        </w:tc>
        <w:tc>
          <w:tcPr>
            <w:tcW w:w="548" w:type="dxa"/>
            <w:vMerge w:val="restart"/>
            <w:shd w:val="clear" w:color="auto" w:fill="auto"/>
            <w:tcMar>
              <w:top w:w="15" w:type="dxa"/>
              <w:left w:w="15" w:type="dxa"/>
              <w:right w:w="15" w:type="dxa"/>
            </w:tcMar>
            <w:vAlign w:val="center"/>
          </w:tcPr>
          <w:p>
            <w:pPr>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蛋白质</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脂肪</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总钠</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无机砷（以As计）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总汞（以计）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锡（以Sn计）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硝酸盐（以NaNO3计）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亚硝酸盐（以NaNO2计）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商业无菌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霉菌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营养补充品</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营养补充品</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辅食营养素补充食品、辅食营养素补充片、辅食营养素撒剂</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蛋白质</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钙</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铁</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维生素A</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维生素D</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维生素B1</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维生素B2</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cs="宋体" w:asciiTheme="majorEastAsia" w:hAnsiTheme="majorEastAsia" w:eastAsiaTheme="majorEastAsia"/>
                <w:color w:val="000000"/>
                <w:sz w:val="20"/>
                <w:szCs w:val="20"/>
              </w:rPr>
            </w:pPr>
            <w:r>
              <w:rPr>
                <w:rStyle w:val="65"/>
                <w:rFonts w:asciiTheme="majorEastAsia" w:hAnsiTheme="majorEastAsia" w:eastAsiaTheme="majorEastAsia"/>
              </w:rPr>
              <w:t>维生素K</w:t>
            </w:r>
            <w:r>
              <w:rPr>
                <w:rStyle w:val="66"/>
                <w:rFonts w:asciiTheme="majorEastAsia" w:hAnsiTheme="majorEastAsia" w:eastAsiaTheme="majorEastAsia"/>
              </w:rPr>
              <w:t>1</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烟酸（烟酰胺）</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cs="宋体" w:asciiTheme="minorEastAsia" w:hAnsiTheme="minorEastAsia" w:eastAsiaTheme="minorEastAsia"/>
                <w:color w:val="000000"/>
                <w:sz w:val="20"/>
                <w:szCs w:val="20"/>
              </w:rPr>
            </w:pPr>
            <w:r>
              <w:rPr>
                <w:rStyle w:val="65"/>
                <w:rFonts w:asciiTheme="minorEastAsia" w:hAnsiTheme="minorEastAsia" w:eastAsiaTheme="minorEastAsia"/>
              </w:rPr>
              <w:t>维生素</w:t>
            </w:r>
            <w:r>
              <w:rPr>
                <w:rStyle w:val="66"/>
                <w:rFonts w:asciiTheme="minorEastAsia" w:hAnsiTheme="minorEastAsia" w:eastAsiaTheme="minorEastAsia"/>
              </w:rPr>
              <w:t>B6</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叶酸</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维生素B12</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泛酸</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胆碱</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生物素</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维生素C</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二十二碳六烯酸</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脲酶活性定性</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总砷（以As计）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sz w:val="20"/>
                <w:szCs w:val="20"/>
              </w:rPr>
              <w:t>黄曲霉毒素M1</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黄曲霉毒素B1</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硝酸盐（以NaNO3计）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亚硝酸盐（以NaNO2计）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沙门氏菌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孕妇及乳母营养补充食品</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铁</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维生素A</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维生素D</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叶酸</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维生素B12</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钙</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镁</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硒</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维生素E</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维生素K</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cs="宋体" w:asciiTheme="majorEastAsia" w:hAnsiTheme="majorEastAsia" w:eastAsiaTheme="majorEastAsia"/>
                <w:color w:val="000000"/>
                <w:sz w:val="20"/>
                <w:szCs w:val="20"/>
              </w:rPr>
            </w:pPr>
            <w:r>
              <w:rPr>
                <w:rStyle w:val="65"/>
                <w:rFonts w:asciiTheme="majorEastAsia" w:hAnsiTheme="majorEastAsia" w:eastAsiaTheme="majorEastAsia"/>
              </w:rPr>
              <w:t>维生素B</w:t>
            </w:r>
            <w:r>
              <w:rPr>
                <w:rStyle w:val="66"/>
                <w:rFonts w:asciiTheme="majorEastAsia" w:hAnsiTheme="majorEastAsia" w:eastAsiaTheme="majorEastAsia"/>
              </w:rPr>
              <w:t>1</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cs="宋体" w:asciiTheme="majorEastAsia" w:hAnsiTheme="majorEastAsia" w:eastAsiaTheme="majorEastAsia"/>
                <w:color w:val="000000"/>
                <w:sz w:val="20"/>
                <w:szCs w:val="20"/>
              </w:rPr>
            </w:pPr>
            <w:r>
              <w:rPr>
                <w:rStyle w:val="65"/>
                <w:rFonts w:asciiTheme="majorEastAsia" w:hAnsiTheme="majorEastAsia" w:eastAsiaTheme="majorEastAsia"/>
              </w:rPr>
              <w:t>维生素</w:t>
            </w:r>
            <w:r>
              <w:rPr>
                <w:rStyle w:val="66"/>
                <w:rFonts w:asciiTheme="majorEastAsia" w:hAnsiTheme="majorEastAsia" w:eastAsiaTheme="majorEastAsia"/>
              </w:rPr>
              <w:t>B2</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cs="宋体" w:asciiTheme="majorEastAsia" w:hAnsiTheme="majorEastAsia" w:eastAsiaTheme="majorEastAsia"/>
                <w:color w:val="000000"/>
                <w:sz w:val="20"/>
                <w:szCs w:val="20"/>
              </w:rPr>
            </w:pPr>
            <w:r>
              <w:rPr>
                <w:rStyle w:val="65"/>
                <w:rFonts w:asciiTheme="majorEastAsia" w:hAnsiTheme="majorEastAsia" w:eastAsiaTheme="majorEastAsia"/>
              </w:rPr>
              <w:t>维生素</w:t>
            </w:r>
            <w:r>
              <w:rPr>
                <w:rStyle w:val="66"/>
                <w:rFonts w:asciiTheme="majorEastAsia" w:hAnsiTheme="majorEastAsia" w:eastAsiaTheme="majorEastAsia"/>
              </w:rPr>
              <w:t>B6</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烟酸（烟酰胺）</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泛酸</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胆碱</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生物素</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维生素C</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二十二碳六烯酸</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脲酶活性定性</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总砷（以As计）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硝酸盐（以NaNO3计）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亚硝酸盐（以NaNO2计）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sz w:val="20"/>
                <w:szCs w:val="20"/>
              </w:rPr>
              <w:t>黄曲霉毒素M1</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黄曲霉毒素B1</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沙门氏菌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restart"/>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sz w:val="20"/>
                <w:szCs w:val="20"/>
              </w:rPr>
              <w:t>29</w:t>
            </w:r>
          </w:p>
        </w:tc>
        <w:tc>
          <w:tcPr>
            <w:tcW w:w="567"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特殊医学用途配方食品</w:t>
            </w: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特殊医学用途配方食品</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特殊医学用途婴儿配方食品</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特殊医学用途婴儿配方食品</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蛋白质</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脂肪</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亚油酸</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cs="Times New Roman" w:asciiTheme="minorEastAsia" w:hAnsiTheme="minorEastAsia" w:eastAsiaTheme="minorEastAsia"/>
                <w:color w:val="000000"/>
                <w:sz w:val="20"/>
                <w:szCs w:val="20"/>
              </w:rPr>
            </w:pPr>
            <w:r>
              <w:rPr>
                <w:rStyle w:val="66"/>
                <w:rFonts w:asciiTheme="minorEastAsia" w:hAnsiTheme="minorEastAsia" w:eastAsiaTheme="minorEastAsia"/>
              </w:rPr>
              <w:t>α-</w:t>
            </w:r>
            <w:r>
              <w:rPr>
                <w:rStyle w:val="65"/>
                <w:rFonts w:asciiTheme="minorEastAsia" w:hAnsiTheme="minorEastAsia" w:eastAsiaTheme="minorEastAsia"/>
              </w:rPr>
              <w:t>亚麻酸</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亚油酸与α-亚麻酸比值</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终产品脂肪中月桂酸和肉豆蔻酸（十四烷酸）总量与总脂肪酸的比值</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芥酸与总脂肪酸比值</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反式脂肪酸最高含量与总脂肪酸比值</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碳水化合物</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维生素A</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维生素D</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维生素E</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维生素K1</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维生素B1</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维生素B2</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维生素B6</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维生素B12</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烟酸（烟酰胺）</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叶酸</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泛酸</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维生素C</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生物素</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钠</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钾</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铜</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镁</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铁</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锰</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钙</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磷</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钙磷比值</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碘</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硒</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铬</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钼</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胆碱</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肌醇</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牛磺酸</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左旋肉碱</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二十二碳六烯酸与总脂肪酸比</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二十碳四烯酸与总脂肪酸比</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二十二碳六烯酸（22:6n-3）与二十碳四烯酸（20:4n-6）的比</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长链不饱和脂肪酸中二十碳五烯酸（20:5n-3）的量与二十二碳六烯酸的量的比</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二十二碳六烯酸</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二十碳四烯酸</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水分</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灰分</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杂质度</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脲酶活性定性测定</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核苷酸</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叶黄素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黄曲霉毒素M1</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黄曲霉毒素B1</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硝酸盐（以NaNO3计）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亚硝酸盐（以NaNO2计）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三聚氰胺</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沙门氏菌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金黄色葡萄球菌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阪崎肠杆菌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商业无菌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果聚糖</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特殊医学用途配方食品</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全营养配方食品、特定全营养配方食品</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蛋白质</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亚油酸供能比</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cs="Times New Roman" w:asciiTheme="majorEastAsia" w:hAnsiTheme="majorEastAsia" w:eastAsiaTheme="majorEastAsia"/>
                <w:color w:val="000000"/>
                <w:sz w:val="20"/>
                <w:szCs w:val="20"/>
              </w:rPr>
            </w:pPr>
            <w:r>
              <w:rPr>
                <w:rStyle w:val="66"/>
                <w:rFonts w:asciiTheme="majorEastAsia" w:hAnsiTheme="majorEastAsia" w:eastAsiaTheme="majorEastAsia"/>
              </w:rPr>
              <w:t>α-</w:t>
            </w:r>
            <w:r>
              <w:rPr>
                <w:rStyle w:val="65"/>
                <w:rFonts w:asciiTheme="majorEastAsia" w:hAnsiTheme="majorEastAsia" w:eastAsiaTheme="majorEastAsia"/>
              </w:rPr>
              <w:t>亚麻酸供能比</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维生素A</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维生素D</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维生素E</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维生素K1</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维生素B1</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维生素B2</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维生素B6</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维生素B12</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烟酸（烟酰胺）</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叶酸</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泛酸</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维生素C</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生物素</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钠</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钾</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铜</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镁</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铁</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锰</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钙</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磷</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碘</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硒</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铬</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钼</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氟</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胆碱</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肌醇</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牛磺酸</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左旋肉碱</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二十二碳六烯酸与总脂肪酸比</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二十碳四烯酸与总脂肪酸比</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二十二碳六烯酸</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二十碳四烯酸</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核苷酸</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cs="宋体" w:asciiTheme="majorEastAsia" w:hAnsiTheme="majorEastAsia" w:eastAsiaTheme="majorEastAsia"/>
                <w:color w:val="000000"/>
                <w:sz w:val="20"/>
                <w:szCs w:val="20"/>
              </w:rPr>
            </w:pPr>
            <w:r>
              <w:rPr>
                <w:rStyle w:val="65"/>
                <w:rFonts w:asciiTheme="majorEastAsia" w:hAnsiTheme="majorEastAsia" w:eastAsiaTheme="majorEastAsia"/>
              </w:rPr>
              <w:t>黄曲霉毒素</w:t>
            </w:r>
            <w:r>
              <w:rPr>
                <w:rStyle w:val="66"/>
                <w:rFonts w:asciiTheme="majorEastAsia" w:hAnsiTheme="majorEastAsia" w:eastAsiaTheme="majorEastAsia"/>
              </w:rPr>
              <w:t>M1</w:t>
            </w:r>
            <w:r>
              <w:rPr>
                <w:rStyle w:val="65"/>
                <w:rFonts w:asciiTheme="majorEastAsia" w:hAnsiTheme="majorEastAsia" w:eastAsiaTheme="majorEastAsia"/>
              </w:rPr>
              <w:t>或黄曲霉毒素B</w:t>
            </w:r>
            <w:r>
              <w:rPr>
                <w:rStyle w:val="66"/>
                <w:rFonts w:asciiTheme="majorEastAsia" w:hAnsiTheme="majorEastAsia" w:eastAsiaTheme="majorEastAsia"/>
              </w:rPr>
              <w:t>1</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硝酸盐（以NaNO3计）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亚硝酸盐（以NaNO2计）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三聚氰胺</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沙门氏菌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金黄色葡萄球菌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商业无菌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restart"/>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sz w:val="20"/>
                <w:szCs w:val="20"/>
              </w:rPr>
              <w:t>30</w:t>
            </w:r>
          </w:p>
        </w:tc>
        <w:tc>
          <w:tcPr>
            <w:tcW w:w="567"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婴幼儿配方食品</w:t>
            </w:r>
          </w:p>
        </w:tc>
        <w:tc>
          <w:tcPr>
            <w:tcW w:w="525" w:type="dxa"/>
            <w:vMerge w:val="restart"/>
            <w:shd w:val="clear" w:color="auto" w:fill="auto"/>
            <w:tcMar>
              <w:top w:w="15" w:type="dxa"/>
              <w:left w:w="15" w:type="dxa"/>
              <w:right w:w="15" w:type="dxa"/>
            </w:tcMar>
            <w:vAlign w:val="center"/>
          </w:tcPr>
          <w:p>
            <w:pPr>
              <w:jc w:val="center"/>
              <w:textAlignment w:val="center"/>
              <w:rPr>
                <w:rFonts w:cs="宋体" w:asciiTheme="minorEastAsia" w:hAnsiTheme="minorEastAsia" w:eastAsiaTheme="minorEastAsia"/>
                <w:color w:val="000000"/>
                <w:sz w:val="20"/>
                <w:szCs w:val="20"/>
              </w:rPr>
            </w:pPr>
            <w:r>
              <w:rPr>
                <w:rStyle w:val="65"/>
                <w:rFonts w:asciiTheme="minorEastAsia" w:hAnsiTheme="minorEastAsia" w:eastAsiaTheme="minorEastAsia"/>
              </w:rPr>
              <w:t>婴幼儿配方食品</w:t>
            </w:r>
            <w:r>
              <w:rPr>
                <w:rStyle w:val="66"/>
                <w:rFonts w:asciiTheme="minorEastAsia" w:hAnsiTheme="minorEastAsia" w:eastAsiaTheme="minorEastAsia"/>
              </w:rPr>
              <w:br w:type="textWrapping"/>
            </w:r>
            <w:r>
              <w:rPr>
                <w:rStyle w:val="65"/>
                <w:rFonts w:asciiTheme="minorEastAsia" w:hAnsiTheme="minorEastAsia" w:eastAsiaTheme="minorEastAsia"/>
              </w:rPr>
              <w:t>（湿法工艺、干法工艺、干湿法混合工艺）</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婴儿配方食品</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乳基婴儿配方食品、豆基婴儿配方食品</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蛋白质</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脂肪</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碳水化合物</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乳糖占碳水化合物总量</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亚油酸</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cs="Times New Roman" w:asciiTheme="minorEastAsia" w:hAnsiTheme="minorEastAsia" w:eastAsiaTheme="minorEastAsia"/>
                <w:color w:val="000000"/>
                <w:sz w:val="20"/>
                <w:szCs w:val="20"/>
              </w:rPr>
            </w:pPr>
            <w:r>
              <w:rPr>
                <w:rStyle w:val="66"/>
                <w:rFonts w:asciiTheme="minorEastAsia" w:hAnsiTheme="minorEastAsia" w:eastAsiaTheme="minorEastAsia"/>
              </w:rPr>
              <w:t>α-</w:t>
            </w:r>
            <w:r>
              <w:rPr>
                <w:rStyle w:val="65"/>
                <w:rFonts w:asciiTheme="minorEastAsia" w:hAnsiTheme="minorEastAsia" w:eastAsiaTheme="minorEastAsia"/>
              </w:rPr>
              <w:t>亚麻酸</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亚油酸与α-亚麻酸比值</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终产品脂肪中月桂酸和肉豆蔻酸（十四烷酸）总量占总脂肪酸的比值</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芥酸与总脂肪酸比值</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反式脂肪酸与总脂肪酸比值</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维生素A</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维生素D</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维生素E</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维生素K1</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维生素B1</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维生素B2</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维生素B6</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维生素B12</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烟酸（烟酰胺）</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叶酸</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泛酸</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维生素C</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生物素</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钠</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钾</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铜</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镁</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铁</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锰</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钙</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磷</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钙磷比值</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碘</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硒</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胆碱</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肌醇</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牛磺酸</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左旋肉碱</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二十二碳六烯酸</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二十二碳六烯酸与总脂肪酸比</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二十碳四烯酸</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二十碳四烯酸与总脂肪酸比</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二十二碳六烯酸（22:6n-3）与二十碳四烯酸（20:4n-6）的比</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长链不饱和脂肪酸中二十碳五烯酸（20:5n-3）的量与二十二碳六烯酸的量的比</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果聚糖</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水分</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灰分</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杂质度</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硝酸盐（以NaNO3计）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亚硝酸盐（以NaNO2计）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黄曲霉毒素M1或黄曲霉毒素B1</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金黄色葡萄球菌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沙门氏菌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阪崎肠杆菌</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三聚氰胺</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叶黄素</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核苷酸</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脲酶活性定性测定</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香兰素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乙基香兰素</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restart"/>
            <w:shd w:val="clear" w:color="auto" w:fill="auto"/>
            <w:tcMar>
              <w:top w:w="15" w:type="dxa"/>
              <w:left w:w="15" w:type="dxa"/>
              <w:right w:w="15" w:type="dxa"/>
            </w:tcMar>
            <w:vAlign w:val="center"/>
          </w:tcPr>
          <w:p>
            <w:pPr>
              <w:jc w:val="center"/>
              <w:textAlignment w:val="center"/>
              <w:rPr>
                <w:rFonts w:cs="宋体" w:asciiTheme="minorEastAsia" w:hAnsiTheme="minorEastAsia" w:eastAsiaTheme="minorEastAsia"/>
                <w:color w:val="000000"/>
                <w:sz w:val="20"/>
                <w:szCs w:val="20"/>
              </w:rPr>
            </w:pPr>
            <w:r>
              <w:rPr>
                <w:rStyle w:val="65"/>
                <w:rFonts w:asciiTheme="minorEastAsia" w:hAnsiTheme="minorEastAsia" w:eastAsiaTheme="minorEastAsia"/>
              </w:rPr>
              <w:t>婴幼儿配方食品</w:t>
            </w:r>
            <w:r>
              <w:rPr>
                <w:rStyle w:val="66"/>
                <w:rFonts w:asciiTheme="minorEastAsia" w:hAnsiTheme="minorEastAsia" w:eastAsiaTheme="minorEastAsia"/>
              </w:rPr>
              <w:br w:type="textWrapping"/>
            </w:r>
            <w:r>
              <w:rPr>
                <w:rStyle w:val="65"/>
                <w:rFonts w:asciiTheme="minorEastAsia" w:hAnsiTheme="minorEastAsia" w:eastAsiaTheme="minorEastAsia"/>
              </w:rPr>
              <w:t>（湿法工艺、干法工艺、干湿法混合工艺）</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较大婴儿和幼儿配方食品</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乳基较大婴儿和幼儿配方食品、豆基较大婴儿和幼儿配方食品</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蛋白质</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脂肪</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亚油酸</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维生素A</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维生素D</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维生素E</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维生素K1</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维生素B1</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维生素B2</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维生素B6</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维生素B12</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烟酸（烟酰胺）</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叶酸</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泛酸</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维生素C</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生物素</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钠</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钾</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铜</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镁</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铁</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锰</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钙</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磷</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钙磷比值</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碘</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硒</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胆碱</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肌醇</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牛磺酸</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左旋肉碱</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二十二碳六烯酸</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二十二碳六烯酸与总脂肪酸比</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二十碳四烯酸</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二十碳四烯酸与总脂肪酸比</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反式脂肪酸与总脂肪酸比值</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果聚糖</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水分</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灰分</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杂质度</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硝酸盐（以NaNO3计）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亚硝酸盐（以NaNO2计）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黄曲霉毒素M1或黄曲霉毒素B1</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沙门氏菌</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三聚氰胺</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叶黄素</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核苷酸</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脲酶活性定性测定</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restart"/>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sz w:val="20"/>
                <w:szCs w:val="20"/>
              </w:rPr>
              <w:t>31</w:t>
            </w:r>
          </w:p>
        </w:tc>
        <w:tc>
          <w:tcPr>
            <w:tcW w:w="567"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餐饮食品</w:t>
            </w: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b/>
                <w:color w:val="000000"/>
                <w:sz w:val="20"/>
                <w:szCs w:val="20"/>
              </w:rPr>
            </w:pPr>
            <w:r>
              <w:rPr>
                <w:rStyle w:val="67"/>
                <w:rFonts w:hint="default"/>
                <w:b w:val="0"/>
              </w:rPr>
              <w:t>米面及其制品</w:t>
            </w:r>
            <w:r>
              <w:rPr>
                <w:rStyle w:val="63"/>
                <w:rFonts w:hint="default"/>
                <w:b/>
              </w:rPr>
              <w:t>(</w:t>
            </w:r>
            <w:r>
              <w:rPr>
                <w:rStyle w:val="67"/>
                <w:rFonts w:hint="default"/>
                <w:b w:val="0"/>
              </w:rPr>
              <w:t>自制</w:t>
            </w:r>
            <w:r>
              <w:rPr>
                <w:rStyle w:val="63"/>
                <w:rFonts w:hint="default"/>
                <w:b/>
              </w:rPr>
              <w:t>)</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b/>
                <w:color w:val="000000"/>
                <w:sz w:val="20"/>
                <w:szCs w:val="20"/>
              </w:rPr>
            </w:pPr>
            <w:r>
              <w:rPr>
                <w:rStyle w:val="67"/>
                <w:rFonts w:hint="default"/>
                <w:b w:val="0"/>
              </w:rPr>
              <w:t>小麦粉制品</w:t>
            </w:r>
            <w:r>
              <w:rPr>
                <w:rStyle w:val="63"/>
                <w:rFonts w:hint="default"/>
                <w:b/>
              </w:rPr>
              <w:t>(</w:t>
            </w:r>
            <w:r>
              <w:rPr>
                <w:rStyle w:val="67"/>
                <w:rFonts w:hint="default"/>
                <w:b w:val="0"/>
              </w:rPr>
              <w:t>自制</w:t>
            </w:r>
            <w:r>
              <w:rPr>
                <w:rStyle w:val="63"/>
                <w:rFonts w:hint="default"/>
                <w:b/>
              </w:rPr>
              <w:t>)</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b/>
                <w:color w:val="000000"/>
                <w:sz w:val="20"/>
                <w:szCs w:val="20"/>
              </w:rPr>
            </w:pPr>
            <w:r>
              <w:rPr>
                <w:rStyle w:val="67"/>
                <w:rFonts w:hint="default"/>
                <w:b w:val="0"/>
              </w:rPr>
              <w:t>发酵面制品</w:t>
            </w:r>
            <w:r>
              <w:rPr>
                <w:rStyle w:val="63"/>
                <w:rFonts w:hint="default"/>
                <w:b/>
              </w:rPr>
              <w:t xml:space="preserve"> (</w:t>
            </w:r>
            <w:r>
              <w:rPr>
                <w:rStyle w:val="67"/>
                <w:rFonts w:hint="default"/>
                <w:b w:val="0"/>
              </w:rPr>
              <w:t>自制</w:t>
            </w:r>
            <w:r>
              <w:rPr>
                <w:rStyle w:val="63"/>
                <w:rFonts w:hint="default"/>
                <w:b/>
              </w:rPr>
              <w:t>)</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糖精钠（以糖精计）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油炸面制品 (自制)</w:t>
            </w:r>
          </w:p>
        </w:tc>
        <w:tc>
          <w:tcPr>
            <w:tcW w:w="548"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铝的残留量（干样品，以Al计）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restart"/>
            <w:shd w:val="clear" w:color="auto" w:fill="auto"/>
            <w:tcMar>
              <w:top w:w="15" w:type="dxa"/>
              <w:left w:w="15" w:type="dxa"/>
              <w:right w:w="15" w:type="dxa"/>
            </w:tcMar>
            <w:vAlign w:val="center"/>
          </w:tcPr>
          <w:p>
            <w:pPr>
              <w:jc w:val="center"/>
              <w:textAlignment w:val="center"/>
              <w:rPr>
                <w:rFonts w:cs="宋体" w:asciiTheme="majorEastAsia" w:hAnsiTheme="majorEastAsia" w:eastAsiaTheme="majorEastAsia"/>
                <w:b/>
                <w:color w:val="000000"/>
                <w:sz w:val="20"/>
                <w:szCs w:val="20"/>
              </w:rPr>
            </w:pPr>
            <w:r>
              <w:rPr>
                <w:rStyle w:val="67"/>
                <w:rFonts w:hint="default" w:asciiTheme="majorEastAsia" w:hAnsiTheme="majorEastAsia" w:eastAsiaTheme="majorEastAsia"/>
                <w:b w:val="0"/>
              </w:rPr>
              <w:t>肉制品</w:t>
            </w:r>
            <w:r>
              <w:rPr>
                <w:rStyle w:val="63"/>
                <w:rFonts w:hint="default" w:asciiTheme="majorEastAsia" w:hAnsiTheme="majorEastAsia" w:eastAsiaTheme="majorEastAsia"/>
                <w:b/>
              </w:rPr>
              <w:t xml:space="preserve"> (</w:t>
            </w:r>
            <w:r>
              <w:rPr>
                <w:rStyle w:val="67"/>
                <w:rFonts w:hint="default" w:asciiTheme="majorEastAsia" w:hAnsiTheme="majorEastAsia" w:eastAsiaTheme="majorEastAsia"/>
                <w:b w:val="0"/>
              </w:rPr>
              <w:t>自制</w:t>
            </w:r>
            <w:r>
              <w:rPr>
                <w:rStyle w:val="63"/>
                <w:rFonts w:hint="default" w:asciiTheme="majorEastAsia" w:hAnsiTheme="majorEastAsia" w:eastAsiaTheme="majorEastAsia"/>
                <w:b/>
              </w:rPr>
              <w:t>)</w:t>
            </w:r>
          </w:p>
        </w:tc>
        <w:tc>
          <w:tcPr>
            <w:tcW w:w="600" w:type="dxa"/>
            <w:vMerge w:val="restart"/>
            <w:shd w:val="clear" w:color="auto" w:fill="auto"/>
            <w:tcMar>
              <w:top w:w="15" w:type="dxa"/>
              <w:left w:w="15" w:type="dxa"/>
              <w:right w:w="15" w:type="dxa"/>
            </w:tcMar>
            <w:vAlign w:val="center"/>
          </w:tcPr>
          <w:p>
            <w:pPr>
              <w:jc w:val="center"/>
              <w:textAlignment w:val="center"/>
              <w:rPr>
                <w:rFonts w:cs="宋体" w:asciiTheme="majorEastAsia" w:hAnsiTheme="majorEastAsia" w:eastAsiaTheme="majorEastAsia"/>
                <w:b/>
                <w:color w:val="000000"/>
                <w:sz w:val="20"/>
                <w:szCs w:val="20"/>
              </w:rPr>
            </w:pPr>
            <w:r>
              <w:rPr>
                <w:rStyle w:val="67"/>
                <w:rFonts w:hint="default" w:asciiTheme="majorEastAsia" w:hAnsiTheme="majorEastAsia" w:eastAsiaTheme="majorEastAsia"/>
                <w:b w:val="0"/>
              </w:rPr>
              <w:t>熟肉制品</w:t>
            </w:r>
            <w:r>
              <w:rPr>
                <w:rStyle w:val="63"/>
                <w:rFonts w:hint="default" w:asciiTheme="majorEastAsia" w:hAnsiTheme="majorEastAsia" w:eastAsiaTheme="majorEastAsia"/>
                <w:b/>
              </w:rPr>
              <w:t xml:space="preserve"> (</w:t>
            </w:r>
            <w:r>
              <w:rPr>
                <w:rStyle w:val="67"/>
                <w:rFonts w:hint="default" w:asciiTheme="majorEastAsia" w:hAnsiTheme="majorEastAsia" w:eastAsiaTheme="majorEastAsia"/>
                <w:b w:val="0"/>
              </w:rPr>
              <w:t>自制</w:t>
            </w:r>
            <w:r>
              <w:rPr>
                <w:rStyle w:val="63"/>
                <w:rFonts w:hint="default" w:asciiTheme="majorEastAsia" w:hAnsiTheme="majorEastAsia" w:eastAsiaTheme="majorEastAsia"/>
                <w:b/>
              </w:rPr>
              <w:t>)</w:t>
            </w:r>
          </w:p>
        </w:tc>
        <w:tc>
          <w:tcPr>
            <w:tcW w:w="1215" w:type="dxa"/>
            <w:vMerge w:val="restart"/>
            <w:shd w:val="clear" w:color="auto" w:fill="auto"/>
            <w:tcMar>
              <w:top w:w="15" w:type="dxa"/>
              <w:left w:w="15" w:type="dxa"/>
              <w:right w:w="15" w:type="dxa"/>
            </w:tcMar>
            <w:vAlign w:val="center"/>
          </w:tcPr>
          <w:p>
            <w:pPr>
              <w:jc w:val="center"/>
              <w:textAlignment w:val="center"/>
              <w:rPr>
                <w:rFonts w:cs="宋体" w:asciiTheme="majorEastAsia" w:hAnsiTheme="majorEastAsia" w:eastAsiaTheme="majorEastAsia"/>
                <w:color w:val="000000"/>
                <w:sz w:val="20"/>
                <w:szCs w:val="20"/>
              </w:rPr>
            </w:pPr>
            <w:r>
              <w:rPr>
                <w:rStyle w:val="65"/>
                <w:rFonts w:asciiTheme="majorEastAsia" w:hAnsiTheme="majorEastAsia" w:eastAsiaTheme="majorEastAsia"/>
              </w:rPr>
              <w:t>酱卤肉制品</w:t>
            </w:r>
            <w:r>
              <w:rPr>
                <w:rStyle w:val="66"/>
                <w:rFonts w:asciiTheme="majorEastAsia" w:hAnsiTheme="majorEastAsia" w:eastAsiaTheme="majorEastAsia"/>
              </w:rPr>
              <w:br w:type="textWrapping"/>
            </w:r>
            <w:r>
              <w:rPr>
                <w:rStyle w:val="65"/>
                <w:rFonts w:asciiTheme="majorEastAsia" w:hAnsiTheme="majorEastAsia" w:eastAsiaTheme="majorEastAsia"/>
              </w:rPr>
              <w:t>、肉灌肠、其他熟肉</w:t>
            </w:r>
            <w:r>
              <w:rPr>
                <w:rStyle w:val="66"/>
                <w:rFonts w:asciiTheme="majorEastAsia" w:hAnsiTheme="majorEastAsia" w:eastAsiaTheme="majorEastAsia"/>
              </w:rPr>
              <w:t xml:space="preserve"> (</w:t>
            </w:r>
            <w:r>
              <w:rPr>
                <w:rStyle w:val="65"/>
                <w:rFonts w:asciiTheme="majorEastAsia" w:hAnsiTheme="majorEastAsia" w:eastAsiaTheme="majorEastAsia"/>
              </w:rPr>
              <w:t>自制</w:t>
            </w:r>
            <w:r>
              <w:rPr>
                <w:rStyle w:val="66"/>
                <w:rFonts w:asciiTheme="majorEastAsia" w:hAnsiTheme="majorEastAsia" w:eastAsiaTheme="majorEastAsia"/>
              </w:rPr>
              <w:t>)</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胭脂红</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cs="宋体" w:asciiTheme="majorEastAsia" w:hAnsiTheme="majorEastAsia" w:eastAsiaTheme="majorEastAsia"/>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cs="宋体" w:asciiTheme="majorEastAsia" w:hAnsiTheme="majorEastAsia" w:eastAsiaTheme="majorEastAsia"/>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cs="宋体" w:asciiTheme="majorEastAsia" w:hAnsiTheme="majorEastAsia" w:eastAsiaTheme="majorEastAsia"/>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cs="宋体" w:asciiTheme="majorEastAsia" w:hAnsiTheme="majorEastAsia" w:eastAsiaTheme="majorEastAsia"/>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cs="宋体" w:asciiTheme="majorEastAsia" w:hAnsiTheme="majorEastAsia" w:eastAsiaTheme="majorEastAsia"/>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cs="宋体" w:asciiTheme="majorEastAsia" w:hAnsiTheme="majorEastAsia" w:eastAsiaTheme="majorEastAsia"/>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糖精钠（以糖精计）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cs="宋体" w:asciiTheme="majorEastAsia" w:hAnsiTheme="majorEastAsia" w:eastAsiaTheme="majorEastAsia"/>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cs="宋体" w:asciiTheme="majorEastAsia" w:hAnsiTheme="majorEastAsia" w:eastAsiaTheme="majorEastAsia"/>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脱氢乙酸及其钠盐（以脱氢乙酸计）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cs="宋体" w:asciiTheme="majorEastAsia" w:hAnsiTheme="majorEastAsia" w:eastAsiaTheme="majorEastAsia"/>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cs="宋体" w:asciiTheme="majorEastAsia" w:hAnsiTheme="majorEastAsia" w:eastAsiaTheme="majorEastAsia"/>
                <w:color w:val="000000"/>
                <w:sz w:val="20"/>
                <w:szCs w:val="20"/>
              </w:rPr>
            </w:pPr>
          </w:p>
        </w:tc>
        <w:tc>
          <w:tcPr>
            <w:tcW w:w="1215"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肉冻、皮冻 (自制)</w:t>
            </w:r>
          </w:p>
        </w:tc>
        <w:tc>
          <w:tcPr>
            <w:tcW w:w="548"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铬（以Cr计）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restart"/>
            <w:shd w:val="clear" w:color="auto" w:fill="auto"/>
            <w:tcMar>
              <w:top w:w="15" w:type="dxa"/>
              <w:left w:w="15" w:type="dxa"/>
              <w:right w:w="15" w:type="dxa"/>
            </w:tcMar>
            <w:vAlign w:val="center"/>
          </w:tcPr>
          <w:p>
            <w:pPr>
              <w:jc w:val="center"/>
              <w:textAlignment w:val="center"/>
              <w:rPr>
                <w:rFonts w:cs="宋体" w:asciiTheme="majorEastAsia" w:hAnsiTheme="majorEastAsia" w:eastAsiaTheme="majorEastAsia"/>
                <w:color w:val="000000"/>
                <w:sz w:val="20"/>
                <w:szCs w:val="20"/>
              </w:rPr>
            </w:pPr>
            <w:r>
              <w:rPr>
                <w:rStyle w:val="67"/>
                <w:rFonts w:hint="default" w:asciiTheme="majorEastAsia" w:hAnsiTheme="majorEastAsia" w:eastAsiaTheme="majorEastAsia"/>
                <w:b w:val="0"/>
              </w:rPr>
              <w:t>复合调味料</w:t>
            </w:r>
            <w:r>
              <w:rPr>
                <w:rStyle w:val="63"/>
                <w:rFonts w:hint="default" w:asciiTheme="majorEastAsia" w:hAnsiTheme="majorEastAsia" w:eastAsiaTheme="majorEastAsia"/>
              </w:rPr>
              <w:t>(</w:t>
            </w:r>
            <w:r>
              <w:rPr>
                <w:rStyle w:val="67"/>
                <w:rFonts w:hint="default" w:asciiTheme="majorEastAsia" w:hAnsiTheme="majorEastAsia" w:eastAsiaTheme="majorEastAsia"/>
                <w:b w:val="0"/>
              </w:rPr>
              <w:t>自制</w:t>
            </w:r>
            <w:r>
              <w:rPr>
                <w:rStyle w:val="63"/>
                <w:rFonts w:hint="default" w:asciiTheme="majorEastAsia" w:hAnsiTheme="majorEastAsia" w:eastAsiaTheme="majorEastAsia"/>
              </w:rPr>
              <w:t>)</w:t>
            </w:r>
          </w:p>
        </w:tc>
        <w:tc>
          <w:tcPr>
            <w:tcW w:w="600" w:type="dxa"/>
            <w:vMerge w:val="restart"/>
            <w:shd w:val="clear" w:color="auto" w:fill="auto"/>
            <w:tcMar>
              <w:top w:w="15" w:type="dxa"/>
              <w:left w:w="15" w:type="dxa"/>
              <w:right w:w="15" w:type="dxa"/>
            </w:tcMar>
            <w:vAlign w:val="center"/>
          </w:tcPr>
          <w:p>
            <w:pPr>
              <w:jc w:val="center"/>
              <w:textAlignment w:val="center"/>
              <w:rPr>
                <w:rFonts w:cs="宋体" w:asciiTheme="majorEastAsia" w:hAnsiTheme="majorEastAsia" w:eastAsiaTheme="majorEastAsia"/>
                <w:color w:val="000000"/>
                <w:sz w:val="20"/>
                <w:szCs w:val="20"/>
              </w:rPr>
            </w:pPr>
            <w:r>
              <w:rPr>
                <w:rStyle w:val="65"/>
                <w:rFonts w:asciiTheme="majorEastAsia" w:hAnsiTheme="majorEastAsia" w:eastAsiaTheme="majorEastAsia"/>
              </w:rPr>
              <w:t>半固态调味料</w:t>
            </w:r>
            <w:r>
              <w:rPr>
                <w:rStyle w:val="66"/>
                <w:rFonts w:asciiTheme="majorEastAsia" w:hAnsiTheme="majorEastAsia" w:eastAsiaTheme="majorEastAsia"/>
              </w:rPr>
              <w:t>(</w:t>
            </w:r>
            <w:r>
              <w:rPr>
                <w:rStyle w:val="65"/>
                <w:rFonts w:asciiTheme="majorEastAsia" w:hAnsiTheme="majorEastAsia" w:eastAsiaTheme="majorEastAsia"/>
              </w:rPr>
              <w:t>自</w:t>
            </w:r>
            <w:r>
              <w:rPr>
                <w:rStyle w:val="66"/>
                <w:rFonts w:asciiTheme="majorEastAsia" w:hAnsiTheme="majorEastAsia" w:eastAsiaTheme="majorEastAsia"/>
              </w:rPr>
              <w:br w:type="textWrapping"/>
            </w:r>
            <w:r>
              <w:rPr>
                <w:rStyle w:val="65"/>
                <w:rFonts w:asciiTheme="majorEastAsia" w:hAnsiTheme="majorEastAsia" w:eastAsiaTheme="majorEastAsia"/>
              </w:rPr>
              <w:t>制</w:t>
            </w:r>
            <w:r>
              <w:rPr>
                <w:rStyle w:val="66"/>
                <w:rFonts w:asciiTheme="majorEastAsia" w:hAnsiTheme="majorEastAsia" w:eastAsiaTheme="majorEastAsia"/>
              </w:rPr>
              <w:t>)</w:t>
            </w:r>
          </w:p>
        </w:tc>
        <w:tc>
          <w:tcPr>
            <w:tcW w:w="1215" w:type="dxa"/>
            <w:vMerge w:val="restart"/>
            <w:shd w:val="clear" w:color="auto" w:fill="auto"/>
            <w:tcMar>
              <w:top w:w="15" w:type="dxa"/>
              <w:left w:w="15" w:type="dxa"/>
              <w:right w:w="15" w:type="dxa"/>
            </w:tcMar>
            <w:vAlign w:val="center"/>
          </w:tcPr>
          <w:p>
            <w:pPr>
              <w:jc w:val="center"/>
              <w:textAlignment w:val="center"/>
              <w:rPr>
                <w:rFonts w:cs="宋体" w:asciiTheme="majorEastAsia" w:hAnsiTheme="majorEastAsia" w:eastAsiaTheme="majorEastAsia"/>
                <w:color w:val="000000"/>
                <w:sz w:val="20"/>
                <w:szCs w:val="20"/>
              </w:rPr>
            </w:pPr>
            <w:r>
              <w:rPr>
                <w:rStyle w:val="65"/>
                <w:rFonts w:asciiTheme="majorEastAsia" w:hAnsiTheme="majorEastAsia" w:eastAsiaTheme="majorEastAsia"/>
              </w:rPr>
              <w:t>火锅调味料</w:t>
            </w:r>
            <w:r>
              <w:rPr>
                <w:rStyle w:val="66"/>
                <w:rFonts w:asciiTheme="majorEastAsia" w:hAnsiTheme="majorEastAsia" w:eastAsiaTheme="majorEastAsia"/>
              </w:rPr>
              <w:t xml:space="preserve"> (</w:t>
            </w:r>
            <w:r>
              <w:rPr>
                <w:rStyle w:val="65"/>
                <w:rFonts w:asciiTheme="majorEastAsia" w:hAnsiTheme="majorEastAsia" w:eastAsiaTheme="majorEastAsia"/>
              </w:rPr>
              <w:t>底料、蘸</w:t>
            </w:r>
            <w:r>
              <w:rPr>
                <w:rStyle w:val="66"/>
                <w:rFonts w:asciiTheme="majorEastAsia" w:hAnsiTheme="majorEastAsia" w:eastAsiaTheme="majorEastAsia"/>
              </w:rPr>
              <w:br w:type="textWrapping"/>
            </w:r>
            <w:r>
              <w:rPr>
                <w:rStyle w:val="65"/>
                <w:rFonts w:asciiTheme="majorEastAsia" w:hAnsiTheme="majorEastAsia" w:eastAsiaTheme="majorEastAsia"/>
              </w:rPr>
              <w:t>料</w:t>
            </w:r>
            <w:r>
              <w:rPr>
                <w:rStyle w:val="66"/>
                <w:rFonts w:asciiTheme="majorEastAsia" w:hAnsiTheme="majorEastAsia" w:eastAsiaTheme="majorEastAsia"/>
              </w:rPr>
              <w:t>)(</w:t>
            </w:r>
            <w:r>
              <w:rPr>
                <w:rStyle w:val="65"/>
                <w:rFonts w:asciiTheme="majorEastAsia" w:hAnsiTheme="majorEastAsia" w:eastAsiaTheme="majorEastAsia"/>
              </w:rPr>
              <w:t>自制</w:t>
            </w:r>
            <w:r>
              <w:rPr>
                <w:rStyle w:val="66"/>
                <w:rFonts w:asciiTheme="majorEastAsia" w:hAnsiTheme="majorEastAsia" w:eastAsiaTheme="majorEastAsia"/>
              </w:rPr>
              <w:t>)</w:t>
            </w:r>
          </w:p>
        </w:tc>
        <w:tc>
          <w:tcPr>
            <w:tcW w:w="548" w:type="dxa"/>
            <w:vMerge w:val="restart"/>
            <w:shd w:val="clear" w:color="auto" w:fill="auto"/>
            <w:tcMar>
              <w:top w:w="15" w:type="dxa"/>
              <w:left w:w="15" w:type="dxa"/>
              <w:right w:w="15" w:type="dxa"/>
            </w:tcMar>
            <w:vAlign w:val="center"/>
          </w:tcPr>
          <w:p>
            <w:pPr>
              <w:jc w:val="center"/>
              <w:textAlignment w:val="center"/>
              <w:rPr>
                <w:rFonts w:cs="宋体" w:asciiTheme="majorEastAsia" w:hAnsiTheme="majorEastAsia" w:eastAsiaTheme="majorEastAsia"/>
                <w:color w:val="000000"/>
                <w:sz w:val="20"/>
                <w:szCs w:val="20"/>
              </w:rPr>
            </w:pPr>
            <w:r>
              <w:rPr>
                <w:rFonts w:hint="eastAsia" w:cs="宋体" w:asciiTheme="majorEastAsia" w:hAnsiTheme="majorEastAsia" w:eastAsiaTheme="majorEastAsia"/>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罂粟碱</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吗啡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可待因</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那可丁</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蒂巴因</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苯甲酸及其钠盐（以苯甲酸计）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山梨酸及其钾盐（以山梨酸计）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脱氢乙酸及其钠盐（以脱氢乙酸计）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restart"/>
            <w:shd w:val="clear" w:color="auto" w:fill="auto"/>
            <w:tcMar>
              <w:top w:w="15" w:type="dxa"/>
              <w:left w:w="15" w:type="dxa"/>
              <w:right w:w="15" w:type="dxa"/>
            </w:tcMar>
            <w:vAlign w:val="center"/>
          </w:tcPr>
          <w:p>
            <w:pPr>
              <w:jc w:val="center"/>
              <w:textAlignment w:val="center"/>
              <w:rPr>
                <w:rFonts w:cs="宋体" w:asciiTheme="majorEastAsia" w:hAnsiTheme="majorEastAsia" w:eastAsiaTheme="majorEastAsia"/>
                <w:color w:val="000000"/>
                <w:sz w:val="20"/>
                <w:szCs w:val="20"/>
              </w:rPr>
            </w:pPr>
            <w:r>
              <w:rPr>
                <w:rStyle w:val="65"/>
                <w:rFonts w:asciiTheme="majorEastAsia" w:hAnsiTheme="majorEastAsia" w:eastAsiaTheme="majorEastAsia"/>
              </w:rPr>
              <w:t>水产及水产制品</w:t>
            </w:r>
            <w:r>
              <w:rPr>
                <w:rStyle w:val="66"/>
                <w:rFonts w:asciiTheme="majorEastAsia" w:hAnsiTheme="majorEastAsia" w:eastAsiaTheme="majorEastAsia"/>
              </w:rPr>
              <w:br w:type="textWrapping"/>
            </w:r>
            <w:r>
              <w:rPr>
                <w:rStyle w:val="65"/>
                <w:rFonts w:asciiTheme="majorEastAsia" w:hAnsiTheme="majorEastAsia" w:eastAsiaTheme="majorEastAsia"/>
              </w:rPr>
              <w:t>（餐饮）</w:t>
            </w:r>
          </w:p>
        </w:tc>
        <w:tc>
          <w:tcPr>
            <w:tcW w:w="600" w:type="dxa"/>
            <w:vMerge w:val="restart"/>
            <w:shd w:val="clear" w:color="auto" w:fill="auto"/>
            <w:tcMar>
              <w:top w:w="15" w:type="dxa"/>
              <w:left w:w="15" w:type="dxa"/>
              <w:right w:w="15" w:type="dxa"/>
            </w:tcMar>
            <w:vAlign w:val="center"/>
          </w:tcPr>
          <w:p>
            <w:pPr>
              <w:jc w:val="center"/>
              <w:textAlignment w:val="center"/>
              <w:rPr>
                <w:rFonts w:cs="宋体" w:asciiTheme="majorEastAsia" w:hAnsiTheme="majorEastAsia" w:eastAsiaTheme="majorEastAsia"/>
                <w:color w:val="000000"/>
                <w:sz w:val="20"/>
                <w:szCs w:val="20"/>
              </w:rPr>
            </w:pPr>
            <w:r>
              <w:rPr>
                <w:rStyle w:val="65"/>
                <w:rFonts w:asciiTheme="majorEastAsia" w:hAnsiTheme="majorEastAsia" w:eastAsiaTheme="majorEastAsia"/>
              </w:rPr>
              <w:t>水产及水产制品</w:t>
            </w:r>
            <w:r>
              <w:rPr>
                <w:rStyle w:val="66"/>
                <w:rFonts w:asciiTheme="majorEastAsia" w:hAnsiTheme="majorEastAsia" w:eastAsiaTheme="majorEastAsia"/>
              </w:rPr>
              <w:br w:type="textWrapping"/>
            </w:r>
            <w:r>
              <w:rPr>
                <w:rStyle w:val="65"/>
                <w:rFonts w:asciiTheme="majorEastAsia" w:hAnsiTheme="majorEastAsia" w:eastAsiaTheme="majorEastAsia"/>
              </w:rPr>
              <w:t>（餐饮）</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生食动物性水产品（餐饮）</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挥发性盐基氮</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镉（以Cd计）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铝的残留量（以即食海蜇中Al计）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吸虫囊蚴</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线虫幼虫</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绦虫裂头蚴</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坚果及籽类食品</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（餐饮）</w:t>
            </w:r>
          </w:p>
        </w:tc>
        <w:tc>
          <w:tcPr>
            <w:tcW w:w="60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坚果及籽类食品</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（餐饮）</w:t>
            </w:r>
          </w:p>
        </w:tc>
        <w:tc>
          <w:tcPr>
            <w:tcW w:w="1215"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花生及其制品（餐饮)</w:t>
            </w:r>
          </w:p>
        </w:tc>
        <w:tc>
          <w:tcPr>
            <w:tcW w:w="548"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黄曲霉毒素B1</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餐饮具</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复用餐饮具</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复用餐饮具</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游离性余氯</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阴离子合成洗涤剂（以十二烷基苯磺酸钠计）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大肠菌群</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32</w:t>
            </w:r>
          </w:p>
        </w:tc>
        <w:tc>
          <w:tcPr>
            <w:tcW w:w="567"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食用农产品</w:t>
            </w: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畜禽肉及副产品</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畜肉</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猪肉</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挥发性盐基氮</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恩诺沙星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培氟沙星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诺氟沙星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呋喃唑酮代谢物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呋喃西林代谢物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磺胺类（总量）</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甲氧苄啶</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氯霉素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氟苯尼考</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五氯酚酸钠（以五氯酚计）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多西环素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土霉素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克伦特罗</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莱克多巴胺</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沙丁胺醇</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地塞米松</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利巴韦林</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甲硝唑</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喹乙醇</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氯丙嗪</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牛肉</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挥发性盐基氮</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恩诺沙星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培氟沙星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诺氟沙星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呋喃唑酮代谢物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呋喃西林代谢物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磺胺类（总量）</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甲氧苄啶</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氯霉素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氟苯尼考</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五氯酚酸钠（以五氯酚计）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多西环素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土霉素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四环素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克伦特罗</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莱克多巴胺</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沙丁胺醇</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地塞米松</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林可霉素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羊肉</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挥发性盐基氮</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恩诺沙星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培氟沙星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诺氟沙星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呋喃唑酮代谢物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呋喃西林代谢物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磺胺类（总量）</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氯霉素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氟苯尼考</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五氯酚酸钠（以五氯酚计）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土霉素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克伦特罗</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莱克多巴胺</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沙丁胺醇</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林可霉素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其他畜肉</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恩诺沙星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培氟沙星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诺氟沙星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呋喃唑酮代谢物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呋喃西林代谢物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磺胺类（总量）</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氯霉素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氟苯尼考</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五氯酚酸钠（以五氯酚计）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克伦特罗</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莱克多巴胺</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沙丁胺醇</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禽肉</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鸡肉</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挥发性盐基氮</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恩诺沙星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培氟沙星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诺氟沙星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沙拉沙星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替米考星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呋喃唑酮代谢物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呋喃西林代谢物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呋喃妥因代谢物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呋喃它酮代谢物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磺胺类（总量）</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甲氧苄啶</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氯霉素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氟苯尼考</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五氯酚酸钠（以五氯酚计）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多西环素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土霉素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金霉素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四环素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利巴韦林</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甲硝唑</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金刚烷胺</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金刚乙胺</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尼卡巴嗪</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鸭肉</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挥发性盐基氮</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恩诺沙星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培氟沙星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诺氟沙星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呋喃唑酮代谢物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呋喃西林代谢物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呋喃妥因代谢物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呋喃它酮代谢物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磺胺类（总量）</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甲氧苄啶</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氯霉素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氟苯尼考</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五氯酚酸钠（以五氯酚计）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多西环素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土霉素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甲硝唑</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其他禽肉</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恩诺沙星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培氟沙星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诺氟沙星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呋喃唑酮代谢物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呋喃西林代谢物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磺胺类（总量）</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甲氧苄啶</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氯霉素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氟苯尼考</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五氯酚酸钠（以五氯酚计）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多西环素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土霉素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金刚烷胺</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金刚乙胺</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畜副产品</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猪肝</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镉（以Cd计）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总砷（以As计）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恩诺沙星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培氟沙星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诺氟沙星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呋喃唑酮代谢物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呋喃西林代谢物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磺胺类（总量）</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甲氧苄啶</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氯霉素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氟苯尼考</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五氯酚酸钠（以五氯酚计）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多西环素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土霉素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克伦特罗</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莱克多巴胺</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沙丁胺醇</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牛肝</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恩诺沙星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培氟沙星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诺氟沙星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呋喃唑酮代谢物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呋喃西林代谢物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磺胺类（总量）</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甲氧苄啶</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氯霉素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氟苯尼考</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五氯酚酸钠（以五氯酚计）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多西环素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克伦特罗</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莱克多巴胺</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沙丁胺醇</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羊肝</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恩诺沙星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培氟沙星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诺氟沙星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呋喃唑酮代谢物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呋喃西林代谢物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磺胺类（总量）</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氯霉素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氟苯尼考</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五氯酚酸钠（以五氯酚计）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克伦特罗</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莱克多巴胺</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沙丁胺醇</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猪肾</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恩诺沙星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培氟沙星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诺氟沙星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呋喃唑酮代谢物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呋喃西林代谢物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磺胺类（总量）</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甲氧苄啶</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氯霉素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氟苯尼考</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五氯酚酸钠（以五氯酚计）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多西环素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土霉素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克伦特罗</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莱克多巴胺</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沙丁胺醇</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牛肾</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恩诺沙星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培氟沙星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诺氟沙星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呋喃唑酮代谢物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呋喃西林代谢物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磺胺类（总量）</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甲氧苄啶</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氯霉素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氟苯尼考</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五氯酚酸钠（以五氯酚计）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多西环素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克伦特罗</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莱克多巴胺</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沙丁胺醇</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羊肾</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镉（以Cd计）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恩诺沙星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培氟沙星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诺氟沙星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呋喃唑酮代谢物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呋喃西林代谢物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磺胺类（总量）</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氯霉素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五氯酚酸钠（以五氯酚计）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克伦特罗</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莱克多巴胺</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沙丁胺醇</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其他畜副产品</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培氟沙星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诺氟沙星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呋喃唑酮代谢物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呋喃西林代谢物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磺胺类（总量）</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氯霉素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五氯酚酸钠（以五氯酚计）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克伦特罗</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莱克多巴胺</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沙丁胺醇</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禽副产品</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鸡肝</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总砷（以As计）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恩诺沙星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培氟沙星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诺氟沙星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替米考星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呋喃唑酮代谢物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呋喃西林代谢物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呋喃它酮代谢物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氯霉素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氟苯尼考</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五氯酚酸钠（以五氯酚计）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金刚烷胺</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金刚乙胺</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利巴韦林</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其他禽副产品</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恩诺沙星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培氟沙星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诺氟沙星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呋喃唑酮代谢物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呋喃西林代谢物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呋喃妥因代谢物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呋喃它酮代谢物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氯霉素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五氯酚酸钠（以五氯酚计）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金刚烷胺</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蔬菜</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豆芽</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豆芽</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亚硫酸盐（以SO2计）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4-氯苯氧乙酸钠（以4-氯苯氧乙酸计）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cs="Times New Roman" w:asciiTheme="majorEastAsia" w:hAnsiTheme="majorEastAsia" w:eastAsiaTheme="majorEastAsia"/>
                <w:color w:val="000000"/>
                <w:sz w:val="20"/>
                <w:szCs w:val="20"/>
              </w:rPr>
            </w:pPr>
            <w:r>
              <w:rPr>
                <w:rStyle w:val="68"/>
                <w:rFonts w:asciiTheme="majorEastAsia" w:hAnsiTheme="majorEastAsia" w:eastAsiaTheme="majorEastAsia"/>
              </w:rPr>
              <w:t>6-</w:t>
            </w:r>
            <w:r>
              <w:rPr>
                <w:rStyle w:val="69"/>
                <w:rFonts w:asciiTheme="majorEastAsia" w:hAnsiTheme="majorEastAsia" w:eastAsiaTheme="majorEastAsia"/>
              </w:rPr>
              <w:t>苄基腺嘌呤（</w:t>
            </w:r>
            <w:r>
              <w:rPr>
                <w:rStyle w:val="68"/>
                <w:rFonts w:asciiTheme="majorEastAsia" w:hAnsiTheme="majorEastAsia" w:eastAsiaTheme="majorEastAsia"/>
              </w:rPr>
              <w:t>6-BA</w:t>
            </w:r>
            <w:r>
              <w:rPr>
                <w:rStyle w:val="69"/>
                <w:rFonts w:asciiTheme="majorEastAsia" w:hAnsiTheme="majorEastAsia" w:eastAsiaTheme="majorEastAsia"/>
              </w:rPr>
              <w:t>）</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鲜食用菌</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鲜食用菌</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镉（以Cd计）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二氧化硫残留量</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氯氰菊酯和高效氯氰菊酯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氯氟氰菊酯和高效氯氟氰菊酯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鳞茎类蔬菜</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韭菜</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镉（以Cd计）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腐霉利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毒死蜱</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氧乐果</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多菌灵</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克百威</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甲拌磷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氯氟氰菊酯和高效氯氟氰菊酯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氯氰菊酯和高效氯氰菊酯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氟虫腈</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甲胺磷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辛硫磷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阿维菌素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敌敌畏</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灭线磷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二甲戊灵</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乐果</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芸薹属类蔬菜</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结球甘蓝</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氧乐果</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甲胺磷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乙酰甲胺磷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甲基异柳磷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灭多威</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涕灭威</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久效磷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甲拌磷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毒死蜱</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乐果</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克百威</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氟虫腈</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甲基毒死蜱</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菜薹</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氟虫腈</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氧乐果</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联苯菊酯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甲基异柳磷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啶虫脒</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氯氰菊酯和高效氯氰菊酯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克百威</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甲胺磷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敌百虫</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甲拌磷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叶菜类蔬菜</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菠菜</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阿维菌素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毒死蜱</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氟虫腈</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氧乐果</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克百威</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氯氰菊酯和高效氯氰菊酯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甲拌磷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甲基异柳磷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芹菜</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毒死蜱</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克百威</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甲拌磷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氧乐果</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氟虫腈</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氯氟氰菊酯和高效氯氟氰菊酯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阿维菌素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辛硫磷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氯氰菊酯和高效氯氰菊酯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敌敌畏</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甲基异柳磷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甲胺磷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二甲戊灵</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对硫磷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灭多威</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马拉硫磷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水胺硫磷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普通白菜</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毒死蜱</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氟虫腈</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啶虫脒</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氧乐果</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阿维菌素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克百威</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甲胺磷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甲基异柳磷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甲拌磷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氯氰菊酯和高效氯氰菊酯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涕灭威</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水胺硫磷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甲氨基阿维菌素苯甲酸盐</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久效磷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叶菜类蔬菜</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油麦菜</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氟虫腈</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氧乐果</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克百威</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灭多威</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甲胺磷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乙酰甲胺磷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甲拌磷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甲基异柳磷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杀扑磷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氯氟氰菊酯和高效氯氟氰菊酯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氯唑磷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大白菜</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毒死蜱</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氧乐果</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啶虫脒</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甲胺磷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氟虫腈</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阿维菌素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涕灭威</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久效磷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克百威</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水胺硫磷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硫线磷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甲基异柳磷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甲拌磷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唑虫酰胺</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茄果类蔬菜</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茄子</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镉（以Cd计）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氧乐果</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克百威</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杀扑磷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甲胺磷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水胺硫磷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氟虫腈</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氯唑磷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甲拌磷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甲氰菊酯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霜霉威和霜霉威盐酸盐</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辣椒</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镉（以Cd计）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克百威</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氧乐果</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甲胺磷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氟虫腈</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杀扑磷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水胺硫磷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丙溴磷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氯氟氰菊酯和高效氯氟氰菊酯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氯氰菊酯和高效氯氰菊酯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甲拌磷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多菌灵</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灭多威</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氯唑磷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咪鲜胺和咪鲜胺锰盐</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番茄</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氧乐果</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克百威</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氯氟氰菊酯和高效氯氟氰菊酯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毒死蜱</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敌敌畏</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溴氰菊酯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甲氨基阿维菌素苯甲酸盐</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氯氰菊酯和高效氯氰菊酯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苯醚甲环唑</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灭线磷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甜椒</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克百威</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氧乐果</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甲胺磷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氟虫腈</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水胺硫磷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氯氟氰菊酯和高效氯氟氰菊酯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敌敌畏</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氯唑磷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甲基异柳磷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甲基对硫磷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甲拌磷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瓜类蔬菜</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黄瓜</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克百威</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氧乐果</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多菌灵</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毒死蜱</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腐霉利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哒螨灵</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敌敌畏</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甲氨基阿维菌素苯甲酸盐</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氟虫腈</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氯氟氰菊酯和高效氯氟氰菊酯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异丙威</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三唑酮</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甲霜灵和精甲霜灵</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噻虫嗪</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乙螨唑</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豆类蔬菜</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豇豆</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克百威</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氧乐果</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水胺硫磷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灭蝇胺</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氟虫腈</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阿维菌素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甲基异柳磷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氯氰菊酯和高效氯氰菊酯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氯氟氰菊酯和高效氯氟氰菊酯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甲胺磷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氯唑磷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倍硫磷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灭多威</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甲拌磷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菜豆</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氧乐果</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克百威</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多菌灵</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氯氟氰菊酯和高效氯氟氰菊酯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溴氰菊酯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涕灭威</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灭蝇胺</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氟虫腈</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甲胺磷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倍硫磷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治螟磷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根茎类和薯芋类蔬菜</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山药</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氧乐果</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氯氟氰菊酯和高效氯氟氰菊酯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辛硫磷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甲拌磷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克百威</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涕灭威</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姜</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镉（以Cd计）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噻虫嗪</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吡虫啉</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甲拌磷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甲胺磷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氟虫腈</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氧乐果</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克百威</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氯氟氰菊酯和高效氯氟氰菊酯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氯氰菊酯和高效氯氰菊酯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水生类蔬菜</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莲藕</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镉（以Cd计）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总汞（以计）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总砷（以As计）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铬（以Cr计）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多菌灵</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嘧菌酯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吡虫啉</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吡蚜酮</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丙环唑</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啶虫脒</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敌百虫</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氧乐果</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克百威</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水产品</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淡水产品</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淡水鱼</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挥发性盐基氮</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孔雀石绿</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氯霉素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氟苯尼考</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呋喃唑酮代谢物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呋喃西林代谢物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恩诺沙星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培氟沙星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诺氟沙星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磺胺类（总量）</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甲氧苄啶</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地西泮</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五氯酚酸钠（以五氯酚计）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淡水虾</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镉（以Cd计）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孔雀石绿</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氯霉素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氟苯尼考</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呋喃唑酮代谢物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呋喃西林代谢物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呋喃妥因代谢物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恩诺沙星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培氟沙星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诺氟沙星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土霉素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五氯酚酸钠（以五氯酚计）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淡水蟹</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镉（以Cd计）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孔雀石绿</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氯霉素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呋喃唑酮代谢物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呋喃西林代谢物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恩诺沙星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培氟沙星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诺氟沙星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五氯酚酸钠（以五氯酚计）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海水产品</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海水鱼</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挥发性盐基氮</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组胺</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镉（以Cd计）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孔雀石绿</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氯霉素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氟苯尼考</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呋喃唑酮代谢物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呋喃西林代谢物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恩诺沙星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培氟沙星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诺氟沙星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土霉素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磺胺类（总量）</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甲氧苄啶</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地西泮</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甲硝唑</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五氯酚酸钠（以五氯酚计）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海水虾</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挥发性盐基氮</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镉（以Cd计）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孔雀石绿</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氯霉素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氟苯尼考</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呋喃唑酮代谢物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呋喃西林代谢物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呋喃妥因代谢物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恩诺沙星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培氟沙星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诺氟沙星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四环素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金霉素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土霉素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五氯酚酸钠（以五氯酚计）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海水蟹</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镉（以Cd计）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孔雀石绿</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氯霉素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呋喃唑酮代谢物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呋喃它酮代谢物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呋喃西林代谢物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呋喃妥因代谢物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恩诺沙星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培氟沙星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诺氟沙星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五氯酚酸钠（以五氯酚计）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贝类</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贝类</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镉（以Cd计）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孔雀石绿</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氯霉素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氟苯尼考</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呋喃唑酮代谢物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呋喃西林代谢物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恩诺沙星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培氟沙星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诺氟沙星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其他水产品</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其他水产品</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镉（以Cd计）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孔雀石绿</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氯霉素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呋喃唑酮代谢物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呋喃西林代谢物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恩诺沙星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培氟沙星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诺氟沙星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水果类</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仁果类水果</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苹果</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丙环唑</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丙溴磷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敌敌畏</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丁硫克百威</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啶虫脒</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毒死蜱</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甲拌磷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克百威</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三唑醇</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氧乐果</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对硫磷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梨</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吡虫啉</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敌敌畏</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毒死蜱</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对硫磷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多菌灵</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氟虫腈</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氟氯氰菊酯和高效氟氯氰菊酯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甲拌磷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克百威</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氯氟氰菊酯和高效氯氟氰菊酯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氯氰菊酯和高效氯氰菊酯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氧乐果</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水胺硫磷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敌百虫</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核果类水果</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枣</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多菌灵</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氟虫腈</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甲胺磷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氰戊菊酯和S-氰戊菊酯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氧乐果</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糖精钠（以糖精计）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桃</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苯醚甲环唑</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敌敌畏</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对硫磷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多菌灵</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氟虫腈</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氟硅唑</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甲胺磷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甲拌磷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克百威</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氰戊菊酯和S-氰戊菊酯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氧乐果</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溴氰菊酯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油桃</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多菌灵</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氟虫腈</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甲胺磷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克百威</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涕灭威</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氧乐果</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敌敌畏</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杏</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克百威</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氧乐果</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氟硅唑</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腈苯唑</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抗蚜威</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李子</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多菌灵</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甲胺磷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氰戊菊酯和S-氰戊菊酯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氧乐果</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敌敌畏</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柑橘类水果</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柑、橘</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苯醚甲环唑</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丙溴磷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多菌灵</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克百威</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联苯菊酯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氯唑磷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三唑磷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杀虫脒</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水胺硫磷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氧乐果</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氯氟氰菊酯和高效氯氟氰菊酯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甲拌磷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柚</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辛硫磷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水胺硫磷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氟虫腈</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联苯菊酯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溴氰菊酯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柠檬</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狄氏剂</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对硫磷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多菌灵</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克百威</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联苯菊酯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水胺硫磷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辛硫磷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橙</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丙溴磷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多菌灵</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克百威</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联苯菊酯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三唑磷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杀虫脒</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杀扑磷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水胺硫磷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氧乐果</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浆果和其他小型水果</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葡萄</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苯醚甲环唑</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氟硅唑</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己唑醇</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甲胺磷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甲基对硫磷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克百威</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氯氰菊酯和高效氯氰菊酯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嘧霉胺</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灭线磷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氰戊菊酯和S-氰戊菊酯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霜霉威和霜霉威盐酸盐</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戊唑醇</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辛硫磷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氧乐果</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氯氟氰菊酯和高效氯氟氰菊酯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草莓</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阿维菌素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敌敌畏</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多菌灵</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甲拌磷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克百威</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联苯肼酯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烯酰吗啉</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氧乐果</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猕猴桃</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敌敌畏</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多菌灵</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氯吡脲</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氧乐果</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cs="宋体" w:asciiTheme="majorEastAsia" w:hAnsiTheme="majorEastAsia" w:eastAsiaTheme="majorEastAsia"/>
                <w:color w:val="000000"/>
                <w:sz w:val="20"/>
                <w:szCs w:val="20"/>
              </w:rPr>
            </w:pPr>
            <w:r>
              <w:rPr>
                <w:rStyle w:val="65"/>
                <w:rFonts w:asciiTheme="majorEastAsia" w:hAnsiTheme="majorEastAsia" w:eastAsiaTheme="majorEastAsia"/>
              </w:rPr>
              <w:t>西番莲</w:t>
            </w:r>
            <w:r>
              <w:rPr>
                <w:rStyle w:val="66"/>
                <w:rFonts w:asciiTheme="majorEastAsia" w:hAnsiTheme="majorEastAsia" w:eastAsiaTheme="majorEastAsia"/>
              </w:rPr>
              <w:br w:type="textWrapping"/>
            </w:r>
            <w:r>
              <w:rPr>
                <w:rStyle w:val="65"/>
                <w:rFonts w:asciiTheme="majorEastAsia" w:hAnsiTheme="majorEastAsia" w:eastAsiaTheme="majorEastAsia"/>
              </w:rPr>
              <w:t>（百香</w:t>
            </w:r>
            <w:r>
              <w:rPr>
                <w:rStyle w:val="66"/>
                <w:rFonts w:asciiTheme="majorEastAsia" w:hAnsiTheme="majorEastAsia" w:eastAsiaTheme="majorEastAsia"/>
              </w:rPr>
              <w:br w:type="textWrapping"/>
            </w:r>
            <w:r>
              <w:rPr>
                <w:rStyle w:val="65"/>
                <w:rFonts w:asciiTheme="majorEastAsia" w:hAnsiTheme="majorEastAsia" w:eastAsiaTheme="majorEastAsia"/>
              </w:rPr>
              <w:t>果）</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苯醚甲环唑</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戊唑醇</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敌百虫</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氯氟氰菊酯和高效氯氟氰菊酯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氰戊菊酯和S-氰戊菊酯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热带和亚热带水果</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香蕉</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苯醚甲环唑</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吡唑醚菌酯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对硫磷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多菌灵</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氟虫腈</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甲拌磷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腈苯唑</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辛硫磷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芒果</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倍硫磷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苯醚甲环唑</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多菌灵</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氯氟氰菊酯和高效氯氟氰菊酯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氯氰菊酯和高效氯氰菊酯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嘧菌酯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戊唑醇</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氧乐果</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火龙果</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氟虫腈</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甲胺磷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甲拌磷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克百威</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氧乐果</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柿子</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克百威</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涕灭威</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氰戊菊酯和S-氰戊菊酯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杀扑磷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水胺硫磷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辛硫磷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菠萝</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多菌灵</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烯酰吗啉</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丙环唑</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二嗪磷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硫线磷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灭多威</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荔枝</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敌敌畏</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多菌灵</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三唑磷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氧乐果</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毒死蜱</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苯醚甲环唑</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氯氰菊酯和高效氯氰菊酯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龙眼</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克百威</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氧乐果</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敌敌畏</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甲胺磷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石榴</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克百威</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敌百虫</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苯醚甲环唑</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硫环磷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硫线磷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瓜果类水果</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西瓜</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敌敌畏</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甲胺磷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甲霜灵和精甲霜灵</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克百威</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噻虫嗪</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氧乐果</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甜瓜类</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甲基异柳磷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克百威</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烯酰吗啉</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氧乐果</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鲜蛋</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鲜蛋</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鸡蛋</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氯霉素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氟苯尼考</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恩诺沙星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诺氟沙星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金刚烷胺</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金刚乙胺</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多西环素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甲硝唑</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磺胺类（总量）</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呋喃唑酮代谢物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氟虫腈</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其他禽蛋</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氯霉素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恩诺沙星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氟苯尼考</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氧氟沙星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诺氟沙星</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呋喃唑酮代谢物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金刚烷胺</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金刚乙胺</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磺胺类（总量）</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氟虫腈</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豆类</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豆类</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豆类</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铬（以Cr计）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赭曲霉毒素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吡虫啉</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sz w:val="20"/>
                <w:szCs w:val="20"/>
              </w:rPr>
              <w:t>2,4-滴和2,4-滴钠盐</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生干坚果与籽类食品</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生干坚果与籽类食品</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生干坚果</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酸价（以脂肪计）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过氧化值（以脂肪计）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吡虫啉</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螺螨酯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生干籽类</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酸价（以脂肪计）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过氧化值（以脂肪计）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镉（以Cd计）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黄曲霉毒素B1</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阿维菌素</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嘧菌酯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辛硫磷</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克百威</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溴氰菊酯</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restart"/>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sz w:val="20"/>
                <w:szCs w:val="20"/>
              </w:rPr>
              <w:t>33</w:t>
            </w:r>
          </w:p>
        </w:tc>
        <w:tc>
          <w:tcPr>
            <w:tcW w:w="567"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食品添加剂</w:t>
            </w: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食品添加剂明胶</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食品添加剂明胶</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食品添加剂明胶</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cs="宋体" w:asciiTheme="majorEastAsia" w:hAnsiTheme="majorEastAsia" w:eastAsiaTheme="majorEastAsia"/>
                <w:color w:val="000000"/>
                <w:sz w:val="20"/>
                <w:szCs w:val="20"/>
              </w:rPr>
            </w:pPr>
            <w:r>
              <w:rPr>
                <w:rStyle w:val="69"/>
                <w:rFonts w:asciiTheme="majorEastAsia" w:hAnsiTheme="majorEastAsia" w:eastAsiaTheme="majorEastAsia"/>
              </w:rPr>
              <w:t>凝冻强度（</w:t>
            </w:r>
            <w:r>
              <w:rPr>
                <w:rStyle w:val="68"/>
                <w:rFonts w:asciiTheme="majorEastAsia" w:hAnsiTheme="majorEastAsia" w:eastAsiaTheme="majorEastAsia"/>
              </w:rPr>
              <w:t>6.67%</w:t>
            </w:r>
            <w:r>
              <w:rPr>
                <w:rStyle w:val="69"/>
                <w:rFonts w:asciiTheme="majorEastAsia" w:hAnsiTheme="majorEastAsia" w:eastAsiaTheme="majorEastAsia"/>
              </w:rPr>
              <w:t>）</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铬（Cr）</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总砷（As）</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二氧化硫</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过氧化物</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复配食品添加剂</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复配食品添加剂</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复配食品添加剂</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较高</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砷（以As计）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致病性微生物</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食品用香精</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食品用香精</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食品用香精</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砷（以As计）含量/无机砷含量</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菌落总数</w:t>
            </w:r>
          </w:p>
        </w:tc>
        <w:tc>
          <w:tcPr>
            <w:tcW w:w="710" w:type="dxa"/>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restart"/>
            <w:shd w:val="clear" w:color="auto" w:fill="auto"/>
            <w:tcMar>
              <w:top w:w="15" w:type="dxa"/>
              <w:left w:w="15" w:type="dxa"/>
              <w:right w:w="15"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sz w:val="20"/>
                <w:szCs w:val="20"/>
              </w:rPr>
              <w:t>34</w:t>
            </w:r>
          </w:p>
        </w:tc>
        <w:tc>
          <w:tcPr>
            <w:tcW w:w="567"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食盐</w:t>
            </w:r>
          </w:p>
        </w:tc>
        <w:tc>
          <w:tcPr>
            <w:tcW w:w="52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食盐</w:t>
            </w:r>
          </w:p>
        </w:tc>
        <w:tc>
          <w:tcPr>
            <w:tcW w:w="600"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食盐</w:t>
            </w:r>
          </w:p>
        </w:tc>
        <w:tc>
          <w:tcPr>
            <w:tcW w:w="1215"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食盐</w:t>
            </w:r>
          </w:p>
        </w:tc>
        <w:tc>
          <w:tcPr>
            <w:tcW w:w="548" w:type="dxa"/>
            <w:vMerge w:val="restart"/>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一般</w:t>
            </w: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氯化钠</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restart"/>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氯化钾</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碘（以I计）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钡（以计）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铅（以Pb计）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总砷（以As计）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镉（以Cd计）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总汞（以计）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28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567"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2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00"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15"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8" w:type="dxa"/>
            <w:vMerge w:val="continue"/>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240" w:type="dxa"/>
            <w:shd w:val="clear" w:color="auto" w:fill="auto"/>
            <w:tcMar>
              <w:top w:w="15" w:type="dxa"/>
              <w:left w:w="15" w:type="dxa"/>
              <w:right w:w="15" w:type="dxa"/>
            </w:tcMar>
            <w:vAlign w:val="center"/>
          </w:tcPr>
          <w:p>
            <w:pPr>
              <w:jc w:val="center"/>
              <w:textAlignment w:val="center"/>
              <w:rPr>
                <w:rFonts w:cs="宋体" w:asciiTheme="majorEastAsia" w:hAnsiTheme="majorEastAsia" w:eastAsiaTheme="majorEastAsia"/>
                <w:color w:val="000000"/>
                <w:sz w:val="20"/>
                <w:szCs w:val="20"/>
              </w:rPr>
            </w:pPr>
            <w:r>
              <w:rPr>
                <w:rStyle w:val="69"/>
                <w:rFonts w:asciiTheme="majorEastAsia" w:hAnsiTheme="majorEastAsia" w:eastAsiaTheme="majorEastAsia"/>
              </w:rPr>
              <w:t>亚铁氰化钾</w:t>
            </w:r>
            <w:r>
              <w:rPr>
                <w:rStyle w:val="68"/>
                <w:rFonts w:asciiTheme="majorEastAsia" w:hAnsiTheme="majorEastAsia" w:eastAsiaTheme="majorEastAsia"/>
              </w:rPr>
              <w:t>/</w:t>
            </w:r>
            <w:r>
              <w:rPr>
                <w:rStyle w:val="69"/>
                <w:rFonts w:asciiTheme="majorEastAsia" w:hAnsiTheme="majorEastAsia" w:eastAsiaTheme="majorEastAsia"/>
              </w:rPr>
              <w:t>亚铁氰化钠（以亚铁氰根计）</w:t>
            </w:r>
          </w:p>
        </w:tc>
        <w:tc>
          <w:tcPr>
            <w:tcW w:w="710"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c>
          <w:tcPr>
            <w:tcW w:w="956" w:type="dxa"/>
            <w:vMerge w:val="continue"/>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7691" w:type="dxa"/>
            <w:gridSpan w:val="8"/>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r>
              <w:rPr>
                <w:rFonts w:hint="eastAsia" w:asciiTheme="minorEastAsia" w:hAnsiTheme="minorEastAsia" w:eastAsiaTheme="minorEastAsia" w:cstheme="minorEastAsia"/>
                <w:b/>
                <w:bCs/>
                <w:color w:val="000000"/>
                <w:sz w:val="20"/>
                <w:szCs w:val="20"/>
              </w:rPr>
              <w:t>投标细类单批次均价</w:t>
            </w:r>
          </w:p>
        </w:tc>
        <w:tc>
          <w:tcPr>
            <w:tcW w:w="956"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r>
              <w:rPr>
                <w:rFonts w:hint="eastAsia" w:asciiTheme="minorEastAsia" w:hAnsiTheme="minorEastAsia" w:eastAsiaTheme="minorEastAsia" w:cstheme="minorEastAsia"/>
                <w:b/>
                <w:color w:val="000000"/>
                <w:sz w:val="20"/>
                <w:szCs w:val="20"/>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7691" w:type="dxa"/>
            <w:gridSpan w:val="8"/>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r>
              <w:rPr>
                <w:rFonts w:hint="eastAsia" w:asciiTheme="minorEastAsia" w:hAnsiTheme="minorEastAsia" w:eastAsiaTheme="minorEastAsia" w:cstheme="minorEastAsia"/>
                <w:b/>
                <w:bCs/>
                <w:color w:val="000000"/>
                <w:sz w:val="20"/>
                <w:szCs w:val="20"/>
              </w:rPr>
              <w:t>合计：共报</w:t>
            </w:r>
            <w:r>
              <w:rPr>
                <w:rFonts w:hint="eastAsia" w:asciiTheme="minorEastAsia" w:hAnsiTheme="minorEastAsia" w:eastAsiaTheme="minorEastAsia" w:cstheme="minorEastAsia"/>
                <w:b/>
                <w:bCs/>
                <w:color w:val="000000"/>
                <w:sz w:val="20"/>
                <w:szCs w:val="20"/>
                <w:u w:val="single"/>
              </w:rPr>
              <w:t xml:space="preserve">      </w:t>
            </w:r>
            <w:r>
              <w:rPr>
                <w:rFonts w:hint="eastAsia" w:asciiTheme="minorEastAsia" w:hAnsiTheme="minorEastAsia" w:eastAsiaTheme="minorEastAsia" w:cstheme="minorEastAsia"/>
                <w:b/>
                <w:bCs/>
                <w:color w:val="000000"/>
                <w:sz w:val="20"/>
                <w:szCs w:val="20"/>
              </w:rPr>
              <w:t>个食品细类，占全237个食品细类的</w:t>
            </w:r>
            <w:r>
              <w:rPr>
                <w:rFonts w:hint="eastAsia" w:asciiTheme="minorEastAsia" w:hAnsiTheme="minorEastAsia" w:eastAsiaTheme="minorEastAsia" w:cstheme="minorEastAsia"/>
                <w:b/>
                <w:bCs/>
                <w:color w:val="000000"/>
                <w:sz w:val="20"/>
                <w:szCs w:val="20"/>
                <w:u w:val="single"/>
              </w:rPr>
              <w:t xml:space="preserve">     </w:t>
            </w:r>
            <w:r>
              <w:rPr>
                <w:rFonts w:hint="eastAsia" w:asciiTheme="minorEastAsia" w:hAnsiTheme="minorEastAsia" w:eastAsiaTheme="minorEastAsia" w:cstheme="minorEastAsia"/>
                <w:b/>
                <w:bCs/>
                <w:color w:val="000000"/>
                <w:sz w:val="20"/>
                <w:szCs w:val="20"/>
              </w:rPr>
              <w:t>%。</w:t>
            </w:r>
          </w:p>
        </w:tc>
        <w:tc>
          <w:tcPr>
            <w:tcW w:w="956" w:type="dxa"/>
            <w:shd w:val="clear" w:color="auto" w:fill="auto"/>
            <w:tcMar>
              <w:top w:w="15" w:type="dxa"/>
              <w:left w:w="15" w:type="dxa"/>
              <w:right w:w="15" w:type="dxa"/>
            </w:tcMar>
            <w:vAlign w:val="center"/>
          </w:tcPr>
          <w:p>
            <w:pPr>
              <w:jc w:val="center"/>
              <w:rPr>
                <w:rFonts w:ascii="Times New Roman" w:hAnsi="Times New Roman" w:cs="Times New Roman"/>
                <w:color w:val="000000"/>
                <w:sz w:val="20"/>
                <w:szCs w:val="20"/>
              </w:rPr>
            </w:pPr>
          </w:p>
        </w:tc>
      </w:tr>
    </w:tbl>
    <w:p>
      <w:pPr>
        <w:rPr>
          <w:rFonts w:ascii="宋体" w:hAnsi="宋体" w:cs="宋体"/>
          <w:b/>
          <w:bCs/>
          <w:color w:val="000000"/>
          <w:sz w:val="24"/>
        </w:rPr>
      </w:pPr>
    </w:p>
    <w:p>
      <w:pPr>
        <w:spacing w:line="360" w:lineRule="auto"/>
        <w:ind w:firstLine="420" w:firstLineChars="200"/>
        <w:rPr>
          <w:rFonts w:asciiTheme="minorEastAsia" w:hAnsiTheme="minorEastAsia" w:eastAsiaTheme="minorEastAsia" w:cstheme="minorEastAsia"/>
          <w:bCs/>
        </w:rPr>
      </w:pPr>
      <w:r>
        <w:rPr>
          <w:rFonts w:hint="eastAsia" w:asciiTheme="minorEastAsia" w:hAnsiTheme="minorEastAsia" w:eastAsiaTheme="minorEastAsia" w:cstheme="minorEastAsia"/>
          <w:bCs/>
          <w:color w:val="FF0000"/>
        </w:rPr>
        <w:t>注意：</w:t>
      </w:r>
      <w:r>
        <w:rPr>
          <w:rFonts w:hint="eastAsia" w:asciiTheme="minorEastAsia" w:hAnsiTheme="minorEastAsia" w:eastAsiaTheme="minorEastAsia" w:cstheme="minorEastAsia"/>
          <w:bCs/>
        </w:rPr>
        <w:t>1、若该表中某食品细类中某些检测项目没有检测资质，请在该检测项目的“检测费”栏划“/”，同时在该食品细类的“单批次总报价”栏划“/”。附表中检测项目对应的检测方法均指该产品类别国家标准中规定的检测方法。</w:t>
      </w:r>
    </w:p>
    <w:p>
      <w:pPr>
        <w:spacing w:line="360" w:lineRule="auto"/>
        <w:ind w:firstLine="420" w:firstLineChars="200"/>
        <w:rPr>
          <w:rFonts w:asciiTheme="minorEastAsia" w:hAnsiTheme="minorEastAsia" w:eastAsiaTheme="minorEastAsia" w:cstheme="minorEastAsia"/>
          <w:bCs/>
        </w:rPr>
      </w:pPr>
      <w:r>
        <w:rPr>
          <w:rFonts w:hint="eastAsia" w:asciiTheme="minorEastAsia" w:hAnsiTheme="minorEastAsia" w:eastAsiaTheme="minorEastAsia" w:cstheme="minorEastAsia"/>
          <w:bCs/>
        </w:rPr>
        <w:t>2、检测费是指食品在实验室检测期间产生的费用，包括检测、报告、结果分析等项目。采样费是指除了实验室检测费以外产生的费用，包括买样采样、送样产生的费用。单批次总报价为该食品细类单批次检测费与单批次采样费之和。</w:t>
      </w:r>
    </w:p>
    <w:p>
      <w:pPr>
        <w:spacing w:line="360" w:lineRule="auto"/>
        <w:ind w:firstLine="420" w:firstLineChars="200"/>
        <w:rPr>
          <w:rFonts w:hint="eastAsia"/>
          <w:lang w:eastAsia="zh-CN"/>
        </w:rPr>
      </w:pPr>
      <w:r>
        <w:rPr>
          <w:rFonts w:hint="eastAsia" w:asciiTheme="minorEastAsia" w:hAnsiTheme="minorEastAsia" w:eastAsiaTheme="minorEastAsia" w:cstheme="minorEastAsia"/>
          <w:bCs/>
        </w:rPr>
        <w:t>3、投标细类单批次均价=投标细类单批次总报价之和/投标细类总数。</w:t>
      </w:r>
    </w:p>
    <w:p>
      <w:pPr>
        <w:numPr>
          <w:ilvl w:val="0"/>
          <w:numId w:val="9"/>
        </w:numPr>
        <w:spacing w:line="360" w:lineRule="auto"/>
        <w:ind w:firstLine="482" w:firstLineChars="200"/>
        <w:contextualSpacing/>
        <w:rPr>
          <w:rFonts w:hint="eastAsia" w:asciiTheme="minorEastAsia" w:hAnsiTheme="minorEastAsia" w:eastAsiaTheme="minorEastAsia" w:cstheme="minorEastAsia"/>
          <w:bCs/>
          <w:lang w:val="zh-CN"/>
        </w:rPr>
      </w:pPr>
      <w:r>
        <w:rPr>
          <w:rFonts w:hint="eastAsia" w:cs="宋体" w:asciiTheme="minorEastAsia" w:hAnsiTheme="minorEastAsia"/>
          <w:b/>
          <w:color w:val="000000"/>
          <w:kern w:val="0"/>
          <w:sz w:val="24"/>
          <w:szCs w:val="24"/>
          <w:lang w:val="zh-CN"/>
        </w:rPr>
        <w:t>采购标的执行标准：</w:t>
      </w:r>
      <w:r>
        <w:rPr>
          <w:rFonts w:hint="eastAsia" w:cs="宋体" w:asciiTheme="minorEastAsia" w:hAnsiTheme="minorEastAsia"/>
          <w:b w:val="0"/>
          <w:bCs/>
          <w:color w:val="000000"/>
          <w:kern w:val="0"/>
          <w:sz w:val="24"/>
          <w:szCs w:val="24"/>
          <w:lang w:val="zh-CN"/>
        </w:rPr>
        <w:t>需</w:t>
      </w:r>
      <w:r>
        <w:rPr>
          <w:rFonts w:hint="eastAsia" w:asciiTheme="minorEastAsia" w:hAnsiTheme="minorEastAsia" w:eastAsiaTheme="minorEastAsia" w:cstheme="minorEastAsia"/>
          <w:bCs/>
          <w:lang w:val="zh-CN"/>
        </w:rPr>
        <w:t>执行的国家相关标准、行业标准、地方标准或者其他标准、规范。</w:t>
      </w:r>
    </w:p>
    <w:p>
      <w:pPr>
        <w:numPr>
          <w:ilvl w:val="0"/>
          <w:numId w:val="9"/>
        </w:numPr>
        <w:spacing w:line="360" w:lineRule="auto"/>
        <w:ind w:left="0" w:leftChars="0" w:firstLine="482" w:firstLineChars="200"/>
        <w:contextualSpacing/>
        <w:rPr>
          <w:rFonts w:hint="eastAsia" w:cs="宋体" w:asciiTheme="minorEastAsia" w:hAnsiTheme="minorEastAsia"/>
          <w:b w:val="0"/>
          <w:bCs/>
          <w:color w:val="000000"/>
          <w:kern w:val="0"/>
          <w:sz w:val="24"/>
          <w:szCs w:val="24"/>
          <w:lang w:val="zh-CN"/>
        </w:rPr>
      </w:pPr>
      <w:r>
        <w:rPr>
          <w:rFonts w:hint="eastAsia" w:cs="宋体" w:asciiTheme="minorEastAsia" w:hAnsiTheme="minorEastAsia"/>
          <w:b/>
          <w:color w:val="000000"/>
          <w:kern w:val="0"/>
          <w:sz w:val="24"/>
          <w:szCs w:val="24"/>
          <w:lang w:val="zh-CN"/>
        </w:rPr>
        <w:t>服务标准、期限、效率等要求：</w:t>
      </w:r>
    </w:p>
    <w:p>
      <w:pPr>
        <w:numPr>
          <w:numId w:val="0"/>
        </w:numPr>
        <w:spacing w:line="360" w:lineRule="auto"/>
        <w:ind w:firstLine="420" w:firstLineChars="200"/>
        <w:contextualSpacing/>
        <w:rPr>
          <w:rFonts w:hint="eastAsia" w:asciiTheme="minorEastAsia" w:hAnsiTheme="minorEastAsia" w:eastAsiaTheme="minorEastAsia" w:cstheme="minorEastAsia"/>
          <w:bCs/>
          <w:lang w:val="en-US" w:eastAsia="zh-CN"/>
        </w:rPr>
      </w:pPr>
      <w:r>
        <w:rPr>
          <w:rFonts w:hint="eastAsia" w:asciiTheme="minorEastAsia" w:hAnsiTheme="minorEastAsia" w:eastAsiaTheme="minorEastAsia" w:cstheme="minorEastAsia"/>
          <w:bCs/>
          <w:lang w:val="zh-CN"/>
        </w:rPr>
        <w:t>服务标准：严格按照“食品安全抽检管理办法”及相关标准执行，服务期限截止到2021年1月31日2020年度食品食品抽样检测工作完成</w:t>
      </w:r>
      <w:r>
        <w:rPr>
          <w:rFonts w:hint="eastAsia" w:asciiTheme="minorEastAsia" w:hAnsiTheme="minorEastAsia" w:eastAsiaTheme="minorEastAsia" w:cstheme="minorEastAsia"/>
          <w:bCs/>
          <w:lang w:val="zh-CN" w:eastAsia="zh-CN"/>
        </w:rPr>
        <w:t>。</w:t>
      </w:r>
    </w:p>
    <w:p>
      <w:pPr>
        <w:widowControl/>
        <w:shd w:val="clear" w:color="auto" w:fill="FFFFFF"/>
        <w:spacing w:line="360" w:lineRule="auto"/>
        <w:ind w:firstLine="482" w:firstLineChars="200"/>
        <w:contextualSpacing/>
        <w:jc w:val="left"/>
        <w:rPr>
          <w:rFonts w:hint="eastAsia" w:ascii="新宋体" w:hAnsi="新宋体" w:eastAsia="新宋体" w:cs="新宋体"/>
          <w:sz w:val="24"/>
          <w:szCs w:val="24"/>
          <w:lang w:val="zh-CN"/>
        </w:rPr>
      </w:pPr>
      <w:r>
        <w:rPr>
          <w:rFonts w:hint="eastAsia" w:ascii="新宋体" w:hAnsi="新宋体" w:eastAsia="新宋体" w:cs="新宋体"/>
          <w:b/>
          <w:color w:val="000000"/>
          <w:kern w:val="0"/>
          <w:sz w:val="24"/>
          <w:szCs w:val="24"/>
          <w:lang w:val="zh-CN"/>
        </w:rPr>
        <w:t>五、采购标的的其他技术、服务等要求：</w:t>
      </w:r>
    </w:p>
    <w:p>
      <w:pPr>
        <w:wordWrap w:val="0"/>
        <w:topLinePunct/>
        <w:autoSpaceDE w:val="0"/>
        <w:autoSpaceDN w:val="0"/>
        <w:adjustRightInd w:val="0"/>
        <w:spacing w:line="360" w:lineRule="auto"/>
        <w:ind w:firstLine="482"/>
        <w:rPr>
          <w:rFonts w:hint="eastAsia" w:ascii="新宋体" w:hAnsi="新宋体" w:eastAsia="新宋体" w:cs="新宋体"/>
          <w:sz w:val="24"/>
          <w:szCs w:val="24"/>
          <w:lang w:val="zh-CN"/>
        </w:rPr>
      </w:pPr>
      <w:r>
        <w:rPr>
          <w:rFonts w:hint="eastAsia" w:ascii="新宋体" w:hAnsi="新宋体" w:eastAsia="新宋体" w:cs="新宋体"/>
          <w:sz w:val="24"/>
          <w:szCs w:val="24"/>
          <w:lang w:val="en-US" w:eastAsia="zh-CN"/>
        </w:rPr>
        <w:t>1</w:t>
      </w:r>
      <w:r>
        <w:rPr>
          <w:rFonts w:hint="eastAsia" w:ascii="新宋体" w:hAnsi="新宋体" w:eastAsia="新宋体" w:cs="新宋体"/>
          <w:sz w:val="24"/>
          <w:szCs w:val="24"/>
          <w:lang w:val="zh-CN"/>
        </w:rPr>
        <w:t>、投标人应就本项目完整投标，</w:t>
      </w:r>
      <w:r>
        <w:rPr>
          <w:rFonts w:hint="eastAsia" w:ascii="新宋体" w:hAnsi="新宋体" w:eastAsia="新宋体" w:cs="新宋体"/>
          <w:b/>
          <w:sz w:val="24"/>
          <w:szCs w:val="24"/>
          <w:lang w:val="zh-CN"/>
        </w:rPr>
        <w:t>否则为无效投标。</w:t>
      </w:r>
    </w:p>
    <w:p>
      <w:pPr>
        <w:wordWrap w:val="0"/>
        <w:topLinePunct/>
        <w:snapToGrid w:val="0"/>
        <w:spacing w:line="360" w:lineRule="auto"/>
        <w:ind w:firstLine="482" w:firstLineChars="200"/>
        <w:rPr>
          <w:rFonts w:hint="eastAsia" w:ascii="新宋体" w:hAnsi="新宋体" w:eastAsia="新宋体" w:cs="新宋体"/>
          <w:b/>
          <w:bCs/>
          <w:color w:val="FF0000"/>
          <w:sz w:val="24"/>
          <w:szCs w:val="24"/>
          <w:lang w:val="zh-CN"/>
        </w:rPr>
      </w:pPr>
      <w:r>
        <w:rPr>
          <w:rFonts w:hint="eastAsia" w:ascii="新宋体" w:hAnsi="新宋体" w:eastAsia="新宋体" w:cs="新宋体"/>
          <w:b/>
          <w:sz w:val="24"/>
          <w:szCs w:val="24"/>
          <w:lang w:val="en-US" w:eastAsia="zh-CN"/>
        </w:rPr>
        <w:t>2</w:t>
      </w:r>
      <w:r>
        <w:rPr>
          <w:rFonts w:hint="eastAsia" w:ascii="新宋体" w:hAnsi="新宋体" w:eastAsia="新宋体" w:cs="新宋体"/>
          <w:b/>
          <w:sz w:val="24"/>
          <w:szCs w:val="24"/>
          <w:lang w:val="zh-CN"/>
        </w:rPr>
        <w:t>、</w:t>
      </w:r>
      <w:r>
        <w:rPr>
          <w:rFonts w:hint="eastAsia" w:ascii="新宋体" w:hAnsi="新宋体" w:eastAsia="新宋体" w:cs="新宋体"/>
          <w:bCs/>
          <w:color w:val="FF0000"/>
          <w:sz w:val="24"/>
          <w:szCs w:val="24"/>
          <w:lang w:val="zh-CN"/>
        </w:rPr>
        <w:t>投标文件中须有详细的实施（技术）方案</w:t>
      </w:r>
      <w:r>
        <w:rPr>
          <w:rFonts w:hint="eastAsia" w:ascii="新宋体" w:hAnsi="新宋体" w:eastAsia="新宋体" w:cs="新宋体"/>
          <w:b/>
          <w:bCs/>
          <w:color w:val="FF0000"/>
          <w:sz w:val="24"/>
          <w:szCs w:val="24"/>
          <w:lang w:val="zh-CN"/>
        </w:rPr>
        <w:t>，否则为无效投标。</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jc w:val="left"/>
        <w:textAlignment w:val="auto"/>
        <w:outlineLvl w:val="9"/>
        <w:rPr>
          <w:rFonts w:hint="eastAsia" w:ascii="新宋体" w:hAnsi="新宋体" w:eastAsia="新宋体" w:cs="新宋体"/>
          <w:b/>
          <w:color w:val="000000"/>
          <w:kern w:val="0"/>
          <w:sz w:val="24"/>
          <w:szCs w:val="24"/>
          <w:lang w:val="zh-CN"/>
        </w:rPr>
      </w:pPr>
      <w:r>
        <w:rPr>
          <w:rFonts w:hint="eastAsia" w:ascii="新宋体" w:hAnsi="新宋体" w:eastAsia="新宋体" w:cs="新宋体"/>
          <w:b/>
          <w:color w:val="000000"/>
          <w:kern w:val="0"/>
          <w:sz w:val="24"/>
          <w:szCs w:val="24"/>
          <w:lang w:val="zh-CN"/>
        </w:rPr>
        <w:t>六、验收标准：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jc w:val="left"/>
        <w:textAlignment w:val="auto"/>
        <w:outlineLvl w:val="9"/>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由采购人成立验收小组,按照采购合同的约定对中标人履约情况进行验收</w:t>
      </w:r>
      <w:r>
        <w:rPr>
          <w:rFonts w:hint="eastAsia" w:ascii="新宋体" w:hAnsi="新宋体" w:eastAsia="新宋体" w:cs="新宋体"/>
          <w:color w:val="auto"/>
          <w:kern w:val="0"/>
          <w:sz w:val="24"/>
          <w:szCs w:val="24"/>
          <w:lang w:eastAsia="zh-CN"/>
        </w:rPr>
        <w:t>。</w:t>
      </w:r>
      <w:r>
        <w:rPr>
          <w:rFonts w:hint="eastAsia" w:ascii="新宋体" w:hAnsi="新宋体" w:eastAsia="新宋体" w:cs="新宋体"/>
          <w:color w:val="auto"/>
          <w:kern w:val="0"/>
          <w:sz w:val="24"/>
          <w:szCs w:val="24"/>
        </w:rPr>
        <w:t>验收时,按照采购合同的约定对每一项技术、服务、安全标准的履约情况进行确认。验收结束后</w:t>
      </w:r>
      <w:r>
        <w:rPr>
          <w:rFonts w:hint="eastAsia" w:ascii="新宋体" w:hAnsi="新宋体" w:eastAsia="新宋体" w:cs="新宋体"/>
          <w:color w:val="auto"/>
          <w:kern w:val="0"/>
          <w:sz w:val="24"/>
          <w:szCs w:val="24"/>
          <w:lang w:eastAsia="zh-CN"/>
        </w:rPr>
        <w:t>由</w:t>
      </w:r>
      <w:r>
        <w:rPr>
          <w:rFonts w:hint="eastAsia" w:ascii="新宋体" w:hAnsi="新宋体" w:eastAsia="新宋体" w:cs="新宋体"/>
          <w:color w:val="auto"/>
          <w:kern w:val="0"/>
          <w:sz w:val="24"/>
          <w:szCs w:val="24"/>
        </w:rPr>
        <w:t>验收小组出具验收</w:t>
      </w:r>
      <w:r>
        <w:rPr>
          <w:rFonts w:hint="eastAsia" w:ascii="新宋体" w:hAnsi="新宋体" w:eastAsia="新宋体" w:cs="新宋体"/>
          <w:color w:val="auto"/>
          <w:kern w:val="0"/>
          <w:sz w:val="24"/>
          <w:szCs w:val="24"/>
          <w:lang w:eastAsia="zh-CN"/>
        </w:rPr>
        <w:t>报告</w:t>
      </w:r>
      <w:r>
        <w:rPr>
          <w:rFonts w:hint="eastAsia" w:ascii="新宋体" w:hAnsi="新宋体" w:eastAsia="新宋体" w:cs="新宋体"/>
          <w:color w:val="auto"/>
          <w:kern w:val="0"/>
          <w:sz w:val="24"/>
          <w:szCs w:val="24"/>
        </w:rPr>
        <w:t>,列明各项标准的验收情况及项目总体评价,由验收双方共同签署。</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jc w:val="left"/>
        <w:textAlignment w:val="auto"/>
        <w:outlineLvl w:val="9"/>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lang w:val="en-US" w:eastAsia="zh-CN"/>
        </w:rPr>
        <w:t>1、</w:t>
      </w:r>
      <w:r>
        <w:rPr>
          <w:rFonts w:hint="eastAsia" w:ascii="新宋体" w:hAnsi="新宋体" w:eastAsia="新宋体" w:cs="新宋体"/>
          <w:color w:val="auto"/>
          <w:kern w:val="0"/>
          <w:sz w:val="24"/>
          <w:szCs w:val="24"/>
          <w:lang w:eastAsia="zh-CN"/>
        </w:rPr>
        <w:t>按照</w:t>
      </w:r>
      <w:r>
        <w:rPr>
          <w:rFonts w:hint="eastAsia" w:ascii="新宋体" w:hAnsi="新宋体" w:eastAsia="新宋体" w:cs="新宋体"/>
          <w:color w:val="auto"/>
          <w:kern w:val="0"/>
          <w:sz w:val="24"/>
          <w:szCs w:val="24"/>
          <w:lang w:val="en-US" w:eastAsia="zh-CN"/>
        </w:rPr>
        <w:t>国家相关标准、行业标准、地方标准或其他标准、规范验收；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jc w:val="left"/>
        <w:textAlignment w:val="auto"/>
        <w:outlineLvl w:val="9"/>
        <w:rPr>
          <w:rFonts w:hint="eastAsia" w:ascii="新宋体" w:hAnsi="新宋体" w:eastAsia="新宋体" w:cs="新宋体"/>
          <w:color w:val="auto"/>
          <w:kern w:val="0"/>
          <w:sz w:val="24"/>
          <w:szCs w:val="24"/>
          <w:lang w:val="en-US" w:eastAsia="zh-CN"/>
        </w:rPr>
      </w:pPr>
      <w:r>
        <w:rPr>
          <w:rFonts w:hint="eastAsia" w:ascii="新宋体" w:hAnsi="新宋体" w:eastAsia="新宋体" w:cs="新宋体"/>
          <w:color w:val="auto"/>
          <w:kern w:val="0"/>
          <w:sz w:val="24"/>
          <w:szCs w:val="24"/>
          <w:lang w:val="en-US" w:eastAsia="zh-CN"/>
        </w:rPr>
        <w:t>2、</w:t>
      </w:r>
      <w:r>
        <w:rPr>
          <w:rFonts w:hint="eastAsia" w:ascii="新宋体" w:hAnsi="新宋体" w:eastAsia="新宋体" w:cs="新宋体"/>
          <w:color w:val="auto"/>
          <w:kern w:val="0"/>
          <w:sz w:val="24"/>
          <w:szCs w:val="24"/>
          <w:lang w:eastAsia="zh-CN"/>
        </w:rPr>
        <w:t>按照招标文件要求、投标文件响应和承诺验收；</w:t>
      </w:r>
    </w:p>
    <w:p>
      <w:pPr>
        <w:widowControl/>
        <w:shd w:val="clear" w:color="auto" w:fill="FFFFFF"/>
        <w:spacing w:line="360" w:lineRule="auto"/>
        <w:ind w:firstLine="482" w:firstLineChars="200"/>
        <w:contextualSpacing/>
        <w:jc w:val="left"/>
        <w:rPr>
          <w:rFonts w:hint="eastAsia" w:ascii="新宋体" w:hAnsi="新宋体" w:eastAsia="新宋体" w:cs="新宋体"/>
          <w:b/>
          <w:color w:val="000000"/>
          <w:kern w:val="0"/>
          <w:sz w:val="24"/>
          <w:szCs w:val="24"/>
          <w:lang w:val="zh-CN"/>
        </w:rPr>
      </w:pPr>
      <w:r>
        <w:rPr>
          <w:rFonts w:hint="eastAsia" w:ascii="新宋体" w:hAnsi="新宋体" w:eastAsia="新宋体" w:cs="新宋体"/>
          <w:b/>
          <w:color w:val="000000"/>
          <w:kern w:val="0"/>
          <w:sz w:val="24"/>
          <w:szCs w:val="24"/>
          <w:lang w:val="zh-CN"/>
        </w:rPr>
        <w:t>八、资金支付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jc w:val="left"/>
        <w:textAlignment w:val="auto"/>
        <w:outlineLvl w:val="9"/>
        <w:rPr>
          <w:rFonts w:hint="eastAsia" w:ascii="新宋体" w:hAnsi="新宋体" w:eastAsia="新宋体" w:cs="新宋体"/>
          <w:color w:val="auto"/>
          <w:kern w:val="0"/>
          <w:sz w:val="24"/>
          <w:szCs w:val="24"/>
          <w:lang w:eastAsia="zh-CN"/>
        </w:rPr>
      </w:pPr>
      <w:r>
        <w:rPr>
          <w:rFonts w:hint="eastAsia" w:ascii="新宋体" w:hAnsi="新宋体" w:eastAsia="新宋体" w:cs="新宋体"/>
          <w:color w:val="auto"/>
          <w:kern w:val="0"/>
          <w:sz w:val="24"/>
          <w:szCs w:val="24"/>
        </w:rPr>
        <w:t>（一）支付方式：</w:t>
      </w:r>
      <w:r>
        <w:rPr>
          <w:rFonts w:hint="eastAsia" w:ascii="新宋体" w:hAnsi="新宋体" w:eastAsia="新宋体" w:cs="新宋体"/>
          <w:color w:val="auto"/>
          <w:sz w:val="24"/>
          <w:szCs w:val="24"/>
          <w:lang w:eastAsia="zh-CN"/>
        </w:rPr>
        <w:t>按照合同约定。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jc w:val="left"/>
        <w:textAlignment w:val="auto"/>
        <w:outlineLvl w:val="9"/>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（二）支付时间及条件：以合同为准。</w:t>
      </w:r>
    </w:p>
    <w:p>
      <w:pPr>
        <w:widowControl/>
        <w:jc w:val="left"/>
        <w:rPr>
          <w:rFonts w:cs="宋体" w:asciiTheme="majorEastAsia" w:hAnsiTheme="majorEastAsia" w:eastAsiaTheme="majorEastAsia"/>
          <w:b/>
          <w:kern w:val="0"/>
          <w:sz w:val="32"/>
          <w:szCs w:val="32"/>
        </w:rPr>
      </w:pPr>
      <w:r>
        <w:rPr>
          <w:rFonts w:cs="宋体" w:asciiTheme="majorEastAsia" w:hAnsiTheme="majorEastAsia" w:eastAsiaTheme="majorEastAsia"/>
          <w:b/>
          <w:kern w:val="0"/>
          <w:sz w:val="32"/>
          <w:szCs w:val="32"/>
        </w:rPr>
        <w:br w:type="page"/>
      </w: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投标人须知前附表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招标文件中凡标有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条款均为实质性要求条款，投标文件须完全响应，未实质响应的，按照无效投标处理。</w:t>
      </w:r>
    </w:p>
    <w:tbl>
      <w:tblPr>
        <w:tblStyle w:val="25"/>
        <w:tblW w:w="100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94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943" w:type="dxa"/>
          </w:tcPr>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项目名称：禹州市市场监督管理局食品安全监督抽检项目</w:t>
            </w:r>
          </w:p>
          <w:p>
            <w:pPr>
              <w:autoSpaceDE w:val="0"/>
              <w:autoSpaceDN w:val="0"/>
              <w:adjustRightInd w:val="0"/>
              <w:spacing w:line="360" w:lineRule="auto"/>
              <w:jc w:val="left"/>
              <w:rPr>
                <w:rFonts w:hint="default" w:cs="仿宋_GB2312" w:asciiTheme="minorEastAsia" w:hAnsiTheme="minorEastAsia"/>
                <w:szCs w:val="21"/>
                <w:lang w:val="en-US"/>
              </w:rPr>
            </w:pPr>
            <w:r>
              <w:rPr>
                <w:rFonts w:hint="eastAsia" w:cs="仿宋_GB2312" w:asciiTheme="minorEastAsia" w:hAnsiTheme="minorEastAsia"/>
                <w:szCs w:val="21"/>
                <w:lang w:val="en-US" w:eastAsia="zh-CN"/>
              </w:rPr>
              <w:t>采购</w:t>
            </w:r>
            <w:r>
              <w:rPr>
                <w:rFonts w:hint="eastAsia" w:cs="仿宋_GB2312" w:asciiTheme="minorEastAsia" w:hAnsiTheme="minorEastAsia"/>
                <w:szCs w:val="21"/>
              </w:rPr>
              <w:t>编号：</w:t>
            </w:r>
            <w:r>
              <w:rPr>
                <w:rFonts w:hint="eastAsia"/>
                <w:color w:val="000000"/>
                <w:sz w:val="21"/>
                <w:szCs w:val="21"/>
                <w:shd w:val="clear" w:color="auto" w:fill="FFFFFF"/>
              </w:rPr>
              <w:t>YZCG-</w:t>
            </w:r>
            <w:r>
              <w:rPr>
                <w:rFonts w:hint="eastAsia"/>
                <w:color w:val="000000"/>
                <w:sz w:val="21"/>
                <w:szCs w:val="21"/>
                <w:shd w:val="clear" w:color="auto" w:fill="FFFFFF"/>
                <w:lang w:val="en-US" w:eastAsia="zh-CN"/>
              </w:rPr>
              <w:t>G</w:t>
            </w:r>
            <w:r>
              <w:rPr>
                <w:rFonts w:hint="eastAsia"/>
                <w:color w:val="000000"/>
                <w:sz w:val="21"/>
                <w:szCs w:val="21"/>
                <w:shd w:val="clear" w:color="auto" w:fill="FFFFFF"/>
              </w:rPr>
              <w:t>20</w:t>
            </w:r>
            <w:r>
              <w:rPr>
                <w:rFonts w:hint="eastAsia"/>
                <w:color w:val="000000"/>
                <w:sz w:val="21"/>
                <w:szCs w:val="21"/>
                <w:shd w:val="clear" w:color="auto" w:fill="FFFFFF"/>
                <w:lang w:val="en-US" w:eastAsia="zh-CN"/>
              </w:rPr>
              <w:t>20107</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lang w:val="en-US" w:eastAsia="zh-CN"/>
              </w:rPr>
              <w:t>交付（服务、完工）时间：2021年1月31日前</w:t>
            </w:r>
            <w:r>
              <w:rPr>
                <w:rFonts w:hint="eastAsia" w:cs="仿宋_GB2312" w:asciiTheme="minorEastAsia" w:hAnsiTheme="minorEastAsia"/>
                <w:szCs w:val="21"/>
                <w:lang w:val="en-US"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943" w:type="dxa"/>
            <w:vAlign w:val="center"/>
          </w:tcPr>
          <w:p>
            <w:pPr>
              <w:pStyle w:val="23"/>
              <w:widowControl/>
              <w:shd w:val="clear" w:color="auto" w:fill="FFFFFF"/>
              <w:spacing w:line="360" w:lineRule="auto"/>
              <w:contextualSpacing/>
              <w:jc w:val="left"/>
              <w:rPr>
                <w:rFonts w:hint="eastAsia" w:cs="仿宋_GB2312" w:asciiTheme="minorEastAsia" w:hAnsiTheme="minorEastAsia" w:eastAsiaTheme="minorEastAsia"/>
                <w:kern w:val="2"/>
                <w:sz w:val="21"/>
                <w:szCs w:val="21"/>
                <w:lang w:val="en-US" w:eastAsia="zh-CN" w:bidi="ar-SA"/>
              </w:rPr>
            </w:pPr>
            <w:r>
              <w:rPr>
                <w:rFonts w:hint="eastAsia" w:cs="仿宋_GB2312" w:asciiTheme="minorEastAsia" w:hAnsiTheme="minorEastAsia" w:eastAsiaTheme="minorEastAsia"/>
                <w:kern w:val="2"/>
                <w:sz w:val="21"/>
                <w:szCs w:val="21"/>
                <w:lang w:val="en-US" w:eastAsia="zh-CN" w:bidi="ar-SA"/>
              </w:rPr>
              <w:t>采购单位：禹州市市场监督管理局</w:t>
            </w:r>
          </w:p>
          <w:p>
            <w:pPr>
              <w:pStyle w:val="23"/>
              <w:widowControl/>
              <w:shd w:val="clear" w:color="auto" w:fill="FFFFFF"/>
              <w:spacing w:line="360" w:lineRule="auto"/>
              <w:contextualSpacing/>
              <w:jc w:val="left"/>
              <w:rPr>
                <w:rFonts w:hint="eastAsia" w:cs="仿宋_GB2312" w:asciiTheme="minorEastAsia" w:hAnsiTheme="minorEastAsia" w:eastAsiaTheme="minorEastAsia"/>
                <w:kern w:val="2"/>
                <w:sz w:val="21"/>
                <w:szCs w:val="21"/>
                <w:lang w:val="en-US" w:eastAsia="zh-CN" w:bidi="ar-SA"/>
              </w:rPr>
            </w:pPr>
            <w:r>
              <w:rPr>
                <w:rFonts w:hint="eastAsia" w:cs="仿宋_GB2312" w:asciiTheme="minorEastAsia" w:hAnsiTheme="minorEastAsia" w:eastAsiaTheme="minorEastAsia"/>
                <w:kern w:val="2"/>
                <w:sz w:val="21"/>
                <w:szCs w:val="21"/>
                <w:lang w:val="en-US" w:eastAsia="zh-CN" w:bidi="ar-SA"/>
              </w:rPr>
              <w:t>地址：禹州市行政南路70号</w:t>
            </w:r>
          </w:p>
          <w:p>
            <w:pPr>
              <w:pStyle w:val="23"/>
              <w:widowControl/>
              <w:shd w:val="clear" w:color="auto" w:fill="FFFFFF"/>
              <w:spacing w:line="360" w:lineRule="auto"/>
              <w:contextualSpacing/>
              <w:jc w:val="left"/>
              <w:rPr>
                <w:rFonts w:cs="仿宋_GB2312" w:asciiTheme="minorEastAsia" w:hAnsiTheme="minorEastAsia"/>
                <w:szCs w:val="21"/>
              </w:rPr>
            </w:pPr>
            <w:r>
              <w:rPr>
                <w:rFonts w:hint="eastAsia" w:cs="仿宋_GB2312" w:asciiTheme="minorEastAsia" w:hAnsiTheme="minorEastAsia" w:eastAsiaTheme="minorEastAsia"/>
                <w:kern w:val="2"/>
                <w:sz w:val="21"/>
                <w:szCs w:val="21"/>
                <w:lang w:val="en-US" w:eastAsia="zh-CN" w:bidi="ar-SA"/>
              </w:rPr>
              <w:t>联系人：王先生  联系电话：0374-8359976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代理机构</w:t>
            </w:r>
          </w:p>
        </w:tc>
        <w:tc>
          <w:tcPr>
            <w:tcW w:w="694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w:t>
            </w:r>
            <w:r>
              <w:rPr>
                <w:rFonts w:hint="eastAsia" w:cs="仿宋_GB2312" w:asciiTheme="minorEastAsia" w:hAnsiTheme="minorEastAsia"/>
                <w:szCs w:val="21"/>
                <w:lang w:val="en-US" w:eastAsia="zh-CN"/>
              </w:rPr>
              <w:t>禹州</w:t>
            </w:r>
            <w:r>
              <w:rPr>
                <w:rFonts w:hint="eastAsia" w:cs="仿宋_GB2312" w:asciiTheme="minorEastAsia" w:hAnsiTheme="minorEastAsia"/>
                <w:szCs w:val="21"/>
              </w:rPr>
              <w:t>市政府采购中心</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地址：禹州市行政服务中心楼917房间</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侯</w:t>
            </w:r>
            <w:r>
              <w:rPr>
                <w:rFonts w:hint="eastAsia" w:cs="仿宋_GB2312" w:asciiTheme="minorEastAsia" w:hAnsiTheme="minorEastAsia"/>
                <w:szCs w:val="21"/>
              </w:rPr>
              <w:t>女士    联系电话：0374-2077111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投标人资格</w:t>
            </w:r>
          </w:p>
        </w:tc>
        <w:tc>
          <w:tcPr>
            <w:tcW w:w="694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4、个体工商户营业执照。（个体工商户投标提供）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5、自然人身份证明。（自然人投标提供）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6、民办非企业单位登记证书。（民办非企业单位投标提供）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color w:val="FF0000"/>
                <w:szCs w:val="21"/>
              </w:rPr>
              <w:t>①2018年度或2019年度经审计的财务报告，</w:t>
            </w:r>
            <w:r>
              <w:rPr>
                <w:rFonts w:hint="eastAsia" w:asciiTheme="minorEastAsia" w:hAnsiTheme="minorEastAsia"/>
                <w:bCs/>
                <w:szCs w:val="21"/>
              </w:rPr>
              <w:t>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①2018年度或2019年度经审计的财务报告，包括资产负债表、利润表、现金流量表、所有者权益变动表及其附注；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参加本次政府采购项目投标截止时间前六个月内任意一个月缴纳税收凭据。（依法免税的投标人，应提供相应文件证明依法免税）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参加本次政府采购项目投标截止时间前六个月内任意一个月缴纳社会保险凭据。（依法不需要缴纳社会保障资金的投标人，应提供相应文件证明依法不需要缴纳社会保障资金）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1、相关设备的购置发票、专业技术人员职称证书、用工合同等；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2、投标人具备履行合同所必须的设备和专业技术能力承诺函或声明（承诺函或声明格式自拟）。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1～2其中之一即可。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投标人“</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重大违法记录，是指投标人因违法经营受到刑事处罚或者责令停产停业、吊销许可证或者执照、较大数额罚款等行政处罚。</w:t>
            </w:r>
          </w:p>
          <w:p>
            <w:pPr>
              <w:wordWrap w:val="0"/>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未被列入“信用中国”网站(www.creditchina.gov.cn)失信被执行人、重大税收违法案件当事人名单的投标人；</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(www.ccgp.gov.cn)政府采购严重违法失信行为记录名单的投标人</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 xml:space="preserve"> “中国社会组织公共服务平台”网站（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w:t>
            </w:r>
            <w:r>
              <w:rPr>
                <w:rFonts w:hint="eastAsia" w:cs="宋体" w:asciiTheme="minorEastAsia" w:hAnsiTheme="minorEastAsia"/>
                <w:kern w:val="0"/>
                <w:szCs w:val="21"/>
              </w:rPr>
              <w:t>联合体形式投标的，联合体成员存在不良信用记录，视同联合体存在不良信用记录）。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2、截止时间：同投标截止时间；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的投标人、</w:t>
            </w:r>
            <w:r>
              <w:rPr>
                <w:rFonts w:hint="eastAsia" w:cs="宋体" w:asciiTheme="minorEastAsia" w:hAnsiTheme="minorEastAsia"/>
                <w:kern w:val="0"/>
                <w:szCs w:val="21"/>
              </w:rPr>
              <w:t>严重违法失信社会组织，将拒绝其参与本次政府采购活动。</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5、投标人无须提供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hint="default" w:cs="仿宋_GB2312" w:asciiTheme="minorEastAsia" w:hAnsiTheme="minorEastAsia"/>
                <w:b/>
                <w:color w:val="000000"/>
                <w:szCs w:val="21"/>
                <w:shd w:val="clear" w:color="auto" w:fill="FFFFFF"/>
                <w:lang w:val="en-US" w:eastAsia="zh-CN"/>
              </w:rPr>
            </w:pPr>
            <w:r>
              <w:rPr>
                <w:rFonts w:hint="eastAsia" w:cs="仿宋_GB2312" w:asciiTheme="minorEastAsia" w:hAnsiTheme="minorEastAsia"/>
                <w:b/>
                <w:color w:val="000000"/>
                <w:szCs w:val="21"/>
                <w:shd w:val="clear" w:color="auto" w:fill="FFFFFF"/>
                <w:lang w:val="en-US" w:eastAsia="zh-CN"/>
              </w:rPr>
              <w:t>6、投标人须具备《检验检测机构资质认定证书》或《食品检验机构资质认定证书》。</w:t>
            </w:r>
          </w:p>
          <w:p>
            <w:pPr>
              <w:autoSpaceDE w:val="0"/>
              <w:autoSpaceDN w:val="0"/>
              <w:spacing w:line="360" w:lineRule="auto"/>
              <w:contextualSpacing/>
              <w:rPr>
                <w:rFonts w:hint="eastAsia" w:cs="仿宋_GB2312" w:asciiTheme="minorEastAsia" w:hAnsiTheme="minorEastAsia" w:eastAsiaTheme="minorEastAsia"/>
                <w:szCs w:val="21"/>
                <w:lang w:eastAsia="zh-CN"/>
              </w:rPr>
            </w:pPr>
            <w:r>
              <w:rPr>
                <w:rFonts w:hint="eastAsia" w:cs="仿宋_GB2312" w:asciiTheme="minorEastAsia" w:hAnsiTheme="minorEastAsia"/>
                <w:b/>
                <w:color w:val="000000"/>
                <w:szCs w:val="21"/>
                <w:shd w:val="clear" w:color="auto" w:fill="FFFFFF"/>
                <w:lang w:val="en-US" w:eastAsia="zh-CN"/>
              </w:rPr>
              <w:t>7、被委托人须是本单位职工，须提公司为本人缴纳社会保险证明。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联合体投标</w:t>
            </w:r>
          </w:p>
        </w:tc>
        <w:tc>
          <w:tcPr>
            <w:tcW w:w="6943" w:type="dxa"/>
            <w:vAlign w:val="center"/>
          </w:tcPr>
          <w:p>
            <w:pPr>
              <w:autoSpaceDE w:val="0"/>
              <w:autoSpaceDN w:val="0"/>
              <w:adjustRightInd w:val="0"/>
              <w:spacing w:line="276" w:lineRule="auto"/>
              <w:rPr>
                <w:rFonts w:hint="eastAsia" w:cs="宋体" w:asciiTheme="minorEastAsia" w:hAnsiTheme="minorEastAsia" w:eastAsiaTheme="minorEastAsia"/>
                <w:bCs/>
                <w:szCs w:val="21"/>
                <w:lang w:val="en-US" w:eastAsia="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不接受联合体投标</w:t>
            </w:r>
            <w:r>
              <w:rPr>
                <w:rFonts w:hint="eastAsia" w:cs="宋体" w:asciiTheme="minorEastAsia" w:hAnsiTheme="minorEastAsia"/>
                <w:kern w:val="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最高限价</w:t>
            </w:r>
          </w:p>
        </w:tc>
        <w:tc>
          <w:tcPr>
            <w:tcW w:w="694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bCs/>
                <w:szCs w:val="21"/>
                <w:lang w:val="en-US" w:eastAsia="zh-CN"/>
              </w:rPr>
              <w:t>310万</w:t>
            </w:r>
            <w:r>
              <w:rPr>
                <w:rFonts w:hint="eastAsia" w:cs="宋体" w:asciiTheme="minorEastAsia" w:hAnsiTheme="minorEastAsia"/>
                <w:bCs/>
                <w:szCs w:val="21"/>
                <w:lang w:val="zh-CN"/>
              </w:rPr>
              <w:t>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94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开标前答疑会</w:t>
            </w:r>
          </w:p>
        </w:tc>
        <w:tc>
          <w:tcPr>
            <w:tcW w:w="694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94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投标有效期</w:t>
            </w:r>
          </w:p>
        </w:tc>
        <w:tc>
          <w:tcPr>
            <w:tcW w:w="694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90天（自</w:t>
            </w:r>
            <w:r>
              <w:rPr>
                <w:rFonts w:hint="eastAsia" w:cs="宋体" w:asciiTheme="minorEastAsia" w:hAnsiTheme="minorEastAsia"/>
                <w:kern w:val="0"/>
                <w:szCs w:val="21"/>
              </w:rPr>
              <w:t>提交投标文件的截止之日起算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cs="仿宋_GB2312" w:asciiTheme="minorEastAsia" w:hAnsiTheme="minorEastAsia"/>
                <w:szCs w:val="21"/>
                <w:lang w:val="zh-CN"/>
              </w:rPr>
              <w:t>中标</w:t>
            </w:r>
            <w:r>
              <w:rPr>
                <w:rFonts w:hint="eastAsia" w:cs="仿宋_GB2312" w:asciiTheme="minorEastAsia" w:hAnsiTheme="minorEastAsia"/>
                <w:szCs w:val="21"/>
                <w:lang w:val="zh-CN"/>
              </w:rPr>
              <w:t>人投标</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cs="宋体" w:asciiTheme="minorEastAsia" w:hAnsiTheme="minorEastAsia"/>
                <w:bCs/>
                <w:szCs w:val="21"/>
                <w:lang w:val="zh-CN"/>
              </w:rPr>
              <w:t>中标人将本项目非主体、非关键性工作分包</w:t>
            </w:r>
          </w:p>
        </w:tc>
        <w:tc>
          <w:tcPr>
            <w:tcW w:w="694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投标截止及开标时间</w:t>
            </w:r>
          </w:p>
        </w:tc>
        <w:tc>
          <w:tcPr>
            <w:tcW w:w="694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en-US" w:eastAsia="zh-CN"/>
              </w:rPr>
              <w:t>2020</w:t>
            </w:r>
            <w:r>
              <w:rPr>
                <w:rFonts w:hint="eastAsia" w:cs="宋体" w:asciiTheme="minorEastAsia" w:hAnsiTheme="minorEastAsia"/>
                <w:bCs/>
                <w:szCs w:val="21"/>
                <w:lang w:val="zh-CN"/>
              </w:rPr>
              <w:t xml:space="preserve">年 </w:t>
            </w:r>
            <w:r>
              <w:rPr>
                <w:rFonts w:hint="eastAsia" w:cs="宋体" w:asciiTheme="minorEastAsia" w:hAnsiTheme="minorEastAsia"/>
                <w:bCs/>
                <w:szCs w:val="21"/>
                <w:lang w:val="en-US" w:eastAsia="zh-CN"/>
              </w:rPr>
              <w:t xml:space="preserve">7 </w:t>
            </w:r>
            <w:r>
              <w:rPr>
                <w:rFonts w:hint="eastAsia" w:cs="宋体" w:asciiTheme="minorEastAsia" w:hAnsiTheme="minorEastAsia"/>
                <w:bCs/>
                <w:szCs w:val="21"/>
                <w:lang w:val="zh-CN"/>
              </w:rPr>
              <w:t xml:space="preserve">月 </w:t>
            </w:r>
            <w:r>
              <w:rPr>
                <w:rFonts w:hint="eastAsia" w:cs="宋体" w:asciiTheme="minorEastAsia" w:hAnsiTheme="minorEastAsia"/>
                <w:bCs/>
                <w:szCs w:val="21"/>
                <w:lang w:val="en-US" w:eastAsia="zh-CN"/>
              </w:rPr>
              <w:t xml:space="preserve">  </w:t>
            </w:r>
            <w:r>
              <w:rPr>
                <w:rFonts w:hint="eastAsia" w:cs="宋体" w:asciiTheme="minorEastAsia" w:hAnsiTheme="minorEastAsia"/>
                <w:bCs/>
                <w:szCs w:val="21"/>
                <w:lang w:val="zh-CN"/>
              </w:rPr>
              <w:t>日</w:t>
            </w:r>
            <w:r>
              <w:rPr>
                <w:rFonts w:hint="eastAsia" w:cs="宋体" w:asciiTheme="minorEastAsia" w:hAnsiTheme="minorEastAsia"/>
                <w:bCs/>
                <w:szCs w:val="21"/>
                <w:lang w:val="en-US" w:eastAsia="zh-CN"/>
              </w:rPr>
              <w:t xml:space="preserve"> 9：00</w:t>
            </w:r>
            <w:r>
              <w:rPr>
                <w:rFonts w:hint="eastAsia" w:cs="宋体" w:asciiTheme="minorEastAsia" w:hAnsiTheme="minorEastAsia"/>
                <w:bCs/>
                <w:szCs w:val="21"/>
                <w:lang w:val="zh-CN"/>
              </w:rPr>
              <w:t xml:space="preserve"> （北京时间）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开标地点</w:t>
            </w:r>
          </w:p>
        </w:tc>
        <w:tc>
          <w:tcPr>
            <w:tcW w:w="694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color w:val="000000"/>
                <w:szCs w:val="21"/>
              </w:rPr>
              <w:t>禹州市公共资源交易中心开标二室（地址：禹州市行政服务中心楼九楼）</w:t>
            </w:r>
            <w:r>
              <w:rPr>
                <w:rFonts w:hint="eastAsia" w:cs="仿宋_GB2312" w:asciiTheme="minorEastAsia" w:hAnsiTheme="minorEastAsia"/>
                <w:color w:val="FF0000"/>
                <w:szCs w:val="21"/>
              </w:rPr>
              <w:t>（本项目采用远程不见面谈判，供应商无须到达现场）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投标保证金</w:t>
            </w:r>
          </w:p>
        </w:tc>
        <w:tc>
          <w:tcPr>
            <w:tcW w:w="6943" w:type="dxa"/>
            <w:vAlign w:val="center"/>
          </w:tcPr>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本项目不收取。</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投标人应提供投标承诺函。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hint="default" w:cs="黑体" w:asciiTheme="minorEastAsia" w:hAnsiTheme="minorEastAsia" w:eastAsiaTheme="minorEastAsia"/>
                <w:kern w:val="2"/>
                <w:sz w:val="21"/>
                <w:szCs w:val="21"/>
                <w:lang w:val="en-US" w:eastAsia="zh-CN" w:bidi="ar-SA"/>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hint="eastAsia" w:cs="仿宋_GB2312" w:asciiTheme="minorEastAsia" w:hAnsiTheme="minorEastAsia"/>
                <w:szCs w:val="21"/>
                <w:lang w:eastAsia="zh-CN"/>
              </w:rPr>
            </w:pPr>
            <w:r>
              <w:rPr>
                <w:rFonts w:hint="eastAsia" w:cs="仿宋_GB2312" w:asciiTheme="minorEastAsia" w:hAnsiTheme="minorEastAsia"/>
                <w:szCs w:val="21"/>
                <w:lang w:val="en-US" w:eastAsia="zh-CN"/>
              </w:rPr>
              <w:t>招标</w:t>
            </w:r>
            <w:r>
              <w:rPr>
                <w:rFonts w:hint="eastAsia" w:cs="仿宋_GB2312" w:asciiTheme="minorEastAsia" w:hAnsiTheme="minorEastAsia"/>
                <w:szCs w:val="21"/>
                <w:lang w:eastAsia="zh-CN"/>
              </w:rPr>
              <w:t>文件费用</w:t>
            </w:r>
          </w:p>
          <w:p>
            <w:pPr>
              <w:autoSpaceDE w:val="0"/>
              <w:autoSpaceDN w:val="0"/>
              <w:adjustRightInd w:val="0"/>
              <w:spacing w:line="276" w:lineRule="auto"/>
              <w:jc w:val="center"/>
              <w:rPr>
                <w:rFonts w:hint="eastAsia" w:cs="仿宋_GB2312" w:asciiTheme="minorEastAsia" w:hAnsiTheme="minorEastAsia" w:eastAsiaTheme="minorEastAsia"/>
                <w:kern w:val="2"/>
                <w:sz w:val="21"/>
                <w:szCs w:val="21"/>
                <w:lang w:val="en-US" w:eastAsia="zh-CN" w:bidi="ar-SA"/>
              </w:rPr>
            </w:pPr>
            <w:r>
              <w:rPr>
                <w:rFonts w:hint="eastAsia" w:cs="仿宋_GB2312" w:asciiTheme="minorEastAsia" w:hAnsiTheme="minorEastAsia"/>
                <w:szCs w:val="21"/>
                <w:lang w:eastAsia="zh-CN"/>
              </w:rPr>
              <w:t>缴纳方式</w:t>
            </w:r>
          </w:p>
        </w:tc>
        <w:tc>
          <w:tcPr>
            <w:tcW w:w="6943" w:type="dxa"/>
            <w:tcBorders>
              <w:top w:val="single" w:color="auto" w:sz="4" w:space="0"/>
            </w:tcBorders>
            <w:vAlign w:val="center"/>
          </w:tcPr>
          <w:p>
            <w:pPr>
              <w:autoSpaceDE w:val="0"/>
              <w:autoSpaceDN w:val="0"/>
              <w:adjustRightInd w:val="0"/>
              <w:spacing w:line="360" w:lineRule="auto"/>
              <w:rPr>
                <w:rFonts w:hint="eastAsia"/>
                <w:lang w:eastAsia="zh-CN"/>
              </w:rPr>
            </w:pPr>
            <w:r>
              <w:rPr>
                <w:rFonts w:hint="eastAsia"/>
                <w:lang w:eastAsia="zh-CN"/>
              </w:rPr>
              <w:t>户名：禹州市非税收入管理办公室</w:t>
            </w:r>
          </w:p>
          <w:p>
            <w:pPr>
              <w:pStyle w:val="10"/>
              <w:rPr>
                <w:rFonts w:hint="eastAsia"/>
                <w:lang w:val="en-US" w:eastAsia="zh-CN"/>
              </w:rPr>
            </w:pPr>
            <w:r>
              <w:rPr>
                <w:rFonts w:hint="eastAsia"/>
                <w:lang w:eastAsia="zh-CN"/>
              </w:rPr>
              <w:t>开户行及帐号：中原银行禹州支行</w:t>
            </w:r>
            <w:r>
              <w:rPr>
                <w:rFonts w:hint="eastAsia"/>
                <w:lang w:val="en-US" w:eastAsia="zh-CN"/>
              </w:rPr>
              <w:t xml:space="preserve"> 0184 0101 8730 0010 0170 001</w:t>
            </w:r>
          </w:p>
          <w:p>
            <w:pPr>
              <w:pStyle w:val="10"/>
              <w:rPr>
                <w:rFonts w:hint="eastAsia"/>
                <w:lang w:val="en-US" w:eastAsia="zh-CN"/>
              </w:rPr>
            </w:pPr>
            <w:r>
              <w:rPr>
                <w:rFonts w:hint="eastAsia" w:asciiTheme="minorHAnsi" w:hAnsiTheme="minorHAnsi" w:eastAsiaTheme="minorEastAsia" w:cstheme="minorBidi"/>
                <w:kern w:val="2"/>
                <w:sz w:val="21"/>
                <w:szCs w:val="22"/>
                <w:lang w:val="en-US" w:eastAsia="zh-CN" w:bidi="ar-SA"/>
              </w:rPr>
              <w:t>行号：</w:t>
            </w:r>
            <w:r>
              <w:rPr>
                <w:rFonts w:hint="eastAsia"/>
                <w:lang w:val="en-US" w:eastAsia="zh-CN"/>
              </w:rPr>
              <w:t>313503418012</w:t>
            </w:r>
          </w:p>
          <w:p>
            <w:pPr>
              <w:pStyle w:val="10"/>
              <w:rPr>
                <w:rFonts w:hint="eastAsia"/>
                <w:lang w:val="en-US" w:eastAsia="zh-CN"/>
              </w:rPr>
            </w:pPr>
            <w:r>
              <w:rPr>
                <w:rFonts w:hint="eastAsia"/>
                <w:lang w:val="en-US" w:eastAsia="zh-CN"/>
              </w:rPr>
              <w:t>（投标人须从本公司基本帐户转入且须注明项目名称或采购编号，缴纳回执单复印件附投标文件。）</w:t>
            </w:r>
          </w:p>
          <w:p>
            <w:pPr>
              <w:pStyle w:val="10"/>
              <w:rPr>
                <w:rFonts w:hint="eastAsia" w:asciiTheme="minorHAnsi" w:hAnsiTheme="minorHAnsi" w:eastAsiaTheme="minorEastAsia" w:cstheme="minorBidi"/>
                <w:kern w:val="2"/>
                <w:sz w:val="21"/>
                <w:szCs w:val="22"/>
                <w:lang w:val="en-US" w:eastAsia="zh-CN" w:bidi="ar-SA"/>
              </w:rPr>
            </w:pPr>
            <w:r>
              <w:rPr>
                <w:rFonts w:hint="eastAsia"/>
                <w:lang w:val="en-US" w:eastAsia="zh-CN"/>
              </w:rPr>
              <w:t xml:space="preserve">温馨提示： 发票开具联系人  孙女士  15893741177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eastAsiaTheme="minorEastAsia"/>
                <w:kern w:val="2"/>
                <w:sz w:val="21"/>
                <w:szCs w:val="21"/>
                <w:lang w:val="en-US" w:eastAsia="zh-CN" w:bidi="ar-SA"/>
              </w:rPr>
            </w:pPr>
            <w:r>
              <w:rPr>
                <w:rFonts w:hint="eastAsia" w:cs="黑体" w:asciiTheme="minorEastAsia" w:hAnsiTheme="minorEastAsia"/>
                <w:szCs w:val="21"/>
              </w:rPr>
              <w:t>16</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94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招标公告、中标公告、变更（更正）公告、现场勘察答复等相关信息同时在以下网站发布：《中国政府采购网》、《河南省政府采购网》、《许昌市政府采购网》、《全国公共资源交易平台（河南省·许昌市）》、《</w:t>
            </w:r>
            <w:r>
              <w:fldChar w:fldCharType="begin"/>
            </w:r>
            <w:r>
              <w:instrText xml:space="preserve"> HYPERLINK "https://www.baidu.com/link?url=8rmedzOhlAuXDcXgh4Ih79cf3oX63OtO_HyxHSCPnTT6Bb4nFcbI-6b-kaJFEjJrZKGkaq6fZ0YCvibRAKulsXONz3kZBFBKcnun2fra-tu&amp;wd=&amp;eqid=f166cd3a00044721000000025acd62c1" \t "_blank" </w:instrText>
            </w:r>
            <w:r>
              <w:fldChar w:fldCharType="separate"/>
            </w:r>
            <w:r>
              <w:rPr>
                <w:rFonts w:cs="宋体" w:asciiTheme="minorEastAsia" w:hAnsiTheme="minorEastAsia"/>
                <w:color w:val="000000"/>
                <w:szCs w:val="21"/>
              </w:rPr>
              <w:t>中国·许昌</w:t>
            </w:r>
            <w:r>
              <w:rPr>
                <w:rFonts w:hint="eastAsia" w:cs="宋体" w:asciiTheme="minorEastAsia" w:hAnsiTheme="minorEastAsia"/>
                <w:color w:val="000000"/>
                <w:szCs w:val="21"/>
              </w:rPr>
              <w:t xml:space="preserve">  </w:t>
            </w:r>
            <w:r>
              <w:rPr>
                <w:rFonts w:cs="宋体" w:asciiTheme="minorEastAsia" w:hAnsiTheme="minorEastAsia"/>
                <w:color w:val="000000"/>
                <w:szCs w:val="21"/>
              </w:rPr>
              <w:t>许昌市政府网</w:t>
            </w:r>
            <w:r>
              <w:rPr>
                <w:rFonts w:cs="宋体" w:asciiTheme="minorEastAsia" w:hAnsiTheme="minorEastAsia"/>
                <w:color w:val="000000"/>
                <w:szCs w:val="21"/>
              </w:rPr>
              <w:fldChar w:fldCharType="end"/>
            </w:r>
            <w:r>
              <w:rPr>
                <w:rFonts w:hint="eastAsia" w:cs="宋体" w:asciiTheme="minorEastAsia" w:hAnsi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eastAsiaTheme="minorEastAsia"/>
                <w:kern w:val="2"/>
                <w:sz w:val="21"/>
                <w:szCs w:val="21"/>
                <w:lang w:val="en-US" w:eastAsia="zh-CN" w:bidi="ar-SA"/>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招标文件时间</w:t>
            </w:r>
          </w:p>
        </w:tc>
        <w:tc>
          <w:tcPr>
            <w:tcW w:w="694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投标截止时间15日前（</w:t>
            </w:r>
            <w:r>
              <w:rPr>
                <w:rFonts w:hint="eastAsia" w:cs="仿宋_GB2312" w:asciiTheme="minorEastAsia" w:hAnsiTheme="minorEastAsia"/>
                <w:szCs w:val="21"/>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eastAsiaTheme="minorEastAsia"/>
                <w:kern w:val="2"/>
                <w:sz w:val="21"/>
                <w:szCs w:val="21"/>
                <w:lang w:val="en-US" w:eastAsia="zh-CN" w:bidi="ar-SA"/>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投标人对采购文件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94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default" w:cs="黑体" w:asciiTheme="minorEastAsia" w:hAnsiTheme="minorEastAsia" w:eastAsiaTheme="minorEastAsia"/>
                <w:szCs w:val="21"/>
                <w:lang w:val="en-US" w:eastAsia="zh-CN"/>
              </w:rPr>
            </w:pPr>
            <w:r>
              <w:rPr>
                <w:rFonts w:hint="eastAsia" w:cs="黑体" w:asciiTheme="minorEastAsia" w:hAnsiTheme="minorEastAsia"/>
                <w:szCs w:val="21"/>
                <w:lang w:val="en-US" w:eastAsia="zh-CN"/>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投标文件份数</w:t>
            </w:r>
          </w:p>
        </w:tc>
        <w:tc>
          <w:tcPr>
            <w:tcW w:w="6943" w:type="dxa"/>
            <w:vAlign w:val="center"/>
          </w:tcPr>
          <w:p>
            <w:pPr>
              <w:autoSpaceDE w:val="0"/>
              <w:autoSpaceDN w:val="0"/>
              <w:adjustRightInd w:val="0"/>
              <w:spacing w:line="360" w:lineRule="auto"/>
              <w:rPr>
                <w:rFonts w:cs="宋体" w:asciiTheme="minorEastAsia" w:hAnsiTheme="minorEastAsia"/>
                <w:color w:val="FF0000"/>
                <w:szCs w:val="21"/>
              </w:rPr>
            </w:pPr>
            <w:r>
              <w:rPr>
                <w:rFonts w:ascii="新宋体" w:hAnsi="新宋体" w:eastAsia="新宋体"/>
                <w:b/>
                <w:color w:val="FF0000"/>
                <w:szCs w:val="21"/>
              </w:rPr>
              <w:fldChar w:fldCharType="begin"/>
            </w:r>
            <w:r>
              <w:rPr>
                <w:rFonts w:ascii="新宋体" w:hAnsi="新宋体" w:eastAsia="新宋体"/>
                <w:b/>
                <w:color w:val="FF0000"/>
                <w:szCs w:val="21"/>
              </w:rPr>
              <w:instrText xml:space="preserve"> </w:instrText>
            </w:r>
            <w:r>
              <w:rPr>
                <w:rFonts w:hint="eastAsia" w:ascii="新宋体" w:hAnsi="新宋体" w:eastAsia="新宋体"/>
                <w:b/>
                <w:color w:val="FF0000"/>
                <w:szCs w:val="21"/>
              </w:rPr>
              <w:instrText xml:space="preserve">eq \o\ac(□,√)</w:instrText>
            </w:r>
            <w:r>
              <w:rPr>
                <w:rFonts w:ascii="新宋体" w:hAnsi="新宋体" w:eastAsia="新宋体"/>
                <w:b/>
                <w:color w:val="FF0000"/>
                <w:szCs w:val="21"/>
              </w:rPr>
              <w:fldChar w:fldCharType="end"/>
            </w:r>
            <w:r>
              <w:rPr>
                <w:rFonts w:hint="eastAsia" w:ascii="新宋体" w:hAnsi="新宋体" w:eastAsia="新宋体"/>
                <w:color w:val="FF0000"/>
                <w:szCs w:val="21"/>
              </w:rPr>
              <w:t>电子投标文件：成功上传至《全国公共资源交易平台（河南省·许昌市）》公共资源交易系统加密电子投标文件1份</w:t>
            </w:r>
            <w:r>
              <w:rPr>
                <w:rFonts w:hint="eastAsia" w:hAnsi="宋体" w:cs="宋体"/>
                <w:color w:val="FF0000"/>
                <w:szCs w:val="21"/>
                <w:lang w:val="zh-CN"/>
              </w:rPr>
              <w:t>（文件格式为： XXX公司XXX项目编号.file）。</w:t>
            </w:r>
          </w:p>
          <w:p>
            <w:pPr>
              <w:autoSpaceDE w:val="0"/>
              <w:autoSpaceDN w:val="0"/>
              <w:adjustRightInd w:val="0"/>
              <w:spacing w:line="360" w:lineRule="auto"/>
              <w:rPr>
                <w:rFonts w:ascii="新宋体" w:hAnsi="新宋体" w:eastAsia="新宋体"/>
                <w:szCs w:val="21"/>
              </w:rPr>
            </w:pPr>
            <w:r>
              <w:rPr>
                <w:rFonts w:hint="eastAsia" w:cs="宋体" w:asciiTheme="minorEastAsia" w:hAnsiTheme="minorEastAsia"/>
                <w:b/>
                <w:bCs/>
                <w:color w:val="FF0000"/>
                <w:szCs w:val="21"/>
                <w:lang w:val="zh-CN"/>
              </w:rPr>
              <w:t>□</w:t>
            </w:r>
            <w:r>
              <w:rPr>
                <w:rFonts w:hint="eastAsia" w:ascii="新宋体" w:hAnsi="新宋体" w:eastAsia="新宋体"/>
                <w:szCs w:val="21"/>
              </w:rPr>
              <w:t>纸质投标文件：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份，副本</w:t>
            </w:r>
            <w:r>
              <w:rPr>
                <w:rFonts w:hint="eastAsia" w:cs="仿宋_GB2312" w:asciiTheme="minorEastAsia" w:hAnsiTheme="minorEastAsia"/>
                <w:szCs w:val="21"/>
                <w:u w:val="single"/>
              </w:rPr>
              <w:t xml:space="preserve"> 一 </w:t>
            </w:r>
            <w:r>
              <w:rPr>
                <w:rFonts w:hint="eastAsia" w:cs="仿宋_GB2312" w:asciiTheme="minorEastAsia" w:hAnsiTheme="minorEastAsia"/>
                <w:szCs w:val="21"/>
              </w:rPr>
              <w:t>份。使用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eastAsiaTheme="minorEastAsia"/>
                <w:kern w:val="2"/>
                <w:sz w:val="21"/>
                <w:szCs w:val="21"/>
                <w:lang w:val="en-US" w:eastAsia="zh-CN" w:bidi="ar-SA"/>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94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电子投标文件：按招标文件要求加盖投标人电子印章和法人电子印章。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hint="eastAsia" w:cs="宋体" w:asciiTheme="minorEastAsia" w:hAnsiTheme="minorEastAsia"/>
                <w:b/>
                <w:bCs/>
                <w:color w:val="FF0000"/>
                <w:szCs w:val="21"/>
                <w:lang w:val="zh-CN"/>
              </w:rPr>
              <w:t>□</w:t>
            </w:r>
            <w:r>
              <w:rPr>
                <w:rFonts w:hint="eastAsia" w:ascii="新宋体" w:hAnsi="新宋体" w:eastAsia="新宋体"/>
                <w:szCs w:val="21"/>
              </w:rPr>
              <w:t>纸质投标文件：投标文件封面加盖投标人公章（投标文件是指投标人电子投标文件制作完成后生成的后缀名为</w:t>
            </w:r>
            <w:r>
              <w:rPr>
                <w:rFonts w:hint="eastAsia" w:hAnsi="宋体"/>
                <w:color w:val="000000"/>
                <w:szCs w:val="21"/>
              </w:rPr>
              <w:t>“.PDF”的文件</w:t>
            </w:r>
            <w:r>
              <w:rPr>
                <w:rFonts w:hint="eastAsia" w:ascii="新宋体" w:hAnsi="新宋体" w:eastAsia="新宋体"/>
                <w:szCs w:val="21"/>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eastAsiaTheme="minorEastAsia"/>
                <w:kern w:val="2"/>
                <w:sz w:val="21"/>
                <w:szCs w:val="21"/>
                <w:lang w:val="en-US" w:eastAsia="zh-CN" w:bidi="ar-SA"/>
              </w:rPr>
            </w:pPr>
            <w:r>
              <w:rPr>
                <w:rFonts w:hint="eastAsia" w:cs="黑体" w:asciiTheme="minorEastAsia" w:hAnsiTheme="minorEastAsia"/>
                <w:szCs w:val="21"/>
              </w:rPr>
              <w:t>21</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评标委员会组建</w:t>
            </w:r>
          </w:p>
        </w:tc>
        <w:tc>
          <w:tcPr>
            <w:tcW w:w="694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由采购人代表和评审专家组成，其中评审专家的人数不少于评标委员会成员总数的三分之二。评审专家从政府采购评审专家库中随机抽取。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eastAsiaTheme="minorEastAsia"/>
                <w:kern w:val="2"/>
                <w:sz w:val="21"/>
                <w:szCs w:val="21"/>
                <w:lang w:val="en-US" w:eastAsia="zh-CN" w:bidi="ar-SA"/>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szCs w:val="21"/>
              </w:rPr>
              <w:t>评标方法</w:t>
            </w:r>
          </w:p>
        </w:tc>
        <w:tc>
          <w:tcPr>
            <w:tcW w:w="6943" w:type="dxa"/>
            <w:vAlign w:val="center"/>
          </w:tcPr>
          <w:p>
            <w:pPr>
              <w:autoSpaceDE w:val="0"/>
              <w:autoSpaceDN w:val="0"/>
              <w:adjustRightInd w:val="0"/>
              <w:spacing w:line="360" w:lineRule="auto"/>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综合评分法</w:t>
            </w:r>
            <w:r>
              <w:rPr>
                <w:rFonts w:hint="eastAsia" w:cs="宋体" w:asciiTheme="minorEastAsia" w:hAnsiTheme="minorEastAsia"/>
                <w:color w:val="000000"/>
                <w:kern w:val="0"/>
                <w:szCs w:val="21"/>
                <w:lang w:val="zh-CN"/>
              </w:rPr>
              <w:t xml:space="preserve">  </w:t>
            </w:r>
            <w:r>
              <w:rPr>
                <w:rFonts w:hint="eastAsia" w:cs="宋体" w:asciiTheme="minorEastAsia" w:hAnsiTheme="minorEastAsia"/>
                <w:b/>
                <w:bCs/>
                <w:szCs w:val="21"/>
                <w:lang w:val="zh-CN"/>
              </w:rPr>
              <w:t>□</w:t>
            </w:r>
            <w:r>
              <w:rPr>
                <w:rFonts w:hint="eastAsia" w:cs="仿宋_GB2312" w:asciiTheme="minorEastAsia" w:hAnsiTheme="minorEastAsia"/>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eastAsiaTheme="minorEastAsia"/>
                <w:kern w:val="2"/>
                <w:sz w:val="21"/>
                <w:szCs w:val="21"/>
                <w:lang w:val="en-US" w:eastAsia="zh-CN" w:bidi="ar-SA"/>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94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采购单位委派代表参加资格审</w:t>
            </w:r>
            <w:r>
              <w:rPr>
                <w:rFonts w:hint="eastAsia" w:ascii="新宋体" w:hAnsi="新宋体" w:eastAsia="新宋体"/>
                <w:szCs w:val="21"/>
              </w:rPr>
              <w:t>查、</w:t>
            </w:r>
            <w:r>
              <w:rPr>
                <w:rFonts w:hint="eastAsia" w:cs="仿宋_GB2312" w:asciiTheme="minorEastAsia" w:hAnsiTheme="minorEastAsia"/>
                <w:szCs w:val="21"/>
                <w:lang w:val="zh-CN"/>
              </w:rPr>
              <w:t>评审委员会的，须向采购代理机构出具授权函。除授权代表外，采购单位委派纪检监察人员对评标过程实施监督的须进入禹州市公共资源交易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eastAsiaTheme="minorEastAsia"/>
                <w:kern w:val="2"/>
                <w:sz w:val="21"/>
                <w:szCs w:val="21"/>
                <w:lang w:val="en-US" w:eastAsia="zh-CN" w:bidi="ar-SA"/>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94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w:t>
            </w:r>
            <w:r>
              <w:rPr>
                <w:rFonts w:hint="eastAsia" w:ascii="新宋体" w:hAnsi="新宋体" w:eastAsia="新宋体"/>
                <w:szCs w:val="21"/>
                <w:u w:val="single"/>
              </w:rPr>
              <w:t xml:space="preserve">    </w:t>
            </w:r>
            <w:r>
              <w:rPr>
                <w:rFonts w:hint="eastAsia" w:ascii="新宋体" w:hAnsi="新宋体" w:eastAsia="新宋体"/>
                <w:szCs w:val="21"/>
              </w:rPr>
              <w:t>%</w:t>
            </w:r>
            <w:r>
              <w:rPr>
                <w:rFonts w:hint="eastAsia" w:cs="宋体" w:asciiTheme="minorEastAsia" w:hAnsiTheme="minorEastAsia"/>
                <w:color w:val="333333"/>
                <w:szCs w:val="21"/>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eastAsiaTheme="minorEastAsia"/>
                <w:kern w:val="2"/>
                <w:sz w:val="21"/>
                <w:szCs w:val="21"/>
                <w:lang w:val="en-US" w:eastAsia="zh-CN" w:bidi="ar-SA"/>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94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中标人需提交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94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中标人在接到中标通知时，须</w:t>
            </w:r>
            <w:r>
              <w:rPr>
                <w:rFonts w:hint="eastAsia" w:ascii="新宋体" w:hAnsi="新宋体" w:eastAsia="新宋体"/>
                <w:szCs w:val="21"/>
              </w:rPr>
              <w:t>向</w:t>
            </w:r>
            <w:r>
              <w:rPr>
                <w:rFonts w:hint="eastAsia" w:ascii="新宋体" w:hAnsi="新宋体" w:eastAsia="新宋体"/>
                <w:szCs w:val="21"/>
                <w:lang w:val="en-US" w:eastAsia="zh-CN"/>
              </w:rPr>
              <w:t>禹州</w:t>
            </w:r>
            <w:r>
              <w:rPr>
                <w:rFonts w:hint="eastAsia" w:ascii="新宋体" w:hAnsi="新宋体" w:eastAsia="新宋体"/>
                <w:szCs w:val="21"/>
              </w:rPr>
              <w:t>市公共资源交易中心交易见证</w:t>
            </w:r>
            <w:r>
              <w:rPr>
                <w:rFonts w:hint="eastAsia" w:ascii="新宋体" w:hAnsi="新宋体" w:eastAsia="新宋体"/>
                <w:szCs w:val="21"/>
                <w:lang w:val="en-US" w:eastAsia="zh-CN"/>
              </w:rPr>
              <w:t>部</w:t>
            </w:r>
            <w:r>
              <w:rPr>
                <w:rFonts w:hint="eastAsia" w:ascii="新宋体" w:hAnsi="新宋体" w:eastAsia="新宋体"/>
                <w:szCs w:val="21"/>
              </w:rPr>
              <w:t>发</w:t>
            </w:r>
            <w:r>
              <w:rPr>
                <w:rFonts w:hint="eastAsia" w:cs="宋体" w:asciiTheme="minorEastAsia" w:hAnsiTheme="minorEastAsia"/>
                <w:bCs/>
                <w:szCs w:val="21"/>
                <w:lang w:val="zh-CN"/>
              </w:rPr>
              <w:t>送投标报价及分项报价一览表（包含主要中标标的的名称、规格型号、数量、单价、服务要求等）电子文档，并同时电话告知交易见证</w:t>
            </w:r>
            <w:r>
              <w:rPr>
                <w:rFonts w:hint="eastAsia" w:cs="宋体" w:asciiTheme="minorEastAsia" w:hAnsiTheme="minorEastAsia"/>
                <w:bCs/>
                <w:szCs w:val="21"/>
                <w:lang w:val="en-US" w:eastAsia="zh-CN"/>
              </w:rPr>
              <w:t>部</w:t>
            </w:r>
            <w:r>
              <w:rPr>
                <w:rFonts w:hint="eastAsia" w:cs="宋体" w:asciiTheme="minorEastAsia" w:hAnsiTheme="minorEastAsia"/>
                <w:bCs/>
                <w:szCs w:val="21"/>
                <w:lang w:val="zh-CN"/>
              </w:rPr>
              <w:t>。联系电话：0374-</w:t>
            </w:r>
            <w:r>
              <w:rPr>
                <w:rFonts w:hint="eastAsia" w:cs="宋体" w:asciiTheme="minorEastAsia" w:hAnsiTheme="minorEastAsia"/>
                <w:bCs/>
                <w:szCs w:val="21"/>
                <w:lang w:val="en-US" w:eastAsia="zh-CN"/>
              </w:rPr>
              <w:t>2077772</w:t>
            </w:r>
            <w:r>
              <w:rPr>
                <w:rFonts w:hint="eastAsia" w:cs="宋体" w:asciiTheme="minorEastAsia" w:hAnsiTheme="minorEastAsia"/>
                <w:bCs/>
                <w:szCs w:val="21"/>
                <w:lang w:val="zh-CN"/>
              </w:rPr>
              <w:t>；邮箱：</w:t>
            </w:r>
            <w:r>
              <w:rPr>
                <w:rFonts w:hint="eastAsia" w:cs="宋体" w:asciiTheme="minorEastAsia" w:hAnsiTheme="minorEastAsia"/>
                <w:color w:val="333333"/>
                <w:szCs w:val="21"/>
              </w:rPr>
              <w:t>Y</w:t>
            </w:r>
            <w:r>
              <w:rPr>
                <w:rFonts w:hint="eastAsia" w:cs="宋体" w:asciiTheme="minorEastAsia" w:hAnsiTheme="minorEastAsia"/>
                <w:color w:val="333333"/>
                <w:szCs w:val="21"/>
                <w:lang w:val="en-US" w:eastAsia="zh-CN"/>
              </w:rPr>
              <w:t>Z</w:t>
            </w:r>
            <w:r>
              <w:rPr>
                <w:rFonts w:hint="eastAsia" w:cs="宋体" w:asciiTheme="minorEastAsia" w:hAnsiTheme="minorEastAsia"/>
                <w:color w:val="333333"/>
                <w:szCs w:val="21"/>
              </w:rPr>
              <w:t>GGZY2076770</w:t>
            </w:r>
            <w:r>
              <w:rPr>
                <w:rFonts w:hint="eastAsia" w:cs="宋体" w:asciiTheme="minorEastAsia" w:hAnsiTheme="minorEastAsia"/>
                <w:color w:val="333333"/>
                <w:szCs w:val="21"/>
                <w:lang w:val="zh-CN"/>
              </w:rPr>
              <w:t>@163.com。</w:t>
            </w:r>
            <w:r>
              <w:rPr>
                <w:rFonts w:hint="eastAsia" w:cs="宋体" w:asciiTheme="minorEastAsia" w:hAnsiTheme="minorEastAsia"/>
                <w:bCs/>
                <w:szCs w:val="21"/>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default" w:cs="黑体" w:asciiTheme="minorEastAsia" w:hAnsiTheme="minorEastAsia" w:eastAsiaTheme="minorEastAsia"/>
                <w:szCs w:val="21"/>
                <w:lang w:val="en-US" w:eastAsia="zh-CN"/>
              </w:rPr>
            </w:pPr>
            <w:r>
              <w:rPr>
                <w:rFonts w:hint="eastAsia" w:cs="黑体" w:asciiTheme="minorEastAsia" w:hAnsiTheme="minorEastAsia"/>
                <w:szCs w:val="21"/>
                <w:lang w:val="en-US" w:eastAsia="zh-CN"/>
              </w:rPr>
              <w:t>27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943" w:type="dxa"/>
            <w:vAlign w:val="center"/>
          </w:tcPr>
          <w:p>
            <w:pPr>
              <w:autoSpaceDE w:val="0"/>
              <w:autoSpaceDN w:val="0"/>
              <w:adjustRightInd w:val="0"/>
              <w:spacing w:line="360" w:lineRule="auto"/>
              <w:contextualSpacing/>
              <w:rPr>
                <w:rFonts w:hAnsi="宋体" w:cs="宋体"/>
                <w:color w:val="FF0000"/>
                <w:szCs w:val="21"/>
                <w:lang w:val="zh-CN"/>
              </w:rPr>
            </w:pPr>
            <w:r>
              <w:rPr>
                <w:rFonts w:cs="宋体" w:asciiTheme="minorEastAsia" w:hAnsiTheme="minorEastAsia"/>
                <w:b/>
                <w:color w:val="FF0000"/>
                <w:kern w:val="0"/>
                <w:szCs w:val="21"/>
                <w:lang w:val="zh-CN"/>
              </w:rPr>
              <w:fldChar w:fldCharType="begin"/>
            </w:r>
            <w:r>
              <w:rPr>
                <w:rFonts w:cs="宋体" w:asciiTheme="minorEastAsia" w:hAnsiTheme="minorEastAsia"/>
                <w:b/>
                <w:color w:val="FF0000"/>
                <w:kern w:val="0"/>
                <w:szCs w:val="21"/>
                <w:lang w:val="zh-CN"/>
              </w:rPr>
              <w:instrText xml:space="preserve"> </w:instrText>
            </w:r>
            <w:r>
              <w:rPr>
                <w:rFonts w:hint="eastAsia" w:cs="宋体" w:asciiTheme="minorEastAsia" w:hAnsiTheme="minorEastAsia"/>
                <w:b/>
                <w:color w:val="FF0000"/>
                <w:kern w:val="0"/>
                <w:szCs w:val="21"/>
                <w:lang w:val="zh-CN"/>
              </w:rPr>
              <w:instrText xml:space="preserve">eq \o\ac(□,</w:instrText>
            </w:r>
            <w:r>
              <w:rPr>
                <w:rFonts w:hint="eastAsia" w:cs="宋体" w:asciiTheme="minorEastAsia" w:hAnsiTheme="minorEastAsia"/>
                <w:b/>
                <w:color w:val="FF0000"/>
                <w:kern w:val="0"/>
                <w:position w:val="2"/>
                <w:szCs w:val="21"/>
                <w:lang w:val="zh-CN"/>
              </w:rPr>
              <w:instrText xml:space="preserve">√</w:instrText>
            </w:r>
            <w:r>
              <w:rPr>
                <w:rFonts w:hint="eastAsia" w:cs="宋体" w:asciiTheme="minorEastAsia" w:hAnsiTheme="minorEastAsia"/>
                <w:b/>
                <w:color w:val="FF0000"/>
                <w:kern w:val="0"/>
                <w:szCs w:val="21"/>
                <w:lang w:val="zh-CN"/>
              </w:rPr>
              <w:instrText xml:space="preserve">)</w:instrText>
            </w:r>
            <w:r>
              <w:rPr>
                <w:rFonts w:cs="宋体" w:asciiTheme="minorEastAsia" w:hAnsiTheme="minorEastAsia"/>
                <w:b/>
                <w:color w:val="FF0000"/>
                <w:kern w:val="0"/>
                <w:szCs w:val="21"/>
                <w:lang w:val="zh-CN"/>
              </w:rPr>
              <w:fldChar w:fldCharType="end"/>
            </w:r>
            <w:r>
              <w:rPr>
                <w:rFonts w:hint="eastAsia" w:cs="宋体" w:asciiTheme="minorEastAsia" w:hAnsiTheme="minorEastAsia"/>
                <w:bCs/>
                <w:color w:val="FF0000"/>
                <w:szCs w:val="21"/>
                <w:lang w:val="zh-CN"/>
              </w:rPr>
              <w:t>是。</w:t>
            </w:r>
            <w:r>
              <w:rPr>
                <w:rFonts w:hint="eastAsia" w:hAnsi="宋体" w:cs="宋体"/>
                <w:color w:val="FF0000"/>
                <w:szCs w:val="21"/>
                <w:lang w:val="zh-CN"/>
              </w:rPr>
              <w:t>投标人投标时须成功上传、解密电子投标文件。投标人资质、业绩、荣誉及相关人员证明材料等资料原件不再提交（本招标文件第六章另有要求提供原件的除外）。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Cs w:val="21"/>
                <w:lang w:val="en-US" w:eastAsia="zh-CN"/>
              </w:rPr>
            </w:pPr>
            <w:r>
              <w:rPr>
                <w:rFonts w:hint="eastAsia" w:cs="黑体" w:asciiTheme="minorEastAsia" w:hAnsiTheme="minorEastAsia"/>
                <w:szCs w:val="21"/>
              </w:rPr>
              <w:t>2</w:t>
            </w:r>
            <w:r>
              <w:rPr>
                <w:rFonts w:hint="eastAsia" w:cs="黑体" w:asciiTheme="minorEastAsia" w:hAnsiTheme="minorEastAsia"/>
                <w:szCs w:val="21"/>
                <w:lang w:val="en-US" w:eastAsia="zh-CN"/>
              </w:rPr>
              <w:t>8</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943" w:type="dxa"/>
            <w:vAlign w:val="center"/>
          </w:tcPr>
          <w:p>
            <w:pPr>
              <w:autoSpaceDE w:val="0"/>
              <w:autoSpaceDN w:val="0"/>
              <w:adjustRightInd w:val="0"/>
              <w:spacing w:line="360" w:lineRule="auto"/>
              <w:contextualSpacing/>
              <w:rPr>
                <w:rFonts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ascii="ˎ̥" w:hAnsi="ˎ̥"/>
              </w:rPr>
            </w:pPr>
            <w:r>
              <w:rPr>
                <w:rFonts w:hint="eastAsia" w:ascii="ˎ̥" w:hAnsi="ˎ̥"/>
              </w:rPr>
              <w:t>不同投标人电子投标文件制作硬件特征码（网卡MAC地址、CPU序号、硬盘序列号）均一致时，视为‘</w:t>
            </w:r>
            <w:r>
              <w:rPr>
                <w:rFonts w:ascii="ˎ̥" w:hAnsi="ˎ̥"/>
              </w:rPr>
              <w:t>不同</w:t>
            </w:r>
            <w:r>
              <w:rPr>
                <w:rFonts w:hint="eastAsia" w:ascii="ˎ̥" w:hAnsi="ˎ̥"/>
              </w:rPr>
              <w:t>投标人的投标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autoSpaceDE w:val="0"/>
              <w:autoSpaceDN w:val="0"/>
              <w:adjustRightInd w:val="0"/>
              <w:spacing w:line="360" w:lineRule="auto"/>
              <w:contextualSpacing/>
              <w:rPr>
                <w:rFonts w:cs="宋体" w:asciiTheme="minorEastAsia" w:hAnsiTheme="minorEastAsia"/>
                <w:b/>
                <w:color w:val="000000"/>
                <w:kern w:val="0"/>
                <w:szCs w:val="21"/>
                <w:lang w:val="zh-CN"/>
              </w:rPr>
            </w:pPr>
            <w:r>
              <w:rPr>
                <w:rFonts w:hint="eastAsia" w:ascii="ˎ̥" w:hAnsi="ˎ̥"/>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1"/>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1"/>
        <w:numPr>
          <w:ilvl w:val="0"/>
          <w:numId w:val="1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本招标文件仅适用于本次“投标邀请”中所述采购项目。</w:t>
      </w:r>
    </w:p>
    <w:p>
      <w:pPr>
        <w:pStyle w:val="41"/>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本招标文件解释权属于“投标邀请”所述的采购人。</w:t>
      </w:r>
    </w:p>
    <w:p>
      <w:pPr>
        <w:pStyle w:val="41"/>
        <w:autoSpaceDE w:val="0"/>
        <w:autoSpaceDN w:val="0"/>
        <w:spacing w:line="360" w:lineRule="auto"/>
        <w:ind w:left="780" w:firstLine="0" w:firstLineChars="0"/>
        <w:contextualSpacing/>
        <w:rPr>
          <w:rFonts w:cs="宋体" w:asciiTheme="minorEastAsia" w:hAnsiTheme="minorEastAsia"/>
          <w:kern w:val="0"/>
          <w:szCs w:val="21"/>
        </w:rPr>
      </w:pPr>
    </w:p>
    <w:p>
      <w:pPr>
        <w:pStyle w:val="41"/>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1"/>
        <w:numPr>
          <w:ilvl w:val="0"/>
          <w:numId w:val="1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“采购项目”：“投标人须知前附表”中所述的采购项目。</w:t>
      </w:r>
    </w:p>
    <w:p>
      <w:pPr>
        <w:pStyle w:val="41"/>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“招标人”：“投标人须知前附表”中所述的组织本次招标的代理机构和采购人。</w:t>
      </w:r>
    </w:p>
    <w:p>
      <w:pPr>
        <w:pStyle w:val="41"/>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“采购人”：是指依法进行政府采购的国家机关、事业单位、团体组织。采购人名称、     地址、电话、联系人见“投标人须知前附表”。</w:t>
      </w:r>
    </w:p>
    <w:p>
      <w:pPr>
        <w:pStyle w:val="41"/>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“代理机构”：接受采购人委托，代理采购项目的采购代理机构。代理机构名称、地址、 电话、联系人见“投标人须知前附表”。</w:t>
      </w:r>
    </w:p>
    <w:p>
      <w:pPr>
        <w:autoSpaceDE w:val="0"/>
        <w:autoSpaceDN w:val="0"/>
        <w:spacing w:line="360" w:lineRule="auto"/>
        <w:ind w:left="991" w:leftChars="450" w:hanging="46" w:hangingChars="22"/>
        <w:contextualSpacing/>
        <w:rPr>
          <w:rFonts w:cs="宋体" w:asciiTheme="minorEastAsia" w:hAnsiTheme="minorEastAsia"/>
          <w:kern w:val="0"/>
          <w:szCs w:val="21"/>
        </w:rPr>
      </w:pPr>
      <w:r>
        <w:rPr>
          <w:rFonts w:hint="eastAsia" w:cs="宋体" w:asciiTheme="minorEastAsia" w:hAnsiTheme="minorEastAsia"/>
          <w:kern w:val="0"/>
          <w:szCs w:val="21"/>
        </w:rPr>
        <w:t>采购代理机构及其分支机构不得在所代理的采购项目中投标或者代理投标，不得为所代理的采购项目的投标人参加本项目提供投标咨询。</w:t>
      </w:r>
    </w:p>
    <w:p>
      <w:pPr>
        <w:pStyle w:val="41"/>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pPr>
        <w:pStyle w:val="41"/>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41"/>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1274" w:leftChars="1" w:hanging="1272" w:hangingChars="606"/>
        <w:contextualSpacing/>
        <w:rPr>
          <w:rFonts w:cs="宋体" w:asciiTheme="minorEastAsia" w:hAnsiTheme="minorEastAsia"/>
          <w:kern w:val="0"/>
          <w:szCs w:val="21"/>
        </w:rPr>
      </w:pPr>
      <w:r>
        <w:rPr>
          <w:rFonts w:hint="eastAsia" w:cs="宋体" w:asciiTheme="minorEastAsia" w:hAnsiTheme="minorEastAsia"/>
          <w:kern w:val="0"/>
          <w:szCs w:val="21"/>
        </w:rPr>
        <w:t xml:space="preserve">2.7.1    </w:t>
      </w:r>
      <w:r>
        <w:rPr>
          <w:rFonts w:cs="宋体" w:asciiTheme="minorEastAsia" w:hAnsiTheme="minorEastAsia"/>
          <w:kern w:val="0"/>
          <w:szCs w:val="21"/>
        </w:rPr>
        <w:t>招标文件列明不允许或未列明允许进口产品参加投标的，均视为拒绝进口产品参加投标。</w:t>
      </w:r>
    </w:p>
    <w:p>
      <w:pPr>
        <w:autoSpaceDE w:val="0"/>
        <w:autoSpaceDN w:val="0"/>
        <w:spacing w:line="360" w:lineRule="auto"/>
        <w:ind w:left="991" w:leftChars="1"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2.7.2    </w:t>
      </w:r>
      <w:r>
        <w:rPr>
          <w:rFonts w:cs="宋体" w:asciiTheme="minorEastAsia" w:hAnsiTheme="minorEastAsia"/>
          <w:kern w:val="0"/>
          <w:szCs w:val="21"/>
        </w:rPr>
        <w:t>如</w:t>
      </w:r>
      <w:r>
        <w:rPr>
          <w:rFonts w:hint="eastAsia" w:cs="宋体" w:asciiTheme="minorEastAsia" w:hAnsiTheme="minorEastAsia"/>
          <w:kern w:val="0"/>
          <w:szCs w:val="21"/>
        </w:rPr>
        <w:t>招标</w:t>
      </w:r>
      <w:r>
        <w:rPr>
          <w:rFonts w:cs="宋体" w:asciiTheme="minorEastAsia" w:hAnsiTheme="minorEastAsia"/>
          <w:kern w:val="0"/>
          <w:szCs w:val="21"/>
        </w:rPr>
        <w:t>文件中已说明，经财政部门审核同意，允许部分或全部产品采购进口产品，投标人既可提供本国产品，也可以提供进口产品。</w:t>
      </w:r>
    </w:p>
    <w:p>
      <w:pPr>
        <w:pStyle w:val="41"/>
        <w:numPr>
          <w:ilvl w:val="1"/>
          <w:numId w:val="10"/>
        </w:numPr>
        <w:autoSpaceDE w:val="0"/>
        <w:autoSpaceDN w:val="0"/>
        <w:spacing w:line="360" w:lineRule="auto"/>
        <w:ind w:left="991" w:leftChars="1" w:hanging="989" w:hangingChars="471"/>
        <w:contextualSpacing/>
        <w:rPr>
          <w:rFonts w:cs="宋体" w:asciiTheme="minorEastAsia" w:hAnsiTheme="minorEastAsia"/>
          <w:kern w:val="0"/>
          <w:szCs w:val="21"/>
        </w:rPr>
      </w:pPr>
      <w:r>
        <w:rPr>
          <w:rFonts w:hint="eastAsia" w:cs="宋体" w:asciiTheme="minorEastAsia" w:hAnsiTheme="minorEastAsia"/>
          <w:kern w:val="0"/>
          <w:szCs w:val="21"/>
        </w:rPr>
        <w:t>招标文件中凡标有“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41"/>
        <w:autoSpaceDE w:val="0"/>
        <w:autoSpaceDN w:val="0"/>
        <w:spacing w:line="360" w:lineRule="auto"/>
        <w:ind w:left="0" w:leftChars="0" w:firstLine="0" w:firstLineChars="0"/>
        <w:contextualSpacing/>
        <w:rPr>
          <w:rFonts w:cs="宋体" w:asciiTheme="minorEastAsia" w:hAnsiTheme="minorEastAsia"/>
          <w:kern w:val="0"/>
          <w:szCs w:val="21"/>
        </w:rPr>
      </w:pPr>
    </w:p>
    <w:p>
      <w:pPr>
        <w:pStyle w:val="41"/>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合格的投标人</w:t>
      </w:r>
    </w:p>
    <w:p>
      <w:pPr>
        <w:pStyle w:val="41"/>
        <w:numPr>
          <w:ilvl w:val="0"/>
          <w:numId w:val="1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在中华人民共和国境内注册，具有本项目生产、制造、供应或实施能力，符合、承认并承诺履行本招标文件各项规定的法人、其他组织或者自然人。</w:t>
      </w:r>
    </w:p>
    <w:p>
      <w:pPr>
        <w:pStyle w:val="41"/>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符合本项目“投标邀请”和“投标人须知前附表”中规定的合格投标人所必须具备的条件。</w:t>
      </w:r>
    </w:p>
    <w:p>
      <w:pPr>
        <w:pStyle w:val="41"/>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按照财政部《</w:t>
      </w:r>
      <w:r>
        <w:rPr>
          <w:rFonts w:hint="eastAsia" w:ascii="宋体" w:hAnsi="宋体" w:cs="微软雅黑"/>
          <w:bCs/>
          <w:szCs w:val="21"/>
        </w:rPr>
        <w:t>关于在政府采购活动中查询及使用信用记录有关问题的通知</w:t>
      </w:r>
      <w:r>
        <w:rPr>
          <w:rFonts w:hint="eastAsia" w:ascii="宋体" w:hAnsi="宋体"/>
          <w:szCs w:val="21"/>
        </w:rPr>
        <w:t>》（财库</w:t>
      </w:r>
      <w:r>
        <w:rPr>
          <w:rFonts w:hint="eastAsia" w:ascii="宋体" w:hAnsi="宋体" w:cs="微软雅黑"/>
          <w:bCs/>
          <w:szCs w:val="21"/>
        </w:rPr>
        <w:t>〔2016〕</w:t>
      </w:r>
      <w:r>
        <w:rPr>
          <w:rFonts w:hint="eastAsia" w:ascii="宋体" w:hAnsi="宋体"/>
          <w:szCs w:val="21"/>
        </w:rPr>
        <w:t>125号）要求，</w:t>
      </w:r>
      <w:r>
        <w:rPr>
          <w:rFonts w:hint="eastAsia" w:cs="宋体" w:asciiTheme="minorEastAsia" w:hAnsiTheme="minorEastAsia"/>
          <w:kern w:val="0"/>
          <w:szCs w:val="21"/>
        </w:rPr>
        <w:t>政府采购活动中查询及使用投标人信用记录的具体要求为：投标人未被列入失信被执行人、重大税收违法案件当事人名单、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严重违法失信社会组织名单（联合体形式投标的，联合体成员存在不良信用记录，视同联合体存在不良信用记录）。</w:t>
      </w:r>
    </w:p>
    <w:p>
      <w:pPr>
        <w:pStyle w:val="41"/>
        <w:numPr>
          <w:ilvl w:val="0"/>
          <w:numId w:val="12"/>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fldChar w:fldCharType="begin"/>
      </w:r>
      <w:r>
        <w:instrText xml:space="preserve"> HYPERLINK "http://www.chinanpo.gov.cn" </w:instrText>
      </w:r>
      <w:r>
        <w:fldChar w:fldCharType="separate"/>
      </w:r>
      <w:r>
        <w:rPr>
          <w:rStyle w:val="30"/>
          <w:rFonts w:cs="宋体" w:asciiTheme="minorEastAsia" w:hAnsiTheme="minorEastAsia"/>
          <w:kern w:val="0"/>
          <w:szCs w:val="21"/>
        </w:rPr>
        <w:t>www.chinanpo.gov.cn</w:t>
      </w:r>
      <w:r>
        <w:rPr>
          <w:rStyle w:val="30"/>
          <w:rFonts w:cs="宋体" w:asciiTheme="minorEastAsia" w:hAnsiTheme="minorEastAsia"/>
          <w:kern w:val="0"/>
          <w:szCs w:val="21"/>
        </w:rPr>
        <w:fldChar w:fldCharType="end"/>
      </w:r>
      <w:r>
        <w:rPr>
          <w:rFonts w:hint="eastAsia" w:cs="宋体" w:asciiTheme="minorEastAsia" w:hAnsiTheme="minorEastAsia"/>
          <w:kern w:val="0"/>
          <w:szCs w:val="21"/>
        </w:rPr>
        <w:t>）；</w:t>
      </w:r>
    </w:p>
    <w:p>
      <w:pPr>
        <w:pStyle w:val="41"/>
        <w:numPr>
          <w:ilvl w:val="0"/>
          <w:numId w:val="12"/>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截止时间：同投标截止时间；</w:t>
      </w:r>
    </w:p>
    <w:p>
      <w:pPr>
        <w:pStyle w:val="41"/>
        <w:numPr>
          <w:ilvl w:val="0"/>
          <w:numId w:val="12"/>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信用信息查询记录和证据留存具体方式：经采购人确认的查询结果网页截图作为查询记录和证据，与其他采购文件一并保存；</w:t>
      </w:r>
    </w:p>
    <w:p>
      <w:pPr>
        <w:pStyle w:val="41"/>
        <w:numPr>
          <w:ilvl w:val="0"/>
          <w:numId w:val="12"/>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的投标人、</w:t>
      </w:r>
      <w:r>
        <w:rPr>
          <w:rFonts w:hint="eastAsia" w:cs="宋体" w:asciiTheme="minorEastAsia" w:hAnsiTheme="minorEastAsia"/>
          <w:kern w:val="0"/>
          <w:szCs w:val="21"/>
        </w:rPr>
        <w:t>严重违法失信社会组织名单的社会组织，将拒绝其参与本次政府采购活动；</w:t>
      </w:r>
    </w:p>
    <w:p>
      <w:pPr>
        <w:pStyle w:val="41"/>
        <w:numPr>
          <w:ilvl w:val="0"/>
          <w:numId w:val="12"/>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投标人不良信用记录以采购人查询结果为准，采购人查询之后，网站信息发生的任何变更不再作为评审依据，投标人自行提供的与网站信息不一致的其他证明材料亦不作为评审依据。</w:t>
      </w:r>
    </w:p>
    <w:p>
      <w:pPr>
        <w:pStyle w:val="41"/>
        <w:numPr>
          <w:ilvl w:val="1"/>
          <w:numId w:val="10"/>
        </w:numPr>
        <w:autoSpaceDE w:val="0"/>
        <w:autoSpaceDN w:val="0"/>
        <w:spacing w:line="360" w:lineRule="auto"/>
        <w:ind w:hanging="964" w:firstLineChars="0"/>
        <w:contextualSpacing/>
        <w:rPr>
          <w:rFonts w:ascii="宋体" w:hAnsi="宋体"/>
          <w:szCs w:val="21"/>
        </w:rPr>
      </w:pPr>
      <w:r>
        <w:rPr>
          <w:rFonts w:hint="eastAsia" w:ascii="宋体" w:hAnsi="宋体"/>
          <w:szCs w:val="21"/>
        </w:rPr>
        <w:t>单位负责人为同一人或者存在直接控股、管理关系的不同供应商，不得同时参加本项目投标。违反规定的，相关投标均无效。</w:t>
      </w:r>
    </w:p>
    <w:p>
      <w:pPr>
        <w:pStyle w:val="41"/>
        <w:numPr>
          <w:ilvl w:val="1"/>
          <w:numId w:val="10"/>
        </w:numPr>
        <w:autoSpaceDE w:val="0"/>
        <w:autoSpaceDN w:val="0"/>
        <w:spacing w:line="360" w:lineRule="auto"/>
        <w:ind w:hanging="964" w:firstLineChars="0"/>
        <w:contextualSpacing/>
        <w:rPr>
          <w:rFonts w:ascii="宋体" w:hAnsi="宋体"/>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1"/>
        <w:numPr>
          <w:ilvl w:val="1"/>
          <w:numId w:val="10"/>
        </w:numPr>
        <w:autoSpaceDE w:val="0"/>
        <w:autoSpaceDN w:val="0"/>
        <w:spacing w:line="360" w:lineRule="auto"/>
        <w:ind w:hanging="964" w:firstLineChars="0"/>
        <w:contextualSpacing/>
        <w:rPr>
          <w:rFonts w:ascii="宋体" w:hAnsi="宋体"/>
          <w:szCs w:val="21"/>
        </w:rPr>
      </w:pPr>
      <w:r>
        <w:rPr>
          <w:rFonts w:hint="eastAsia" w:cs="宋体" w:asciiTheme="minorEastAsia" w:hAnsiTheme="minorEastAsia"/>
          <w:kern w:val="0"/>
          <w:szCs w:val="21"/>
        </w:rPr>
        <w:t>“投标邀请”和“投标人须知前附表”规定接受联合体投标的，除应符合本章第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1"/>
        <w:numPr>
          <w:ilvl w:val="0"/>
          <w:numId w:val="13"/>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在投标文件中向采购人提交联合体协议书，明确联合体各方承担的工作和义务；</w:t>
      </w:r>
    </w:p>
    <w:p>
      <w:pPr>
        <w:pStyle w:val="41"/>
        <w:numPr>
          <w:ilvl w:val="0"/>
          <w:numId w:val="13"/>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联合体中有同类资质的供应商按联合体分工承担相同工作的，应当按照资质等级较低的供应商确定资质等级；</w:t>
      </w:r>
    </w:p>
    <w:p>
      <w:pPr>
        <w:pStyle w:val="41"/>
        <w:numPr>
          <w:ilvl w:val="0"/>
          <w:numId w:val="13"/>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招标人根据采购项目的特殊要求规定投标人特定条件的，联合体各方中至少应当有一方符合采购规定的特定条件。</w:t>
      </w:r>
    </w:p>
    <w:p>
      <w:pPr>
        <w:pStyle w:val="41"/>
        <w:numPr>
          <w:ilvl w:val="0"/>
          <w:numId w:val="13"/>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联合体各方不得再单独参加或者与其他供应商另外组成联合体参加同一合同项下的政府采购活动。</w:t>
      </w:r>
    </w:p>
    <w:p>
      <w:pPr>
        <w:pStyle w:val="41"/>
        <w:numPr>
          <w:ilvl w:val="0"/>
          <w:numId w:val="13"/>
        </w:numPr>
        <w:autoSpaceDE w:val="0"/>
        <w:autoSpaceDN w:val="0"/>
        <w:spacing w:line="360" w:lineRule="auto"/>
        <w:ind w:left="1418" w:hanging="1416" w:firstLineChars="0"/>
        <w:contextualSpacing/>
        <w:rPr>
          <w:rFonts w:cs="宋体" w:asciiTheme="minorEastAsia" w:hAnsiTheme="minorEastAsia"/>
          <w:kern w:val="0"/>
          <w:szCs w:val="21"/>
        </w:rPr>
      </w:pP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pStyle w:val="41"/>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1"/>
        <w:autoSpaceDE w:val="0"/>
        <w:autoSpaceDN w:val="0"/>
        <w:spacing w:line="360" w:lineRule="auto"/>
        <w:ind w:left="964" w:firstLine="0" w:firstLineChars="0"/>
        <w:contextualSpacing/>
        <w:rPr>
          <w:rFonts w:cs="宋体" w:asciiTheme="minorEastAsia" w:hAnsiTheme="minorEastAsia"/>
          <w:kern w:val="0"/>
          <w:szCs w:val="21"/>
        </w:rPr>
      </w:pPr>
    </w:p>
    <w:p>
      <w:pPr>
        <w:pStyle w:val="41"/>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1"/>
        <w:numPr>
          <w:ilvl w:val="0"/>
          <w:numId w:val="1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41"/>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投标人所提供的服务应当没有侵犯任何第三方的知识产权、技术秘密等合法权利。</w:t>
      </w:r>
    </w:p>
    <w:p>
      <w:pPr>
        <w:pStyle w:val="41"/>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pStyle w:val="41"/>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olor w:val="333333"/>
          <w:szCs w:val="21"/>
          <w:shd w:val="clear" w:color="auto" w:fill="FFFFFF"/>
        </w:rPr>
        <w:t>根据《强制性产品认证管理规定》（质检总局第117号令）要求，</w:t>
      </w:r>
      <w:r>
        <w:rPr>
          <w:rFonts w:hint="eastAsia" w:cs="宋体" w:asciiTheme="minorEastAsia" w:hAnsiTheme="minorEastAsia"/>
          <w:kern w:val="0"/>
          <w:szCs w:val="21"/>
        </w:rPr>
        <w:t>如投标人所投产品被列入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1"/>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根据财政部、工业和信息化部、国家质检总局、国家认监委联合发布</w:t>
      </w:r>
      <w:bookmarkStart w:id="0" w:name="baidusnap0"/>
      <w:bookmarkEnd w:id="0"/>
      <w:r>
        <w:rPr>
          <w:rFonts w:hint="eastAsia" w:cs="宋体" w:asciiTheme="minorEastAsia" w:hAnsiTheme="minorEastAsia"/>
          <w:kern w:val="0"/>
          <w:szCs w:val="21"/>
        </w:rPr>
        <w:t>《关于信息安全产品实施政府采购的通知》（财库[2010]48号）要求，投标人所投产品如被列入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1"/>
        <w:autoSpaceDE w:val="0"/>
        <w:autoSpaceDN w:val="0"/>
        <w:spacing w:line="360" w:lineRule="auto"/>
        <w:ind w:left="964" w:firstLine="0" w:firstLineChars="0"/>
        <w:contextualSpacing/>
        <w:rPr>
          <w:rFonts w:cs="宋体" w:asciiTheme="minorEastAsia" w:hAnsiTheme="minorEastAsia"/>
          <w:kern w:val="0"/>
          <w:szCs w:val="21"/>
        </w:rPr>
      </w:pPr>
    </w:p>
    <w:p>
      <w:pPr>
        <w:pStyle w:val="41"/>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不论投标的结果如何，投标人均应自行承担所有与投标有关的全部费用，招标人在任何情况下均无义务和责任承担这些费用。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1"/>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中国·许昌 许昌市政府网》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41"/>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采购代理机构代理费用</w:t>
      </w:r>
    </w:p>
    <w:p>
      <w:pPr>
        <w:pStyle w:val="41"/>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除标书费用外，不收取费用。</w:t>
      </w:r>
    </w:p>
    <w:p>
      <w:pPr>
        <w:pStyle w:val="41"/>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二、招标文件说明</w:t>
      </w:r>
    </w:p>
    <w:p>
      <w:pPr>
        <w:pStyle w:val="41"/>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招标文件构成</w:t>
      </w:r>
    </w:p>
    <w:p>
      <w:pPr>
        <w:pStyle w:val="41"/>
        <w:numPr>
          <w:ilvl w:val="0"/>
          <w:numId w:val="1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（1）投标邀请（招标公告）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（2）项目需求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（4）投标人须知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（6）资格审查与评标</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（7）合同条款及格式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（8）投标文件有关格式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（9）本项目招标文件的澄清、答复、修改、补充内容（如有的话）</w:t>
      </w:r>
    </w:p>
    <w:p>
      <w:pPr>
        <w:pStyle w:val="41"/>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41"/>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41"/>
        <w:autoSpaceDE w:val="0"/>
        <w:autoSpaceDN w:val="0"/>
        <w:spacing w:line="360" w:lineRule="auto"/>
        <w:ind w:left="964" w:firstLine="0" w:firstLineChars="0"/>
        <w:contextualSpacing/>
        <w:rPr>
          <w:rFonts w:cs="宋体" w:asciiTheme="minorEastAsia" w:hAnsiTheme="minorEastAsia"/>
          <w:kern w:val="0"/>
          <w:szCs w:val="21"/>
        </w:rPr>
      </w:pPr>
    </w:p>
    <w:p>
      <w:pPr>
        <w:pStyle w:val="41"/>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现场考察、开标前答疑会</w:t>
      </w:r>
    </w:p>
    <w:p>
      <w:pPr>
        <w:pStyle w:val="41"/>
        <w:numPr>
          <w:ilvl w:val="0"/>
          <w:numId w:val="1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招标人根据采购项目的具体情况，可以在招标文件公告期满后，组织已获取招标文件的潜在投标人现场考察或者召开开标前答疑会。</w:t>
      </w:r>
    </w:p>
    <w:p>
      <w:pPr>
        <w:autoSpaceDE w:val="0"/>
        <w:autoSpaceDN w:val="0"/>
        <w:spacing w:line="360" w:lineRule="auto"/>
        <w:ind w:left="964" w:firstLine="29"/>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41"/>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pStyle w:val="41"/>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41"/>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现场考察及参加开标前答疑会所发生的费用及一切责任由投标人自行承担。</w:t>
      </w:r>
    </w:p>
    <w:p>
      <w:pPr>
        <w:autoSpaceDE w:val="0"/>
        <w:autoSpaceDN w:val="0"/>
        <w:spacing w:line="360" w:lineRule="auto"/>
        <w:ind w:left="420"/>
        <w:contextualSpacing/>
        <w:rPr>
          <w:rFonts w:cs="宋体" w:asciiTheme="minorEastAsia" w:hAnsiTheme="minorEastAsia"/>
          <w:kern w:val="0"/>
          <w:szCs w:val="21"/>
        </w:rPr>
      </w:pPr>
    </w:p>
    <w:p>
      <w:pPr>
        <w:pStyle w:val="41"/>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招标文件的澄清或修改</w:t>
      </w:r>
    </w:p>
    <w:p>
      <w:pPr>
        <w:pStyle w:val="41"/>
        <w:numPr>
          <w:ilvl w:val="0"/>
          <w:numId w:val="1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在投标截止期前，无论出于何种原因，招标人可主动地或在解答潜在投标人提出的澄清问题时对招标文件进行修改。</w:t>
      </w:r>
    </w:p>
    <w:p>
      <w:pPr>
        <w:pStyle w:val="41"/>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招标人可以对已发出的招标文件进行必要的澄清或者修改。澄清或者修改的内容可能影响投标文件编制的，招标人将在投标截止时间</w:t>
      </w:r>
      <w:r>
        <w:rPr>
          <w:rFonts w:cs="宋体" w:asciiTheme="minorEastAsia" w:hAnsiTheme="minorEastAsia"/>
          <w:kern w:val="0"/>
          <w:szCs w:val="21"/>
        </w:rPr>
        <w:t>15</w:t>
      </w:r>
      <w:r>
        <w:rPr>
          <w:rFonts w:hint="eastAsia" w:cs="宋体" w:asciiTheme="minorEastAsia" w:hAnsiTheme="minorEastAsia"/>
          <w:kern w:val="0"/>
          <w:szCs w:val="21"/>
        </w:rPr>
        <w:t>日前，在财政部门指定的政府采购信息发布媒体和《全国公共资源交易平台（河南省·许昌市）》发布更正公告。</w:t>
      </w:r>
    </w:p>
    <w:p>
      <w:pPr>
        <w:pStyle w:val="41"/>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澄清或修改公告的内容为招标文件的组成部分，并对投标人具有约束力。当招标文件与澄清或修改公告就同一内容的表述不一致时，以最后发出的文件内容为准。</w:t>
      </w:r>
    </w:p>
    <w:p>
      <w:pPr>
        <w:pStyle w:val="41"/>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三、投标文件的编制</w:t>
      </w:r>
    </w:p>
    <w:p>
      <w:pPr>
        <w:pStyle w:val="41"/>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投标的语言及计量单位</w:t>
      </w:r>
    </w:p>
    <w:p>
      <w:pPr>
        <w:pStyle w:val="41"/>
        <w:numPr>
          <w:ilvl w:val="0"/>
          <w:numId w:val="1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pPr>
        <w:pStyle w:val="41"/>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投标计量单位，招标文件已有明确规定的，使用招标文件规定的计量单位；招标文件没有规定的，一律采用中华人民共和国法定计量单位。</w:t>
      </w:r>
    </w:p>
    <w:p>
      <w:pPr>
        <w:pStyle w:val="41"/>
        <w:autoSpaceDE w:val="0"/>
        <w:autoSpaceDN w:val="0"/>
        <w:spacing w:line="360" w:lineRule="auto"/>
        <w:ind w:left="964" w:firstLine="0" w:firstLineChars="0"/>
        <w:contextualSpacing/>
        <w:rPr>
          <w:rFonts w:cs="宋体" w:asciiTheme="minorEastAsia" w:hAnsiTheme="minorEastAsia"/>
          <w:kern w:val="0"/>
          <w:szCs w:val="21"/>
        </w:rPr>
      </w:pPr>
    </w:p>
    <w:p>
      <w:pPr>
        <w:pStyle w:val="41"/>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投标报价</w:t>
      </w:r>
      <w:r>
        <w:rPr>
          <w:rFonts w:cs="宋体" w:asciiTheme="minorEastAsia" w:hAnsiTheme="minorEastAsia"/>
          <w:b/>
          <w:kern w:val="0"/>
          <w:szCs w:val="21"/>
        </w:rPr>
        <w:t xml:space="preserve"> </w:t>
      </w:r>
    </w:p>
    <w:p>
      <w:pPr>
        <w:pStyle w:val="41"/>
        <w:numPr>
          <w:ilvl w:val="0"/>
          <w:numId w:val="1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本次招标项目的投标均以人民币为计算单位。</w:t>
      </w:r>
    </w:p>
    <w:p>
      <w:pPr>
        <w:pStyle w:val="41"/>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采购人不得向投标人索要或者接受其给予的赠品、回扣或者与采购无关的其他商品、服务。</w:t>
      </w:r>
    </w:p>
    <w:p>
      <w:pPr>
        <w:pStyle w:val="41"/>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投标人应对项目要求的全部内容进行报价，少报漏报将导致其投标为非实质性响应予以拒绝。</w:t>
      </w:r>
    </w:p>
    <w:p>
      <w:pPr>
        <w:pStyle w:val="41"/>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41"/>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本项目所涉及的运输、施工、安装、集成、调试、验收、备品和工具等费用均包含在投标报价中。</w:t>
      </w:r>
    </w:p>
    <w:p>
      <w:pPr>
        <w:pStyle w:val="41"/>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本次招标不接受可选择或可调整的投标方案和报价，任何有选择的或可调整的投标方案和报价将被视为非实质性响应投标而作无效投标处理。</w:t>
      </w:r>
    </w:p>
    <w:p>
      <w:pPr>
        <w:pStyle w:val="41"/>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41"/>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最低报价不能作为中标的保证。</w:t>
      </w:r>
    </w:p>
    <w:p>
      <w:pPr>
        <w:autoSpaceDE w:val="0"/>
        <w:autoSpaceDN w:val="0"/>
        <w:spacing w:line="360" w:lineRule="auto"/>
        <w:ind w:left="420"/>
        <w:contextualSpacing/>
        <w:rPr>
          <w:rFonts w:cs="宋体" w:asciiTheme="minorEastAsia" w:hAnsiTheme="minorEastAsia"/>
          <w:kern w:val="0"/>
          <w:szCs w:val="21"/>
        </w:rPr>
      </w:pPr>
    </w:p>
    <w:p>
      <w:pPr>
        <w:pStyle w:val="41"/>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投标有效期</w:t>
      </w:r>
    </w:p>
    <w:p>
      <w:pPr>
        <w:pStyle w:val="41"/>
        <w:numPr>
          <w:ilvl w:val="0"/>
          <w:numId w:val="1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41"/>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投标有效期内投标人撤销投标文件的，投标人将承担违背投标承诺函的责任追究。</w:t>
      </w:r>
    </w:p>
    <w:p>
      <w:pPr>
        <w:pStyle w:val="41"/>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pPr>
        <w:pStyle w:val="41"/>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中标人的投标文件作为项目合同的附件，其有效期至中标人全部合同义务履行完毕为止。</w:t>
      </w:r>
    </w:p>
    <w:p>
      <w:pPr>
        <w:pStyle w:val="41"/>
        <w:autoSpaceDE w:val="0"/>
        <w:autoSpaceDN w:val="0"/>
        <w:spacing w:line="360" w:lineRule="auto"/>
        <w:ind w:left="964" w:firstLine="0" w:firstLineChars="0"/>
        <w:contextualSpacing/>
        <w:rPr>
          <w:rFonts w:cs="宋体" w:asciiTheme="minorEastAsia" w:hAnsiTheme="minorEastAsia"/>
          <w:kern w:val="0"/>
          <w:szCs w:val="21"/>
        </w:rPr>
      </w:pPr>
    </w:p>
    <w:p>
      <w:pPr>
        <w:pStyle w:val="41"/>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投标文件构成</w:t>
      </w:r>
    </w:p>
    <w:p>
      <w:pPr>
        <w:pStyle w:val="41"/>
        <w:numPr>
          <w:ilvl w:val="0"/>
          <w:numId w:val="1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投标文件的构成应符合法律法规及招标文件的要求。</w:t>
      </w:r>
    </w:p>
    <w:p>
      <w:pPr>
        <w:pStyle w:val="41"/>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投标人应当按照招标文件的要求编制投标文件。投标文件应当对招标文件提出的要求和条件作出明确响应。</w:t>
      </w:r>
    </w:p>
    <w:p>
      <w:pPr>
        <w:pStyle w:val="41"/>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投标文件由资格证明材料、符合性证明材料、其它材料等组成。</w:t>
      </w:r>
    </w:p>
    <w:p>
      <w:pPr>
        <w:pStyle w:val="41"/>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41"/>
        <w:numPr>
          <w:ilvl w:val="1"/>
          <w:numId w:val="10"/>
        </w:numPr>
        <w:autoSpaceDE w:val="0"/>
        <w:autoSpaceDN w:val="0"/>
        <w:spacing w:line="360" w:lineRule="auto"/>
        <w:ind w:hanging="964"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投标人登录许昌公共资源交易系统下载“许昌投标文件制作系统SEARUN 最新版本”，按招标文件要求根据所投标段制作电子投标文件。 一个标段对应生成一个文件夹（xxxx项目xx标段）,后缀名为“</w:t>
      </w:r>
      <w:r>
        <w:rPr>
          <w:rFonts w:cs="宋体" w:asciiTheme="minorEastAsia" w:hAnsiTheme="minorEastAsia"/>
          <w:color w:val="FF0000"/>
          <w:kern w:val="0"/>
          <w:szCs w:val="21"/>
        </w:rPr>
        <w:t>.file</w:t>
      </w:r>
      <w:r>
        <w:rPr>
          <w:rFonts w:hint="eastAsia" w:cs="宋体" w:asciiTheme="minorEastAsia" w:hAnsiTheme="minorEastAsia"/>
          <w:color w:val="FF0000"/>
          <w:kern w:val="0"/>
          <w:szCs w:val="21"/>
        </w:rPr>
        <w:t>”的文件用于电子投标使用。</w:t>
      </w:r>
    </w:p>
    <w:p>
      <w:pPr>
        <w:autoSpaceDE w:val="0"/>
        <w:autoSpaceDN w:val="0"/>
        <w:spacing w:line="360" w:lineRule="auto"/>
        <w:ind w:left="105" w:leftChars="50"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电子投标文件制作技术咨询：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41"/>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投标文件格式</w:t>
      </w:r>
    </w:p>
    <w:p>
      <w:pPr>
        <w:pStyle w:val="41"/>
        <w:numPr>
          <w:ilvl w:val="0"/>
          <w:numId w:val="17"/>
        </w:numPr>
        <w:autoSpaceDE w:val="0"/>
        <w:autoSpaceDN w:val="0"/>
        <w:spacing w:line="360" w:lineRule="auto"/>
        <w:ind w:hanging="964"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投标文件应参照招标文件第七部分（投标文件有关格式）的内容要求、编排顺序和格式要求，投标人应按照以上要求将投标文件以A4幅面编上唯一的连贯页码，并在投标文件封面上注明：所投项目名称、项目编号、投标人名称、日期等字样。</w:t>
      </w:r>
    </w:p>
    <w:p>
      <w:pPr>
        <w:pStyle w:val="41"/>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投标人应按招标文件提供的格式编写投标文件。招标文件未提供标准格式的投标人可自行拟定。</w:t>
      </w:r>
    </w:p>
    <w:p>
      <w:pPr>
        <w:autoSpaceDE w:val="0"/>
        <w:autoSpaceDN w:val="0"/>
        <w:spacing w:line="360" w:lineRule="auto"/>
        <w:ind w:left="420"/>
        <w:contextualSpacing/>
        <w:rPr>
          <w:rFonts w:cs="宋体" w:asciiTheme="minorEastAsia" w:hAnsiTheme="minorEastAsia"/>
          <w:kern w:val="0"/>
          <w:szCs w:val="21"/>
        </w:rPr>
      </w:pPr>
    </w:p>
    <w:p>
      <w:pPr>
        <w:pStyle w:val="41"/>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w:t>
      </w:r>
    </w:p>
    <w:p>
      <w:pPr>
        <w:pStyle w:val="41"/>
        <w:numPr>
          <w:ilvl w:val="0"/>
          <w:numId w:val="1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本项目不收取投标保证金。</w:t>
      </w:r>
    </w:p>
    <w:p>
      <w:pPr>
        <w:pStyle w:val="41"/>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投标人应提供投标承诺函。</w:t>
      </w:r>
    </w:p>
    <w:p>
      <w:pPr>
        <w:pStyle w:val="41"/>
        <w:autoSpaceDE w:val="0"/>
        <w:autoSpaceDN w:val="0"/>
        <w:spacing w:line="360" w:lineRule="auto"/>
        <w:ind w:left="964" w:firstLine="0" w:firstLineChars="0"/>
        <w:contextualSpacing/>
        <w:rPr>
          <w:rFonts w:cs="宋体" w:asciiTheme="minorEastAsia" w:hAnsiTheme="minorEastAsia"/>
          <w:kern w:val="0"/>
          <w:szCs w:val="21"/>
        </w:rPr>
      </w:pPr>
    </w:p>
    <w:p>
      <w:pPr>
        <w:pStyle w:val="41"/>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投标文件的数量和签署盖章</w:t>
      </w:r>
    </w:p>
    <w:p>
      <w:pPr>
        <w:pStyle w:val="41"/>
        <w:numPr>
          <w:ilvl w:val="0"/>
          <w:numId w:val="1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投标人应提交投标文件份数见“投标人须知前附表”。</w:t>
      </w:r>
    </w:p>
    <w:p>
      <w:pPr>
        <w:pStyle w:val="41"/>
        <w:numPr>
          <w:ilvl w:val="1"/>
          <w:numId w:val="10"/>
        </w:numPr>
        <w:autoSpaceDE w:val="0"/>
        <w:autoSpaceDN w:val="0"/>
        <w:spacing w:line="360" w:lineRule="auto"/>
        <w:ind w:hanging="964"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在招标文件中已明示需盖章及签名之处，电子投标文件应按招标文件要求加盖投标人电子印章和法人电子印章或授权代表电子印章。</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四、投标文件的提交</w:t>
      </w:r>
    </w:p>
    <w:p>
      <w:pPr>
        <w:pStyle w:val="41"/>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投标截止时间</w:t>
      </w:r>
    </w:p>
    <w:p>
      <w:pPr>
        <w:pStyle w:val="41"/>
        <w:numPr>
          <w:ilvl w:val="0"/>
          <w:numId w:val="17"/>
        </w:numPr>
        <w:autoSpaceDE w:val="0"/>
        <w:autoSpaceDN w:val="0"/>
        <w:spacing w:line="360" w:lineRule="auto"/>
        <w:ind w:hanging="964"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投标人必须在“投标邀请”和“投标人须知前附表”中规定的投标截止时间前，将</w:t>
      </w:r>
      <w:r>
        <w:rPr>
          <w:rFonts w:hint="eastAsia" w:cs="仿宋_GB2312" w:asciiTheme="minorEastAsia" w:hAnsiTheme="minorEastAsia"/>
          <w:color w:val="FF0000"/>
          <w:szCs w:val="21"/>
        </w:rPr>
        <w:t>加密电子投标文件</w:t>
      </w:r>
      <w:r>
        <w:rPr>
          <w:rFonts w:hint="eastAsia" w:cs="宋体" w:asciiTheme="minorEastAsia" w:hAnsiTheme="minorEastAsia"/>
          <w:color w:val="FF0000"/>
          <w:szCs w:val="21"/>
        </w:rPr>
        <w:t>（</w:t>
      </w:r>
      <w:r>
        <w:rPr>
          <w:rFonts w:asciiTheme="minorEastAsia" w:hAnsiTheme="minorEastAsia"/>
          <w:color w:val="FF0000"/>
          <w:szCs w:val="21"/>
        </w:rPr>
        <w:t>.file</w:t>
      </w:r>
      <w:r>
        <w:rPr>
          <w:rFonts w:hint="eastAsia" w:cs="宋体" w:asciiTheme="minorEastAsia" w:hAnsiTheme="minorEastAsia"/>
          <w:color w:val="FF0000"/>
          <w:szCs w:val="21"/>
        </w:rPr>
        <w:t>格式）</w:t>
      </w:r>
      <w:r>
        <w:rPr>
          <w:rFonts w:hint="eastAsia" w:cs="仿宋_GB2312" w:asciiTheme="minorEastAsia" w:hAnsiTheme="minorEastAsia"/>
          <w:color w:val="FF0000"/>
          <w:szCs w:val="21"/>
        </w:rPr>
        <w:t>通过《全国公共资源交易平台(河南省</w:t>
      </w:r>
      <w:r>
        <w:rPr>
          <w:rFonts w:hint="eastAsia" w:ascii="MS Mincho" w:hAnsi="MS Mincho" w:eastAsia="MS Mincho" w:cs="MS Mincho"/>
          <w:color w:val="FF0000"/>
          <w:szCs w:val="21"/>
        </w:rPr>
        <w:t>▪</w:t>
      </w:r>
      <w:r>
        <w:rPr>
          <w:rFonts w:hint="eastAsia" w:ascii="宋体" w:hAnsi="宋体" w:cs="宋体"/>
          <w:color w:val="FF0000"/>
          <w:szCs w:val="21"/>
        </w:rPr>
        <w:t>许昌市</w:t>
      </w:r>
      <w:r>
        <w:rPr>
          <w:rFonts w:hint="eastAsia" w:cs="仿宋_GB2312" w:asciiTheme="minorEastAsia" w:hAnsiTheme="minorEastAsia"/>
          <w:color w:val="FF0000"/>
          <w:szCs w:val="21"/>
        </w:rPr>
        <w:t>)》公共资源交易系统成功上传。</w:t>
      </w:r>
    </w:p>
    <w:p>
      <w:pPr>
        <w:pStyle w:val="41"/>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按本须知第14条规定，通过修改招标文件自行决定酌情延长投标截止期。在此情况下，招标人和投标人受投标截止期制约的所有权利和义务均应延长至新的截止日期和时间。投标人按招标人修改通知规定的时间提交投标文件。</w:t>
      </w:r>
    </w:p>
    <w:p>
      <w:pPr>
        <w:pStyle w:val="41"/>
        <w:autoSpaceDE w:val="0"/>
        <w:autoSpaceDN w:val="0"/>
        <w:spacing w:line="360" w:lineRule="auto"/>
        <w:ind w:left="964" w:firstLine="0" w:firstLineChars="0"/>
        <w:contextualSpacing/>
        <w:rPr>
          <w:rFonts w:cs="宋体" w:asciiTheme="minorEastAsia" w:hAnsiTheme="minorEastAsia"/>
          <w:kern w:val="0"/>
          <w:szCs w:val="21"/>
        </w:rPr>
      </w:pPr>
    </w:p>
    <w:p>
      <w:pPr>
        <w:pStyle w:val="41"/>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迟交的投标文件</w:t>
      </w:r>
    </w:p>
    <w:p>
      <w:pPr>
        <w:autoSpaceDE w:val="0"/>
        <w:autoSpaceDN w:val="0"/>
        <w:spacing w:line="360" w:lineRule="auto"/>
        <w:ind w:left="964"/>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投标截止时间之后上传的投标文件，招标人将拒绝接收。</w:t>
      </w:r>
    </w:p>
    <w:p>
      <w:pPr>
        <w:autoSpaceDE w:val="0"/>
        <w:autoSpaceDN w:val="0"/>
        <w:spacing w:line="360" w:lineRule="auto"/>
        <w:ind w:left="964"/>
        <w:contextualSpacing/>
        <w:rPr>
          <w:rFonts w:cs="宋体" w:asciiTheme="minorEastAsia" w:hAnsiTheme="minorEastAsia"/>
          <w:kern w:val="0"/>
          <w:szCs w:val="21"/>
        </w:rPr>
      </w:pPr>
    </w:p>
    <w:p>
      <w:pPr>
        <w:pStyle w:val="41"/>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投标文件的修改和撤回</w:t>
      </w:r>
    </w:p>
    <w:p>
      <w:pPr>
        <w:pStyle w:val="41"/>
        <w:numPr>
          <w:ilvl w:val="0"/>
          <w:numId w:val="18"/>
        </w:numPr>
        <w:autoSpaceDE w:val="0"/>
        <w:autoSpaceDN w:val="0"/>
        <w:spacing w:line="360" w:lineRule="auto"/>
        <w:ind w:hanging="964"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投标人在投标截止时间前，对投标文件进行补充、修改或者撤回的，须书面通知招标人。</w:t>
      </w:r>
    </w:p>
    <w:p>
      <w:pPr>
        <w:autoSpaceDE w:val="0"/>
        <w:autoSpaceDN w:val="0"/>
        <w:spacing w:line="360" w:lineRule="auto"/>
        <w:ind w:left="964" w:firstLine="29"/>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投标人应当在投标截止时间前完成电子投标文件的提交，可以补充、修改或撤回。投标截止时间前未完成电子投标文件提交的，视为撤回投标文件。</w:t>
      </w:r>
    </w:p>
    <w:p>
      <w:pPr>
        <w:pStyle w:val="41"/>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投标人补充、修改的内容并作为投标文件的组成部分。补充或修改应当按招标文件要求签署、盖章、提交，并应注明“修改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1"/>
        <w:numPr>
          <w:ilvl w:val="1"/>
          <w:numId w:val="10"/>
        </w:numPr>
        <w:autoSpaceDE w:val="0"/>
        <w:autoSpaceDN w:val="0"/>
        <w:spacing w:line="360" w:lineRule="auto"/>
        <w:ind w:hanging="964"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投标人在提交投标文件后，可以撤回其投标，但投标人必须在规定的投标截止时间前以书面形式告知招标人。</w:t>
      </w:r>
    </w:p>
    <w:p>
      <w:pPr>
        <w:pStyle w:val="41"/>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投标人不得在投标有效期内撤销投标文件，否则投标人将承担违背投标承诺函的责任追究。</w:t>
      </w:r>
    </w:p>
    <w:p>
      <w:pPr>
        <w:autoSpaceDE w:val="0"/>
        <w:autoSpaceDN w:val="0"/>
        <w:spacing w:line="360" w:lineRule="auto"/>
        <w:ind w:left="420"/>
        <w:contextualSpacing/>
        <w:rPr>
          <w:rFonts w:cs="宋体" w:asciiTheme="minorEastAsia" w:hAnsiTheme="minorEastAsia"/>
          <w:kern w:val="0"/>
          <w:szCs w:val="21"/>
        </w:rPr>
      </w:pPr>
    </w:p>
    <w:p>
      <w:pPr>
        <w:pStyle w:val="41"/>
        <w:numPr>
          <w:ilvl w:val="0"/>
          <w:numId w:val="10"/>
        </w:numPr>
        <w:autoSpaceDE w:val="0"/>
        <w:autoSpaceDN w:val="0"/>
        <w:spacing w:line="360" w:lineRule="auto"/>
        <w:ind w:firstLineChars="0"/>
        <w:contextualSpacing/>
        <w:rPr>
          <w:rFonts w:cs="宋体" w:asciiTheme="minorEastAsia" w:hAnsiTheme="minorEastAsia"/>
          <w:b/>
          <w:color w:val="FF0000"/>
          <w:kern w:val="0"/>
          <w:szCs w:val="21"/>
        </w:rPr>
      </w:pPr>
      <w:r>
        <w:rPr>
          <w:rFonts w:hint="eastAsia" w:cs="宋体" w:asciiTheme="minorEastAsia" w:hAnsiTheme="minorEastAsia"/>
          <w:b/>
          <w:color w:val="FF0000"/>
          <w:kern w:val="0"/>
          <w:szCs w:val="21"/>
        </w:rPr>
        <w:t>除投标人须知前附表另有规定外，投标人所提交的电子投标文件不予退还。</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五、开标和评标</w:t>
      </w:r>
    </w:p>
    <w:p>
      <w:pPr>
        <w:pStyle w:val="41"/>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开标</w:t>
      </w:r>
    </w:p>
    <w:p>
      <w:pPr>
        <w:pStyle w:val="41"/>
        <w:numPr>
          <w:ilvl w:val="0"/>
          <w:numId w:val="19"/>
        </w:numPr>
        <w:autoSpaceDE w:val="0"/>
        <w:autoSpaceDN w:val="0"/>
        <w:spacing w:line="360" w:lineRule="auto"/>
        <w:ind w:hanging="964"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招标人将按招标文件规定的时间和地点组织远程不见面开标。开标由代理机构主持，投标人无须到现场。评标委员会成员不得参加开标活动。</w:t>
      </w:r>
    </w:p>
    <w:p>
      <w:pPr>
        <w:pStyle w:val="41"/>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招标人应当对开标、评标现场活动进行全程录音录像。录音录像应当清晰可辨，音像资料作为采购文件一并存档。</w:t>
      </w:r>
    </w:p>
    <w:p>
      <w:pPr>
        <w:pStyle w:val="41"/>
        <w:numPr>
          <w:ilvl w:val="1"/>
          <w:numId w:val="10"/>
        </w:numPr>
        <w:autoSpaceDE w:val="0"/>
        <w:autoSpaceDN w:val="0"/>
        <w:spacing w:line="360" w:lineRule="auto"/>
        <w:ind w:hanging="964"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开标时，由代理机构开通远程不见面开标大厅及开启“文字互动”等功能；投标人、代理机构进行电子投标文件的解密。解密后</w:t>
      </w:r>
      <w:r>
        <w:rPr>
          <w:rFonts w:hint="eastAsia" w:asciiTheme="minorEastAsia" w:hAnsiTheme="minorEastAsia"/>
          <w:color w:val="FF0000"/>
          <w:szCs w:val="21"/>
        </w:rPr>
        <w:t>投标人选择功能栏“开标记录”按钮可查看</w:t>
      </w:r>
      <w:r>
        <w:rPr>
          <w:rFonts w:hint="eastAsia" w:cs="宋体" w:asciiTheme="minorEastAsia" w:hAnsiTheme="minorEastAsia"/>
          <w:color w:val="FF0000"/>
          <w:kern w:val="0"/>
          <w:szCs w:val="21"/>
        </w:rPr>
        <w:t>投标人名称、投标价格、修改和撤回投标的通知（如有的话）和招标文件规定的需要宣布的其他内容。</w:t>
      </w:r>
    </w:p>
    <w:p>
      <w:pPr>
        <w:pStyle w:val="41"/>
        <w:numPr>
          <w:ilvl w:val="1"/>
          <w:numId w:val="20"/>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电子投标文件的解密。全流程电子化交易项目电子投标文件采用双重加密。解密需分</w:t>
      </w:r>
    </w:p>
    <w:p>
      <w:pPr>
        <w:autoSpaceDE w:val="0"/>
        <w:autoSpaceDN w:val="0"/>
        <w:spacing w:line="360" w:lineRule="auto"/>
        <w:ind w:left="1841" w:leftChars="671" w:hanging="432" w:hangingChars="206"/>
        <w:contextualSpacing/>
        <w:rPr>
          <w:rFonts w:cs="宋体" w:asciiTheme="minorEastAsia" w:hAnsiTheme="minorEastAsia"/>
          <w:kern w:val="0"/>
          <w:szCs w:val="21"/>
        </w:rPr>
      </w:pPr>
      <w:r>
        <w:rPr>
          <w:rFonts w:hint="eastAsia" w:cs="宋体" w:asciiTheme="minorEastAsia" w:hAnsiTheme="minorEastAsia"/>
          <w:kern w:val="0"/>
          <w:szCs w:val="21"/>
        </w:rPr>
        <w:t>标段进行两次解密。</w:t>
      </w:r>
    </w:p>
    <w:p>
      <w:pPr>
        <w:pStyle w:val="41"/>
        <w:numPr>
          <w:ilvl w:val="1"/>
          <w:numId w:val="21"/>
        </w:numPr>
        <w:autoSpaceDE w:val="0"/>
        <w:autoSpaceDN w:val="0"/>
        <w:spacing w:line="360" w:lineRule="auto"/>
        <w:ind w:left="1843" w:hanging="1843"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投标人解密：投标人使用本单位CA数字证书远程进行解密。</w:t>
      </w:r>
    </w:p>
    <w:p>
      <w:pPr>
        <w:autoSpaceDE w:val="0"/>
        <w:autoSpaceDN w:val="0"/>
        <w:spacing w:line="360" w:lineRule="auto"/>
        <w:ind w:left="1842" w:hanging="1841" w:hangingChars="877"/>
        <w:contextualSpacing/>
        <w:jc w:val="left"/>
        <w:rPr>
          <w:rFonts w:cs="宋体" w:asciiTheme="minorEastAsia" w:hAnsiTheme="minorEastAsia"/>
          <w:kern w:val="0"/>
          <w:szCs w:val="21"/>
        </w:rPr>
      </w:pPr>
      <w:r>
        <w:rPr>
          <w:rFonts w:hint="eastAsia" w:cs="宋体" w:asciiTheme="minorEastAsia" w:hAnsiTheme="minorEastAsia"/>
          <w:kern w:val="0"/>
          <w:szCs w:val="21"/>
        </w:rPr>
        <w:t>23.3.1.2         代理机构解密：代理机构</w:t>
      </w:r>
      <w:r>
        <w:rPr>
          <w:rFonts w:cs="宋体" w:asciiTheme="minorEastAsia" w:hAnsiTheme="minorEastAsia"/>
          <w:kern w:val="0"/>
          <w:szCs w:val="21"/>
        </w:rPr>
        <w:t>按</w:t>
      </w:r>
      <w:r>
        <w:rPr>
          <w:rFonts w:hint="eastAsia" w:cs="宋体" w:asciiTheme="minorEastAsia" w:hAnsiTheme="minorEastAsia"/>
          <w:kern w:val="0"/>
          <w:szCs w:val="21"/>
        </w:rPr>
        <w:t>电子</w:t>
      </w:r>
      <w:r>
        <w:rPr>
          <w:rFonts w:cs="宋体" w:asciiTheme="minorEastAsia" w:hAnsiTheme="minorEastAsia"/>
          <w:kern w:val="0"/>
          <w:szCs w:val="21"/>
        </w:rPr>
        <w:t>投标</w:t>
      </w:r>
      <w:r>
        <w:rPr>
          <w:rFonts w:hint="eastAsia" w:cs="宋体" w:asciiTheme="minorEastAsia" w:hAnsiTheme="minorEastAsia"/>
          <w:kern w:val="0"/>
          <w:szCs w:val="21"/>
        </w:rPr>
        <w:t>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pStyle w:val="41"/>
        <w:numPr>
          <w:ilvl w:val="1"/>
          <w:numId w:val="22"/>
        </w:numPr>
        <w:autoSpaceDE w:val="0"/>
        <w:autoSpaceDN w:val="0"/>
        <w:spacing w:line="360" w:lineRule="auto"/>
        <w:ind w:left="1843" w:hanging="1843"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因投标人原因电子投标文件解密失败的，其投标将被拒绝。</w:t>
      </w:r>
    </w:p>
    <w:p>
      <w:pPr>
        <w:pStyle w:val="41"/>
        <w:numPr>
          <w:ilvl w:val="1"/>
          <w:numId w:val="20"/>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投标人不足3家的，不得开标。</w:t>
      </w:r>
    </w:p>
    <w:p>
      <w:pPr>
        <w:pStyle w:val="41"/>
        <w:numPr>
          <w:ilvl w:val="1"/>
          <w:numId w:val="23"/>
        </w:numPr>
        <w:autoSpaceDE w:val="0"/>
        <w:autoSpaceDN w:val="0"/>
        <w:spacing w:line="360" w:lineRule="auto"/>
        <w:ind w:left="1418" w:hanging="1418"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开标过程由采购代理机构负责记录，</w:t>
      </w:r>
      <w:r>
        <w:rPr>
          <w:rFonts w:hint="eastAsia" w:hAnsi="宋体"/>
          <w:color w:val="FF0000"/>
          <w:szCs w:val="21"/>
        </w:rPr>
        <w:t>《开标记录表》经投标人进行电子签章、</w:t>
      </w:r>
      <w:r>
        <w:rPr>
          <w:rFonts w:hint="eastAsia" w:cs="宋体" w:asciiTheme="minorEastAsia" w:hAnsiTheme="minorEastAsia"/>
          <w:color w:val="FF0000"/>
          <w:kern w:val="0"/>
          <w:szCs w:val="21"/>
        </w:rPr>
        <w:t>由参加开标相关工作人员签字确认后随采购文件一并存档。</w:t>
      </w:r>
      <w:r>
        <w:rPr>
          <w:rFonts w:hint="eastAsia" w:hAnsi="宋体"/>
          <w:color w:val="FF0000"/>
          <w:szCs w:val="21"/>
        </w:rPr>
        <w:t>投标人未电子签章的，视同认可开标结果。</w:t>
      </w:r>
    </w:p>
    <w:p>
      <w:pPr>
        <w:pStyle w:val="41"/>
        <w:numPr>
          <w:ilvl w:val="1"/>
          <w:numId w:val="23"/>
        </w:numPr>
        <w:autoSpaceDE w:val="0"/>
        <w:autoSpaceDN w:val="0"/>
        <w:spacing w:line="360" w:lineRule="auto"/>
        <w:ind w:left="1418" w:hanging="1418"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投标人对开标过程和开标记录如有疑义，以及认为采购人、采购代理机构相关工作人员有需要回避的情形的，应在不见面开标大厅“文字互动”对话框或“新增质疑”处在线提出询问或者回避申请。采购人、采购代理机构对投标人代表提出的询问或者回避申请应当及时处理。</w:t>
      </w:r>
    </w:p>
    <w:p>
      <w:pPr>
        <w:pStyle w:val="41"/>
        <w:numPr>
          <w:ilvl w:val="1"/>
          <w:numId w:val="23"/>
        </w:numPr>
        <w:autoSpaceDE w:val="0"/>
        <w:autoSpaceDN w:val="0"/>
        <w:spacing w:line="360" w:lineRule="auto"/>
        <w:ind w:left="1418" w:hanging="1418"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项目远程不见面开标活动结束时，投标人应在《开标记录表》上进行电子签章。投标人未签章的，视同认可开标结果。</w:t>
      </w:r>
    </w:p>
    <w:p>
      <w:pPr>
        <w:pStyle w:val="41"/>
        <w:autoSpaceDE w:val="0"/>
        <w:autoSpaceDN w:val="0"/>
        <w:spacing w:line="360" w:lineRule="auto"/>
        <w:ind w:left="964" w:firstLine="0" w:firstLineChars="0"/>
        <w:contextualSpacing/>
        <w:rPr>
          <w:rFonts w:cs="宋体" w:asciiTheme="minorEastAsia" w:hAnsiTheme="minorEastAsia"/>
          <w:kern w:val="0"/>
          <w:szCs w:val="21"/>
        </w:rPr>
      </w:pPr>
    </w:p>
    <w:p>
      <w:pPr>
        <w:pStyle w:val="41"/>
        <w:numPr>
          <w:ilvl w:val="0"/>
          <w:numId w:val="2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开标结束后，采购人依法对投标人的资格进行审查。合格投标人不足3家的，不得评标。</w:t>
      </w:r>
    </w:p>
    <w:p>
      <w:pPr>
        <w:autoSpaceDE w:val="0"/>
        <w:autoSpaceDN w:val="0"/>
        <w:spacing w:line="360" w:lineRule="auto"/>
        <w:ind w:left="964"/>
        <w:contextualSpacing/>
        <w:rPr>
          <w:rFonts w:cs="宋体" w:asciiTheme="minorEastAsia" w:hAnsiTheme="minorEastAsia"/>
          <w:kern w:val="0"/>
          <w:szCs w:val="21"/>
        </w:rPr>
      </w:pPr>
    </w:p>
    <w:p>
      <w:pPr>
        <w:pStyle w:val="41"/>
        <w:numPr>
          <w:ilvl w:val="0"/>
          <w:numId w:val="2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评标委员会的组成</w:t>
      </w:r>
    </w:p>
    <w:p>
      <w:pPr>
        <w:pStyle w:val="41"/>
        <w:numPr>
          <w:ilvl w:val="0"/>
          <w:numId w:val="2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pStyle w:val="41"/>
        <w:numPr>
          <w:ilvl w:val="0"/>
          <w:numId w:val="25"/>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招标人将依法组建评标委员会，评标委员会由评审专家组成，成员人数应当为5人以上单数。评审专家依法从政府采购评审专家库中随机抽取。</w:t>
      </w:r>
    </w:p>
    <w:p>
      <w:pPr>
        <w:pStyle w:val="41"/>
        <w:numPr>
          <w:ilvl w:val="0"/>
          <w:numId w:val="25"/>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采购项目符合下列情形之一的，评标委员会成员人数应当为7人以上单数：</w:t>
      </w:r>
    </w:p>
    <w:p>
      <w:pPr>
        <w:pStyle w:val="41"/>
        <w:numPr>
          <w:ilvl w:val="0"/>
          <w:numId w:val="26"/>
        </w:numPr>
        <w:autoSpaceDE w:val="0"/>
        <w:autoSpaceDN w:val="0"/>
        <w:spacing w:line="360" w:lineRule="auto"/>
        <w:ind w:left="1843" w:hanging="1843" w:firstLineChars="0"/>
        <w:contextualSpacing/>
        <w:rPr>
          <w:rFonts w:cs="宋体" w:asciiTheme="minorEastAsia" w:hAnsiTheme="minorEastAsia"/>
          <w:kern w:val="0"/>
          <w:szCs w:val="21"/>
        </w:rPr>
      </w:pPr>
      <w:r>
        <w:rPr>
          <w:rFonts w:hint="eastAsia" w:cs="宋体" w:asciiTheme="minorEastAsia" w:hAnsiTheme="minorEastAsia"/>
          <w:kern w:val="0"/>
          <w:szCs w:val="21"/>
        </w:rPr>
        <w:t xml:space="preserve">  采购预算金额在1000万元以上；</w:t>
      </w:r>
    </w:p>
    <w:p>
      <w:pPr>
        <w:pStyle w:val="41"/>
        <w:numPr>
          <w:ilvl w:val="0"/>
          <w:numId w:val="26"/>
        </w:numPr>
        <w:autoSpaceDE w:val="0"/>
        <w:autoSpaceDN w:val="0"/>
        <w:spacing w:line="360" w:lineRule="auto"/>
        <w:ind w:left="1843" w:hanging="1843" w:firstLineChars="0"/>
        <w:contextualSpacing/>
        <w:rPr>
          <w:rFonts w:cs="宋体" w:asciiTheme="minorEastAsia" w:hAnsiTheme="minorEastAsia"/>
          <w:kern w:val="0"/>
          <w:szCs w:val="21"/>
        </w:rPr>
      </w:pPr>
      <w:r>
        <w:rPr>
          <w:rFonts w:hint="eastAsia" w:cs="宋体" w:asciiTheme="minorEastAsia" w:hAnsiTheme="minorEastAsia"/>
          <w:kern w:val="0"/>
          <w:szCs w:val="21"/>
        </w:rPr>
        <w:t xml:space="preserve">  技术复杂；</w:t>
      </w:r>
    </w:p>
    <w:p>
      <w:pPr>
        <w:pStyle w:val="41"/>
        <w:numPr>
          <w:ilvl w:val="0"/>
          <w:numId w:val="26"/>
        </w:numPr>
        <w:autoSpaceDE w:val="0"/>
        <w:autoSpaceDN w:val="0"/>
        <w:spacing w:line="360" w:lineRule="auto"/>
        <w:ind w:left="1843" w:hanging="1843" w:firstLineChars="0"/>
        <w:contextualSpacing/>
        <w:rPr>
          <w:rFonts w:cs="宋体" w:asciiTheme="minorEastAsia" w:hAnsiTheme="minorEastAsia"/>
          <w:kern w:val="0"/>
          <w:szCs w:val="21"/>
        </w:rPr>
      </w:pPr>
      <w:r>
        <w:rPr>
          <w:rFonts w:hint="eastAsia" w:cs="宋体" w:asciiTheme="minorEastAsia" w:hAnsiTheme="minorEastAsia"/>
          <w:kern w:val="0"/>
          <w:szCs w:val="21"/>
        </w:rPr>
        <w:t xml:space="preserve">  社会影响较大。</w:t>
      </w:r>
    </w:p>
    <w:p>
      <w:pPr>
        <w:pStyle w:val="41"/>
        <w:numPr>
          <w:ilvl w:val="0"/>
          <w:numId w:val="25"/>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评审专家对本单位的采购项目只能作为采购人代表参与评标。采购代理机构工作人员不得参加由本机构代理的政府采购项目的评标。</w:t>
      </w:r>
    </w:p>
    <w:p>
      <w:pPr>
        <w:pStyle w:val="41"/>
        <w:numPr>
          <w:ilvl w:val="0"/>
          <w:numId w:val="2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评审专家与投标人存在下列利害关系之一的,应当回避:</w:t>
      </w:r>
    </w:p>
    <w:p>
      <w:pPr>
        <w:pStyle w:val="41"/>
        <w:numPr>
          <w:ilvl w:val="0"/>
          <w:numId w:val="28"/>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参加采购活动前三年内,与供应商存在劳动关系,或者担任过供应商的董事、监事,或者是供应商的控股股东或实际控制人；</w:t>
      </w:r>
    </w:p>
    <w:p>
      <w:pPr>
        <w:pStyle w:val="41"/>
        <w:numPr>
          <w:ilvl w:val="0"/>
          <w:numId w:val="28"/>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与供应商的法定代表人或者负责人有夫妻、直系血亲、三代以内旁系血亲或者近姻亲关系；</w:t>
      </w:r>
    </w:p>
    <w:p>
      <w:pPr>
        <w:pStyle w:val="41"/>
        <w:numPr>
          <w:ilvl w:val="0"/>
          <w:numId w:val="28"/>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与供应商有其他可能影响政府采购活动公平、公正进行的关系。</w:t>
      </w:r>
    </w:p>
    <w:p>
      <w:pPr>
        <w:pStyle w:val="41"/>
        <w:numPr>
          <w:ilvl w:val="1"/>
          <w:numId w:val="2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评审专家发现本人与参加采购活动的供应商有利害关系的,应当主动提出回避。采购人或者代理机构发现评审专家与参加采购活动的供应商有利害关系的,应当要求其回避。</w:t>
      </w:r>
    </w:p>
    <w:p>
      <w:pPr>
        <w:pStyle w:val="41"/>
        <w:numPr>
          <w:ilvl w:val="1"/>
          <w:numId w:val="2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采购人不得担任评标小组长。</w:t>
      </w:r>
    </w:p>
    <w:p>
      <w:pPr>
        <w:pStyle w:val="41"/>
        <w:numPr>
          <w:ilvl w:val="1"/>
          <w:numId w:val="2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采购人可以在评标前说明项目背景和采购需求，说明内容不得含有歧视性、倾向性意见，不得超出招标文件所述范围。说明应当提交书面材料，并随采购文件一并存档。</w:t>
      </w:r>
    </w:p>
    <w:p>
      <w:pPr>
        <w:pStyle w:val="41"/>
        <w:numPr>
          <w:ilvl w:val="1"/>
          <w:numId w:val="2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评标委员会成员名单在评标结果公告前应当保密。</w:t>
      </w:r>
    </w:p>
    <w:p>
      <w:pPr>
        <w:autoSpaceDE w:val="0"/>
        <w:autoSpaceDN w:val="0"/>
        <w:spacing w:line="360" w:lineRule="auto"/>
        <w:ind w:left="420"/>
        <w:contextualSpacing/>
        <w:rPr>
          <w:rFonts w:cs="宋体" w:asciiTheme="minorEastAsia" w:hAnsiTheme="minorEastAsia"/>
          <w:kern w:val="0"/>
          <w:szCs w:val="21"/>
        </w:rPr>
      </w:pPr>
    </w:p>
    <w:p>
      <w:pPr>
        <w:pStyle w:val="41"/>
        <w:numPr>
          <w:ilvl w:val="0"/>
          <w:numId w:val="2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符合性审查</w:t>
      </w:r>
    </w:p>
    <w:p>
      <w:pPr>
        <w:pStyle w:val="41"/>
        <w:numPr>
          <w:ilvl w:val="0"/>
          <w:numId w:val="3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评标委员会依据有关法律法规和招标文件的规定，对符合资格的投标人的投标文件进行符合性审查，以确定其是否满足招标文件的实质性要求。</w:t>
      </w:r>
    </w:p>
    <w:p>
      <w:pPr>
        <w:pStyle w:val="41"/>
        <w:numPr>
          <w:ilvl w:val="1"/>
          <w:numId w:val="3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审查、评价投标文件是否符合招标文件的商务、技术等实质性要求。</w:t>
      </w:r>
    </w:p>
    <w:p>
      <w:pPr>
        <w:pStyle w:val="41"/>
        <w:numPr>
          <w:ilvl w:val="1"/>
          <w:numId w:val="3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可要求投标人对投标文件有关事项作出澄清或者说明。</w:t>
      </w:r>
    </w:p>
    <w:p>
      <w:pPr>
        <w:pStyle w:val="41"/>
        <w:autoSpaceDE w:val="0"/>
        <w:autoSpaceDN w:val="0"/>
        <w:spacing w:line="360" w:lineRule="auto"/>
        <w:ind w:left="964" w:firstLine="0" w:firstLineChars="0"/>
        <w:contextualSpacing/>
        <w:rPr>
          <w:rFonts w:cs="宋体" w:asciiTheme="minorEastAsia" w:hAnsiTheme="minorEastAsia"/>
          <w:kern w:val="0"/>
          <w:szCs w:val="21"/>
        </w:rPr>
      </w:pPr>
    </w:p>
    <w:p>
      <w:pPr>
        <w:pStyle w:val="41"/>
        <w:numPr>
          <w:ilvl w:val="0"/>
          <w:numId w:val="3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投标文件的澄清</w:t>
      </w:r>
    </w:p>
    <w:p>
      <w:pPr>
        <w:pStyle w:val="41"/>
        <w:numPr>
          <w:ilvl w:val="0"/>
          <w:numId w:val="3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对于投标文件中含义不明确、同类问题表述不一致或者有明显文字和计算错误的内容，评标委员会应当以书面形式要求投标人作出必要的澄清、说明或者补正。</w:t>
      </w:r>
    </w:p>
    <w:p>
      <w:pPr>
        <w:pStyle w:val="41"/>
        <w:numPr>
          <w:ilvl w:val="0"/>
          <w:numId w:val="33"/>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41"/>
        <w:numPr>
          <w:ilvl w:val="0"/>
          <w:numId w:val="3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投标人的澄清文件是其投标文件的组成部分。</w:t>
      </w:r>
    </w:p>
    <w:p>
      <w:pPr>
        <w:pStyle w:val="41"/>
        <w:autoSpaceDE w:val="0"/>
        <w:autoSpaceDN w:val="0"/>
        <w:spacing w:line="360" w:lineRule="auto"/>
        <w:ind w:left="964" w:firstLine="0" w:firstLineChars="0"/>
        <w:contextualSpacing/>
        <w:rPr>
          <w:rFonts w:cs="宋体" w:asciiTheme="minorEastAsia" w:hAnsiTheme="minorEastAsia"/>
          <w:kern w:val="0"/>
          <w:szCs w:val="21"/>
        </w:rPr>
      </w:pPr>
    </w:p>
    <w:p>
      <w:pPr>
        <w:pStyle w:val="41"/>
        <w:numPr>
          <w:ilvl w:val="0"/>
          <w:numId w:val="3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投标文件报价出现前后不一致的修正</w:t>
      </w:r>
    </w:p>
    <w:p>
      <w:pPr>
        <w:pStyle w:val="41"/>
        <w:numPr>
          <w:ilvl w:val="0"/>
          <w:numId w:val="3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投标文件中开标一览表(报价表)内容与投标文件中相应内容不一致的，以开标一览表(报价表)为准；</w:t>
      </w:r>
    </w:p>
    <w:p>
      <w:pPr>
        <w:pStyle w:val="41"/>
        <w:numPr>
          <w:ilvl w:val="0"/>
          <w:numId w:val="3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1"/>
        <w:numPr>
          <w:ilvl w:val="0"/>
          <w:numId w:val="3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1"/>
        <w:numPr>
          <w:ilvl w:val="0"/>
          <w:numId w:val="3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autoSpaceDE w:val="0"/>
        <w:autoSpaceDN w:val="0"/>
        <w:spacing w:line="360" w:lineRule="auto"/>
        <w:ind w:left="964"/>
        <w:contextualSpacing/>
        <w:rPr>
          <w:rFonts w:cs="宋体" w:asciiTheme="minorEastAsia" w:hAnsiTheme="minorEastAsia"/>
          <w:kern w:val="0"/>
          <w:szCs w:val="21"/>
        </w:rPr>
      </w:pPr>
    </w:p>
    <w:p>
      <w:pPr>
        <w:pStyle w:val="41"/>
        <w:numPr>
          <w:ilvl w:val="0"/>
          <w:numId w:val="3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投标无效情形</w:t>
      </w:r>
    </w:p>
    <w:p>
      <w:pPr>
        <w:pStyle w:val="41"/>
        <w:numPr>
          <w:ilvl w:val="0"/>
          <w:numId w:val="3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投标文件属下列情况之一的，按照无效投标处理：</w:t>
      </w:r>
    </w:p>
    <w:p>
      <w:pPr>
        <w:pStyle w:val="41"/>
        <w:numPr>
          <w:ilvl w:val="0"/>
          <w:numId w:val="37"/>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未按照招标文件的规定提交投标承诺函的；</w:t>
      </w:r>
      <w:r>
        <w:rPr>
          <w:rFonts w:cs="宋体" w:asciiTheme="minorEastAsia" w:hAnsiTheme="minorEastAsia"/>
          <w:kern w:val="0"/>
          <w:szCs w:val="21"/>
        </w:rPr>
        <w:t xml:space="preserve"> </w:t>
      </w:r>
    </w:p>
    <w:p>
      <w:pPr>
        <w:pStyle w:val="41"/>
        <w:numPr>
          <w:ilvl w:val="0"/>
          <w:numId w:val="37"/>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投标文件未按招标文件要求签署、盖章的；</w:t>
      </w:r>
    </w:p>
    <w:p>
      <w:pPr>
        <w:pStyle w:val="41"/>
        <w:numPr>
          <w:ilvl w:val="0"/>
          <w:numId w:val="37"/>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不具备招标文件中规定的资格要求的；</w:t>
      </w:r>
    </w:p>
    <w:p>
      <w:pPr>
        <w:pStyle w:val="41"/>
        <w:numPr>
          <w:ilvl w:val="0"/>
          <w:numId w:val="37"/>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报价超过招标文件中规定的预算金额或者最高限价的；</w:t>
      </w:r>
    </w:p>
    <w:p>
      <w:pPr>
        <w:pStyle w:val="41"/>
        <w:numPr>
          <w:ilvl w:val="0"/>
          <w:numId w:val="37"/>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投标文件内容模糊清，无法辨认的；</w:t>
      </w:r>
    </w:p>
    <w:p>
      <w:pPr>
        <w:pStyle w:val="41"/>
        <w:numPr>
          <w:ilvl w:val="0"/>
          <w:numId w:val="37"/>
        </w:numPr>
        <w:autoSpaceDE w:val="0"/>
        <w:autoSpaceDN w:val="0"/>
        <w:spacing w:line="360" w:lineRule="auto"/>
        <w:ind w:left="1418" w:hanging="1418" w:firstLineChars="0"/>
        <w:contextualSpacing/>
        <w:rPr>
          <w:rFonts w:cs="宋体" w:asciiTheme="minorEastAsia" w:hAnsiTheme="minorEastAsia"/>
          <w:kern w:val="0"/>
          <w:szCs w:val="21"/>
        </w:rPr>
      </w:pPr>
      <w:r>
        <w:rPr>
          <w:rFonts w:cs="宋体" w:asciiTheme="minorEastAsia" w:hAnsiTheme="minorEastAsia"/>
          <w:kern w:val="0"/>
          <w:szCs w:val="21"/>
        </w:rPr>
        <w:t>投标文件含有采购人不能接受的附加条件的</w:t>
      </w:r>
      <w:r>
        <w:rPr>
          <w:rFonts w:hint="eastAsia" w:cs="宋体" w:asciiTheme="minorEastAsia" w:hAnsiTheme="minorEastAsia"/>
          <w:kern w:val="0"/>
          <w:szCs w:val="21"/>
        </w:rPr>
        <w:t>。</w:t>
      </w:r>
    </w:p>
    <w:p>
      <w:pPr>
        <w:pStyle w:val="41"/>
        <w:numPr>
          <w:ilvl w:val="0"/>
          <w:numId w:val="3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有下列情形之一的，视为投标人串通投标，其投标无效：</w:t>
      </w:r>
    </w:p>
    <w:p>
      <w:pPr>
        <w:pStyle w:val="41"/>
        <w:numPr>
          <w:ilvl w:val="0"/>
          <w:numId w:val="39"/>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不同投标人的投标文件由同一单位或者个人编制；</w:t>
      </w:r>
    </w:p>
    <w:p>
      <w:pPr>
        <w:pStyle w:val="41"/>
        <w:numPr>
          <w:ilvl w:val="0"/>
          <w:numId w:val="39"/>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不同投标人委托同一单位或者个人办理投标事宜；</w:t>
      </w:r>
    </w:p>
    <w:p>
      <w:pPr>
        <w:pStyle w:val="41"/>
        <w:numPr>
          <w:ilvl w:val="0"/>
          <w:numId w:val="39"/>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不同投标人的投标文件载明的项目管理成员或者联系人员为同一人；</w:t>
      </w:r>
    </w:p>
    <w:p>
      <w:pPr>
        <w:pStyle w:val="41"/>
        <w:numPr>
          <w:ilvl w:val="0"/>
          <w:numId w:val="39"/>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不同投标人的投标文件异常一致或者投标报价呈规律性差异；</w:t>
      </w:r>
    </w:p>
    <w:p>
      <w:pPr>
        <w:pStyle w:val="41"/>
        <w:numPr>
          <w:ilvl w:val="0"/>
          <w:numId w:val="39"/>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不同投标人的投标文件相互混装。</w:t>
      </w:r>
    </w:p>
    <w:p>
      <w:pPr>
        <w:pStyle w:val="41"/>
        <w:numPr>
          <w:ilvl w:val="0"/>
          <w:numId w:val="4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41"/>
        <w:numPr>
          <w:ilvl w:val="0"/>
          <w:numId w:val="4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认为投标人的报价明显低于其他通过符合性审查投标人的报价，有可能影响产品质量或者不能诚信履约的，应当要求其在评标期间合理的时间内提供书面说明，必要时提交相关证明材料；投标人不能证明其报价合理性的，评标委员会应当将其作为无效投标处理。</w:t>
      </w:r>
    </w:p>
    <w:p>
      <w:pPr>
        <w:pStyle w:val="41"/>
        <w:numPr>
          <w:ilvl w:val="0"/>
          <w:numId w:val="42"/>
        </w:numPr>
        <w:autoSpaceDE w:val="0"/>
        <w:autoSpaceDN w:val="0"/>
        <w:spacing w:line="360" w:lineRule="auto"/>
        <w:ind w:hanging="964"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按照《关于推进全流程电子化交易和在线监管工作有关问题的通知》（许公管办[2019]3号）规定，不同投标人电子投标文件制作硬件特征码（网卡MAC地址、CPU序号、硬盘序列号）均一致时，视为‘</w:t>
      </w:r>
      <w:r>
        <w:rPr>
          <w:rFonts w:ascii="ˎ̥" w:hAnsi="ˎ̥"/>
        </w:rPr>
        <w:t>不同</w:t>
      </w:r>
      <w:r>
        <w:rPr>
          <w:rFonts w:hint="eastAsia" w:ascii="ˎ̥" w:hAnsi="ˎ̥"/>
        </w:rPr>
        <w:t>投标人</w:t>
      </w:r>
      <w:r>
        <w:rPr>
          <w:rFonts w:ascii="ˎ̥" w:hAnsi="ˎ̥"/>
        </w:rPr>
        <w:t>的</w:t>
      </w:r>
      <w:r>
        <w:rPr>
          <w:rFonts w:hint="eastAsia" w:ascii="ˎ̥" w:hAnsi="ˎ̥"/>
        </w:rPr>
        <w:t>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pStyle w:val="41"/>
        <w:numPr>
          <w:ilvl w:val="0"/>
          <w:numId w:val="43"/>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法</w:t>
      </w:r>
      <w:r>
        <w:rPr>
          <w:rFonts w:cs="宋体" w:asciiTheme="minorEastAsia" w:hAnsiTheme="minorEastAsia"/>
          <w:kern w:val="0"/>
          <w:szCs w:val="21"/>
        </w:rPr>
        <w:t>律、法规和招标文件规定的其他无效情形。</w:t>
      </w:r>
    </w:p>
    <w:p>
      <w:pPr>
        <w:pStyle w:val="41"/>
        <w:autoSpaceDE w:val="0"/>
        <w:autoSpaceDN w:val="0"/>
        <w:spacing w:line="360" w:lineRule="auto"/>
        <w:ind w:left="964" w:firstLine="0" w:firstLineChars="0"/>
        <w:contextualSpacing/>
        <w:rPr>
          <w:rFonts w:cs="宋体" w:asciiTheme="minorEastAsia" w:hAnsiTheme="minorEastAsia"/>
          <w:kern w:val="0"/>
          <w:szCs w:val="21"/>
        </w:rPr>
      </w:pPr>
    </w:p>
    <w:p>
      <w:pPr>
        <w:pStyle w:val="41"/>
        <w:numPr>
          <w:ilvl w:val="0"/>
          <w:numId w:val="3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相同品牌投标人的认定</w:t>
      </w:r>
      <w:r>
        <w:rPr>
          <w:rFonts w:cs="仿宋_GB2312" w:asciiTheme="minorEastAsia" w:hAnsiTheme="minorEastAsia"/>
          <w:b/>
          <w:bCs/>
          <w:szCs w:val="21"/>
          <w:lang w:val="zh-CN"/>
        </w:rPr>
        <w:t>（服务类项目不适用本条款规定）</w:t>
      </w:r>
    </w:p>
    <w:p>
      <w:pPr>
        <w:pStyle w:val="41"/>
        <w:numPr>
          <w:ilvl w:val="0"/>
          <w:numId w:val="3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41"/>
        <w:numPr>
          <w:ilvl w:val="0"/>
          <w:numId w:val="4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41"/>
        <w:autoSpaceDE w:val="0"/>
        <w:autoSpaceDN w:val="0"/>
        <w:spacing w:line="360" w:lineRule="auto"/>
        <w:ind w:left="964" w:firstLine="0" w:firstLineChars="0"/>
        <w:contextualSpacing/>
        <w:rPr>
          <w:rFonts w:cs="宋体" w:asciiTheme="minorEastAsia" w:hAnsiTheme="minorEastAsia"/>
          <w:kern w:val="0"/>
          <w:szCs w:val="21"/>
        </w:rPr>
      </w:pPr>
    </w:p>
    <w:p>
      <w:pPr>
        <w:pStyle w:val="41"/>
        <w:numPr>
          <w:ilvl w:val="0"/>
          <w:numId w:val="3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投标文件的比较与评价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评标委员会按照招标文件中规定的评标方法和标准，对符合性审查合格的投标文件进行商务和技术评估，综合比较与评价。</w:t>
      </w:r>
    </w:p>
    <w:p>
      <w:pPr>
        <w:autoSpaceDE w:val="0"/>
        <w:autoSpaceDN w:val="0"/>
        <w:spacing w:line="360" w:lineRule="auto"/>
        <w:ind w:left="964"/>
        <w:contextualSpacing/>
        <w:rPr>
          <w:rFonts w:cs="宋体" w:asciiTheme="minorEastAsia" w:hAnsiTheme="minorEastAsia"/>
          <w:kern w:val="0"/>
          <w:szCs w:val="21"/>
        </w:rPr>
      </w:pPr>
    </w:p>
    <w:p>
      <w:pPr>
        <w:pStyle w:val="41"/>
        <w:numPr>
          <w:ilvl w:val="0"/>
          <w:numId w:val="3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评标方法、评标标准</w:t>
      </w:r>
    </w:p>
    <w:p>
      <w:pPr>
        <w:pStyle w:val="41"/>
        <w:numPr>
          <w:ilvl w:val="0"/>
          <w:numId w:val="4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评标方法分为最低评标价法和综合评分法。</w:t>
      </w:r>
    </w:p>
    <w:p>
      <w:pPr>
        <w:pStyle w:val="41"/>
        <w:numPr>
          <w:ilvl w:val="0"/>
          <w:numId w:val="46"/>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最低评标价法</w:t>
      </w:r>
    </w:p>
    <w:p>
      <w:pPr>
        <w:pStyle w:val="41"/>
        <w:numPr>
          <w:ilvl w:val="0"/>
          <w:numId w:val="47"/>
        </w:numPr>
        <w:autoSpaceDE w:val="0"/>
        <w:autoSpaceDN w:val="0"/>
        <w:spacing w:line="360" w:lineRule="auto"/>
        <w:ind w:left="1841" w:leftChars="1" w:hanging="1839" w:hangingChars="876"/>
        <w:contextualSpacing/>
        <w:rPr>
          <w:rFonts w:cs="宋体" w:asciiTheme="minorEastAsia" w:hAnsiTheme="minorEastAsia"/>
          <w:kern w:val="0"/>
          <w:szCs w:val="21"/>
        </w:rPr>
      </w:pPr>
      <w:r>
        <w:rPr>
          <w:rFonts w:hint="eastAsia" w:cs="宋体" w:asciiTheme="minorEastAsia" w:hAnsiTheme="minorEastAsia"/>
          <w:kern w:val="0"/>
          <w:szCs w:val="21"/>
        </w:rPr>
        <w:t>最低评标价法，是指投标文件满足招标文件全部实质性要求，且投标报价最低的投标人为中标候选人的评标方法。</w:t>
      </w:r>
    </w:p>
    <w:p>
      <w:pPr>
        <w:pStyle w:val="41"/>
        <w:numPr>
          <w:ilvl w:val="0"/>
          <w:numId w:val="47"/>
        </w:numPr>
        <w:autoSpaceDE w:val="0"/>
        <w:autoSpaceDN w:val="0"/>
        <w:spacing w:line="360" w:lineRule="auto"/>
        <w:ind w:left="1841" w:leftChars="1" w:hanging="1839" w:hangingChars="876"/>
        <w:contextualSpacing/>
        <w:rPr>
          <w:rFonts w:cs="宋体" w:asciiTheme="minorEastAsia" w:hAnsiTheme="minorEastAsia"/>
          <w:kern w:val="0"/>
          <w:szCs w:val="21"/>
        </w:rPr>
      </w:pPr>
      <w:r>
        <w:rPr>
          <w:rFonts w:hint="eastAsia" w:cs="宋体" w:asciiTheme="minorEastAsia" w:hAnsiTheme="minorEastAsia"/>
          <w:kern w:val="0"/>
          <w:szCs w:val="21"/>
        </w:rPr>
        <w:t>采用最低评标价法评标时，除了算术修正和落实政府采购政策需进行的价格扣除外，不能对投标人的投标价格进行任何调整。</w:t>
      </w:r>
    </w:p>
    <w:p>
      <w:pPr>
        <w:pStyle w:val="41"/>
        <w:numPr>
          <w:ilvl w:val="0"/>
          <w:numId w:val="46"/>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综合评分法，是指投标文件满足招标文件全部实质性要求，且按照评审因素的量化指标评审得分最高的投标人为中标候选人的评标方法。</w:t>
      </w:r>
    </w:p>
    <w:p>
      <w:pPr>
        <w:pStyle w:val="41"/>
        <w:numPr>
          <w:ilvl w:val="0"/>
          <w:numId w:val="48"/>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价格分</w:t>
      </w:r>
    </w:p>
    <w:p>
      <w:pPr>
        <w:pStyle w:val="41"/>
        <w:numPr>
          <w:ilvl w:val="0"/>
          <w:numId w:val="49"/>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投标报价得分=(评标基准价/投标报价)×100</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评标总得分=F1×A1+F2×A2+……+Fn×An</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F1、F2……Fn分别为各项评审因素的得分;</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A1、A2、……An 分别为各项评审因素所占的权重(A1+A2+……+An=1)。</w:t>
      </w:r>
    </w:p>
    <w:p>
      <w:pPr>
        <w:pStyle w:val="41"/>
        <w:numPr>
          <w:ilvl w:val="0"/>
          <w:numId w:val="49"/>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评标过程中，不得去掉报价中的最高报价和最低报价。</w:t>
      </w:r>
    </w:p>
    <w:p>
      <w:pPr>
        <w:pStyle w:val="41"/>
        <w:numPr>
          <w:ilvl w:val="0"/>
          <w:numId w:val="49"/>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因落实政府采购政策进行价格调整的，以调整后的价格计算评标基准价和投标报价。</w:t>
      </w:r>
    </w:p>
    <w:p>
      <w:pPr>
        <w:pStyle w:val="41"/>
        <w:numPr>
          <w:ilvl w:val="1"/>
          <w:numId w:val="5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b/>
          <w:kern w:val="0"/>
          <w:szCs w:val="21"/>
        </w:rPr>
        <w:t>本次评标具体评标方法、评标标准见（第六章 资格审查与评标）</w:t>
      </w:r>
      <w:r>
        <w:rPr>
          <w:rFonts w:hint="eastAsia" w:cs="宋体" w:asciiTheme="minorEastAsia" w:hAnsiTheme="minorEastAsia"/>
          <w:kern w:val="0"/>
          <w:szCs w:val="21"/>
        </w:rPr>
        <w:t>。</w:t>
      </w:r>
    </w:p>
    <w:p>
      <w:pPr>
        <w:pStyle w:val="41"/>
        <w:autoSpaceDE w:val="0"/>
        <w:autoSpaceDN w:val="0"/>
        <w:spacing w:line="360" w:lineRule="auto"/>
        <w:ind w:left="964" w:firstLine="0" w:firstLineChars="0"/>
        <w:contextualSpacing/>
        <w:rPr>
          <w:rFonts w:cs="宋体" w:asciiTheme="minorEastAsia" w:hAnsiTheme="minorEastAsia"/>
          <w:kern w:val="0"/>
          <w:szCs w:val="21"/>
        </w:rPr>
      </w:pPr>
    </w:p>
    <w:p>
      <w:pPr>
        <w:pStyle w:val="41"/>
        <w:numPr>
          <w:ilvl w:val="0"/>
          <w:numId w:val="5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推荐中标候选人</w:t>
      </w:r>
    </w:p>
    <w:p>
      <w:pPr>
        <w:pStyle w:val="41"/>
        <w:numPr>
          <w:ilvl w:val="0"/>
          <w:numId w:val="4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41"/>
        <w:numPr>
          <w:ilvl w:val="0"/>
          <w:numId w:val="5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41"/>
        <w:autoSpaceDE w:val="0"/>
        <w:autoSpaceDN w:val="0"/>
        <w:spacing w:line="360" w:lineRule="auto"/>
        <w:ind w:left="964" w:firstLine="0" w:firstLineChars="0"/>
        <w:contextualSpacing/>
        <w:rPr>
          <w:rFonts w:cs="宋体" w:asciiTheme="minorEastAsia" w:hAnsiTheme="minorEastAsia"/>
          <w:kern w:val="0"/>
          <w:szCs w:val="21"/>
        </w:rPr>
      </w:pPr>
    </w:p>
    <w:p>
      <w:pPr>
        <w:pStyle w:val="41"/>
        <w:numPr>
          <w:ilvl w:val="0"/>
          <w:numId w:val="5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评审意见无效情形</w:t>
      </w:r>
    </w:p>
    <w:p>
      <w:pPr>
        <w:pStyle w:val="41"/>
        <w:numPr>
          <w:ilvl w:val="0"/>
          <w:numId w:val="5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评标委员会及其成员有下列行为之一的，其评审意见无效：</w:t>
      </w:r>
    </w:p>
    <w:p>
      <w:pPr>
        <w:pStyle w:val="41"/>
        <w:numPr>
          <w:ilvl w:val="0"/>
          <w:numId w:val="54"/>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确定参与评标至评标结束前私自接触投标人；</w:t>
      </w:r>
    </w:p>
    <w:p>
      <w:pPr>
        <w:pStyle w:val="41"/>
        <w:numPr>
          <w:ilvl w:val="0"/>
          <w:numId w:val="54"/>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接受投标人提出的与投标文件不一致的澄清或者说明，《投标人须知》26条规定的情形除外；</w:t>
      </w:r>
    </w:p>
    <w:p>
      <w:pPr>
        <w:pStyle w:val="41"/>
        <w:numPr>
          <w:ilvl w:val="0"/>
          <w:numId w:val="54"/>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违反评标纪律发表倾向性意见或者征询采购人的倾向性意见；</w:t>
      </w:r>
    </w:p>
    <w:p>
      <w:pPr>
        <w:pStyle w:val="41"/>
        <w:numPr>
          <w:ilvl w:val="0"/>
          <w:numId w:val="54"/>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对需要专业判断的主观评审因素协商评分；</w:t>
      </w:r>
    </w:p>
    <w:p>
      <w:pPr>
        <w:pStyle w:val="41"/>
        <w:numPr>
          <w:ilvl w:val="0"/>
          <w:numId w:val="54"/>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在评标过程中擅离职守，影响评标程序正常进行的；</w:t>
      </w:r>
    </w:p>
    <w:p>
      <w:pPr>
        <w:pStyle w:val="41"/>
        <w:numPr>
          <w:ilvl w:val="0"/>
          <w:numId w:val="54"/>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记录、复制或者带走任何评标资料；</w:t>
      </w:r>
    </w:p>
    <w:p>
      <w:pPr>
        <w:pStyle w:val="41"/>
        <w:numPr>
          <w:ilvl w:val="0"/>
          <w:numId w:val="54"/>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其他不遵守评标纪律的行为。</w:t>
      </w:r>
    </w:p>
    <w:p>
      <w:pPr>
        <w:pStyle w:val="41"/>
        <w:autoSpaceDE w:val="0"/>
        <w:autoSpaceDN w:val="0"/>
        <w:spacing w:line="360" w:lineRule="auto"/>
        <w:ind w:left="1384" w:firstLine="0" w:firstLineChars="0"/>
        <w:contextualSpacing/>
        <w:rPr>
          <w:rFonts w:cs="宋体" w:asciiTheme="minorEastAsia" w:hAnsiTheme="minorEastAsia"/>
          <w:kern w:val="0"/>
          <w:szCs w:val="21"/>
        </w:rPr>
      </w:pPr>
    </w:p>
    <w:p>
      <w:pPr>
        <w:autoSpaceDE w:val="0"/>
        <w:autoSpaceDN w:val="0"/>
        <w:spacing w:line="360" w:lineRule="auto"/>
        <w:ind w:left="964"/>
        <w:contextualSpacing/>
        <w:rPr>
          <w:rFonts w:cs="宋体" w:asciiTheme="minorEastAsia" w:hAnsiTheme="minorEastAsia"/>
          <w:kern w:val="0"/>
          <w:szCs w:val="21"/>
        </w:rPr>
      </w:pPr>
    </w:p>
    <w:p>
      <w:pPr>
        <w:pStyle w:val="41"/>
        <w:numPr>
          <w:ilvl w:val="0"/>
          <w:numId w:val="5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保密</w:t>
      </w:r>
    </w:p>
    <w:p>
      <w:pPr>
        <w:pStyle w:val="41"/>
        <w:numPr>
          <w:ilvl w:val="0"/>
          <w:numId w:val="5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评审专家应当遵守评审工作纪律，不得泄露评审文件、评审情况和评审中获悉的商业秘密。</w:t>
      </w:r>
    </w:p>
    <w:p>
      <w:pPr>
        <w:pStyle w:val="41"/>
        <w:numPr>
          <w:ilvl w:val="0"/>
          <w:numId w:val="5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六、定标和授予合同</w:t>
      </w:r>
    </w:p>
    <w:p>
      <w:pPr>
        <w:pStyle w:val="41"/>
        <w:numPr>
          <w:ilvl w:val="0"/>
          <w:numId w:val="5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确定中标人</w:t>
      </w:r>
    </w:p>
    <w:p>
      <w:pPr>
        <w:pStyle w:val="41"/>
        <w:numPr>
          <w:ilvl w:val="0"/>
          <w:numId w:val="5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采购人应当自收到评标报告之日起5个工作日内，在评标报告确定的中标候选人名单中按顺序确定中标人。中标候选人并列的，由采购人采取随机抽取的方式确定。</w:t>
      </w:r>
    </w:p>
    <w:p>
      <w:pPr>
        <w:pStyle w:val="41"/>
        <w:numPr>
          <w:ilvl w:val="0"/>
          <w:numId w:val="5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采购人在收到评标报告5个工作日内未按评标报告推荐的中标候选人顺序确定中标人，又不能说明合法理由的，视同按评标报告推荐的顺序确定排名第一的中标候选人为中标人。</w:t>
      </w:r>
    </w:p>
    <w:p>
      <w:pPr>
        <w:pStyle w:val="41"/>
        <w:autoSpaceDE w:val="0"/>
        <w:autoSpaceDN w:val="0"/>
        <w:spacing w:line="360" w:lineRule="auto"/>
        <w:ind w:left="964" w:firstLine="0" w:firstLineChars="0"/>
        <w:contextualSpacing/>
        <w:rPr>
          <w:rFonts w:cs="宋体" w:asciiTheme="minorEastAsia" w:hAnsiTheme="minorEastAsia"/>
          <w:kern w:val="0"/>
          <w:szCs w:val="21"/>
        </w:rPr>
      </w:pPr>
    </w:p>
    <w:p>
      <w:pPr>
        <w:pStyle w:val="41"/>
        <w:numPr>
          <w:ilvl w:val="0"/>
          <w:numId w:val="5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中标公告、发出中标通知书</w:t>
      </w:r>
    </w:p>
    <w:p>
      <w:pPr>
        <w:pStyle w:val="41"/>
        <w:numPr>
          <w:ilvl w:val="0"/>
          <w:numId w:val="5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采购人确认中标人后，招标人在公告中标结果的同时，向中标人发出中标通知书。</w:t>
      </w:r>
    </w:p>
    <w:p>
      <w:pPr>
        <w:pStyle w:val="41"/>
        <w:numPr>
          <w:ilvl w:val="0"/>
          <w:numId w:val="5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中标通知书发出后，采购人不得违法改变中标结果，中标人无正当理由不得放弃中标。</w:t>
      </w:r>
    </w:p>
    <w:p>
      <w:pPr>
        <w:pStyle w:val="41"/>
        <w:numPr>
          <w:ilvl w:val="0"/>
          <w:numId w:val="5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中标人在接到中标通知时，须向代理机构发送投标报价及分项报价一览表（包含主要中标标的的名称、规格型号、数量、单价、服务要求等）电子文档，并同时通知代理机构联系人。</w:t>
      </w:r>
    </w:p>
    <w:p>
      <w:pPr>
        <w:pStyle w:val="41"/>
        <w:autoSpaceDE w:val="0"/>
        <w:autoSpaceDN w:val="0"/>
        <w:spacing w:line="360" w:lineRule="auto"/>
        <w:ind w:left="964" w:firstLine="0" w:firstLineChars="0"/>
        <w:contextualSpacing/>
        <w:rPr>
          <w:rFonts w:cs="宋体" w:asciiTheme="minorEastAsia" w:hAnsiTheme="minorEastAsia"/>
          <w:kern w:val="0"/>
          <w:szCs w:val="21"/>
        </w:rPr>
      </w:pPr>
    </w:p>
    <w:p>
      <w:pPr>
        <w:pStyle w:val="41"/>
        <w:numPr>
          <w:ilvl w:val="0"/>
          <w:numId w:val="5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1"/>
        <w:numPr>
          <w:ilvl w:val="0"/>
          <w:numId w:val="5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供应商认为采购文件、采购过程和中标结果使自己的权益受到损害的，可以按照《政府采购质疑和投诉办法》（财政部令第94号）提出质疑。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1"/>
        <w:numPr>
          <w:ilvl w:val="0"/>
          <w:numId w:val="60"/>
        </w:numPr>
        <w:autoSpaceDE w:val="0"/>
        <w:autoSpaceDN w:val="0"/>
        <w:spacing w:line="360" w:lineRule="auto"/>
        <w:ind w:hanging="1407" w:firstLineChars="0"/>
        <w:contextualSpacing/>
        <w:rPr>
          <w:rFonts w:cs="宋体" w:asciiTheme="minorEastAsia" w:hAnsiTheme="minorEastAsia"/>
          <w:kern w:val="0"/>
          <w:szCs w:val="21"/>
        </w:rPr>
      </w:pPr>
      <w:r>
        <w:rPr>
          <w:rFonts w:hint="eastAsia" w:cs="宋体" w:asciiTheme="minorEastAsia" w:hAnsiTheme="minorEastAsia"/>
          <w:kern w:val="0"/>
          <w:szCs w:val="21"/>
        </w:rPr>
        <w:t>对采购文件提出质疑的，</w:t>
      </w:r>
      <w:r>
        <w:rPr>
          <w:rFonts w:cs="宋体" w:asciiTheme="minorEastAsia" w:hAnsiTheme="minorEastAsia"/>
          <w:kern w:val="0"/>
          <w:szCs w:val="21"/>
        </w:rPr>
        <w:t>潜在</w:t>
      </w:r>
      <w:r>
        <w:rPr>
          <w:rFonts w:hint="eastAsia" w:cs="宋体" w:asciiTheme="minorEastAsia" w:hAnsiTheme="minorEastAsia"/>
          <w:kern w:val="0"/>
          <w:szCs w:val="21"/>
        </w:rPr>
        <w:t>投标人应</w:t>
      </w:r>
      <w:r>
        <w:rPr>
          <w:rFonts w:cs="宋体" w:asciiTheme="minorEastAsia" w:hAnsiTheme="minorEastAsia"/>
          <w:kern w:val="0"/>
          <w:szCs w:val="21"/>
        </w:rPr>
        <w:t>已依法获取采购文件</w:t>
      </w:r>
      <w:r>
        <w:rPr>
          <w:rFonts w:hint="eastAsia" w:cs="宋体" w:asciiTheme="minorEastAsia" w:hAnsiTheme="minorEastAsia"/>
          <w:kern w:val="0"/>
          <w:szCs w:val="21"/>
        </w:rPr>
        <w:t>，且应当在</w:t>
      </w:r>
      <w:r>
        <w:rPr>
          <w:rFonts w:cs="宋体" w:asciiTheme="minorEastAsia" w:hAnsiTheme="minorEastAsia"/>
          <w:kern w:val="0"/>
          <w:szCs w:val="21"/>
        </w:rPr>
        <w:t>获取采购文件或者采购文件公告期限届满之日起7个工作日内</w:t>
      </w:r>
      <w:r>
        <w:rPr>
          <w:rFonts w:hint="eastAsia" w:cs="宋体" w:asciiTheme="minorEastAsia" w:hAnsiTheme="minor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pPr>
        <w:pStyle w:val="41"/>
        <w:numPr>
          <w:ilvl w:val="0"/>
          <w:numId w:val="60"/>
        </w:numPr>
        <w:autoSpaceDE w:val="0"/>
        <w:autoSpaceDN w:val="0"/>
        <w:spacing w:line="360" w:lineRule="auto"/>
        <w:ind w:hanging="1407" w:firstLineChars="0"/>
        <w:contextualSpacing/>
        <w:rPr>
          <w:rFonts w:cs="宋体" w:asciiTheme="minorEastAsia" w:hAnsiTheme="minorEastAsia"/>
          <w:kern w:val="0"/>
          <w:szCs w:val="21"/>
        </w:rPr>
      </w:pPr>
      <w:r>
        <w:rPr>
          <w:rFonts w:hint="eastAsia" w:cs="宋体" w:asciiTheme="minorEastAsia" w:hAnsiTheme="minorEastAsia"/>
          <w:kern w:val="0"/>
          <w:szCs w:val="21"/>
        </w:rPr>
        <w:t>对采购过程提出质疑的，为各采购程序环节结束之日起七个工作日  内，以书面形式向采购人和采购代理机构一次性提出；</w:t>
      </w:r>
    </w:p>
    <w:p>
      <w:pPr>
        <w:pStyle w:val="41"/>
        <w:numPr>
          <w:ilvl w:val="0"/>
          <w:numId w:val="60"/>
        </w:numPr>
        <w:autoSpaceDE w:val="0"/>
        <w:autoSpaceDN w:val="0"/>
        <w:spacing w:line="360" w:lineRule="auto"/>
        <w:ind w:hanging="1407" w:firstLineChars="0"/>
        <w:contextualSpacing/>
        <w:rPr>
          <w:rFonts w:cs="宋体" w:asciiTheme="minorEastAsia" w:hAnsiTheme="minorEastAsia"/>
          <w:kern w:val="0"/>
          <w:szCs w:val="21"/>
        </w:rPr>
      </w:pPr>
      <w:r>
        <w:rPr>
          <w:rFonts w:hint="eastAsia" w:cs="宋体" w:asciiTheme="minorEastAsia" w:hAnsiTheme="minorEastAsia"/>
          <w:kern w:val="0"/>
          <w:szCs w:val="21"/>
        </w:rPr>
        <w:t>对中标结果提出质疑的，为中标结果公告期限届满之日起七个工作日内，以书面形式向采购人和采购代理机构一次性提出。</w:t>
      </w:r>
    </w:p>
    <w:p>
      <w:pPr>
        <w:pStyle w:val="41"/>
        <w:numPr>
          <w:ilvl w:val="1"/>
          <w:numId w:val="61"/>
        </w:numPr>
        <w:autoSpaceDE w:val="0"/>
        <w:autoSpaceDN w:val="0"/>
        <w:spacing w:line="360" w:lineRule="auto"/>
        <w:ind w:hanging="964"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采购人、采购代理机构认为供应商质疑不成立，或者成立但未对中标结果构成影响的，继续开展采购活动；认为供应商质疑成立且影响或者可能影响中标结果的，按照下列情况处理：</w:t>
      </w:r>
    </w:p>
    <w:p>
      <w:pPr>
        <w:pStyle w:val="41"/>
        <w:numPr>
          <w:ilvl w:val="0"/>
          <w:numId w:val="62"/>
        </w:numPr>
        <w:autoSpaceDE w:val="0"/>
        <w:autoSpaceDN w:val="0"/>
        <w:spacing w:line="360" w:lineRule="auto"/>
        <w:ind w:hanging="1384" w:firstLineChars="0"/>
        <w:contextualSpacing/>
        <w:rPr>
          <w:rFonts w:cs="宋体" w:asciiTheme="minorEastAsia" w:hAnsiTheme="minorEastAsia"/>
          <w:kern w:val="0"/>
          <w:szCs w:val="21"/>
        </w:rPr>
      </w:pPr>
      <w:r>
        <w:rPr>
          <w:rFonts w:cs="宋体" w:asciiTheme="minorEastAsia" w:hAnsiTheme="minorEastAsia"/>
          <w:kern w:val="0"/>
          <w:szCs w:val="21"/>
        </w:rPr>
        <w:t>对采购文件提出的质疑，依法通过澄清或者修改可以继续开展采购活动的，澄清或者修改采购文件后继续开展采购活动；否则应当修改采购文件后重新开展采购活动。</w:t>
      </w:r>
    </w:p>
    <w:p>
      <w:pPr>
        <w:pStyle w:val="41"/>
        <w:numPr>
          <w:ilvl w:val="0"/>
          <w:numId w:val="62"/>
        </w:numPr>
        <w:autoSpaceDE w:val="0"/>
        <w:autoSpaceDN w:val="0"/>
        <w:spacing w:line="360" w:lineRule="auto"/>
        <w:ind w:hanging="1384" w:firstLineChars="0"/>
        <w:contextualSpacing/>
        <w:rPr>
          <w:rFonts w:cs="宋体" w:asciiTheme="minorEastAsia" w:hAnsiTheme="minorEastAsia"/>
          <w:kern w:val="0"/>
          <w:szCs w:val="21"/>
        </w:rPr>
      </w:pPr>
      <w:r>
        <w:rPr>
          <w:rFonts w:cs="宋体" w:asciiTheme="minorEastAsia" w:hAnsiTheme="minorEastAsia"/>
          <w:kern w:val="0"/>
          <w:szCs w:val="21"/>
        </w:rPr>
        <w:t>对采购过程、中标结果提出的质疑，合格供应商符合法定数量时，可以从合格的中标</w:t>
      </w:r>
      <w:r>
        <w:rPr>
          <w:rFonts w:hint="eastAsia" w:cs="宋体" w:asciiTheme="minorEastAsia" w:hAnsiTheme="minorEastAsia"/>
          <w:kern w:val="0"/>
          <w:szCs w:val="21"/>
        </w:rPr>
        <w:t>候选人</w:t>
      </w:r>
      <w:r>
        <w:rPr>
          <w:rFonts w:cs="宋体" w:asciiTheme="minorEastAsia" w:hAnsiTheme="minorEastAsia"/>
          <w:kern w:val="0"/>
          <w:szCs w:val="21"/>
        </w:rPr>
        <w:t>中另行确定中标供应商的，应当依法另行确定中标供应商；否则应当重新开展采购活动</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41"/>
        <w:numPr>
          <w:ilvl w:val="0"/>
          <w:numId w:val="6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left="964"/>
        <w:contextualSpacing/>
        <w:rPr>
          <w:rFonts w:cs="宋体" w:asciiTheme="minorEastAsia" w:hAnsiTheme="minorEastAsia"/>
          <w:kern w:val="0"/>
          <w:szCs w:val="21"/>
        </w:rPr>
      </w:pPr>
    </w:p>
    <w:p>
      <w:pPr>
        <w:pStyle w:val="41"/>
        <w:numPr>
          <w:ilvl w:val="0"/>
          <w:numId w:val="6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r>
        <w:rPr>
          <w:rFonts w:hint="eastAsia" w:cs="宋体" w:asciiTheme="minorEastAsia" w:hAnsiTheme="minor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宋体" w:asciiTheme="majorEastAsia" w:hAnsiTheme="majorEastAsia" w:eastAsiaTheme="majorEastAsia"/>
          <w:b/>
          <w:kern w:val="0"/>
          <w:sz w:val="32"/>
          <w:szCs w:val="32"/>
        </w:rPr>
        <w:t xml:space="preserve">          </w:t>
      </w: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firstLine="1446" w:firstLineChars="450"/>
        <w:contextualSpacing/>
        <w:jc w:val="left"/>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支持脱贫攻坚等政府采购政策。</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一、节能能源、保护环境</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按照《财政部、发展改革委、生态环境部、市场监管总局关于调整优化节能产品、环境标志产品政府采购执行机制的通知》（财库〔2019〕9号）和</w:t>
      </w:r>
      <w:r>
        <w:rPr>
          <w:rFonts w:hint="eastAsia" w:cs="仿宋_GB2312" w:asciiTheme="minorEastAsia" w:hAnsiTheme="minorEastAsia" w:eastAsiaTheme="minorEastAsia"/>
          <w:sz w:val="21"/>
          <w:szCs w:val="21"/>
        </w:rPr>
        <w:t>财政部、生态环境部</w:t>
      </w:r>
      <w:r>
        <w:rPr>
          <w:rFonts w:hint="eastAsia" w:cs="仿宋_GB2312" w:asciiTheme="minorEastAsia" w:hAnsiTheme="minorEastAsia" w:eastAsiaTheme="minorEastAsia"/>
          <w:sz w:val="21"/>
          <w:szCs w:val="21"/>
          <w:lang w:val="zh-CN"/>
        </w:rPr>
        <w:t>《关于印发环境标志产品政府采购品目清单的通知》</w:t>
      </w:r>
      <w:r>
        <w:rPr>
          <w:rFonts w:hint="eastAsia" w:cs="仿宋_GB2312" w:asciiTheme="minorEastAsia" w:hAnsiTheme="minorEastAsia" w:eastAsiaTheme="minorEastAsia"/>
          <w:sz w:val="21"/>
          <w:szCs w:val="21"/>
        </w:rPr>
        <w:t>（财库[2019]18号）以及</w:t>
      </w:r>
      <w:r>
        <w:rPr>
          <w:rFonts w:hint="eastAsia" w:cs="仿宋_GB2312" w:asciiTheme="minorEastAsia" w:hAnsiTheme="minorEastAsia" w:eastAsiaTheme="minorEastAsia"/>
          <w:sz w:val="21"/>
          <w:szCs w:val="21"/>
          <w:lang w:val="zh-CN"/>
        </w:rPr>
        <w:t>财政部、发展改革委</w:t>
      </w:r>
      <w:r>
        <w:rPr>
          <w:rFonts w:hint="eastAsia" w:cs="仿宋_GB2312" w:asciiTheme="minorEastAsia" w:hAnsiTheme="minorEastAsia" w:eastAsiaTheme="minorEastAsia"/>
          <w:sz w:val="21"/>
          <w:szCs w:val="21"/>
        </w:rPr>
        <w:t>《关于印发节能产品政府采购品目清单的通知》（财库[2019]19号）</w:t>
      </w:r>
      <w:r>
        <w:rPr>
          <w:rFonts w:hint="eastAsia"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rPr>
        <w:t>采购属于政府强</w:t>
      </w:r>
      <w:r>
        <w:rPr>
          <w:rFonts w:hint="eastAsia" w:cs="仿宋_GB2312" w:asciiTheme="minorEastAsia" w:hAnsiTheme="minorEastAsia" w:eastAsiaTheme="minor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4"/>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二、</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w:t>
      </w:r>
      <w:bookmarkStart w:id="1" w:name="OLE_LINK6"/>
      <w:r>
        <w:rPr>
          <w:rFonts w:hint="eastAsia" w:cs="仿宋_GB2312" w:asciiTheme="minorEastAsia" w:hAnsiTheme="minorEastAsia"/>
          <w:szCs w:val="21"/>
          <w:lang w:val="zh-CN"/>
        </w:rPr>
        <w:t>财库[2014]68号</w:t>
      </w:r>
      <w:bookmarkEnd w:id="1"/>
      <w:r>
        <w:rPr>
          <w:rFonts w:hint="eastAsia" w:cs="仿宋_GB2312" w:asciiTheme="minorEastAsia" w:hAnsiTheme="minor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四、促进残疾人就业</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3、中标人为残疾人福利性单位的，招标人应当随中标结果同时公告其《残疾人福利性单位声明函》，接受社会监督。</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五、支持脱贫攻坚（物业服务采购）</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topLinePunct/>
        <w:spacing w:line="360" w:lineRule="auto"/>
        <w:ind w:firstLine="420" w:firstLineChars="200"/>
        <w:contextualSpacing/>
        <w:rPr>
          <w:rFonts w:cs="仿宋_GB2312" w:asciiTheme="minorEastAsia" w:hAnsiTheme="minorEastAsia"/>
          <w:szCs w:val="21"/>
          <w:lang w:val="zh-CN"/>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asciiTheme="minorEastAsia" w:hAnsiTheme="minorEastAsia"/>
          <w:bCs/>
          <w:szCs w:val="21"/>
        </w:rPr>
      </w:pPr>
      <w:r>
        <w:rPr>
          <w:rFonts w:hint="eastAsia" w:asciiTheme="minorEastAsia" w:hAnsiTheme="minorEastAsia"/>
          <w:bCs/>
          <w:szCs w:val="21"/>
        </w:rPr>
        <w:t>（一）</w:t>
      </w:r>
      <w:r>
        <w:rPr>
          <w:rFonts w:asciiTheme="minorEastAsia" w:hAnsiTheme="minorEastAsia"/>
          <w:bCs/>
          <w:szCs w:val="21"/>
        </w:rPr>
        <w:t>开标结束后，</w:t>
      </w:r>
      <w:r>
        <w:rPr>
          <w:rFonts w:hint="eastAsia" w:asciiTheme="minorEastAsia" w:hAnsiTheme="minorEastAsia"/>
          <w:bCs/>
          <w:szCs w:val="21"/>
        </w:rPr>
        <w:t>采购人（采购代理机构）依法对投标人资格进行审查</w:t>
      </w:r>
      <w:r>
        <w:rPr>
          <w:rFonts w:asciiTheme="minorEastAsia" w:hAnsiTheme="minorEastAsia"/>
          <w:bCs/>
          <w:szCs w:val="21"/>
        </w:rPr>
        <w:t>。</w:t>
      </w:r>
      <w:r>
        <w:rPr>
          <w:rFonts w:hint="eastAsia" w:asciiTheme="minorEastAsia" w:hAnsiTheme="minorEastAsia"/>
          <w:bCs/>
          <w:szCs w:val="21"/>
        </w:rPr>
        <w:t>确定符合资格的投标人不少于3家的，将组织评标委员会进行评标。</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color w:val="FF0000"/>
                <w:szCs w:val="21"/>
              </w:rPr>
            </w:pPr>
            <w:r>
              <w:rPr>
                <w:rFonts w:hint="eastAsia" w:asciiTheme="minorEastAsia" w:hAnsiTheme="minorEastAsia"/>
                <w:bCs/>
                <w:szCs w:val="21"/>
              </w:rPr>
              <w:t>①</w:t>
            </w:r>
            <w:r>
              <w:rPr>
                <w:rFonts w:hint="eastAsia" w:asciiTheme="minorEastAsia" w:hAnsiTheme="minorEastAsia"/>
                <w:bCs/>
                <w:color w:val="FF0000"/>
                <w:szCs w:val="21"/>
              </w:rPr>
              <w:t>2018年度或2019年度经审计的财务报告，包括资产负债表、利润表、现金流量表、所有者权益变动表及其附注；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w:t>
            </w:r>
            <w:r>
              <w:rPr>
                <w:rFonts w:hint="eastAsia" w:asciiTheme="minorEastAsia" w:hAnsiTheme="minorEastAsia"/>
                <w:bCs/>
                <w:color w:val="FF0000"/>
                <w:szCs w:val="21"/>
              </w:rPr>
              <w:t>2018年度或2019年度经审计的财务报告</w:t>
            </w:r>
            <w:r>
              <w:rPr>
                <w:rFonts w:hint="eastAsia" w:asciiTheme="minorEastAsia" w:hAnsiTheme="minorEastAsia"/>
                <w:bCs/>
                <w:szCs w:val="21"/>
              </w:rPr>
              <w:t>，包括资产负债表、利润表、现金流量表、所有者权益变动表及其附注；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失信被执行人、重大税收违法案件当事人名单的投标人、“</w:t>
            </w:r>
            <w:r>
              <w:rPr>
                <w:rFonts w:asciiTheme="minorEastAsia" w:hAnsiTheme="minorEastAsia"/>
                <w:bCs/>
                <w:szCs w:val="21"/>
              </w:rPr>
              <w:t>中国政府采购网</w:t>
            </w:r>
            <w:r>
              <w:rPr>
                <w:rFonts w:hint="eastAsia" w:asciiTheme="minorEastAsia" w:hAnsiTheme="minorEastAsia"/>
                <w:bCs/>
                <w:szCs w:val="21"/>
              </w:rPr>
              <w:t>”政府采购严重违法失信行为记录名单的投标人、</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30"/>
                <w:rFonts w:hint="eastAsia" w:asciiTheme="minorEastAsia" w:hAnsiTheme="minorEastAsia"/>
                <w:bCs/>
                <w:szCs w:val="21"/>
              </w:rPr>
              <w:t>www.creditchina.gov.cn</w:t>
            </w:r>
            <w:r>
              <w:rPr>
                <w:rStyle w:val="30"/>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szCs w:val="21"/>
              </w:rPr>
            </w:pPr>
            <w:r>
              <w:rPr>
                <w:rFonts w:hint="eastAsia" w:asciiTheme="minorEastAsia" w:hAnsiTheme="minorEastAsia"/>
                <w:bCs/>
                <w:szCs w:val="21"/>
              </w:rPr>
              <w:t>（4）信用信息的使用原则：经采购人认定的被列入</w:t>
            </w:r>
            <w:r>
              <w:rPr>
                <w:rFonts w:hint="eastAsia" w:cs="宋体" w:asciiTheme="minorEastAsia" w:hAnsiTheme="minorEastAsia"/>
                <w:kern w:val="0"/>
                <w:szCs w:val="21"/>
              </w:rPr>
              <w:t>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asciiTheme="minorEastAsia" w:hAnsiTheme="minorEastAsia"/>
                <w:bCs/>
                <w:szCs w:val="21"/>
              </w:rPr>
              <w:t>的投标人</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w:t>
            </w:r>
            <w:r>
              <w:rPr>
                <w:rFonts w:hint="eastAsia" w:asciiTheme="minorEastAsia" w:hAnsiTheme="minorEastAsia"/>
                <w:bCs/>
                <w:szCs w:val="21"/>
              </w:rPr>
              <w:t>，将拒绝其参与本次政府采购活动。</w:t>
            </w:r>
          </w:p>
          <w:p>
            <w:pPr>
              <w:spacing w:line="360" w:lineRule="auto"/>
              <w:rPr>
                <w:rFonts w:asciiTheme="minorEastAsia" w:hAnsiTheme="minorEastAsia"/>
                <w:b/>
                <w:bCs/>
                <w:szCs w:val="21"/>
              </w:rPr>
            </w:pPr>
            <w:r>
              <w:rPr>
                <w:rFonts w:hint="eastAsia" w:cs="宋体" w:asciiTheme="minorEastAsia" w:hAnsiTheme="minorEastAsia"/>
                <w:kern w:val="0"/>
                <w:szCs w:val="21"/>
              </w:rPr>
              <w:t>（5）投标人无须提供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hint="eastAsia" w:asciiTheme="minorEastAsia" w:hAnsiTheme="minorEastAsia" w:eastAsiaTheme="minorEastAsia"/>
                <w:b/>
                <w:bCs/>
                <w:szCs w:val="21"/>
                <w:lang w:eastAsia="zh-CN"/>
              </w:rPr>
            </w:pPr>
            <w:r>
              <w:rPr>
                <w:rFonts w:hint="eastAsia" w:cs="仿宋_GB2312" w:asciiTheme="minorEastAsia" w:hAnsiTheme="minorEastAsia"/>
                <w:color w:val="000000"/>
                <w:kern w:val="2"/>
                <w:sz w:val="21"/>
                <w:szCs w:val="21"/>
                <w:shd w:val="clear" w:color="auto" w:fill="FFFFFF"/>
                <w:lang w:val="en-US" w:eastAsia="zh-CN" w:bidi="ar-SA"/>
              </w:rPr>
              <w:t>投标人须具备《检验检测机构资质认定证书》或《食品检验机构资质认定证书》。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w:t>
            </w:r>
            <w:r>
              <w:rPr>
                <w:rFonts w:hint="eastAsia" w:cs="仿宋_GB2312" w:asciiTheme="minorEastAsia" w:hAnsiTheme="minorEastAsia"/>
                <w:szCs w:val="21"/>
                <w:lang w:val="en-US" w:eastAsia="zh-CN"/>
              </w:rPr>
              <w:t>和社保证明</w:t>
            </w:r>
            <w:r>
              <w:rPr>
                <w:rFonts w:hint="eastAsia" w:cs="仿宋_GB2312" w:asciiTheme="minorEastAsia" w:hAnsiTheme="minorEastAsia"/>
                <w:szCs w:val="21"/>
                <w:lang w:val="zh-CN"/>
              </w:rPr>
              <w:t>。（法人投标提供）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w:t>
            </w:r>
            <w:r>
              <w:rPr>
                <w:rFonts w:hint="eastAsia" w:cs="仿宋_GB2312" w:asciiTheme="minorEastAsia" w:hAnsiTheme="minorEastAsia"/>
                <w:szCs w:val="21"/>
                <w:lang w:val="en-US" w:eastAsia="zh-CN"/>
              </w:rPr>
              <w:t>和社保证明</w:t>
            </w:r>
            <w:r>
              <w:rPr>
                <w:rFonts w:hint="eastAsia" w:cs="仿宋_GB2312" w:asciiTheme="minorEastAsia" w:hAnsiTheme="minorEastAsia"/>
                <w:szCs w:val="21"/>
                <w:lang w:val="zh-CN"/>
              </w:rPr>
              <w:t>。（非法人投标提供）</w:t>
            </w:r>
          </w:p>
          <w:p>
            <w:pPr>
              <w:spacing w:line="360" w:lineRule="auto"/>
              <w:rPr>
                <w:rFonts w:hint="eastAsia" w:cs="仿宋_GB2312" w:asciiTheme="minorEastAsia" w:hAnsiTheme="minorEastAsia"/>
                <w:szCs w:val="21"/>
                <w:lang w:val="zh-CN"/>
              </w:rPr>
            </w:pPr>
            <w:r>
              <w:rPr>
                <w:rFonts w:hint="eastAsia" w:ascii="楷体" w:hAnsi="楷体" w:eastAsia="楷体" w:cs="仿宋_GB2312"/>
                <w:b/>
                <w:sz w:val="24"/>
                <w:szCs w:val="24"/>
                <w:lang w:val="zh-CN"/>
              </w:rPr>
              <w:t>注</w:t>
            </w:r>
            <w:r>
              <w:rPr>
                <w:rFonts w:hint="eastAsia" w:cs="仿宋_GB2312" w:asciiTheme="minorEastAsia" w:hAnsiTheme="minorEastAsia"/>
                <w:szCs w:val="21"/>
                <w:lang w:val="zh-CN"/>
              </w:rPr>
              <w:t>：</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①企业（银行、保险、石油石化、电力、电信等行业除外）、事业单位和社会团体投标人以法人身份参加投标的，法定代表人应与实际提交的“营业执照等证明文件”载明的一致。</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rPr>
                <w:rFonts w:asciiTheme="minorEastAsia" w:hAnsiTheme="minorEastAsia"/>
                <w:b/>
                <w:szCs w:val="21"/>
              </w:rPr>
            </w:pPr>
            <w:r>
              <w:rPr>
                <w:rFonts w:hint="eastAsia" w:cs="仿宋_GB2312" w:asciiTheme="minorEastAsia" w:hAnsiTheme="minorEastAsia"/>
                <w:szCs w:val="21"/>
                <w:lang w:val="zh-CN"/>
              </w:rPr>
              <w:t>③投标人为自然人的，无需填写法定代表人授权书。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w:t>
            </w:r>
            <w:bookmarkStart w:id="2" w:name="baidusnap2"/>
            <w:bookmarkEnd w:id="2"/>
            <w:r>
              <w:rPr>
                <w:rFonts w:hint="eastAsia" w:cs="仿宋_GB2312" w:asciiTheme="minorEastAsia" w:hAnsiTheme="minorEastAsia"/>
                <w:szCs w:val="21"/>
                <w:lang w:val="zh-CN"/>
              </w:rPr>
              <w:t>提供未为本项目提供整体设计、</w:t>
            </w:r>
            <w:bookmarkStart w:id="3" w:name="baidusnap9"/>
            <w:bookmarkEnd w:id="3"/>
            <w:r>
              <w:rPr>
                <w:rFonts w:hint="eastAsia" w:cs="仿宋_GB2312" w:asciiTheme="minorEastAsia" w:hAnsiTheme="minorEastAsia"/>
                <w:szCs w:val="21"/>
                <w:lang w:val="zh-CN"/>
              </w:rPr>
              <w:t>规范编制或者项目管理、监理、检测等服务承诺函（承诺函格式自拟）。</w:t>
            </w:r>
          </w:p>
          <w:p>
            <w:pPr>
              <w:spacing w:line="360" w:lineRule="auto"/>
              <w:rPr>
                <w:rFonts w:asciiTheme="minorEastAsia" w:hAnsiTheme="minorEastAsia"/>
                <w:bCs/>
                <w:szCs w:val="21"/>
              </w:rPr>
            </w:pPr>
          </w:p>
        </w:tc>
      </w:tr>
    </w:tbl>
    <w:p>
      <w:pPr>
        <w:pStyle w:val="14"/>
        <w:spacing w:line="360" w:lineRule="auto"/>
        <w:ind w:firstLine="482" w:firstLineChars="200"/>
        <w:contextualSpacing/>
        <w:rPr>
          <w:rFonts w:cs="仿宋_GB2312" w:asciiTheme="minorEastAsia" w:hAnsiTheme="minorEastAsia" w:eastAsiaTheme="minorEastAsia"/>
          <w:b/>
          <w:szCs w:val="24"/>
          <w:lang w:val="zh-CN"/>
        </w:rPr>
      </w:pPr>
    </w:p>
    <w:p>
      <w:pPr>
        <w:pStyle w:val="14"/>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4"/>
        <w:spacing w:line="360" w:lineRule="auto"/>
        <w:ind w:firstLine="630" w:firstLineChars="3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sz w:val="21"/>
          <w:szCs w:val="21"/>
          <w:lang w:val="zh-CN"/>
        </w:rPr>
        <w:t>本项目采用综合评分法。总分为100分。</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4"/>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4"/>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4"/>
        <w:spacing w:line="360" w:lineRule="auto"/>
        <w:ind w:firstLine="420" w:firstLineChars="200"/>
        <w:contextualSpacing/>
        <w:rPr>
          <w:rFonts w:cs="仿宋_GB2312" w:asciiTheme="minorEastAsia" w:hAnsiTheme="minorEastAsia" w:eastAsiaTheme="minorEastAsia"/>
          <w:color w:val="FF0000"/>
          <w:sz w:val="21"/>
          <w:szCs w:val="21"/>
          <w:lang w:val="zh-CN"/>
        </w:rPr>
      </w:pPr>
      <w:r>
        <w:rPr>
          <w:rFonts w:hint="eastAsia" w:cs="仿宋_GB2312" w:asciiTheme="minorEastAsia" w:hAnsiTheme="minorEastAsia" w:eastAsiaTheme="minorEastAsia"/>
          <w:color w:val="FF0000"/>
          <w:sz w:val="21"/>
          <w:szCs w:val="21"/>
          <w:lang w:val="zh-CN"/>
        </w:rPr>
        <w:t>1）如果本项目非专门面向中小企业采购，对小型和微型企业产品的价格给予10%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color w:val="FF0000"/>
          <w:szCs w:val="21"/>
          <w:lang w:val="zh-CN"/>
        </w:rPr>
      </w:pPr>
      <w:r>
        <w:rPr>
          <w:rFonts w:hint="eastAsia" w:cs="仿宋_GB2312" w:asciiTheme="minorEastAsia" w:hAnsiTheme="minorEastAsia"/>
          <w:color w:val="FF0000"/>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FF0000"/>
          <w:sz w:val="21"/>
          <w:szCs w:val="21"/>
        </w:rPr>
      </w:pPr>
      <w:r>
        <w:rPr>
          <w:rFonts w:hint="eastAsia" w:cs="仿宋_GB2312" w:asciiTheme="minorEastAsia" w:hAnsiTheme="minorEastAsia" w:eastAsiaTheme="minorEastAsia"/>
          <w:color w:val="FF0000"/>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FF0000"/>
          <w:sz w:val="21"/>
          <w:szCs w:val="21"/>
        </w:rPr>
        <w:t>残疾人福利性单位属于小型、微型企业的，不重复享受政策。</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（3）强制采购节能产品和优先采购节能产品、优先采购环保产品</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1）对《节能产品政府采购品目清单》所列的政府强制采购节能产品</w:t>
      </w:r>
      <w:r>
        <w:rPr>
          <w:rFonts w:hint="eastAsia" w:cs="仿宋_GB2312" w:asciiTheme="minorEastAsia" w:hAnsiTheme="minorEastAsia" w:eastAsiaTheme="minorEastAsia"/>
          <w:sz w:val="21"/>
          <w:szCs w:val="21"/>
        </w:rPr>
        <w:t>，</w:t>
      </w:r>
      <w:r>
        <w:rPr>
          <w:rFonts w:hint="eastAsia" w:cs="仿宋_GB2312" w:asciiTheme="minorEastAsia" w:hAnsiTheme="minorEastAsia" w:eastAsiaTheme="minorEastAsia"/>
          <w:sz w:val="21"/>
          <w:szCs w:val="21"/>
          <w:lang w:val="zh-CN"/>
        </w:rPr>
        <w:t>投标人投标文件中应提供具有国家确定的认证机构出具的、处于有效期之内的节能产品或环境标志产品认证证书，否则将承担其投标被视为非实质性响应投标的风险。</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投标人所投其他产品若属于《节能产品政府采购品目清单》优先采购产品，</w:t>
      </w:r>
      <w:r>
        <w:rPr>
          <w:rFonts w:hint="eastAsia" w:cs="仿宋_GB2312" w:asciiTheme="minorEastAsia" w:hAnsiTheme="minorEastAsia"/>
          <w:sz w:val="21"/>
          <w:szCs w:val="21"/>
          <w:lang w:val="zh-CN"/>
        </w:rPr>
        <w:t>投标文件中应提供</w:t>
      </w:r>
      <w:r>
        <w:rPr>
          <w:rFonts w:hint="eastAsia" w:cs="仿宋_GB2312" w:asciiTheme="minorEastAsia" w:hAnsiTheme="minorEastAsia" w:eastAsiaTheme="minorEastAsia"/>
          <w:sz w:val="21"/>
          <w:szCs w:val="21"/>
          <w:lang w:val="zh-CN"/>
        </w:rPr>
        <w:t>具有国家确定的认证机构出具的、处于有效期之内的节能产品认证证书</w:t>
      </w:r>
      <w:r>
        <w:rPr>
          <w:rFonts w:hint="eastAsia" w:cs="仿宋_GB2312" w:asciiTheme="minorEastAsia" w:hAnsiTheme="minorEastAsia"/>
          <w:sz w:val="21"/>
          <w:szCs w:val="21"/>
          <w:lang w:val="zh-CN"/>
        </w:rPr>
        <w:t>，评标委员会根据本项目评标标准予以判定并赋分。</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w:t>
      </w:r>
      <w:r>
        <w:rPr>
          <w:rFonts w:hint="eastAsia" w:cs="仿宋_GB2312" w:asciiTheme="minorEastAsia" w:hAnsiTheme="minorEastAsia"/>
          <w:sz w:val="21"/>
          <w:szCs w:val="21"/>
          <w:lang w:val="zh-CN"/>
        </w:rPr>
        <w:t>投标人所投产品若属于《环境标志产品政府采购品目清单》内产品，投标文件中应提供</w:t>
      </w:r>
      <w:r>
        <w:rPr>
          <w:rFonts w:hint="eastAsia" w:cs="仿宋_GB2312" w:asciiTheme="minorEastAsia" w:hAnsiTheme="minorEastAsia" w:eastAsiaTheme="minorEastAsia"/>
          <w:sz w:val="21"/>
          <w:szCs w:val="21"/>
          <w:lang w:val="zh-CN"/>
        </w:rPr>
        <w:t>具有国家确定的认证机构出具的、处于有效期之内的环境标志产品认证证书</w:t>
      </w:r>
      <w:r>
        <w:rPr>
          <w:rFonts w:hint="eastAsia" w:cs="仿宋_GB2312" w:asciiTheme="minorEastAsia" w:hAnsiTheme="minorEastAsia"/>
          <w:sz w:val="21"/>
          <w:szCs w:val="21"/>
          <w:lang w:val="zh-CN"/>
        </w:rPr>
        <w:t>，</w:t>
      </w:r>
      <w:r>
        <w:rPr>
          <w:rFonts w:hint="eastAsia" w:cs="仿宋_GB2312" w:asciiTheme="minorEastAsia" w:hAnsiTheme="minorEastAsia" w:eastAsiaTheme="minorEastAsia"/>
          <w:sz w:val="21"/>
          <w:szCs w:val="21"/>
          <w:lang w:val="zh-CN"/>
        </w:rPr>
        <w:t>评标委员会根据本项目评标标准予以判定并赋分。</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（4）关于强制性产品认证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（5）支持脱贫攻坚（物业服务项目）</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（6）投标无效情形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14"/>
        <w:spacing w:line="360" w:lineRule="auto"/>
        <w:ind w:firstLine="422" w:firstLineChars="200"/>
        <w:contextualSpacing/>
        <w:rPr>
          <w:rFonts w:hint="eastAsia"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（7）评标标准</w:t>
      </w:r>
    </w:p>
    <w:tbl>
      <w:tblPr>
        <w:tblStyle w:val="2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616"/>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分值构成</w:t>
            </w:r>
          </w:p>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(总分100分)</w:t>
            </w:r>
          </w:p>
        </w:tc>
        <w:tc>
          <w:tcPr>
            <w:tcW w:w="751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价格分值：  20  分</w:t>
            </w:r>
          </w:p>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商务部分：  44  分</w:t>
            </w:r>
          </w:p>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技术部分：  36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18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firstLine="2730" w:firstLineChars="13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价格部分（满分20分）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评分因素</w:t>
            </w:r>
          </w:p>
        </w:tc>
        <w:tc>
          <w:tcPr>
            <w:tcW w:w="661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评分标准</w:t>
            </w:r>
          </w:p>
        </w:tc>
        <w:tc>
          <w:tcPr>
            <w:tcW w:w="896"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投标报价</w:t>
            </w:r>
          </w:p>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评分标准</w:t>
            </w:r>
          </w:p>
        </w:tc>
        <w:tc>
          <w:tcPr>
            <w:tcW w:w="6616"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评标基准价：满足招标文件要求的有效投标报价中，最低的投标报价为评标基准价。（有效投标报价以开标一览表中投标细类单批次均价为准）</w:t>
            </w:r>
          </w:p>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投标报价得分=（评标基准价/投标报价）×20</w:t>
            </w:r>
          </w:p>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注：分值计算保留小数点后两位，小数点后第三位“四舍五入”。</w:t>
            </w:r>
          </w:p>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评标委员会认为投标人的报价明显低于其他通过符合性审查投标人的报价，有可能影响产品质量或者不能诚信履约的，应当要求其在评审现场合理的时间内提供书面说明，必要时提交相关证明材料；投标人不能证明其报价合理性的，评标委员会应当将其作为无效投标处理。</w:t>
            </w:r>
          </w:p>
        </w:tc>
        <w:tc>
          <w:tcPr>
            <w:tcW w:w="896"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18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firstLine="3150" w:firstLineChars="15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商务部分（满分44分）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评分因素</w:t>
            </w:r>
          </w:p>
        </w:tc>
        <w:tc>
          <w:tcPr>
            <w:tcW w:w="661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评分标准</w:t>
            </w:r>
          </w:p>
        </w:tc>
        <w:tc>
          <w:tcPr>
            <w:tcW w:w="896"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公司实力</w:t>
            </w:r>
          </w:p>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及资质</w:t>
            </w:r>
          </w:p>
        </w:tc>
        <w:tc>
          <w:tcPr>
            <w:tcW w:w="6616"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1）投标人提供2018年以来获得实验室能力验证或比对试验情况：提供国家级及以上能力验证或比对试验并取得合格以上成绩证明材料的，覆盖范围有重金属、添加剂、微生物等，每份至少得有1份，少一份扣1分，省级能力验证或比对试验并取得合格以上成绩证明材料的，覆盖范围有重金属、添加剂、微生物等，每份至少得有1份，少一份扣0.5分最高4分。</w:t>
            </w:r>
          </w:p>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（2）具有质量管理体系认证证书，并且认证范围包含食品检测的得4分。</w:t>
            </w:r>
          </w:p>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（3）投标单位具有足够的样品存储，冷库体积在100m³以上得4分，100-80m³得2分，80m³以下得1分。（冷库以施工合同，发票为准）</w:t>
            </w:r>
          </w:p>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（4）取得农产品质量安全检测机构CATL资质证书得4分。</w:t>
            </w:r>
          </w:p>
        </w:tc>
        <w:tc>
          <w:tcPr>
            <w:tcW w:w="896"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16分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业绩情况</w:t>
            </w:r>
          </w:p>
        </w:tc>
        <w:tc>
          <w:tcPr>
            <w:tcW w:w="661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2018年1月1日以来承担食品安全抽检项目业绩：承担过地市级以下（不含地市级）组织的食品安全抽检监测项目，每项2分。承担过地市级以上（含地市级）组织的食品安全抽检监测项目，每项 3分。满分18分。（提供相关合同（或中标通知书）和发票复印件为准）</w:t>
            </w:r>
          </w:p>
        </w:tc>
        <w:tc>
          <w:tcPr>
            <w:tcW w:w="896"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单位场地</w:t>
            </w:r>
          </w:p>
        </w:tc>
        <w:tc>
          <w:tcPr>
            <w:tcW w:w="6616"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（1）投标单位具有独立实验室，投标单位设立办公及实验室面积2000平方米以上的得4分，每超过面积500平米加1分，最高8分；该项以房屋租赁合同或产权证明为准。（0-8分）</w:t>
            </w:r>
          </w:p>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（2）投标单位具有格局合理的微生物检验区和理化检验区得2分。（0-2分）</w:t>
            </w:r>
          </w:p>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【上述部分须提供详细地址、场地所有权证明或租赁使用合同、工作场地照片，场地布局平面图等证明材料】</w:t>
            </w:r>
          </w:p>
        </w:tc>
        <w:tc>
          <w:tcPr>
            <w:tcW w:w="896"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918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firstLine="2940" w:firstLineChars="14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技术部分（满分36分）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评分因素</w:t>
            </w:r>
          </w:p>
        </w:tc>
        <w:tc>
          <w:tcPr>
            <w:tcW w:w="661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评分标准</w:t>
            </w:r>
          </w:p>
        </w:tc>
        <w:tc>
          <w:tcPr>
            <w:tcW w:w="896"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设备情况</w:t>
            </w:r>
          </w:p>
        </w:tc>
        <w:tc>
          <w:tcPr>
            <w:tcW w:w="6616"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拥有与承担任务相适应的抽样设备五套及以上（至少应包括平板电脑或智能手机等移动类抽样终端设备和打印机）者得3分，少一套扣1分，扣完为止。（评标时提供发票原件）（0-3分）。</w:t>
            </w:r>
          </w:p>
        </w:tc>
        <w:tc>
          <w:tcPr>
            <w:tcW w:w="896"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hint="eastAsia" w:cs="仿宋_GB2312" w:asciiTheme="minorEastAsia" w:hAnsiTheme="minorEastAsia"/>
                <w:szCs w:val="21"/>
                <w:lang w:val="zh-CN"/>
              </w:rPr>
            </w:pPr>
            <w:r>
              <w:rPr>
                <w:rFonts w:hint="eastAsia" w:cs="仿宋_GB2312" w:asciiTheme="minorEastAsia" w:hAnsiTheme="minorEastAsia"/>
                <w:szCs w:val="21"/>
                <w:lang w:val="zh-CN"/>
              </w:rPr>
              <w:t>检验项目</w:t>
            </w:r>
          </w:p>
          <w:p>
            <w:pPr>
              <w:spacing w:line="360" w:lineRule="auto"/>
              <w:contextualSpacing/>
              <w:jc w:val="center"/>
              <w:rPr>
                <w:rFonts w:hint="eastAsia" w:cs="仿宋_GB2312" w:asciiTheme="minorEastAsia" w:hAnsiTheme="minorEastAsia"/>
                <w:szCs w:val="21"/>
                <w:lang w:val="zh-CN"/>
              </w:rPr>
            </w:pPr>
            <w:r>
              <w:rPr>
                <w:rFonts w:hint="eastAsia" w:cs="仿宋_GB2312" w:asciiTheme="minorEastAsia" w:hAnsiTheme="minorEastAsia"/>
                <w:szCs w:val="21"/>
                <w:lang w:val="zh-CN"/>
              </w:rPr>
              <w:t>覆盖率</w:t>
            </w:r>
          </w:p>
        </w:tc>
        <w:tc>
          <w:tcPr>
            <w:tcW w:w="6616"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根据招标文件附表上报的食品细类(填报单批次总报价）覆盖率：95%(含)及以上得3分，80%(含)-95%(不含)得1分，低于80%不得分。</w:t>
            </w:r>
          </w:p>
        </w:tc>
        <w:tc>
          <w:tcPr>
            <w:tcW w:w="896"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技术方案</w:t>
            </w:r>
          </w:p>
        </w:tc>
        <w:tc>
          <w:tcPr>
            <w:tcW w:w="661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（1）投标人明确技术服务工作方法和管理制度，方法中明确成立专门项目组、实施细则、结果专报机制、客户回访、档案管理机制及应急处置机制等（评标委员会综合对比后在0-5分之间排序打分）；</w:t>
            </w:r>
          </w:p>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（2）投标人明确技术服务工作流程，流程设置合理，分工明确，每个工作流程有细致说明及相关责任人员等（评标委员会综合对比后在0-5分之间排序打分）；</w:t>
            </w:r>
          </w:p>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（3）投标人明确技术服务工作要点，包括抽样工作要点、检测工作要点等内容，明确工作难点，符合实际等（评标委员会综合对比后在0-3分之间排序打分）；</w:t>
            </w:r>
          </w:p>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（4）具有完善的食品抽样检验质量控制方案及措施。（评标委员会综合对比后在0-3分之间排序打分）；</w:t>
            </w:r>
          </w:p>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5）应急管理：投标人须确保发生食品安全突发事件需应急检验时，采样人员2小时内到达事件发生地，采集样品2小时内送达食品检测实验室。投标文件中提供相应的应急预案措施及详细方案。（评标委员会综合对比后在0-4分之间酌情打分。）</w:t>
            </w:r>
          </w:p>
        </w:tc>
        <w:tc>
          <w:tcPr>
            <w:tcW w:w="89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管理制度</w:t>
            </w:r>
          </w:p>
        </w:tc>
        <w:tc>
          <w:tcPr>
            <w:tcW w:w="661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 （1）有完善的食品安全检测制度、责任追究制度、检验档案管理制度等管理制度。（评标委员会综合对比后在0-2分之间排序打分）</w:t>
            </w:r>
          </w:p>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（2）具有切实可行的应急预案措施及方案。（评标委员会综合对比后在0-2分之间排序打分）</w:t>
            </w:r>
          </w:p>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（3）根据投标人整体实力、检测质量、职业道德、创新能力等方面评标委员会综合对比后在0-2分之间排序打分）</w:t>
            </w:r>
          </w:p>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 xml:space="preserve">    以上各小项如有缺项，则所缺小项不得分。</w:t>
            </w:r>
          </w:p>
        </w:tc>
        <w:tc>
          <w:tcPr>
            <w:tcW w:w="89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服务承诺</w:t>
            </w:r>
          </w:p>
        </w:tc>
        <w:tc>
          <w:tcPr>
            <w:tcW w:w="6616"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1）与采购单位提供咨询、食品安全风险评估、合理化建议及对本次项目重视程度等全方位服务，评标委员会根据各投标单位承诺的服务项目内容，综合评定打分。（评标委员会综合对比后在0-3分之间排序打分）</w:t>
            </w:r>
          </w:p>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（2）投标人承诺与采购人及相关单位建立定期或不定期的沟通服务及方案的得1分，没有不得分。</w:t>
            </w:r>
          </w:p>
        </w:tc>
        <w:tc>
          <w:tcPr>
            <w:tcW w:w="89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4分</w:t>
            </w:r>
          </w:p>
        </w:tc>
      </w:tr>
    </w:tbl>
    <w:p>
      <w:pPr>
        <w:pStyle w:val="14"/>
        <w:spacing w:line="360" w:lineRule="auto"/>
        <w:ind w:firstLine="422" w:firstLineChars="200"/>
        <w:contextualSpacing/>
        <w:rPr>
          <w:rFonts w:hint="eastAsia" w:cs="仿宋_GB2312" w:asciiTheme="minorEastAsia" w:hAnsiTheme="minorEastAsia" w:eastAsiaTheme="minorEastAsia"/>
          <w:b/>
          <w:sz w:val="21"/>
          <w:szCs w:val="21"/>
          <w:lang w:val="zh-CN"/>
        </w:rPr>
      </w:pPr>
    </w:p>
    <w:p>
      <w:pPr>
        <w:spacing w:line="360" w:lineRule="auto"/>
        <w:ind w:firstLine="482" w:firstLineChars="200"/>
        <w:rPr>
          <w:rFonts w:hint="eastAsia" w:ascii="新宋体" w:hAnsi="新宋体" w:eastAsia="新宋体" w:cs="新宋体"/>
          <w:b/>
          <w:sz w:val="24"/>
          <w:szCs w:val="24"/>
          <w:lang w:val="zh-CN"/>
        </w:rPr>
      </w:pPr>
      <w:r>
        <w:rPr>
          <w:rFonts w:hint="eastAsia" w:ascii="新宋体" w:hAnsi="新宋体" w:eastAsia="新宋体" w:cs="新宋体"/>
          <w:b/>
          <w:sz w:val="24"/>
          <w:szCs w:val="24"/>
          <w:lang w:val="zh-CN"/>
        </w:rPr>
        <w:t>其中：价格分计算（落实政府采购政策价格调整部分）</w:t>
      </w:r>
    </w:p>
    <w:tbl>
      <w:tblPr>
        <w:tblStyle w:val="25"/>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序号</w:t>
            </w:r>
          </w:p>
        </w:tc>
        <w:tc>
          <w:tcPr>
            <w:tcW w:w="2823"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情形</w:t>
            </w:r>
          </w:p>
        </w:tc>
        <w:tc>
          <w:tcPr>
            <w:tcW w:w="2552"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rPr>
              <w:t>价格扣除</w:t>
            </w:r>
            <w:r>
              <w:rPr>
                <w:rFonts w:hint="eastAsia" w:ascii="新宋体" w:hAnsi="新宋体" w:eastAsia="新宋体" w:cs="新宋体"/>
                <w:b/>
                <w:color w:val="000000"/>
                <w:sz w:val="24"/>
                <w:szCs w:val="24"/>
                <w:lang w:val="en-GB"/>
              </w:rPr>
              <w:t>比例</w:t>
            </w:r>
          </w:p>
        </w:tc>
        <w:tc>
          <w:tcPr>
            <w:tcW w:w="2835"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1</w:t>
            </w:r>
          </w:p>
        </w:tc>
        <w:tc>
          <w:tcPr>
            <w:tcW w:w="2823"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color w:val="000000"/>
                <w:sz w:val="24"/>
                <w:szCs w:val="24"/>
                <w:lang w:val="en-GB"/>
              </w:rPr>
              <w:t>非联合体投标人</w:t>
            </w:r>
          </w:p>
        </w:tc>
        <w:tc>
          <w:tcPr>
            <w:tcW w:w="2552" w:type="dxa"/>
            <w:vAlign w:val="center"/>
          </w:tcPr>
          <w:p>
            <w:pPr>
              <w:jc w:val="center"/>
              <w:rPr>
                <w:rFonts w:hint="eastAsia" w:ascii="新宋体" w:hAnsi="新宋体" w:eastAsia="新宋体" w:cs="新宋体"/>
                <w:b/>
                <w:color w:val="FF0000"/>
                <w:sz w:val="24"/>
                <w:szCs w:val="24"/>
                <w:lang w:val="en-GB"/>
              </w:rPr>
            </w:pPr>
            <w:r>
              <w:rPr>
                <w:rFonts w:hint="eastAsia" w:ascii="新宋体" w:hAnsi="新宋体" w:eastAsia="新宋体" w:cs="新宋体"/>
                <w:color w:val="FF0000"/>
                <w:sz w:val="24"/>
                <w:szCs w:val="24"/>
              </w:rPr>
              <w:t>对小型和微型企业产品的价格扣除</w:t>
            </w:r>
            <w:r>
              <w:rPr>
                <w:rFonts w:hint="eastAsia" w:ascii="新宋体" w:hAnsi="新宋体" w:eastAsia="新宋体" w:cs="新宋体"/>
                <w:color w:val="FF0000"/>
                <w:sz w:val="24"/>
                <w:szCs w:val="24"/>
                <w:lang w:val="en-US" w:eastAsia="zh-CN"/>
              </w:rPr>
              <w:t>6</w:t>
            </w:r>
            <w:r>
              <w:rPr>
                <w:rFonts w:hint="eastAsia" w:ascii="新宋体" w:hAnsi="新宋体" w:eastAsia="新宋体" w:cs="新宋体"/>
                <w:color w:val="FF0000"/>
                <w:sz w:val="24"/>
                <w:szCs w:val="24"/>
              </w:rPr>
              <w:t>%</w:t>
            </w:r>
          </w:p>
        </w:tc>
        <w:tc>
          <w:tcPr>
            <w:tcW w:w="2835" w:type="dxa"/>
            <w:vMerge w:val="restart"/>
            <w:shd w:val="clear" w:color="auto" w:fill="auto"/>
            <w:vAlign w:val="center"/>
          </w:tcPr>
          <w:p>
            <w:pPr>
              <w:jc w:val="center"/>
              <w:rPr>
                <w:rFonts w:hint="eastAsia" w:ascii="新宋体" w:hAnsi="新宋体" w:eastAsia="新宋体" w:cs="新宋体"/>
                <w:color w:val="FF0000"/>
                <w:sz w:val="24"/>
                <w:szCs w:val="24"/>
                <w:lang w:val="en-GB"/>
              </w:rPr>
            </w:pPr>
            <w:r>
              <w:rPr>
                <w:rFonts w:hint="eastAsia" w:ascii="新宋体" w:hAnsi="新宋体" w:eastAsia="新宋体" w:cs="新宋体"/>
                <w:color w:val="FF0000"/>
                <w:sz w:val="24"/>
                <w:szCs w:val="24"/>
                <w:lang w:val="en-GB"/>
              </w:rPr>
              <w:t>评标价格＝投标报价—</w:t>
            </w:r>
            <w:r>
              <w:rPr>
                <w:rFonts w:hint="eastAsia" w:ascii="新宋体" w:hAnsi="新宋体" w:eastAsia="新宋体" w:cs="新宋体"/>
                <w:color w:val="FF0000"/>
                <w:sz w:val="24"/>
                <w:szCs w:val="24"/>
              </w:rPr>
              <w:t>小型和微型企业产品的价格</w:t>
            </w:r>
            <w:r>
              <w:rPr>
                <w:rFonts w:hint="eastAsia" w:ascii="新宋体" w:hAnsi="新宋体" w:eastAsia="新宋体" w:cs="新宋体"/>
                <w:color w:val="FF0000"/>
                <w:sz w:val="24"/>
                <w:szCs w:val="24"/>
                <w:lang w:val="en-GB"/>
              </w:rPr>
              <w:t>×</w:t>
            </w:r>
            <w:r>
              <w:rPr>
                <w:rFonts w:hint="eastAsia" w:ascii="新宋体" w:hAnsi="新宋体" w:eastAsia="新宋体" w:cs="新宋体"/>
                <w:color w:val="FF0000"/>
                <w:sz w:val="24"/>
                <w:szCs w:val="24"/>
                <w:lang w:val="en-US" w:eastAsia="zh-CN"/>
              </w:rPr>
              <w:t>6</w:t>
            </w:r>
            <w:r>
              <w:rPr>
                <w:rFonts w:hint="eastAsia" w:ascii="新宋体" w:hAnsi="新宋体" w:eastAsia="新宋体" w:cs="新宋体"/>
                <w:color w:val="FF0000"/>
                <w:sz w:val="24"/>
                <w:szCs w:val="24"/>
                <w:lang w:val="en-GB"/>
              </w:rPr>
              <w:t>%</w:t>
            </w:r>
          </w:p>
          <w:p>
            <w:pPr>
              <w:jc w:val="center"/>
              <w:rPr>
                <w:rFonts w:hint="eastAsia" w:ascii="新宋体" w:hAnsi="新宋体" w:eastAsia="新宋体" w:cs="新宋体"/>
                <w:b/>
                <w:color w:val="FF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2</w:t>
            </w:r>
          </w:p>
        </w:tc>
        <w:tc>
          <w:tcPr>
            <w:tcW w:w="2823" w:type="dxa"/>
            <w:vAlign w:val="center"/>
          </w:tcPr>
          <w:p>
            <w:pPr>
              <w:jc w:val="center"/>
              <w:rPr>
                <w:rFonts w:hint="eastAsia" w:ascii="新宋体" w:hAnsi="新宋体" w:eastAsia="新宋体" w:cs="新宋体"/>
                <w:b/>
                <w:color w:val="000000"/>
                <w:sz w:val="24"/>
                <w:szCs w:val="24"/>
              </w:rPr>
            </w:pPr>
            <w:r>
              <w:rPr>
                <w:rFonts w:hint="eastAsia" w:ascii="新宋体" w:hAnsi="新宋体" w:eastAsia="新宋体" w:cs="新宋体"/>
                <w:color w:val="000000"/>
                <w:sz w:val="24"/>
                <w:szCs w:val="24"/>
                <w:lang w:val="en-GB"/>
              </w:rPr>
              <w:t>联合体各方均为小型、微型企业</w:t>
            </w:r>
          </w:p>
        </w:tc>
        <w:tc>
          <w:tcPr>
            <w:tcW w:w="2552" w:type="dxa"/>
            <w:vAlign w:val="center"/>
          </w:tcPr>
          <w:p>
            <w:pPr>
              <w:jc w:val="center"/>
              <w:rPr>
                <w:rFonts w:hint="eastAsia" w:ascii="新宋体" w:hAnsi="新宋体" w:eastAsia="新宋体" w:cs="新宋体"/>
                <w:color w:val="FF0000"/>
                <w:sz w:val="24"/>
                <w:szCs w:val="24"/>
              </w:rPr>
            </w:pPr>
            <w:r>
              <w:rPr>
                <w:rFonts w:hint="eastAsia" w:ascii="新宋体" w:hAnsi="新宋体" w:eastAsia="新宋体" w:cs="新宋体"/>
                <w:color w:val="FF0000"/>
                <w:sz w:val="24"/>
                <w:szCs w:val="24"/>
              </w:rPr>
              <w:t>对小型和微型企业产品的价格扣除</w:t>
            </w:r>
            <w:r>
              <w:rPr>
                <w:rFonts w:hint="eastAsia" w:ascii="新宋体" w:hAnsi="新宋体" w:eastAsia="新宋体" w:cs="新宋体"/>
                <w:color w:val="FF0000"/>
                <w:sz w:val="24"/>
                <w:szCs w:val="24"/>
                <w:lang w:val="en-US" w:eastAsia="zh-CN"/>
              </w:rPr>
              <w:t>6</w:t>
            </w:r>
            <w:r>
              <w:rPr>
                <w:rFonts w:hint="eastAsia" w:ascii="新宋体" w:hAnsi="新宋体" w:eastAsia="新宋体" w:cs="新宋体"/>
                <w:color w:val="FF0000"/>
                <w:sz w:val="24"/>
                <w:szCs w:val="24"/>
              </w:rPr>
              <w:t>%</w:t>
            </w:r>
          </w:p>
          <w:p>
            <w:pPr>
              <w:jc w:val="center"/>
              <w:rPr>
                <w:rFonts w:hint="eastAsia" w:ascii="新宋体" w:hAnsi="新宋体" w:eastAsia="新宋体" w:cs="新宋体"/>
                <w:b/>
                <w:color w:val="FF0000"/>
                <w:sz w:val="24"/>
                <w:szCs w:val="24"/>
                <w:lang w:val="en-GB"/>
              </w:rPr>
            </w:pPr>
            <w:r>
              <w:rPr>
                <w:rFonts w:hint="eastAsia" w:ascii="新宋体" w:hAnsi="新宋体" w:eastAsia="新宋体" w:cs="新宋体"/>
                <w:color w:val="FF0000"/>
                <w:sz w:val="24"/>
                <w:szCs w:val="24"/>
              </w:rPr>
              <w:t>（不再享受序号3的价格折扣）</w:t>
            </w:r>
          </w:p>
        </w:tc>
        <w:tc>
          <w:tcPr>
            <w:tcW w:w="2835" w:type="dxa"/>
            <w:vMerge w:val="continue"/>
            <w:shd w:val="clear" w:color="auto" w:fill="auto"/>
          </w:tcPr>
          <w:p>
            <w:pPr>
              <w:rPr>
                <w:rFonts w:hint="eastAsia" w:ascii="新宋体" w:hAnsi="新宋体" w:eastAsia="新宋体" w:cs="新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3</w:t>
            </w:r>
          </w:p>
        </w:tc>
        <w:tc>
          <w:tcPr>
            <w:tcW w:w="2823"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对联合体总金额扣除</w:t>
            </w:r>
          </w:p>
          <w:p>
            <w:pPr>
              <w:jc w:val="center"/>
              <w:rPr>
                <w:rFonts w:hint="eastAsia" w:ascii="新宋体" w:hAnsi="新宋体" w:eastAsia="新宋体" w:cs="新宋体"/>
                <w:b/>
                <w:sz w:val="24"/>
                <w:szCs w:val="24"/>
                <w:lang w:val="en-GB"/>
              </w:rPr>
            </w:pPr>
            <w:r>
              <w:rPr>
                <w:rFonts w:hint="eastAsia" w:ascii="新宋体" w:hAnsi="新宋体" w:eastAsia="新宋体" w:cs="新宋体"/>
                <w:sz w:val="24"/>
                <w:szCs w:val="24"/>
                <w:u w:val="single"/>
              </w:rPr>
              <w:t xml:space="preserve"> 2 </w:t>
            </w:r>
            <w:r>
              <w:rPr>
                <w:rFonts w:hint="eastAsia" w:ascii="新宋体" w:hAnsi="新宋体" w:eastAsia="新宋体" w:cs="新宋体"/>
                <w:sz w:val="24"/>
                <w:szCs w:val="24"/>
              </w:rPr>
              <w:t>%</w:t>
            </w:r>
          </w:p>
        </w:tc>
        <w:tc>
          <w:tcPr>
            <w:tcW w:w="2835" w:type="dxa"/>
            <w:shd w:val="clear" w:color="auto" w:fill="auto"/>
            <w:vAlign w:val="center"/>
          </w:tcPr>
          <w:p>
            <w:pPr>
              <w:jc w:val="center"/>
              <w:rPr>
                <w:rFonts w:hint="eastAsia" w:ascii="新宋体" w:hAnsi="新宋体" w:eastAsia="新宋体" w:cs="新宋体"/>
                <w:color w:val="FF0000"/>
                <w:sz w:val="24"/>
                <w:szCs w:val="24"/>
                <w:u w:val="single"/>
              </w:rPr>
            </w:pPr>
            <w:r>
              <w:rPr>
                <w:rFonts w:hint="eastAsia" w:ascii="新宋体" w:hAnsi="新宋体" w:eastAsia="新宋体" w:cs="新宋体"/>
                <w:color w:val="000000"/>
                <w:sz w:val="24"/>
                <w:szCs w:val="24"/>
                <w:lang w:val="en-GB"/>
              </w:rPr>
              <w:t>评标价格＝投标报价×</w:t>
            </w:r>
            <w:r>
              <w:rPr>
                <w:rFonts w:hint="eastAsia" w:ascii="新宋体" w:hAnsi="新宋体" w:eastAsia="新宋体" w:cs="新宋体"/>
                <w:color w:val="000000" w:themeColor="text1"/>
                <w:sz w:val="24"/>
                <w:szCs w:val="24"/>
              </w:rPr>
              <w:t>(1-</w:t>
            </w:r>
            <w:r>
              <w:rPr>
                <w:rFonts w:hint="eastAsia" w:ascii="新宋体" w:hAnsi="新宋体" w:eastAsia="新宋体" w:cs="新宋体"/>
                <w:color w:val="000000" w:themeColor="text1"/>
                <w:sz w:val="24"/>
                <w:szCs w:val="24"/>
                <w:u w:val="single"/>
              </w:rPr>
              <w:t>2%)</w:t>
            </w:r>
          </w:p>
          <w:p>
            <w:pPr>
              <w:jc w:val="center"/>
              <w:rPr>
                <w:rFonts w:hint="eastAsia" w:ascii="新宋体" w:hAnsi="新宋体" w:eastAsia="新宋体" w:cs="新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4</w:t>
            </w:r>
          </w:p>
        </w:tc>
        <w:tc>
          <w:tcPr>
            <w:tcW w:w="2823"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监狱企业</w:t>
            </w:r>
          </w:p>
        </w:tc>
        <w:tc>
          <w:tcPr>
            <w:tcW w:w="2552"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对监狱企业产品价格扣除</w:t>
            </w:r>
            <w:r>
              <w:rPr>
                <w:rFonts w:hint="eastAsia" w:ascii="新宋体" w:hAnsi="新宋体" w:eastAsia="新宋体" w:cs="新宋体"/>
                <w:sz w:val="24"/>
                <w:szCs w:val="24"/>
                <w:u w:val="single"/>
              </w:rPr>
              <w:t>6</w:t>
            </w:r>
            <w:r>
              <w:rPr>
                <w:rFonts w:hint="eastAsia" w:ascii="新宋体" w:hAnsi="新宋体" w:eastAsia="新宋体" w:cs="新宋体"/>
                <w:sz w:val="24"/>
                <w:szCs w:val="24"/>
              </w:rPr>
              <w:t>%</w:t>
            </w:r>
          </w:p>
        </w:tc>
        <w:tc>
          <w:tcPr>
            <w:tcW w:w="2835" w:type="dxa"/>
            <w:shd w:val="clear" w:color="auto" w:fill="auto"/>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评标价格＝投标报价—</w:t>
            </w:r>
            <w:r>
              <w:rPr>
                <w:rFonts w:hint="eastAsia" w:ascii="新宋体" w:hAnsi="新宋体" w:eastAsia="新宋体" w:cs="新宋体"/>
                <w:color w:val="000000"/>
                <w:sz w:val="24"/>
                <w:szCs w:val="24"/>
              </w:rPr>
              <w:t>监狱企业产品的价格</w:t>
            </w:r>
            <w:r>
              <w:rPr>
                <w:rFonts w:hint="eastAsia" w:ascii="新宋体" w:hAnsi="新宋体" w:eastAsia="新宋体" w:cs="新宋体"/>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5</w:t>
            </w:r>
          </w:p>
        </w:tc>
        <w:tc>
          <w:tcPr>
            <w:tcW w:w="2823"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残疾人福利性单位</w:t>
            </w:r>
          </w:p>
        </w:tc>
        <w:tc>
          <w:tcPr>
            <w:tcW w:w="2552"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对残疾人福利性单位产品价格扣除</w:t>
            </w:r>
            <w:r>
              <w:rPr>
                <w:rFonts w:hint="eastAsia" w:ascii="新宋体" w:hAnsi="新宋体" w:eastAsia="新宋体" w:cs="新宋体"/>
                <w:sz w:val="24"/>
                <w:szCs w:val="24"/>
                <w:u w:val="single"/>
              </w:rPr>
              <w:t>6</w:t>
            </w:r>
            <w:r>
              <w:rPr>
                <w:rFonts w:hint="eastAsia" w:ascii="新宋体" w:hAnsi="新宋体" w:eastAsia="新宋体" w:cs="新宋体"/>
                <w:sz w:val="24"/>
                <w:szCs w:val="24"/>
              </w:rPr>
              <w:t>%</w:t>
            </w:r>
          </w:p>
        </w:tc>
        <w:tc>
          <w:tcPr>
            <w:tcW w:w="2835" w:type="dxa"/>
            <w:shd w:val="clear" w:color="auto" w:fill="auto"/>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评标价格＝投标报价—</w:t>
            </w:r>
            <w:r>
              <w:rPr>
                <w:rFonts w:hint="eastAsia" w:ascii="新宋体" w:hAnsi="新宋体" w:eastAsia="新宋体" w:cs="新宋体"/>
                <w:color w:val="000000"/>
                <w:sz w:val="24"/>
                <w:szCs w:val="24"/>
              </w:rPr>
              <w:t>残疾人福利性单位产品的价格</w:t>
            </w:r>
            <w:r>
              <w:rPr>
                <w:rFonts w:hint="eastAsia" w:ascii="新宋体" w:hAnsi="新宋体" w:eastAsia="新宋体" w:cs="新宋体"/>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经评标委员会</w:t>
            </w:r>
            <w:r>
              <w:rPr>
                <w:rFonts w:hint="eastAsia" w:cs="仿宋_GB2312" w:asciiTheme="minorEastAsia" w:hAnsiTheme="minorEastAsia"/>
                <w:szCs w:val="21"/>
                <w:lang w:val="zh-CN"/>
              </w:rPr>
              <w:t>审查、评价</w:t>
            </w:r>
            <w:r>
              <w:rPr>
                <w:rFonts w:cs="仿宋_GB2312" w:asciiTheme="minorEastAsia" w:hAnsiTheme="minorEastAsia"/>
                <w:szCs w:val="21"/>
                <w:lang w:val="zh-CN"/>
              </w:rPr>
              <w:t>，</w:t>
            </w:r>
            <w:r>
              <w:rPr>
                <w:rFonts w:hint="eastAsia" w:cs="仿宋_GB2312" w:asciiTheme="minorEastAsia" w:hAnsiTheme="minorEastAsia"/>
                <w:szCs w:val="21"/>
                <w:lang w:val="zh-CN"/>
              </w:rPr>
              <w:t>投标文件符合</w:t>
            </w:r>
            <w:r>
              <w:rPr>
                <w:rFonts w:cs="仿宋_GB2312" w:asciiTheme="minorEastAsia" w:hAnsiTheme="minorEastAsia"/>
                <w:szCs w:val="21"/>
                <w:lang w:val="zh-CN"/>
              </w:rPr>
              <w:t>招标文件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评标价格的</w:t>
            </w:r>
            <w:r>
              <w:rPr>
                <w:rFonts w:cs="仿宋_GB2312" w:asciiTheme="minorEastAsia" w:hAnsiTheme="minorEastAsia"/>
                <w:szCs w:val="21"/>
                <w:lang w:val="zh-CN"/>
              </w:rPr>
              <w:t>最低价者定为评标基准价，其价格分为满分。其他投标人的价格分统一按下列公式</w:t>
            </w:r>
            <w:r>
              <w:rPr>
                <w:rFonts w:hint="eastAsia" w:cs="仿宋_GB2312" w:asciiTheme="minorEastAsia" w:hAnsiTheme="minorEastAsia"/>
                <w:szCs w:val="21"/>
                <w:lang w:val="zh-CN"/>
              </w:rPr>
              <w:t>计算</w:t>
            </w:r>
            <w:r>
              <w:rPr>
                <w:rFonts w:cs="仿宋_GB2312" w:asciiTheme="minorEastAsia" w:hAnsiTheme="minorEastAsia"/>
                <w:szCs w:val="21"/>
                <w:lang w:val="zh-CN"/>
              </w:rPr>
              <w:t>。即：</w:t>
            </w:r>
          </w:p>
          <w:p>
            <w:pPr>
              <w:widowControl/>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=评标价格的最低价</w:t>
            </w:r>
          </w:p>
          <w:p>
            <w:pPr>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其他投标报价得分</w:t>
            </w:r>
            <w:r>
              <w:rPr>
                <w:rFonts w:hint="eastAsia" w:cs="仿宋_GB2312" w:asciiTheme="minorEastAsia" w:hAnsiTheme="minorEastAsia"/>
                <w:szCs w:val="21"/>
                <w:lang w:val="zh-CN"/>
              </w:rPr>
              <w:t>=（</w:t>
            </w: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w:t>
            </w:r>
            <w:r>
              <w:rPr>
                <w:rFonts w:cs="仿宋_GB2312" w:asciiTheme="minorEastAsia" w:hAnsiTheme="minorEastAsia"/>
                <w:szCs w:val="21"/>
                <w:lang w:val="zh-CN"/>
              </w:rPr>
              <w:t>×</w:t>
            </w:r>
            <w:r>
              <w:rPr>
                <w:rFonts w:hint="eastAsia" w:cs="仿宋_GB2312" w:asciiTheme="minorEastAsia" w:hAnsiTheme="minorEastAsia"/>
                <w:szCs w:val="21"/>
                <w:lang w:val="zh-CN"/>
              </w:rPr>
              <w:t>评标标准中价格分值</w:t>
            </w:r>
          </w:p>
        </w:tc>
      </w:tr>
    </w:tbl>
    <w:p>
      <w:pPr>
        <w:spacing w:line="360" w:lineRule="auto"/>
        <w:rPr>
          <w:rFonts w:ascii="宋体" w:hAnsi="宋体"/>
          <w:bCs/>
          <w:szCs w:val="21"/>
          <w:lang w:val="en-GB"/>
        </w:rPr>
      </w:pPr>
      <w:r>
        <w:rPr>
          <w:rFonts w:hint="eastAsia" w:ascii="宋体" w:hAnsi="宋体"/>
          <w:bCs/>
          <w:szCs w:val="21"/>
          <w:lang w:val="en-GB"/>
        </w:rPr>
        <w:t>备注：</w:t>
      </w:r>
    </w:p>
    <w:p>
      <w:pPr>
        <w:spacing w:line="360" w:lineRule="auto"/>
        <w:ind w:firstLine="420" w:firstLineChars="200"/>
        <w:rPr>
          <w:rFonts w:ascii="宋体" w:hAnsi="宋体"/>
          <w:bCs/>
          <w:szCs w:val="21"/>
          <w:lang w:val="en-GB"/>
        </w:rPr>
      </w:pPr>
      <w:r>
        <w:rPr>
          <w:rFonts w:hint="eastAsia" w:ascii="宋体" w:hAnsi="宋体"/>
          <w:bCs/>
          <w:szCs w:val="21"/>
          <w:lang w:val="en-GB"/>
        </w:rPr>
        <w:t>a、不接受联合体投标的项目，本表中第2项、第3项情形不适用。</w:t>
      </w:r>
    </w:p>
    <w:p>
      <w:pPr>
        <w:spacing w:line="360" w:lineRule="auto"/>
        <w:ind w:firstLine="420" w:firstLineChars="200"/>
        <w:rPr>
          <w:rFonts w:ascii="宋体" w:hAnsi="宋体"/>
          <w:bCs/>
          <w:szCs w:val="21"/>
          <w:lang w:val="en-GB"/>
        </w:rPr>
      </w:pPr>
      <w:r>
        <w:rPr>
          <w:rFonts w:hint="eastAsia" w:ascii="宋体" w:hAnsi="宋体"/>
          <w:bCs/>
          <w:szCs w:val="21"/>
          <w:lang w:val="en-GB"/>
        </w:rPr>
        <w:t>b、小型和微型企业产品包括货物及其提供的服务与工程。</w:t>
      </w:r>
    </w:p>
    <w:p>
      <w:pPr>
        <w:spacing w:line="360" w:lineRule="auto"/>
        <w:ind w:firstLine="420" w:firstLineChars="200"/>
        <w:rPr>
          <w:rFonts w:ascii="宋体" w:hAnsi="宋体"/>
          <w:bCs/>
          <w:szCs w:val="21"/>
          <w:lang w:val="en-GB"/>
        </w:rPr>
      </w:pPr>
      <w:r>
        <w:rPr>
          <w:rFonts w:hint="eastAsia" w:ascii="宋体" w:hAnsi="宋体"/>
          <w:bCs/>
          <w:szCs w:val="21"/>
          <w:lang w:val="en-GB"/>
        </w:rPr>
        <w:t>c、中小企业、残疾人福利性单位提供其他企业制造的货物的，则该货物的制造商也必须为上述企业，否则不能享受价格优惠。</w:t>
      </w:r>
    </w:p>
    <w:p>
      <w:pPr>
        <w:spacing w:line="360" w:lineRule="auto"/>
        <w:ind w:firstLine="420" w:firstLineChars="200"/>
        <w:rPr>
          <w:rFonts w:ascii="宋体" w:hAnsi="宋体"/>
          <w:bCs/>
          <w:szCs w:val="21"/>
          <w:lang w:val="en-GB"/>
        </w:rPr>
      </w:pPr>
      <w:r>
        <w:rPr>
          <w:rFonts w:hint="eastAsia" w:ascii="宋体" w:hAnsi="宋体"/>
          <w:bCs/>
          <w:szCs w:val="21"/>
          <w:lang w:val="en-GB"/>
        </w:rPr>
        <w:t>d、残疾人福利性单位属于小型、微型企业的，不重复享受政策。</w:t>
      </w:r>
    </w:p>
    <w:p>
      <w:pPr>
        <w:spacing w:line="360" w:lineRule="auto"/>
        <w:ind w:firstLine="420" w:firstLineChars="200"/>
        <w:rPr>
          <w:rFonts w:ascii="宋体" w:hAnsi="宋体"/>
          <w:bCs/>
          <w:szCs w:val="21"/>
          <w:lang w:val="en-GB"/>
        </w:rPr>
      </w:pPr>
      <w:r>
        <w:rPr>
          <w:rFonts w:ascii="宋体" w:hAnsi="宋体"/>
          <w:bCs/>
          <w:szCs w:val="21"/>
          <w:lang w:val="en-GB"/>
        </w:rPr>
        <w:t>E</w:t>
      </w:r>
      <w:r>
        <w:rPr>
          <w:rFonts w:hint="eastAsia" w:ascii="宋体" w:hAnsi="宋体"/>
          <w:bCs/>
          <w:szCs w:val="21"/>
          <w:lang w:val="en-GB"/>
        </w:rPr>
        <w:t>、小型和微型企业不包括民办非企业单位。</w:t>
      </w:r>
    </w:p>
    <w:p>
      <w:pPr>
        <w:pStyle w:val="14"/>
        <w:spacing w:line="360" w:lineRule="auto"/>
        <w:ind w:firstLine="422"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b/>
          <w:sz w:val="21"/>
          <w:szCs w:val="21"/>
          <w:lang w:val="zh-CN"/>
        </w:rPr>
        <w:t>（8）</w:t>
      </w:r>
      <w:r>
        <w:rPr>
          <w:rFonts w:cs="仿宋_GB2312" w:asciiTheme="minorEastAsia" w:hAnsiTheme="minorEastAsia" w:eastAsiaTheme="minorEastAsia"/>
          <w:b/>
          <w:sz w:val="21"/>
          <w:szCs w:val="21"/>
          <w:lang w:val="zh-CN"/>
        </w:rPr>
        <w:t>评标结果汇总完成后，除下列情形外，任何人不得修改评标结果：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1） </w:t>
      </w:r>
      <w:r>
        <w:rPr>
          <w:rFonts w:cs="仿宋_GB2312" w:asciiTheme="minorEastAsia" w:hAnsiTheme="minorEastAsia"/>
          <w:szCs w:val="21"/>
          <w:lang w:val="zh-CN"/>
        </w:rPr>
        <w:t>分值汇总计算错误的；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2） </w:t>
      </w:r>
      <w:r>
        <w:rPr>
          <w:rFonts w:cs="仿宋_GB2312" w:asciiTheme="minorEastAsia" w:hAnsiTheme="minorEastAsia"/>
          <w:szCs w:val="21"/>
          <w:lang w:val="zh-CN"/>
        </w:rPr>
        <w:t>分项评分超出评分标准范围的；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3） </w:t>
      </w:r>
      <w:r>
        <w:rPr>
          <w:rFonts w:cs="仿宋_GB2312" w:asciiTheme="minorEastAsia" w:hAnsiTheme="minorEastAsia"/>
          <w:szCs w:val="21"/>
          <w:lang w:val="zh-CN"/>
        </w:rPr>
        <w:t>评标委员会成员对客观评审因素评分不一致的；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4） </w:t>
      </w:r>
      <w:r>
        <w:rPr>
          <w:rFonts w:cs="仿宋_GB2312" w:asciiTheme="minorEastAsia" w:hAnsiTheme="minorEastAsia"/>
          <w:szCs w:val="21"/>
          <w:lang w:val="zh-CN"/>
        </w:rPr>
        <w:t>经评标委员会认定评分畸高、畸低的。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投标人对本条第一款情形提出质疑的，采购人或者采购代理机构可以组织原评标委员会进行重新评审，重新评审改变评标结果的，应当书面报告本级财政部门。</w:t>
      </w:r>
    </w:p>
    <w:p>
      <w:pPr>
        <w:wordWrap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（10）</w:t>
      </w:r>
      <w:r>
        <w:rPr>
          <w:rFonts w:cs="仿宋_GB2312" w:asciiTheme="minorEastAsia" w:hAnsiTheme="minorEastAsia"/>
          <w:b/>
          <w:szCs w:val="21"/>
          <w:lang w:val="zh-CN"/>
        </w:rPr>
        <w:t>评标委员会</w:t>
      </w:r>
      <w:r>
        <w:rPr>
          <w:rFonts w:hint="eastAsia" w:cs="仿宋_GB2312" w:asciiTheme="minorEastAsia" w:hAnsiTheme="minorEastAsia"/>
          <w:b/>
          <w:szCs w:val="21"/>
          <w:lang w:val="zh-CN"/>
        </w:rPr>
        <w:t>争议处理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w:t>
      </w:r>
      <w:r>
        <w:rPr>
          <w:rFonts w:cs="仿宋_GB2312" w:asciiTheme="minorEastAsia" w:hAnsiTheme="minorEastAsia"/>
          <w:b/>
          <w:szCs w:val="21"/>
          <w:lang w:val="zh-CN"/>
        </w:rPr>
        <w:t>确定中标候选人名单，以及根据采购人委托直接确定中标人</w:t>
      </w:r>
      <w:r>
        <w:rPr>
          <w:rFonts w:hint="eastAsia" w:cs="仿宋_GB2312" w:asciiTheme="minorEastAsia" w:hAnsiTheme="minorEastAsia"/>
          <w:b/>
          <w:szCs w:val="21"/>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2"/>
        <w:ind w:left="0" w:leftChars="0" w:firstLine="0" w:firstLineChars="0"/>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pStyle w:val="23"/>
        <w:spacing w:before="75" w:after="75"/>
        <w:rPr>
          <w:rFonts w:ascii="微软雅黑" w:hAnsi="微软雅黑" w:eastAsia="微软雅黑"/>
          <w:color w:val="000000"/>
          <w:sz w:val="27"/>
          <w:szCs w:val="27"/>
        </w:rPr>
      </w:pPr>
      <w:r>
        <w:rPr>
          <w:rFonts w:ascii="宋体" w:hAnsi="宋体" w:eastAsia="微软雅黑"/>
          <w:color w:val="000000"/>
          <w:u w:val="single"/>
        </w:rPr>
        <w:t> </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w:t>
      </w:r>
      <w:r>
        <w:rPr>
          <w:rFonts w:asciiTheme="minorEastAsia" w:hAnsiTheme="minorEastAsia" w:eastAsiaTheme="minorEastAsia"/>
          <w:color w:val="000000"/>
          <w:sz w:val="21"/>
          <w:szCs w:val="21"/>
          <w:u w:val="single"/>
        </w:rPr>
        <w:t>（采购人全称）</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乙方：</w:t>
      </w:r>
      <w:r>
        <w:rPr>
          <w:rFonts w:asciiTheme="minorEastAsia" w:hAnsiTheme="minorEastAsia" w:eastAsiaTheme="minorEastAsia"/>
          <w:color w:val="000000"/>
          <w:sz w:val="21"/>
          <w:szCs w:val="21"/>
          <w:u w:val="single"/>
        </w:rPr>
        <w:t>（中标人全称）</w:t>
      </w:r>
    </w:p>
    <w:p>
      <w:pPr>
        <w:pStyle w:val="23"/>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根据招标编号为</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的</w:t>
      </w:r>
      <w:r>
        <w:rPr>
          <w:rFonts w:asciiTheme="minorEastAsia" w:hAnsiTheme="minorEastAsia" w:eastAsiaTheme="minorEastAsia"/>
          <w:color w:val="000000"/>
          <w:sz w:val="21"/>
          <w:szCs w:val="21"/>
          <w:u w:val="single"/>
        </w:rPr>
        <w:t>（填写“项目名称”）</w:t>
      </w:r>
      <w:r>
        <w:rPr>
          <w:rFonts w:asciiTheme="minorEastAsia" w:hAnsiTheme="minorEastAsia" w:eastAsiaTheme="minorEastAsia"/>
          <w:color w:val="000000"/>
          <w:sz w:val="21"/>
          <w:szCs w:val="21"/>
        </w:rPr>
        <w:t>项目（以下简称：“本项目”）的招标结果，乙方为中标人。现经甲乙双方友好协商，就以下事项达成一致并签订本合同：</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1、下列合同文件是构成本合同不可分割的部分：</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1.1合同条款；</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1.2招标文件、乙方的投标文件；</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1.3其他文件或材料：□无。□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2、合同标的</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3、合同总金额</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3.1合同总金额为人民币大写：</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元（￥</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4、合同标的交付时间、地点和条件</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4.1交付时间：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4.2交付地点：</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4.3交付条件：</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5、合同标的应符合招标文件、乙方投标文件的规定或约定，具体如下：</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6、验收</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6.1验收应按照招标文件、乙方投标文件的规定或约定进行，具体如下：</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6.2本项目是否邀请其他投标人参与验收：</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□不邀请。□邀请，具体如下：</w:t>
      </w:r>
      <w:r>
        <w:rPr>
          <w:rFonts w:asciiTheme="minorEastAsia" w:hAnsiTheme="minorEastAsia" w:eastAsiaTheme="minorEastAsia"/>
          <w:color w:val="000000"/>
          <w:sz w:val="21"/>
          <w:szCs w:val="21"/>
          <w:u w:val="single"/>
        </w:rPr>
        <w:t>（按照招标文件规定填写）</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7、合同款项的支付应按照招标文件的规定进行，具体如下：</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（按照实际情况编制填写，可以是表格或文字描述，包括一次性支付或分期支付等）</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8、履约保证金</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□无。□有，具体如下：</w:t>
      </w:r>
      <w:r>
        <w:rPr>
          <w:rFonts w:asciiTheme="minorEastAsia" w:hAnsiTheme="minorEastAsia" w:eastAsiaTheme="minorEastAsia"/>
          <w:color w:val="000000"/>
          <w:sz w:val="21"/>
          <w:szCs w:val="21"/>
          <w:u w:val="single"/>
        </w:rPr>
        <w:t>（按照招标文件规定填写）</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9、合同有效期</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10、违约责任</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11、知识产权</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12、解决争议的方法</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12.1甲、乙双方协商解决。</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12.2若协商解决不成，则通过下列途径之一解决：</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□提交仲裁委员会仲裁，具体如下：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□向人民法院提起诉讼，具体如下：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13、不可抗力</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14、合同条款</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（按照实际情况编制填写。招标文件已有规定的，双方均不得变更或调整；招标文件未作规定的，双方可通过友好协商进行约定）</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15、其他约定</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15.1合同文件与本合同具有同等法律效力。</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15.2本合同未尽事宜，双方可另行补充。</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15.3合同生效：自签订之日起生效。</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15.4本合同一式</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份，经双方授权代表签字并盖章后生效。甲方、乙方各执</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份，送</w:t>
      </w:r>
      <w:r>
        <w:rPr>
          <w:rFonts w:asciiTheme="minorEastAsia" w:hAnsiTheme="minorEastAsia" w:eastAsiaTheme="minorEastAsia"/>
          <w:color w:val="000000"/>
          <w:sz w:val="21"/>
          <w:szCs w:val="21"/>
          <w:u w:val="single"/>
        </w:rPr>
        <w:t>（填写需要备案的监管部门的全称）</w:t>
      </w:r>
      <w:r>
        <w:rPr>
          <w:rFonts w:asciiTheme="minorEastAsia" w:hAnsiTheme="minorEastAsia" w:eastAsiaTheme="minorEastAsia"/>
          <w:color w:val="000000"/>
          <w:sz w:val="21"/>
          <w:szCs w:val="21"/>
        </w:rPr>
        <w:t>备案</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份，具有同等效力。</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15.5其他：□无。□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3"/>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3"/>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                        乙方：</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住所：                        住所：</w:t>
      </w:r>
    </w:p>
    <w:p>
      <w:pPr>
        <w:pStyle w:val="23"/>
        <w:spacing w:before="75" w:after="75"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            </w:t>
      </w:r>
      <w:r>
        <w:rPr>
          <w:rFonts w:hint="eastAsia" w:asciiTheme="minorEastAsia" w:hAnsiTheme="minorEastAsia" w:eastAsiaTheme="minorEastAsia"/>
          <w:color w:val="000000"/>
          <w:sz w:val="21"/>
          <w:szCs w:val="21"/>
        </w:rPr>
        <w:t xml:space="preserve">     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联系方法：                      联系方法：</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开户银行：                      开户银行：</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账号：                        账号：</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3"/>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签订地点：</w:t>
      </w:r>
      <w:r>
        <w:rPr>
          <w:rFonts w:asciiTheme="minorEastAsia" w:hAnsiTheme="minorEastAsia" w:eastAsiaTheme="minorEastAsia"/>
          <w:color w:val="000000"/>
          <w:sz w:val="21"/>
          <w:szCs w:val="21"/>
          <w:u w:val="single"/>
        </w:rPr>
        <w:t>                </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签订日期：</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月</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日</w:t>
      </w: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ind w:firstLine="2249" w:firstLineChars="700"/>
        <w:contextualSpacing/>
        <w:jc w:val="both"/>
        <w:rPr>
          <w:rFonts w:cs="黑体" w:asciiTheme="minorEastAsia" w:hAnsiTheme="minorEastAsia"/>
          <w:b/>
          <w:bCs/>
          <w:sz w:val="44"/>
          <w:szCs w:val="44"/>
          <w:lang w:val="zh-CN"/>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52"/>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4" w:name="_Toc174185203"/>
      <w:bookmarkStart w:id="5" w:name="_Toc186274126"/>
      <w:bookmarkStart w:id="6" w:name="_Toc184023138"/>
      <w:r>
        <w:rPr>
          <w:rFonts w:hint="eastAsia" w:cs="黑体" w:asciiTheme="minorEastAsia" w:hAnsiTheme="minorEastAsia" w:eastAsiaTheme="minorEastAsia"/>
          <w:color w:val="auto"/>
          <w:kern w:val="2"/>
          <w:sz w:val="28"/>
          <w:szCs w:val="28"/>
          <w:lang w:val="zh-CN"/>
        </w:rPr>
        <w:t>一、投标人应答索引表</w:t>
      </w:r>
      <w:bookmarkEnd w:id="4"/>
      <w:bookmarkEnd w:id="5"/>
      <w:bookmarkEnd w:id="6"/>
    </w:p>
    <w:tbl>
      <w:tblPr>
        <w:tblStyle w:val="25"/>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426"/>
        <w:gridCol w:w="283"/>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6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6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6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6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6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6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6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6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6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6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政府强制采购节能产品品目清单情况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优先采购节能产品政府采购品目清单情况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优先采购环境标志产品政府采购品目清单情况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14"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1200"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551"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29</w:t>
            </w:r>
          </w:p>
        </w:tc>
        <w:tc>
          <w:tcPr>
            <w:tcW w:w="1200"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551"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200"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551"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30</w:t>
            </w:r>
          </w:p>
        </w:tc>
        <w:tc>
          <w:tcPr>
            <w:tcW w:w="3751" w:type="dxa"/>
            <w:gridSpan w:val="4"/>
            <w:tcBorders>
              <w:bottom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国家级贫困县域注册地证明材料</w:t>
            </w:r>
          </w:p>
        </w:tc>
        <w:tc>
          <w:tcPr>
            <w:tcW w:w="1559" w:type="dxa"/>
            <w:vAlign w:val="center"/>
          </w:tcPr>
          <w:p>
            <w:pPr>
              <w:pStyle w:val="14"/>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single" w:color="auto" w:sz="4" w:space="0"/>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31</w:t>
            </w:r>
          </w:p>
        </w:tc>
        <w:tc>
          <w:tcPr>
            <w:tcW w:w="3751" w:type="dxa"/>
            <w:gridSpan w:val="4"/>
            <w:tcBorders>
              <w:top w:val="single" w:color="auto" w:sz="4" w:space="0"/>
              <w:bottom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扶贫部门出具的聘用建档立卡贫困人员身份证明</w:t>
            </w:r>
          </w:p>
        </w:tc>
        <w:tc>
          <w:tcPr>
            <w:tcW w:w="1559" w:type="dxa"/>
            <w:vAlign w:val="center"/>
          </w:tcPr>
          <w:p>
            <w:pPr>
              <w:pStyle w:val="14"/>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32</w:t>
            </w:r>
          </w:p>
        </w:tc>
        <w:tc>
          <w:tcPr>
            <w:tcW w:w="3751" w:type="dxa"/>
            <w:gridSpan w:val="4"/>
            <w:tcBorders>
              <w:top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建档立卡贫困人员社保材料</w:t>
            </w:r>
          </w:p>
        </w:tc>
        <w:tc>
          <w:tcPr>
            <w:tcW w:w="1559" w:type="dxa"/>
            <w:vAlign w:val="center"/>
          </w:tcPr>
          <w:p>
            <w:pPr>
              <w:pStyle w:val="14"/>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③本表序号29请根据所投产品提供证书或截图情况填写其中一项即可。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ascii="楷体" w:hAnsi="楷体" w:eastAsia="楷体"/>
          <w:color w:val="000000"/>
          <w:sz w:val="24"/>
          <w:szCs w:val="24"/>
        </w:rPr>
        <w:fldChar w:fldCharType="begin"/>
      </w:r>
      <w:r>
        <w:rPr>
          <w:rFonts w:ascii="楷体" w:hAnsi="楷体" w:eastAsia="楷体"/>
          <w:color w:val="000000"/>
          <w:sz w:val="24"/>
          <w:szCs w:val="24"/>
        </w:rPr>
        <w:instrText xml:space="preserve"> </w:instrText>
      </w:r>
      <w:r>
        <w:rPr>
          <w:rFonts w:hint="eastAsia" w:ascii="楷体" w:hAnsi="楷体" w:eastAsia="楷体"/>
          <w:color w:val="000000"/>
          <w:sz w:val="24"/>
          <w:szCs w:val="24"/>
        </w:rPr>
        <w:instrText xml:space="preserve">= 4 \* GB3</w:instrText>
      </w:r>
      <w:r>
        <w:rPr>
          <w:rFonts w:ascii="楷体" w:hAnsi="楷体" w:eastAsia="楷体"/>
          <w:color w:val="000000"/>
          <w:sz w:val="24"/>
          <w:szCs w:val="24"/>
        </w:rPr>
        <w:instrText xml:space="preserve"> </w:instrText>
      </w:r>
      <w:r>
        <w:rPr>
          <w:rFonts w:ascii="楷体" w:hAnsi="楷体" w:eastAsia="楷体"/>
          <w:color w:val="000000"/>
          <w:sz w:val="24"/>
          <w:szCs w:val="24"/>
        </w:rPr>
        <w:fldChar w:fldCharType="separate"/>
      </w:r>
      <w:r>
        <w:rPr>
          <w:rFonts w:hint="eastAsia" w:ascii="楷体" w:hAnsi="楷体" w:eastAsia="楷体"/>
          <w:color w:val="000000"/>
          <w:sz w:val="24"/>
          <w:szCs w:val="24"/>
        </w:rPr>
        <w:t>④</w:t>
      </w:r>
      <w:r>
        <w:rPr>
          <w:rFonts w:ascii="楷体" w:hAnsi="楷体" w:eastAsia="楷体"/>
          <w:color w:val="000000"/>
          <w:sz w:val="24"/>
          <w:szCs w:val="24"/>
        </w:rPr>
        <w:fldChar w:fldCharType="end"/>
      </w:r>
      <w:r>
        <w:rPr>
          <w:rFonts w:hint="eastAsia" w:ascii="楷体" w:hAnsi="楷体" w:eastAsia="楷体"/>
          <w:color w:val="000000"/>
          <w:sz w:val="24"/>
          <w:szCs w:val="24"/>
        </w:rPr>
        <w:t>本表序号30～32仅适用于物业项目。</w:t>
      </w: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both"/>
        <w:rPr>
          <w:rFonts w:asciiTheme="majorEastAsia" w:hAnsiTheme="majorEastAsia" w:eastAsiaTheme="majorEastAsia"/>
          <w:b/>
          <w:snapToGrid w:val="0"/>
          <w:kern w:val="0"/>
          <w:sz w:val="28"/>
          <w:szCs w:val="28"/>
        </w:rPr>
      </w:pPr>
    </w:p>
    <w:p>
      <w:pPr>
        <w:pStyle w:val="14"/>
        <w:spacing w:line="360" w:lineRule="auto"/>
        <w:ind w:firstLine="2811" w:firstLineChars="1000"/>
        <w:jc w:val="both"/>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hint="eastAsia" w:asciiTheme="minorEastAsia" w:hAnsiTheme="minorEastAsia"/>
          <w:color w:val="000000"/>
          <w:szCs w:val="21"/>
        </w:rPr>
      </w:pPr>
      <w:r>
        <w:rPr>
          <w:rFonts w:hint="eastAsia" w:asciiTheme="minorEastAsia" w:hAnsiTheme="minorEastAsia"/>
          <w:color w:val="000000"/>
          <w:szCs w:val="21"/>
        </w:rPr>
        <w:t xml:space="preserve">项目名称：  </w:t>
      </w:r>
    </w:p>
    <w:tbl>
      <w:tblPr>
        <w:tblStyle w:val="25"/>
        <w:tblW w:w="9259" w:type="dxa"/>
        <w:tblInd w:w="-218" w:type="dxa"/>
        <w:tblLayout w:type="fixed"/>
        <w:tblCellMar>
          <w:top w:w="0" w:type="dxa"/>
          <w:left w:w="108" w:type="dxa"/>
          <w:bottom w:w="0" w:type="dxa"/>
          <w:right w:w="108" w:type="dxa"/>
        </w:tblCellMar>
      </w:tblPr>
      <w:tblGrid>
        <w:gridCol w:w="777"/>
        <w:gridCol w:w="1269"/>
        <w:gridCol w:w="1445"/>
        <w:gridCol w:w="2196"/>
        <w:gridCol w:w="1772"/>
        <w:gridCol w:w="1800"/>
      </w:tblGrid>
      <w:tr>
        <w:tblPrEx>
          <w:tblLayout w:type="fixed"/>
          <w:tblCellMar>
            <w:top w:w="0" w:type="dxa"/>
            <w:left w:w="108" w:type="dxa"/>
            <w:bottom w:w="0" w:type="dxa"/>
            <w:right w:w="108" w:type="dxa"/>
          </w:tblCellMar>
        </w:tblPrEx>
        <w:trPr>
          <w:trHeight w:val="851" w:hRule="atLeast"/>
        </w:trPr>
        <w:tc>
          <w:tcPr>
            <w:tcW w:w="777"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标段</w:t>
            </w:r>
          </w:p>
        </w:tc>
        <w:tc>
          <w:tcPr>
            <w:tcW w:w="1269"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项目名称</w:t>
            </w:r>
          </w:p>
        </w:tc>
        <w:tc>
          <w:tcPr>
            <w:tcW w:w="1445"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pStyle w:val="14"/>
              <w:spacing w:line="360" w:lineRule="auto"/>
              <w:ind w:firstLine="632" w:firstLineChars="300"/>
              <w:jc w:val="left"/>
              <w:rPr>
                <w:rStyle w:val="63"/>
                <w:rFonts w:hint="default"/>
              </w:rPr>
            </w:pPr>
          </w:p>
          <w:p>
            <w:pPr>
              <w:pStyle w:val="14"/>
              <w:spacing w:line="360" w:lineRule="auto"/>
              <w:ind w:firstLine="211" w:firstLineChars="100"/>
              <w:jc w:val="left"/>
              <w:rPr>
                <w:rStyle w:val="63"/>
                <w:rFonts w:hint="default"/>
              </w:rPr>
            </w:pPr>
            <w:r>
              <w:rPr>
                <w:rStyle w:val="63"/>
                <w:rFonts w:hint="default"/>
              </w:rPr>
              <w:t>共报食品</w:t>
            </w:r>
          </w:p>
          <w:p>
            <w:pPr>
              <w:pStyle w:val="14"/>
              <w:spacing w:line="360" w:lineRule="auto"/>
              <w:ind w:firstLine="422" w:firstLineChars="200"/>
              <w:jc w:val="left"/>
              <w:rPr>
                <w:rStyle w:val="63"/>
                <w:rFonts w:hint="default"/>
              </w:rPr>
            </w:pPr>
            <w:r>
              <w:rPr>
                <w:rStyle w:val="63"/>
                <w:rFonts w:hint="default"/>
              </w:rPr>
              <w:t>细类</w:t>
            </w:r>
          </w:p>
          <w:p>
            <w:pPr>
              <w:autoSpaceDE w:val="0"/>
              <w:autoSpaceDN w:val="0"/>
              <w:adjustRightInd w:val="0"/>
              <w:spacing w:line="480" w:lineRule="exact"/>
              <w:jc w:val="center"/>
              <w:rPr>
                <w:rFonts w:cs="宋体" w:asciiTheme="minorEastAsia" w:hAnsiTheme="minorEastAsia"/>
                <w:b/>
                <w:sz w:val="24"/>
                <w:szCs w:val="24"/>
                <w:lang w:val="zh-CN"/>
              </w:rPr>
            </w:pPr>
          </w:p>
        </w:tc>
        <w:tc>
          <w:tcPr>
            <w:tcW w:w="2196"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autoSpaceDE w:val="0"/>
              <w:autoSpaceDN w:val="0"/>
              <w:adjustRightInd w:val="0"/>
              <w:spacing w:line="480" w:lineRule="exact"/>
              <w:jc w:val="center"/>
              <w:rPr>
                <w:rFonts w:hint="eastAsia" w:cs="宋体" w:asciiTheme="minorEastAsia" w:hAnsiTheme="minorEastAsia"/>
                <w:b/>
                <w:sz w:val="24"/>
                <w:szCs w:val="24"/>
                <w:lang w:val="en-US" w:eastAsia="zh-CN"/>
              </w:rPr>
            </w:pPr>
            <w:r>
              <w:rPr>
                <w:rFonts w:hint="eastAsia" w:cs="宋体" w:asciiTheme="minorEastAsia" w:hAnsiTheme="minorEastAsia"/>
                <w:b/>
                <w:sz w:val="24"/>
                <w:szCs w:val="24"/>
                <w:lang w:val="zh-CN"/>
              </w:rPr>
              <w:t>占全部</w:t>
            </w:r>
            <w:r>
              <w:rPr>
                <w:rFonts w:hint="eastAsia" w:cs="宋体" w:asciiTheme="minorEastAsia" w:hAnsiTheme="minorEastAsia"/>
                <w:b/>
                <w:sz w:val="24"/>
                <w:szCs w:val="24"/>
                <w:lang w:val="en-US" w:eastAsia="zh-CN"/>
              </w:rPr>
              <w:t>237个</w:t>
            </w:r>
          </w:p>
          <w:p>
            <w:pPr>
              <w:autoSpaceDE w:val="0"/>
              <w:autoSpaceDN w:val="0"/>
              <w:adjustRightInd w:val="0"/>
              <w:spacing w:line="480" w:lineRule="exact"/>
              <w:jc w:val="center"/>
              <w:rPr>
                <w:rFonts w:hint="default" w:cs="宋体" w:asciiTheme="minorEastAsia" w:hAnsiTheme="minorEastAsia" w:eastAsiaTheme="minorEastAsia"/>
                <w:b/>
                <w:sz w:val="24"/>
                <w:szCs w:val="24"/>
                <w:lang w:val="en-US" w:eastAsia="zh-CN"/>
              </w:rPr>
            </w:pPr>
            <w:r>
              <w:rPr>
                <w:rFonts w:hint="eastAsia" w:cs="宋体" w:asciiTheme="minorEastAsia" w:hAnsiTheme="minorEastAsia"/>
                <w:b/>
                <w:sz w:val="24"/>
                <w:szCs w:val="24"/>
                <w:lang w:val="en-US" w:eastAsia="zh-CN"/>
              </w:rPr>
              <w:t>食品细类的百分比</w:t>
            </w:r>
          </w:p>
        </w:tc>
        <w:tc>
          <w:tcPr>
            <w:tcW w:w="1772"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autoSpaceDE w:val="0"/>
              <w:autoSpaceDN w:val="0"/>
              <w:adjustRightInd w:val="0"/>
              <w:spacing w:line="480" w:lineRule="exact"/>
              <w:jc w:val="center"/>
              <w:rPr>
                <w:rFonts w:hint="eastAsia" w:cs="宋体" w:asciiTheme="minorEastAsia" w:hAnsiTheme="minorEastAsia"/>
                <w:b/>
                <w:sz w:val="24"/>
                <w:szCs w:val="24"/>
                <w:lang w:val="zh-CN"/>
              </w:rPr>
            </w:pPr>
            <w:r>
              <w:rPr>
                <w:rFonts w:hint="eastAsia" w:cs="宋体" w:asciiTheme="minorEastAsia" w:hAnsiTheme="minorEastAsia"/>
                <w:b/>
                <w:sz w:val="24"/>
                <w:szCs w:val="24"/>
                <w:lang w:val="zh-CN"/>
              </w:rPr>
              <w:t>投标细类</w:t>
            </w:r>
          </w:p>
          <w:p>
            <w:pPr>
              <w:autoSpaceDE w:val="0"/>
              <w:autoSpaceDN w:val="0"/>
              <w:adjustRightInd w:val="0"/>
              <w:spacing w:line="480" w:lineRule="exact"/>
              <w:jc w:val="center"/>
              <w:rPr>
                <w:rFonts w:hint="eastAsia" w:cs="宋体" w:asciiTheme="minorEastAsia" w:hAnsiTheme="minorEastAsia"/>
                <w:b/>
                <w:sz w:val="24"/>
                <w:szCs w:val="24"/>
                <w:lang w:val="zh-CN"/>
              </w:rPr>
            </w:pPr>
            <w:r>
              <w:rPr>
                <w:rFonts w:hint="eastAsia" w:cs="宋体" w:asciiTheme="minorEastAsia" w:hAnsiTheme="minorEastAsia"/>
                <w:b/>
                <w:sz w:val="24"/>
                <w:szCs w:val="24"/>
                <w:lang w:val="zh-CN"/>
              </w:rPr>
              <w:t>单批次均价</w:t>
            </w:r>
          </w:p>
        </w:tc>
        <w:tc>
          <w:tcPr>
            <w:tcW w:w="1800"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autoSpaceDE w:val="0"/>
              <w:autoSpaceDN w:val="0"/>
              <w:adjustRightInd w:val="0"/>
              <w:spacing w:line="480" w:lineRule="exact"/>
              <w:jc w:val="center"/>
              <w:rPr>
                <w:rFonts w:hint="eastAsia" w:cs="宋体" w:asciiTheme="minorEastAsia" w:hAnsiTheme="minorEastAsia"/>
                <w:b/>
                <w:sz w:val="24"/>
                <w:szCs w:val="24"/>
                <w:lang w:val="zh-CN"/>
              </w:rPr>
            </w:pPr>
            <w:r>
              <w:rPr>
                <w:rFonts w:hint="eastAsia" w:cs="宋体" w:asciiTheme="minorEastAsia" w:hAnsiTheme="minorEastAsia"/>
                <w:b/>
                <w:sz w:val="24"/>
                <w:szCs w:val="24"/>
                <w:lang w:val="zh-CN"/>
              </w:rPr>
              <w:t>交付日期</w:t>
            </w:r>
          </w:p>
        </w:tc>
      </w:tr>
      <w:tr>
        <w:tblPrEx>
          <w:tblLayout w:type="fixed"/>
          <w:tblCellMar>
            <w:top w:w="0" w:type="dxa"/>
            <w:left w:w="108" w:type="dxa"/>
            <w:bottom w:w="0" w:type="dxa"/>
            <w:right w:w="108" w:type="dxa"/>
          </w:tblCellMar>
        </w:tblPrEx>
        <w:trPr>
          <w:trHeight w:val="1003" w:hRule="atLeast"/>
        </w:trPr>
        <w:tc>
          <w:tcPr>
            <w:tcW w:w="7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12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1445"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left"/>
              <w:rPr>
                <w:rStyle w:val="63"/>
                <w:rFonts w:hint="default"/>
                <w:u w:val="single"/>
              </w:rPr>
            </w:pPr>
          </w:p>
          <w:p>
            <w:pPr>
              <w:pStyle w:val="14"/>
              <w:spacing w:line="360" w:lineRule="auto"/>
              <w:jc w:val="left"/>
              <w:rPr>
                <w:rStyle w:val="63"/>
                <w:rFonts w:hint="default"/>
              </w:rPr>
            </w:pPr>
            <w:r>
              <w:rPr>
                <w:rStyle w:val="63"/>
                <w:rFonts w:hint="default"/>
                <w:u w:val="single"/>
              </w:rPr>
              <w:t xml:space="preserve">         </w:t>
            </w:r>
            <w:r>
              <w:rPr>
                <w:rStyle w:val="63"/>
                <w:rFonts w:hint="default"/>
              </w:rPr>
              <w:t>个</w:t>
            </w:r>
          </w:p>
          <w:p>
            <w:pPr>
              <w:autoSpaceDE w:val="0"/>
              <w:autoSpaceDN w:val="0"/>
              <w:adjustRightInd w:val="0"/>
              <w:spacing w:line="480" w:lineRule="exact"/>
              <w:rPr>
                <w:rFonts w:cs="宋体" w:asciiTheme="minorEastAsia" w:hAnsiTheme="minorEastAsia"/>
                <w:sz w:val="24"/>
                <w:szCs w:val="24"/>
                <w:lang w:val="zh-CN"/>
              </w:rPr>
            </w:pPr>
          </w:p>
        </w:tc>
        <w:tc>
          <w:tcPr>
            <w:tcW w:w="2196"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left"/>
              <w:rPr>
                <w:rStyle w:val="63"/>
                <w:rFonts w:hint="default"/>
                <w:u w:val="single"/>
              </w:rPr>
            </w:pPr>
          </w:p>
          <w:p>
            <w:pPr>
              <w:pStyle w:val="14"/>
              <w:spacing w:line="360" w:lineRule="auto"/>
              <w:jc w:val="left"/>
              <w:rPr>
                <w:rStyle w:val="63"/>
                <w:rFonts w:hint="default"/>
              </w:rPr>
            </w:pPr>
            <w:r>
              <w:rPr>
                <w:rStyle w:val="63"/>
                <w:rFonts w:hint="default"/>
                <w:u w:val="single"/>
              </w:rPr>
              <w:t xml:space="preserve">          </w:t>
            </w:r>
            <w:r>
              <w:rPr>
                <w:rStyle w:val="63"/>
                <w:rFonts w:hint="default"/>
              </w:rPr>
              <w:t>%</w:t>
            </w:r>
          </w:p>
          <w:p>
            <w:pPr>
              <w:autoSpaceDE w:val="0"/>
              <w:autoSpaceDN w:val="0"/>
              <w:adjustRightInd w:val="0"/>
              <w:spacing w:line="480" w:lineRule="exact"/>
              <w:ind w:firstLine="240"/>
              <w:rPr>
                <w:rFonts w:cs="宋体" w:asciiTheme="minorEastAsia" w:hAnsiTheme="minorEastAsia"/>
                <w:sz w:val="24"/>
                <w:szCs w:val="24"/>
                <w:lang w:val="zh-CN"/>
              </w:rPr>
            </w:pPr>
            <w:bookmarkStart w:id="12" w:name="_GoBack"/>
            <w:bookmarkEnd w:id="12"/>
          </w:p>
        </w:tc>
        <w:tc>
          <w:tcPr>
            <w:tcW w:w="17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rPr>
                <w:rFonts w:cs="宋体" w:asciiTheme="minorEastAsia" w:hAnsiTheme="minorEastAsia"/>
                <w:sz w:val="24"/>
                <w:szCs w:val="24"/>
                <w:lang w:val="zh-CN"/>
              </w:rPr>
            </w:pPr>
            <w:r>
              <w:rPr>
                <w:rStyle w:val="63"/>
                <w:rFonts w:hint="default"/>
                <w:u w:val="single"/>
              </w:rPr>
              <w:t xml:space="preserve">        </w:t>
            </w:r>
            <w:r>
              <w:rPr>
                <w:rStyle w:val="63"/>
                <w:rFonts w:hint="default"/>
              </w:rPr>
              <w:t>元</w:t>
            </w:r>
          </w:p>
        </w:tc>
        <w:tc>
          <w:tcPr>
            <w:tcW w:w="18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r>
        <w:tblPrEx>
          <w:tblLayout w:type="fixed"/>
          <w:tblCellMar>
            <w:top w:w="0" w:type="dxa"/>
            <w:left w:w="108" w:type="dxa"/>
            <w:bottom w:w="0" w:type="dxa"/>
            <w:right w:w="108" w:type="dxa"/>
          </w:tblCellMar>
        </w:tblPrEx>
        <w:trPr>
          <w:trHeight w:val="914" w:hRule="atLeast"/>
        </w:trPr>
        <w:tc>
          <w:tcPr>
            <w:tcW w:w="7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12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14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rPr>
                <w:rStyle w:val="63"/>
                <w:rFonts w:hint="default"/>
              </w:rPr>
            </w:pPr>
          </w:p>
        </w:tc>
        <w:tc>
          <w:tcPr>
            <w:tcW w:w="21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17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18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bl>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                                                 </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w:t>
      </w:r>
      <w:r>
        <w:rPr>
          <w:rFonts w:cs="宋体" w:asciiTheme="minorEastAsia" w:hAnsiTheme="minorEastAsia"/>
          <w:szCs w:val="21"/>
          <w:lang w:val="zh-CN"/>
        </w:rPr>
        <w:t xml:space="preserve">    </w:t>
      </w:r>
      <w:r>
        <w:rPr>
          <w:rFonts w:hint="eastAsia" w:cs="宋体" w:asciiTheme="minorEastAsia" w:hAnsiTheme="minorEastAsia"/>
          <w:szCs w:val="21"/>
          <w:lang w:val="zh-CN"/>
        </w:rPr>
        <w:t>年</w:t>
      </w:r>
      <w:r>
        <w:rPr>
          <w:rFonts w:cs="宋体" w:asciiTheme="minorEastAsia" w:hAnsiTheme="minorEastAsia"/>
          <w:szCs w:val="21"/>
          <w:lang w:val="zh-CN"/>
        </w:rPr>
        <w:t xml:space="preserve">    </w:t>
      </w:r>
      <w:r>
        <w:rPr>
          <w:rFonts w:hint="eastAsia" w:cs="宋体" w:asciiTheme="minorEastAsia" w:hAnsiTheme="minorEastAsia"/>
          <w:szCs w:val="21"/>
          <w:lang w:val="zh-CN"/>
        </w:rPr>
        <w:t>月</w:t>
      </w:r>
      <w:r>
        <w:rPr>
          <w:rFonts w:cs="宋体" w:asciiTheme="minorEastAsia" w:hAnsiTheme="minorEastAsia"/>
          <w:szCs w:val="21"/>
          <w:lang w:val="zh-CN"/>
        </w:rPr>
        <w:t xml:space="preserve">    </w:t>
      </w:r>
      <w:r>
        <w:rPr>
          <w:rFonts w:hint="eastAsia" w:cs="宋体" w:asciiTheme="minorEastAsia" w:hAnsiTheme="minorEastAsia"/>
          <w:szCs w:val="21"/>
          <w:lang w:val="zh-CN"/>
        </w:rPr>
        <w:t>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jc w:val="center"/>
        <w:rPr>
          <w:rFonts w:hint="eastAsia"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snapToGrid w:val="0"/>
          <w:kern w:val="0"/>
          <w:szCs w:val="21"/>
          <w:lang w:val="en-US" w:eastAsia="zh-CN"/>
        </w:rPr>
        <w:t>禹州</w:t>
      </w:r>
      <w:r>
        <w:rPr>
          <w:rFonts w:hint="eastAsia" w:asciiTheme="minorEastAsia" w:hAnsiTheme="minorEastAsia"/>
          <w:snapToGrid w:val="0"/>
          <w:kern w:val="0"/>
          <w:szCs w:val="21"/>
        </w:rPr>
        <w:t>市政府采购中心</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w:t>
      </w:r>
      <w:r>
        <w:rPr>
          <w:rFonts w:hint="eastAsia" w:asciiTheme="minorEastAsia" w:hAnsiTheme="minorEastAsia"/>
          <w:snapToGrid w:val="0"/>
          <w:kern w:val="0"/>
          <w:szCs w:val="21"/>
          <w:u w:val="single"/>
        </w:rPr>
        <w:t xml:space="preserve">         </w:t>
      </w:r>
      <w:r>
        <w:rPr>
          <w:rFonts w:hint="eastAsia" w:asciiTheme="minorEastAsia" w:hAnsiTheme="minorEastAsia"/>
          <w:snapToGrid w:val="0"/>
          <w:kern w:val="0"/>
          <w:szCs w:val="21"/>
        </w:rPr>
        <w:t>（投标人名称、地址）提交。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u w:val="single"/>
        </w:rPr>
        <w:t xml:space="preserve">           </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rPr>
        <w:t>（项目名称、招标编号）招标文件的全部内容。</w:t>
      </w:r>
    </w:p>
    <w:p>
      <w:pPr>
        <w:pStyle w:val="14"/>
        <w:adjustRightInd w:val="0"/>
        <w:spacing w:line="360" w:lineRule="auto"/>
        <w:ind w:firstLine="420" w:firstLineChars="200"/>
        <w:contextualSpacing/>
        <w:rPr>
          <w:rFonts w:asciiTheme="minorEastAsia" w:hAnsiTheme="minorEastAsia" w:eastAsiaTheme="minorEastAsia"/>
          <w:snapToGrid w:val="0"/>
          <w:color w:val="FF0000"/>
          <w:kern w:val="0"/>
          <w:sz w:val="21"/>
          <w:szCs w:val="21"/>
        </w:rPr>
      </w:pPr>
      <w:r>
        <w:rPr>
          <w:rFonts w:hint="eastAsia" w:asciiTheme="minorEastAsia" w:hAnsiTheme="minorEastAsia" w:eastAsiaTheme="minorEastAsia"/>
          <w:snapToGrid w:val="0"/>
          <w:color w:val="FF000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color w:val="FF0000"/>
          <w:sz w:val="21"/>
          <w:szCs w:val="21"/>
        </w:rPr>
        <w:t>已完全理解并接受招标文件的各项规定和要求及资金支付规定，对招标文件的合理性、合法性不再有异议，</w:t>
      </w:r>
      <w:r>
        <w:rPr>
          <w:rFonts w:hint="eastAsia" w:ascii="宋体" w:hAnsi="宋体"/>
          <w:color w:val="FF0000"/>
          <w:sz w:val="21"/>
          <w:szCs w:val="21"/>
        </w:rPr>
        <w:t>并承诺在发生争议时不会以对《招标文件》存在误解、不明白的条款为由，对贵中心行使任何法律上的抗辩权。</w:t>
      </w:r>
    </w:p>
    <w:p>
      <w:pPr>
        <w:adjustRightInd w:val="0"/>
        <w:spacing w:line="360" w:lineRule="auto"/>
        <w:ind w:firstLine="420" w:firstLineChars="200"/>
        <w:contextualSpacing/>
        <w:rPr>
          <w:rFonts w:cs="Courier New" w:asciiTheme="minorEastAsia" w:hAnsiTheme="minorEastAsia"/>
          <w:color w:val="FF0000"/>
          <w:szCs w:val="21"/>
        </w:rPr>
      </w:pPr>
      <w:r>
        <w:rPr>
          <w:rFonts w:hint="eastAsia" w:cs="Courier New" w:asciiTheme="minorEastAsia" w:hAnsiTheme="minorEastAsia"/>
          <w:color w:val="FF0000"/>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w:t>
      </w:r>
      <w:r>
        <w:rPr>
          <w:rFonts w:hint="eastAsia" w:ascii="宋体" w:hAnsi="宋体"/>
          <w:szCs w:val="21"/>
        </w:rPr>
        <w:t>我方同意在本项目招标文件中规定的开标日起90天内遵守本投标文件中的承诺且在此期限期满之前均具有约束力。我方同意并遵守本招标文件“投标人须知”中第十四条第三款关于延长投标有效期的规定。</w:t>
      </w:r>
      <w:r>
        <w:rPr>
          <w:rFonts w:hint="eastAsia" w:cs="Courier New" w:asciiTheme="minorEastAsia" w:hAnsiTheme="minor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3"/>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三、我方明白并同意，在规定的开标日之后，投标有效期之内撤销投标的，则我方承担违背投标承诺的责任追究。</w:t>
      </w:r>
    </w:p>
    <w:p>
      <w:pPr>
        <w:pStyle w:val="23"/>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3"/>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3"/>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3"/>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w:t>
      </w:r>
      <w:r>
        <w:rPr>
          <w:rFonts w:hint="eastAsia" w:cs="宋体" w:asciiTheme="minorEastAsia" w:hAnsiTheme="minorEastAsia"/>
          <w:szCs w:val="21"/>
          <w:u w:val="single"/>
        </w:rPr>
        <w:t xml:space="preserve">                     </w:t>
      </w:r>
      <w:r>
        <w:rPr>
          <w:rFonts w:hint="eastAsia" w:cs="宋体" w:asciiTheme="minorEastAsia" w:hAnsiTheme="minorEastAsia"/>
          <w:szCs w:val="21"/>
        </w:rPr>
        <w:t>.  邮政编码：</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w:t>
      </w:r>
      <w:r>
        <w:rPr>
          <w:rFonts w:hint="eastAsia" w:cs="宋体" w:asciiTheme="minorEastAsia" w:hAnsiTheme="minorEastAsia"/>
          <w:szCs w:val="21"/>
          <w:u w:val="single"/>
        </w:rPr>
        <w:t xml:space="preserve">                     </w:t>
      </w:r>
      <w:r>
        <w:rPr>
          <w:rFonts w:hint="eastAsia" w:cs="宋体" w:asciiTheme="minorEastAsia" w:hAnsiTheme="minorEastAsia"/>
          <w:szCs w:val="21"/>
        </w:rPr>
        <w:t>.  传    真：</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w:t>
      </w:r>
      <w:r>
        <w:rPr>
          <w:rFonts w:hint="eastAsia" w:cs="宋体" w:asciiTheme="minorEastAsia" w:hAnsiTheme="minorEastAsia"/>
          <w:szCs w:val="21"/>
          <w:u w:val="single"/>
        </w:rPr>
        <w:t xml:space="preserve">               </w:t>
      </w:r>
      <w:r>
        <w:rPr>
          <w:rFonts w:hint="eastAsia" w:cs="宋体" w:asciiTheme="minorEastAsia" w:hAnsiTheme="minorEastAsia"/>
          <w:szCs w:val="21"/>
        </w:rPr>
        <w:t>.  职    务：</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widowControl/>
        <w:jc w:val="left"/>
        <w:rPr>
          <w:rFonts w:asciiTheme="majorEastAsia" w:hAnsiTheme="majorEastAsia" w:eastAsiaTheme="majorEastAsia"/>
          <w:b/>
          <w:bCs/>
          <w:color w:val="000000"/>
          <w:sz w:val="24"/>
          <w:szCs w:val="24"/>
        </w:rPr>
      </w:pPr>
      <w:r>
        <w:rPr>
          <w:rFonts w:asciiTheme="majorEastAsia" w:hAnsiTheme="majorEastAsia" w:eastAsiaTheme="majorEastAsia"/>
          <w:b/>
          <w:bCs/>
          <w:color w:val="000000"/>
          <w:sz w:val="24"/>
          <w:szCs w:val="24"/>
        </w:rPr>
        <w:br w:type="page"/>
      </w: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3"/>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系</w:t>
      </w:r>
      <w:r>
        <w:rPr>
          <w:rFonts w:hint="eastAsia" w:asciiTheme="minorEastAsia" w:hAnsiTheme="minorEastAsia"/>
          <w:color w:val="000000"/>
          <w:sz w:val="21"/>
          <w:szCs w:val="21"/>
          <w:u w:val="single"/>
        </w:rPr>
        <w:t xml:space="preserve">  </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i/>
          <w:snapToGrid w:val="0"/>
          <w:sz w:val="21"/>
          <w:szCs w:val="21"/>
          <w:u w:val="single"/>
        </w:rPr>
        <w:t xml:space="preserve">  </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项目编号</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的</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3"/>
        <w:spacing w:line="480" w:lineRule="auto"/>
        <w:ind w:firstLine="540" w:firstLineChars="225"/>
        <w:jc w:val="left"/>
        <w:rPr>
          <w:rFonts w:asciiTheme="minorEastAsia" w:hAnsiTheme="minorEastAsia"/>
          <w:color w:val="FF0000"/>
          <w:sz w:val="21"/>
          <w:szCs w:val="21"/>
        </w:rPr>
      </w:pPr>
      <w:r>
        <w:rPr>
          <w:rFonts w:hint="eastAsia" w:asciiTheme="minorEastAsia" w:hAnsiTheme="minorEastAsia"/>
          <w:color w:val="FF0000"/>
          <w:szCs w:val="21"/>
        </w:rPr>
        <w:t>法定代表人（单位负责人）联系电话（手机）：</w:t>
      </w:r>
    </w:p>
    <w:p>
      <w:pPr>
        <w:pStyle w:val="43"/>
        <w:spacing w:line="480" w:lineRule="auto"/>
        <w:ind w:firstLine="472" w:firstLineChars="225"/>
        <w:jc w:val="left"/>
        <w:rPr>
          <w:rFonts w:asciiTheme="minorEastAsia" w:hAnsiTheme="minorEastAsia"/>
          <w:color w:val="000000"/>
          <w:sz w:val="21"/>
          <w:szCs w:val="21"/>
        </w:rPr>
      </w:pPr>
    </w:p>
    <w:p>
      <w:pPr>
        <w:pStyle w:val="43"/>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3"/>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r>
        <w:rPr>
          <w:rFonts w:hint="eastAsia" w:cs="Arial" w:asciiTheme="minorEastAsia" w:hAnsiTheme="minorEastAsia"/>
          <w:color w:val="000000"/>
          <w:szCs w:val="21"/>
          <w:u w:val="single"/>
        </w:rPr>
        <w:t xml:space="preserve">        </w:t>
      </w:r>
      <w:r>
        <w:rPr>
          <w:rFonts w:hint="eastAsia" w:cs="Arial" w:asciiTheme="minorEastAsia" w:hAnsiTheme="minorEastAsia"/>
          <w:color w:val="000000"/>
          <w:szCs w:val="21"/>
        </w:rPr>
        <w:t xml:space="preserve"> </w:t>
      </w:r>
    </w:p>
    <w:p>
      <w:pPr>
        <w:pStyle w:val="46"/>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w:t>
      </w:r>
      <w:r>
        <w:rPr>
          <w:rFonts w:hint="eastAsia" w:cs="Arial" w:asciiTheme="minorEastAsia" w:hAnsiTheme="minorEastAsia" w:eastAsiaTheme="minorEastAsia"/>
          <w:color w:val="000000"/>
          <w:sz w:val="21"/>
          <w:szCs w:val="21"/>
          <w:u w:val="single"/>
        </w:rPr>
        <w:t xml:space="preserve">      </w:t>
      </w:r>
      <w:r>
        <w:rPr>
          <w:rFonts w:hint="eastAsia" w:cs="Arial" w:asciiTheme="minorEastAsia" w:hAnsiTheme="minorEastAsia" w:eastAsiaTheme="minorEastAsia"/>
          <w:color w:val="000000"/>
          <w:sz w:val="21"/>
          <w:szCs w:val="21"/>
        </w:rPr>
        <w:t xml:space="preserve">年 </w:t>
      </w:r>
      <w:r>
        <w:rPr>
          <w:rFonts w:hint="eastAsia" w:cs="Arial" w:asciiTheme="minorEastAsia" w:hAnsiTheme="minorEastAsia" w:eastAsiaTheme="minorEastAsia"/>
          <w:color w:val="000000"/>
          <w:sz w:val="21"/>
          <w:szCs w:val="21"/>
          <w:u w:val="single"/>
        </w:rPr>
        <w:t xml:space="preserve">     </w:t>
      </w:r>
      <w:r>
        <w:rPr>
          <w:rFonts w:hint="eastAsia" w:cs="Arial" w:asciiTheme="minorEastAsia" w:hAnsiTheme="minorEastAsia" w:eastAsiaTheme="minorEastAsia"/>
          <w:color w:val="000000"/>
          <w:sz w:val="21"/>
          <w:szCs w:val="21"/>
        </w:rPr>
        <w:t>月</w:t>
      </w:r>
      <w:r>
        <w:rPr>
          <w:rFonts w:hint="eastAsia" w:cs="Arial" w:asciiTheme="minorEastAsia" w:hAnsiTheme="minorEastAsia" w:eastAsiaTheme="minorEastAsia"/>
          <w:color w:val="000000"/>
          <w:sz w:val="21"/>
          <w:szCs w:val="21"/>
          <w:u w:val="single"/>
        </w:rPr>
        <w:t xml:space="preserve">    </w:t>
      </w:r>
      <w:r>
        <w:rPr>
          <w:rFonts w:hint="eastAsia" w:cs="Arial" w:asciiTheme="minorEastAsia" w:hAnsiTheme="minorEastAsia" w:eastAsiaTheme="minorEastAsia"/>
          <w:color w:val="000000"/>
          <w:sz w:val="21"/>
          <w:szCs w:val="21"/>
        </w:rPr>
        <w:t xml:space="preserve"> 日</w:t>
      </w:r>
    </w:p>
    <w:p>
      <w:pPr>
        <w:pStyle w:val="45"/>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asciiTheme="minorEastAsia" w:hAnsiTheme="minorEastAsia"/>
          <w:szCs w:val="21"/>
        </w:rPr>
        <w:t xml:space="preserve"> </w:t>
      </w: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u w:val="single"/>
        </w:rPr>
        <w:t xml:space="preserve">  </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u w:val="single"/>
        </w:rPr>
        <w:t xml:space="preserve">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u w:val="single"/>
        </w:rPr>
        <w:t xml:space="preserve">    </w:t>
      </w:r>
      <w:r>
        <w:rPr>
          <w:rFonts w:hint="eastAsia" w:cs="Arial" w:asciiTheme="minorEastAsia" w:hAnsiTheme="minorEastAsia"/>
          <w:szCs w:val="21"/>
        </w:rPr>
        <w:t>以我方的名义参加贵方</w:t>
      </w:r>
      <w:r>
        <w:rPr>
          <w:rFonts w:hint="eastAsia" w:asciiTheme="minorEastAsia" w:hAnsiTheme="minorEastAsia"/>
          <w:color w:val="000000"/>
          <w:szCs w:val="21"/>
          <w:u w:val="single"/>
        </w:rPr>
        <w:t xml:space="preserve">  </w:t>
      </w:r>
      <w:r>
        <w:rPr>
          <w:rFonts w:asciiTheme="minorEastAsia" w:hAnsiTheme="minorEastAsia"/>
          <w:i/>
          <w:color w:val="000000"/>
          <w:szCs w:val="21"/>
          <w:u w:val="single"/>
        </w:rPr>
        <w:t>项目编号</w:t>
      </w:r>
      <w:r>
        <w:rPr>
          <w:rFonts w:hint="eastAsia" w:asciiTheme="minorEastAsia" w:hAnsiTheme="minorEastAsia"/>
          <w:i/>
          <w:color w:val="000000"/>
          <w:szCs w:val="21"/>
          <w:u w:val="single"/>
        </w:rPr>
        <w:t xml:space="preserve"> </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的</w:t>
      </w:r>
      <w:r>
        <w:rPr>
          <w:rFonts w:hint="eastAsia" w:asciiTheme="minorEastAsia" w:hAnsiTheme="minorEastAsia"/>
          <w:color w:val="000000"/>
          <w:szCs w:val="21"/>
          <w:u w:val="single"/>
        </w:rPr>
        <w:t xml:space="preserve">  </w:t>
      </w:r>
      <w:r>
        <w:rPr>
          <w:rFonts w:asciiTheme="minorEastAsia" w:hAnsiTheme="minorEastAsia"/>
          <w:i/>
          <w:color w:val="000000"/>
          <w:szCs w:val="21"/>
          <w:u w:val="single"/>
        </w:rPr>
        <w:t>项目</w:t>
      </w:r>
      <w:r>
        <w:rPr>
          <w:rFonts w:hint="eastAsia" w:asciiTheme="minorEastAsia" w:hAnsiTheme="minorEastAsia"/>
          <w:i/>
          <w:color w:val="000000"/>
          <w:szCs w:val="21"/>
          <w:u w:val="single"/>
        </w:rPr>
        <w:t>名</w:t>
      </w:r>
      <w:r>
        <w:rPr>
          <w:rFonts w:asciiTheme="minorEastAsia" w:hAnsiTheme="minorEastAsia"/>
          <w:i/>
          <w:color w:val="000000"/>
          <w:szCs w:val="21"/>
          <w:u w:val="single"/>
        </w:rPr>
        <w:t>称</w:t>
      </w:r>
      <w:r>
        <w:rPr>
          <w:rFonts w:hint="eastAsia" w:asciiTheme="minorEastAsia" w:hAnsiTheme="minorEastAsia"/>
          <w:i/>
          <w:color w:val="000000"/>
          <w:szCs w:val="21"/>
          <w:u w:val="single"/>
        </w:rPr>
        <w:t xml:space="preserve"> </w:t>
      </w:r>
      <w:r>
        <w:rPr>
          <w:rFonts w:hint="eastAsia" w:asciiTheme="minorEastAsia" w:hAnsiTheme="minorEastAsia"/>
          <w:color w:val="000000"/>
          <w:szCs w:val="21"/>
          <w:u w:val="single"/>
        </w:rPr>
        <w:t xml:space="preserve">   </w:t>
      </w:r>
      <w:r>
        <w:rPr>
          <w:rFonts w:hint="eastAsia" w:cs="Arial" w:asciiTheme="minorEastAsia" w:hAnsiTheme="minorEastAsia"/>
          <w:szCs w:val="21"/>
        </w:rPr>
        <w:t>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（加盖单位公章）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 xml:space="preserve">法定代表人（单位负责人）： </w:t>
      </w:r>
      <w:r>
        <w:rPr>
          <w:rFonts w:hint="eastAsia" w:cs="Arial" w:asciiTheme="minorEastAsia" w:hAnsiTheme="minorEastAsia"/>
          <w:szCs w:val="21"/>
          <w:u w:val="single"/>
        </w:rPr>
        <w:t xml:space="preserve">             </w:t>
      </w:r>
      <w:r>
        <w:rPr>
          <w:rFonts w:hint="eastAsia" w:cs="Arial" w:asciiTheme="minorEastAsia" w:hAnsiTheme="minorEastAsia"/>
          <w:szCs w:val="21"/>
        </w:rPr>
        <w:t>（签名或加盖名章）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 xml:space="preserve">授权代表： </w:t>
      </w:r>
      <w:r>
        <w:rPr>
          <w:rFonts w:hint="eastAsia" w:asciiTheme="minorEastAsia" w:hAnsiTheme="minorEastAsia"/>
          <w:szCs w:val="21"/>
          <w:u w:val="single"/>
        </w:rPr>
        <w:t xml:space="preserve">         </w:t>
      </w:r>
      <w:r>
        <w:rPr>
          <w:rFonts w:hint="eastAsia" w:asciiTheme="minorEastAsia" w:hAnsiTheme="minorEastAsia"/>
          <w:szCs w:val="21"/>
        </w:rPr>
        <w:t xml:space="preserve"> （</w:t>
      </w:r>
      <w:r>
        <w:rPr>
          <w:rFonts w:hint="eastAsia" w:cs="Arial" w:asciiTheme="minorEastAsia" w:hAnsiTheme="minorEastAsia"/>
          <w:szCs w:val="21"/>
        </w:rPr>
        <w:t>签名或加盖名章</w:t>
      </w:r>
      <w:r>
        <w:rPr>
          <w:rFonts w:hint="eastAsia" w:asciiTheme="minorEastAsia" w:hAnsiTheme="minorEastAsia"/>
          <w:szCs w:val="21"/>
        </w:rPr>
        <w:t>）</w:t>
      </w:r>
    </w:p>
    <w:p>
      <w:pPr>
        <w:spacing w:line="480" w:lineRule="auto"/>
        <w:ind w:firstLine="420" w:firstLineChars="200"/>
        <w:rPr>
          <w:rFonts w:asciiTheme="minorEastAsia" w:hAnsiTheme="minorEastAsia"/>
          <w:color w:val="FF0000"/>
          <w:szCs w:val="21"/>
        </w:rPr>
      </w:pPr>
      <w:r>
        <w:rPr>
          <w:rFonts w:hint="eastAsia" w:asciiTheme="minorEastAsia" w:hAnsiTheme="minorEastAsia"/>
          <w:color w:val="FF0000"/>
          <w:szCs w:val="21"/>
        </w:rPr>
        <w:t>法定代表人（单位负责人）授权代表联系电话（手机）：</w:t>
      </w:r>
    </w:p>
    <w:tbl>
      <w:tblPr>
        <w:tblStyle w:val="25"/>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7" w:name="_资格证明文件"/>
            <w:bookmarkEnd w:id="7"/>
            <w:bookmarkStart w:id="8"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8"/>
          </w:p>
        </w:tc>
        <w:tc>
          <w:tcPr>
            <w:tcW w:w="4492" w:type="dxa"/>
            <w:gridSpan w:val="2"/>
            <w:vAlign w:val="center"/>
          </w:tcPr>
          <w:p>
            <w:pPr>
              <w:jc w:val="center"/>
              <w:rPr>
                <w:rFonts w:asciiTheme="minorEastAsia" w:hAnsiTheme="minorEastAsia"/>
                <w:szCs w:val="21"/>
              </w:rPr>
            </w:pPr>
            <w:bookmarkStart w:id="9"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9"/>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投标承诺函</w:t>
      </w:r>
    </w:p>
    <w:p>
      <w:pPr>
        <w:autoSpaceDE w:val="0"/>
        <w:autoSpaceDN w:val="0"/>
        <w:snapToGrid w:val="0"/>
        <w:spacing w:line="360" w:lineRule="auto"/>
        <w:jc w:val="center"/>
        <w:rPr>
          <w:rFonts w:ascii="宋体" w:hAnsi="宋体"/>
          <w:b/>
          <w:bCs/>
          <w:color w:val="000000"/>
          <w:sz w:val="24"/>
          <w:szCs w:val="24"/>
        </w:rPr>
      </w:pPr>
    </w:p>
    <w:p>
      <w:pPr>
        <w:spacing w:beforeLines="50" w:afterLines="50" w:line="360" w:lineRule="auto"/>
        <w:contextualSpacing/>
        <w:rPr>
          <w:rFonts w:ascii="宋体" w:hAnsi="宋体" w:eastAsia="宋体" w:cs="宋体"/>
          <w:szCs w:val="21"/>
          <w:lang w:val="zh-CN"/>
        </w:rPr>
      </w:pPr>
      <w:r>
        <w:rPr>
          <w:rFonts w:hint="eastAsia" w:ascii="宋体" w:hAnsi="宋体" w:eastAsia="宋体" w:cs="宋体"/>
          <w:szCs w:val="21"/>
          <w:lang w:val="en-US" w:eastAsia="zh-CN"/>
        </w:rPr>
        <w:t>禹州</w:t>
      </w:r>
      <w:r>
        <w:rPr>
          <w:rFonts w:hint="eastAsia" w:ascii="宋体" w:hAnsi="宋体" w:eastAsia="宋体" w:cs="宋体"/>
          <w:szCs w:val="21"/>
          <w:lang w:val="zh-CN"/>
        </w:rPr>
        <w:t>市政府采购中心</w:t>
      </w:r>
      <w:r>
        <w:rPr>
          <w:rFonts w:ascii="宋体" w:hAnsi="宋体" w:eastAsia="宋体" w:cs="宋体"/>
          <w:szCs w:val="21"/>
          <w:lang w:val="zh-CN"/>
        </w:rPr>
        <w:t>：</w:t>
      </w:r>
    </w:p>
    <w:p>
      <w:pPr>
        <w:spacing w:beforeLines="50" w:afterLines="50" w:line="360" w:lineRule="auto"/>
        <w:ind w:firstLine="420" w:firstLineChars="200"/>
        <w:contextualSpacing/>
        <w:rPr>
          <w:rFonts w:cs="宋体" w:asciiTheme="minorEastAsia" w:hAnsiTheme="minorEastAsia"/>
          <w:szCs w:val="21"/>
          <w:lang w:val="zh-CN"/>
        </w:rPr>
      </w:pPr>
      <w:r>
        <w:rPr>
          <w:rFonts w:ascii="宋体" w:hAnsi="宋体" w:eastAsia="宋体" w:cs="宋体"/>
          <w:szCs w:val="21"/>
          <w:lang w:val="zh-CN"/>
        </w:rPr>
        <w:t>经研究，我</w:t>
      </w:r>
      <w:r>
        <w:rPr>
          <w:rFonts w:hint="eastAsia" w:cs="宋体" w:asciiTheme="minorEastAsia" w:hAnsiTheme="minorEastAsia"/>
          <w:szCs w:val="21"/>
          <w:lang w:val="zh-CN"/>
        </w:rPr>
        <w:t>方自愿参与贵方</w:t>
      </w:r>
      <w:r>
        <w:rPr>
          <w:rFonts w:hint="eastAsia" w:ascii="宋体" w:hAnsi="宋体" w:eastAsia="宋体" w:cs="宋体"/>
          <w:szCs w:val="21"/>
          <w:u w:val="single"/>
          <w:lang w:val="zh-CN"/>
        </w:rPr>
        <w:t xml:space="preserve"> </w:t>
      </w:r>
      <w:r>
        <w:rPr>
          <w:rFonts w:hint="eastAsia" w:cs="宋体" w:asciiTheme="minorEastAsia" w:hAnsiTheme="minorEastAsia"/>
          <w:szCs w:val="21"/>
          <w:u w:val="single"/>
          <w:lang w:val="zh-CN"/>
        </w:rPr>
        <w:t xml:space="preserve">  </w:t>
      </w:r>
      <w:r>
        <w:rPr>
          <w:rFonts w:hint="eastAsia" w:ascii="宋体" w:hAnsi="宋体" w:eastAsia="宋体" w:cs="宋体"/>
          <w:szCs w:val="21"/>
          <w:u w:val="single"/>
          <w:lang w:val="zh-CN"/>
        </w:rPr>
        <w:t xml:space="preserve"> </w:t>
      </w:r>
      <w:r>
        <w:rPr>
          <w:rFonts w:hint="eastAsia" w:cs="宋体" w:asciiTheme="minorEastAsia" w:hAnsiTheme="minorEastAsia"/>
          <w:szCs w:val="21"/>
          <w:u w:val="single"/>
          <w:lang w:val="zh-CN"/>
        </w:rPr>
        <w:t xml:space="preserve">  </w:t>
      </w:r>
      <w:r>
        <w:rPr>
          <w:rFonts w:hint="eastAsia" w:ascii="宋体" w:hAnsi="宋体" w:eastAsia="宋体" w:cs="宋体"/>
          <w:szCs w:val="21"/>
          <w:u w:val="single"/>
          <w:lang w:val="zh-CN"/>
        </w:rPr>
        <w:t xml:space="preserve"> </w:t>
      </w:r>
      <w:r>
        <w:rPr>
          <w:rFonts w:ascii="宋体" w:hAnsi="宋体" w:eastAsia="宋体" w:cs="宋体"/>
          <w:szCs w:val="21"/>
          <w:lang w:val="zh-CN"/>
        </w:rPr>
        <w:t>年____月</w:t>
      </w:r>
      <w:r>
        <w:rPr>
          <w:rFonts w:hint="eastAsia" w:cs="宋体" w:asciiTheme="minorEastAsia" w:hAnsiTheme="minorEastAsia"/>
          <w:szCs w:val="21"/>
          <w:u w:val="single"/>
          <w:lang w:val="zh-CN"/>
        </w:rPr>
        <w:t xml:space="preserve">    </w:t>
      </w:r>
      <w:r>
        <w:rPr>
          <w:rFonts w:hint="eastAsia" w:cs="宋体" w:asciiTheme="minorEastAsia" w:hAnsiTheme="minorEastAsia"/>
          <w:szCs w:val="21"/>
          <w:lang w:val="zh-CN"/>
        </w:rPr>
        <w:t xml:space="preserve"> </w:t>
      </w:r>
      <w:r>
        <w:rPr>
          <w:rFonts w:ascii="宋体" w:hAnsi="宋体" w:eastAsia="宋体" w:cs="宋体"/>
          <w:szCs w:val="21"/>
          <w:lang w:val="zh-CN"/>
        </w:rPr>
        <w:t>日</w:t>
      </w:r>
      <w:r>
        <w:rPr>
          <w:rFonts w:hint="eastAsia" w:cs="宋体" w:asciiTheme="minorEastAsia" w:hAnsiTheme="minorEastAsia"/>
          <w:szCs w:val="21"/>
          <w:lang w:val="zh-CN"/>
        </w:rPr>
        <w:t xml:space="preserve"> </w:t>
      </w:r>
      <w:r>
        <w:rPr>
          <w:rFonts w:hint="eastAsia" w:cs="宋体" w:asciiTheme="minorEastAsia" w:hAnsiTheme="minorEastAsia"/>
          <w:szCs w:val="21"/>
          <w:u w:val="single"/>
          <w:lang w:val="zh-CN"/>
        </w:rPr>
        <w:t xml:space="preserve">                     </w:t>
      </w:r>
      <w:r>
        <w:rPr>
          <w:rFonts w:ascii="宋体" w:hAnsi="宋体" w:eastAsia="宋体" w:cs="宋体"/>
          <w:szCs w:val="21"/>
          <w:u w:val="single"/>
          <w:lang w:val="zh-CN"/>
        </w:rPr>
        <w:t>_</w:t>
      </w:r>
      <w:r>
        <w:rPr>
          <w:rFonts w:hint="eastAsia" w:cs="宋体" w:asciiTheme="minorEastAsia" w:hAnsiTheme="minorEastAsia"/>
          <w:szCs w:val="21"/>
          <w:lang w:val="zh-CN"/>
        </w:rPr>
        <w:t>（招标编号、项目名称）的</w:t>
      </w:r>
      <w:r>
        <w:rPr>
          <w:rFonts w:ascii="宋体" w:hAnsi="宋体" w:eastAsia="宋体" w:cs="宋体"/>
          <w:szCs w:val="21"/>
          <w:lang w:val="zh-CN"/>
        </w:rPr>
        <w:t>投标，</w:t>
      </w:r>
      <w:r>
        <w:rPr>
          <w:rFonts w:hint="eastAsia" w:cs="宋体" w:asciiTheme="minorEastAsia" w:hAnsiTheme="minorEastAsia"/>
          <w:szCs w:val="21"/>
          <w:lang w:val="zh-CN"/>
        </w:rPr>
        <w:t>将</w:t>
      </w:r>
      <w:r>
        <w:rPr>
          <w:rFonts w:ascii="宋体" w:hAnsi="宋体" w:eastAsia="宋体" w:cs="宋体"/>
          <w:szCs w:val="21"/>
          <w:lang w:val="zh-CN"/>
        </w:rPr>
        <w:t>严格</w:t>
      </w:r>
      <w:r>
        <w:rPr>
          <w:rFonts w:hint="eastAsia" w:cs="宋体" w:asciiTheme="minorEastAsia" w:hAnsiTheme="minorEastAsia"/>
          <w:szCs w:val="21"/>
          <w:lang w:val="zh-CN"/>
        </w:rPr>
        <w:t>遵守</w:t>
      </w:r>
      <w:r>
        <w:rPr>
          <w:rFonts w:ascii="宋体" w:hAnsi="宋体" w:eastAsia="宋体" w:cs="宋体"/>
          <w:szCs w:val="21"/>
          <w:lang w:val="zh-CN"/>
        </w:rPr>
        <w:t>《</w:t>
      </w:r>
      <w:r>
        <w:rPr>
          <w:rFonts w:hint="eastAsia" w:cs="宋体" w:asciiTheme="minorEastAsia" w:hAnsiTheme="minorEastAsia"/>
          <w:szCs w:val="21"/>
          <w:lang w:val="zh-CN"/>
        </w:rPr>
        <w:t>中华人民共和国政府采购</w:t>
      </w:r>
      <w:r>
        <w:rPr>
          <w:rFonts w:ascii="宋体" w:hAnsi="宋体" w:eastAsia="宋体" w:cs="宋体"/>
          <w:szCs w:val="21"/>
          <w:lang w:val="zh-CN"/>
        </w:rPr>
        <w:t>法》等</w:t>
      </w:r>
      <w:r>
        <w:rPr>
          <w:rFonts w:hint="eastAsia" w:cs="宋体" w:asciiTheme="minorEastAsia" w:hAnsiTheme="minorEastAsia"/>
          <w:szCs w:val="21"/>
          <w:lang w:val="zh-CN"/>
        </w:rPr>
        <w:t>相关</w:t>
      </w:r>
      <w:r>
        <w:rPr>
          <w:rFonts w:ascii="宋体" w:hAnsi="宋体" w:eastAsia="宋体" w:cs="宋体"/>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投标</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一、在投标有效期内撤销投标文件；</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二、在投标文件中提供虚假材料；</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三、除因不可抗力或招标文件认可的情形以外，中标后不与采购人签订合同；</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四、与采购人、其他投标人或者采购代理机构恶意串通；</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五、法律法规及本招标文件规定的其他严重违法行为。</w:t>
      </w:r>
    </w:p>
    <w:p>
      <w:pPr>
        <w:rPr>
          <w:color w:val="000000"/>
          <w:sz w:val="28"/>
          <w:szCs w:val="28"/>
          <w:u w:val="single"/>
        </w:rPr>
      </w:pPr>
    </w:p>
    <w:p>
      <w:pPr>
        <w:rPr>
          <w:color w:val="000000"/>
          <w:sz w:val="28"/>
          <w:szCs w:val="28"/>
          <w:u w:val="single"/>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spacing w:line="360" w:lineRule="auto"/>
        <w:jc w:val="center"/>
        <w:rPr>
          <w:rFonts w:hint="eastAsia" w:ascii="宋体" w:hAnsi="宋体"/>
          <w:b/>
          <w:bCs/>
          <w:color w:val="000000"/>
          <w:sz w:val="24"/>
          <w:szCs w:val="24"/>
        </w:rPr>
      </w:pPr>
      <w:r>
        <w:rPr>
          <w:rFonts w:hint="eastAsia" w:ascii="宋体" w:hAnsi="宋体"/>
          <w:b/>
          <w:bCs/>
          <w:color w:val="000000"/>
          <w:sz w:val="24"/>
          <w:szCs w:val="24"/>
        </w:rPr>
        <w:t>3.6 投标人提供与参加本项目投标的其他供应商之间，单位负责人不为同一人并且不存在直接控股、管理关系承诺函</w:t>
      </w:r>
    </w:p>
    <w:p>
      <w:pPr>
        <w:spacing w:line="360" w:lineRule="auto"/>
        <w:jc w:val="center"/>
        <w:rPr>
          <w:rFonts w:ascii="宋体" w:hAnsi="宋体"/>
          <w:bCs/>
          <w:color w:val="000000"/>
          <w:sz w:val="24"/>
          <w:szCs w:val="24"/>
        </w:rPr>
      </w:pPr>
      <w:r>
        <w:rPr>
          <w:rFonts w:hint="eastAsia" w:ascii="宋体" w:hAnsi="宋体"/>
          <w:bCs/>
          <w:color w:val="000000"/>
          <w:sz w:val="24"/>
          <w:szCs w:val="24"/>
        </w:rPr>
        <w:t>（承诺函格式自拟）</w:t>
      </w:r>
    </w:p>
    <w:p>
      <w:pPr>
        <w:autoSpaceDE w:val="0"/>
        <w:autoSpaceDN w:val="0"/>
        <w:adjustRightInd w:val="0"/>
        <w:spacing w:line="360" w:lineRule="auto"/>
        <w:jc w:val="center"/>
        <w:outlineLvl w:val="0"/>
        <w:rPr>
          <w:rFonts w:ascii="宋体" w:hAnsi="宋体"/>
          <w:b/>
          <w:bCs/>
          <w:color w:val="000000"/>
          <w:sz w:val="24"/>
          <w:szCs w:val="24"/>
        </w:rPr>
      </w:pPr>
    </w:p>
    <w:p>
      <w:pPr>
        <w:widowControl/>
        <w:jc w:val="left"/>
        <w:rPr>
          <w:rFonts w:ascii="宋体" w:hAnsi="宋体"/>
          <w:b/>
          <w:bCs/>
          <w:color w:val="000000"/>
          <w:sz w:val="24"/>
          <w:szCs w:val="24"/>
        </w:rPr>
      </w:pPr>
      <w:r>
        <w:rPr>
          <w:rFonts w:ascii="宋体" w:hAnsi="宋体"/>
          <w:b/>
          <w:bCs/>
          <w:color w:val="000000"/>
          <w:sz w:val="24"/>
          <w:szCs w:val="24"/>
        </w:rPr>
        <w:br w:type="page"/>
      </w:r>
    </w:p>
    <w:p>
      <w:pPr>
        <w:spacing w:line="360" w:lineRule="auto"/>
        <w:jc w:val="center"/>
        <w:rPr>
          <w:rFonts w:hint="eastAsia" w:ascii="宋体" w:hAnsi="宋体"/>
          <w:b/>
          <w:bCs/>
          <w:color w:val="000000"/>
          <w:sz w:val="24"/>
          <w:szCs w:val="24"/>
        </w:rPr>
      </w:pPr>
      <w:r>
        <w:rPr>
          <w:rFonts w:hint="eastAsia" w:ascii="宋体" w:hAnsi="宋体"/>
          <w:b/>
          <w:bCs/>
          <w:color w:val="000000"/>
          <w:sz w:val="24"/>
          <w:szCs w:val="24"/>
        </w:rPr>
        <w:t>3.7.投标人提供未为本项目提供整体设计、规范编制或者项目管理、监理、检测等服务承诺函</w:t>
      </w:r>
    </w:p>
    <w:p>
      <w:pPr>
        <w:spacing w:line="360" w:lineRule="auto"/>
        <w:jc w:val="center"/>
        <w:rPr>
          <w:rFonts w:ascii="宋体" w:hAnsi="宋体"/>
          <w:bCs/>
          <w:color w:val="000000"/>
          <w:sz w:val="24"/>
          <w:szCs w:val="24"/>
        </w:rPr>
      </w:pPr>
      <w:r>
        <w:rPr>
          <w:rFonts w:hint="eastAsia" w:ascii="宋体" w:hAnsi="宋体"/>
          <w:bCs/>
          <w:color w:val="000000"/>
          <w:sz w:val="24"/>
          <w:szCs w:val="24"/>
        </w:rPr>
        <w:t>（承诺函格式自拟）</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widowControl/>
        <w:jc w:val="left"/>
        <w:rPr>
          <w:rFonts w:ascii="宋体" w:hAnsi="宋体"/>
          <w:b/>
          <w:bCs/>
          <w:color w:val="000000"/>
          <w:sz w:val="24"/>
          <w:szCs w:val="24"/>
        </w:rPr>
      </w:pPr>
      <w:r>
        <w:rPr>
          <w:rFonts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3.8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5"/>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w:t>
            </w:r>
            <w:r>
              <w:rPr>
                <w:rFonts w:cs="宋体" w:asciiTheme="minorEastAsia" w:hAnsiTheme="minorEastAsia"/>
                <w:b/>
                <w:szCs w:val="21"/>
                <w:lang w:val="zh-CN"/>
              </w:rPr>
              <w:t xml:space="preserve"> </w:t>
            </w:r>
            <w:r>
              <w:rPr>
                <w:rFonts w:hint="eastAsia" w:cs="宋体" w:asciiTheme="minorEastAsia" w:hAnsiTheme="minorEastAsia"/>
                <w:b/>
                <w:szCs w:val="21"/>
                <w:lang w:val="zh-CN"/>
              </w:rPr>
              <w:t>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rPr>
                <w:rFonts w:cs="宋体" w:asciiTheme="minorEastAsia" w:hAnsiTheme="minorEastAsia"/>
                <w:b/>
                <w:szCs w:val="21"/>
                <w:lang w:val="zh-CN"/>
              </w:rPr>
            </w:pPr>
            <w:r>
              <w:rPr>
                <w:rFonts w:hint="eastAsia" w:cs="宋体" w:asciiTheme="minorEastAsia" w:hAnsiTheme="minorEastAsia"/>
                <w:b/>
                <w:szCs w:val="21"/>
                <w:lang w:val="en-US" w:eastAsia="zh-CN"/>
              </w:rPr>
              <w:t>品牌</w:t>
            </w: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w:t>
            </w:r>
            <w:r>
              <w:rPr>
                <w:rFonts w:cs="宋体" w:asciiTheme="minorEastAsia" w:hAnsiTheme="minorEastAsia"/>
                <w:b/>
                <w:szCs w:val="21"/>
                <w:lang w:val="zh-CN"/>
              </w:rPr>
              <w:t xml:space="preserve"> </w:t>
            </w:r>
            <w:r>
              <w:rPr>
                <w:rFonts w:hint="eastAsia" w:cs="宋体" w:asciiTheme="minorEastAsia" w:hAnsiTheme="minorEastAsia"/>
                <w:b/>
                <w:szCs w:val="21"/>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w:t>
            </w:r>
            <w:r>
              <w:rPr>
                <w:rFonts w:cs="宋体" w:asciiTheme="minorEastAsia" w:hAnsiTheme="minorEastAsia"/>
                <w:b/>
                <w:szCs w:val="21"/>
                <w:lang w:val="zh-CN"/>
              </w:rPr>
              <w:t xml:space="preserve"> </w:t>
            </w:r>
            <w:r>
              <w:rPr>
                <w:rFonts w:hint="eastAsia" w:cs="宋体" w:asciiTheme="minorEastAsia" w:hAnsiTheme="minorEastAsia"/>
                <w:b/>
                <w:szCs w:val="21"/>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2</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w:t>
            </w:r>
            <w:r>
              <w:rPr>
                <w:rFonts w:asciiTheme="minorEastAsia" w:hAnsiTheme="minorEastAsia"/>
                <w:szCs w:val="21"/>
              </w:rPr>
              <w:t xml:space="preserve">  </w:t>
            </w:r>
            <w:r>
              <w:rPr>
                <w:rFonts w:hint="eastAsia" w:cs="宋体" w:asciiTheme="minorEastAsia" w:hAnsiTheme="minorEastAsia"/>
                <w:szCs w:val="21"/>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w:t>
            </w:r>
            <w:r>
              <w:rPr>
                <w:rFonts w:asciiTheme="minorEastAsia" w:hAnsiTheme="minorEastAsia"/>
                <w:szCs w:val="21"/>
              </w:rPr>
              <w:t xml:space="preserve">              </w:t>
            </w:r>
            <w:r>
              <w:rPr>
                <w:rFonts w:hint="eastAsia" w:cs="宋体" w:asciiTheme="minorEastAsia" w:hAnsiTheme="minorEastAsia"/>
                <w:szCs w:val="21"/>
                <w:lang w:val="zh-CN"/>
              </w:rPr>
              <w:t>小写：</w:t>
            </w: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asciiTheme="minorEastAsia" w:hAnsiTheme="minorEastAsia"/>
          <w:color w:val="000000"/>
          <w:szCs w:val="21"/>
        </w:rPr>
      </w:pPr>
      <w:r>
        <w:rPr>
          <w:rFonts w:hint="eastAsia" w:asciiTheme="minorEastAsia" w:hAnsiTheme="minorEastAsia"/>
          <w:color w:val="000000"/>
          <w:szCs w:val="21"/>
        </w:rPr>
        <w:t xml:space="preserve">项目名称：   </w:t>
      </w:r>
    </w:p>
    <w:p>
      <w:pPr>
        <w:autoSpaceDE w:val="0"/>
        <w:autoSpaceDN w:val="0"/>
        <w:adjustRightInd w:val="0"/>
        <w:spacing w:line="360" w:lineRule="auto"/>
        <w:outlineLvl w:val="0"/>
        <w:rPr>
          <w:rFonts w:hAnsi="宋体" w:eastAsia="宋体"/>
          <w:b/>
          <w:snapToGrid w:val="0"/>
          <w:kern w:val="0"/>
          <w:szCs w:val="21"/>
        </w:rPr>
      </w:pPr>
    </w:p>
    <w:tbl>
      <w:tblPr>
        <w:tblStyle w:val="25"/>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8"/>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hint="eastAsia" w:ascii="宋体" w:hAnsi="宋体" w:eastAsia="宋体" w:cs="宋体"/>
                <w:b/>
                <w:bCs/>
                <w:sz w:val="21"/>
                <w:szCs w:val="21"/>
              </w:rPr>
            </w:pPr>
            <w:r>
              <w:rPr>
                <w:rFonts w:hint="eastAsia" w:ascii="宋体" w:hAnsi="宋体" w:eastAsia="宋体" w:cs="宋体"/>
                <w:b/>
                <w:bCs/>
                <w:sz w:val="21"/>
                <w:szCs w:val="21"/>
                <w:lang w:val="en-US" w:eastAsia="zh-CN"/>
              </w:rPr>
              <w:t>品牌</w:t>
            </w:r>
            <w:r>
              <w:rPr>
                <w:rFonts w:hint="eastAsia" w:ascii="宋体" w:hAnsi="宋体" w:eastAsia="宋体" w:cs="宋体"/>
                <w:b/>
                <w:bCs/>
                <w:sz w:val="21"/>
                <w:szCs w:val="21"/>
              </w:rPr>
              <w:t>规格</w:t>
            </w:r>
          </w:p>
          <w:p>
            <w:pPr>
              <w:pStyle w:val="8"/>
              <w:jc w:val="center"/>
              <w:rPr>
                <w:rFonts w:ascii="宋体" w:hAnsi="宋体" w:eastAsia="宋体" w:cs="宋体"/>
                <w:b/>
                <w:bCs/>
                <w:sz w:val="21"/>
                <w:szCs w:val="21"/>
              </w:rPr>
            </w:pPr>
            <w:r>
              <w:rPr>
                <w:rFonts w:hint="eastAsia" w:ascii="宋体" w:hAnsi="宋体" w:eastAsia="宋体" w:cs="宋体"/>
                <w:b/>
                <w:bCs/>
                <w:sz w:val="21"/>
                <w:szCs w:val="21"/>
              </w:rPr>
              <w:t>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8"/>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8"/>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8"/>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2</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asciiTheme="minorEastAsia" w:hAnsiTheme="minorEastAsia"/>
          <w:color w:val="000000"/>
          <w:szCs w:val="21"/>
        </w:rPr>
      </w:pPr>
      <w:r>
        <w:rPr>
          <w:rFonts w:hint="eastAsia" w:asciiTheme="minorEastAsia" w:hAnsiTheme="minorEastAsia"/>
          <w:color w:val="000000"/>
          <w:szCs w:val="21"/>
        </w:rPr>
        <w:t xml:space="preserve">项目名称：   </w:t>
      </w:r>
    </w:p>
    <w:p>
      <w:pPr>
        <w:snapToGrid w:val="0"/>
        <w:spacing w:line="360" w:lineRule="auto"/>
        <w:rPr>
          <w:rFonts w:hAnsi="宋体" w:eastAsia="宋体"/>
          <w:b/>
          <w:snapToGrid w:val="0"/>
          <w:kern w:val="0"/>
          <w:szCs w:val="21"/>
        </w:rPr>
      </w:pPr>
    </w:p>
    <w:tbl>
      <w:tblPr>
        <w:tblStyle w:val="25"/>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4.6“节能产品政府采购品目清单”强制节能产品情况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宋体" w:hAnsi="宋体"/>
          <w:szCs w:val="21"/>
        </w:rPr>
      </w:pPr>
    </w:p>
    <w:tbl>
      <w:tblPr>
        <w:tblStyle w:val="25"/>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Cs w:val="21"/>
          <w:lang w:val="zh-CN"/>
        </w:rPr>
      </w:pP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“节能产品政府采购品目清单”优先采购节能产品情况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宋体" w:hAnsi="宋体"/>
          <w:szCs w:val="21"/>
        </w:rPr>
      </w:pPr>
    </w:p>
    <w:tbl>
      <w:tblPr>
        <w:tblStyle w:val="25"/>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Cs w:val="21"/>
          <w:lang w:val="zh-CN"/>
        </w:rPr>
      </w:pP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4.8 “环境标志产品政府采购品目清单”优先采购产品情况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Theme="minorEastAsia" w:hAnsiTheme="minorEastAsia"/>
          <w:color w:val="000000"/>
          <w:szCs w:val="21"/>
        </w:rPr>
      </w:pPr>
    </w:p>
    <w:tbl>
      <w:tblPr>
        <w:tblStyle w:val="25"/>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r>
        <w:rPr>
          <w:rFonts w:cs="宋体" w:asciiTheme="minorEastAsia" w:hAnsiTheme="minorEastAsia"/>
          <w:szCs w:val="21"/>
          <w:lang w:val="zh-CN"/>
        </w:rPr>
        <w:t xml:space="preserve"> </w:t>
      </w:r>
    </w:p>
    <w:p>
      <w:pPr>
        <w:snapToGrid w:val="0"/>
        <w:spacing w:line="500" w:lineRule="exact"/>
        <w:rPr>
          <w:rFonts w:cs="宋体" w:asciiTheme="minorEastAsia" w:hAnsiTheme="minorEastAsia"/>
          <w:szCs w:val="21"/>
          <w:lang w:val="zh-CN"/>
        </w:rPr>
      </w:pPr>
    </w:p>
    <w:p>
      <w:pPr>
        <w:spacing w:line="360" w:lineRule="auto"/>
        <w:rPr>
          <w:rFonts w:ascii="宋体" w:hAnsi="宋体"/>
          <w:b/>
          <w:bCs/>
          <w:color w:val="000000"/>
          <w:sz w:val="36"/>
          <w:szCs w:val="36"/>
        </w:rPr>
      </w:pPr>
      <w:r>
        <w:rPr>
          <w:rFonts w:hint="eastAsia" w:cs="宋体" w:asciiTheme="minorEastAsia" w:hAnsiTheme="minorEastAsia"/>
          <w:szCs w:val="21"/>
          <w:lang w:val="zh-CN"/>
        </w:rPr>
        <w:t>说明：所投产品环境标志产品认证证书须附后。</w:t>
      </w:r>
    </w:p>
    <w:p>
      <w:pPr>
        <w:autoSpaceDE w:val="0"/>
        <w:autoSpaceDN w:val="0"/>
        <w:adjustRightInd w:val="0"/>
        <w:spacing w:line="360" w:lineRule="auto"/>
        <w:jc w:val="center"/>
        <w:outlineLvl w:val="0"/>
        <w:rPr>
          <w:rFonts w:ascii="宋体" w:hAnsi="宋体"/>
          <w:b/>
          <w:bCs/>
          <w:color w:val="000000"/>
          <w:sz w:val="24"/>
          <w:szCs w:val="24"/>
        </w:rPr>
      </w:pPr>
    </w:p>
    <w:p>
      <w:pPr>
        <w:widowControl/>
        <w:jc w:val="left"/>
        <w:rPr>
          <w:rFonts w:ascii="宋体" w:hAnsi="宋体"/>
          <w:b/>
          <w:bCs/>
          <w:color w:val="000000"/>
          <w:sz w:val="24"/>
          <w:szCs w:val="24"/>
        </w:rPr>
      </w:pPr>
      <w:r>
        <w:rPr>
          <w:rFonts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4.9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1、根据《工业和信息化部、国家统计局、国家发展和改革委员会、财政部关于印发中小企业划型标准规定的通知》（工信部联企业[2011]300号）规定的划分标准，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ascii="宋体" w:hAnsi="宋体" w:cs="Arial"/>
          <w:color w:val="000000"/>
          <w:kern w:val="0"/>
          <w:szCs w:val="21"/>
        </w:rPr>
        <w:t>。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contextualSpacing/>
        <w:jc w:val="left"/>
        <w:rPr>
          <w:rFonts w:cs="宋体" w:asciiTheme="minorEastAsia" w:hAnsiTheme="minorEastAsia"/>
          <w:szCs w:val="21"/>
        </w:rPr>
      </w:pPr>
      <w:r>
        <w:rPr>
          <w:rFonts w:hint="eastAsia" w:ascii="宋体" w:hAnsi="宋体" w:cs="Arial"/>
          <w:color w:val="000000"/>
          <w:kern w:val="0"/>
          <w:szCs w:val="21"/>
        </w:rPr>
        <w:t>企业名称：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spacing w:line="480" w:lineRule="auto"/>
        <w:ind w:left="4358" w:leftChars="2075"/>
        <w:rPr>
          <w:rFonts w:cs="Arial" w:asciiTheme="minorEastAsia" w:hAnsiTheme="minorEastAsia"/>
          <w:color w:val="000000"/>
          <w:szCs w:val="21"/>
        </w:rPr>
      </w:pPr>
    </w:p>
    <w:p>
      <w:pPr>
        <w:spacing w:line="480" w:lineRule="auto"/>
        <w:ind w:left="4358" w:leftChars="2075"/>
        <w:rPr>
          <w:rFonts w:cs="Arial" w:asciiTheme="minorEastAsia" w:hAnsiTheme="minorEastAsia"/>
          <w:color w:val="000000"/>
          <w:szCs w:val="21"/>
        </w:rPr>
      </w:pPr>
    </w:p>
    <w:p>
      <w:pPr>
        <w:spacing w:line="480" w:lineRule="auto"/>
        <w:ind w:left="4358" w:leftChars="2075"/>
        <w:rPr>
          <w:rFonts w:cs="Arial" w:asciiTheme="minorEastAsia" w:hAnsiTheme="minorEastAsia"/>
          <w:color w:val="000000"/>
          <w:szCs w:val="21"/>
        </w:rPr>
      </w:pP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widowControl/>
        <w:spacing w:before="100" w:beforeAutospacing="1" w:after="100" w:afterAutospacing="1" w:line="360" w:lineRule="auto"/>
        <w:contextualSpacing/>
        <w:jc w:val="left"/>
        <w:rPr>
          <w:rFonts w:ascii="宋体" w:hAnsi="宋体" w:cs="Arial"/>
          <w:color w:val="000000"/>
          <w:kern w:val="0"/>
          <w:szCs w:val="21"/>
        </w:rPr>
      </w:pPr>
    </w:p>
    <w:p>
      <w:pPr>
        <w:widowControl/>
        <w:spacing w:before="100" w:beforeAutospacing="1" w:after="100" w:afterAutospacing="1" w:line="360" w:lineRule="auto"/>
        <w:contextualSpacing/>
        <w:jc w:val="left"/>
        <w:rPr>
          <w:rFonts w:ascii="宋体" w:hAnsi="宋体" w:cs="Arial"/>
          <w:color w:val="000000"/>
          <w:kern w:val="0"/>
          <w:szCs w:val="21"/>
        </w:rPr>
      </w:pPr>
    </w:p>
    <w:p>
      <w:pPr>
        <w:autoSpaceDE w:val="0"/>
        <w:autoSpaceDN w:val="0"/>
        <w:adjustRightInd w:val="0"/>
        <w:spacing w:line="360" w:lineRule="auto"/>
        <w:jc w:val="center"/>
        <w:outlineLvl w:val="0"/>
        <w:rPr>
          <w:rFonts w:ascii="宋体" w:hAnsi="宋体"/>
          <w:b/>
          <w:bCs/>
          <w:color w:val="000000"/>
          <w:sz w:val="24"/>
          <w:szCs w:val="24"/>
        </w:rPr>
      </w:pPr>
      <w:bookmarkStart w:id="10" w:name="OLE_LINK13"/>
      <w:bookmarkStart w:id="11" w:name="OLE_LINK14"/>
      <w:r>
        <w:rPr>
          <w:rFonts w:hint="eastAsia" w:ascii="宋体" w:hAnsi="宋体"/>
          <w:b/>
          <w:bCs/>
          <w:color w:val="000000"/>
          <w:sz w:val="24"/>
          <w:szCs w:val="24"/>
        </w:rPr>
        <w:t>4.10 残疾人福利性单位声明函</w:t>
      </w:r>
    </w:p>
    <w:bookmarkEnd w:id="10"/>
    <w:bookmarkEnd w:id="11"/>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adjustRightInd w:val="0"/>
        <w:snapToGrid w:val="0"/>
        <w:spacing w:line="360" w:lineRule="auto"/>
        <w:ind w:firstLine="3150" w:firstLineChars="1500"/>
        <w:rPr>
          <w:rFonts w:cs="宋体" w:asciiTheme="minorEastAsia" w:hAnsiTheme="minorEastAsia"/>
          <w:szCs w:val="21"/>
        </w:rPr>
      </w:pPr>
      <w:r>
        <w:rPr>
          <w:rFonts w:hint="eastAsia" w:ascii="宋体" w:hAnsi="宋体"/>
          <w:szCs w:val="21"/>
        </w:rPr>
        <w:t>单位名称（盖章）</w:t>
      </w:r>
      <w:r>
        <w:rPr>
          <w:rFonts w:hint="eastAsia" w:cs="宋体" w:asciiTheme="minorEastAsia" w:hAnsiTheme="minorEastAsia"/>
          <w:szCs w:val="21"/>
        </w:rPr>
        <w:t>：</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spacing w:line="480" w:lineRule="auto"/>
        <w:ind w:left="4358" w:leftChars="2075"/>
        <w:rPr>
          <w:rFonts w:cs="Arial" w:asciiTheme="minorEastAsia" w:hAnsiTheme="minorEastAsia"/>
          <w:color w:val="000000"/>
          <w:szCs w:val="21"/>
        </w:rPr>
      </w:pPr>
    </w:p>
    <w:p/>
    <w:p/>
    <w:p/>
    <w:p/>
    <w:p/>
    <w:p/>
    <w:p/>
    <w:p/>
    <w:p/>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4.11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
    <w:p/>
    <w:p>
      <w:pPr>
        <w:pStyle w:val="14"/>
        <w:spacing w:line="360" w:lineRule="auto"/>
        <w:contextualSpacing/>
        <w:jc w:val="center"/>
        <w:rPr>
          <w:rFonts w:cs="宋体" w:asciiTheme="majorEastAsia" w:hAnsiTheme="majorEastAsia" w:eastAsiaTheme="majorEastAsia"/>
          <w:b/>
          <w:kern w:val="0"/>
          <w:sz w:val="36"/>
          <w:szCs w:val="36"/>
        </w:rPr>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ook Antiqua">
    <w:altName w:val="Segoe Print"/>
    <w:panose1 w:val="02040602050305030304"/>
    <w:charset w:val="00"/>
    <w:family w:val="roman"/>
    <w:pitch w:val="default"/>
    <w:sig w:usb0="00000000" w:usb1="00000000" w:usb2="00000000" w:usb3="00000000" w:csb0="2000009F" w:csb1="DFD70000"/>
  </w:font>
  <w:font w:name="微软简隶书">
    <w:altName w:val="黑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7"/>
                </w:pPr>
                <w:r>
                  <w:fldChar w:fldCharType="begin"/>
                </w:r>
                <w:r>
                  <w:instrText xml:space="preserve"> PAGE  \* MERGEFORMAT </w:instrText>
                </w:r>
                <w:r>
                  <w:fldChar w:fldCharType="separate"/>
                </w:r>
                <w:r>
                  <w:t>66</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D01BDF"/>
    <w:multiLevelType w:val="singleLevel"/>
    <w:tmpl w:val="92D01BDF"/>
    <w:lvl w:ilvl="0" w:tentative="0">
      <w:start w:val="1"/>
      <w:numFmt w:val="chineseCounting"/>
      <w:suff w:val="space"/>
      <w:lvlText w:val="第%1章"/>
      <w:lvlJc w:val="left"/>
      <w:rPr>
        <w:rFonts w:hint="eastAsia"/>
      </w:rPr>
    </w:lvl>
  </w:abstractNum>
  <w:abstractNum w:abstractNumId="1">
    <w:nsid w:val="9F9E867D"/>
    <w:multiLevelType w:val="singleLevel"/>
    <w:tmpl w:val="9F9E867D"/>
    <w:lvl w:ilvl="0" w:tentative="0">
      <w:start w:val="3"/>
      <w:numFmt w:val="chineseCounting"/>
      <w:suff w:val="nothing"/>
      <w:lvlText w:val="%1、"/>
      <w:lvlJc w:val="left"/>
      <w:rPr>
        <w:rFonts w:hint="eastAsia"/>
      </w:rPr>
    </w:lvl>
  </w:abstractNum>
  <w:abstractNum w:abstractNumId="2">
    <w:nsid w:val="B336EA58"/>
    <w:multiLevelType w:val="singleLevel"/>
    <w:tmpl w:val="B336EA58"/>
    <w:lvl w:ilvl="0" w:tentative="0">
      <w:start w:val="2"/>
      <w:numFmt w:val="chineseCounting"/>
      <w:suff w:val="nothing"/>
      <w:lvlText w:val="（%1）"/>
      <w:lvlJc w:val="left"/>
      <w:rPr>
        <w:rFonts w:hint="eastAsia"/>
      </w:rPr>
    </w:lvl>
  </w:abstractNum>
  <w:abstractNum w:abstractNumId="3">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00000014"/>
    <w:multiLevelType w:val="multilevel"/>
    <w:tmpl w:val="00000014"/>
    <w:lvl w:ilvl="0" w:tentative="0">
      <w:start w:val="1"/>
      <w:numFmt w:val="decimal"/>
      <w:pStyle w:val="47"/>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02B45501"/>
    <w:multiLevelType w:val="multilevel"/>
    <w:tmpl w:val="02B45501"/>
    <w:lvl w:ilvl="0" w:tentative="0">
      <w:start w:val="3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863000A"/>
    <w:multiLevelType w:val="multilevel"/>
    <w:tmpl w:val="0863000A"/>
    <w:lvl w:ilvl="0" w:tentative="0">
      <w:start w:val="1"/>
      <w:numFmt w:val="decimal"/>
      <w:lvlText w:val="34.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7">
    <w:nsid w:val="09AC3193"/>
    <w:multiLevelType w:val="multilevel"/>
    <w:tmpl w:val="09AC3193"/>
    <w:lvl w:ilvl="0" w:tentative="0">
      <w:start w:val="1"/>
      <w:numFmt w:val="decimal"/>
      <w:lvlText w:val="25.2.%1"/>
      <w:lvlJc w:val="left"/>
      <w:pPr>
        <w:ind w:left="1413" w:hanging="420"/>
      </w:pPr>
      <w:rPr>
        <w:rFonts w:hint="eastAsia"/>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8">
    <w:nsid w:val="0B974D79"/>
    <w:multiLevelType w:val="multilevel"/>
    <w:tmpl w:val="0B974D79"/>
    <w:lvl w:ilvl="0" w:tentative="0">
      <w:start w:val="29"/>
      <w:numFmt w:val="decimal"/>
      <w:lvlText w:val="%1.4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BB54322"/>
    <w:multiLevelType w:val="multilevel"/>
    <w:tmpl w:val="0BB54322"/>
    <w:lvl w:ilvl="0" w:tentative="0">
      <w:start w:val="37"/>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DFE7980"/>
    <w:multiLevelType w:val="multilevel"/>
    <w:tmpl w:val="0DFE7980"/>
    <w:lvl w:ilvl="0" w:tentative="0">
      <w:start w:val="23"/>
      <w:numFmt w:val="decimal"/>
      <w:lvlText w:val="%1."/>
      <w:lvlJc w:val="left"/>
      <w:pPr>
        <w:ind w:left="420" w:hanging="420"/>
      </w:pPr>
      <w:rPr>
        <w:rFonts w:hint="eastAsia"/>
      </w:rPr>
    </w:lvl>
    <w:lvl w:ilvl="1" w:tentative="0">
      <w:start w:val="1"/>
      <w:numFmt w:val="decimal"/>
      <w:lvlText w:val="23.3.%2"/>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1">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10095A2B"/>
    <w:multiLevelType w:val="multilevel"/>
    <w:tmpl w:val="10095A2B"/>
    <w:lvl w:ilvl="0" w:tentative="0">
      <w:start w:val="23"/>
      <w:numFmt w:val="decimal"/>
      <w:lvlText w:val="%1."/>
      <w:lvlJc w:val="left"/>
      <w:pPr>
        <w:ind w:left="420" w:hanging="420"/>
      </w:pPr>
      <w:rPr>
        <w:rFonts w:hint="eastAsia"/>
      </w:rPr>
    </w:lvl>
    <w:lvl w:ilvl="1" w:tentative="0">
      <w:start w:val="1"/>
      <w:numFmt w:val="decimal"/>
      <w:lvlText w:val="23.3.1.%2"/>
      <w:lvlJc w:val="left"/>
      <w:pPr>
        <w:ind w:left="964" w:hanging="544"/>
      </w:pPr>
      <w:rPr>
        <w:rFonts w:hint="eastAsia"/>
      </w:rPr>
    </w:lvl>
    <w:lvl w:ilvl="2" w:tentative="0">
      <w:start w:val="21"/>
      <w:numFmt w:val="decimal"/>
      <w:lvlText w:val="%3.1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3">
    <w:nsid w:val="11477569"/>
    <w:multiLevelType w:val="multilevel"/>
    <w:tmpl w:val="11477569"/>
    <w:lvl w:ilvl="0" w:tentative="0">
      <w:start w:val="2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2CA029F"/>
    <w:multiLevelType w:val="multilevel"/>
    <w:tmpl w:val="12CA029F"/>
    <w:lvl w:ilvl="0" w:tentative="0">
      <w:start w:val="2"/>
      <w:numFmt w:val="decimal"/>
      <w:lvlText w:val="32. %1 "/>
      <w:lvlJc w:val="left"/>
      <w:pPr>
        <w:ind w:left="138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139E5237"/>
    <w:multiLevelType w:val="multilevel"/>
    <w:tmpl w:val="139E5237"/>
    <w:lvl w:ilvl="0" w:tentative="0">
      <w:start w:val="37"/>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166961FB"/>
    <w:multiLevelType w:val="multilevel"/>
    <w:tmpl w:val="166961FB"/>
    <w:lvl w:ilvl="0" w:tentative="0">
      <w:start w:val="3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19DF2F37"/>
    <w:multiLevelType w:val="multilevel"/>
    <w:tmpl w:val="19DF2F37"/>
    <w:lvl w:ilvl="0" w:tentative="0">
      <w:start w:val="29"/>
      <w:numFmt w:val="decimal"/>
      <w:lvlText w:val="%1.5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1C536185"/>
    <w:multiLevelType w:val="multilevel"/>
    <w:tmpl w:val="1C536185"/>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1C74355F"/>
    <w:multiLevelType w:val="multilevel"/>
    <w:tmpl w:val="1C74355F"/>
    <w:lvl w:ilvl="0" w:tentative="0">
      <w:start w:val="1"/>
      <w:numFmt w:val="decimal"/>
      <w:lvlText w:val="32.1.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1E711E7A"/>
    <w:multiLevelType w:val="multilevel"/>
    <w:tmpl w:val="1E711E7A"/>
    <w:lvl w:ilvl="0" w:tentative="0">
      <w:start w:val="1"/>
      <w:numFmt w:val="decimal"/>
      <w:lvlText w:val="26. %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1EB36E0D"/>
    <w:multiLevelType w:val="multilevel"/>
    <w:tmpl w:val="1EB36E0D"/>
    <w:lvl w:ilvl="0" w:tentative="0">
      <w:start w:val="25"/>
      <w:numFmt w:val="decimal"/>
      <w:lvlText w:val="%1."/>
      <w:lvlJc w:val="left"/>
      <w:pPr>
        <w:ind w:left="420" w:hanging="420"/>
      </w:pPr>
      <w:rPr>
        <w:rFonts w:hint="eastAsia"/>
      </w:rPr>
    </w:lvl>
    <w:lvl w:ilvl="1" w:tentative="0">
      <w:start w:val="3"/>
      <w:numFmt w:val="decimal"/>
      <w:lvlText w:val="25. %2 "/>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3">
    <w:nsid w:val="1FAE040E"/>
    <w:multiLevelType w:val="multilevel"/>
    <w:tmpl w:val="1FAE040E"/>
    <w:lvl w:ilvl="0" w:tentative="0">
      <w:start w:val="1"/>
      <w:numFmt w:val="decimal"/>
      <w:lvlText w:val="29.2.%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4">
    <w:nsid w:val="20F45686"/>
    <w:multiLevelType w:val="multilevel"/>
    <w:tmpl w:val="20F45686"/>
    <w:lvl w:ilvl="0" w:tentative="0">
      <w:start w:val="1"/>
      <w:numFmt w:val="decimal"/>
      <w:lvlText w:val="29.1.%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5">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6">
    <w:nsid w:val="2428530D"/>
    <w:multiLevelType w:val="multilevel"/>
    <w:tmpl w:val="2428530D"/>
    <w:lvl w:ilvl="0" w:tentative="0">
      <w:start w:val="29"/>
      <w:numFmt w:val="decimal"/>
      <w:lvlText w:val="%1.3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284F17D0"/>
    <w:multiLevelType w:val="multilevel"/>
    <w:tmpl w:val="284F17D0"/>
    <w:lvl w:ilvl="0" w:tentative="0">
      <w:start w:val="23"/>
      <w:numFmt w:val="decimal"/>
      <w:lvlText w:val="%1."/>
      <w:lvlJc w:val="left"/>
      <w:pPr>
        <w:ind w:left="420" w:hanging="420"/>
      </w:pPr>
      <w:rPr>
        <w:rFonts w:hint="eastAsia"/>
      </w:rPr>
    </w:lvl>
    <w:lvl w:ilvl="1" w:tentative="0">
      <w:start w:val="3"/>
      <w:numFmt w:val="decimal"/>
      <w:lvlText w:val="23.3.%2"/>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8">
    <w:nsid w:val="294D1DA8"/>
    <w:multiLevelType w:val="multilevel"/>
    <w:tmpl w:val="294D1DA8"/>
    <w:lvl w:ilvl="0" w:tentative="0">
      <w:start w:val="25"/>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2BC85BF7"/>
    <w:multiLevelType w:val="multilevel"/>
    <w:tmpl w:val="2BC85BF7"/>
    <w:lvl w:ilvl="0" w:tentative="0">
      <w:start w:val="1"/>
      <w:numFmt w:val="decimal"/>
      <w:lvlText w:val="3.3.%1"/>
      <w:lvlJc w:val="left"/>
      <w:pPr>
        <w:ind w:left="422" w:hanging="420"/>
      </w:pPr>
      <w:rPr>
        <w:rFonts w:hint="eastAsia"/>
      </w:rPr>
    </w:lvl>
    <w:lvl w:ilvl="1" w:tentative="0">
      <w:start w:val="1"/>
      <w:numFmt w:val="lowerLetter"/>
      <w:lvlText w:val="%2)"/>
      <w:lvlJc w:val="left"/>
      <w:pPr>
        <w:ind w:left="842" w:hanging="420"/>
      </w:pPr>
    </w:lvl>
    <w:lvl w:ilvl="2" w:tentative="0">
      <w:start w:val="1"/>
      <w:numFmt w:val="lowerRoman"/>
      <w:lvlText w:val="%3."/>
      <w:lvlJc w:val="right"/>
      <w:pPr>
        <w:ind w:left="1262" w:hanging="420"/>
      </w:pPr>
    </w:lvl>
    <w:lvl w:ilvl="3" w:tentative="0">
      <w:start w:val="1"/>
      <w:numFmt w:val="decimal"/>
      <w:lvlText w:val="%4."/>
      <w:lvlJc w:val="left"/>
      <w:pPr>
        <w:ind w:left="1682" w:hanging="420"/>
      </w:pPr>
    </w:lvl>
    <w:lvl w:ilvl="4" w:tentative="0">
      <w:start w:val="1"/>
      <w:numFmt w:val="lowerLetter"/>
      <w:lvlText w:val="%5)"/>
      <w:lvlJc w:val="left"/>
      <w:pPr>
        <w:ind w:left="2102" w:hanging="420"/>
      </w:pPr>
    </w:lvl>
    <w:lvl w:ilvl="5" w:tentative="0">
      <w:start w:val="1"/>
      <w:numFmt w:val="lowerRoman"/>
      <w:lvlText w:val="%6."/>
      <w:lvlJc w:val="right"/>
      <w:pPr>
        <w:ind w:left="2522" w:hanging="420"/>
      </w:pPr>
    </w:lvl>
    <w:lvl w:ilvl="6" w:tentative="0">
      <w:start w:val="1"/>
      <w:numFmt w:val="decimal"/>
      <w:lvlText w:val="%7."/>
      <w:lvlJc w:val="left"/>
      <w:pPr>
        <w:ind w:left="2942" w:hanging="420"/>
      </w:pPr>
    </w:lvl>
    <w:lvl w:ilvl="7" w:tentative="0">
      <w:start w:val="1"/>
      <w:numFmt w:val="lowerLetter"/>
      <w:lvlText w:val="%8)"/>
      <w:lvlJc w:val="left"/>
      <w:pPr>
        <w:ind w:left="3362" w:hanging="420"/>
      </w:pPr>
    </w:lvl>
    <w:lvl w:ilvl="8" w:tentative="0">
      <w:start w:val="1"/>
      <w:numFmt w:val="lowerRoman"/>
      <w:lvlText w:val="%9."/>
      <w:lvlJc w:val="right"/>
      <w:pPr>
        <w:ind w:left="3782" w:hanging="420"/>
      </w:pPr>
    </w:lvl>
  </w:abstractNum>
  <w:abstractNum w:abstractNumId="30">
    <w:nsid w:val="2D8B66E1"/>
    <w:multiLevelType w:val="multilevel"/>
    <w:tmpl w:val="2D8B66E1"/>
    <w:lvl w:ilvl="0" w:tentative="0">
      <w:start w:val="1"/>
      <w:numFmt w:val="decimal"/>
      <w:lvlText w:val="38.2.%1"/>
      <w:lvlJc w:val="left"/>
      <w:pPr>
        <w:ind w:left="138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31E5674F"/>
    <w:multiLevelType w:val="multilevel"/>
    <w:tmpl w:val="31E5674F"/>
    <w:lvl w:ilvl="0" w:tentative="0">
      <w:start w:val="1"/>
      <w:numFmt w:val="decimal"/>
      <w:lvlText w:val="3.6.%1"/>
      <w:lvlJc w:val="left"/>
      <w:pPr>
        <w:ind w:left="42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375A32AE"/>
    <w:multiLevelType w:val="multilevel"/>
    <w:tmpl w:val="375A32AE"/>
    <w:lvl w:ilvl="0" w:tentative="0">
      <w:start w:val="1"/>
      <w:numFmt w:val="decimal"/>
      <w:lvlText w:val="25.1.2.%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37A329CD"/>
    <w:multiLevelType w:val="multilevel"/>
    <w:tmpl w:val="37A329CD"/>
    <w:lvl w:ilvl="0" w:tentative="0">
      <w:start w:val="38"/>
      <w:numFmt w:val="decimal"/>
      <w:lvlText w:val="%1."/>
      <w:lvlJc w:val="left"/>
      <w:pPr>
        <w:ind w:left="420" w:hanging="420"/>
      </w:pPr>
      <w:rPr>
        <w:rFonts w:hint="eastAsia"/>
      </w:rPr>
    </w:lvl>
    <w:lvl w:ilvl="1" w:tentative="0">
      <w:start w:val="2"/>
      <w:numFmt w:val="decimal"/>
      <w:lvlText w:val="38. %2 "/>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34">
    <w:nsid w:val="3E97695A"/>
    <w:multiLevelType w:val="multilevel"/>
    <w:tmpl w:val="3E97695A"/>
    <w:lvl w:ilvl="0" w:tentative="0">
      <w:start w:val="30"/>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467D786A"/>
    <w:multiLevelType w:val="multilevel"/>
    <w:tmpl w:val="467D786A"/>
    <w:lvl w:ilvl="0" w:tentative="0">
      <w:start w:val="1"/>
      <w:numFmt w:val="decimal"/>
      <w:lvlText w:val="32.2.%1"/>
      <w:lvlJc w:val="left"/>
      <w:pPr>
        <w:ind w:left="138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54FF6F31"/>
    <w:multiLevelType w:val="multilevel"/>
    <w:tmpl w:val="54FF6F31"/>
    <w:lvl w:ilvl="0" w:tentative="0">
      <w:start w:val="1"/>
      <w:numFmt w:val="decimal"/>
      <w:lvlText w:val="28. %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59F817C2"/>
    <w:multiLevelType w:val="singleLevel"/>
    <w:tmpl w:val="59F817C2"/>
    <w:lvl w:ilvl="0" w:tentative="0">
      <w:start w:val="2"/>
      <w:numFmt w:val="chineseCounting"/>
      <w:suff w:val="space"/>
      <w:lvlText w:val="第%1章"/>
      <w:lvlJc w:val="left"/>
    </w:lvl>
  </w:abstractNum>
  <w:abstractNum w:abstractNumId="38">
    <w:nsid w:val="59F817E8"/>
    <w:multiLevelType w:val="singleLevel"/>
    <w:tmpl w:val="59F817E8"/>
    <w:lvl w:ilvl="0" w:tentative="0">
      <w:start w:val="1"/>
      <w:numFmt w:val="chineseCounting"/>
      <w:pStyle w:val="52"/>
      <w:suff w:val="nothing"/>
      <w:lvlText w:val="%1、"/>
      <w:lvlJc w:val="left"/>
    </w:lvl>
  </w:abstractNum>
  <w:abstractNum w:abstractNumId="39">
    <w:nsid w:val="5A051E9E"/>
    <w:multiLevelType w:val="singleLevel"/>
    <w:tmpl w:val="5A051E9E"/>
    <w:lvl w:ilvl="0" w:tentative="0">
      <w:start w:val="1"/>
      <w:numFmt w:val="chineseCounting"/>
      <w:suff w:val="nothing"/>
      <w:lvlText w:val="%1、"/>
      <w:lvlJc w:val="left"/>
    </w:lvl>
  </w:abstractNum>
  <w:abstractNum w:abstractNumId="40">
    <w:nsid w:val="5A1A6631"/>
    <w:multiLevelType w:val="multilevel"/>
    <w:tmpl w:val="5A1A6631"/>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5A734122"/>
    <w:multiLevelType w:val="multilevel"/>
    <w:tmpl w:val="5A734122"/>
    <w:lvl w:ilvl="0" w:tentative="0">
      <w:start w:val="3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5B7615A2"/>
    <w:multiLevelType w:val="multilevel"/>
    <w:tmpl w:val="5B7615A2"/>
    <w:lvl w:ilvl="0" w:tentative="0">
      <w:start w:val="23"/>
      <w:numFmt w:val="decimal"/>
      <w:lvlText w:val="%1."/>
      <w:lvlJc w:val="left"/>
      <w:pPr>
        <w:ind w:left="420" w:hanging="420"/>
      </w:pPr>
      <w:rPr>
        <w:rFonts w:hint="eastAsia"/>
      </w:rPr>
    </w:lvl>
    <w:lvl w:ilvl="1" w:tentative="0">
      <w:start w:val="3"/>
      <w:numFmt w:val="decimal"/>
      <w:lvlText w:val="23.3.1.%2"/>
      <w:lvlJc w:val="left"/>
      <w:pPr>
        <w:ind w:left="964" w:hanging="544"/>
      </w:pPr>
      <w:rPr>
        <w:rFonts w:hint="eastAsia"/>
      </w:rPr>
    </w:lvl>
    <w:lvl w:ilvl="2" w:tentative="0">
      <w:start w:val="21"/>
      <w:numFmt w:val="decimal"/>
      <w:lvlText w:val="%3.1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43">
    <w:nsid w:val="5C3055E2"/>
    <w:multiLevelType w:val="multilevel"/>
    <w:tmpl w:val="5C3055E2"/>
    <w:lvl w:ilvl="0" w:tentative="0">
      <w:start w:val="34"/>
      <w:numFmt w:val="decimal"/>
      <w:lvlText w:val="%1."/>
      <w:lvlJc w:val="left"/>
      <w:pPr>
        <w:ind w:left="420" w:hanging="420"/>
      </w:pPr>
      <w:rPr>
        <w:rFonts w:hint="eastAsia"/>
      </w:rPr>
    </w:lvl>
    <w:lvl w:ilvl="1" w:tentative="0">
      <w:start w:val="1"/>
      <w:numFmt w:val="decimal"/>
      <w:lvlText w:val="34. %2 "/>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44">
    <w:nsid w:val="5C561646"/>
    <w:multiLevelType w:val="multilevel"/>
    <w:tmpl w:val="5C561646"/>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5F9C3ECF"/>
    <w:multiLevelType w:val="multilevel"/>
    <w:tmpl w:val="5F9C3ECF"/>
    <w:lvl w:ilvl="0" w:tentative="0">
      <w:start w:val="29"/>
      <w:numFmt w:val="decimal"/>
      <w:lvlText w:val="%1.6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5FAD39AB"/>
    <w:multiLevelType w:val="multilevel"/>
    <w:tmpl w:val="5FAD39AB"/>
    <w:lvl w:ilvl="0" w:tentative="0">
      <w:start w:val="27"/>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618035B4"/>
    <w:multiLevelType w:val="multilevel"/>
    <w:tmpl w:val="618035B4"/>
    <w:lvl w:ilvl="0" w:tentative="0">
      <w:start w:val="7"/>
      <w:numFmt w:val="decimal"/>
      <w:lvlText w:val="3. %1 "/>
      <w:lvlJc w:val="left"/>
      <w:pPr>
        <w:ind w:left="42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654E26F6"/>
    <w:multiLevelType w:val="singleLevel"/>
    <w:tmpl w:val="654E26F6"/>
    <w:lvl w:ilvl="0" w:tentative="0">
      <w:start w:val="1"/>
      <w:numFmt w:val="decimal"/>
      <w:suff w:val="nothing"/>
      <w:lvlText w:val="%1、"/>
      <w:lvlJc w:val="left"/>
    </w:lvl>
  </w:abstractNum>
  <w:abstractNum w:abstractNumId="49">
    <w:nsid w:val="67A97E62"/>
    <w:multiLevelType w:val="multilevel"/>
    <w:tmpl w:val="67A97E62"/>
    <w:lvl w:ilvl="0" w:tentative="0">
      <w:start w:val="1"/>
      <w:numFmt w:val="decimal"/>
      <w:lvlText w:val="38.1.%1"/>
      <w:lvlJc w:val="left"/>
      <w:pPr>
        <w:ind w:left="1407" w:hanging="420"/>
      </w:pPr>
      <w:rPr>
        <w:rFonts w:hint="eastAsia"/>
      </w:rPr>
    </w:lvl>
    <w:lvl w:ilvl="1" w:tentative="0">
      <w:start w:val="1"/>
      <w:numFmt w:val="lowerLetter"/>
      <w:lvlText w:val="%2)"/>
      <w:lvlJc w:val="left"/>
      <w:pPr>
        <w:ind w:left="1827" w:hanging="420"/>
      </w:pPr>
    </w:lvl>
    <w:lvl w:ilvl="2" w:tentative="0">
      <w:start w:val="1"/>
      <w:numFmt w:val="lowerRoman"/>
      <w:lvlText w:val="%3."/>
      <w:lvlJc w:val="right"/>
      <w:pPr>
        <w:ind w:left="2247" w:hanging="420"/>
      </w:pPr>
    </w:lvl>
    <w:lvl w:ilvl="3" w:tentative="0">
      <w:start w:val="1"/>
      <w:numFmt w:val="decimal"/>
      <w:lvlText w:val="%4."/>
      <w:lvlJc w:val="left"/>
      <w:pPr>
        <w:ind w:left="2667" w:hanging="420"/>
      </w:pPr>
    </w:lvl>
    <w:lvl w:ilvl="4" w:tentative="0">
      <w:start w:val="1"/>
      <w:numFmt w:val="lowerLetter"/>
      <w:lvlText w:val="%5)"/>
      <w:lvlJc w:val="left"/>
      <w:pPr>
        <w:ind w:left="3087" w:hanging="420"/>
      </w:pPr>
    </w:lvl>
    <w:lvl w:ilvl="5" w:tentative="0">
      <w:start w:val="1"/>
      <w:numFmt w:val="lowerRoman"/>
      <w:lvlText w:val="%6."/>
      <w:lvlJc w:val="right"/>
      <w:pPr>
        <w:ind w:left="3507" w:hanging="420"/>
      </w:pPr>
    </w:lvl>
    <w:lvl w:ilvl="6" w:tentative="0">
      <w:start w:val="1"/>
      <w:numFmt w:val="decimal"/>
      <w:lvlText w:val="%7."/>
      <w:lvlJc w:val="left"/>
      <w:pPr>
        <w:ind w:left="3927" w:hanging="420"/>
      </w:pPr>
    </w:lvl>
    <w:lvl w:ilvl="7" w:tentative="0">
      <w:start w:val="1"/>
      <w:numFmt w:val="lowerLetter"/>
      <w:lvlText w:val="%8)"/>
      <w:lvlJc w:val="left"/>
      <w:pPr>
        <w:ind w:left="4347" w:hanging="420"/>
      </w:pPr>
    </w:lvl>
    <w:lvl w:ilvl="8" w:tentative="0">
      <w:start w:val="1"/>
      <w:numFmt w:val="lowerRoman"/>
      <w:lvlText w:val="%9."/>
      <w:lvlJc w:val="right"/>
      <w:pPr>
        <w:ind w:left="4767" w:hanging="420"/>
      </w:pPr>
    </w:lvl>
  </w:abstractNum>
  <w:abstractNum w:abstractNumId="50">
    <w:nsid w:val="6A4E0B21"/>
    <w:multiLevelType w:val="multilevel"/>
    <w:tmpl w:val="6A4E0B21"/>
    <w:lvl w:ilvl="0" w:tentative="0">
      <w:start w:val="1"/>
      <w:numFmt w:val="decimal"/>
      <w:lvlText w:val="25.1.%1"/>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2">
    <w:nsid w:val="6CEB39E3"/>
    <w:multiLevelType w:val="multilevel"/>
    <w:tmpl w:val="6CEB39E3"/>
    <w:lvl w:ilvl="0" w:tentative="0">
      <w:start w:val="27"/>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6FFF468F"/>
    <w:multiLevelType w:val="multilevel"/>
    <w:tmpl w:val="6FFF468F"/>
    <w:lvl w:ilvl="0" w:tentative="0">
      <w:start w:val="33"/>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7107724E"/>
    <w:multiLevelType w:val="multilevel"/>
    <w:tmpl w:val="7107724E"/>
    <w:lvl w:ilvl="0" w:tentative="0">
      <w:start w:val="27"/>
      <w:numFmt w:val="decimal"/>
      <w:lvlText w:val="%1.3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738573E8"/>
    <w:multiLevelType w:val="multilevel"/>
    <w:tmpl w:val="738573E8"/>
    <w:lvl w:ilvl="0" w:tentative="0">
      <w:start w:val="32"/>
      <w:numFmt w:val="decimal"/>
      <w:lvlText w:val="%1."/>
      <w:lvlJc w:val="left"/>
      <w:pPr>
        <w:ind w:left="420" w:hanging="420"/>
      </w:pPr>
      <w:rPr>
        <w:rFonts w:hint="eastAsia"/>
      </w:rPr>
    </w:lvl>
    <w:lvl w:ilvl="1" w:tentative="0">
      <w:start w:val="3"/>
      <w:numFmt w:val="decimal"/>
      <w:lvlText w:val="32. %2 "/>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56">
    <w:nsid w:val="73973D22"/>
    <w:multiLevelType w:val="multilevel"/>
    <w:tmpl w:val="73973D22"/>
    <w:lvl w:ilvl="0" w:tentative="0">
      <w:start w:val="1"/>
      <w:numFmt w:val="decimal"/>
      <w:lvlText w:val="34.1.%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57">
    <w:nsid w:val="740F3425"/>
    <w:multiLevelType w:val="multilevel"/>
    <w:tmpl w:val="740F3425"/>
    <w:lvl w:ilvl="0" w:tentative="0">
      <w:start w:val="29"/>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75517D03"/>
    <w:multiLevelType w:val="multilevel"/>
    <w:tmpl w:val="75517D03"/>
    <w:lvl w:ilvl="0" w:tentative="0">
      <w:start w:val="26"/>
      <w:numFmt w:val="decimal"/>
      <w:lvlText w:val="%1."/>
      <w:lvlJc w:val="left"/>
      <w:pPr>
        <w:ind w:left="420" w:hanging="420"/>
      </w:pPr>
      <w:rPr>
        <w:rFonts w:hint="eastAsia"/>
      </w:rPr>
    </w:lvl>
    <w:lvl w:ilvl="1" w:tentative="0">
      <w:start w:val="1"/>
      <w:numFmt w:val="decimal"/>
      <w:lvlText w:val="25. %2 "/>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59">
    <w:nsid w:val="770A1C09"/>
    <w:multiLevelType w:val="multilevel"/>
    <w:tmpl w:val="770A1C09"/>
    <w:lvl w:ilvl="0" w:tentative="0">
      <w:start w:val="2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0">
    <w:nsid w:val="7A2D5B57"/>
    <w:multiLevelType w:val="multilevel"/>
    <w:tmpl w:val="7A2D5B57"/>
    <w:lvl w:ilvl="0" w:tentative="0">
      <w:start w:val="3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1">
    <w:nsid w:val="7B3910BC"/>
    <w:multiLevelType w:val="multilevel"/>
    <w:tmpl w:val="7B3910BC"/>
    <w:lvl w:ilvl="0" w:tentative="0">
      <w:start w:val="1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2">
    <w:nsid w:val="7E7C3341"/>
    <w:multiLevelType w:val="multilevel"/>
    <w:tmpl w:val="7E7C3341"/>
    <w:lvl w:ilvl="0" w:tentative="0">
      <w:start w:val="1"/>
      <w:numFmt w:val="decimal"/>
      <w:lvlText w:val="32.1.%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num w:numId="1">
    <w:abstractNumId w:val="3"/>
  </w:num>
  <w:num w:numId="2">
    <w:abstractNumId w:val="4"/>
  </w:num>
  <w:num w:numId="3">
    <w:abstractNumId w:val="38"/>
  </w:num>
  <w:num w:numId="4">
    <w:abstractNumId w:val="0"/>
  </w:num>
  <w:num w:numId="5">
    <w:abstractNumId w:val="39"/>
  </w:num>
  <w:num w:numId="6">
    <w:abstractNumId w:val="48"/>
  </w:num>
  <w:num w:numId="7">
    <w:abstractNumId w:val="2"/>
  </w:num>
  <w:num w:numId="8">
    <w:abstractNumId w:val="37"/>
  </w:num>
  <w:num w:numId="9">
    <w:abstractNumId w:val="1"/>
  </w:num>
  <w:num w:numId="10">
    <w:abstractNumId w:val="25"/>
  </w:num>
  <w:num w:numId="11">
    <w:abstractNumId w:val="51"/>
  </w:num>
  <w:num w:numId="12">
    <w:abstractNumId w:val="29"/>
  </w:num>
  <w:num w:numId="13">
    <w:abstractNumId w:val="31"/>
  </w:num>
  <w:num w:numId="14">
    <w:abstractNumId w:val="47"/>
  </w:num>
  <w:num w:numId="15">
    <w:abstractNumId w:val="17"/>
  </w:num>
  <w:num w:numId="16">
    <w:abstractNumId w:val="19"/>
  </w:num>
  <w:num w:numId="17">
    <w:abstractNumId w:val="61"/>
  </w:num>
  <w:num w:numId="18">
    <w:abstractNumId w:val="44"/>
  </w:num>
  <w:num w:numId="19">
    <w:abstractNumId w:val="59"/>
  </w:num>
  <w:num w:numId="20">
    <w:abstractNumId w:val="10"/>
  </w:num>
  <w:num w:numId="21">
    <w:abstractNumId w:val="12"/>
  </w:num>
  <w:num w:numId="22">
    <w:abstractNumId w:val="42"/>
  </w:num>
  <w:num w:numId="23">
    <w:abstractNumId w:val="27"/>
  </w:num>
  <w:num w:numId="24">
    <w:abstractNumId w:val="40"/>
  </w:num>
  <w:num w:numId="25">
    <w:abstractNumId w:val="50"/>
  </w:num>
  <w:num w:numId="26">
    <w:abstractNumId w:val="32"/>
  </w:num>
  <w:num w:numId="27">
    <w:abstractNumId w:val="28"/>
  </w:num>
  <w:num w:numId="28">
    <w:abstractNumId w:val="7"/>
  </w:num>
  <w:num w:numId="29">
    <w:abstractNumId w:val="22"/>
  </w:num>
  <w:num w:numId="30">
    <w:abstractNumId w:val="21"/>
  </w:num>
  <w:num w:numId="31">
    <w:abstractNumId w:val="58"/>
  </w:num>
  <w:num w:numId="32">
    <w:abstractNumId w:val="52"/>
  </w:num>
  <w:num w:numId="33">
    <w:abstractNumId w:val="46"/>
  </w:num>
  <w:num w:numId="34">
    <w:abstractNumId w:val="54"/>
  </w:num>
  <w:num w:numId="35">
    <w:abstractNumId w:val="36"/>
  </w:num>
  <w:num w:numId="36">
    <w:abstractNumId w:val="13"/>
  </w:num>
  <w:num w:numId="37">
    <w:abstractNumId w:val="24"/>
  </w:num>
  <w:num w:numId="38">
    <w:abstractNumId w:val="57"/>
  </w:num>
  <w:num w:numId="39">
    <w:abstractNumId w:val="23"/>
  </w:num>
  <w:num w:numId="40">
    <w:abstractNumId w:val="26"/>
  </w:num>
  <w:num w:numId="41">
    <w:abstractNumId w:val="8"/>
  </w:num>
  <w:num w:numId="42">
    <w:abstractNumId w:val="18"/>
  </w:num>
  <w:num w:numId="43">
    <w:abstractNumId w:val="45"/>
  </w:num>
  <w:num w:numId="44">
    <w:abstractNumId w:val="34"/>
  </w:num>
  <w:num w:numId="45">
    <w:abstractNumId w:val="60"/>
  </w:num>
  <w:num w:numId="46">
    <w:abstractNumId w:val="62"/>
  </w:num>
  <w:num w:numId="47">
    <w:abstractNumId w:val="20"/>
  </w:num>
  <w:num w:numId="48">
    <w:abstractNumId w:val="14"/>
  </w:num>
  <w:num w:numId="49">
    <w:abstractNumId w:val="35"/>
  </w:num>
  <w:num w:numId="50">
    <w:abstractNumId w:val="55"/>
  </w:num>
  <w:num w:numId="51">
    <w:abstractNumId w:val="53"/>
  </w:num>
  <w:num w:numId="52">
    <w:abstractNumId w:val="43"/>
  </w:num>
  <w:num w:numId="53">
    <w:abstractNumId w:val="6"/>
  </w:num>
  <w:num w:numId="54">
    <w:abstractNumId w:val="56"/>
  </w:num>
  <w:num w:numId="55">
    <w:abstractNumId w:val="16"/>
  </w:num>
  <w:num w:numId="56">
    <w:abstractNumId w:val="5"/>
  </w:num>
  <w:num w:numId="57">
    <w:abstractNumId w:val="41"/>
  </w:num>
  <w:num w:numId="58">
    <w:abstractNumId w:val="15"/>
  </w:num>
  <w:num w:numId="59">
    <w:abstractNumId w:val="9"/>
  </w:num>
  <w:num w:numId="60">
    <w:abstractNumId w:val="49"/>
  </w:num>
  <w:num w:numId="61">
    <w:abstractNumId w:val="33"/>
  </w:num>
  <w:num w:numId="62">
    <w:abstractNumId w:val="30"/>
  </w:num>
  <w:num w:numId="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4427E"/>
    <w:rsid w:val="0001093E"/>
    <w:rsid w:val="000117E8"/>
    <w:rsid w:val="0001201D"/>
    <w:rsid w:val="00026D3A"/>
    <w:rsid w:val="00033285"/>
    <w:rsid w:val="000362D3"/>
    <w:rsid w:val="00036AB0"/>
    <w:rsid w:val="00037395"/>
    <w:rsid w:val="000456D3"/>
    <w:rsid w:val="00052A3A"/>
    <w:rsid w:val="00054148"/>
    <w:rsid w:val="000617AD"/>
    <w:rsid w:val="00062D93"/>
    <w:rsid w:val="0008047C"/>
    <w:rsid w:val="000813AD"/>
    <w:rsid w:val="00084158"/>
    <w:rsid w:val="0008501E"/>
    <w:rsid w:val="00093699"/>
    <w:rsid w:val="00093B6E"/>
    <w:rsid w:val="000A0ACB"/>
    <w:rsid w:val="000A1C15"/>
    <w:rsid w:val="000A200D"/>
    <w:rsid w:val="000A40AB"/>
    <w:rsid w:val="000A7111"/>
    <w:rsid w:val="000B59E2"/>
    <w:rsid w:val="000D0F74"/>
    <w:rsid w:val="000D1301"/>
    <w:rsid w:val="000D347D"/>
    <w:rsid w:val="000D7F32"/>
    <w:rsid w:val="000E3653"/>
    <w:rsid w:val="000E550F"/>
    <w:rsid w:val="000E6758"/>
    <w:rsid w:val="000F4624"/>
    <w:rsid w:val="000F6293"/>
    <w:rsid w:val="00101B1E"/>
    <w:rsid w:val="001031CD"/>
    <w:rsid w:val="00106C30"/>
    <w:rsid w:val="00106ED5"/>
    <w:rsid w:val="00112086"/>
    <w:rsid w:val="00113E3C"/>
    <w:rsid w:val="00122589"/>
    <w:rsid w:val="00126E3B"/>
    <w:rsid w:val="00142D8D"/>
    <w:rsid w:val="001462B5"/>
    <w:rsid w:val="00183C0B"/>
    <w:rsid w:val="001A2287"/>
    <w:rsid w:val="001A331E"/>
    <w:rsid w:val="001A39CF"/>
    <w:rsid w:val="001B7160"/>
    <w:rsid w:val="001C1E79"/>
    <w:rsid w:val="001C201E"/>
    <w:rsid w:val="001D35E1"/>
    <w:rsid w:val="001D566E"/>
    <w:rsid w:val="001D59AE"/>
    <w:rsid w:val="001E1A28"/>
    <w:rsid w:val="002020EC"/>
    <w:rsid w:val="002035C3"/>
    <w:rsid w:val="00206BF6"/>
    <w:rsid w:val="00211D48"/>
    <w:rsid w:val="00217EB9"/>
    <w:rsid w:val="0022386D"/>
    <w:rsid w:val="002302A9"/>
    <w:rsid w:val="00240975"/>
    <w:rsid w:val="0024156C"/>
    <w:rsid w:val="00241DCF"/>
    <w:rsid w:val="002474B6"/>
    <w:rsid w:val="00251097"/>
    <w:rsid w:val="002646EF"/>
    <w:rsid w:val="002649BD"/>
    <w:rsid w:val="00270351"/>
    <w:rsid w:val="0027624F"/>
    <w:rsid w:val="00277389"/>
    <w:rsid w:val="00281430"/>
    <w:rsid w:val="00282F58"/>
    <w:rsid w:val="002938A6"/>
    <w:rsid w:val="002947DE"/>
    <w:rsid w:val="002A0AA9"/>
    <w:rsid w:val="002A2A03"/>
    <w:rsid w:val="002A59DD"/>
    <w:rsid w:val="002A7854"/>
    <w:rsid w:val="002B5112"/>
    <w:rsid w:val="002B5CC6"/>
    <w:rsid w:val="002B6419"/>
    <w:rsid w:val="002D0ACD"/>
    <w:rsid w:val="002D16C8"/>
    <w:rsid w:val="002E0E5A"/>
    <w:rsid w:val="002E146A"/>
    <w:rsid w:val="002E1953"/>
    <w:rsid w:val="002E19A2"/>
    <w:rsid w:val="002E5834"/>
    <w:rsid w:val="002F0ADE"/>
    <w:rsid w:val="003026E2"/>
    <w:rsid w:val="00315B95"/>
    <w:rsid w:val="003209FF"/>
    <w:rsid w:val="00322CFC"/>
    <w:rsid w:val="00326E53"/>
    <w:rsid w:val="00333D5C"/>
    <w:rsid w:val="00340CF2"/>
    <w:rsid w:val="0034249D"/>
    <w:rsid w:val="003439EC"/>
    <w:rsid w:val="00343C83"/>
    <w:rsid w:val="00343DC6"/>
    <w:rsid w:val="00352120"/>
    <w:rsid w:val="0036163D"/>
    <w:rsid w:val="00361671"/>
    <w:rsid w:val="0036236B"/>
    <w:rsid w:val="00372CE4"/>
    <w:rsid w:val="003754B0"/>
    <w:rsid w:val="00376670"/>
    <w:rsid w:val="00384C0E"/>
    <w:rsid w:val="00391E9F"/>
    <w:rsid w:val="00392712"/>
    <w:rsid w:val="00392BF5"/>
    <w:rsid w:val="0039364A"/>
    <w:rsid w:val="003A0289"/>
    <w:rsid w:val="003A2E76"/>
    <w:rsid w:val="003A37D2"/>
    <w:rsid w:val="003A4187"/>
    <w:rsid w:val="003A7351"/>
    <w:rsid w:val="003B6632"/>
    <w:rsid w:val="003C432B"/>
    <w:rsid w:val="003C446C"/>
    <w:rsid w:val="003E306C"/>
    <w:rsid w:val="003F632A"/>
    <w:rsid w:val="0040687E"/>
    <w:rsid w:val="00420AE3"/>
    <w:rsid w:val="00425C40"/>
    <w:rsid w:val="00427B9A"/>
    <w:rsid w:val="004320F0"/>
    <w:rsid w:val="00432F6C"/>
    <w:rsid w:val="00433675"/>
    <w:rsid w:val="00436F30"/>
    <w:rsid w:val="00444950"/>
    <w:rsid w:val="004476DC"/>
    <w:rsid w:val="0046431C"/>
    <w:rsid w:val="00464B8D"/>
    <w:rsid w:val="004670F0"/>
    <w:rsid w:val="00473635"/>
    <w:rsid w:val="00480323"/>
    <w:rsid w:val="00481D4E"/>
    <w:rsid w:val="0048402A"/>
    <w:rsid w:val="0049371C"/>
    <w:rsid w:val="004A02A9"/>
    <w:rsid w:val="004A1869"/>
    <w:rsid w:val="004A6C18"/>
    <w:rsid w:val="004B0847"/>
    <w:rsid w:val="004B63AC"/>
    <w:rsid w:val="004C4834"/>
    <w:rsid w:val="004C50BA"/>
    <w:rsid w:val="004D6447"/>
    <w:rsid w:val="004E0C5A"/>
    <w:rsid w:val="004E0CA3"/>
    <w:rsid w:val="004E592E"/>
    <w:rsid w:val="004E70FD"/>
    <w:rsid w:val="004E792C"/>
    <w:rsid w:val="004F24CE"/>
    <w:rsid w:val="004F6C11"/>
    <w:rsid w:val="005018F1"/>
    <w:rsid w:val="00502570"/>
    <w:rsid w:val="00504B08"/>
    <w:rsid w:val="005254B5"/>
    <w:rsid w:val="0053242C"/>
    <w:rsid w:val="005336BC"/>
    <w:rsid w:val="0054080C"/>
    <w:rsid w:val="00541A67"/>
    <w:rsid w:val="00547E10"/>
    <w:rsid w:val="00552323"/>
    <w:rsid w:val="00556964"/>
    <w:rsid w:val="00556BB5"/>
    <w:rsid w:val="005616AE"/>
    <w:rsid w:val="00563C67"/>
    <w:rsid w:val="00583E58"/>
    <w:rsid w:val="005900E9"/>
    <w:rsid w:val="005965CF"/>
    <w:rsid w:val="005B3264"/>
    <w:rsid w:val="005B3C17"/>
    <w:rsid w:val="005B61CB"/>
    <w:rsid w:val="005C20FE"/>
    <w:rsid w:val="005C4F0F"/>
    <w:rsid w:val="005C6472"/>
    <w:rsid w:val="005D3FE2"/>
    <w:rsid w:val="005E1EEC"/>
    <w:rsid w:val="005E3FAA"/>
    <w:rsid w:val="005E60FE"/>
    <w:rsid w:val="005E781B"/>
    <w:rsid w:val="005F4263"/>
    <w:rsid w:val="005F6BFD"/>
    <w:rsid w:val="0061174C"/>
    <w:rsid w:val="0061264C"/>
    <w:rsid w:val="00620A5F"/>
    <w:rsid w:val="006279FD"/>
    <w:rsid w:val="00627C18"/>
    <w:rsid w:val="00635345"/>
    <w:rsid w:val="00636AAD"/>
    <w:rsid w:val="00637A40"/>
    <w:rsid w:val="006415E8"/>
    <w:rsid w:val="006439CE"/>
    <w:rsid w:val="00645E6B"/>
    <w:rsid w:val="00653850"/>
    <w:rsid w:val="00664179"/>
    <w:rsid w:val="00664BC6"/>
    <w:rsid w:val="006653C8"/>
    <w:rsid w:val="0066558C"/>
    <w:rsid w:val="00670C91"/>
    <w:rsid w:val="00674A35"/>
    <w:rsid w:val="0068518E"/>
    <w:rsid w:val="00685863"/>
    <w:rsid w:val="00687264"/>
    <w:rsid w:val="00690B8E"/>
    <w:rsid w:val="00691436"/>
    <w:rsid w:val="006A3C57"/>
    <w:rsid w:val="006A5E16"/>
    <w:rsid w:val="006B4FF5"/>
    <w:rsid w:val="006E1E91"/>
    <w:rsid w:val="006E67C2"/>
    <w:rsid w:val="00701C4A"/>
    <w:rsid w:val="00702AED"/>
    <w:rsid w:val="00704489"/>
    <w:rsid w:val="00710043"/>
    <w:rsid w:val="00713846"/>
    <w:rsid w:val="00713F05"/>
    <w:rsid w:val="00722B16"/>
    <w:rsid w:val="00727E24"/>
    <w:rsid w:val="00730378"/>
    <w:rsid w:val="007353FD"/>
    <w:rsid w:val="0074134F"/>
    <w:rsid w:val="00743A93"/>
    <w:rsid w:val="00743FD6"/>
    <w:rsid w:val="0074469F"/>
    <w:rsid w:val="00753A0C"/>
    <w:rsid w:val="00760005"/>
    <w:rsid w:val="00760CBE"/>
    <w:rsid w:val="00761CCF"/>
    <w:rsid w:val="0077030F"/>
    <w:rsid w:val="00774E59"/>
    <w:rsid w:val="00776300"/>
    <w:rsid w:val="007767CC"/>
    <w:rsid w:val="00780670"/>
    <w:rsid w:val="0079234D"/>
    <w:rsid w:val="00793D5F"/>
    <w:rsid w:val="0079599A"/>
    <w:rsid w:val="00797241"/>
    <w:rsid w:val="007A1725"/>
    <w:rsid w:val="007B1714"/>
    <w:rsid w:val="007B50C9"/>
    <w:rsid w:val="007B6C10"/>
    <w:rsid w:val="007C0A19"/>
    <w:rsid w:val="007C0E40"/>
    <w:rsid w:val="007C0EAB"/>
    <w:rsid w:val="007C1243"/>
    <w:rsid w:val="007C3019"/>
    <w:rsid w:val="007C5F39"/>
    <w:rsid w:val="007C6247"/>
    <w:rsid w:val="007C6C16"/>
    <w:rsid w:val="007D330A"/>
    <w:rsid w:val="007D3ED3"/>
    <w:rsid w:val="007E0773"/>
    <w:rsid w:val="007E55EC"/>
    <w:rsid w:val="007E5F3F"/>
    <w:rsid w:val="007E6384"/>
    <w:rsid w:val="00800F49"/>
    <w:rsid w:val="00805439"/>
    <w:rsid w:val="00805FF3"/>
    <w:rsid w:val="008175D0"/>
    <w:rsid w:val="00821065"/>
    <w:rsid w:val="0083105C"/>
    <w:rsid w:val="00831E22"/>
    <w:rsid w:val="00843FAE"/>
    <w:rsid w:val="0084465F"/>
    <w:rsid w:val="0084581D"/>
    <w:rsid w:val="00846CF0"/>
    <w:rsid w:val="00846FA4"/>
    <w:rsid w:val="00853677"/>
    <w:rsid w:val="00863EEA"/>
    <w:rsid w:val="0087110B"/>
    <w:rsid w:val="00873C7A"/>
    <w:rsid w:val="0087459B"/>
    <w:rsid w:val="00874A1D"/>
    <w:rsid w:val="00875E42"/>
    <w:rsid w:val="00884FDF"/>
    <w:rsid w:val="008925C6"/>
    <w:rsid w:val="00897F2A"/>
    <w:rsid w:val="008A2A01"/>
    <w:rsid w:val="008A39DF"/>
    <w:rsid w:val="008A54AB"/>
    <w:rsid w:val="008B5BCD"/>
    <w:rsid w:val="008C137D"/>
    <w:rsid w:val="008C16B9"/>
    <w:rsid w:val="008D2731"/>
    <w:rsid w:val="008E0D17"/>
    <w:rsid w:val="008E2018"/>
    <w:rsid w:val="008F3472"/>
    <w:rsid w:val="009019F6"/>
    <w:rsid w:val="00902F27"/>
    <w:rsid w:val="00904A3E"/>
    <w:rsid w:val="00915F4D"/>
    <w:rsid w:val="00931569"/>
    <w:rsid w:val="00932A8B"/>
    <w:rsid w:val="00937421"/>
    <w:rsid w:val="00951B20"/>
    <w:rsid w:val="00957CFA"/>
    <w:rsid w:val="00957E4A"/>
    <w:rsid w:val="009606B7"/>
    <w:rsid w:val="009617D0"/>
    <w:rsid w:val="009638D6"/>
    <w:rsid w:val="00966249"/>
    <w:rsid w:val="00967604"/>
    <w:rsid w:val="00973103"/>
    <w:rsid w:val="00977A5F"/>
    <w:rsid w:val="009830EE"/>
    <w:rsid w:val="009A4D1F"/>
    <w:rsid w:val="009B288B"/>
    <w:rsid w:val="009B41A7"/>
    <w:rsid w:val="009B522B"/>
    <w:rsid w:val="009B544F"/>
    <w:rsid w:val="009C12AB"/>
    <w:rsid w:val="009C5D63"/>
    <w:rsid w:val="009D15E3"/>
    <w:rsid w:val="009D1AF8"/>
    <w:rsid w:val="009D31DE"/>
    <w:rsid w:val="009D4E1C"/>
    <w:rsid w:val="009D6564"/>
    <w:rsid w:val="009E40F5"/>
    <w:rsid w:val="009E7463"/>
    <w:rsid w:val="009F22F0"/>
    <w:rsid w:val="009F739E"/>
    <w:rsid w:val="00A024FB"/>
    <w:rsid w:val="00A43B57"/>
    <w:rsid w:val="00A557C2"/>
    <w:rsid w:val="00A55F0F"/>
    <w:rsid w:val="00A60223"/>
    <w:rsid w:val="00A63B7A"/>
    <w:rsid w:val="00A6401D"/>
    <w:rsid w:val="00A74796"/>
    <w:rsid w:val="00A75B4A"/>
    <w:rsid w:val="00A809F7"/>
    <w:rsid w:val="00A81917"/>
    <w:rsid w:val="00A87C83"/>
    <w:rsid w:val="00A905E6"/>
    <w:rsid w:val="00AB420B"/>
    <w:rsid w:val="00AB6C39"/>
    <w:rsid w:val="00AC70CB"/>
    <w:rsid w:val="00AD0AAF"/>
    <w:rsid w:val="00AD257D"/>
    <w:rsid w:val="00AD2A95"/>
    <w:rsid w:val="00AF64D1"/>
    <w:rsid w:val="00B03982"/>
    <w:rsid w:val="00B102AE"/>
    <w:rsid w:val="00B10A01"/>
    <w:rsid w:val="00B14F3F"/>
    <w:rsid w:val="00B164EA"/>
    <w:rsid w:val="00B22497"/>
    <w:rsid w:val="00B36205"/>
    <w:rsid w:val="00B63605"/>
    <w:rsid w:val="00B927EB"/>
    <w:rsid w:val="00B956BD"/>
    <w:rsid w:val="00B96403"/>
    <w:rsid w:val="00BA3FEA"/>
    <w:rsid w:val="00BA4E24"/>
    <w:rsid w:val="00BA5CDF"/>
    <w:rsid w:val="00BB059A"/>
    <w:rsid w:val="00BB0F5C"/>
    <w:rsid w:val="00BB5DE6"/>
    <w:rsid w:val="00BB6B3D"/>
    <w:rsid w:val="00BC10EF"/>
    <w:rsid w:val="00BC5022"/>
    <w:rsid w:val="00BC77AE"/>
    <w:rsid w:val="00BD17F8"/>
    <w:rsid w:val="00BD2B31"/>
    <w:rsid w:val="00C00010"/>
    <w:rsid w:val="00C01D89"/>
    <w:rsid w:val="00C03601"/>
    <w:rsid w:val="00C21892"/>
    <w:rsid w:val="00C221F8"/>
    <w:rsid w:val="00C312B8"/>
    <w:rsid w:val="00C47E9F"/>
    <w:rsid w:val="00C51B18"/>
    <w:rsid w:val="00C55715"/>
    <w:rsid w:val="00C71315"/>
    <w:rsid w:val="00C747C6"/>
    <w:rsid w:val="00C7743B"/>
    <w:rsid w:val="00C77C9B"/>
    <w:rsid w:val="00C82F62"/>
    <w:rsid w:val="00C851B9"/>
    <w:rsid w:val="00C85718"/>
    <w:rsid w:val="00C935E3"/>
    <w:rsid w:val="00CA1A50"/>
    <w:rsid w:val="00CA2FE1"/>
    <w:rsid w:val="00CA43C0"/>
    <w:rsid w:val="00CB493E"/>
    <w:rsid w:val="00CB5B5B"/>
    <w:rsid w:val="00CC1567"/>
    <w:rsid w:val="00CC25D7"/>
    <w:rsid w:val="00CD0235"/>
    <w:rsid w:val="00CD4C7E"/>
    <w:rsid w:val="00CE11AF"/>
    <w:rsid w:val="00CF3C09"/>
    <w:rsid w:val="00D002DB"/>
    <w:rsid w:val="00D0183C"/>
    <w:rsid w:val="00D1257C"/>
    <w:rsid w:val="00D15F10"/>
    <w:rsid w:val="00D20175"/>
    <w:rsid w:val="00D20270"/>
    <w:rsid w:val="00D21DDE"/>
    <w:rsid w:val="00D23B78"/>
    <w:rsid w:val="00D25686"/>
    <w:rsid w:val="00D34E5A"/>
    <w:rsid w:val="00D51A06"/>
    <w:rsid w:val="00D5536F"/>
    <w:rsid w:val="00D55F50"/>
    <w:rsid w:val="00D62F9D"/>
    <w:rsid w:val="00D653B3"/>
    <w:rsid w:val="00D70436"/>
    <w:rsid w:val="00D81DDE"/>
    <w:rsid w:val="00DA56DB"/>
    <w:rsid w:val="00DA6D80"/>
    <w:rsid w:val="00DA7ACF"/>
    <w:rsid w:val="00DB1985"/>
    <w:rsid w:val="00DC6483"/>
    <w:rsid w:val="00DD5D5B"/>
    <w:rsid w:val="00DD5D73"/>
    <w:rsid w:val="00DE3623"/>
    <w:rsid w:val="00DE7350"/>
    <w:rsid w:val="00DF1D7C"/>
    <w:rsid w:val="00DF2D93"/>
    <w:rsid w:val="00DF70CB"/>
    <w:rsid w:val="00E16B31"/>
    <w:rsid w:val="00E26481"/>
    <w:rsid w:val="00E3128A"/>
    <w:rsid w:val="00E36D68"/>
    <w:rsid w:val="00E4427E"/>
    <w:rsid w:val="00E547EF"/>
    <w:rsid w:val="00E64FE4"/>
    <w:rsid w:val="00E66A9F"/>
    <w:rsid w:val="00E73667"/>
    <w:rsid w:val="00E75A41"/>
    <w:rsid w:val="00E80F44"/>
    <w:rsid w:val="00E8359E"/>
    <w:rsid w:val="00E90F35"/>
    <w:rsid w:val="00EA0DBE"/>
    <w:rsid w:val="00EA2054"/>
    <w:rsid w:val="00EA280E"/>
    <w:rsid w:val="00EB636D"/>
    <w:rsid w:val="00EC67B7"/>
    <w:rsid w:val="00EC6BD7"/>
    <w:rsid w:val="00EE7096"/>
    <w:rsid w:val="00EF6AB8"/>
    <w:rsid w:val="00EF7B73"/>
    <w:rsid w:val="00F00A91"/>
    <w:rsid w:val="00F0302A"/>
    <w:rsid w:val="00F15BD5"/>
    <w:rsid w:val="00F1770B"/>
    <w:rsid w:val="00F239FF"/>
    <w:rsid w:val="00F2459F"/>
    <w:rsid w:val="00F255D7"/>
    <w:rsid w:val="00F37BF6"/>
    <w:rsid w:val="00F4043C"/>
    <w:rsid w:val="00F4178A"/>
    <w:rsid w:val="00F54EFE"/>
    <w:rsid w:val="00F55D64"/>
    <w:rsid w:val="00F63E36"/>
    <w:rsid w:val="00F900A6"/>
    <w:rsid w:val="00F92C9D"/>
    <w:rsid w:val="00F934D9"/>
    <w:rsid w:val="00F94FEB"/>
    <w:rsid w:val="00F963A6"/>
    <w:rsid w:val="00FA0A74"/>
    <w:rsid w:val="00FA69C2"/>
    <w:rsid w:val="00FB1462"/>
    <w:rsid w:val="00FB1E65"/>
    <w:rsid w:val="00FB4F83"/>
    <w:rsid w:val="00FB5517"/>
    <w:rsid w:val="00FB77B6"/>
    <w:rsid w:val="00FC2484"/>
    <w:rsid w:val="00FD2039"/>
    <w:rsid w:val="00FD631A"/>
    <w:rsid w:val="00FE4DDF"/>
    <w:rsid w:val="00FE553E"/>
    <w:rsid w:val="00FF407A"/>
    <w:rsid w:val="00FF4117"/>
    <w:rsid w:val="02840747"/>
    <w:rsid w:val="04B536B0"/>
    <w:rsid w:val="04CC142C"/>
    <w:rsid w:val="05DE2256"/>
    <w:rsid w:val="08277878"/>
    <w:rsid w:val="091F5496"/>
    <w:rsid w:val="095630A4"/>
    <w:rsid w:val="096B55F2"/>
    <w:rsid w:val="0ABA3A82"/>
    <w:rsid w:val="0B3C757E"/>
    <w:rsid w:val="0C0C43B3"/>
    <w:rsid w:val="0C84298E"/>
    <w:rsid w:val="0CA1510D"/>
    <w:rsid w:val="0CD5291F"/>
    <w:rsid w:val="0DC25C33"/>
    <w:rsid w:val="10846EDA"/>
    <w:rsid w:val="118A46D2"/>
    <w:rsid w:val="12C932AF"/>
    <w:rsid w:val="133F0B5A"/>
    <w:rsid w:val="13CD6C7C"/>
    <w:rsid w:val="147966D2"/>
    <w:rsid w:val="148C3ED8"/>
    <w:rsid w:val="156F0174"/>
    <w:rsid w:val="157A68EA"/>
    <w:rsid w:val="19703EDA"/>
    <w:rsid w:val="1B704A88"/>
    <w:rsid w:val="1C304AD0"/>
    <w:rsid w:val="1CED7F7A"/>
    <w:rsid w:val="1E7772D5"/>
    <w:rsid w:val="1F54026A"/>
    <w:rsid w:val="220E1CF4"/>
    <w:rsid w:val="231E1ABE"/>
    <w:rsid w:val="26766A30"/>
    <w:rsid w:val="289D332C"/>
    <w:rsid w:val="2B737B55"/>
    <w:rsid w:val="2BB27A8A"/>
    <w:rsid w:val="2D112CE7"/>
    <w:rsid w:val="332E21C0"/>
    <w:rsid w:val="344F3478"/>
    <w:rsid w:val="349C31E8"/>
    <w:rsid w:val="34A0145B"/>
    <w:rsid w:val="36575D46"/>
    <w:rsid w:val="384D766E"/>
    <w:rsid w:val="388F0711"/>
    <w:rsid w:val="393B0401"/>
    <w:rsid w:val="3B964A58"/>
    <w:rsid w:val="3C4B0E70"/>
    <w:rsid w:val="3CC1702F"/>
    <w:rsid w:val="3CCB7109"/>
    <w:rsid w:val="3F3C1D8F"/>
    <w:rsid w:val="41FA550B"/>
    <w:rsid w:val="42291D32"/>
    <w:rsid w:val="430D46E4"/>
    <w:rsid w:val="44733299"/>
    <w:rsid w:val="463C6DB3"/>
    <w:rsid w:val="47D4161F"/>
    <w:rsid w:val="484057AE"/>
    <w:rsid w:val="496D648B"/>
    <w:rsid w:val="4B9D3CA0"/>
    <w:rsid w:val="4BDC2ADD"/>
    <w:rsid w:val="4D5B5A05"/>
    <w:rsid w:val="4E872575"/>
    <w:rsid w:val="501D7499"/>
    <w:rsid w:val="51807F02"/>
    <w:rsid w:val="526D4588"/>
    <w:rsid w:val="55931354"/>
    <w:rsid w:val="56015981"/>
    <w:rsid w:val="56525EC4"/>
    <w:rsid w:val="57372FF6"/>
    <w:rsid w:val="576B28B1"/>
    <w:rsid w:val="5C085522"/>
    <w:rsid w:val="5DA62BBC"/>
    <w:rsid w:val="5FEC7A38"/>
    <w:rsid w:val="61953278"/>
    <w:rsid w:val="63257B45"/>
    <w:rsid w:val="63AF0298"/>
    <w:rsid w:val="63E626F6"/>
    <w:rsid w:val="6542412F"/>
    <w:rsid w:val="65FE437E"/>
    <w:rsid w:val="66C02337"/>
    <w:rsid w:val="67D444FF"/>
    <w:rsid w:val="68DB481C"/>
    <w:rsid w:val="6ACE1BDF"/>
    <w:rsid w:val="6D842A93"/>
    <w:rsid w:val="6D9269EF"/>
    <w:rsid w:val="72D55C8A"/>
    <w:rsid w:val="735206BD"/>
    <w:rsid w:val="753A57F2"/>
    <w:rsid w:val="77772537"/>
    <w:rsid w:val="782C63CB"/>
    <w:rsid w:val="7A960213"/>
    <w:rsid w:val="7ABB1F4B"/>
    <w:rsid w:val="7AF9052E"/>
    <w:rsid w:val="7B6405B1"/>
    <w:rsid w:val="7B9A749B"/>
    <w:rsid w:val="7C0461C8"/>
    <w:rsid w:val="7D134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1"/>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2"/>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3"/>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4"/>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列出段落1"/>
    <w:basedOn w:val="1"/>
    <w:qFormat/>
    <w:uiPriority w:val="34"/>
    <w:pPr>
      <w:ind w:firstLine="420" w:firstLineChars="200"/>
    </w:p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49"/>
    <w:qFormat/>
    <w:uiPriority w:val="0"/>
    <w:rPr>
      <w:rFonts w:ascii="Times New Roman" w:hAnsi="Times New Roman" w:eastAsia="宋体" w:cs="Times New Roman"/>
      <w:color w:val="FF0000"/>
      <w:sz w:val="24"/>
      <w:szCs w:val="24"/>
    </w:rPr>
  </w:style>
  <w:style w:type="paragraph" w:styleId="10">
    <w:name w:val="Body Text"/>
    <w:basedOn w:val="1"/>
    <w:link w:val="53"/>
    <w:semiHidden/>
    <w:unhideWhenUsed/>
    <w:qFormat/>
    <w:uiPriority w:val="99"/>
    <w:pPr>
      <w:spacing w:after="120"/>
    </w:pPr>
  </w:style>
  <w:style w:type="paragraph" w:styleId="11">
    <w:name w:val="Body Text Indent"/>
    <w:basedOn w:val="1"/>
    <w:link w:val="58"/>
    <w:qFormat/>
    <w:uiPriority w:val="0"/>
    <w:pPr>
      <w:adjustRightInd w:val="0"/>
      <w:spacing w:after="120" w:line="360" w:lineRule="atLeast"/>
      <w:ind w:left="420" w:leftChars="200"/>
      <w:jc w:val="left"/>
      <w:textAlignment w:val="baseline"/>
    </w:pPr>
    <w:rPr>
      <w:sz w:val="24"/>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5"/>
    <w:qFormat/>
    <w:uiPriority w:val="0"/>
    <w:rPr>
      <w:rFonts w:eastAsia="宋体"/>
      <w:sz w:val="24"/>
    </w:rPr>
  </w:style>
  <w:style w:type="paragraph" w:styleId="15">
    <w:name w:val="Date"/>
    <w:basedOn w:val="1"/>
    <w:next w:val="1"/>
    <w:link w:val="36"/>
    <w:unhideWhenUsed/>
    <w:qFormat/>
    <w:uiPriority w:val="99"/>
    <w:pPr>
      <w:ind w:left="100" w:leftChars="2500"/>
    </w:pPr>
  </w:style>
  <w:style w:type="paragraph" w:styleId="16">
    <w:name w:val="Balloon Text"/>
    <w:basedOn w:val="1"/>
    <w:link w:val="60"/>
    <w:semiHidden/>
    <w:unhideWhenUsed/>
    <w:qFormat/>
    <w:uiPriority w:val="99"/>
    <w:rPr>
      <w:sz w:val="18"/>
      <w:szCs w:val="18"/>
    </w:rPr>
  </w:style>
  <w:style w:type="paragraph" w:styleId="17">
    <w:name w:val="footer"/>
    <w:basedOn w:val="1"/>
    <w:link w:val="37"/>
    <w:unhideWhenUsed/>
    <w:qFormat/>
    <w:uiPriority w:val="99"/>
    <w:pPr>
      <w:tabs>
        <w:tab w:val="center" w:pos="4153"/>
        <w:tab w:val="right" w:pos="8306"/>
      </w:tabs>
      <w:snapToGrid w:val="0"/>
      <w:jc w:val="left"/>
    </w:pPr>
    <w:rPr>
      <w:sz w:val="18"/>
      <w:szCs w:val="18"/>
    </w:rPr>
  </w:style>
  <w:style w:type="paragraph" w:styleId="18">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0">
    <w:name w:val="footnote text"/>
    <w:semiHidden/>
    <w:qFormat/>
    <w:uiPriority w:val="99"/>
    <w:pPr>
      <w:widowControl w:val="0"/>
      <w:snapToGrid w:val="0"/>
      <w:jc w:val="left"/>
    </w:pPr>
    <w:rPr>
      <w:rFonts w:ascii="Book Antiqua" w:hAnsi="Book Antiqua" w:eastAsia="宋体" w:cs="Times New Roman"/>
      <w:kern w:val="2"/>
      <w:sz w:val="18"/>
      <w:szCs w:val="18"/>
      <w:lang w:val="en-US" w:eastAsia="zh-CN" w:bidi="ar-SA"/>
    </w:rPr>
  </w:style>
  <w:style w:type="paragraph" w:styleId="21">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22">
    <w:name w:val="HTML Preformatted"/>
    <w:basedOn w:val="1"/>
    <w:link w:val="56"/>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3">
    <w:name w:val="Normal (Web)"/>
    <w:basedOn w:val="1"/>
    <w:qFormat/>
    <w:uiPriority w:val="99"/>
    <w:rPr>
      <w:rFonts w:ascii="Calibri" w:hAnsi="Calibri" w:eastAsia="宋体" w:cs="Times New Roman"/>
      <w:sz w:val="24"/>
      <w:szCs w:val="24"/>
    </w:rPr>
  </w:style>
  <w:style w:type="paragraph" w:styleId="24">
    <w:name w:val="Body Text First Indent"/>
    <w:basedOn w:val="10"/>
    <w:link w:val="54"/>
    <w:qFormat/>
    <w:uiPriority w:val="0"/>
    <w:pPr>
      <w:ind w:firstLine="420" w:firstLineChars="100"/>
    </w:pPr>
    <w:rPr>
      <w:rFonts w:ascii="宋体" w:hAnsi="Times New Roman" w:eastAsia="宋体" w:cs="Times New Roman"/>
      <w:kern w:val="0"/>
      <w:sz w:val="34"/>
      <w:szCs w:val="20"/>
    </w:rPr>
  </w:style>
  <w:style w:type="table" w:styleId="26">
    <w:name w:val="Table Grid"/>
    <w:basedOn w:val="2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28">
    <w:name w:val="Strong"/>
    <w:basedOn w:val="27"/>
    <w:qFormat/>
    <w:uiPriority w:val="22"/>
    <w:rPr>
      <w:b/>
      <w:bCs/>
    </w:rPr>
  </w:style>
  <w:style w:type="character" w:styleId="29">
    <w:name w:val="FollowedHyperlink"/>
    <w:basedOn w:val="27"/>
    <w:semiHidden/>
    <w:unhideWhenUsed/>
    <w:qFormat/>
    <w:uiPriority w:val="99"/>
    <w:rPr>
      <w:color w:val="800080" w:themeColor="followedHyperlink"/>
      <w:u w:val="single"/>
    </w:rPr>
  </w:style>
  <w:style w:type="character" w:styleId="30">
    <w:name w:val="Hyperlink"/>
    <w:basedOn w:val="27"/>
    <w:unhideWhenUsed/>
    <w:qFormat/>
    <w:uiPriority w:val="99"/>
    <w:rPr>
      <w:color w:val="0000FF"/>
      <w:u w:val="single"/>
    </w:rPr>
  </w:style>
  <w:style w:type="character" w:customStyle="1" w:styleId="31">
    <w:name w:val="标题 1 Char"/>
    <w:basedOn w:val="27"/>
    <w:link w:val="3"/>
    <w:qFormat/>
    <w:uiPriority w:val="0"/>
    <w:rPr>
      <w:rFonts w:ascii="Calibri" w:hAnsi="Calibri" w:eastAsia="宋体" w:cs="Times New Roman"/>
      <w:b/>
      <w:bCs/>
      <w:kern w:val="44"/>
      <w:sz w:val="44"/>
      <w:szCs w:val="44"/>
    </w:rPr>
  </w:style>
  <w:style w:type="character" w:customStyle="1" w:styleId="32">
    <w:name w:val="标题 2 Char"/>
    <w:basedOn w:val="27"/>
    <w:link w:val="4"/>
    <w:qFormat/>
    <w:uiPriority w:val="0"/>
    <w:rPr>
      <w:rFonts w:ascii="Arial" w:hAnsi="Arial" w:eastAsia="黑体" w:cs="Times New Roman"/>
      <w:b/>
      <w:bCs/>
      <w:kern w:val="0"/>
      <w:sz w:val="32"/>
      <w:szCs w:val="32"/>
    </w:rPr>
  </w:style>
  <w:style w:type="character" w:customStyle="1" w:styleId="33">
    <w:name w:val="标题 3 Char"/>
    <w:basedOn w:val="27"/>
    <w:link w:val="5"/>
    <w:qFormat/>
    <w:uiPriority w:val="0"/>
    <w:rPr>
      <w:rFonts w:ascii="宋体" w:hAnsi="宋体" w:eastAsia="宋体" w:cs="Times New Roman"/>
      <w:b/>
      <w:color w:val="000000"/>
      <w:kern w:val="0"/>
      <w:sz w:val="24"/>
      <w:szCs w:val="20"/>
      <w:lang w:val="en-GB"/>
    </w:rPr>
  </w:style>
  <w:style w:type="character" w:customStyle="1" w:styleId="34">
    <w:name w:val="标题 4 Char"/>
    <w:basedOn w:val="27"/>
    <w:link w:val="6"/>
    <w:qFormat/>
    <w:uiPriority w:val="0"/>
    <w:rPr>
      <w:rFonts w:ascii="Arial" w:hAnsi="Arial" w:eastAsia="黑体" w:cs="Times New Roman"/>
      <w:b/>
      <w:bCs/>
      <w:kern w:val="0"/>
      <w:sz w:val="28"/>
      <w:szCs w:val="28"/>
    </w:rPr>
  </w:style>
  <w:style w:type="character" w:customStyle="1" w:styleId="35">
    <w:name w:val="纯文本 Char"/>
    <w:basedOn w:val="27"/>
    <w:link w:val="14"/>
    <w:qFormat/>
    <w:uiPriority w:val="0"/>
    <w:rPr>
      <w:rFonts w:eastAsia="宋体"/>
      <w:sz w:val="24"/>
    </w:rPr>
  </w:style>
  <w:style w:type="character" w:customStyle="1" w:styleId="36">
    <w:name w:val="日期 Char"/>
    <w:basedOn w:val="27"/>
    <w:link w:val="15"/>
    <w:qFormat/>
    <w:uiPriority w:val="99"/>
  </w:style>
  <w:style w:type="character" w:customStyle="1" w:styleId="37">
    <w:name w:val="页脚 Char"/>
    <w:basedOn w:val="27"/>
    <w:link w:val="17"/>
    <w:qFormat/>
    <w:uiPriority w:val="99"/>
    <w:rPr>
      <w:sz w:val="18"/>
      <w:szCs w:val="18"/>
    </w:rPr>
  </w:style>
  <w:style w:type="character" w:customStyle="1" w:styleId="38">
    <w:name w:val="页眉 Char"/>
    <w:basedOn w:val="27"/>
    <w:link w:val="18"/>
    <w:qFormat/>
    <w:uiPriority w:val="99"/>
    <w:rPr>
      <w:sz w:val="18"/>
      <w:szCs w:val="18"/>
    </w:rPr>
  </w:style>
  <w:style w:type="character" w:customStyle="1" w:styleId="39">
    <w:name w:val="纯文本 Char1"/>
    <w:qFormat/>
    <w:uiPriority w:val="0"/>
    <w:rPr>
      <w:rFonts w:eastAsia="宋体"/>
      <w:sz w:val="24"/>
    </w:rPr>
  </w:style>
  <w:style w:type="paragraph" w:customStyle="1" w:styleId="40">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styleId="41">
    <w:name w:val="List Paragraph"/>
    <w:basedOn w:val="1"/>
    <w:unhideWhenUsed/>
    <w:qFormat/>
    <w:uiPriority w:val="99"/>
    <w:pPr>
      <w:ind w:firstLine="420" w:firstLineChars="200"/>
    </w:pPr>
  </w:style>
  <w:style w:type="character" w:customStyle="1" w:styleId="42">
    <w:name w:val="正文文本缩进 Char Char"/>
    <w:link w:val="43"/>
    <w:qFormat/>
    <w:uiPriority w:val="0"/>
    <w:rPr>
      <w:rFonts w:ascii="宋体"/>
      <w:sz w:val="24"/>
    </w:rPr>
  </w:style>
  <w:style w:type="paragraph" w:customStyle="1" w:styleId="43">
    <w:name w:val="正文文本缩进1"/>
    <w:basedOn w:val="1"/>
    <w:link w:val="42"/>
    <w:qFormat/>
    <w:uiPriority w:val="0"/>
    <w:pPr>
      <w:spacing w:line="360" w:lineRule="auto"/>
      <w:ind w:firstLine="480" w:firstLineChars="200"/>
    </w:pPr>
    <w:rPr>
      <w:rFonts w:ascii="宋体"/>
      <w:sz w:val="24"/>
    </w:rPr>
  </w:style>
  <w:style w:type="character" w:customStyle="1" w:styleId="44">
    <w:name w:val="日期 Char Char"/>
    <w:link w:val="45"/>
    <w:qFormat/>
    <w:uiPriority w:val="0"/>
    <w:rPr>
      <w:sz w:val="24"/>
    </w:rPr>
  </w:style>
  <w:style w:type="paragraph" w:customStyle="1" w:styleId="45">
    <w:name w:val="日期1"/>
    <w:basedOn w:val="1"/>
    <w:next w:val="1"/>
    <w:link w:val="44"/>
    <w:qFormat/>
    <w:uiPriority w:val="0"/>
    <w:rPr>
      <w:sz w:val="24"/>
    </w:rPr>
  </w:style>
  <w:style w:type="paragraph" w:customStyle="1" w:styleId="46">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7">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8">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9">
    <w:name w:val="正文文本 3 Char"/>
    <w:basedOn w:val="27"/>
    <w:link w:val="9"/>
    <w:qFormat/>
    <w:uiPriority w:val="0"/>
    <w:rPr>
      <w:rFonts w:ascii="Times New Roman" w:hAnsi="Times New Roman" w:eastAsia="宋体" w:cs="Times New Roman"/>
      <w:color w:val="FF0000"/>
      <w:sz w:val="24"/>
      <w:szCs w:val="24"/>
    </w:rPr>
  </w:style>
  <w:style w:type="character" w:customStyle="1" w:styleId="50">
    <w:name w:val="edittexttarea"/>
    <w:basedOn w:val="27"/>
    <w:qFormat/>
    <w:uiPriority w:val="0"/>
  </w:style>
  <w:style w:type="paragraph" w:customStyle="1" w:styleId="51">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2">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3">
    <w:name w:val="正文文本 Char"/>
    <w:basedOn w:val="27"/>
    <w:link w:val="10"/>
    <w:semiHidden/>
    <w:qFormat/>
    <w:uiPriority w:val="99"/>
  </w:style>
  <w:style w:type="character" w:customStyle="1" w:styleId="54">
    <w:name w:val="正文首行缩进 Char"/>
    <w:basedOn w:val="53"/>
    <w:link w:val="24"/>
    <w:qFormat/>
    <w:uiPriority w:val="0"/>
    <w:rPr>
      <w:rFonts w:ascii="宋体" w:hAnsi="Times New Roman" w:eastAsia="宋体" w:cs="Times New Roman"/>
      <w:kern w:val="0"/>
      <w:sz w:val="34"/>
      <w:szCs w:val="20"/>
    </w:rPr>
  </w:style>
  <w:style w:type="character" w:customStyle="1" w:styleId="55">
    <w:name w:val="HTML 预设格式 Char"/>
    <w:basedOn w:val="27"/>
    <w:link w:val="22"/>
    <w:semiHidden/>
    <w:qFormat/>
    <w:uiPriority w:val="99"/>
    <w:rPr>
      <w:rFonts w:ascii="宋体" w:hAnsi="宋体" w:eastAsia="宋体" w:cs="宋体"/>
      <w:kern w:val="0"/>
      <w:sz w:val="24"/>
      <w:szCs w:val="24"/>
    </w:rPr>
  </w:style>
  <w:style w:type="character" w:customStyle="1" w:styleId="56">
    <w:name w:val="HTML 预设格式 Char1"/>
    <w:basedOn w:val="27"/>
    <w:link w:val="22"/>
    <w:semiHidden/>
    <w:qFormat/>
    <w:uiPriority w:val="99"/>
    <w:rPr>
      <w:rFonts w:ascii="Courier New" w:hAnsi="Courier New" w:cs="Courier New"/>
      <w:sz w:val="20"/>
      <w:szCs w:val="20"/>
    </w:rPr>
  </w:style>
  <w:style w:type="character" w:customStyle="1" w:styleId="57">
    <w:name w:val="正文文本缩进 Char"/>
    <w:link w:val="11"/>
    <w:qFormat/>
    <w:uiPriority w:val="0"/>
    <w:rPr>
      <w:sz w:val="24"/>
    </w:rPr>
  </w:style>
  <w:style w:type="character" w:customStyle="1" w:styleId="58">
    <w:name w:val="正文文本缩进 Char1"/>
    <w:basedOn w:val="27"/>
    <w:link w:val="11"/>
    <w:semiHidden/>
    <w:qFormat/>
    <w:uiPriority w:val="99"/>
  </w:style>
  <w:style w:type="character" w:customStyle="1" w:styleId="59">
    <w:name w:val="批注框文本 Char"/>
    <w:basedOn w:val="27"/>
    <w:link w:val="16"/>
    <w:semiHidden/>
    <w:qFormat/>
    <w:uiPriority w:val="99"/>
    <w:rPr>
      <w:sz w:val="18"/>
      <w:szCs w:val="18"/>
    </w:rPr>
  </w:style>
  <w:style w:type="character" w:customStyle="1" w:styleId="60">
    <w:name w:val="批注框文本 Char1"/>
    <w:basedOn w:val="27"/>
    <w:link w:val="16"/>
    <w:semiHidden/>
    <w:qFormat/>
    <w:uiPriority w:val="99"/>
    <w:rPr>
      <w:sz w:val="18"/>
      <w:szCs w:val="18"/>
    </w:rPr>
  </w:style>
  <w:style w:type="paragraph" w:customStyle="1" w:styleId="61">
    <w:name w:val="style4"/>
    <w:basedOn w:val="1"/>
    <w:next w:val="62"/>
    <w:qFormat/>
    <w:uiPriority w:val="0"/>
    <w:pPr>
      <w:widowControl/>
      <w:autoSpaceDE/>
      <w:autoSpaceDN/>
      <w:spacing w:before="280" w:after="280" w:line="240" w:lineRule="auto"/>
      <w:ind w:left="0" w:firstLine="0"/>
      <w:jc w:val="both"/>
    </w:pPr>
    <w:rPr>
      <w:rFonts w:ascii="宋体" w:hAnsi="Times New Roman" w:eastAsia="宋体" w:cs="Times New Roman"/>
      <w:sz w:val="18"/>
    </w:rPr>
  </w:style>
  <w:style w:type="paragraph" w:customStyle="1" w:styleId="62">
    <w:name w:val="2"/>
    <w:next w:val="1"/>
    <w:qFormat/>
    <w:uiPriority w:val="0"/>
    <w:pPr>
      <w:widowControl w:val="0"/>
      <w:jc w:val="both"/>
    </w:pPr>
    <w:rPr>
      <w:rFonts w:ascii="Times New Roman" w:hAnsi="Times New Roman" w:eastAsia="宋体" w:cs="Times New Roman"/>
      <w:sz w:val="21"/>
      <w:szCs w:val="22"/>
      <w:lang w:val="en-US" w:eastAsia="zh-CN" w:bidi="ar-SA"/>
    </w:rPr>
  </w:style>
  <w:style w:type="character" w:customStyle="1" w:styleId="63">
    <w:name w:val="font51"/>
    <w:basedOn w:val="27"/>
    <w:qFormat/>
    <w:uiPriority w:val="0"/>
    <w:rPr>
      <w:rFonts w:hint="eastAsia" w:ascii="宋体" w:hAnsi="宋体" w:eastAsia="宋体" w:cs="宋体"/>
      <w:b/>
      <w:color w:val="000000"/>
      <w:sz w:val="21"/>
      <w:szCs w:val="21"/>
      <w:u w:val="none"/>
    </w:rPr>
  </w:style>
  <w:style w:type="character" w:customStyle="1" w:styleId="64">
    <w:name w:val="font81"/>
    <w:basedOn w:val="27"/>
    <w:qFormat/>
    <w:uiPriority w:val="0"/>
    <w:rPr>
      <w:rFonts w:hint="eastAsia" w:ascii="宋体" w:hAnsi="宋体" w:eastAsia="宋体" w:cs="宋体"/>
      <w:b/>
      <w:color w:val="000000"/>
      <w:sz w:val="20"/>
      <w:szCs w:val="20"/>
      <w:u w:val="none"/>
    </w:rPr>
  </w:style>
  <w:style w:type="character" w:customStyle="1" w:styleId="65">
    <w:name w:val="font41"/>
    <w:basedOn w:val="27"/>
    <w:qFormat/>
    <w:uiPriority w:val="0"/>
    <w:rPr>
      <w:rFonts w:hint="default" w:ascii="Times New Roman" w:hAnsi="Times New Roman" w:cs="Times New Roman"/>
      <w:color w:val="000000"/>
      <w:sz w:val="20"/>
      <w:szCs w:val="20"/>
      <w:u w:val="none"/>
    </w:rPr>
  </w:style>
  <w:style w:type="character" w:customStyle="1" w:styleId="66">
    <w:name w:val="font13"/>
    <w:basedOn w:val="27"/>
    <w:qFormat/>
    <w:uiPriority w:val="0"/>
    <w:rPr>
      <w:rFonts w:hint="default" w:ascii="Times New Roman" w:hAnsi="Times New Roman" w:cs="Times New Roman"/>
      <w:color w:val="000000"/>
      <w:sz w:val="20"/>
      <w:szCs w:val="20"/>
      <w:u w:val="none"/>
    </w:rPr>
  </w:style>
  <w:style w:type="character" w:customStyle="1" w:styleId="67">
    <w:name w:val="font101"/>
    <w:basedOn w:val="27"/>
    <w:qFormat/>
    <w:uiPriority w:val="0"/>
    <w:rPr>
      <w:rFonts w:hint="eastAsia" w:ascii="宋体" w:hAnsi="宋体" w:eastAsia="宋体" w:cs="宋体"/>
      <w:b/>
      <w:color w:val="000000"/>
      <w:sz w:val="20"/>
      <w:szCs w:val="20"/>
      <w:u w:val="none"/>
    </w:rPr>
  </w:style>
  <w:style w:type="character" w:customStyle="1" w:styleId="68">
    <w:name w:val="font121"/>
    <w:basedOn w:val="27"/>
    <w:qFormat/>
    <w:uiPriority w:val="0"/>
    <w:rPr>
      <w:rFonts w:hint="default" w:ascii="Times New Roman" w:hAnsi="Times New Roman" w:cs="Times New Roman"/>
      <w:color w:val="000000"/>
      <w:sz w:val="20"/>
      <w:szCs w:val="20"/>
      <w:u w:val="none"/>
    </w:rPr>
  </w:style>
  <w:style w:type="character" w:customStyle="1" w:styleId="69">
    <w:name w:val="font61"/>
    <w:basedOn w:val="27"/>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80</Pages>
  <Words>5796</Words>
  <Characters>33043</Characters>
  <Lines>275</Lines>
  <Paragraphs>77</Paragraphs>
  <TotalTime>3</TotalTime>
  <ScaleCrop>false</ScaleCrop>
  <LinksUpToDate>false</LinksUpToDate>
  <CharactersWithSpaces>38762</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2019-08-05T00:24:00Z</dcterms:created>
  <dc:creator>许昌市公共资源交易中心:孟莉</dc:creator>
  <cp:lastModifiedBy>禹州市公共资源交易中心:艾明辉</cp:lastModifiedBy>
  <cp:lastPrinted>2020-03-05T02:20:00Z</cp:lastPrinted>
  <dcterms:modified xsi:type="dcterms:W3CDTF">2020-07-08T07:31:25Z</dcterms:modified>
  <cp:revision>463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