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禹州市中等专业学校新能源汽车实训中心项目一</w:t>
      </w:r>
    </w:p>
    <w:p>
      <w:pPr>
        <w:spacing w:line="6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（不见面开标）</w:t>
      </w:r>
      <w:bookmarkStart w:id="1" w:name="_GoBack"/>
      <w:bookmarkEnd w:id="1"/>
      <w:r>
        <w:rPr>
          <w:rFonts w:hint="eastAsia" w:ascii="宋体" w:hAnsi="宋体"/>
          <w:b/>
          <w:sz w:val="32"/>
          <w:szCs w:val="32"/>
        </w:rPr>
        <w:t>中标公告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一、项目名称和编号</w:t>
      </w:r>
    </w:p>
    <w:p>
      <w:pPr>
        <w:spacing w:line="600" w:lineRule="exact"/>
        <w:ind w:firstLine="480" w:firstLineChars="200"/>
        <w:jc w:val="both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项目名称：禹州市中等专业学校新能源汽车实训中心项目一（不见面开标）</w:t>
      </w:r>
    </w:p>
    <w:p>
      <w:pPr>
        <w:widowControl/>
        <w:snapToGrid w:val="0"/>
        <w:spacing w:line="5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/>
          <w:bCs/>
          <w:sz w:val="24"/>
          <w:szCs w:val="24"/>
        </w:rPr>
        <w:t>采购编号：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YZCG-DL2020019</w:t>
      </w: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二、开评标信息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开标时间：20</w:t>
      </w:r>
      <w:r>
        <w:rPr>
          <w:rFonts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06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22</w:t>
      </w:r>
      <w:r>
        <w:rPr>
          <w:rFonts w:hint="eastAsia" w:ascii="宋体" w:hAnsi="宋体"/>
          <w:sz w:val="24"/>
          <w:szCs w:val="24"/>
        </w:rPr>
        <w:t>日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30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评标地点：禹州市公共资源交易中心评</w:t>
      </w:r>
      <w:r>
        <w:rPr>
          <w:rFonts w:hint="eastAsia" w:ascii="宋体" w:hAnsi="宋体"/>
          <w:color w:val="000000"/>
          <w:sz w:val="24"/>
          <w:szCs w:val="24"/>
        </w:rPr>
        <w:t>标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四</w:t>
      </w:r>
      <w:r>
        <w:rPr>
          <w:rFonts w:hint="eastAsia" w:ascii="宋体" w:hAnsi="宋体"/>
          <w:color w:val="000000"/>
          <w:sz w:val="24"/>
          <w:szCs w:val="24"/>
        </w:rPr>
        <w:t>室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评标委员会成员：</w:t>
      </w:r>
      <w:r>
        <w:rPr>
          <w:rFonts w:hint="eastAsia" w:ascii="宋体" w:hAnsi="宋体"/>
          <w:sz w:val="24"/>
          <w:szCs w:val="24"/>
          <w:lang w:eastAsia="zh-CN"/>
        </w:rPr>
        <w:t>李艳、郑卫华、杜建业、王金玲、张宝昌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中标信息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项目名称：禹州市中等专业学校新能源汽车实训中心项目一（不见面开标）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中标人名称：上海景格科技股份有限公司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    址：上海市嘉定区杭桂路  1211 弄  64 号 4层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联 系 人：聂平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联系电话：021- - 52851509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采购最高限价：2780000.00元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中标金额：￥2578800.00 元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四、采购文件（附后）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五、公告期限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本公告同时在以下网站发布：《中国政府采购网》、《河南省政府采购网》、《全国公共资源交易平台（河南省•许昌市）》。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6" w:beforeAutospacing="0" w:after="0" w:afterAutospacing="0" w:line="360" w:lineRule="auto"/>
        <w:ind w:left="0" w:right="0" w:firstLine="64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公示期：2020年6月23日——2020年6月29日</w:t>
      </w: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六、联系方式</w:t>
      </w:r>
    </w:p>
    <w:p>
      <w:pPr>
        <w:adjustRightInd w:val="0"/>
        <w:spacing w:line="480" w:lineRule="exact"/>
        <w:ind w:right="-691" w:rightChars="-329" w:firstLine="480" w:firstLineChars="200"/>
        <w:rPr>
          <w:rFonts w:hint="eastAsia" w:ascii="宋体" w:hAnsi="宋体"/>
          <w:sz w:val="24"/>
          <w:szCs w:val="24"/>
        </w:rPr>
      </w:pPr>
      <w:bookmarkStart w:id="0" w:name="_Hlk43300594"/>
      <w:r>
        <w:rPr>
          <w:rFonts w:hint="eastAsia" w:ascii="宋体" w:hAnsi="宋体"/>
          <w:sz w:val="24"/>
          <w:szCs w:val="24"/>
        </w:rPr>
        <w:t>采购单位：禹州市中等专业学校</w:t>
      </w:r>
    </w:p>
    <w:p>
      <w:pPr>
        <w:adjustRightInd w:val="0"/>
        <w:spacing w:line="480" w:lineRule="exact"/>
        <w:ind w:right="-691" w:rightChars="-329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地址：禹州市药城路北段</w:t>
      </w:r>
    </w:p>
    <w:p>
      <w:pPr>
        <w:adjustRightInd w:val="0"/>
        <w:spacing w:line="480" w:lineRule="exact"/>
        <w:ind w:right="-691" w:rightChars="-329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联系人：王先生        </w:t>
      </w:r>
    </w:p>
    <w:p>
      <w:pPr>
        <w:adjustRightInd w:val="0"/>
        <w:spacing w:line="480" w:lineRule="exact"/>
        <w:ind w:right="-691" w:rightChars="-329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联系电话：0374-8816068</w:t>
      </w:r>
    </w:p>
    <w:p>
      <w:pPr>
        <w:adjustRightInd w:val="0"/>
        <w:spacing w:line="480" w:lineRule="exact"/>
        <w:ind w:right="-691" w:rightChars="-329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代理机构：中海域安项目管理咨询有限公司</w:t>
      </w:r>
    </w:p>
    <w:p>
      <w:pPr>
        <w:adjustRightInd w:val="0"/>
        <w:spacing w:line="480" w:lineRule="exact"/>
        <w:ind w:right="-691" w:rightChars="-329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联系人：燕女士         </w:t>
      </w:r>
    </w:p>
    <w:p>
      <w:pPr>
        <w:adjustRightInd w:val="0"/>
        <w:spacing w:line="480" w:lineRule="exact"/>
        <w:ind w:right="-691" w:rightChars="-329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联系电话：15290977098</w:t>
      </w:r>
    </w:p>
    <w:p>
      <w:pPr>
        <w:adjustRightInd w:val="0"/>
        <w:spacing w:line="480" w:lineRule="exact"/>
        <w:ind w:right="-691" w:rightChars="-329" w:firstLine="480" w:firstLineChars="200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行政监督部门：禹州市政府采购监督管理办公室</w:t>
      </w:r>
    </w:p>
    <w:p>
      <w:pPr>
        <w:adjustRightInd w:val="0"/>
        <w:spacing w:line="480" w:lineRule="exact"/>
        <w:ind w:right="-691" w:rightChars="-329" w:firstLine="420" w:firstLineChars="200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                 </w:t>
      </w:r>
    </w:p>
    <w:bookmarkEnd w:id="0"/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仿宋"/>
          <w:sz w:val="24"/>
          <w:szCs w:val="24"/>
        </w:rPr>
      </w:pPr>
      <w:r>
        <w:rPr>
          <w:rFonts w:hint="eastAsia" w:ascii="宋体" w:hAnsi="宋体" w:cs="仿宋"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6" w:beforeAutospacing="0" w:after="0" w:afterAutospacing="0" w:line="360" w:lineRule="auto"/>
        <w:ind w:left="0" w:right="0" w:firstLine="48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各有关当事人对中标结果有异议的，可以在中标结果公告期限届满之日起7个工作日内，以书面形式向采购人或采购代理机构提出质疑（加盖单位公章并法定代表人签字），由法定代表人或其授权代表携带本人身份证件提交。逾期提交或未按照要求提交的质疑函将不予受理。</w:t>
      </w:r>
    </w:p>
    <w:p>
      <w:pPr>
        <w:adjustRightInd w:val="0"/>
        <w:spacing w:line="480" w:lineRule="exact"/>
        <w:ind w:right="-691" w:rightChars="-329" w:firstLine="6720" w:firstLineChars="2800"/>
        <w:rPr>
          <w:rFonts w:ascii="宋体" w:hAnsi="宋体"/>
          <w:sz w:val="24"/>
          <w:szCs w:val="24"/>
        </w:rPr>
      </w:pPr>
    </w:p>
    <w:p>
      <w:pPr>
        <w:ind w:firstLine="5760" w:firstLineChars="2400"/>
      </w:pPr>
      <w:r>
        <w:rPr>
          <w:rFonts w:hint="eastAsia" w:ascii="宋体" w:hAnsi="宋体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06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23</w:t>
      </w:r>
      <w:r>
        <w:rPr>
          <w:rFonts w:hint="eastAsia" w:ascii="宋体" w:hAnsi="宋体"/>
          <w:sz w:val="24"/>
          <w:szCs w:val="24"/>
        </w:rPr>
        <w:t xml:space="preserve">日       </w:t>
      </w: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DBFCEF"/>
    <w:multiLevelType w:val="singleLevel"/>
    <w:tmpl w:val="D0DBFCE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A6AAC"/>
    <w:rsid w:val="280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2020-06-23T07:20:00Z</dcterms:created>
  <dc:creator>WPS_1591240706</dc:creator>
  <cp:lastModifiedBy>WPS_1591240706</cp:lastModifiedBy>
  <dcterms:modified xsi:type="dcterms:W3CDTF">2020-06-23T07:21:08Z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