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F59" w:rsidRPr="0092494E" w:rsidRDefault="000B365E" w:rsidP="00DC1F59">
      <w:pPr>
        <w:pStyle w:val="2"/>
        <w:rPr>
          <w:rFonts w:ascii="宋体" w:hAnsi="宋体"/>
          <w:snapToGrid w:val="0"/>
        </w:rPr>
      </w:pPr>
      <w:r>
        <w:rPr>
          <w:rFonts w:ascii="宋体" w:hAnsi="宋体" w:hint="eastAsia"/>
          <w:snapToGrid w:val="0"/>
        </w:rPr>
        <w:t>4.1</w:t>
      </w:r>
      <w:r w:rsidR="00DC1F59" w:rsidRPr="0092494E">
        <w:rPr>
          <w:rFonts w:ascii="宋体" w:hAnsi="宋体" w:hint="eastAsia"/>
          <w:snapToGrid w:val="0"/>
        </w:rPr>
        <w:t>投标分项报价表（</w:t>
      </w:r>
      <w:bookmarkStart w:id="0" w:name="_GoBack"/>
      <w:bookmarkEnd w:id="0"/>
      <w:r w:rsidR="00DC1F59" w:rsidRPr="0092494E">
        <w:rPr>
          <w:rFonts w:ascii="宋体" w:hAnsi="宋体" w:hint="eastAsia"/>
          <w:snapToGrid w:val="0"/>
        </w:rPr>
        <w:t>货物类项目）</w:t>
      </w:r>
    </w:p>
    <w:p w:rsidR="00DC1F59" w:rsidRPr="0092494E" w:rsidRDefault="00DC1F59" w:rsidP="00DC1F59">
      <w:pPr>
        <w:spacing w:before="50" w:afterLines="50" w:after="156" w:line="360" w:lineRule="auto"/>
        <w:contextualSpacing/>
        <w:jc w:val="left"/>
        <w:rPr>
          <w:rFonts w:ascii="宋体" w:hAnsi="宋体"/>
          <w:color w:val="000000"/>
          <w:sz w:val="24"/>
        </w:rPr>
      </w:pPr>
      <w:r w:rsidRPr="0092494E">
        <w:rPr>
          <w:rFonts w:ascii="宋体" w:hAnsi="宋体" w:hint="eastAsia"/>
          <w:color w:val="000000"/>
          <w:sz w:val="24"/>
        </w:rPr>
        <w:t>项目编号：ZFCG-G2020034号</w:t>
      </w:r>
    </w:p>
    <w:p w:rsidR="00DC1F59" w:rsidRPr="0092494E" w:rsidRDefault="00DC1F59" w:rsidP="00DC1F59">
      <w:pPr>
        <w:spacing w:line="360" w:lineRule="auto"/>
        <w:rPr>
          <w:rFonts w:ascii="宋体" w:hAnsi="宋体"/>
          <w:sz w:val="24"/>
        </w:rPr>
      </w:pPr>
      <w:r w:rsidRPr="0092494E">
        <w:rPr>
          <w:rFonts w:ascii="宋体" w:hAnsi="宋体" w:hint="eastAsia"/>
          <w:sz w:val="24"/>
        </w:rPr>
        <w:t xml:space="preserve">项目名称：许昌市就业创业全域网络覆盖工程(不见面开标)   </w:t>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1274"/>
        <w:gridCol w:w="1424"/>
        <w:gridCol w:w="708"/>
        <w:gridCol w:w="142"/>
        <w:gridCol w:w="4961"/>
        <w:gridCol w:w="851"/>
        <w:gridCol w:w="850"/>
        <w:gridCol w:w="1134"/>
        <w:gridCol w:w="1276"/>
        <w:gridCol w:w="1559"/>
      </w:tblGrid>
      <w:tr w:rsidR="00DC1F59" w:rsidRPr="00DC1F59" w:rsidTr="002E7064">
        <w:trPr>
          <w:trHeight w:val="285"/>
          <w:jc w:val="center"/>
        </w:trPr>
        <w:tc>
          <w:tcPr>
            <w:tcW w:w="558" w:type="dxa"/>
            <w:shd w:val="clear" w:color="auto" w:fill="auto"/>
            <w:vAlign w:val="center"/>
          </w:tcPr>
          <w:p w:rsidR="00DC1F59" w:rsidRPr="00DC1F59" w:rsidRDefault="00DC1F59" w:rsidP="002E7064">
            <w:pPr>
              <w:widowControl/>
              <w:spacing w:line="400" w:lineRule="exact"/>
              <w:jc w:val="center"/>
              <w:rPr>
                <w:rFonts w:ascii="宋体" w:hAnsi="宋体" w:cs="宋体"/>
                <w:b/>
                <w:bCs/>
                <w:color w:val="000000"/>
                <w:kern w:val="0"/>
                <w:sz w:val="24"/>
              </w:rPr>
            </w:pPr>
            <w:r w:rsidRPr="00DC1F59">
              <w:rPr>
                <w:rFonts w:ascii="宋体" w:hAnsi="宋体" w:cs="宋体" w:hint="eastAsia"/>
                <w:b/>
                <w:bCs/>
                <w:color w:val="000000"/>
                <w:kern w:val="0"/>
                <w:sz w:val="24"/>
              </w:rPr>
              <w:t>序号</w:t>
            </w:r>
          </w:p>
        </w:tc>
        <w:tc>
          <w:tcPr>
            <w:tcW w:w="1274" w:type="dxa"/>
            <w:shd w:val="clear" w:color="auto" w:fill="auto"/>
            <w:vAlign w:val="center"/>
          </w:tcPr>
          <w:p w:rsidR="00DC1F59" w:rsidRPr="00DC1F59" w:rsidRDefault="00DC1F59" w:rsidP="002E7064">
            <w:pPr>
              <w:widowControl/>
              <w:spacing w:line="400" w:lineRule="exact"/>
              <w:jc w:val="center"/>
              <w:rPr>
                <w:rFonts w:ascii="宋体" w:hAnsi="宋体" w:cs="宋体"/>
                <w:b/>
                <w:bCs/>
                <w:color w:val="000000"/>
                <w:kern w:val="0"/>
                <w:sz w:val="24"/>
              </w:rPr>
            </w:pPr>
            <w:r w:rsidRPr="00DC1F59">
              <w:rPr>
                <w:rFonts w:ascii="宋体" w:hAnsi="宋体" w:cs="宋体" w:hint="eastAsia"/>
                <w:b/>
                <w:bCs/>
                <w:color w:val="000000"/>
                <w:kern w:val="0"/>
                <w:sz w:val="24"/>
              </w:rPr>
              <w:t>名称</w:t>
            </w:r>
          </w:p>
        </w:tc>
        <w:tc>
          <w:tcPr>
            <w:tcW w:w="1424" w:type="dxa"/>
            <w:shd w:val="clear" w:color="auto" w:fill="auto"/>
            <w:vAlign w:val="center"/>
          </w:tcPr>
          <w:p w:rsidR="00DC1F59" w:rsidRPr="00DC1F59" w:rsidRDefault="00DC1F59" w:rsidP="002E7064">
            <w:pPr>
              <w:widowControl/>
              <w:spacing w:line="400" w:lineRule="exact"/>
              <w:jc w:val="center"/>
              <w:rPr>
                <w:rFonts w:ascii="宋体" w:hAnsi="宋体" w:cs="宋体"/>
                <w:b/>
                <w:bCs/>
                <w:color w:val="000000"/>
                <w:kern w:val="0"/>
                <w:sz w:val="24"/>
              </w:rPr>
            </w:pPr>
            <w:r w:rsidRPr="00DC1F59">
              <w:rPr>
                <w:rFonts w:ascii="宋体" w:hAnsi="宋体" w:cs="宋体" w:hint="eastAsia"/>
                <w:b/>
                <w:bCs/>
                <w:color w:val="000000"/>
                <w:kern w:val="0"/>
                <w:sz w:val="24"/>
              </w:rPr>
              <w:t>规格型号</w:t>
            </w:r>
          </w:p>
        </w:tc>
        <w:tc>
          <w:tcPr>
            <w:tcW w:w="5811" w:type="dxa"/>
            <w:gridSpan w:val="3"/>
            <w:shd w:val="clear" w:color="auto" w:fill="auto"/>
            <w:vAlign w:val="center"/>
          </w:tcPr>
          <w:p w:rsidR="00DC1F59" w:rsidRPr="00DC1F59" w:rsidRDefault="00DC1F59" w:rsidP="002E7064">
            <w:pPr>
              <w:pStyle w:val="af1"/>
              <w:spacing w:line="400" w:lineRule="exact"/>
              <w:jc w:val="center"/>
              <w:rPr>
                <w:rFonts w:ascii="宋体" w:eastAsia="宋体" w:hAnsi="宋体" w:cs="宋体"/>
                <w:b/>
                <w:bCs/>
                <w:color w:val="000000"/>
                <w:kern w:val="0"/>
                <w:sz w:val="24"/>
                <w:szCs w:val="24"/>
              </w:rPr>
            </w:pPr>
            <w:r w:rsidRPr="00DC1F59">
              <w:rPr>
                <w:rFonts w:ascii="宋体" w:eastAsia="宋体" w:hAnsi="宋体" w:cs="宋体" w:hint="eastAsia"/>
                <w:b/>
                <w:bCs/>
                <w:sz w:val="24"/>
                <w:szCs w:val="24"/>
              </w:rPr>
              <w:t>技术参数</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b/>
                <w:bCs/>
                <w:color w:val="000000"/>
                <w:kern w:val="0"/>
                <w:sz w:val="24"/>
              </w:rPr>
            </w:pPr>
            <w:r w:rsidRPr="00DC1F59">
              <w:rPr>
                <w:rFonts w:ascii="宋体" w:hAnsi="宋体" w:cs="宋体" w:hint="eastAsia"/>
                <w:b/>
                <w:bCs/>
                <w:color w:val="000000"/>
                <w:kern w:val="0"/>
                <w:sz w:val="24"/>
              </w:rPr>
              <w:t>单位</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b/>
                <w:bCs/>
                <w:color w:val="000000"/>
                <w:kern w:val="0"/>
                <w:sz w:val="24"/>
              </w:rPr>
            </w:pPr>
            <w:r w:rsidRPr="00DC1F59">
              <w:rPr>
                <w:rFonts w:ascii="宋体" w:hAnsi="宋体" w:cs="宋体" w:hint="eastAsia"/>
                <w:b/>
                <w:bCs/>
                <w:color w:val="000000"/>
                <w:kern w:val="0"/>
                <w:sz w:val="24"/>
              </w:rPr>
              <w:t>数量</w:t>
            </w:r>
          </w:p>
        </w:tc>
        <w:tc>
          <w:tcPr>
            <w:tcW w:w="1134" w:type="dxa"/>
            <w:vAlign w:val="center"/>
          </w:tcPr>
          <w:p w:rsidR="00DC1F59" w:rsidRPr="00DC1F59" w:rsidRDefault="00DC1F59" w:rsidP="002E7064">
            <w:pPr>
              <w:widowControl/>
              <w:spacing w:line="400" w:lineRule="exact"/>
              <w:jc w:val="center"/>
              <w:rPr>
                <w:rFonts w:ascii="宋体" w:hAnsi="宋体" w:cs="宋体"/>
                <w:b/>
                <w:bCs/>
                <w:color w:val="000000"/>
                <w:kern w:val="0"/>
                <w:sz w:val="24"/>
              </w:rPr>
            </w:pPr>
            <w:r w:rsidRPr="00DC1F59">
              <w:rPr>
                <w:rFonts w:ascii="宋体" w:hAnsi="宋体" w:cs="宋体" w:hint="eastAsia"/>
                <w:b/>
                <w:bCs/>
                <w:color w:val="000000"/>
                <w:kern w:val="0"/>
                <w:sz w:val="24"/>
              </w:rPr>
              <w:t>单价</w:t>
            </w:r>
          </w:p>
        </w:tc>
        <w:tc>
          <w:tcPr>
            <w:tcW w:w="1276" w:type="dxa"/>
            <w:vAlign w:val="center"/>
          </w:tcPr>
          <w:p w:rsidR="00DC1F59" w:rsidRPr="00DC1F59" w:rsidRDefault="00DC1F59" w:rsidP="002E7064">
            <w:pPr>
              <w:widowControl/>
              <w:spacing w:line="400" w:lineRule="exact"/>
              <w:jc w:val="center"/>
              <w:rPr>
                <w:rFonts w:ascii="宋体" w:hAnsi="宋体" w:cs="宋体"/>
                <w:b/>
                <w:bCs/>
                <w:color w:val="000000"/>
                <w:kern w:val="0"/>
                <w:sz w:val="24"/>
              </w:rPr>
            </w:pPr>
            <w:r w:rsidRPr="00DC1F59">
              <w:rPr>
                <w:rFonts w:ascii="宋体" w:hAnsi="宋体" w:cs="宋体" w:hint="eastAsia"/>
                <w:b/>
                <w:bCs/>
                <w:color w:val="000000"/>
                <w:kern w:val="0"/>
                <w:sz w:val="24"/>
              </w:rPr>
              <w:t>总价</w:t>
            </w:r>
          </w:p>
        </w:tc>
        <w:tc>
          <w:tcPr>
            <w:tcW w:w="1559" w:type="dxa"/>
            <w:vAlign w:val="center"/>
          </w:tcPr>
          <w:p w:rsidR="00DC1F59" w:rsidRPr="00DC1F59" w:rsidRDefault="00DC1F59" w:rsidP="002E7064">
            <w:pPr>
              <w:widowControl/>
              <w:spacing w:line="400" w:lineRule="exact"/>
              <w:jc w:val="center"/>
              <w:rPr>
                <w:rFonts w:ascii="宋体" w:hAnsi="宋体" w:cs="宋体"/>
                <w:b/>
                <w:bCs/>
                <w:color w:val="000000"/>
                <w:kern w:val="0"/>
                <w:sz w:val="24"/>
              </w:rPr>
            </w:pPr>
            <w:r w:rsidRPr="00DC1F59">
              <w:rPr>
                <w:rFonts w:ascii="宋体" w:hAnsi="宋体" w:cs="宋体" w:hint="eastAsia"/>
                <w:b/>
                <w:bCs/>
                <w:color w:val="000000"/>
                <w:kern w:val="0"/>
                <w:sz w:val="24"/>
              </w:rPr>
              <w:t>厂家</w:t>
            </w:r>
          </w:p>
        </w:tc>
      </w:tr>
      <w:tr w:rsidR="00DC1F59" w:rsidRPr="00DC1F59" w:rsidTr="002E7064">
        <w:trPr>
          <w:trHeight w:val="285"/>
          <w:jc w:val="center"/>
        </w:trPr>
        <w:tc>
          <w:tcPr>
            <w:tcW w:w="14737" w:type="dxa"/>
            <w:gridSpan w:val="11"/>
            <w:shd w:val="clear" w:color="auto" w:fill="auto"/>
            <w:vAlign w:val="center"/>
          </w:tcPr>
          <w:p w:rsidR="00DC1F59" w:rsidRPr="00DC1F59" w:rsidRDefault="00DC1F59" w:rsidP="002E7064">
            <w:pPr>
              <w:widowControl/>
              <w:spacing w:line="400" w:lineRule="exact"/>
              <w:jc w:val="center"/>
              <w:rPr>
                <w:rFonts w:ascii="宋体" w:hAnsi="宋体" w:cs="宋体"/>
                <w:b/>
                <w:bCs/>
                <w:color w:val="000000"/>
                <w:kern w:val="0"/>
                <w:sz w:val="24"/>
              </w:rPr>
            </w:pPr>
            <w:r w:rsidRPr="00DC1F59">
              <w:rPr>
                <w:rFonts w:ascii="宋体" w:hAnsi="宋体" w:cs="宋体" w:hint="eastAsia"/>
                <w:b/>
                <w:bCs/>
                <w:color w:val="000000"/>
                <w:kern w:val="0"/>
                <w:sz w:val="24"/>
              </w:rPr>
              <w:t>禹州市</w:t>
            </w:r>
          </w:p>
        </w:tc>
      </w:tr>
      <w:tr w:rsidR="00DC1F59" w:rsidRPr="00DC1F59" w:rsidTr="002E7064">
        <w:trPr>
          <w:trHeight w:val="855"/>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信息化招聘会服务台</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1、用途：依据招聘会现场实际情况，进行招聘会服务台布局。服务台按照招聘会现场规模及设计方案进行定制，达到美观大方，接待群众的目的。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2、服务台参数：办公座位10把，服务座位10把，工位6个</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规格：9000*680*800(mm)长宽高；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席位材质：芯板采用25mm实木颗粒板；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环保标准：E1级；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饰面：采用环保三聚氰胺饰面，具有很强的耐磨性和耐高温性。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3、椅子材质：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办公座位材质：高弹性网布，填充45#高回弹性发泡阻燃海绵；</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根据人体工程学原理设计；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钢制椅架；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4、服务座位材质：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材质：优质环保皮；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地盘：不锈钢地盘；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419"/>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2</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信息化招聘会服务台业务办理终端</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惠普</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HP EliteOne 800 G5 23.8-in All-in-One-P601100005A</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1、用途：与许昌市公共就业系统的招聘会综合业务管理系统进行对接，业务办理终端内置业务综合平台，从而为群众提供招聘会大厅业务办理功能，能够为前来办理业务的群众和单位提供快速服务；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 采用处理器：酷睿I5 8代；                                                                        3、内存容量： 8GB  DDR4；                                                                             4、声卡：集成，内置音响；                                                                                                     5、无线：内置无线网卡；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6、电源：120W 高效节能电源； 硬盘容量：128G SSD；1TB硬盘，7200转；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7、屏幕：23英寸，支持分辨率1920×1080；</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28</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140000元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中国惠普有限公司（达丰（重庆）电脑有限公司）</w:t>
            </w:r>
          </w:p>
        </w:tc>
      </w:tr>
      <w:tr w:rsidR="00DC1F59" w:rsidRPr="00DC1F59" w:rsidTr="002E7064">
        <w:trPr>
          <w:trHeight w:val="81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3</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公共就业系统维护终端</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惠普</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HP ProBook440 G7-6601420005A</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 xml:space="preserve">1、用途：内置招聘会现场系统维护专用程序，能够与招聘会现场设备进行对接，从而维护更新基层场所业务系统、自助设备系统。用于对现场设备和现场程序异常情况的快速处理和日常维护；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2、 处理器：</w:t>
            </w:r>
            <w:r w:rsidRPr="00DC1F59">
              <w:rPr>
                <w:rFonts w:ascii="宋体" w:hAnsi="宋体" w:cs="宋体" w:hint="eastAsia"/>
                <w:color w:val="000000"/>
                <w:kern w:val="0"/>
                <w:sz w:val="24"/>
              </w:rPr>
              <w:t>采用</w:t>
            </w:r>
            <w:r w:rsidRPr="00DC1F59">
              <w:rPr>
                <w:rFonts w:ascii="宋体" w:hAnsi="宋体" w:cs="宋体"/>
                <w:color w:val="000000"/>
                <w:kern w:val="0"/>
                <w:sz w:val="24"/>
              </w:rPr>
              <w:t>酷睿I7 8代；                                                                            3、内存容量：16GB  DDR4；                                                                            4、显卡类型：独立显卡 2G显存；                                                                       5、硬盘容量：512G SSD；                                                                                      6、屏幕：14英寸，支持分辨率1920×1080；</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6750元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33750元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中国惠普有限公司（达丰（重庆）电脑有限公司）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4</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公共就业系统业务办理采集终端</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德卡</w:t>
            </w:r>
            <w:r w:rsidRPr="00DC1F59">
              <w:rPr>
                <w:rFonts w:ascii="宋体" w:hAnsi="宋体" w:cs="宋体"/>
                <w:color w:val="000000"/>
                <w:kern w:val="0"/>
                <w:sz w:val="24"/>
              </w:rPr>
              <w:t xml:space="preserve">   T10-M100-C-D0B14-SOAM</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1、用途：主用于识别身份证、社保卡及电子社保卡；采集文档信息，将纸质文档信息扫描为电子数据、生成图片文档；与现有求职管理系统对接，将识别到的图片及个人信息进行存档；识别二维码。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2、技术参数：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1.接触式卡支持：卡座支持符合ISO7816标准的IC卡，卡触点可使用20万次。支持异步卡如：T=0、T=1的CPU卡，同步卡如常用的存储卡AT24系列,4442,4428等卡型；T=0、T=1：9600—57600bps；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2.支持：人社部、河南省人社厅发行的一代、二代、三代社保卡的读取，符合EMV和PBOC3.0标准。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3.非接触式卡支持：支持读写ISO14443 TypeA/B标准的非接触IC卡，Mifare 卡；Type A卡读卡距离4cm，Type B卡读卡距离3cm。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4.二代身份证：内置二代证模块，可读取居民二代证信息，读卡距离2cm；支持港澳台居民居住证信息的读取。</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5.PSAM卡座：可支持符合ISO7816标准的SAM卡座，支持1.8V、3.3V、5V；最多可配置4个；</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6.补光灯：触摸控制灯，可三级调光，功率1W、寿命</w:t>
            </w:r>
            <w:r w:rsidRPr="00DC1F59">
              <w:rPr>
                <w:rFonts w:ascii="宋体" w:hAnsi="宋体" w:cs="宋体"/>
                <w:color w:val="000000"/>
                <w:kern w:val="0"/>
                <w:sz w:val="24"/>
              </w:rPr>
              <w:t>6</w:t>
            </w:r>
            <w:r w:rsidRPr="00DC1F59">
              <w:rPr>
                <w:rFonts w:ascii="宋体" w:hAnsi="宋体" w:cs="宋体" w:hint="eastAsia"/>
                <w:color w:val="000000"/>
                <w:kern w:val="0"/>
                <w:sz w:val="24"/>
              </w:rPr>
              <w:t>0000h，亮度衰减3%/1000h</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7.主摄像头：1000万像素自动对焦摄像头，支持A3、A4幅面拍摄，拍摄各式YUV/MJPG</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8.副摄像头：200万像素，拍摄距离0.3米左右，拍摄各式YUV/MJPG，支持万向旋转</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9.A3底板：底板支持A3、A4切换，底板有A3、A4、A5、ID Card标示ID Card位置有凹槽；</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10.处理器：32位处理器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11.支持：蜂鸣器可控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12.指示灯：底板带有双色指示灯；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13.电源：外置电源，DC 5V±5%；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14.操作系统：支持Windows 98、Me、2K、XP、2003、Unix、Linux下的部分用户二次开发；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15.通讯接口：USB接口通讯，采用免驱技术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16.防炫光补光：设备补光非直射拍摄区域；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17.高帧率：17M拍摄的情况下，预览帧率可以达15fps；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18.颜色还原度：拍摄三联单可以完整还原原始颜色信息，可以保留颜色信息，纸张不偏色。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19.防反光底板：底板有磨砂防反光处理，防止底板反光；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20.防误插拔结构 USB线隐藏在文稿台下，有线槽和线卡卡主线，连接可靠，防误插拔</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21.智能裁切：可在视频中通过绿框自动框选需要拍摄的文档，并且拍摄的时候自动去掉黑边，只采集框选文档；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22.多图裁切：可同时框选视频中多张文档，并且拍摄的时候一次性生成多张图片</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23.红印文档拍摄：拍摄的文档，底色变白，文字变黑，红章更红，打印效果与原图一致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24.文档缺角修复 可根据图片颜色填补文档中残缺部分或者黑边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25.彩色优化支持:使拍摄文档颜色更艳丽、更明亮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26.自动感知连拍 自动判断视频变化进行拍摄，当视频有变化才拍摄，免去定时连拍过快或者过慢的问题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27.图像合并:支持主副头图像合并、正反面合并、多页图像合并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28.证件识别:支持身份证、护照、行驶证、驾照、护照等证件识别，识别率9</w:t>
            </w:r>
            <w:r w:rsidRPr="00DC1F59">
              <w:rPr>
                <w:rFonts w:ascii="宋体" w:hAnsi="宋体" w:cs="宋体"/>
                <w:color w:val="000000"/>
                <w:kern w:val="0"/>
                <w:sz w:val="24"/>
              </w:rPr>
              <w:t>2</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29.视频水印:录制视频并且在视频中添加水印，可设置水印内容、尺寸、位置、颜色、字体、斜体、加粗、下划线、透明度、角度</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3980元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15920元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深圳市德卡科技股份有限公司</w:t>
            </w:r>
          </w:p>
        </w:tc>
      </w:tr>
      <w:tr w:rsidR="00DC1F59" w:rsidRPr="00DC1F59" w:rsidTr="002E7064">
        <w:trPr>
          <w:trHeight w:val="54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5</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会议视频采集终端</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佳能</w:t>
            </w:r>
            <w:r w:rsidRPr="00DC1F59">
              <w:rPr>
                <w:rFonts w:ascii="宋体" w:hAnsi="宋体" w:cs="宋体"/>
                <w:color w:val="000000"/>
                <w:kern w:val="0"/>
                <w:sz w:val="24"/>
              </w:rPr>
              <w:t xml:space="preserve"> 750D/三脚架：伟峰3540/高速储存卡：闪迪 128G</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1、用途：主用于采集招聘会场照片、视频等多媒体资料；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传感器尺寸:APS画幅（22.3*14.9mm）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最大像素数:2470万</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有效像素:2420万</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影像处理器:DIGIC 6</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最高分辨率:6000×4000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高清摄像:全高清（1080）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镜头类型:可更换镜头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镜头卡口:EF卡口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镜头说明:兼容佳能EF系列镜头（包括EF-S镜头，不包括EF-M镜头）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对焦方式:相位检测自动对焦（单次自动对焦，人工智能自动对焦，人工智能伺服自动对焦，手动对焦）</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等效焦距:19,18-135mm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最大光圈:F3.5-5.6</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显示屏类型:高清屏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显示屏尺寸:3英寸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显示屏像素：104万像素液晶屏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菜单语言:25种（含简体中文）</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取景器类型:光学（眼平五面镜）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快门类型:电子控制焦平面快门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快门速度:30-1/4000秒，B门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闪光指数:12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闪光灯回电时间:3秒</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场景模式:场景智能自动，闪光灯禁用，创意自动，人像，风光，微距，运动，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特殊场景模式（儿童，食物，烛光，夜景人像，手持夜景，HDR逆光控制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三脚架：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产品节数：3节</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最低高度：56cm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最高高度：160cm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收拢高度：59cm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产品重量：1.25KG</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产品承重： 4KG</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最大管径：23MM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产品材质：铝合金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锁紧方式：板扣式锁紧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高速储存卡 ：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容量： 128G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9800元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9800元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佳能(中国)有限公司/宁波伟峰影像设备集团有限公司/闪迪贸易（上海）有限公司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6</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公共就业自助业务办理查询机</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讯丰公共就业智能自助业务办理查询系统</w:t>
            </w:r>
            <w:r w:rsidRPr="00DC1F59">
              <w:rPr>
                <w:rFonts w:ascii="宋体" w:hAnsi="宋体" w:cs="宋体"/>
                <w:color w:val="000000"/>
                <w:kern w:val="0"/>
                <w:sz w:val="24"/>
              </w:rPr>
              <w:t>6.0.0.8</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1、名称：公共就业自助业务办理查询软件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2、参数：与公共就业自助业务办理查询设备配套使用。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企业自助查询及求职者自助查询、业务办理登记，我要求职、我要培训、我要招聘等，实现远程控制管理等。可实现刷二代身份证或社保卡办理查询业务，方</w:t>
            </w:r>
            <w:r w:rsidRPr="00DC1F59">
              <w:rPr>
                <w:rFonts w:ascii="宋体" w:hAnsi="宋体" w:cs="宋体" w:hint="eastAsia"/>
                <w:color w:val="000000"/>
                <w:kern w:val="0"/>
                <w:sz w:val="24"/>
              </w:rPr>
              <w:lastRenderedPageBreak/>
              <w:t>便企业及求职者，体现机构为民服务的意识。采用多手段、多方式为企业和个人提供更多服务。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自助查询系统主界面：显示本系统我要求职、我要招聘等所有功能模块，所有用户操作都可以通过主界面直接进入对应的功能模块。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我要求职：从求职者刷身份证注册到完成简历信息，到找查看企业发布的岗位信息系统流程。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我要招聘：企业用户刷会员卡登录，管理发布的岗位信息到发布对应的岗位信息。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看看招聘会：显示最新招聘会公示：显示招聘会场地、时间、类型等信息。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地图找工作：求职者通过地图展示的方式进行附近工作搜索查看。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政策法规：显示一些政府政策及社会福利等信息供查看了解。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便民服务：显示万年历、公交查询、电话查询、就业机构地址查询等便民信息。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信息维护：就业机构管理员可对招聘会信息、政策法规内容等内容进行编辑修改后台操作。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合作机构：可查看合作机构信息。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支持身份证信息读取，就业二维码信息及社保卡信息读取。</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19000元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152000元</w:t>
            </w:r>
          </w:p>
        </w:tc>
        <w:tc>
          <w:tcPr>
            <w:tcW w:w="1559"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XFCX-06</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1、名称：公共就业自助业务办理查询机                                                                                                                                                                                     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上屏尺寸：21.5英寸面板类型：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动态对比度：1000万:1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最佳分辨率：1920*1080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背光类型：LED背光屏幕比例：16:9（宽屏）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视频接口：D-Sub（VGA），DVI-D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点距：0.282mm 亮度：250cd/㎡</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黑白响应时间：5ms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可视角度：17</w:t>
            </w:r>
            <w:r w:rsidRPr="00DC1F59">
              <w:rPr>
                <w:rFonts w:ascii="宋体" w:hAnsi="宋体" w:cs="宋体"/>
                <w:color w:val="000000"/>
                <w:kern w:val="0"/>
                <w:sz w:val="24"/>
              </w:rPr>
              <w:t>5</w:t>
            </w:r>
            <w:r w:rsidRPr="00DC1F59">
              <w:rPr>
                <w:rFonts w:ascii="宋体" w:hAnsi="宋体" w:cs="宋体" w:hint="eastAsia"/>
                <w:color w:val="000000"/>
                <w:kern w:val="0"/>
                <w:sz w:val="24"/>
              </w:rPr>
              <w:t>/16</w:t>
            </w:r>
            <w:r w:rsidRPr="00DC1F59">
              <w:rPr>
                <w:rFonts w:ascii="宋体" w:hAnsi="宋体" w:cs="宋体"/>
                <w:color w:val="000000"/>
                <w:kern w:val="0"/>
                <w:sz w:val="24"/>
              </w:rPr>
              <w:t>5</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下屏尺寸：19（英寸）色彩：16.7M 分辨率：1440*900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类型：触摸显示一体屏，电容屏。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支持IntelCore i3处理器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采用Intel H61芯片组</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 SDRAM, 2* DIMM,最大容量16GB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板载2个RealtekRTL千兆网卡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支持双屏独立显示（2*VGA ,1*LVDS）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接口：10 * COM +1* PCI-E 16X +1* MINI PCI-E +2 * SATA+8 * USB2.0 +1 * 8bit GPIO +1 * PS/2+1*LPT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声卡：高保真HDA 6声道声卡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静电防护：Contact ± 6kv, Air ±8kv；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系统支持：WIN X、Linux 、Unix等系统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主控参数：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CPU：酷睿系列 主频：3.2GHz 核心：四核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功耗：80W 内存控制器：双通道DDR</w:t>
            </w:r>
            <w:r w:rsidRPr="00DC1F59">
              <w:rPr>
                <w:rFonts w:ascii="宋体" w:hAnsi="宋体" w:cs="宋体"/>
                <w:color w:val="000000"/>
                <w:kern w:val="0"/>
                <w:sz w:val="24"/>
              </w:rPr>
              <w:t xml:space="preserve"> </w:t>
            </w:r>
            <w:r w:rsidRPr="00DC1F59">
              <w:rPr>
                <w:rFonts w:ascii="宋体" w:hAnsi="宋体" w:cs="宋体" w:hint="eastAsia"/>
                <w:color w:val="000000"/>
                <w:kern w:val="0"/>
                <w:sz w:val="24"/>
              </w:rPr>
              <w:t>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固态硬盘：120GSATA</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机身材质；钢板厚度1.</w:t>
            </w:r>
            <w:r w:rsidRPr="00DC1F59">
              <w:rPr>
                <w:rFonts w:ascii="宋体" w:hAnsi="宋体" w:cs="宋体"/>
                <w:color w:val="000000"/>
                <w:kern w:val="0"/>
                <w:sz w:val="24"/>
              </w:rPr>
              <w:t>6</w:t>
            </w:r>
            <w:r w:rsidRPr="00DC1F59">
              <w:rPr>
                <w:rFonts w:ascii="宋体" w:hAnsi="宋体" w:cs="宋体" w:hint="eastAsia"/>
                <w:color w:val="000000"/>
                <w:kern w:val="0"/>
                <w:sz w:val="24"/>
              </w:rPr>
              <w:t>mm、表面金属烤漆；防锈、防水、防腐蚀、耐磨。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支持自动开关机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支持身份证信息读取，就业二维码信息及社保卡信息读取。</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r>
      <w:tr w:rsidR="00DC1F59" w:rsidRPr="00DC1F59" w:rsidTr="002E7064">
        <w:trPr>
          <w:trHeight w:val="419"/>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7</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公共就业服务网站自助终端</w:t>
            </w:r>
          </w:p>
        </w:tc>
        <w:tc>
          <w:tcPr>
            <w:tcW w:w="1424" w:type="dxa"/>
            <w:shd w:val="clear" w:color="000000" w:fill="FFFFFF"/>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cs="宋体" w:hint="eastAsia"/>
                <w:color w:val="000000"/>
                <w:kern w:val="0"/>
                <w:sz w:val="24"/>
              </w:rPr>
              <w:t>惠普</w:t>
            </w:r>
          </w:p>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cs="宋体"/>
                <w:color w:val="000000"/>
                <w:kern w:val="0"/>
                <w:sz w:val="24"/>
              </w:rPr>
              <w:t>HP ProOne 400 G5 23.8-inALL-in-</w:t>
            </w:r>
            <w:r w:rsidRPr="00DC1F59">
              <w:rPr>
                <w:rFonts w:ascii="宋体" w:hAnsi="宋体" w:cs="宋体"/>
                <w:color w:val="000000"/>
                <w:kern w:val="0"/>
                <w:sz w:val="24"/>
              </w:rPr>
              <w:lastRenderedPageBreak/>
              <w:t>One-Q601100005A</w:t>
            </w:r>
          </w:p>
        </w:tc>
        <w:tc>
          <w:tcPr>
            <w:tcW w:w="5811" w:type="dxa"/>
            <w:gridSpan w:val="3"/>
            <w:shd w:val="clear" w:color="000000" w:fill="FFFFFF"/>
          </w:tcPr>
          <w:p w:rsidR="00DC1F59" w:rsidRPr="00DC1F59" w:rsidRDefault="00DC1F59" w:rsidP="002E7064">
            <w:pPr>
              <w:widowControl/>
              <w:spacing w:after="240"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 xml:space="preserve">1、用途：自助终端显示用于求职招聘的专用程序，能够与原有系统对接，指向许昌市就业网；程序用于求职者自助求职及完善个人简历，企业自助更新招聘信息；自助终端定制软件，定向访问网页，避免无关软件和广告的出现。                                                                                     </w:t>
            </w:r>
            <w:r w:rsidRPr="00DC1F59">
              <w:rPr>
                <w:rFonts w:ascii="宋体" w:hAnsi="宋体" w:cs="宋体" w:hint="eastAsia"/>
                <w:color w:val="000000"/>
                <w:kern w:val="0"/>
                <w:sz w:val="24"/>
              </w:rPr>
              <w:lastRenderedPageBreak/>
              <w:t>2、参数：处理器，I5 8代；内存 ：4G DDR4 2400 ；硬盘：1T硬盘；显卡：集成高性能显卡；声卡：集成，机箱内置音响；无线：内置无线网卡；电源：120W 高效节能电源；接口：4个USB接口(3个USB3.1  1个USB2.0)，一个HDMI接口，1个RJ45接口；屏幕：23.8寸IPS，FHD分辨率1920*1080，内置高清摄像头                                                                                   3、安装方式：地面放置</w:t>
            </w:r>
          </w:p>
        </w:tc>
        <w:tc>
          <w:tcPr>
            <w:tcW w:w="851"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4</w:t>
            </w:r>
          </w:p>
        </w:tc>
        <w:tc>
          <w:tcPr>
            <w:tcW w:w="1134"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4750元</w:t>
            </w:r>
          </w:p>
        </w:tc>
        <w:tc>
          <w:tcPr>
            <w:tcW w:w="1276"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19000元</w:t>
            </w:r>
          </w:p>
        </w:tc>
        <w:tc>
          <w:tcPr>
            <w:tcW w:w="1559"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中国惠普有限公司（纬创资通股份有限公司）</w:t>
            </w:r>
          </w:p>
        </w:tc>
      </w:tr>
      <w:tr w:rsidR="00DC1F59" w:rsidRPr="00DC1F59" w:rsidTr="002E7064">
        <w:trPr>
          <w:trHeight w:val="405"/>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8</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公共就业网站自助信息展示配套设施</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用于放置公共就业服务网站自助终端，参数：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规格：长1200*宽700*高1000 (mm)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材质：桌面采用E1级25mm厚高强度防火板，国家标准五金连接件；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环保：环保标准达到E1级，甲醛释放量4mg/100g；符合QB/T1951.1-94标准规定</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9</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信息化招聘会现场广播系统</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ITC</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T-703A</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1、名称：壁挂音箱；广播信息，发布公告，宣讲企业信息等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额定功率：30W</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灵敏度：92dB±3dB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阻抗：黑:Com红:330Ω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频率响应：130-18KHz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尺寸：135×120×520mm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喇叭单元：4"×3,2.5"×1</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安装方式：简单的壁挂安装方式。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2100元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广州市保伦电子有限公司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ITC</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T-550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1、名称：前置放大功放机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2、参数: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类型：带前置放大的广播功率放大器；3U 标准19英寸工业机箱设计；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带前置放大的专业广播功率放大器：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输入：2通道 Aux输入，1通道EMC（TRS端子输入）；</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Mic Line输入：MIC2/MIC3通道的线路输入，灵敏度为775mv；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优先功能：3级，其中Mic 1具有最高优先级别，EMC属第二优先级别，其他通道属第三优先级别；</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调节键：Mic 1-3, Aux 1-2音量调节旋钮，总音量调节旋钮和高音、低音音调调节旋钮；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设备自我保护：具有良好的短路、过载、过热等自我保护；</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功率输出方式：定压输出100V、70V和定阻输出4～16Ω；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额定输出功率:3</w:t>
            </w:r>
            <w:r w:rsidRPr="00DC1F59">
              <w:rPr>
                <w:rFonts w:ascii="宋体" w:hAnsi="宋体" w:cs="宋体"/>
                <w:color w:val="000000"/>
                <w:kern w:val="0"/>
                <w:sz w:val="24"/>
              </w:rPr>
              <w:t>50</w:t>
            </w:r>
            <w:r w:rsidRPr="00DC1F59">
              <w:rPr>
                <w:rFonts w:ascii="宋体" w:hAnsi="宋体" w:cs="宋体" w:hint="eastAsia"/>
                <w:color w:val="000000"/>
                <w:kern w:val="0"/>
                <w:sz w:val="24"/>
              </w:rPr>
              <w:t>W；</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6880元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6880元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广州市保伦电子有限公司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ITC</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T-621A</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1、名称：呼叫广播话筒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具有：前奏音（开启时，有前奏音乐放出）；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具备：有灯环提示功能；</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具有：良好的抗手机、电磁、高频干扰能力；</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频率响应范围：40Hz-16KHz；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灵敏度：-38dB±2dB；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换能方式：电容式；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指向性：心型指向；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阻抗：2</w:t>
            </w:r>
            <w:r w:rsidRPr="00DC1F59">
              <w:rPr>
                <w:rFonts w:ascii="宋体" w:hAnsi="宋体" w:cs="宋体"/>
                <w:color w:val="000000"/>
                <w:kern w:val="0"/>
                <w:sz w:val="24"/>
              </w:rPr>
              <w:t>00</w:t>
            </w:r>
            <w:r w:rsidRPr="00DC1F59">
              <w:rPr>
                <w:rFonts w:ascii="宋体" w:hAnsi="宋体" w:cs="宋体" w:hint="eastAsia"/>
                <w:color w:val="000000"/>
                <w:kern w:val="0"/>
                <w:sz w:val="24"/>
              </w:rPr>
              <w:t>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线材配备：10米（卡农母头转6.35音频线）；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电源：~AC220/50Hz/DC9V</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广州市保伦电子有限公司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10</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信息化招聘会现场标示标牌</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1、名称：业务业务窗口三角台牌</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2、规格：长280*高90（mm）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3、类型：三角形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4、安装方式：不干胶粘接放置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5、材质：铝型材/汽车烤漆/图文丝印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135元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1、名称：招聘现场标识标牌                                                                                                                                                                  2、用途：招聘现场标示标牌主用于引导参会人员，让企业和个人对招聘会现场情况进行了解。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3、类型：灯箱式，双面吊牌灯箱                                                                                                                                                                                                       4、安装方式：吊杆吊装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5、规格：长900mm*高300mm*宽45mm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6、材质：铝型材边框，亚克力面板，内置LED光源；</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1450元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8700元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1、名称：招聘摊位号</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2、规格：长250*宽130（mm）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3、材质：5mmPVC雕刻/汽车烤漆/图文丝印</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1、名称：读卡区标识牌</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2、规格：长110*宽110(mm)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3、安装方式：PVC不干胶粘接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2400元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1、名称：服务台吊牌灯箱</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2、用途：招聘现场标示标牌主用于引导参会人员，让企业和个人对招聘会现场情况进行了解。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3、类型：灯箱式，双面吊牌灯箱                                                                                                                                                                                                       4、安装方式：吊杆吊装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5、规格：长1800*宽350*高45（mm）                                                                                                                                                              6、材质：铝型材边框，亚克力面板，内置LED光源；</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1780元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1780元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11</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信息化招聘摊位多功能读卡器</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精伦</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IDR210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1、名称：信息化招聘摊位多功能读卡器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读卡系统： CPU 24M 8bit高性能处理器；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存储器：64KB片载Flash 4kb片载RAM；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核验技术：身份证核验系统专用模块；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读卡距离：5CM，读卡速度1.5秒；</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感应区面积：120×100mm；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非接触卡规范：支持符合Type A和Type B规范的非接触卡；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感应角度：卡片与感应区平面最大张角为70°；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通讯接口：HID USB；</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56000元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精伦电子股份有限公司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12</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招聘摊位、隔断以及USB面板</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1、名称：招聘摊位、隔断以及USB面板；                                                                                                                                                          2、招聘摊位参数：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招聘桌：2张；</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材质：采用25mm厚刨花板；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尺寸：1400mm*500mm*750mm；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环保标准：E1级；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饰面：采用优质防火板，哑光效果持久，厚度为0.8mm；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空间设计：底部为抽屉，内部支持部线。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3、企业座椅参数：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数量：2把；</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材质：PU成型45#高回弹性发泡阻燃海绵，软硬适中，回弹性好，不变形；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根据人体工程学原理设计，座感舒适；</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钢制椅架；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4、求职者座位：</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数量：1把；</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材质：优质环保皮，透气性强；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地盘：不锈钢，管壁厚度1.2mm。；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5、USB充电模块：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颜色：白色；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尺寸：86*86mm；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材料：阻燃PC；</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输出电压：5V；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输出电流：2A；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4960元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277760元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13</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信息化招聘摊位洽谈、摊位信息发布</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讯丰公共就业人才系统</w:t>
            </w:r>
            <w:r w:rsidRPr="00DC1F59">
              <w:rPr>
                <w:rFonts w:ascii="宋体" w:hAnsi="宋体" w:cs="宋体"/>
                <w:color w:val="000000"/>
                <w:kern w:val="0"/>
                <w:sz w:val="24"/>
              </w:rPr>
              <w:t>V3.1.6（</w:t>
            </w:r>
            <w:r w:rsidRPr="00DC1F59">
              <w:rPr>
                <w:rFonts w:ascii="宋体" w:hAnsi="宋体" w:cs="宋体" w:hint="eastAsia"/>
                <w:color w:val="000000"/>
                <w:kern w:val="0"/>
                <w:sz w:val="24"/>
              </w:rPr>
              <w:t>含</w:t>
            </w:r>
            <w:r w:rsidRPr="00DC1F59">
              <w:rPr>
                <w:rFonts w:ascii="宋体" w:hAnsi="宋体" w:cs="宋体"/>
                <w:color w:val="000000"/>
                <w:kern w:val="0"/>
                <w:sz w:val="24"/>
              </w:rPr>
              <w:t>现场招聘会子系统）</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1、名称：现场招聘会子系统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用途：公共就业与人才服务综合管理系统中为企业提供了多个预定招聘摊位的渠道，分别是网站预定、手机公众号、微官网预定、现场预定。招聘摊位预定子系统为企业用户提供招聘会现场预定摊位的功能，使会前没有预定的企业可以在现场办理相关手续，参加招聘会。</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招聘会现场管理平台是对现场招聘会、摊位、场地、参会单位、现场职位等一系列的管理操作，满足工作人员对现场招聘会的智能管理和监管需求。</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56</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13230元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740880元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讯丰公共就业人才系统</w:t>
            </w:r>
            <w:r w:rsidRPr="00DC1F59">
              <w:rPr>
                <w:rFonts w:ascii="宋体" w:hAnsi="宋体" w:cs="宋体"/>
                <w:color w:val="000000"/>
                <w:kern w:val="0"/>
                <w:sz w:val="24"/>
              </w:rPr>
              <w:t>V3.1.6（</w:t>
            </w:r>
            <w:r w:rsidRPr="00DC1F59">
              <w:rPr>
                <w:rFonts w:ascii="宋体" w:hAnsi="宋体" w:cs="宋体" w:hint="eastAsia"/>
                <w:color w:val="000000"/>
                <w:kern w:val="0"/>
                <w:sz w:val="24"/>
              </w:rPr>
              <w:t>含</w:t>
            </w:r>
            <w:r w:rsidRPr="00DC1F59">
              <w:rPr>
                <w:rFonts w:ascii="宋体" w:hAnsi="宋体" w:cs="宋体"/>
                <w:color w:val="000000"/>
                <w:kern w:val="0"/>
                <w:sz w:val="24"/>
              </w:rPr>
              <w:t>桌面洽谈系统）</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1、名称：桌面洽谈系统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用途：桌面洽谈系统与信息化招聘摊位桌面洽谈设备配套使用，应用于现场招聘会摊位，作为企业与求职者交流的平台。通过对企业基本信息、招聘信息以及求职者简历的展示，促进企业与求职者之间的相互了解，提高招聘与求职效率，使企业与求职者摆脱了传统的招聘和求职方式，实现电子化办公。对于招聘和求职结果，企业和求职者双方都可以通过登录就业网进行查看。在现场招聘会中，桌面洽谈子系统与其他子系统联动，展示进入招聘现场的求职人员基本</w:t>
            </w:r>
            <w:r w:rsidRPr="00DC1F59">
              <w:rPr>
                <w:rFonts w:ascii="宋体" w:hAnsi="宋体" w:cs="宋体" w:hint="eastAsia"/>
                <w:color w:val="000000"/>
                <w:kern w:val="0"/>
                <w:sz w:val="24"/>
              </w:rPr>
              <w:lastRenderedPageBreak/>
              <w:t>信息，发现有符合要求的求职人员，可通过系统发送面试邀请。</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桌面洽谈系统通过对求职和招聘信息的采集，为以后的数据分析和挖掘奠定了数据基础，为更真实的把握就业形势和社会岗位需求提供了数据依据，为调节就业、择业提供了数据支持。系统软件功能支持身份证信息及就业信息二维码读取。</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讯丰公共就业人才系统</w:t>
            </w:r>
            <w:r w:rsidRPr="00DC1F59">
              <w:rPr>
                <w:rFonts w:ascii="宋体" w:hAnsi="宋体" w:cs="宋体"/>
                <w:color w:val="000000"/>
                <w:kern w:val="0"/>
                <w:sz w:val="24"/>
              </w:rPr>
              <w:t>V3.1.6（含摊位用工信息展示子系统）</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1、名称：摊位用工信息展示子系统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用途：该系统和桌面洽谈子系统一起组成招聘会摊位信息化解决方案，桌面洽谈子系统用于企业与求职者的沟通交互，摊位用工信息展示子系统用于企业信息的展示，包括企业简介、图片/视频介绍、岗位信息等信息的展示，全方位向求职者推介企业。</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XFQT-15</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1、名称：信息化招聘摊位桌面洽谈设备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CPU：4核；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RAM：2GB；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内存：8GB；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操作系统：Android 6.0；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 xml:space="preserve">触摸屏双屏： 10点电容式触摸 （G+G) ；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LED 屏:双12寸LED屏 ；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分辨率:1280*800 ；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就业信息二维码扫描:支持；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蓝牙:支持；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TF 卡:TF卡,(支持最大 32GB)；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网卡:支持100M/1000M ；无线 802.11b/g/n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HDMI:1；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视频格式:H.264、MPEG2、VP6、VP8、MVC、2160P@24FPS解码最高可达1080P、HTML5 视频播放、Flash10.1播放；</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音频格式:MP3/WMA/AAC etc.；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图片格式:支持BMP，GIF，PNG JPGE格式 ；</w:t>
            </w:r>
            <w:r w:rsidRPr="00DC1F59">
              <w:rPr>
                <w:rFonts w:ascii="宋体" w:hAnsi="宋体" w:cs="宋体"/>
                <w:color w:val="000000"/>
                <w:kern w:val="0"/>
                <w:sz w:val="24"/>
              </w:rPr>
              <w:t xml:space="preserve"> </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海尔</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H43E07</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1、名称：摊位信息发布屏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产品定位：43英寸，黑色边框，窄边设计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背光类型：直下式/DLED</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能效等级：二级能效</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整机功率：74W</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CPU:4核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智能独立操作系统：安卓4.4</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存储内存：4G</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USB2.0：2个</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HDMI2.0：2个</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开机画面：可定制开机画面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二次开发：支持系统应用二次开发，可定制软件环境</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bCs/>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青岛海尔多媒体有限公司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14</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公共就业信息全彩展示屏</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讯丰公共就业信息发布展示系统</w:t>
            </w:r>
            <w:r w:rsidRPr="00DC1F59">
              <w:rPr>
                <w:rFonts w:ascii="宋体" w:hAnsi="宋体" w:cs="宋体"/>
                <w:color w:val="000000"/>
                <w:kern w:val="0"/>
                <w:sz w:val="24"/>
              </w:rPr>
              <w:t>6.0.0.9</w:t>
            </w:r>
          </w:p>
        </w:tc>
        <w:tc>
          <w:tcPr>
            <w:tcW w:w="5811" w:type="dxa"/>
            <w:gridSpan w:val="3"/>
            <w:shd w:val="clear" w:color="000000" w:fill="FFFFFF"/>
          </w:tcPr>
          <w:p w:rsidR="00DC1F59" w:rsidRPr="00DC1F59" w:rsidRDefault="00DC1F59" w:rsidP="002E7064">
            <w:pPr>
              <w:widowControl/>
              <w:spacing w:line="400" w:lineRule="exact"/>
              <w:ind w:firstLine="440"/>
              <w:jc w:val="left"/>
              <w:rPr>
                <w:rFonts w:ascii="宋体" w:hAnsi="宋体" w:cs="宋体"/>
                <w:color w:val="000000"/>
                <w:kern w:val="0"/>
                <w:sz w:val="24"/>
              </w:rPr>
            </w:pPr>
            <w:r w:rsidRPr="00DC1F59">
              <w:rPr>
                <w:rFonts w:ascii="宋体" w:hAnsi="宋体" w:cs="宋体" w:hint="eastAsia"/>
                <w:color w:val="000000"/>
                <w:kern w:val="0"/>
                <w:sz w:val="24"/>
              </w:rPr>
              <w:t>就业/用工多媒体信息管控系统：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DC1F59" w:rsidRPr="00DC1F59" w:rsidRDefault="00DC1F59" w:rsidP="002E7064">
            <w:pPr>
              <w:widowControl/>
              <w:spacing w:line="400" w:lineRule="exact"/>
              <w:ind w:firstLine="440"/>
              <w:jc w:val="left"/>
              <w:rPr>
                <w:rFonts w:ascii="宋体" w:hAnsi="宋体" w:cs="宋体"/>
                <w:color w:val="000000"/>
                <w:kern w:val="0"/>
                <w:sz w:val="24"/>
              </w:rPr>
            </w:pPr>
            <w:r w:rsidRPr="00DC1F59">
              <w:rPr>
                <w:rFonts w:ascii="宋体" w:hAnsi="宋体" w:cs="宋体" w:hint="eastAsia"/>
                <w:color w:val="000000"/>
                <w:kern w:val="0"/>
                <w:sz w:val="24"/>
              </w:rPr>
              <w:t>为企业提供职位发布和企业信息展示的平台，通过本系统企业可以将职位和公司简介进行展示，展示方式包括：</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主界面：就业机构定制滚动播放图片展示，可根据机构需要随时更换展示内容。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现场模式：现场展示企业介绍信息，企业视频+文字、图片+文字形式展示。</w:t>
            </w:r>
          </w:p>
          <w:p w:rsidR="00DC1F59" w:rsidRPr="00DC1F59" w:rsidRDefault="00DC1F59" w:rsidP="002E7064">
            <w:pPr>
              <w:widowControl/>
              <w:spacing w:line="400" w:lineRule="exact"/>
              <w:ind w:firstLine="440"/>
              <w:jc w:val="left"/>
              <w:rPr>
                <w:rFonts w:ascii="宋体" w:hAnsi="宋体" w:cs="宋体"/>
                <w:color w:val="000000"/>
                <w:kern w:val="0"/>
                <w:sz w:val="24"/>
              </w:rPr>
            </w:pPr>
            <w:r w:rsidRPr="00DC1F59">
              <w:rPr>
                <w:rFonts w:ascii="宋体" w:hAnsi="宋体" w:cs="宋体" w:hint="eastAsia"/>
                <w:color w:val="000000"/>
                <w:kern w:val="0"/>
                <w:sz w:val="24"/>
              </w:rPr>
              <w:lastRenderedPageBreak/>
              <w:t>户外模式：展示企业招聘用工信息列表，支持背景图片自定义。</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20</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9680元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193600元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高科</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PM25-0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1、名称：公共就业信息全彩展示屏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物理点间距：2.5mm；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物理密度：160000点/m2；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水平视角：140°；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灰度等级：16384级；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图像传输速度：72帧/秒；</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屏幕刷新速率：800HZ；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非线性校正（GAMMA）：10级可调；</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视频输入方式： Video及S-video；</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控制系统采用：DVI显卡＋数据采集卡+数据接受卡；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平整度：任意相邻像素间0.5mm；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模块拼接间隙：</w:t>
            </w:r>
            <w:r w:rsidRPr="00DC1F59">
              <w:rPr>
                <w:rFonts w:ascii="宋体" w:hAnsi="宋体" w:cs="宋体"/>
                <w:color w:val="000000"/>
                <w:kern w:val="0"/>
                <w:sz w:val="24"/>
              </w:rPr>
              <w:t>0.8</w:t>
            </w:r>
            <w:r w:rsidRPr="00DC1F59">
              <w:rPr>
                <w:rFonts w:ascii="宋体" w:hAnsi="宋体" w:cs="宋体" w:hint="eastAsia"/>
                <w:color w:val="000000"/>
                <w:kern w:val="0"/>
                <w:sz w:val="24"/>
              </w:rPr>
              <w:t>mm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均匀性：像素光强、模块亮度均匀；</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发光管封装技术：国内封装；</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防护等级: IP31；</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相对湿度：75%；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平整度：±1mm；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最大功耗：1200W/m2；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音响系统：音柱+功放；10KW智能配电箱；无人值机功能；</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钢结构框架：根据现场实际情况定制；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支持：文本文件，WORD文件，图片文件（BMP／JPG／GIF／PCX等常用图片文件格式），动画文件（MPG ／MPEG／MPV／MPA／AVI／VCD／SWF／RM／RA／RMJ／ASF等视频文件格式）。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具有：防潮、防尘、防腐、防静电、防雷击功能，同时具有过流、短路、过压、欠压保护功能；</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山西高科华杰光电科技有限公司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15</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信息发布区配套设施</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1、名称：信息发布区配套设施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2、参数：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材质：用1.5mm厚优质冷压钢板，模具一体冲孔折弯成型；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表面：坐垫，防锈耐腐蚀；</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1950元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7800元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81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w:t>
            </w:r>
            <w:r w:rsidRPr="00DC1F59">
              <w:rPr>
                <w:rFonts w:ascii="宋体" w:hAnsi="宋体" w:cs="宋体"/>
                <w:color w:val="000000"/>
                <w:kern w:val="0"/>
                <w:sz w:val="24"/>
              </w:rPr>
              <w:t>6</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公共就业企业用工信息发布屏</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讯丰公共就业信息发布展示系统</w:t>
            </w:r>
            <w:r w:rsidRPr="00DC1F59">
              <w:rPr>
                <w:rFonts w:ascii="宋体" w:hAnsi="宋体" w:cs="宋体"/>
                <w:color w:val="000000"/>
                <w:kern w:val="0"/>
                <w:sz w:val="24"/>
              </w:rPr>
              <w:t>6.0.0.9</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1、就业/用工多媒体信息管控系统：与公共就业企业用工信息发布屏、公共就业信息全彩展示屏等配套使用。系统采取先进技术推出“总部集控管理，终端播放及互动”的智能多媒体信息发布机制，助力用户构</w:t>
            </w:r>
            <w:r w:rsidRPr="00DC1F59">
              <w:rPr>
                <w:rFonts w:ascii="宋体" w:hAnsi="宋体" w:cs="宋体" w:hint="eastAsia"/>
                <w:color w:val="000000"/>
                <w:kern w:val="0"/>
                <w:sz w:val="24"/>
              </w:rPr>
              <w:lastRenderedPageBreak/>
              <w:t>建基于LCD、LED、触摸屏、拼接墙等多媒体设备的统一信息发布管理平台。</w:t>
            </w:r>
          </w:p>
          <w:p w:rsidR="00DC1F59" w:rsidRPr="00DC1F59" w:rsidRDefault="00DC1F59" w:rsidP="002E7064">
            <w:pPr>
              <w:widowControl/>
              <w:spacing w:line="400" w:lineRule="exact"/>
              <w:ind w:firstLine="440"/>
              <w:jc w:val="left"/>
              <w:rPr>
                <w:rFonts w:ascii="宋体" w:hAnsi="宋体" w:cs="宋体"/>
                <w:color w:val="000000"/>
                <w:kern w:val="0"/>
                <w:sz w:val="24"/>
              </w:rPr>
            </w:pPr>
            <w:r w:rsidRPr="00DC1F59">
              <w:rPr>
                <w:rFonts w:ascii="宋体" w:hAnsi="宋体" w:cs="宋体" w:hint="eastAsia"/>
                <w:color w:val="000000"/>
                <w:kern w:val="0"/>
                <w:sz w:val="24"/>
              </w:rPr>
              <w:t>为企业提供职位发布和企业信息展示的平台，通过本系统企业可以将职位和公司简介进行展示，展示方式包括：</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主界面：就业机构定制滚动播放图片展示，可根据机构需要随时更换展示内容。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现场模式：现场展示企业介绍信息，企业视频+文字、图片+文字形式展示。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户外模式：展示企业招聘用工信息列表，支持背景图片自定义。</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5300元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26500元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海尔</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H55E16</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1、名称：公共就业企业用工信息发布屏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用途：公共就业企业用工信息发布屏搭载公共就业企业用工展示系统，和许昌市一期建设内容统一数据库，实时从数据库调取用工信息。主要用于就业用工信息展示，统一调用和数据处理，支持背景图片自定义变更,提供系统参数修改，能够实现信息发布数据本地临时存储，在断网及断开数据库的紧急情况下，数据仍然能够滚动显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3、参数：全彩LED液晶P3系列；5</w:t>
            </w:r>
            <w:r w:rsidRPr="00DC1F59">
              <w:rPr>
                <w:rFonts w:ascii="宋体" w:hAnsi="宋体" w:cs="宋体"/>
                <w:color w:val="000000"/>
                <w:kern w:val="0"/>
                <w:sz w:val="24"/>
              </w:rPr>
              <w:t>5</w:t>
            </w:r>
            <w:r w:rsidRPr="00DC1F59">
              <w:rPr>
                <w:rFonts w:ascii="宋体" w:hAnsi="宋体" w:cs="宋体" w:hint="eastAsia"/>
                <w:color w:val="000000"/>
                <w:kern w:val="0"/>
                <w:sz w:val="24"/>
              </w:rPr>
              <w:t xml:space="preserve">英寸；定制软件环境，无广告推送及其他无关应用； </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青岛海尔多媒体有限公司</w:t>
            </w:r>
          </w:p>
        </w:tc>
      </w:tr>
      <w:tr w:rsidR="00DC1F59" w:rsidRPr="00DC1F59" w:rsidTr="002E7064">
        <w:trPr>
          <w:trHeight w:val="27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17</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劳动能力测试设备</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北大青鸟</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BD-Ⅱ</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1、名称：劳动能力测试设备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行为观察分析系统：检测求职人员手指灵巧性、手腕灵活性、 手臂动作稳定性、双手协调性、双臂协调性、反应 速度、腕指操作速度等劳动操作技能水平的设备。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设备类型：手腕灵活型测试仪、双手调节器、敲击板、双臂调节器；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北京青鸟天桥仪器设备有限责任公司</w:t>
            </w:r>
          </w:p>
        </w:tc>
      </w:tr>
      <w:tr w:rsidR="00DC1F59" w:rsidRPr="00DC1F59" w:rsidTr="002E7064">
        <w:trPr>
          <w:trHeight w:val="27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18</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测试区配套设施</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1、名称：测试区配套设施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2、用途：在劳动能力测试区为劳动者提供专用席位。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3、专用席位参数：采用25mm厚刨花板，环保标准达到E1级，饰面采用优质防火板，厚度0.8mm；                                                                                           4、椅子材质：采用PU成型45#高回弹性发泡阻燃海绵，软硬适中，回弹性好，不变形，根据人体工程学原理设计，座感舒适，钢制椅架；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4800元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4800元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19</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信息化招聘会网络系统</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JG-2000*600*600</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1、名称;网络机柜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容量：42U</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规格尺寸：2000*600*600mm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材料及工艺：SPCC优质冷轧钢制作，立柱:2.0mm,其他:1.2mm，九折型材焊接框架平板圆形；表面处理:脱脂,酸洗,磷化,静电喷塑。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门及门锁：高密度网孔前门及高密度网孔双开后门;网孔前门，可方便拆卸的左右侧门和前后门,全方位操作,多方位察看;高级旋把机柜门锁；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附件功能：可同时安装脚轮和支撑脚;结构极为坚固,最大静载达1000KG,移动承载350KG；</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PXJ-C6-UTP-24K</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1、名称：配线架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材质：冷轧铁板；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托架：SPCC。</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JACK外壳：PBT  UL94V-0。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PIN：磷青铜 C5210, t=0.3mm, 先镀镍60μ”，后镀雾锡120μ”，与相配合的水晶接头PIN接触表面,再镀金50μ”。</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支架：PBT UL94V-0。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PCB板：FR4。</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插拔寿命:与标准FCC口相配合的RJ-45水晶头 </w:t>
            </w:r>
            <w:r w:rsidRPr="00DC1F59">
              <w:rPr>
                <w:rFonts w:ascii="宋体" w:hAnsi="宋体" w:cs="宋体"/>
                <w:color w:val="000000"/>
                <w:kern w:val="0"/>
                <w:sz w:val="24"/>
              </w:rPr>
              <w:t>800</w:t>
            </w:r>
            <w:r w:rsidRPr="00DC1F59">
              <w:rPr>
                <w:rFonts w:ascii="宋体" w:hAnsi="宋体" w:cs="宋体" w:hint="eastAsia"/>
                <w:color w:val="000000"/>
                <w:kern w:val="0"/>
                <w:sz w:val="24"/>
              </w:rPr>
              <w:t>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接触力：100g，FCC标准RJ-45插头。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插拔力：插入力20N,拔出力20N。</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IDC座：PC UL94V-0。线径：22-26 AWG。端子：磷青铜  C5191R, t=0.4mm，先镀软镍100μ”，后镀雾锡200μ”。使用寿命：</w:t>
            </w:r>
            <w:r w:rsidRPr="00DC1F59">
              <w:rPr>
                <w:rFonts w:ascii="宋体" w:hAnsi="宋体" w:cs="宋体"/>
                <w:color w:val="000000"/>
                <w:kern w:val="0"/>
                <w:sz w:val="24"/>
              </w:rPr>
              <w:t>3</w:t>
            </w:r>
            <w:r w:rsidRPr="00DC1F59">
              <w:rPr>
                <w:rFonts w:ascii="宋体" w:hAnsi="宋体" w:cs="宋体" w:hint="eastAsia"/>
                <w:color w:val="000000"/>
                <w:kern w:val="0"/>
                <w:sz w:val="24"/>
              </w:rPr>
              <w:t>00次。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绝缘阻抗：500MΩ。高压测试：1,000V。DC电流：1.5Amps。DC阻抗：0.1Ω。接触阻抗：20mΩ。</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330元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LXQ-24D-JS</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1、名称：理线器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标准：单面槽理线架按19英寸机架标准设计，适用于配线架及设备跳线的水平和垂直方向的线缆管理；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工艺：设计简洁、对于各种线缆提供灵活、有效和安全的管理，使布线系统整洁美观，提供24个管理环；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材质：全金属材质，采用滑槽式封闭结构；</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管理跳线数：50条，满足跳线或交叉线弯曲半径的合理性。</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640元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深信服</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AF-1000-C600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1、名称：防火墙</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2、性能参数：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三层吞吐量3Gbps，应用层吞吐量450M；并发连接数120W，新建连接数2.5W；标准1U架构；硬盘64G SSD；提供6个千兆电口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支持路由，网桥，单臂，旁路，虚拟网线以及混合部署方式；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支持802.1Q VLAN Trunk、access接口，VLAN三层接口，子接口、GRE隧道；支持链路聚合功能：支持LACP协议。支持端口联动功能，当上行/下行端口链路出现故障时，对应的另一端下行/上行端口自动切断链路；支持IPV6环境部署，包括接口/区域配置、路由配置等网络适应性功能，支持核心常用安全功能，包括僵尸网络，IPS漏洞防御，WEB应用防护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支持静态路由，ECMP等价路由；支持RIPv1/v2，OSPFv2/v3，BGP等动态路由协议；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支持基于应用类型，网站类型，文件类型进行流量控制，支持基于IP段、时间、国家/地区、认证用户、子接口和VLAN进行流量控制；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▲支持采用无特征AI检测技术对恶意勒索病毒及挖矿病毒等热点病毒进行检测，给出基于AI技术的病毒检测报告</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.13.1.1</w:t>
            </w:r>
            <w:r w:rsidRPr="00DC1F59">
              <w:rPr>
                <w:rFonts w:ascii="宋体" w:hAnsi="宋体" w:cs="宋体" w:hint="eastAsia"/>
                <w:b/>
                <w:color w:val="000000"/>
                <w:kern w:val="0"/>
                <w:sz w:val="24"/>
              </w:rPr>
              <w:t>）</w:t>
            </w:r>
            <w:r w:rsidRPr="00DC1F59">
              <w:rPr>
                <w:rFonts w:ascii="宋体" w:hAnsi="宋体" w:cs="宋体" w:hint="eastAsia"/>
                <w:color w:val="000000"/>
                <w:kern w:val="0"/>
                <w:sz w:val="24"/>
              </w:rPr>
              <w:t xml:space="preserve">；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支持SYN Flood、ICMP Flood、UDP Flood、DNS Flood、ARP Flood攻击防护；支持对信任区域主机外发的异常流量进行检测，如ICMP，UPD，SYN，DNS Flood等DDoS攻击行为；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支持对终端已被种植了远控木马或者病毒等恶意软件进行检测，并且能够对检测到的恶意软件行为进行深入的分析，展示和外部命令控制服务器的交互行为和其他可疑行为；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w:t>
            </w:r>
            <w:r w:rsidRPr="00DC1F59">
              <w:rPr>
                <w:rFonts w:ascii="宋体" w:hAnsi="宋体" w:cs="宋体" w:hint="eastAsia"/>
                <w:color w:val="000000"/>
                <w:kern w:val="0"/>
                <w:sz w:val="24"/>
              </w:rPr>
              <w:lastRenderedPageBreak/>
              <w:t>办的紧急事项等，可以自动化直观的展示最终的风险</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.13.1.1</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支持接入统一的安全监测平台，通过安全监测平台可以实时看到每台安全设备的详细安全状态信息，包括安全评分级别、最近有效事件、有效事件趋势、用户安全统计、服务器安全统计和攻击来源统计；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双机支持A/S，A/A方式部署，支持配置同步，会话同步和用户状态同步，支持双机心跳线冗余，支持VRRP协议的双机部署；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支持管理员双因素认证，如管理员指纹校验</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36000元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36000元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深信服科技股份有限公司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深信服</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AC-1000-C600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1、名称：上网行为管理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硬件规格：标准1U架构，支持吞吐量500M，适用带宽150Mb，最大并发连接数12万；支持用户规模1200人；支持6个千兆电口，；硬盘容量1TB，内存4GB；支持Bypass3对；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所有功能支持IPv6：支持部署在IPv6环境中，其所有功能（认证、应用控制、内容审计、报表等）都支持IPv6</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▲Web访问质量检测：支持针对内网用户的web访问质量进行检测，对整体网络提供清晰的整体网络质量评级；支持以列表形式展示访问质量差的用户名单；支持对单用户进行定向web访问质量检测</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.13.1.2</w:t>
            </w:r>
            <w:r w:rsidRPr="00DC1F59">
              <w:rPr>
                <w:rFonts w:ascii="宋体" w:hAnsi="宋体" w:cs="宋体" w:hint="eastAsia"/>
                <w:b/>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共享接入管理（防共享）：设备支持发现私接路由（或者共享软件等）共享网络的行为：支持自定义配置终端数量和冻结时间，和添加信任列表；支持显示以IP或用户名的维度统计一段时间内的趋势图；支持例外排除功能：如指定例外条件1台PC，2个终端。当PC或终端数超过例外条件才会被判定为共享。</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用户密码强度：可设置用户密码不能等于用户名；新密码不能与旧密码相同；可设置密码最小长度；可设置密码必须包括数字或字母或特殊字符；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有线无线统一管理：支持统一界面，能够直接查看到接入点状态、射频状态、无线网络状态、接入用户状态；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基于SSID的策略：支持基于SSID维度的上网权限、上网审计、上网安全、终端提醒、和流控等策略。</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应用标签功能分类管理：支持根据标签选择应用，标签分类包含安全风险、高带宽消耗、发送电子邮件、降低工作效率、外发文件泄密风险、主流论坛和微博发帖6大类；支持给每个应用自定义标签；</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应用识别规则库：设备内置应用识别规则库，支持超过6000条应用规则数，支持超过2800种以上的应用，1000种以上移动应用，并保持每两个星期更新一次，保证应用识别的准确率；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▲SSL加密网页：识别并过滤SSL加密的钓鱼网站、金融购物网站、非法网站等</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.13.1.2</w:t>
            </w:r>
            <w:r w:rsidRPr="00DC1F59">
              <w:rPr>
                <w:rFonts w:ascii="宋体" w:hAnsi="宋体" w:cs="宋体" w:hint="eastAsia"/>
                <w:b/>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应用审计：支持记录QQ、MSN等IM聊天行为和传文件的内容；支持移动APP（IOS和android）审计（如论坛类、微博类、新闻评论类等）支持金融类应用内容审计如：阿里旺旺、万德（Wind）、路透等应用的聊天内容。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加密证书自动分发：审计SSL网页时，支持加密证书自动分发功能，用户点击网页上的工具即可一次性安装完成。解决管理员给每台PC单独安装证书的问题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自定义计划任务：支持终端调用管理员指定脚本/程序以满足个性化检查要求，比如检测系统更新是否开启、开放端口、已安装程序列表、终端发通知等；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动态流控：支持在设置流量策略后，根据整体线路或者某流量通道内的空闲情况，自动启用和停止使用流量控制策略，以提升带宽的高使用率；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▲P2P智能流控：支持通过抑制P2P的上行流量，来减缓P2P的下行流量，从而解决网络出口在做流控后仍然压力较大的问题</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.13.1.2</w:t>
            </w:r>
            <w:r w:rsidRPr="00DC1F59">
              <w:rPr>
                <w:rFonts w:ascii="宋体" w:hAnsi="宋体" w:cs="宋体" w:hint="eastAsia"/>
                <w:b/>
                <w:color w:val="000000"/>
                <w:kern w:val="0"/>
                <w:sz w:val="24"/>
              </w:rPr>
              <w:t>）</w:t>
            </w:r>
            <w:r w:rsidRPr="00DC1F59">
              <w:rPr>
                <w:rFonts w:ascii="宋体" w:hAnsi="宋体" w:cs="宋体" w:hint="eastAsia"/>
                <w:color w:val="000000"/>
                <w:kern w:val="0"/>
                <w:sz w:val="24"/>
              </w:rPr>
              <w:t xml:space="preserve">；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▲支持与公安日志平台对接：支持与公安日志审计平台对接，支持以下平台：派博、任子行、网博、云辰、烽火、中新软件、兆物、新网程、美亚柏科、爱思等</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.13.1.2</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45000元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45000元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深信服科技股份有限公司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信锐</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RS5300-28T-4F</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1、名称：交换机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千兆电口24个， 万兆SFP+光口4个，并且带1个Console口；1个Manage口；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交换机满足全线速存储转发，交换机交换容量336Gbps，包转发率108Mpps；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支持基于交换机单端口、聚合口的ACL策略；支持基于源目IP地址、MAC地址的ACL策略；支持基于协议（例如：OSPF、UDP、ARP），同时支持自定义协议号的ACL策略；支持基于时间的ACL策略；支持基于802.1p、IP及服务等级、DSCP的优先级设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二层广播自动发现控制器平台；配置静态IP地址三层发现控制器平台；DHCP Option43方式发现控制器平台；DNS域名发现控制器平台；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支持通过控制器平台一键替换“按钮”即可完成故障设备替换；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支持M-LAG技术，跨设备链路聚合，配对的设备有独立的控制平面；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支持通过APP进行远程管理，并且可以修改交换机网络配置，提供APP软件功能配置；支持通过网管平台跨广域网、NAT远程管理智能交换机；</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3480元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10440元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深圳市信锐网科技术有限公司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20</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无线网络覆盖</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信锐</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NAP-3600(MU)</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1、名称：无线AP</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 802.11ac wave 2协议，兼容802.11a/b/g/n/ac协议，支持2.4G和5G同时工作，</w:t>
            </w:r>
            <w:r w:rsidRPr="00DC1F59">
              <w:rPr>
                <w:rFonts w:ascii="宋体" w:hAnsi="宋体" w:cs="宋体" w:hint="eastAsia"/>
                <w:color w:val="000000"/>
                <w:kern w:val="0"/>
                <w:sz w:val="24"/>
              </w:rPr>
              <w:lastRenderedPageBreak/>
              <w:t>2.4G最大传输速率300Mbps，5G最大传输速率867Mbps，整机最大传输速率1167Mbps；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最大接入用户数256，支持基于SSID的接入用户数限制；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支持胖瘦一体化，可通过软件升级的方式在瘦AP和胖AP互相转换；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AP支持集中转发和本地转发两种数据转发模式，同一个AP上支持部分本地转发部分集中转发；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支持接入点VPN功能，可以跨互联网与异地的无线控制器建立加密通信隧道，访问总部内网的服务器资源，实现远程访问；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控制器界面支持AP手动功率调整，调整粒度为1dBm，调整范围为1dBm~国家规定功率范围；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Portal、802.1x、CA证书认证、微信认证、短信认证、二维码认证、临时访客认证、免用户认证、预共享秘钥等多种认证方式；无需通过云平台即可实现微信认证、短信认证；支持Radius协议；支持WIN10操作系统的安全认证方式，支持802.1X WEP认证;</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18500元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深圳市信锐网科技术有限公司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信锐</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NAC-6200-MD</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1、名称：下一代千兆无线控制器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▲最大可支持管理AP数900，千兆以太网口数6个；并提供1个RJ-45 Console管理口；USB接口数2个</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.13.1.4</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内置上网行为审计：可审计用户访问的URL、网页标题等信息，并能审计记录网页正文内容；支持审计用户使用QQ、P2P、流媒体、炒股、网络游戏等网络应用的使用行为以及总时长和总流量；邮件客户端或web mail送和接收的邮件正文及其附件内容；Web BBS发帖内容、微博内容；支持免审计策略，可排除指定用户，对该用户的上网行为不进行审计；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▲支持用户画像，支持对用户的移动轨迹、来访偏好、高峰时段、来访频次、驻留时长、WiFi使用时长、移动终端类型、性别、归属地域、上网爱好标签等信息进行收集和分析</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.13.1.4</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支持WAPI个人认证、WAPI企业认证，支持对接移动办公平台进行用户认证，包括阿里钉钉、微信企业号、口袋助理等主流平台，支持同步组织架构实现不</w:t>
            </w:r>
            <w:r w:rsidRPr="00DC1F59">
              <w:rPr>
                <w:rFonts w:ascii="宋体" w:hAnsi="宋体" w:cs="宋体" w:hint="eastAsia"/>
                <w:color w:val="000000"/>
                <w:kern w:val="0"/>
                <w:sz w:val="24"/>
              </w:rPr>
              <w:lastRenderedPageBreak/>
              <w:t>同部门人员分配不同的上网权限策略，同时用户端可以直接通过APP或轻应用即可自助管理账号密码；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▲支持移动APP运维，通过手机APP即可进行无线状态查看、无线网络管理、访客审核、用户画像、客流统计、无线广播、告警通知等</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.13.1.4</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智能识别：能精确识别无线流量属于具体的什么应用，设备内置应用识别规则库，能识别4500种的网络应用；内置预分类URL库，能识别千万级的URL；能识别接入终端的类型、操作系统，手机号码，并做控制；能查看基于应用的实时和一段时间的流量情况；为了保证应用和URL识别的准确率，每两个星期保持更新一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▲为便于后期的管理，无线接入点和无线控制器进行联动并支持物联网设备管理，可统一管理多种终端传感器、物联网关</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.13.1.4</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25000元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25000元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深圳市信锐网科技术有限公司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信锐</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RS5300-28X-PWR-SI</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1、名称：Poe交换机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 xml:space="preserve"> 24个千兆电接口，万兆SFP+光口4个，支持PoE（802.3af）和PoE+（802.3at）,设备最大功率370W；；</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交换机满足全线速存储转发，交换机交换容量336Gbps，包转发率96Mpps；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二层广播自动发现控制器平台；配置静态IP地址三层发现控制器平台；DHCP Option43方式发现控制器平台；DNS域名发现控制器平台；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支持通过控制器平台一键替换“按钮”即可完成故障设备替换；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支持M-LAG技术，跨设备链路聚合，配对的设备有独立的控制平面；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支持通过APP进行远程管理，并且可以修改交换机网络配置，提供APP软件功能配置；支持通过网管平台跨广域网、NAT远程管理智能交换机；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通过控制器平台查看交换机面板端口工作状态，通过端口颜色显示状态即可判断端口是否在线工作；支持通过控制器平台查看交换机处于工作端口最近5分钟、1小时、最近1天、最近1周发送与接收的流量趋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▲交换机业务端口的防雷能力共模9Kv、差模6Kv，并</w:t>
            </w:r>
            <w:r w:rsidRPr="00DC1F59">
              <w:rPr>
                <w:rFonts w:ascii="宋体" w:hAnsi="宋体" w:cs="宋体" w:hint="eastAsia"/>
                <w:b/>
                <w:color w:val="000000"/>
                <w:kern w:val="0"/>
                <w:sz w:val="24"/>
              </w:rPr>
              <w:t>提供相应测试报告见4</w:t>
            </w:r>
            <w:r w:rsidRPr="00DC1F59">
              <w:rPr>
                <w:rFonts w:ascii="宋体" w:hAnsi="宋体" w:cs="宋体"/>
                <w:b/>
                <w:color w:val="000000"/>
                <w:kern w:val="0"/>
                <w:sz w:val="24"/>
              </w:rPr>
              <w:t>.13.1.5</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5150元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5150元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深圳市信锐网科技术有限公司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21</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信息化招聘会供电电路系统</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德力西</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PT-30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1、名称：配电箱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规格：400 X 200 X500（mm）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材质：金属钢板，箱门具有密封橡胶；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安全防护：通用锁扣，方便维护；接地防护。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安装方式：明装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中国德力西控股集团</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德力西</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DZ47LE</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1、名称：断路保护器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过载、短路、漏电保护。</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产品级数：4P</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额定电流：100A</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额定电压：400V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中国德力西控股集团</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航天广信</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HT-6208</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1、名称：分区电源控制器：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2、技术参数：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控制数量：8路开关量控制；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支持级连：16台电源控制器；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ID分址：ID分址拨位开关，最多可级联16台；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控制协议：RS232协议控制；                                                                                安装方式：机柜内安装</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单路最大负载：4000W；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2600元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2600元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南昌航天广信科技有限责任公司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航天广信</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HT-6800P</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1、名称：电源控制主机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支持：系统主机可同时RF与WIFI协议控制；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支持：Ipad控制；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支持：16(+2)路可编程RS-232和8路RS-485控制接口；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提供：8路红外接口；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提供：9路I/O控制接口；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提供：8路弱电继电器；1路MT-HW级联接口；1路PC电脑控制接口；1个USB接口； 1路TCP/IP控制接口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可自由选择TCP/IP协议；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可外置八路强电电源模块;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6300元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6300元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南昌航天广信科技有限责任公司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华为</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sz w:val="24"/>
              </w:rPr>
              <w:t>VDR-W09</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1、名称：控制主机无线控制器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操作系统：Android 8.0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存储容量：64GB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处理器：八核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系统内存：4GB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可扩展容量：256GB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屏幕尺寸：8.4寸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屏幕分辨率：2560*1600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屏幕比例：16:10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屏幕类型：IPS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WiFi功能：支持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蓝牙功能：支持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电池：锂电池，电池容量：3.82V，5100mAh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2300元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2300元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华为技术有限公司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三厂</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BV4</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1、名称：4M²铜线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BV-4M²单芯铜线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规格：1X4mm平方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颜色：红、黄、双色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材质：无氧铜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绝缘材料：聚氯乙烯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额定电压：450/750V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3.8元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1520元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郑州三厂电缆有限公司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三厂</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BV2.5</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 xml:space="preserve">1、名称：2.5M²铜线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型号：</w:t>
            </w:r>
            <w:r w:rsidRPr="00DC1F59">
              <w:rPr>
                <w:rFonts w:ascii="宋体" w:hAnsi="宋体" w:cs="宋体"/>
                <w:color w:val="000000"/>
                <w:kern w:val="0"/>
                <w:sz w:val="24"/>
              </w:rPr>
              <w:t>BV-2.5M²单芯铜线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线路的长度允许工作温度</w:t>
            </w:r>
            <w:r w:rsidRPr="00DC1F59">
              <w:rPr>
                <w:rFonts w:ascii="宋体" w:hAnsi="宋体" w:cs="宋体"/>
                <w:color w:val="000000"/>
                <w:kern w:val="0"/>
                <w:sz w:val="24"/>
              </w:rPr>
              <w:t>+71℃</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电缆的敷设温度</w:t>
            </w:r>
            <w:r w:rsidRPr="00DC1F59">
              <w:rPr>
                <w:rFonts w:ascii="宋体" w:hAnsi="宋体" w:cs="宋体"/>
                <w:color w:val="000000"/>
                <w:kern w:val="0"/>
                <w:sz w:val="24"/>
              </w:rPr>
              <w:t>-16℃</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相对湿度</w:t>
            </w:r>
            <w:r w:rsidRPr="00DC1F59">
              <w:rPr>
                <w:rFonts w:ascii="宋体" w:hAnsi="宋体" w:cs="宋体"/>
                <w:color w:val="000000"/>
                <w:kern w:val="0"/>
                <w:sz w:val="24"/>
              </w:rPr>
              <w:t xml:space="preserve">:95%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额定电压</w:t>
            </w:r>
            <w:r w:rsidRPr="00DC1F59">
              <w:rPr>
                <w:rFonts w:ascii="宋体" w:hAnsi="宋体" w:cs="宋体"/>
                <w:color w:val="000000"/>
                <w:kern w:val="0"/>
                <w:sz w:val="24"/>
              </w:rPr>
              <w:t>:300/300V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绝缘电阻</w:t>
            </w:r>
            <w:r w:rsidRPr="00DC1F59">
              <w:rPr>
                <w:rFonts w:ascii="宋体" w:hAnsi="宋体" w:cs="宋体"/>
                <w:color w:val="000000"/>
                <w:kern w:val="0"/>
                <w:sz w:val="24"/>
              </w:rPr>
              <w:t>(20℃)</w:t>
            </w:r>
            <w:r w:rsidRPr="00DC1F59">
              <w:rPr>
                <w:rFonts w:ascii="宋体" w:hAnsi="宋体" w:cs="宋体" w:hint="eastAsia"/>
                <w:color w:val="000000"/>
                <w:kern w:val="0"/>
                <w:sz w:val="24"/>
              </w:rPr>
              <w:t>2</w:t>
            </w:r>
            <w:r w:rsidRPr="00DC1F59">
              <w:rPr>
                <w:rFonts w:ascii="宋体" w:hAnsi="宋体" w:cs="宋体"/>
                <w:color w:val="000000"/>
                <w:kern w:val="0"/>
                <w:sz w:val="24"/>
              </w:rPr>
              <w:t>.2MΩ.Km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电线电缆编织密度</w:t>
            </w:r>
            <w:r w:rsidRPr="00DC1F59">
              <w:rPr>
                <w:rFonts w:ascii="宋体" w:hAnsi="宋体" w:cs="宋体"/>
                <w:color w:val="000000"/>
                <w:kern w:val="0"/>
                <w:sz w:val="24"/>
              </w:rPr>
              <w:t>81%</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w:t>
            </w:r>
            <w:r w:rsidRPr="00DC1F59">
              <w:rPr>
                <w:rFonts w:ascii="宋体" w:hAnsi="宋体" w:cs="宋体"/>
                <w:color w:val="000000"/>
                <w:kern w:val="0"/>
                <w:sz w:val="24"/>
              </w:rPr>
              <w:t>1*2.5mm平方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材质：无氧铜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绝缘材料：聚氯乙烯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额定电压：</w:t>
            </w:r>
            <w:r w:rsidRPr="00DC1F59">
              <w:rPr>
                <w:rFonts w:ascii="宋体" w:hAnsi="宋体" w:cs="宋体"/>
                <w:color w:val="000000"/>
                <w:kern w:val="0"/>
                <w:sz w:val="24"/>
              </w:rPr>
              <w:t>450/750V</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郑州三厂电缆有限公司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WX-C6-U/UTP-PVC</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1、名称：六类网络电缆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1.十字骨架分开了线对并维持稳定的线对位置，减小了近端串扰损耗（NEXT）和保持了阻抗稳定。精确的不同线对扭绞节距搭配和平衡设计，减小了近端串扰损耗（NEXT），最大的带宽和信噪比余量用于关键任务的传输。</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lastRenderedPageBreak/>
              <w:t>2.设计：精确的不同线对扭绞节距搭配和平衡设计，减小了近端串扰损耗（NEXT），最大的带宽和信噪比余量用于关键任务的传输。</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3.性能：导体：非屏蔽为φ0.57mm纯度99.996％无氧铜导体。</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4.绝缘：HDPE性能介电常数和衰减正切损耗角稳定，且绝缘机械性能及环境性能满足YD/T 760和YD/T 1019-2013标准，绝缘颜色和色序满足GB/T6995.2-2008和YD/T 1019-2013，抗张强度16％Mpa，伸长率300％；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5.护套：PVC 聚氯乙烯，安全性能，环境性能，安全性能符合GB/T8815-2008 H-70和YD/T1019的要求，符合ROHS的要求，老化前伸长率150％，抗张13.5Mpa；老化后伸长率125％，抗张12.5Mpa；</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6.成品外径：φ6.4±0.1mm，被覆厚度：0.55±0.05mm，绝缘外径：1.02±0.03mm；米距：±0.5%，1m；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7.箱线公差：305±1.5m；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8.阻抗：(f=1-100MHz)100±15Ω，(f=101-250MHz)100±22Ω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lastRenderedPageBreak/>
              <w:t>9.直流电阻：</w:t>
            </w:r>
            <w:r w:rsidRPr="00DC1F59">
              <w:rPr>
                <w:rFonts w:ascii="宋体" w:hAnsi="宋体" w:cs="宋体" w:hint="eastAsia"/>
                <w:color w:val="000000"/>
                <w:kern w:val="0"/>
                <w:sz w:val="24"/>
              </w:rPr>
              <w:t>每</w:t>
            </w:r>
            <w:r w:rsidRPr="00DC1F59">
              <w:rPr>
                <w:rFonts w:ascii="宋体" w:hAnsi="宋体" w:cs="宋体"/>
                <w:color w:val="000000"/>
                <w:kern w:val="0"/>
                <w:sz w:val="24"/>
              </w:rPr>
              <w:t>100米</w:t>
            </w:r>
            <w:r w:rsidRPr="00DC1F59">
              <w:rPr>
                <w:rFonts w:ascii="宋体" w:hAnsi="宋体" w:cs="宋体" w:hint="eastAsia"/>
                <w:color w:val="000000"/>
                <w:kern w:val="0"/>
                <w:sz w:val="24"/>
              </w:rPr>
              <w:t>在</w:t>
            </w:r>
            <w:r w:rsidRPr="00DC1F59">
              <w:rPr>
                <w:rFonts w:ascii="宋体" w:hAnsi="宋体" w:cs="宋体"/>
                <w:color w:val="000000"/>
                <w:kern w:val="0"/>
                <w:sz w:val="24"/>
              </w:rPr>
              <w:t>20℃</w:t>
            </w:r>
            <w:r w:rsidRPr="00DC1F59">
              <w:rPr>
                <w:rFonts w:ascii="宋体" w:hAnsi="宋体" w:cs="宋体" w:hint="eastAsia"/>
                <w:color w:val="000000"/>
                <w:kern w:val="0"/>
                <w:sz w:val="24"/>
              </w:rPr>
              <w:t>的情况下</w:t>
            </w:r>
            <w:r w:rsidRPr="00DC1F59">
              <w:rPr>
                <w:rFonts w:ascii="宋体" w:hAnsi="宋体" w:cs="宋体"/>
                <w:color w:val="000000"/>
                <w:kern w:val="0"/>
                <w:sz w:val="24"/>
              </w:rPr>
              <w:t>直流电阻</w:t>
            </w:r>
            <w:r w:rsidRPr="00DC1F59">
              <w:rPr>
                <w:rFonts w:ascii="宋体" w:hAnsi="宋体" w:cs="宋体" w:hint="eastAsia"/>
                <w:color w:val="000000"/>
                <w:kern w:val="0"/>
                <w:sz w:val="24"/>
              </w:rPr>
              <w:t>为</w:t>
            </w:r>
            <w:r w:rsidRPr="00DC1F59">
              <w:rPr>
                <w:rFonts w:ascii="宋体" w:hAnsi="宋体" w:cs="宋体"/>
                <w:color w:val="000000"/>
                <w:kern w:val="0"/>
                <w:sz w:val="24"/>
              </w:rPr>
              <w:t>9.5Ω；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10.工作电容：5.6nF/100M(@1kHz)；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11.对地电容不平衡：160pF/100M；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12.传播速度：65%；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13.延迟差：45ns/100M；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14.最大导体电阻：93.8Ω/KM；最小绝缘电阻：5000MΩ.KM；最大导体电平衡：5％（@20℃）；</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1200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2400元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MK-C6-UTP-180</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1、名称：网络模块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材质：外壳：磷青铜  C5191R-H，JACK外壳：ABS UL94V-0。PIN：磷青铜 C5210-EH, t=0.3mm, 先镀镍60μ”，后镀雾锡120μ”，与相配合的水晶接头PIN接触表面, 再镀金50μ”。</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支架：PBT UL94V-0。PCB板：FR4。插拔寿命:与标准FCC口相配合的RJ-45水晶头</w:t>
            </w:r>
            <w:r w:rsidRPr="00DC1F59">
              <w:rPr>
                <w:rFonts w:ascii="宋体" w:hAnsi="宋体" w:cs="宋体"/>
                <w:color w:val="000000"/>
                <w:kern w:val="0"/>
                <w:sz w:val="24"/>
              </w:rPr>
              <w:t>2000</w:t>
            </w:r>
            <w:r w:rsidRPr="00DC1F59">
              <w:rPr>
                <w:rFonts w:ascii="宋体" w:hAnsi="宋体" w:cs="宋体" w:hint="eastAsia"/>
                <w:color w:val="000000"/>
                <w:kern w:val="0"/>
                <w:sz w:val="24"/>
              </w:rPr>
              <w:t>次。插拔力：插入力20N,拔出力20N。</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IDC座：PC UL94V-0。线径：22-24 AWG。端子：磷青铜  C5191R-H, t=0.4mm，先镀软镍100μ”，后镀雾锡200μ”。使用寿命：</w:t>
            </w:r>
            <w:r w:rsidRPr="00DC1F59">
              <w:rPr>
                <w:rFonts w:ascii="宋体" w:hAnsi="宋体" w:cs="宋体"/>
                <w:color w:val="000000"/>
                <w:kern w:val="0"/>
                <w:sz w:val="24"/>
              </w:rPr>
              <w:t>3</w:t>
            </w:r>
            <w:r w:rsidRPr="00DC1F59">
              <w:rPr>
                <w:rFonts w:ascii="宋体" w:hAnsi="宋体" w:cs="宋体" w:hint="eastAsia"/>
                <w:color w:val="000000"/>
                <w:kern w:val="0"/>
                <w:sz w:val="24"/>
              </w:rPr>
              <w:t>00次。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电气特性：绝缘阻抗：500MΩ。高压测试：1,000V。DC电流：1.5Amps。DC阻抗：0.1Ω。接触阻抗：20mΩ。弧形金针设计，减少近端串音干扰，提升近端串音余量。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适用环境：使用温度：-40°C～70°C。储藏温度：-40°C～80°C。相对湿度：10%～90%。系统性能的保证值超过TIA/EIA-568-B.2-1要求,支持T568A和T568B两种接线方式；采用抗高压阻燃材料，防火等级达到UL94V-0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颜色：为方便各功能区域的管理和维护，快速区分内外网及专网等不同网段，可选白、蓝、红、黄、黑、紫6种颜色。</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120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18.5元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2220元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TX-C6-UTP-PVC-24AWG-1M</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1、名称：网络跳线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标准：符合YD/T 926 ，ISO/IEC 11801 TIA/EIA-568-B标准的要求；</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材质：采用多股软铜（电解铜，纯度99.99%）绞合线，机械物理参数100%通过通道测试，采用专业测试设备（FLUKE）对成品跳线进行100%检测，剔除因跳线引起的网络问题。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工艺：跳线具有注塑式尾套，防松脱，确保电缆和插头的可靠性和链接稳定性，采用50μ镀金RJ45插头，确保镀金簧片与导体可靠接触；插拔次数1500次；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颜色和长度：为方便各功能区域的管理和维护，快速区分内外网及专网等不同网段，可选白、蓝、红、黄、黑、紫6种颜色；</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根</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13元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780元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MB-2K</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1、名称：网络面板插座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端口数量：双口；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3类型：86型暗装网络插座；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材质：聚碳酸脂；</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颜色：白色；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接口类型：RJ45接口；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尺寸：86*86mm；                                                                                     安装方式：暗装；</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12.5元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福田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A29</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1、名称：五孔插座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参数：标准：五孔；</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类型：暗装插座；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颜色：白色；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尺寸：86×86mm；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材质：环保PC料、优质铜材；</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额定电流：10A；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工作电压：220V；</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广东福田电器有限公司</w:t>
            </w:r>
          </w:p>
        </w:tc>
      </w:tr>
      <w:tr w:rsidR="00DC1F59" w:rsidRPr="00DC1F59" w:rsidTr="002E7064">
        <w:trPr>
          <w:trHeight w:val="285"/>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22</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信息化招聘现场智能导视</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讯丰公共就业人才系统</w:t>
            </w:r>
            <w:r w:rsidRPr="00DC1F59">
              <w:rPr>
                <w:rFonts w:ascii="宋体" w:hAnsi="宋体" w:cs="宋体"/>
                <w:color w:val="000000"/>
                <w:kern w:val="0"/>
                <w:sz w:val="24"/>
              </w:rPr>
              <w:t>V3.1.6（含招聘会智能导视系统 ）</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1、名称：招聘会智能导视系统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用途：与信息化招聘现场智能导视屏搭配使用，对接信息化招聘会线下招聘会系统，能够完整的对接到现场的各类硬件。招聘会智能导视系统为来到现场招聘会进行求职的人员提供完善的现场导视功能，让求职者能够直观的了解到招聘会企业的分布和招聘会现场的布局图。通过该系统能够快速的了解招聘会布局和参会企业。从而让求职者方便快捷的寻找到心仪的企业和职位。包含招聘会现场导视系统和招聘企业信息查询系统；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现场引导模块：为方便业务办理，智能导视系统展示本场地地图导视，在导视页面显示基本办事指南，方便办事人员快速到达办事窗口。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信息交互模块：招聘会模式下，支持在导视系统上查看该摊位的公司预订信息，以及招聘岗位信息，便于求职人员快速定位。</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46000元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46000元</w:t>
            </w:r>
          </w:p>
        </w:tc>
        <w:tc>
          <w:tcPr>
            <w:tcW w:w="1559"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河南讯丰信息技术有限公司</w:t>
            </w:r>
          </w:p>
        </w:tc>
      </w:tr>
      <w:tr w:rsidR="00DC1F59" w:rsidRPr="00DC1F59" w:rsidTr="002E7064">
        <w:trPr>
          <w:trHeight w:val="855"/>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XFDS-43</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1、名称：信息化招聘现场智能导视                                                                                                                                                                                     2、用途：与许昌市现场招聘会系统对接用于搭载招聘现场智能导视系统，并能够对招聘会情况进行点击查看，能够让求职者轻松获取招聘会摊位信息和使用情况。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3、参数：卧式展示  ；液晶面板：面板类型：LED液晶屏 43寸；分辨率：1920(RGB)×1080(FHD)；可视角度：178/178；显示比例：16：9；触摸屏 ：触控方式：电容触控； 分辨率：4096×4096；操作系统：Android  ；响应时间：5毫秒 ； CPU：RK3288 Coretex A9四核，最高主频1.6Ghz；DDR：DDR-III 4Gbyte；存储：32G ；TF卡：自弹式TF卡座，最高支持32GB TF卡 ； 定时开关机：支持每天定时开关机；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定制软件功能：B/S结构：浏览器/服务器架构方式，所有操作基于云计算，服务器软件功能强大；支持1路1080P视频+1路720P视频、支持轮播，插播任务、内置多种转场特效、强大的编辑功能，可以实现一周内节目编辑、支持横、竖式节目自动旋转功能、支持网页，FLASH，金融汇率指数信息、支持网</w:t>
            </w:r>
            <w:r w:rsidRPr="00DC1F59">
              <w:rPr>
                <w:rFonts w:ascii="宋体" w:hAnsi="宋体" w:cs="宋体" w:hint="eastAsia"/>
                <w:color w:val="000000"/>
                <w:kern w:val="0"/>
                <w:sz w:val="24"/>
              </w:rPr>
              <w:lastRenderedPageBreak/>
              <w:t xml:space="preserve">络和单机混用功能（无网络时，可用遥控器切换为单机功能，实现插卡播放）、支持同一网络下多机同步功能、可支持指定时间内，播放指定内容                                           </w:t>
            </w:r>
          </w:p>
        </w:tc>
        <w:tc>
          <w:tcPr>
            <w:tcW w:w="851"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r>
      <w:tr w:rsidR="00DC1F59" w:rsidRPr="00DC1F59" w:rsidTr="002E7064">
        <w:trPr>
          <w:trHeight w:val="54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23</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宣讲室投影设备</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索尼</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VPL-CH373</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1、名称：投影设备                                                                                                                                           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投影技术：3LCD</w:t>
            </w:r>
            <w:r w:rsidRPr="00DC1F59">
              <w:rPr>
                <w:rFonts w:ascii="宋体" w:hAnsi="宋体" w:cs="宋体"/>
                <w:color w:val="000000"/>
                <w:kern w:val="0"/>
                <w:sz w:val="24"/>
              </w:rPr>
              <w:t xml:space="preserve"> </w:t>
            </w:r>
            <w:r w:rsidRPr="00DC1F59">
              <w:rPr>
                <w:rFonts w:ascii="宋体" w:hAnsi="宋体" w:cs="宋体" w:hint="eastAsia"/>
                <w:color w:val="000000"/>
                <w:kern w:val="0"/>
                <w:sz w:val="24"/>
              </w:rPr>
              <w:t>0.64英寸 brightera无机配向膜液晶板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变焦： 1.45倍大变焦镜头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灯泡： 250W高压汞灯泡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亮度： 5000流明；</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分辨率：1920*1200(16:10宽屏)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对比度： 2000：1；（全黑全白模式下）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待机功率： 0.3W（低位模式）</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13590元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13590元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索尼（中国）有限公司</w:t>
            </w:r>
          </w:p>
        </w:tc>
      </w:tr>
      <w:tr w:rsidR="00DC1F59" w:rsidRPr="00DC1F59" w:rsidTr="002E7064">
        <w:trPr>
          <w:trHeight w:val="54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24</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宣讲室音响设备</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音响：</w:t>
            </w:r>
            <w:r w:rsidRPr="00DC1F59">
              <w:rPr>
                <w:rFonts w:ascii="宋体" w:hAnsi="宋体" w:cs="宋体"/>
                <w:color w:val="000000"/>
                <w:kern w:val="0"/>
                <w:sz w:val="24"/>
              </w:rPr>
              <w:t>ITC TS-608/功放： ITC T-2240K/支架： ITC  TS-02A/话</w:t>
            </w:r>
            <w:r w:rsidRPr="00DC1F59">
              <w:rPr>
                <w:rFonts w:ascii="宋体" w:hAnsi="宋体" w:cs="宋体"/>
                <w:color w:val="000000"/>
                <w:kern w:val="0"/>
                <w:sz w:val="24"/>
              </w:rPr>
              <w:lastRenderedPageBreak/>
              <w:t>筒： ITC T-621A</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 xml:space="preserve">1、名称：宣讲室音响设备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2、音响参数：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15MM中纤板，流线形的冲印灰色钢网。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低音采用进口的复合松压纸盆，120磁双磁路设计。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长冲程的低音单元配合上精密测试而设计的箱体，低音表现得完美无缺。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发烧级耦合电容。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系统：2-WAY FULL RANGE</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频率范围：57HZ-18KHZ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单元配置LF:10"×1，HF:3"×2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阻抗：8Ω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灵敏度：90DB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额定功率：180W</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最大功：360W</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最大声压：113DB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箱体：12MM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表面处理：PVC</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3、功放参数：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四路输入可供选择；</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输出功率：220W×2  8ohm ， 350W ×2 4ohm；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频率范围：20Hz-20KHz（+0.5  +3dB）；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信噪比：86 dB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输入灵敏度：0.24V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总谐波失真： 0.05%；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输入阻抗：20KΩ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消耗功率：500W；</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交流保险：5A；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4、支架参数：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固定面板尺寸（长*宽）： 140mm*65mm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箱体固定面板尺寸（长*宽）： 128mm*70mm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5、话筒参数：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频率响应：40Hz-16KHz；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指向性:心型指向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输出阻抗（阻抗）:200Ω；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灵敏度: -38dB±2dB；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供电电压(V): DC9V/AC220V；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前凑音：开启时，有前奏音乐放出,灯环提示；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咪线长度、配置：10米单芯、卡龙母+6.35单声道插嘴；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输出、指示：不平衡、座灯、管灯；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开关：电子轻触；</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抗手机、电磁、高频干扰</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5700元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5700元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广州市保伦电子有限公司</w:t>
            </w:r>
          </w:p>
        </w:tc>
      </w:tr>
      <w:tr w:rsidR="00DC1F59" w:rsidRPr="00DC1F59" w:rsidTr="002E7064">
        <w:trPr>
          <w:trHeight w:val="54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25</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信息化招聘会辅材</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招聘现场及服务台综合布线所需辅材；</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批</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85"/>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26</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禹州市辖区内26个乡（镇办）</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讯丰公共就业智能自助业务办理查询系统</w:t>
            </w:r>
            <w:r w:rsidRPr="00DC1F59">
              <w:rPr>
                <w:rFonts w:ascii="宋体" w:hAnsi="宋体" w:cs="宋体"/>
                <w:color w:val="000000"/>
                <w:kern w:val="0"/>
                <w:sz w:val="24"/>
              </w:rPr>
              <w:t>6.0.0.8</w:t>
            </w:r>
          </w:p>
        </w:tc>
        <w:tc>
          <w:tcPr>
            <w:tcW w:w="708" w:type="dxa"/>
            <w:vMerge w:val="restart"/>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公共就业自助业务办理查询机</w:t>
            </w:r>
          </w:p>
        </w:tc>
        <w:tc>
          <w:tcPr>
            <w:tcW w:w="5103" w:type="dxa"/>
            <w:gridSpan w:val="2"/>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1、名称：公共就业自助业务办理查询软件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2、参数：与公共就业自助业务办理查询设备配套使用。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自助查询系统主界面：显示本系统我要求职、我要招聘等所有功能模块，所有用户操作都可以通过主界面直接进入对应的功能模块。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我要求职：从求职者刷身份证注册到完成简历信息，到找查看企业发布的岗位信息系统流程。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我要招聘：企业用户刷会员卡登录，管理发布的岗位信息到发布对应的岗位信息。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看看招聘会：显示最新招聘会公示：显示招聘会场地、时间、类型等信息。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地图找工作：求职者通过地图展示的方式进行附近工作搜索查看。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政策法规：显示一些政府政策及社会福利等信息供查看了解。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便民服务：显示万年历、公交查询、电话查询、就业机构地址查询等便民信息。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信息维护：就业机构管理员可对招聘会信息、政策法规内容等内容进行编辑修改后台操作。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合作机构：可查看合作机构信息。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支持身份证信息读取，就业二维码信息及社保卡信息读取。</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52</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19000元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988000元</w:t>
            </w:r>
          </w:p>
        </w:tc>
        <w:tc>
          <w:tcPr>
            <w:tcW w:w="1559"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117"/>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XFCX-06</w:t>
            </w:r>
          </w:p>
        </w:tc>
        <w:tc>
          <w:tcPr>
            <w:tcW w:w="708" w:type="dxa"/>
            <w:vMerge/>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p>
        </w:tc>
        <w:tc>
          <w:tcPr>
            <w:tcW w:w="5103" w:type="dxa"/>
            <w:gridSpan w:val="2"/>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1、名称：公共就业自助业务办理查询机                                                                                                                                                                                     2、参数：上屏尺寸：21.5英寸面板类型：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动态对比度：1000万:1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最佳分辨率：1920*1080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背光类型：LED背光屏幕比例：16:9（宽屏）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视频接口：D-Sub（VGA），DVI-D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点距：0.282mm 亮度：250cd/㎡</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黑白响应时间：5ms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可视角度：17</w:t>
            </w:r>
            <w:r w:rsidRPr="00DC1F59">
              <w:rPr>
                <w:rFonts w:ascii="宋体" w:hAnsi="宋体" w:cs="宋体"/>
                <w:color w:val="000000"/>
                <w:kern w:val="0"/>
                <w:sz w:val="24"/>
              </w:rPr>
              <w:t>5</w:t>
            </w:r>
            <w:r w:rsidRPr="00DC1F59">
              <w:rPr>
                <w:rFonts w:ascii="宋体" w:hAnsi="宋体" w:cs="宋体" w:hint="eastAsia"/>
                <w:color w:val="000000"/>
                <w:kern w:val="0"/>
                <w:sz w:val="24"/>
              </w:rPr>
              <w:t>/16</w:t>
            </w:r>
            <w:r w:rsidRPr="00DC1F59">
              <w:rPr>
                <w:rFonts w:ascii="宋体" w:hAnsi="宋体" w:cs="宋体"/>
                <w:color w:val="000000"/>
                <w:kern w:val="0"/>
                <w:sz w:val="24"/>
              </w:rPr>
              <w:t>5</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下屏尺寸：19（英寸）色彩：16.7M 分辨率：1440*900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类型：触摸显示一体屏，电容屏。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支持IntelCore i3处理器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采用Intel H61芯片组</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 SDRAM, 2* DIMM,最大容量16GB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板载2个RealtekRTL千兆网卡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支持双屏独立显示（2*VGA ,1*LVDS）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接口：10 * COM +1* PCI-E 16X +1* MINI PCI-E +2 * SATA+8 * USB2.0 +1 * 8bit GPIO +1 * PS/2+1*LPT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声卡：高保真HDA 6声道声卡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静电防护：Contact ± 6kv, Air ±8kv；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系统支持：WIN X、Linux 、Unix等系统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主控参数：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CPU：酷睿系列 主频：3.2GHz 核心：四核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功耗：80W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内存控制器：双通道DDR</w:t>
            </w:r>
            <w:r w:rsidRPr="00DC1F59">
              <w:rPr>
                <w:rFonts w:ascii="宋体" w:hAnsi="宋体" w:cs="宋体"/>
                <w:color w:val="000000"/>
                <w:kern w:val="0"/>
                <w:sz w:val="24"/>
              </w:rPr>
              <w:t xml:space="preserve"> </w:t>
            </w:r>
            <w:r w:rsidRPr="00DC1F59">
              <w:rPr>
                <w:rFonts w:ascii="宋体" w:hAnsi="宋体" w:cs="宋体" w:hint="eastAsia"/>
                <w:color w:val="000000"/>
                <w:kern w:val="0"/>
                <w:sz w:val="24"/>
              </w:rPr>
              <w:t>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固态硬盘：120GSATA</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机身材质；钢板厚度1.</w:t>
            </w:r>
            <w:r w:rsidRPr="00DC1F59">
              <w:rPr>
                <w:rFonts w:ascii="宋体" w:hAnsi="宋体" w:cs="宋体"/>
                <w:color w:val="000000"/>
                <w:kern w:val="0"/>
                <w:sz w:val="24"/>
              </w:rPr>
              <w:t>6</w:t>
            </w:r>
            <w:r w:rsidRPr="00DC1F59">
              <w:rPr>
                <w:rFonts w:ascii="宋体" w:hAnsi="宋体" w:cs="宋体" w:hint="eastAsia"/>
                <w:color w:val="000000"/>
                <w:kern w:val="0"/>
                <w:sz w:val="24"/>
              </w:rPr>
              <w:t>mm、表面金属烤漆；防锈、防水、防腐蚀、耐磨。</w:t>
            </w:r>
          </w:p>
        </w:tc>
        <w:tc>
          <w:tcPr>
            <w:tcW w:w="851"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r>
      <w:tr w:rsidR="00DC1F59" w:rsidRPr="00DC1F59" w:rsidTr="002E7064">
        <w:trPr>
          <w:trHeight w:val="1408"/>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高科</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PM25-0</w:t>
            </w:r>
          </w:p>
        </w:tc>
        <w:tc>
          <w:tcPr>
            <w:tcW w:w="708" w:type="dxa"/>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就业创业信息室内全彩展示屏</w:t>
            </w:r>
          </w:p>
        </w:tc>
        <w:tc>
          <w:tcPr>
            <w:tcW w:w="5103" w:type="dxa"/>
            <w:gridSpan w:val="2"/>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1、名称：公共就业信息全彩展示屏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2、参数：物理点间距：2.5mm；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物理密度：160000点/m2；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水平视角：140°；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灰度等级：16384级；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图像传输速度：72帧/秒；</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屏幕刷新速率：800HZ；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非线性校正（GAMMA）：10级可调；</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视频输入方式： Video及S-video；</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控制系统采用：DVI显卡＋数据采集卡+数据接受卡；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平整度：任意相邻像素间0.5mm；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模块拼接间隙：0.8mm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均匀性：像素光强、模块亮度均匀；</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发光管封装技术：国内封装；</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防护等级: IP31；</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相对湿度：75%；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平整度：±1mm；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最大功耗：1200W/m2；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音响系统：音柱+功放；10KW智能配电箱；无人值机功能；</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钢结构框架：根据现场实际情况定制；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支持：文本文件，WORD文件，图片文件（BMP／JPG／GIF／PCX等常用图片文件格式），动画文件（MPG ／MPEG／MPV／MPA／AVI／VCD／SWF／RM／RA／RMJ／ASF等视频文件格式）。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具有：防潮、防尘、防腐、防静电、防雷击功能，同时具有过流、短路、过压、欠压保护功能；</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m²</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78</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9680元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755040元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山西高科华杰光电科技有限公司</w:t>
            </w:r>
          </w:p>
        </w:tc>
      </w:tr>
      <w:tr w:rsidR="00DC1F59" w:rsidRPr="00DC1F59" w:rsidTr="002E7064">
        <w:trPr>
          <w:trHeight w:val="972"/>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惠普</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HP 348 G7-2401600005A</w:t>
            </w:r>
          </w:p>
        </w:tc>
        <w:tc>
          <w:tcPr>
            <w:tcW w:w="708" w:type="dxa"/>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公共就业系统业务办理终端                                                                          </w:t>
            </w:r>
          </w:p>
        </w:tc>
        <w:tc>
          <w:tcPr>
            <w:tcW w:w="5103" w:type="dxa"/>
            <w:gridSpan w:val="2"/>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1、名称：公共就业系统办理终端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2、参数：处理器：采用酷睿I5 8代；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内存容量：8GB  DDR4；</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显卡类型：独立显卡2G显存；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硬盘容量：512G SSD；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屏幕：14英寸，支持分辨率1920×1080；</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4850元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126100元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中国惠普有限公司（英业达股份有限公司）</w:t>
            </w:r>
          </w:p>
        </w:tc>
      </w:tr>
      <w:tr w:rsidR="00DC1F59" w:rsidRPr="00DC1F59" w:rsidTr="002E7064">
        <w:trPr>
          <w:trHeight w:val="189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华为</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S1720-28GWR-4P </w:t>
            </w:r>
          </w:p>
        </w:tc>
        <w:tc>
          <w:tcPr>
            <w:tcW w:w="708" w:type="dxa"/>
            <w:vMerge w:val="restart"/>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网络供电改造                                                            </w:t>
            </w:r>
          </w:p>
        </w:tc>
        <w:tc>
          <w:tcPr>
            <w:tcW w:w="5103" w:type="dxa"/>
            <w:gridSpan w:val="2"/>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 快速以太网交换机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2、传输速率：10/100/1000Mbps、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3：端口：10/100/1000Base-T以太网端口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4、包转发率 ：12Mpps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5、电源电压 ：AC 100-240V，50/60Hz，交流供电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1150元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29900元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华为技术有限公司</w:t>
            </w:r>
          </w:p>
        </w:tc>
      </w:tr>
      <w:tr w:rsidR="00DC1F59" w:rsidRPr="00DC1F59" w:rsidTr="002E7064">
        <w:trPr>
          <w:trHeight w:val="85"/>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WX-C6-U/UTP-PVC</w:t>
            </w:r>
          </w:p>
        </w:tc>
        <w:tc>
          <w:tcPr>
            <w:tcW w:w="708" w:type="dxa"/>
            <w:vMerge/>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p>
        </w:tc>
        <w:tc>
          <w:tcPr>
            <w:tcW w:w="5103" w:type="dxa"/>
            <w:gridSpan w:val="2"/>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1、名称：六类网络电缆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2、护套材质：PVC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3、参数:护套颜色（可选）：默认灰色；成品外径：6.3±0.3mm ；导体：99.99%无氧铜 ；导体直径：23AWG；导体绝缘外径：1.1±0.05mm ；芯数：4*2 ；特性阻抗：100±15Ω ；导体间介电强度，DC，1min：1Kv/1min ；工作电容最大值：5.6nF/100m ；单根导体最大电阻：9.5Ω/100m ；线对直流电阻不平衡性：2.5% ；最小互电容：51pf/m ；最大平衡电容：160pf/km ；最大电流平衡：2% ；敷设弯曲半径：敷设弯曲半径：敷设弯曲半径9倍线缆外径 ；敷设拉力：敷设时短期拉力</w:t>
            </w:r>
            <w:r w:rsidRPr="00DC1F59">
              <w:rPr>
                <w:rFonts w:ascii="宋体" w:hAnsi="宋体" w:cs="宋体"/>
                <w:color w:val="000000"/>
                <w:kern w:val="0"/>
                <w:sz w:val="24"/>
              </w:rPr>
              <w:t>100</w:t>
            </w:r>
            <w:r w:rsidRPr="00DC1F59">
              <w:rPr>
                <w:rFonts w:ascii="宋体" w:hAnsi="宋体" w:cs="宋体" w:hint="eastAsia"/>
                <w:color w:val="000000"/>
                <w:kern w:val="0"/>
                <w:sz w:val="24"/>
              </w:rPr>
              <w:t>N ；使用拉力：使用</w:t>
            </w:r>
            <w:r w:rsidRPr="00DC1F59">
              <w:rPr>
                <w:rFonts w:ascii="宋体" w:hAnsi="宋体" w:cs="宋体" w:hint="eastAsia"/>
                <w:color w:val="000000"/>
                <w:kern w:val="0"/>
                <w:sz w:val="24"/>
              </w:rPr>
              <w:lastRenderedPageBreak/>
              <w:t>时长期拉力</w:t>
            </w:r>
            <w:r w:rsidRPr="00DC1F59">
              <w:rPr>
                <w:rFonts w:ascii="宋体" w:hAnsi="宋体" w:cs="宋体"/>
                <w:color w:val="000000"/>
                <w:kern w:val="0"/>
                <w:sz w:val="24"/>
              </w:rPr>
              <w:t>19</w:t>
            </w:r>
            <w:r w:rsidRPr="00DC1F59">
              <w:rPr>
                <w:rFonts w:ascii="宋体" w:hAnsi="宋体" w:cs="宋体" w:hint="eastAsia"/>
                <w:color w:val="000000"/>
                <w:kern w:val="0"/>
                <w:sz w:val="24"/>
              </w:rPr>
              <w:t xml:space="preserve">N                                                                                                  4、用途：用于摊位网络连接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5200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10400元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132"/>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三厂</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BV2.5</w:t>
            </w:r>
          </w:p>
        </w:tc>
        <w:tc>
          <w:tcPr>
            <w:tcW w:w="708" w:type="dxa"/>
            <w:vMerge/>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p>
        </w:tc>
        <w:tc>
          <w:tcPr>
            <w:tcW w:w="5103" w:type="dxa"/>
            <w:gridSpan w:val="2"/>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1、名称：2.5M²铜线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2、用途：摊位供电三相电；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3、型号：BV-2.5M²单芯铜线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4、规格：1*2.5mm平方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5、颜色：红、黄、双色6、材质：无氧铜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7、绝缘材料：聚氯乙烯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8、额定电压：450/750V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9、用途：摊位供电支线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15600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46800元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郑州三厂电缆有限公司</w:t>
            </w:r>
          </w:p>
        </w:tc>
      </w:tr>
      <w:tr w:rsidR="00DC1F59" w:rsidRPr="00DC1F59" w:rsidTr="002E7064">
        <w:trPr>
          <w:trHeight w:val="132"/>
          <w:jc w:val="center"/>
        </w:trPr>
        <w:tc>
          <w:tcPr>
            <w:tcW w:w="14737" w:type="dxa"/>
            <w:gridSpan w:val="11"/>
            <w:shd w:val="clear" w:color="auto" w:fill="auto"/>
            <w:vAlign w:val="center"/>
          </w:tcPr>
          <w:p w:rsidR="00DC1F59" w:rsidRPr="00DC1F59" w:rsidRDefault="00DC1F59" w:rsidP="002E7064">
            <w:pPr>
              <w:widowControl/>
              <w:spacing w:line="400" w:lineRule="exact"/>
              <w:jc w:val="center"/>
              <w:rPr>
                <w:rFonts w:ascii="宋体" w:hAnsi="宋体"/>
                <w:sz w:val="24"/>
              </w:rPr>
            </w:pPr>
            <w:r w:rsidRPr="00DC1F59">
              <w:rPr>
                <w:rFonts w:ascii="宋体" w:hAnsi="宋体" w:hint="eastAsia"/>
                <w:sz w:val="24"/>
              </w:rPr>
              <w:t>长葛市</w:t>
            </w:r>
          </w:p>
        </w:tc>
      </w:tr>
      <w:tr w:rsidR="00DC1F59" w:rsidRPr="00DC1F59" w:rsidTr="002E7064">
        <w:trPr>
          <w:trHeight w:val="855"/>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信息化招聘会服务台</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1、用途：依据招聘会现场实际情况，进行招聘会服务台布局。服务台按照招聘会现场规模及设计方案进行定制，达到美观大方，接待群众的目的。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2、服务台参数：办公座位12把，服务座位12把，工位8个</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规格：9000*680*800(mm)长宽高；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席位材质：芯板采用25mm实木颗粒板；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环保标准：E1级；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饰面：采用环保三聚氰胺饰面，具有很强的耐磨性和耐高温性。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3、椅子材质：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办公座位材质：高弹性网布，填充45#高回弹性发泡阻燃海绵；</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根据人体工程学原理设计；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钢制椅架；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5、服务座位材质：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材质：优质环保皮；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地盘：不锈钢地盘；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20000元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20000元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2</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信息化招聘会服务台业务办理终端</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惠普</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HP EliteOne 800 G5 23.8-in All-in-One-P601100005A</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1、用途：与许昌市公共就业系统的招聘会综合业务管理系统进行对接，业务办理终端内置业务综合平台，从而为群众提供招聘会大厅业务办理功能，能够为前来办理业务的群众和单位提供快速服务；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 处理器：采用酷睿I5 8代；                                                                        3、内存容量： 8GB  DDR4；                                                                             4、声卡：集成，内置音响；                                                                                                     5、无线：内置无线网卡；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6、电源：120W 高效节能电源； 硬盘容量：128G SSD；1TB硬盘，7200转；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7、屏幕：23英寸，支持分辨率1920×1080；</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75000元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中国惠普有限公司（达丰（重庆）电脑有限公司）</w:t>
            </w:r>
          </w:p>
        </w:tc>
      </w:tr>
      <w:tr w:rsidR="00DC1F59" w:rsidRPr="00DC1F59" w:rsidTr="002E7064">
        <w:trPr>
          <w:trHeight w:val="81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3</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公共就业系统维护终端</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惠普</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HP ProBook440 G7-6601420005A</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1、用途：内置招聘会现场系统维护专用程序，能够与招聘会现场设备进行对接，从而维护更新基层场所业务系统、自助设备系统。用于对现场设备和现场程序异常情况的快速处理和日常维护；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 处理器：采用酷睿I7 8代；                                                                            3、内存容量：16GB  DDR4；                                                                            4、显卡类型：独立显卡 2G显存；                                                                       5、硬盘容量：512G SSD；                                                                                      6、屏幕：14英寸，支持分辨率1920×1080；</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6750元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33750元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中国惠普有限公司（达丰（重庆）电脑有限公司）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4</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公共就业系统业务办理采集终端</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德卡</w:t>
            </w:r>
            <w:r w:rsidRPr="00DC1F59">
              <w:rPr>
                <w:rFonts w:ascii="宋体" w:hAnsi="宋体" w:cs="宋体"/>
                <w:color w:val="000000"/>
                <w:kern w:val="0"/>
                <w:sz w:val="24"/>
              </w:rPr>
              <w:t xml:space="preserve">   T10-M100-C-D0B14-SOAM</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1、用途：主用于识别身份证、社保卡及电子社保卡；采集文档信息，将纸质文档信息扫描为电子数据、生成图片文档；与现有求职管理系统对接，将识别到的图片及个人信息进行存档；识别二维码。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2、技术参数：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1.接触式卡支持：卡座支持IC卡，卡触点可使用20万次。支持异步卡如：T=0、T=1的CPU卡，同步卡如</w:t>
            </w:r>
            <w:r w:rsidRPr="00DC1F59">
              <w:rPr>
                <w:rFonts w:ascii="宋体" w:hAnsi="宋体" w:cs="宋体" w:hint="eastAsia"/>
                <w:color w:val="000000"/>
                <w:kern w:val="0"/>
                <w:sz w:val="24"/>
              </w:rPr>
              <w:lastRenderedPageBreak/>
              <w:t>常用的存储卡AT24系列,4442,4428等卡型；T=0、T=1：9600—57600bps；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2.支持：人社部、河南省人社厅发行的一代、二代、三代社保卡的读取。</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3.非接触式卡支持：支持读写ISO14443 TypeA/B标准的非接触IC卡，Mifare 卡；Type A卡读卡距离4cm，Type B卡读卡距离3cm。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4.二代身份证：内置二代证模块，可读取居民二代证信息，读卡距离2cm；支持港澳台居民居住证信息的读取。</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5.PSAM卡座：可支持SAM卡座，支持1.8V、3.3V、5V；最多可配置4个；</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6.补光灯：触摸控制灯，可三级调光，功率1W、寿命60000h，亮度衰减3%/1000h</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7.主摄像头：1000万像素自动对焦摄像头，支持A3、A4幅面拍摄，拍摄各式YUV/MJPG</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8.副摄像头：200万像素，拍摄距离0.3米左右，拍摄各式YUV/MJPG，支持万向旋转</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9.A3底板：底板支持A3、A4切换，底板有A3、A4、A5、ID Card标示ID Card位置有凹槽；</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10.处理器：32位处理器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11.支持：蜂鸣器可控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12.指示灯：底板带有双色指示灯；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13.电源：外置电源，DC 5V±5%；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14.操作系统：支持Windows 98、Me、2K、XP、2003、Unix、Linux下的部分用户二次开发；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15.通讯接口：USB接口通讯，采用免驱技术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16.防炫光补光：设备补光非直射拍摄区域；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17.高帧率：17M拍摄的情况下，预览帧率可以达15fps；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18.颜色还原度：拍摄三联单可以完整还原原始颜色信息，可以保留颜色信息，纸张不偏色。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19.防反光底板：底板有磨砂防反光处理，防止底板反光；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20.防误插拔结构 USB线隐藏在文稿台下，有线槽和线卡卡主线，连接可靠，防误插拔</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21.智能裁切：可在视频中通过绿框自动框选需要拍摄的文档，并且拍摄的时候自动去掉黑边，只采集框选文档；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22.多图裁切：可同时框选视频中多张文档，并且拍摄的时候一次性生成多张图片</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23.红印文档拍摄：拍摄的文档，底色变白，文字变黑，红章更红，打印效果与原图一致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24.文档缺角修复 可根据图片颜色填补文档中残缺部分或者黑边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25.彩色优化支持:使拍摄文档颜色更艳丽、更明亮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26.自动感知连拍 自动判断视频变化进行拍摄，当视频有变化才拍摄，免去定时连拍过快或者过慢的问题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27.图像合并:支持主副头图像合并、正反面合并、多页图像合并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28.证件识别:支持身份证、护照、行驶证、驾照、护照等证件识别，识别率92%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29.视频水印:录制视频并且在视频中添加水印，可设置水印内容、尺寸、位置、颜色、字体、斜体、加粗、下划线、透明度、角度</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3980元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31840元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深圳市德卡科技股份有限公司</w:t>
            </w:r>
          </w:p>
        </w:tc>
      </w:tr>
      <w:tr w:rsidR="00DC1F59" w:rsidRPr="00DC1F59" w:rsidTr="002E7064">
        <w:trPr>
          <w:trHeight w:val="54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5</w:t>
            </w:r>
          </w:p>
        </w:tc>
        <w:tc>
          <w:tcPr>
            <w:tcW w:w="127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会议视频采集终端</w:t>
            </w:r>
          </w:p>
        </w:tc>
        <w:tc>
          <w:tcPr>
            <w:tcW w:w="142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佳能</w:t>
            </w:r>
            <w:r w:rsidRPr="00DC1F59">
              <w:rPr>
                <w:rFonts w:ascii="宋体" w:hAnsi="宋体" w:cs="宋体"/>
                <w:color w:val="000000"/>
                <w:kern w:val="0"/>
                <w:sz w:val="24"/>
              </w:rPr>
              <w:t xml:space="preserve">  750D /三脚架：伟峰3540/高速储存</w:t>
            </w:r>
            <w:r w:rsidRPr="00DC1F59">
              <w:rPr>
                <w:rFonts w:ascii="宋体" w:hAnsi="宋体" w:cs="宋体"/>
                <w:color w:val="000000"/>
                <w:kern w:val="0"/>
                <w:sz w:val="24"/>
              </w:rPr>
              <w:lastRenderedPageBreak/>
              <w:t>卡：闪迪 128G</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 xml:space="preserve">1、用途：主用于采集招聘会场照片、视频等多媒体资料；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传感器尺寸:APS画幅（22.3*14.9mm）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最大像素数:2470万</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有效像素:2420万</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影像处理器:DIGIC 6</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最高分辨率:6000×4000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高清摄像:全高清（1080）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镜头类型:可更换镜头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镜头卡口:EF卡口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镜头说明:兼容佳能EF系列镜头（包括EF-S镜头，不包括EF-M镜头）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对焦方式:相位检测自动对焦（单次自动对焦，人工智能自动对焦，人工智能伺服自动对焦，手动对焦）</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等效焦距:19,18-135mm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最大光圈:F3.5-5.6</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显示屏类型:高清屏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显示屏尺寸:3英寸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显示屏像素</w:t>
            </w:r>
            <w:r w:rsidRPr="00DC1F59">
              <w:rPr>
                <w:rFonts w:ascii="宋体" w:hAnsi="宋体" w:cs="宋体"/>
                <w:color w:val="000000"/>
                <w:kern w:val="0"/>
                <w:sz w:val="24"/>
              </w:rPr>
              <w:t>:</w:t>
            </w:r>
            <w:r w:rsidRPr="00DC1F59">
              <w:rPr>
                <w:rFonts w:ascii="宋体" w:hAnsi="宋体" w:cs="宋体" w:hint="eastAsia"/>
                <w:color w:val="000000"/>
                <w:kern w:val="0"/>
                <w:sz w:val="24"/>
              </w:rPr>
              <w:t>104万像素液晶屏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菜单语言:25种（含简体中文）</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取景器类型:光学（眼平五面镜）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快门类型:电子控制焦平面快门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快门速度:30-1/4000秒，B门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闪光指数:12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闪光灯回电时间:3秒</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场景模式:场景智能自动，闪光灯禁用，创意自动，人像，风光，微距，运动，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特殊场景模式（儿童，食物，烛光，夜景人像，手持夜景，HDR逆光控制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三脚架：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产品节数：3节</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最低高度:56cm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最高高度： 160cm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收拢高度:59cm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产品重量:1.25KG</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产品承重：4KG</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最大管径：23MM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产品材质：铝合金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锁紧方式：板扣式锁紧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高速储存卡 ：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容量： 128G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9800元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9800元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佳能(中国)有限公司/宁波伟峰影像设备集团有</w:t>
            </w:r>
            <w:r w:rsidRPr="00DC1F59">
              <w:rPr>
                <w:rFonts w:ascii="宋体" w:hAnsi="宋体" w:hint="eastAsia"/>
                <w:sz w:val="24"/>
              </w:rPr>
              <w:lastRenderedPageBreak/>
              <w:t>限公司/闪迪贸易（上海）有限公司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6</w:t>
            </w:r>
          </w:p>
        </w:tc>
        <w:tc>
          <w:tcPr>
            <w:tcW w:w="127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公共就业自助业务办理查询机</w:t>
            </w:r>
          </w:p>
        </w:tc>
        <w:tc>
          <w:tcPr>
            <w:tcW w:w="142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讯丰公共就业智能自助业务办理查询系统</w:t>
            </w:r>
            <w:r w:rsidRPr="00DC1F59">
              <w:rPr>
                <w:rFonts w:ascii="宋体" w:hAnsi="宋体" w:cs="宋体"/>
                <w:color w:val="000000"/>
                <w:kern w:val="0"/>
                <w:sz w:val="24"/>
              </w:rPr>
              <w:t>6.0.0.8</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1、名称：公共就业自助业务办理查询软件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2、参数：与公共就业自助业务办理查询设备配套使用。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自助查询系统主界面：显示本系统我要求职、我要招聘等所有功能模块，所有用户操作都可以通过主界面直接进入对应的功能模块。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我要求职：从求职者刷身份证注册到完成简历信息，到找查看企业发布的岗位信息系统流程。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我要招聘：企业用户刷会员卡登录，管理发布的岗位信息到发布对应的岗位信息。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看看招聘会：显示最新招聘会公示：显示招聘会场地、时间、类型等信息。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地图找工作：求职者通过地图展示的方式进行附近工作搜索查看。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政策法规：显示一些政府政策及社会福利等信息供查看了解。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便民服务：显示万年历、公交查询、电话查询、就业机构地址查询等便民信息。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信息维护：就业机构管理员可对招聘会信息、政策法规内容等内容进行编辑修改后台操作。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合作机构：可查看合作机构信息。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支持身份证信息读取，就业二维码信息及社保卡信息读取。</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19000元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76000元</w:t>
            </w:r>
          </w:p>
        </w:tc>
        <w:tc>
          <w:tcPr>
            <w:tcW w:w="1559"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XFCX-06</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1、名称：公共就业自助业务办理查询机                                                                                                                                                                                     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上屏尺寸：21.5英寸面板类型：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动态对比度：1000万:1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最佳分辨率：1920*1080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背光类型：LED背光屏幕比例：16:9（宽屏）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视频接口：D-Sub（VGA），DVI-D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点距：0.282mm 亮度：250cd/㎡</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黑白响应时间：5ms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可视角度：17</w:t>
            </w:r>
            <w:r w:rsidRPr="00DC1F59">
              <w:rPr>
                <w:rFonts w:ascii="宋体" w:hAnsi="宋体" w:cs="宋体"/>
                <w:color w:val="000000"/>
                <w:kern w:val="0"/>
                <w:sz w:val="24"/>
              </w:rPr>
              <w:t>5</w:t>
            </w:r>
            <w:r w:rsidRPr="00DC1F59">
              <w:rPr>
                <w:rFonts w:ascii="宋体" w:hAnsi="宋体" w:cs="宋体" w:hint="eastAsia"/>
                <w:color w:val="000000"/>
                <w:kern w:val="0"/>
                <w:sz w:val="24"/>
              </w:rPr>
              <w:t>/16</w:t>
            </w:r>
            <w:r w:rsidRPr="00DC1F59">
              <w:rPr>
                <w:rFonts w:ascii="宋体" w:hAnsi="宋体" w:cs="宋体"/>
                <w:color w:val="000000"/>
                <w:kern w:val="0"/>
                <w:sz w:val="24"/>
              </w:rPr>
              <w:t>5</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下屏尺寸：19（英寸）色彩：16.7M 分辨率：1440*900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类型：触摸显示一体屏，电容屏。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支持IntelCore i3处理器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采用Intel H61芯片组</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 SDRAM, 2* DIMM,最大容量16GB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板载2个RealtekRTL千兆网卡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支持双屏独立显示（2*VGA ,1*LVDS）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接口：10 * COM +1* PCI-E 16X +1* MINI PCI-E +2 * SATA+8 * USB2.0 +1 * 8bit GPIO +1 * PS/2+1*LPT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声卡：高保真HDA 6声道声卡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静电防护：Contact ± 6kv, Air ±8kv；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系统支持：WIN X、Linux 、Unix等系统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主控参数：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CPU：酷睿系列 主频：3.2GHz 核心：四核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功耗：80W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内存控制器：双通道DDR</w:t>
            </w:r>
            <w:r w:rsidRPr="00DC1F59">
              <w:rPr>
                <w:rFonts w:ascii="宋体" w:hAnsi="宋体" w:cs="宋体"/>
                <w:color w:val="000000"/>
                <w:kern w:val="0"/>
                <w:sz w:val="24"/>
              </w:rPr>
              <w:t xml:space="preserve"> </w:t>
            </w:r>
            <w:r w:rsidRPr="00DC1F59">
              <w:rPr>
                <w:rFonts w:ascii="宋体" w:hAnsi="宋体" w:cs="宋体" w:hint="eastAsia"/>
                <w:color w:val="000000"/>
                <w:kern w:val="0"/>
                <w:sz w:val="24"/>
              </w:rPr>
              <w:t>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固态硬盘：120GSATA</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机身材质；钢板厚度1.</w:t>
            </w:r>
            <w:r w:rsidRPr="00DC1F59">
              <w:rPr>
                <w:rFonts w:ascii="宋体" w:hAnsi="宋体" w:cs="宋体"/>
                <w:color w:val="000000"/>
                <w:kern w:val="0"/>
                <w:sz w:val="24"/>
              </w:rPr>
              <w:t>6</w:t>
            </w:r>
            <w:r w:rsidRPr="00DC1F59">
              <w:rPr>
                <w:rFonts w:ascii="宋体" w:hAnsi="宋体" w:cs="宋体" w:hint="eastAsia"/>
                <w:color w:val="000000"/>
                <w:kern w:val="0"/>
                <w:sz w:val="24"/>
              </w:rPr>
              <w:t>mm、表面金属烤漆；防锈、防水、防腐蚀、耐磨。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支持自动开关机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支持身份证信息读取，就业二维码信息及社保卡信息读取。</w:t>
            </w:r>
          </w:p>
        </w:tc>
        <w:tc>
          <w:tcPr>
            <w:tcW w:w="851"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7</w:t>
            </w:r>
          </w:p>
        </w:tc>
        <w:tc>
          <w:tcPr>
            <w:tcW w:w="127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公共就业服务网站自助终端</w:t>
            </w:r>
          </w:p>
        </w:tc>
        <w:tc>
          <w:tcPr>
            <w:tcW w:w="1424"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cs="宋体" w:hint="eastAsia"/>
                <w:color w:val="000000"/>
                <w:kern w:val="0"/>
                <w:sz w:val="24"/>
              </w:rPr>
              <w:t>惠普</w:t>
            </w:r>
          </w:p>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cs="宋体"/>
                <w:color w:val="000000"/>
                <w:kern w:val="0"/>
                <w:sz w:val="24"/>
              </w:rPr>
              <w:t>HP ProOne 400 G5 23.8-inALL-in-One-Q601100005A</w:t>
            </w:r>
          </w:p>
        </w:tc>
        <w:tc>
          <w:tcPr>
            <w:tcW w:w="5811" w:type="dxa"/>
            <w:gridSpan w:val="3"/>
            <w:shd w:val="clear" w:color="auto" w:fill="auto"/>
          </w:tcPr>
          <w:p w:rsidR="00DC1F59" w:rsidRPr="00DC1F59" w:rsidRDefault="00DC1F59" w:rsidP="002E7064">
            <w:pPr>
              <w:widowControl/>
              <w:spacing w:after="240" w:line="400" w:lineRule="exact"/>
              <w:jc w:val="left"/>
              <w:rPr>
                <w:rFonts w:ascii="宋体" w:hAnsi="宋体" w:cs="宋体"/>
                <w:color w:val="000000"/>
                <w:kern w:val="0"/>
                <w:sz w:val="24"/>
              </w:rPr>
            </w:pPr>
            <w:r w:rsidRPr="00DC1F59">
              <w:rPr>
                <w:rFonts w:ascii="宋体" w:hAnsi="宋体" w:cs="宋体" w:hint="eastAsia"/>
                <w:color w:val="000000"/>
                <w:kern w:val="0"/>
                <w:sz w:val="24"/>
              </w:rPr>
              <w:t>1、用途：自助终端显示用于求职招聘的专用程序，够与原有系统对接，指向许昌市就业网；程序用于求职者自助求职及完善个人简历，企业自助更新招聘信息；自助终端定制软件，定向访问网页，避免无关软件和广告的出现。                                                                                     2、参数：处理器，采用I5 8代；内存 ：4G DDR4 2400 ；硬盘：1T硬盘；显卡：集成高性能显卡；声卡：集成，机箱内置音响；无线：内置无线网卡；电源：120W 高效节能电源；接口：4个USB接口(3个USB3.1  1个USB2.0)，一个HDMI接口，1个RJ45接口；屏幕：23.8寸IPS，FHD分辨率1920*1080，内置高清摄像头                                                                                   3、安装方式：地面放置</w:t>
            </w:r>
          </w:p>
        </w:tc>
        <w:tc>
          <w:tcPr>
            <w:tcW w:w="851"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4</w:t>
            </w:r>
          </w:p>
        </w:tc>
        <w:tc>
          <w:tcPr>
            <w:tcW w:w="1134"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4750元</w:t>
            </w:r>
          </w:p>
        </w:tc>
        <w:tc>
          <w:tcPr>
            <w:tcW w:w="1276"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19000元</w:t>
            </w:r>
          </w:p>
        </w:tc>
        <w:tc>
          <w:tcPr>
            <w:tcW w:w="1559"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中国惠普有限公司（纬创资通股份有限公司）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8</w:t>
            </w:r>
          </w:p>
        </w:tc>
        <w:tc>
          <w:tcPr>
            <w:tcW w:w="127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公共就业网站自助信息展示配套设施</w:t>
            </w:r>
          </w:p>
        </w:tc>
        <w:tc>
          <w:tcPr>
            <w:tcW w:w="142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1、用于放置公共就业服务网站自助终端。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规格：长1200*宽700*高1000 (mm)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材质：桌面采用E1级25mm厚高强度防火板，国家标准五金连接件；</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9</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信息化招聘会现场标示标牌</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1、名称：业务业务窗口三角台牌</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2、规格：长280*高90（mm）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3、类型：三角形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4、安装方式：不干胶粘接放置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5、材质：铝型材/汽车烤漆/图文丝印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135元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1、名称：招聘现场标识标牌                                                                                                                                                                  2、用途：招聘现场标示标牌主用于引导参会人员，让企业和个人对招聘会现场情况进行了解。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3、类型：灯箱式，双面吊牌灯箱                                                                                                                                                                                                       4、安装方式：吊杆吊装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5、规格：长900mm*高300mm*宽45mm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6、材质：铝型材边框，亚克力面板，内置LED光源；</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1450元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8700元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1、名称：招聘摊位号</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2、规格：长250*宽130（mm）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3、材质：5mmPVC雕刻/汽车烤漆/图文丝印</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1、名称：读卡区标识牌</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2、规格：长110*宽110(mm)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3、安装方式：PVC不干胶粘接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2400元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1、名称：服务台吊牌灯箱</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2、用途：招聘现场标示标牌主用于引导参会人员，让企业和个人对招聘会现场情况进行了解。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3、类型：灯箱式，双面吊牌灯箱                                                                                                                                                                                                       4、安装方式：吊杆吊装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5、规格：长1800*宽350*高45（mm）                                                                                                                                                              6、材质：铝型材边框，亚克力面板，内置LED光源；</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1780元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1780元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10</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信息化招聘摊位多功能读卡器</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精伦</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IDR210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1、名称：信息化招聘摊位多功能读卡器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读卡系统： CPU 24M 8bit高性能处理器；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存储器：64KB片载Flash 4kb片载RAM；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标准：射频技术符合ISO14443TypeB标准；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核验技术：身份证核验系统专用模块；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读卡距离：5CM，读卡速度1.5秒；</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感应区面积：120×100mm；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非接触卡规范：支持符合Type A和Type B规范的非接触卡；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感应角度：卡片与感应区平面最大张角为70°；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通讯接口：HID USB；</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精伦电子股份有限公司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11</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招聘摊位、隔断以及USB面板</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1、名称：招聘摊位、隔断以及USB面板；                                                                                                                                                          2、招聘摊位参数：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招聘桌：2张；</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材质：采用25mm厚刨花板；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尺寸：1400mm*500mm*750mm；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环保标准：E1级；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饰面：采用优质防火板，哑光效果持久，厚度为0.8mm；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空间设计：底部为抽屉，内部支持部线。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3、企业座椅参数：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数量：2把；</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材质：PU成型45#高回弹性发泡阻燃海绵，软硬适中，回弹性好，不变形；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根据人体工程学原理设计，座感舒适；</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钢制椅架；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4、求职者座位：</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数量：1把；</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材质：优质环保皮，透气性强；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地盘：不锈钢，管壁厚度：1.2mm。；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5、USB充电模块：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颜色：白色；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尺寸：86*86mm；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材料：阻燃PC；</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输出电压： 5V；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输出电流： 2A；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4960元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79360元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12</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信息化招聘摊位洽谈、摊位信息发布</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讯丰公共就业人才系统</w:t>
            </w:r>
            <w:r w:rsidRPr="00DC1F59">
              <w:rPr>
                <w:rFonts w:ascii="宋体" w:hAnsi="宋体" w:cs="宋体"/>
                <w:color w:val="000000"/>
                <w:kern w:val="0"/>
                <w:sz w:val="24"/>
              </w:rPr>
              <w:t>V3.1.6（含现场招聘会子系统）</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1、名称：现场招聘会子系统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用途：公共就业与人才服务综合管理系统中为企业提供了多个预定招聘摊位的渠道，分别是网站预定、手机公众号、微官网预定、现场预定。招聘摊位预定子系统为企业用户提供招聘会现场预定摊位的功能，使会前没有预定的企业可以在现场办理相关手续，参加招聘会。</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招聘会现场管理平台是对现场招聘会、摊位、场地、参会单位、现场职位等一系列的管理操作，满足工作人员对现场招聘会的智能管理和监管需求。</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13230元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211680元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讯丰公共就业人才系统</w:t>
            </w:r>
            <w:r w:rsidRPr="00DC1F59">
              <w:rPr>
                <w:rFonts w:ascii="宋体" w:hAnsi="宋体" w:cs="宋体"/>
                <w:color w:val="000000"/>
                <w:kern w:val="0"/>
                <w:sz w:val="24"/>
              </w:rPr>
              <w:t>V3.1.6（含</w:t>
            </w:r>
            <w:r w:rsidRPr="00DC1F59">
              <w:rPr>
                <w:rFonts w:ascii="宋体" w:hAnsi="宋体" w:cs="宋体"/>
                <w:color w:val="000000"/>
                <w:kern w:val="0"/>
                <w:sz w:val="24"/>
              </w:rPr>
              <w:lastRenderedPageBreak/>
              <w:t>桌面洽谈系统）</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1、名称：桌面洽谈系统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2、用途：桌面洽谈系统与信息化招聘摊位桌面洽谈设备配套使用，应用于现场招聘会摊位，作为企业与求职者交流的平台。通过对企业基本信息、招聘信息以及求职者简历的展示，促进企业与求职者之间的相</w:t>
            </w:r>
            <w:r w:rsidRPr="00DC1F59">
              <w:rPr>
                <w:rFonts w:ascii="宋体" w:hAnsi="宋体" w:cs="宋体" w:hint="eastAsia"/>
                <w:color w:val="000000"/>
                <w:kern w:val="0"/>
                <w:sz w:val="24"/>
              </w:rPr>
              <w:lastRenderedPageBreak/>
              <w:t>互了解，提高招聘与求职效率，使企业与求职者摆脱了传统的招聘和求职方式，实现电子化办公。对于招聘和求职结果，企业和求职者双方都可以通过登录就业网进行查看。在现场招聘会中，桌面洽谈子系统与其他子系统联动，展示进入招聘现场的求职人员基本信息，发现有符合要求的求职人员，可通过系统发送面试邀请。</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桌面洽谈系统通过对求职和招聘信息的采集，为以后的数据分析和挖掘奠定了数据基础，为更真实的把握就业形势和社会岗位需求提供了数据依据，为调节就业、择业提供了数据支持。系统软件功能支持身份证信息及就业信息二维码读取。</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讯丰公共就业人才系统</w:t>
            </w:r>
            <w:r w:rsidRPr="00DC1F59">
              <w:rPr>
                <w:rFonts w:ascii="宋体" w:hAnsi="宋体" w:cs="宋体"/>
                <w:color w:val="000000"/>
                <w:kern w:val="0"/>
                <w:sz w:val="24"/>
              </w:rPr>
              <w:t>V3.1.6（含摊位用工信息展示子系统）</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1、名称：摊位用工信息展示子系统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用途：该系统和桌面洽谈子系统一起组成招聘会摊位信息化解决方案，桌面洽谈子系统用于企业与求职者的沟通交互，摊位用工信息展示子系统用于企业信息的展示，包括企业简介、图片/视频介绍、岗位信息等信息的展示，全方位向求职者推介企业。</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XFQT-15</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1、名称：信息化招聘摊位桌面洽谈设备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CPU： 4核；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RAM： 2GB；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内存： 8GB；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操作系统：Android 6.0；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触摸屏双屏： 10点电容式触摸 （G+G) ；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LED 屏:双12寸LED屏 ；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分辨率: 1280*800 ；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就业信息二维码扫描:支持；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蓝牙:支持；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TF 卡:TF卡,(支持最大 32GB)；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网卡:支持100M/1000M ；无线 802.11b/g/n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HDMI:1；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视频格式:H.264、MPEG2、VP6、VP8、MVC、2160P@24FPS解码最高可达1080P、HTML5 视频播放、Flash10.1播放；</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音频格式:MP3/WMA/AAC etc.；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图片格式:支持BMP，GIF，PNG JPGE格式 ；</w:t>
            </w:r>
            <w:r w:rsidRPr="00DC1F59">
              <w:rPr>
                <w:rFonts w:ascii="宋体" w:hAnsi="宋体" w:cs="宋体"/>
                <w:color w:val="000000"/>
                <w:kern w:val="0"/>
                <w:sz w:val="24"/>
              </w:rPr>
              <w:t xml:space="preserve"> </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海尔</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H43E07</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1、名称：摊位信息发布屏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产品定位： 43英寸，黑色边框，窄边设计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背光类型：直下式/DLED</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能效等级：二级能效</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整机功率： 74W</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CPU: 4核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智能独立操作系统：安卓4.4</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存储内存： 4G</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USB2.0： 2个</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HDMI2.0：2个</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开机画面：可定制开机画面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二次开发：支持系统应用二次开发，可定制软件环境</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bCs/>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青岛海尔多媒体有限公司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13</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公共就业信息全彩展示屏</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讯丰公共就业信息发布展示系统</w:t>
            </w:r>
            <w:r w:rsidRPr="00DC1F59">
              <w:rPr>
                <w:rFonts w:ascii="宋体" w:hAnsi="宋体" w:cs="宋体"/>
                <w:color w:val="000000"/>
                <w:kern w:val="0"/>
                <w:sz w:val="24"/>
              </w:rPr>
              <w:t>6.0.0.9</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就业/用工多媒体信息管控系统：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DC1F59" w:rsidRPr="00DC1F59" w:rsidRDefault="00DC1F59" w:rsidP="002E7064">
            <w:pPr>
              <w:widowControl/>
              <w:spacing w:line="400" w:lineRule="exact"/>
              <w:ind w:firstLine="440"/>
              <w:jc w:val="left"/>
              <w:rPr>
                <w:rFonts w:ascii="宋体" w:hAnsi="宋体" w:cs="宋体"/>
                <w:color w:val="000000"/>
                <w:kern w:val="0"/>
                <w:sz w:val="24"/>
              </w:rPr>
            </w:pPr>
            <w:r w:rsidRPr="00DC1F59">
              <w:rPr>
                <w:rFonts w:ascii="宋体" w:hAnsi="宋体" w:cs="宋体" w:hint="eastAsia"/>
                <w:color w:val="000000"/>
                <w:kern w:val="0"/>
                <w:sz w:val="24"/>
              </w:rPr>
              <w:lastRenderedPageBreak/>
              <w:t>为企业提供职位发布和企业信息展示的平台，通过本系统企业可以将职位和公司简介进行展示，展示方式包括：</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主界面：就业机构定制滚动播放图片展示，可根据机构需要随时更换展示内容。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现场模式：现场展示企业介绍信息，企业视频+文字、图片+文字形式展示。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户外模式：展示企业招聘用工信息列表，支持背景图片自定义。</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9680元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96800元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高科</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PM25-0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1、名称：公共就业信息全彩展示屏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物理点间距： 2.5mm；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物理密度： 160000点/m2；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水平视角： 140°；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灰度等级：16384级；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图像传输速度： 72帧/秒；</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屏幕刷新速率： 800HZ；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非线性校正（GAMMA）：10级可调；</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视频输入方式： Video及S-video；</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控制系统采用：DVI显卡＋数据采集卡+数据接受卡；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平整度：任意相邻像素间0.5mm；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模块拼接间隙：0.8mm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均匀性：像素光强、模块亮度均匀；</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发光管封装技术：国内封装；</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防护等级: IP31；</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相对湿度：75%；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平整度：±1mm；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最大功耗：1200W/m2；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音响系统：音柱+功放；10KW智能配电箱；无人值机功能；</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钢结构框架：根据现场实际情况定制；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支持：文本文件，WORD文件，图片文件（BMP／JPG／GIF／PCX等常用图片文件格式），动画文件（MPG ／MPEG／MPV／MPA／AVI／VCD／SWF／RM／RA／RMJ／ASF等视频文件格式）。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具有：防潮、防尘、防腐、防静电、防雷击功能，同时具有过流、短路、过压、欠压保护功能；</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山西高科华杰光电科技有限公司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14</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信息发布区配套设施</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1、名称：信息发布区配套设施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2、参数：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材质：用1.5mm厚优质冷压钢板，模具一体冲孔折弯成型；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表面：坐垫，防锈耐腐蚀；</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12</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1950元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23400元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546"/>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15</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公共就业企业用工信息发布屏</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讯丰公共就业信息发布展示系统</w:t>
            </w:r>
            <w:r w:rsidRPr="00DC1F59">
              <w:rPr>
                <w:rFonts w:ascii="宋体" w:hAnsi="宋体" w:cs="宋体"/>
                <w:color w:val="000000"/>
                <w:kern w:val="0"/>
                <w:sz w:val="24"/>
              </w:rPr>
              <w:t>6.0.0.9</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就业/用工多媒体信息管控系统：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为企业提供职位发布和企业信息展示的平台，通过本系统企业可以将职位和公司简介进行展示，展示方式包括：</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主界面：就业机构定制滚动播放图片展示，可根据机构需要随时更换展示内容。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现场模式：现场展示企业介绍信息，企业视频+文字、图片+文字形式展示。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户外模式：展示企业招聘用工信息列表，支持背景图片自定义。</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5300元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10600元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81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海尔</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H55E16</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1、名称：公共就业企业用工信息发布屏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用途：公共就业企业用工信息发布屏搭载公共就业企业用工展示系统，和许昌市一期建设内容统一数据库，实时从数据库调取用工信息。主要用于就业用工信息展示，统一调用和数据处理，支持背景图片自定义变更,提供系统参数修改，能够实现信息发布数据本地临时存储，在断网及断开数据库的紧急情况下，数据仍然能够滚动显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3、参数：全彩LED液晶P3系列；5</w:t>
            </w:r>
            <w:r w:rsidRPr="00DC1F59">
              <w:rPr>
                <w:rFonts w:ascii="宋体" w:hAnsi="宋体" w:cs="宋体"/>
                <w:color w:val="000000"/>
                <w:kern w:val="0"/>
                <w:sz w:val="24"/>
              </w:rPr>
              <w:t>5</w:t>
            </w:r>
            <w:r w:rsidRPr="00DC1F59">
              <w:rPr>
                <w:rFonts w:ascii="宋体" w:hAnsi="宋体" w:cs="宋体" w:hint="eastAsia"/>
                <w:color w:val="000000"/>
                <w:kern w:val="0"/>
                <w:sz w:val="24"/>
              </w:rPr>
              <w:t xml:space="preserve">英寸；定制软件环境，无广告推送及其他无关应用； </w:t>
            </w:r>
          </w:p>
        </w:tc>
        <w:tc>
          <w:tcPr>
            <w:tcW w:w="851"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青岛海尔多媒体有限公司</w:t>
            </w:r>
          </w:p>
        </w:tc>
      </w:tr>
      <w:tr w:rsidR="00DC1F59" w:rsidRPr="00DC1F59" w:rsidTr="002E7064">
        <w:trPr>
          <w:trHeight w:val="27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16</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劳动能力测试设备</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北大青鸟</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BD-Ⅱ</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1、名称：劳动能力测试设备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行为观察分析系统：检测求职人员手指灵巧性、手腕灵活性、 手臂动作稳定性、双手协调性、双臂协调性、反应 速度、腕指操作速度等劳动操作技能水平的设备。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设备类型：手腕灵活型测试仪、双手调节器、敲击板、双臂调节器；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16000元</w:t>
            </w:r>
          </w:p>
        </w:tc>
        <w:tc>
          <w:tcPr>
            <w:tcW w:w="1559" w:type="dxa"/>
            <w:shd w:val="clear" w:color="auto" w:fill="auto"/>
            <w:vAlign w:val="bottom"/>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北京青鸟天桥仪器设备有限责任公司</w:t>
            </w:r>
          </w:p>
        </w:tc>
      </w:tr>
      <w:tr w:rsidR="00DC1F59" w:rsidRPr="00DC1F59" w:rsidTr="002E7064">
        <w:trPr>
          <w:trHeight w:val="27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17</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测试区配套设施</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1、名称：测试区配套设施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2、用途：在劳动能力测试区为劳动者提供专用席位。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3、专用席位参数：采用25mm厚刨花板，环保标准达到E1级，饰面采用优质防火板，厚度0.8mm；                                                                                           4、椅子材质：采用PU成型45#高回弹性发泡阻燃海绵，软硬适中，回弹性好，不变形，根据人体工程学原理设计，座感舒适，钢制椅架；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4800元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4800元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18</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信息化招聘会网络系统</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JG-2000*600*600</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1、名称;网络机柜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容量：42U</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规格尺寸：2000*600*600mm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材料及工艺：SPCC优质冷轧钢制作，立柱:2.0mm,其他:1.2mm，九折型材焊接框架平板圆形；表面处理:脱脂,酸洗,磷化,静电喷塑。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门及门锁：高密度网孔前门及高密度网孔双开后门;网孔前门，可方便拆卸的左右侧门和前后门,全方位操作,多方位察看;高级旋把机柜门锁；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附件功能：可同时安装脚轮和支撑脚;结构极为坚固,最大静载达1000KG,移动承载350KG；</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PXJ-C6-UTP-24K</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1、名称：配线架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材质：冷轧铁板；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托架：SPCC。</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JACK外壳：PBT  UL94V-0。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PIN：磷青铜 C5210, t=0.3mm, 先镀镍60μ”，后镀雾锡120μ”，与相配合的水晶接头PIN接触表面,再镀金50μ”。</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支架：PBT UL94V-0。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PCB板：FR4。</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插拔寿命:与标准FCC口相配合的RJ-45水晶头 </w:t>
            </w:r>
            <w:r w:rsidRPr="00DC1F59">
              <w:rPr>
                <w:rFonts w:ascii="宋体" w:hAnsi="宋体" w:cs="宋体"/>
                <w:color w:val="000000"/>
                <w:kern w:val="0"/>
                <w:sz w:val="24"/>
              </w:rPr>
              <w:t>800</w:t>
            </w:r>
            <w:r w:rsidRPr="00DC1F59">
              <w:rPr>
                <w:rFonts w:ascii="宋体" w:hAnsi="宋体" w:cs="宋体" w:hint="eastAsia"/>
                <w:color w:val="000000"/>
                <w:kern w:val="0"/>
                <w:sz w:val="24"/>
              </w:rPr>
              <w:t>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接触力：100g，FCC标准RJ-45插头。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插拔力：插入力20N,拔出力20N。</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IDC座：PC UL94V-0。线径：22-26 AWG。端子：磷青铜  C5191R, t=0.4mm，先镀软镍100μ”，后镀雾锡200μ”。使用寿命：</w:t>
            </w:r>
            <w:r w:rsidRPr="00DC1F59">
              <w:rPr>
                <w:rFonts w:ascii="宋体" w:hAnsi="宋体" w:cs="宋体"/>
                <w:color w:val="000000"/>
                <w:kern w:val="0"/>
                <w:sz w:val="24"/>
              </w:rPr>
              <w:t>3</w:t>
            </w:r>
            <w:r w:rsidRPr="00DC1F59">
              <w:rPr>
                <w:rFonts w:ascii="宋体" w:hAnsi="宋体" w:cs="宋体" w:hint="eastAsia"/>
                <w:color w:val="000000"/>
                <w:kern w:val="0"/>
                <w:sz w:val="24"/>
              </w:rPr>
              <w:t>00次。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绝缘阻抗：500MΩ。高压测试：1,000V。DC电流：1.5Amps。DC阻抗：0.1Ω。接触阻抗：20mΩ。</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330元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LXQ-24D-JS</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1、名称：理线器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标准：单面槽理线架按19英寸机架标准设计，适用于配线架及设备跳线的水平和垂直方向的线缆管理；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工艺：设计简洁、对于各种线缆提供灵活、有效和安全的管理，使布线系统整洁美观，提供24个管理环；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材质：全金属材质，采用滑槽式封闭结构；</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管理跳线数： 50条，满足跳线或交叉线弯曲半径的合理性。</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640元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深信服</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AF-1000-C600</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1、名称：防火墙</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2、性能参数：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三层吞吐量3Gbps，应用层吞吐量450M；并发连接数120W，新建连接数2.5W；标准1U架构；硬盘64G SSD；提供6个千兆电口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支持路由，网桥，单臂，旁路，虚拟网线以及混合部署方式；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支持802.1Q VLAN Trunk、access接口，VLAN三层接口，子接口、GRE隧道；支持链路聚合功能：支持LACP协议。支持端口联动功能，当上行/下行端口链</w:t>
            </w:r>
            <w:r w:rsidRPr="00DC1F59">
              <w:rPr>
                <w:rFonts w:ascii="宋体" w:hAnsi="宋体" w:cs="宋体" w:hint="eastAsia"/>
                <w:color w:val="000000"/>
                <w:kern w:val="0"/>
                <w:sz w:val="24"/>
              </w:rPr>
              <w:lastRenderedPageBreak/>
              <w:t>路出现故障时，对应的另一端下行/上行端口自动切断链路；支持IPV6环境部署，包括接口/区域配置、路由配置等网络适应性功能，支持核心常用安全功能，包括僵尸网络，IPS漏洞防御，WEB应用防护等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支持静态路由，ECMP等价路由；支持RIPv1/v2，OSPFv2/v3，BGP等动态路由协议；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支持基于应用类型，网站类型，文件类型进行流量控制，支持基于IP段、时间、国家/地区、认证用户、子接口和VLAN进行流量控制；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▲支持采用无特征AI检测技术对恶意勒索病毒及挖矿病毒等热点病毒进行检测，给出基于AI技术的病毒检测报告</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.13.1.1</w:t>
            </w:r>
            <w:r w:rsidRPr="00DC1F59">
              <w:rPr>
                <w:rFonts w:ascii="宋体" w:hAnsi="宋体" w:cs="宋体" w:hint="eastAsia"/>
                <w:b/>
                <w:color w:val="000000"/>
                <w:kern w:val="0"/>
                <w:sz w:val="24"/>
              </w:rPr>
              <w:t>）</w:t>
            </w:r>
            <w:r w:rsidRPr="00DC1F59">
              <w:rPr>
                <w:rFonts w:ascii="宋体" w:hAnsi="宋体" w:cs="宋体" w:hint="eastAsia"/>
                <w:color w:val="000000"/>
                <w:kern w:val="0"/>
                <w:sz w:val="24"/>
              </w:rPr>
              <w:t xml:space="preserve">；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支持SYN Flood、ICMP Flood、UDP Flood、DNS Flood、ARP Flood攻击防护；支持对信任区域主机外发的异常流量进行检测，如ICMP，UPD，SYN，DNS Flood等DDoS攻击行为；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支持对终端已被种植了远控木马或者病毒等恶意软件进行检测，并且能够对检测到的恶意软件行为进行深入的分析，展示和外部命令控制服务器的交互行为和其他可疑行为；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.13.1.1</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支持接入统一的安全监测平台，通过安全监测平台可以实时看到每台安全设备的详细安全状态信息，包括安全评分级别、最近有效事件、有效事件趋势、用户安全统计、服务器安全统计和攻击来源统计；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双机支持A/S，A/A方式部署，支持配置同步，会话同步和用户状态同步，支持双机心跳线冗余，支持VRRP协议的双机部署；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支持管理员双因素认证，如管理员指纹校验</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36000元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36000元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深信服科技股份有限公司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深信服</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AC-1000-C600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1、名称：上网行为管理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硬件规格：标准1U架构，支持吞吐量500M，适用带宽150Mb，最大并发连接数12万；支持用户规模</w:t>
            </w:r>
            <w:r w:rsidRPr="00DC1F59">
              <w:rPr>
                <w:rFonts w:ascii="宋体" w:hAnsi="宋体" w:cs="宋体" w:hint="eastAsia"/>
                <w:color w:val="000000"/>
                <w:kern w:val="0"/>
                <w:sz w:val="24"/>
              </w:rPr>
              <w:lastRenderedPageBreak/>
              <w:t>1200人；支持6个千兆电口，；硬盘容量1TB，内存4GB；支持Bypass3对；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所有功能支持IPv6：支持部署在IPv6环境中，其所有功能（认证、应用控制、内容审计、报表等）都支持IPv6</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▲Web访问质量检测：支持针对内网用户的web访问质量进行检测，对整体网络提供清晰的整体网络质量评级；支持以列表形式展示访问质量差的用户名单；支持对单用户进行定向web访问质量检测</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.13.1.2</w:t>
            </w:r>
            <w:r w:rsidRPr="00DC1F59">
              <w:rPr>
                <w:rFonts w:ascii="宋体" w:hAnsi="宋体" w:cs="宋体" w:hint="eastAsia"/>
                <w:b/>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共享接入管理（防共享）：设备支持发现私接路由（或者共享软件等）共享网络的行为：支持自定义配置终端数量和冻结时间，和添加信任列表；支持显示以IP或用户名的维度统计一段时间内的趋势图；支持例外排除功能：如指定例外条件1台PC，2个终端。当PC或终端数超过例外条件才会被判定为共享。</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用户密码强度：可设置用户密码不能等于用户名；新密码不能与旧密码相同；可设置密码最小长度；可设置密码必须包括数字或字母或特殊字符；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有线无线统一管理：支持统一界面，能够直接查看到接入点状态、射频状态、无线网络状态、接入用户状态；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基于SSID的策略：支持基于SSID维度的上网权限、上网审计、上网安全、终端提醒、和流控等策略。</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应用标签功能分类管理：支持根据标签选择应用，标签分类包含安全风险、高带宽消耗、发送电子邮件、降低工作效率、外发文件泄密风险、主流论坛和微博发帖6大类；支持给每个应用自定义标签；</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应用识别规则库：设备内置应用识别规则库，支持超过6000条应用规则数，支持超过2800种以上的应用，1000种以上移动应用，并保持每两个星期更新一次，保证应用识别的准确率；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▲SSL加密网页：识别并过滤SSL加密的钓鱼网站、金融购物网站、非法网站等</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.13.1.2</w:t>
            </w:r>
            <w:r w:rsidRPr="00DC1F59">
              <w:rPr>
                <w:rFonts w:ascii="宋体" w:hAnsi="宋体" w:cs="宋体" w:hint="eastAsia"/>
                <w:b/>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应用审计：支持记录QQ、MSN等IM聊天行为和传文件的内容；支持移动APP（IOS和android）审计（如论坛类、微博类、新闻评论类等）支持金融类应用内</w:t>
            </w:r>
            <w:r w:rsidRPr="00DC1F59">
              <w:rPr>
                <w:rFonts w:ascii="宋体" w:hAnsi="宋体" w:cs="宋体" w:hint="eastAsia"/>
                <w:color w:val="000000"/>
                <w:kern w:val="0"/>
                <w:sz w:val="24"/>
              </w:rPr>
              <w:lastRenderedPageBreak/>
              <w:t>容审计如：阿里旺旺、万德（Wind）、路透等应用的聊天内容。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加密证书自动分发：审计SSL网页时，支持加密证书自动分发功能，用户点击网页上的工具即可一次性安装完成。解决管理员给每台PC单独安装证书的问题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自定义计划任务：支持终端调用管理员指定脚本/程序以满足个性化检查要求，比如检测系统更新是否开启、开放端口、已安装程序列表、终端发通知等；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动态流控：支持在设置流量策略后，根据整体线路或者某流量通道内的空闲情况，自动启用和停止使用流量控制策略，以提升带宽的高使用率；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▲P2P智能流控：支持通过抑制P2P的上行流量，来减缓P2P的下行流量，从而解决网络出口在做流控后仍然压力较大的问题</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.13.1.2</w:t>
            </w:r>
            <w:r w:rsidRPr="00DC1F59">
              <w:rPr>
                <w:rFonts w:ascii="宋体" w:hAnsi="宋体" w:cs="宋体" w:hint="eastAsia"/>
                <w:b/>
                <w:color w:val="000000"/>
                <w:kern w:val="0"/>
                <w:sz w:val="24"/>
              </w:rPr>
              <w:t>）</w:t>
            </w:r>
            <w:r w:rsidRPr="00DC1F59">
              <w:rPr>
                <w:rFonts w:ascii="宋体" w:hAnsi="宋体" w:cs="宋体" w:hint="eastAsia"/>
                <w:color w:val="000000"/>
                <w:kern w:val="0"/>
                <w:sz w:val="24"/>
              </w:rPr>
              <w:t xml:space="preserve">；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▲支持与公安日志平台对接：支持与公安日志审计平台对接，支持以下平台：派博、任子行、网博、云辰、烽火、中新软件、兆物、新网程、美亚柏科、爱思等</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.13.1.2</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45000元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45000元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深信服科技股份有限公司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信锐</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RS5300-28T-4F</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1、名称：交换机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千兆电口24个， 万兆SFP+光口4个，并且带1个Console口；1个Manage口；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交换机满足全线速存储转发，交换机交换容量336Gbps，包转发率108Mpps；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基于交换机单端口、聚合口的ACL策略；支持基于源目IP地址、MAC地址的ACL策略；支持基于协议（例如：OSPF、UDP、ARP），同时支持自定义协议号的ACL策略；支持基于时间的ACL策略；支持基于802.1p、IP及服务等级、DSCP的优先级设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二层广播自动发现控制器平台；配置静态IP地址三层发现控制器平台；DHCP Option43方式发现控制器平台；DNS域名发现控制器平台；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支持通过控制器平台一键替换“按钮”即可完成故障设备替换；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支持M-LAG技术，跨设备链路聚合，配对的设备有独立的控制平面；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▲支持通过APP进行远程管理，并且可以修改交换机网络配置，提供APP软件功能配置；支持通过网管</w:t>
            </w:r>
            <w:r w:rsidRPr="00DC1F59">
              <w:rPr>
                <w:rFonts w:ascii="宋体" w:hAnsi="宋体" w:cs="宋体" w:hint="eastAsia"/>
                <w:color w:val="000000"/>
                <w:kern w:val="0"/>
                <w:sz w:val="24"/>
              </w:rPr>
              <w:lastRenderedPageBreak/>
              <w:t>平台跨广域网、NAT远程管理智能交换机</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.13.1.3</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3480元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10440元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深圳市信锐网科技术有限公司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19</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无线网络覆盖</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信锐</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NAP-3600(MU)</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1、名称：无线AP</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 802.11ac wave 2协议，兼容802.11a/b/g/n/ac协议，支持2.4G和5G同时工作，2.4G最大传输速率300Mbps，5G最大传输速率867Mbps，整机最大传输速率1167Mbps；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最大接入用户数256，支持基于SSID的接入用户数限制；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支持胖瘦一体化，可通过软件升级的方式在廋AP和胖AP互相转换；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AP支持集中转发和本地转发两种数据转发模式，同一个AP上支持部分本地转发部分集中转发；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支持接入点VPN功能，可以跨互联网与异地的无线控制器建立加密通信隧道，访问总部内网的服务器资源，实现远程访问；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控制器界面支持AP手动功率调整，调整粒度为1dBm，调整范围为1dBm~国家规定功率范围；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支持Portal、802.1x、CA证书认证、微信认证、短信认证、二维码认证、临时访客认证、免用户认证、预共享秘钥等多种认证方式；无需通过云平台即可实现微信认证、短信认证；支持Radius协议；支持WIN10操作系统的安全认证方式，支持802.1X WEP认证;</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18500元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深圳市信锐网科技术有限公司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信锐</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NAC-6200-MD</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1、名称：下一代千兆无线控制器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▲最大可支持管理AP数900，千兆以太网口数6个；并提供1个RJ-45 Console管理口；USB接口数2个</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.13.1.4</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内置上网行为审计：可审计用户访问的URL、网页标题等信息，并能审计记录网页正文内容；支持审计用户使用QQ、P2P、流媒体、炒股、网络游戏等网络应用的使用行为以及总时长和总流量；邮件客户端或web mail送和接收的邮件正文及其附件内容；Web BBS发帖内容、微博内容；支持免审计策略，可排除指定用户，对该用户的上网行为不进行审计；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▲支持用户画像，支持对用户的移动轨迹、来访偏好、高峰时段、来访频次、驻留时长、WiFi使用时</w:t>
            </w:r>
            <w:r w:rsidRPr="00DC1F59">
              <w:rPr>
                <w:rFonts w:ascii="宋体" w:hAnsi="宋体" w:cs="宋体" w:hint="eastAsia"/>
                <w:color w:val="000000"/>
                <w:kern w:val="0"/>
                <w:sz w:val="24"/>
              </w:rPr>
              <w:lastRenderedPageBreak/>
              <w:t>长、移动终端类型、性别、归属地域、上网爱好标签等信息进行收集和分析</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.13.1.4</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WAPI个人认证、WAPI企业认证，支持对接移动办公平台进行用户认证，包括阿里钉钉、微信企业号、口袋助理等主流平台，支持同步组织架构实现不同部门人员分配不同的上网权限策略，同时用户端可以直接通过APP或轻应用即可自助管理账号密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▲支持移动APP运维，通过手机APP即可进行无线状态查看、无线网络管理、访客审核、用户画像、客流统计、无线广播、告警通知等</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.13.1.4</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智能识别：能精确识别无线流量属于具体的什么应用，设备内置应用识别规则库，能识别4500种的网络应用；内置预分类URL库，能识别千万级的URL；能识别接入终端的类型、操作系统，手机号码，并做控制；能查看基于应用的实时和一段时间的流量情况；为了保证应用和URL识别的准确率，每两个星期保持更新一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▲为便于后期的管理，无线接入点和无线控制器进行联动并支持物联网设备管理，可统一管理多种终端传感器、物联网关</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.13.1.4</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25000元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25000元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深圳市信锐网科技术有限公司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信锐</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RS5300-28X-PWR-SI</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1、名称：Poe交换机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24个千兆电接口，万兆SFP+光口4个，支持PoE（802.3af）和PoE+（802.3at）,设备最大功率370W；；</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交换机满足全线速存储转发，交换机交换容量336Gbps，包转发率96Mpps；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二层广播自动发现控制器平台；配置静态IP地址三层发现控制器平台；DHCP Option43方式发现控制器平台；DNS域名发现控制器平台；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支持通过控制器平台一键替换“按钮”即可完成故障设备替换；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支持M-LAG技术，跨设备链路聚合，配对的设备有独立的控制平面；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支持通过APP进行远程管理，并且可以修改交换机网络配置，提供APP软件功能配置；支持通过网管平台跨广域网、NAT远程管理智能交换机；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通过控制器平台查看交换机面板端口工作状态，通过端口颜色显示状态即可判断端口是否在线工作；支持通过控制器平台查看交换机处于工作端口最近5分钟、1小时、最近1天、最近1周发送与接收的流量趋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▲交换机业务端口的防雷能力共模9Kv、差模6Kv，并提供相应测试报告</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.13.1.5</w:t>
            </w:r>
            <w:r w:rsidRPr="00DC1F59">
              <w:rPr>
                <w:rFonts w:ascii="宋体" w:hAnsi="宋体" w:cs="宋体" w:hint="eastAsia"/>
                <w:b/>
                <w:color w:val="000000"/>
                <w:kern w:val="0"/>
                <w:sz w:val="24"/>
              </w:rPr>
              <w:t>）</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5150元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5150元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深圳市信锐网科技术有限公司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20</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信息化招聘会供电电路系统</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德力西</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PT-30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1、名称：配电箱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规格：400 X 200 X500（mm）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材质：金属钢板，箱门具有密封橡胶；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安全防护：通用锁扣，方便维护；接地防护。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安装方式：明装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中国德力西控股集团</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德力西</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DZ47LE</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1、名称：断路保护器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过载、短路、漏电保护。</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产品级数：4P</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额定电流：100A</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额定电压：400V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中国德力西控股集团</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航天广信</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HT-6208</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1、名称：分区电源控制器：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2、技术参数：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控制数量：8路开关量控制；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支持级连：16台电源控制器；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ID分址：ID分址拨位开关，最多可级联16台；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控制协议：RS232协议控制；                                                                                安装方式：机柜内安装</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单路最大负载：4000W；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2600元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2600元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南昌航天广信科技有限责任公司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航天广信</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HT-6800P</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1、名称：电源控制主机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支持：系统主机可同时RF与WIFI协议控制；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支持：Ipad控制；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支持：16(+2)路可编程RS-232和8路RS-485控制接口；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提供：8路红外接口；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提供：9路I/O控制接口；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提供：8路弱电继电器；1路MT-HW级联接口；1路PC电脑控制接口；1个USB接口； 1路TCP/IP控制接口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可自由选择TCP/IP协议；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可外置八路强电电源模块;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6300元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6300元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南昌航天广信科技有限责任公司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华为</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sz w:val="24"/>
              </w:rPr>
              <w:t>VDR-W09</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1、名称：控制主机无线控制器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操作系统：Android 8.0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存储容量：64GB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处理器：八核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系统内存：4GB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可扩展容量：256GB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屏幕尺寸：8.4寸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屏幕分辨率：2560*1600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屏幕比例：16:10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屏幕类型：IPS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WiFi功能：支持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蓝牙功能：支持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电池：锂电池，电池容量：3.82V，5100mAh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2300元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2300元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华为技术有限公司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三厂</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BV4</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1、名称：4M²铜线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BV-4M²单芯铜线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规格：1X4mm平方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颜色：红、黄、双色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材质：无氧铜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绝缘材料：聚氯乙烯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额定电压：450/750V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3.8元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1520元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郑州三厂电缆有限公司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三厂</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BV2.5</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1、名称：2.5M²铜线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2、参数：型号：BV-2.5M²单芯铜线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线路的长度允许工作温度+7</w:t>
            </w:r>
            <w:r w:rsidRPr="00DC1F59">
              <w:rPr>
                <w:rFonts w:ascii="宋体" w:hAnsi="宋体" w:cs="宋体"/>
                <w:color w:val="000000"/>
                <w:kern w:val="0"/>
                <w:sz w:val="24"/>
              </w:rPr>
              <w:t>1</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电缆的敷设温度-1</w:t>
            </w:r>
            <w:r w:rsidRPr="00DC1F59">
              <w:rPr>
                <w:rFonts w:ascii="宋体" w:hAnsi="宋体" w:cs="宋体"/>
                <w:color w:val="000000"/>
                <w:kern w:val="0"/>
                <w:sz w:val="24"/>
              </w:rPr>
              <w:t>6</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相对湿度:9</w:t>
            </w:r>
            <w:r w:rsidRPr="00DC1F59">
              <w:rPr>
                <w:rFonts w:ascii="宋体" w:hAnsi="宋体" w:cs="宋体"/>
                <w:color w:val="000000"/>
                <w:kern w:val="0"/>
                <w:sz w:val="24"/>
              </w:rPr>
              <w:t>5</w:t>
            </w:r>
            <w:r w:rsidRPr="00DC1F59">
              <w:rPr>
                <w:rFonts w:ascii="宋体" w:hAnsi="宋体" w:cs="宋体" w:hint="eastAsia"/>
                <w:color w:val="000000"/>
                <w:kern w:val="0"/>
                <w:sz w:val="24"/>
              </w:rPr>
              <w:t>%</w:t>
            </w:r>
            <w:r w:rsidRPr="00DC1F59">
              <w:rPr>
                <w:rFonts w:ascii="宋体" w:hAnsi="宋体" w:cs="宋体"/>
                <w:color w:val="000000"/>
                <w:kern w:val="0"/>
                <w:sz w:val="24"/>
              </w:rPr>
              <w:t xml:space="preserve">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额定电压:300/300V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绝缘电阻(20℃)2</w:t>
            </w:r>
            <w:r w:rsidRPr="00DC1F59">
              <w:rPr>
                <w:rFonts w:ascii="宋体" w:hAnsi="宋体" w:cs="宋体"/>
                <w:color w:val="000000"/>
                <w:kern w:val="0"/>
                <w:sz w:val="24"/>
              </w:rPr>
              <w:t>.2</w:t>
            </w:r>
            <w:r w:rsidRPr="00DC1F59">
              <w:rPr>
                <w:rFonts w:ascii="宋体" w:hAnsi="宋体" w:cs="宋体" w:hint="eastAsia"/>
                <w:color w:val="000000"/>
                <w:kern w:val="0"/>
                <w:sz w:val="24"/>
              </w:rPr>
              <w:t>MΩ.Km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电线电缆编织密度8</w:t>
            </w:r>
            <w:r w:rsidRPr="00DC1F59">
              <w:rPr>
                <w:rFonts w:ascii="宋体" w:hAnsi="宋体" w:cs="宋体"/>
                <w:color w:val="000000"/>
                <w:kern w:val="0"/>
                <w:sz w:val="24"/>
              </w:rPr>
              <w:t>1</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规格：1*2.5mm平方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材质：无氧铜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绝缘材料：聚氯乙烯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额定电压：450/750V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郑州三厂电缆有限公司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WX-C6-U/UTP-PVC</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名称：六类网络电缆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十字骨架分开了线对并维持稳定的线对位置，减小了近端串扰损耗（NEXT）和保持了阻抗稳定。精确的不同线对扭绞节距搭配和平衡设计，减小了近端串扰损耗（NEXT），最大的带宽和信噪比余量用于关键任务的传输。</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2.设计：精确的不同线对扭绞节距搭配和平衡设计，减小了近端串扰损耗（NEXT），最大的带宽和信噪比余量用于关键任务的传输。</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3.性能：导体：非屏蔽为φ0.57mm纯度99.996％无氧铜导体。</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4.绝缘：HDPE性能介电常数和衰减正切损耗角稳定，且绝缘机械性能及环境性能满足YD/T 760和YD/T 1019-2013标准，绝缘颜色和色序满足GB/T6995.2-2008和YD/T 1019-2013，抗张强度16％Mpa，伸长率300％；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5.护套：PVC 聚氯乙烯，安全性能，环境性能，安全性能符合GB/T8815-2008 H-70和YD/T1019的要求，</w:t>
            </w:r>
            <w:r w:rsidRPr="00DC1F59">
              <w:rPr>
                <w:rFonts w:ascii="宋体" w:hAnsi="宋体" w:cs="宋体" w:hint="eastAsia"/>
                <w:color w:val="000000"/>
                <w:kern w:val="0"/>
                <w:sz w:val="24"/>
              </w:rPr>
              <w:lastRenderedPageBreak/>
              <w:t>符合ROHS的要求，老化前伸长率150％，抗张13.5Mpa；老化后伸长率125％，抗张12.5Mpa；</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6.成品外径：φ6.4±0.1mm，被覆厚度：0.55±0.05mm，绝缘外径：1.02±0.03mm；米距：±0.5%，1m；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7.箱线公差：305±1.5m；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8.阻抗：(f=1-100MHz)100±15Ω，(f=101-250MHz)100±22Ω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9.直流电阻：每100米在20℃情况下直流电阻为9.5Ω；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10.工作电容：5.6nF/100M(@1kHz)；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11.对地电容不平衡：160pF/100M；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12.传播速度：65%；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13.延迟差：45ns/100M；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14.最大导体电阻：93.8Ω/KM；最小绝缘电阻：5000MΩ.KM；最大导体电平衡：5％（@20℃）；</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1200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2400元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MK-C6-UTP-180</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1、名称：网络模块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材质：外壳：磷青铜  C5191R-H，JACK外壳：ABS UL94V-0。PIN：磷青铜 C5210-EH, t=0.3mm, 先镀镍</w:t>
            </w:r>
            <w:r w:rsidRPr="00DC1F59">
              <w:rPr>
                <w:rFonts w:ascii="宋体" w:hAnsi="宋体" w:cs="宋体" w:hint="eastAsia"/>
                <w:color w:val="000000"/>
                <w:kern w:val="0"/>
                <w:sz w:val="24"/>
              </w:rPr>
              <w:lastRenderedPageBreak/>
              <w:t>60μ”，后镀雾锡120μ”，与相配合的水晶接头PIN接触表面, 再镀金50μ”。</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支架：PBT UL94V-0。PCB板：FR4。插拔寿命:与标准FCC口相配合的RJ-45水晶头</w:t>
            </w:r>
            <w:r w:rsidRPr="00DC1F59">
              <w:rPr>
                <w:rFonts w:ascii="宋体" w:hAnsi="宋体" w:cs="宋体"/>
                <w:color w:val="000000"/>
                <w:kern w:val="0"/>
                <w:sz w:val="24"/>
              </w:rPr>
              <w:t>2000</w:t>
            </w:r>
            <w:r w:rsidRPr="00DC1F59">
              <w:rPr>
                <w:rFonts w:ascii="宋体" w:hAnsi="宋体" w:cs="宋体" w:hint="eastAsia"/>
                <w:color w:val="000000"/>
                <w:kern w:val="0"/>
                <w:sz w:val="24"/>
              </w:rPr>
              <w:t>次。插拔力：插入力20N,拔出力20N。</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IDC座：PC UL94V-0。线径：22-24 AWG。端子：磷青铜  C5191R-H, t=0.4mm，先镀软镍100μ”，后镀雾锡200μ”。使用寿命：</w:t>
            </w:r>
            <w:r w:rsidRPr="00DC1F59">
              <w:rPr>
                <w:rFonts w:ascii="宋体" w:hAnsi="宋体" w:cs="宋体"/>
                <w:color w:val="000000"/>
                <w:kern w:val="0"/>
                <w:sz w:val="24"/>
              </w:rPr>
              <w:t>3</w:t>
            </w:r>
            <w:r w:rsidRPr="00DC1F59">
              <w:rPr>
                <w:rFonts w:ascii="宋体" w:hAnsi="宋体" w:cs="宋体" w:hint="eastAsia"/>
                <w:color w:val="000000"/>
                <w:kern w:val="0"/>
                <w:sz w:val="24"/>
              </w:rPr>
              <w:t>00次。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电气特性：绝缘阻抗：500MΩ。高压测试：1,000V。DC电流：1.5Amps。DC阻抗：0.1Ω。接触阻抗：20mΩ。弧形金针设计，减少近端串音干扰，提升近端串音余量。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适用环境：使用温度：-40°C～70°C。储藏温度：-40°C～80°C。相对湿度：10%～90%。系统性能的保证值超过TIA/EIA-568-B.2-1要求,支持T568A和T568B两种接线方式；采用抗高压阻燃材料，防火等级达到UL94V-0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颜色：为方便各功能区域的管理和维护，快速区分内外网及专网等不同网段，可选白、蓝、红、黄、黑、紫6种颜色。</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120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18.5元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2220元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TX-C6-UTP-PVC-24AWG-1M</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1、名称：网络跳线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标准：符合YD/T 926 ，ISO/IEC 11801 TIA/EIA-568-B标准的要求；</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材质：采用多股软铜（电解铜，纯度99.99%）绞合线，机械物理参数100%通过通道测试，采用专业测试设备（FLUKE）对成品跳线进行100%检测，剔除因跳线引起的网络问题。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工艺：跳线具有注塑式尾套，防松脱，确保电缆和插头的可靠性和链接稳定性，采用50μ镀金RJ45插头，确保镀金簧片与导体可靠接触；插拔次数1500次；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颜色和长度：为方便各功能区域的管理和维护，快速区分内外网及专网等不同网段，可选白、蓝、红、黄、黑、紫6种颜色；</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条</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13元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780元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MB-2K</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1、名称：网络面板插座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2、参数：端口数量：双口；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3、类型：86型暗装网络插座；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材质：聚碳酸脂；</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颜色：白色；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接口类型：RJ45接口；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尺寸：86*86mm；                                                                                     安装方式：暗装；</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12.5元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福田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A29</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1、名称：五孔插座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参数：标准：五孔；</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类型：暗装插座；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颜色：白色；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尺寸：86×86mm；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材质：环保PC料、优质铜材；</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额定电流：10A；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工作电压：220V；</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广东福田电器有限公司</w:t>
            </w:r>
          </w:p>
        </w:tc>
      </w:tr>
      <w:tr w:rsidR="00DC1F59" w:rsidRPr="00DC1F59" w:rsidTr="002E7064">
        <w:trPr>
          <w:trHeight w:val="54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21</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信息化招聘会辅材</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招聘现场及服务台综合布线所需辅材；</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批</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1125"/>
          <w:jc w:val="center"/>
        </w:trPr>
        <w:tc>
          <w:tcPr>
            <w:tcW w:w="558" w:type="dxa"/>
            <w:vMerge w:val="restart"/>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w:t>
            </w:r>
            <w:r w:rsidRPr="00DC1F59">
              <w:rPr>
                <w:rFonts w:ascii="宋体" w:hAnsi="宋体" w:cs="宋体"/>
                <w:color w:val="000000"/>
                <w:kern w:val="0"/>
                <w:sz w:val="24"/>
              </w:rPr>
              <w:t>2</w:t>
            </w:r>
          </w:p>
        </w:tc>
        <w:tc>
          <w:tcPr>
            <w:tcW w:w="127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长葛市辖区内16个乡（镇办）</w:t>
            </w: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讯丰公共就业智能自助业务办理查询系统</w:t>
            </w:r>
            <w:r w:rsidRPr="00DC1F59">
              <w:rPr>
                <w:rFonts w:ascii="宋体" w:hAnsi="宋体" w:cs="宋体"/>
                <w:color w:val="000000"/>
                <w:kern w:val="0"/>
                <w:sz w:val="24"/>
              </w:rPr>
              <w:t>6.0.0.8</w:t>
            </w:r>
          </w:p>
        </w:tc>
        <w:tc>
          <w:tcPr>
            <w:tcW w:w="850" w:type="dxa"/>
            <w:gridSpan w:val="2"/>
            <w:vMerge w:val="restart"/>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公共就业自助业务办理</w:t>
            </w:r>
            <w:r w:rsidRPr="00DC1F59">
              <w:rPr>
                <w:rFonts w:ascii="宋体" w:hAnsi="宋体" w:cs="宋体" w:hint="eastAsia"/>
                <w:color w:val="000000"/>
                <w:kern w:val="0"/>
                <w:sz w:val="24"/>
              </w:rPr>
              <w:lastRenderedPageBreak/>
              <w:t>查询机</w:t>
            </w:r>
          </w:p>
        </w:tc>
        <w:tc>
          <w:tcPr>
            <w:tcW w:w="4961" w:type="dxa"/>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1、名称：公共就业自助业务办理查询软件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2、参数：与公共就业自助业务办理查询设备配套使用。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企业自助查询及求职者自助查询、业务办理登记，我要求职、我要培训、我要招聘等，实现远程控制管理等。可实现刷二代身份证</w:t>
            </w:r>
            <w:r w:rsidRPr="00DC1F59">
              <w:rPr>
                <w:rFonts w:ascii="宋体" w:hAnsi="宋体" w:cs="宋体" w:hint="eastAsia"/>
                <w:color w:val="000000"/>
                <w:kern w:val="0"/>
                <w:sz w:val="24"/>
              </w:rPr>
              <w:lastRenderedPageBreak/>
              <w:t>或社保卡办理查询业务，方便企业及求职者，体现机构为民服务的意识。采用多手段、多方式为企业和个人提供更多服务。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自助查询系统主界面：显示本系统我要求职、我要招聘等所有功能模块，所有用户操作都可以通过主界面直接进入对应的功能模块。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我要求职：从求职者刷身份证注册到完成简历信息，到找查看企业发布的岗位信息系统流程。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我要招聘：企业用户刷会员卡登录，管理发布的岗位信息到发布对应的岗位信息。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看看招聘会：显示最新招聘会公示：显示招聘会场地、时间、类型等信息。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地图找工作：求职者通过地图展示的方式进行附近工作搜索查看。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政策法规：显示一些政府政策及社会福利等信息供查看了解。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便民服务：显示万年历、公交查询、电话查询、就业机构地址查询等便民信息。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信息维护：就业机构管理员可对招聘会信息、政策法规内容等内容进行编辑修改后台操作。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合作机构：可查看合作机构信息。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支持身份证信息读取，就业二维码信息及社保卡信息读取。</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32</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19000元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608000元</w:t>
            </w:r>
          </w:p>
        </w:tc>
        <w:tc>
          <w:tcPr>
            <w:tcW w:w="1559"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河南讯丰信息技术有限公司</w:t>
            </w:r>
          </w:p>
        </w:tc>
      </w:tr>
      <w:tr w:rsidR="00DC1F59" w:rsidRPr="00DC1F59" w:rsidTr="002E7064">
        <w:trPr>
          <w:trHeight w:val="1125"/>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XFCX-06</w:t>
            </w:r>
          </w:p>
        </w:tc>
        <w:tc>
          <w:tcPr>
            <w:tcW w:w="850" w:type="dxa"/>
            <w:gridSpan w:val="2"/>
            <w:vMerge/>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p>
        </w:tc>
        <w:tc>
          <w:tcPr>
            <w:tcW w:w="4961" w:type="dxa"/>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1</w:t>
            </w:r>
            <w:r w:rsidRPr="00DC1F59">
              <w:rPr>
                <w:rFonts w:ascii="宋体" w:hAnsi="宋体" w:cs="宋体" w:hint="eastAsia"/>
                <w:color w:val="000000"/>
                <w:kern w:val="0"/>
                <w:sz w:val="24"/>
              </w:rPr>
              <w:t xml:space="preserve">、名称：公共就业自助业务办理查询机                                                                                                                                                                                     </w:t>
            </w:r>
            <w:r w:rsidRPr="00DC1F59">
              <w:rPr>
                <w:rFonts w:ascii="宋体" w:hAnsi="宋体" w:cs="宋体"/>
                <w:color w:val="000000"/>
                <w:kern w:val="0"/>
                <w:sz w:val="24"/>
              </w:rPr>
              <w:t>2</w:t>
            </w:r>
            <w:r w:rsidRPr="00DC1F59">
              <w:rPr>
                <w:rFonts w:ascii="宋体" w:hAnsi="宋体" w:cs="宋体" w:hint="eastAsia"/>
                <w:color w:val="000000"/>
                <w:kern w:val="0"/>
                <w:sz w:val="24"/>
              </w:rPr>
              <w:t>、参数：上屏尺寸：21.5英寸面板类型：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动态对比度：1000万:1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最佳分辨率：1920*1080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背光类型：LED背光屏幕比例：16:9（宽屏）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视频接口：D-Sub（VGA），DVI-D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点距：0.282mm 亮度：250cd/㎡</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黑白响应时间：5ms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可视角度：17</w:t>
            </w:r>
            <w:r w:rsidRPr="00DC1F59">
              <w:rPr>
                <w:rFonts w:ascii="宋体" w:hAnsi="宋体" w:cs="宋体"/>
                <w:color w:val="000000"/>
                <w:kern w:val="0"/>
                <w:sz w:val="24"/>
              </w:rPr>
              <w:t>5</w:t>
            </w:r>
            <w:r w:rsidRPr="00DC1F59">
              <w:rPr>
                <w:rFonts w:ascii="宋体" w:hAnsi="宋体" w:cs="宋体" w:hint="eastAsia"/>
                <w:color w:val="000000"/>
                <w:kern w:val="0"/>
                <w:sz w:val="24"/>
              </w:rPr>
              <w:t>/16</w:t>
            </w:r>
            <w:r w:rsidRPr="00DC1F59">
              <w:rPr>
                <w:rFonts w:ascii="宋体" w:hAnsi="宋体" w:cs="宋体"/>
                <w:color w:val="000000"/>
                <w:kern w:val="0"/>
                <w:sz w:val="24"/>
              </w:rPr>
              <w:t>5</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下屏尺寸：19（英寸）色彩：16.7M 分辨率：1440*900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类型：触摸显示一体屏，电容屏。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支持IntelCore i3处理器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采用Intel H61芯片组</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支持： SDRAM, 2* DIMM,最大容量16GB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板载2个RealtekRTL千兆网卡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支持双屏独立显示（2*VGA ,1*LVDS）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接口：10 * COM +1* PCI-E 16X +1* MINI PCI-E +2 * SATA+8 * USB2.0 +1 * 8bit GPIO +1 * PS/2+1*LPT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声卡：高保真HDA 6声道声卡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静电防护：Contact ± 6kv, Air ±8kv；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系统支持：WIN X、Linux 、Unix等系统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主控参数：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CPU：酷睿系列 主频：3.2GHz 核心：四核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功耗：80W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内存控制器：双通道DDR</w:t>
            </w:r>
            <w:r w:rsidRPr="00DC1F59">
              <w:rPr>
                <w:rFonts w:ascii="宋体" w:hAnsi="宋体" w:cs="宋体"/>
                <w:color w:val="000000"/>
                <w:kern w:val="0"/>
                <w:sz w:val="24"/>
              </w:rPr>
              <w:t xml:space="preserve"> </w:t>
            </w:r>
            <w:r w:rsidRPr="00DC1F59">
              <w:rPr>
                <w:rFonts w:ascii="宋体" w:hAnsi="宋体" w:cs="宋体" w:hint="eastAsia"/>
                <w:color w:val="000000"/>
                <w:kern w:val="0"/>
                <w:sz w:val="24"/>
              </w:rPr>
              <w:t>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固态硬盘：120GSATA</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机身材质；钢板厚度1.</w:t>
            </w:r>
            <w:r w:rsidRPr="00DC1F59">
              <w:rPr>
                <w:rFonts w:ascii="宋体" w:hAnsi="宋体" w:cs="宋体"/>
                <w:color w:val="000000"/>
                <w:kern w:val="0"/>
                <w:sz w:val="24"/>
              </w:rPr>
              <w:t>6</w:t>
            </w:r>
            <w:r w:rsidRPr="00DC1F59">
              <w:rPr>
                <w:rFonts w:ascii="宋体" w:hAnsi="宋体" w:cs="宋体" w:hint="eastAsia"/>
                <w:color w:val="000000"/>
                <w:kern w:val="0"/>
                <w:sz w:val="24"/>
              </w:rPr>
              <w:t>mm、表面金属烤漆；防锈、防水、防腐蚀、耐磨。</w:t>
            </w:r>
          </w:p>
        </w:tc>
        <w:tc>
          <w:tcPr>
            <w:tcW w:w="851"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r>
      <w:tr w:rsidR="00DC1F59" w:rsidRPr="00DC1F59" w:rsidTr="002E7064">
        <w:trPr>
          <w:trHeight w:val="1125"/>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高科</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PM25-0</w:t>
            </w:r>
          </w:p>
        </w:tc>
        <w:tc>
          <w:tcPr>
            <w:tcW w:w="850" w:type="dxa"/>
            <w:gridSpan w:val="2"/>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就业创业信息室内</w:t>
            </w:r>
            <w:r w:rsidRPr="00DC1F59">
              <w:rPr>
                <w:rFonts w:ascii="宋体" w:hAnsi="宋体" w:cs="宋体" w:hint="eastAsia"/>
                <w:color w:val="000000"/>
                <w:kern w:val="0"/>
                <w:sz w:val="24"/>
              </w:rPr>
              <w:lastRenderedPageBreak/>
              <w:t>全彩室内屏</w:t>
            </w:r>
          </w:p>
        </w:tc>
        <w:tc>
          <w:tcPr>
            <w:tcW w:w="4961" w:type="dxa"/>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 xml:space="preserve">1、名称：公共就业信息全彩展示屏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2、参数：物理点间距：2.5mm；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物理密度：160000点/m2；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水平视角：140°；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灰度等级：16384级；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图像传输速度：72帧/秒；</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屏幕刷新速率：800HZ；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非线性校正（GAMMA）：10级可调；</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视频输入方式： Video及S-video；</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控制系统采用：DVI显卡＋数据采集卡+数据接受卡；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平整度：任意相邻像素间0.5mm；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模块拼接间隙：0.8mm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均匀性：像素光强、模块亮度均匀；</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发光管封装技术：国内封装；</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防护等级: IP31；</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相对湿度：75%；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平整度：±1mm；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最大功耗：1200W/m2；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音响系统：音柱+功放；10KW智能配电箱；无人值机功能；</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钢结构框架：根据现场实际情况定制；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支持：文本文件，WORD文件，图片文件（BMP／JPG／GIF／PCX等常用图片文件格式），动</w:t>
            </w:r>
            <w:r w:rsidRPr="00DC1F59">
              <w:rPr>
                <w:rFonts w:ascii="宋体" w:hAnsi="宋体" w:cs="宋体" w:hint="eastAsia"/>
                <w:color w:val="000000"/>
                <w:kern w:val="0"/>
                <w:sz w:val="24"/>
              </w:rPr>
              <w:lastRenderedPageBreak/>
              <w:t>画文件（MPG ／MPEG／MPV／MPA／AVI／VCD／SWF／RM／RA／RMJ／ASF等视频文件格式）。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具有：防潮、防尘、防腐、防静电、防雷击功能，同时具有过流、短路、过压、欠压保护功能；</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m²</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48</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9680元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464640元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山西高科华杰光电科技有限公司</w:t>
            </w:r>
          </w:p>
        </w:tc>
      </w:tr>
      <w:tr w:rsidR="00DC1F59" w:rsidRPr="00DC1F59" w:rsidTr="002E7064">
        <w:trPr>
          <w:trHeight w:val="216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惠普</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HP 348 G7-2401600005A</w:t>
            </w:r>
          </w:p>
        </w:tc>
        <w:tc>
          <w:tcPr>
            <w:tcW w:w="850" w:type="dxa"/>
            <w:gridSpan w:val="2"/>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公共就业系统业务办理终端                                                                         </w:t>
            </w:r>
          </w:p>
        </w:tc>
        <w:tc>
          <w:tcPr>
            <w:tcW w:w="4961" w:type="dxa"/>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1、名称：公共就业系统办理终端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2、参数：处理器：酷睿I5 8代；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内存容量：8GB  DDR4；</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显卡类型：独立显卡 2G显存；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硬盘容量：512G SSD；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屏幕：14英寸，支持分辨率1920×1080；</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4850元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77600元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中国惠普有限公司（英业达股份有限公司）</w:t>
            </w:r>
          </w:p>
        </w:tc>
      </w:tr>
      <w:tr w:rsidR="00DC1F59" w:rsidRPr="00DC1F59" w:rsidTr="002E7064">
        <w:trPr>
          <w:trHeight w:val="162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华为</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S1720-28GWR-4P </w:t>
            </w:r>
          </w:p>
        </w:tc>
        <w:tc>
          <w:tcPr>
            <w:tcW w:w="850" w:type="dxa"/>
            <w:gridSpan w:val="2"/>
            <w:vMerge w:val="restart"/>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网络供电改造                                                            </w:t>
            </w:r>
          </w:p>
        </w:tc>
        <w:tc>
          <w:tcPr>
            <w:tcW w:w="4961" w:type="dxa"/>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 快速以太网交换机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2、传输速率：10/100/1000Mbps、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3：端口：10/100/1000Base-T以太网端口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4、包转发率 ：12Mpps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5、电源电压 ：AC 100-240V，50/60Hz，交流供电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1150元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18400元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华为技术有限公司</w:t>
            </w:r>
          </w:p>
        </w:tc>
      </w:tr>
      <w:tr w:rsidR="00DC1F59" w:rsidRPr="00DC1F59" w:rsidTr="002E7064">
        <w:trPr>
          <w:trHeight w:val="85"/>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WX-C6-U/UTP-PVC</w:t>
            </w:r>
          </w:p>
        </w:tc>
        <w:tc>
          <w:tcPr>
            <w:tcW w:w="850" w:type="dxa"/>
            <w:gridSpan w:val="2"/>
            <w:vMerge/>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p>
        </w:tc>
        <w:tc>
          <w:tcPr>
            <w:tcW w:w="4961" w:type="dxa"/>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1、名称：六类网络电缆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2、护套材质：PVC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3、参数:护套颜色（可选）：默认灰色；成品外径：6.3±0.3mm ；导体：99.99%无氧铜 ；导体直径：23AWG；导体绝缘外径：1.1±0.05mm ；芯数：4*2 ；特性阻抗：100±15Ω ；导体间介电强度，DC，1min：1Kv/1min ；工作电容最大值：5.6nF/100m ；单根导体最大电阻：9.5Ω/100m ；线对直流电阻不平衡性：2.5% ；最小互电容：51pf/m ；最大平衡电容：160pf/km ；最大电流平衡：2% ；敷设弯曲半径：敷设弯曲半径9倍线缆外径 ；敷设拉力：敷设时短期拉力</w:t>
            </w:r>
            <w:r w:rsidRPr="00DC1F59">
              <w:rPr>
                <w:rFonts w:ascii="宋体" w:hAnsi="宋体" w:cs="宋体"/>
                <w:color w:val="000000"/>
                <w:kern w:val="0"/>
                <w:sz w:val="24"/>
              </w:rPr>
              <w:t>100</w:t>
            </w:r>
            <w:r w:rsidRPr="00DC1F59">
              <w:rPr>
                <w:rFonts w:ascii="宋体" w:hAnsi="宋体" w:cs="宋体" w:hint="eastAsia"/>
                <w:color w:val="000000"/>
                <w:kern w:val="0"/>
                <w:sz w:val="24"/>
              </w:rPr>
              <w:t>N ；使用拉力：使用时长期拉力</w:t>
            </w:r>
            <w:r w:rsidRPr="00DC1F59">
              <w:rPr>
                <w:rFonts w:ascii="宋体" w:hAnsi="宋体" w:cs="宋体"/>
                <w:color w:val="000000"/>
                <w:kern w:val="0"/>
                <w:sz w:val="24"/>
              </w:rPr>
              <w:t>19</w:t>
            </w:r>
            <w:r w:rsidRPr="00DC1F59">
              <w:rPr>
                <w:rFonts w:ascii="宋体" w:hAnsi="宋体" w:cs="宋体" w:hint="eastAsia"/>
                <w:color w:val="000000"/>
                <w:kern w:val="0"/>
                <w:sz w:val="24"/>
              </w:rPr>
              <w:t xml:space="preserve">N                                                                                                4、用途：用于摊位网络连接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3200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6400元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83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三厂</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BV2.5</w:t>
            </w:r>
          </w:p>
        </w:tc>
        <w:tc>
          <w:tcPr>
            <w:tcW w:w="850" w:type="dxa"/>
            <w:gridSpan w:val="2"/>
            <w:vMerge/>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p>
        </w:tc>
        <w:tc>
          <w:tcPr>
            <w:tcW w:w="4961" w:type="dxa"/>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1、名称：2.5M²铜线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2、用途：摊位供电三相电；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3、型号：BV-2.5M²单芯铜线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4、规格：1*2.5mm平方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5、颜色：红、黄、双色6、材质：无氧铜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7、绝缘材料：聚氯乙烯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8、额定电压：450/750V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9、用途：摊位供电支线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9600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28800元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郑州三厂电缆有限公司</w:t>
            </w:r>
          </w:p>
        </w:tc>
      </w:tr>
      <w:tr w:rsidR="00DC1F59" w:rsidRPr="00DC1F59" w:rsidTr="002E7064">
        <w:trPr>
          <w:trHeight w:val="830"/>
          <w:jc w:val="center"/>
        </w:trPr>
        <w:tc>
          <w:tcPr>
            <w:tcW w:w="14737" w:type="dxa"/>
            <w:gridSpan w:val="11"/>
            <w:shd w:val="clear" w:color="auto" w:fill="auto"/>
            <w:vAlign w:val="center"/>
          </w:tcPr>
          <w:p w:rsidR="00DC1F59" w:rsidRPr="00DC1F59" w:rsidRDefault="00DC1F59" w:rsidP="002E7064">
            <w:pPr>
              <w:widowControl/>
              <w:spacing w:line="400" w:lineRule="exact"/>
              <w:jc w:val="center"/>
              <w:rPr>
                <w:rFonts w:ascii="宋体" w:hAnsi="宋体"/>
                <w:b/>
                <w:sz w:val="24"/>
              </w:rPr>
            </w:pPr>
            <w:r w:rsidRPr="00DC1F59">
              <w:rPr>
                <w:rFonts w:ascii="宋体" w:hAnsi="宋体" w:hint="eastAsia"/>
                <w:b/>
                <w:sz w:val="24"/>
              </w:rPr>
              <w:lastRenderedPageBreak/>
              <w:t>鄢陵县</w:t>
            </w:r>
          </w:p>
        </w:tc>
      </w:tr>
      <w:tr w:rsidR="00DC1F59" w:rsidRPr="00DC1F59" w:rsidTr="002E7064">
        <w:trPr>
          <w:trHeight w:val="855"/>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信息化招聘会服务台</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1、名称：信息化招聘会服务台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2、用途：依据招聘会现场实际情况，进行招聘会服务台布局。服务台按照招聘会现场规模及设计方案进行定制，达到美观大方，接待群众的目的。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3、服务台参数：办公座位10把，服务座位10把，工位6个</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规格：9000*680*800(mm)长宽高；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席位材质：芯板采用25mm实木颗粒板；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环保标准：E1级；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饰面：采用环保三聚氰胺饰面，具有很强的耐磨性和耐高温性。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4、椅子材质：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办公座位材质：高弹性网布，填充45#高回弹性发泡阻燃海绵；</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根据人体工程学原理设计；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钢制椅架；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5、服务座位材质：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材质：优质环保皮；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地盘：不锈钢地盘；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2</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信息化招聘会服务台业务办理终端</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惠普</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HP EliteOne 800 G5 23.8-in All-in-One-P601100005A</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1、用途：与许昌市公共就业系统的招聘会综合业务管理系统进行对接，业务办理终端内置业务综合平台，从而为群众提供招聘会大厅业务办理功能，能够为前来办理业务的群众和单位提供快速服务；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 处理器：采用酷睿I5 8代；                                                                        3、内存容量： 8GB  DDR4；                                                                             4、声卡：集成，内置音响；                                                                                                     5、无线：内置无线网卡；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6、电源：120W 高效节能电源； 硬盘容量：128G SSD；1TB硬盘，7200转；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7、屏幕：23英寸，支持分辨率1920×1080；</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中国惠普有限公司（达丰（重庆）电脑有限公司）</w:t>
            </w:r>
          </w:p>
        </w:tc>
      </w:tr>
      <w:tr w:rsidR="00DC1F59" w:rsidRPr="00DC1F59" w:rsidTr="002E7064">
        <w:trPr>
          <w:trHeight w:val="81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3</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公共就业系统维护终端</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惠普</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HP ProBook440 G7-</w:t>
            </w:r>
            <w:r w:rsidRPr="00DC1F59">
              <w:rPr>
                <w:rFonts w:ascii="宋体" w:hAnsi="宋体" w:cs="宋体"/>
                <w:color w:val="000000"/>
                <w:kern w:val="0"/>
                <w:sz w:val="24"/>
              </w:rPr>
              <w:lastRenderedPageBreak/>
              <w:t>6601420005A</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 xml:space="preserve">1、用途：内置招聘会现场系统维护专用程序，能够与招聘会现场设备进行对接，从而维护更新基层场所业务系统、自助设备系统。用于对现场设备和现场程序异常情况的快速处理和日常维护；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2、 处理器：采用酷睿I7 8代；                                                                            3、内存容量：16GB  DDR4；                                                                            4、显卡类型：独立显卡 2G显存；                                                                       5、硬盘容量：512G SSD；                                                                                      6、屏幕：14英寸，支持分辨率1920×1080；</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6750元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20250元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中国惠普有限公司（达丰（重庆）</w:t>
            </w:r>
            <w:r w:rsidRPr="00DC1F59">
              <w:rPr>
                <w:rFonts w:ascii="宋体" w:hAnsi="宋体" w:hint="eastAsia"/>
                <w:sz w:val="24"/>
              </w:rPr>
              <w:lastRenderedPageBreak/>
              <w:t>电脑有限公司）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4</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公共就业系统业务办理采集终端</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德卡</w:t>
            </w:r>
            <w:r w:rsidRPr="00DC1F59">
              <w:rPr>
                <w:rFonts w:ascii="宋体" w:hAnsi="宋体" w:cs="宋体"/>
                <w:color w:val="000000"/>
                <w:kern w:val="0"/>
                <w:sz w:val="24"/>
              </w:rPr>
              <w:t xml:space="preserve">   T10-M100-C-D0B14-SOAM</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1、用途：主用于识别身份证、社保卡及电子社保卡；采集文档信息，将纸质文档信息扫描为电子数据、生成图片文档；与现有求职管理系统对接，将识别到的图片及个人信息进行存档；识别二维码。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2、技术参数：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1.接触式卡支持：卡座支持IC卡，卡触点可使用20万次。支持异步卡如：T=0、T=1的CPU卡，同步卡如常用的存储卡AT24系列,4442,4428等卡型；T=0、T=1：9600—57600bps；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2.支持：人社部、河南省人社厅发行的一代、二代、三代社保卡的读取。</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3.非接触式卡支持：支持读写ISO14443 TypeA/B标准的非接触IC卡，Mifare 卡；Type A卡读卡距离4cm，Type B卡读卡距离3cm。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4.二代身份证：内置二代证模块，可读取居民二代证信息，读卡距离2cm；支持港澳台居民居住证信息的读取。</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5.PSAM卡座：可支持SAM卡座，支持1.8V、3.3V、5V；最多可配置4个；</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6.补光灯：触摸控制灯，可三级调光，功率1W、寿命60000h，亮度衰减3%/1000h</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7.主摄像头：1000万像素自动对焦摄像头，支持A3、A4幅面拍摄，拍摄各式YUV/MJPG</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8.副摄像头：200万像素，拍摄距离0.3米左右，拍摄各式YUV/MJPG，支持万向旋转</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9.A3底板：底板支持A3、A4切换，底板有A3、A4、A5、ID Card标示ID Card位置有凹槽；</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10.处理器： 32位处理器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11.支持：蜂鸣器可控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12.指示灯：底板带有双色指示灯；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13.电源：外置电源，DC 5V±5%；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14.操作系统：支持Windows 98、Me、2K、XP、2003、Unix、Linux下的部分用户二次开发；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15.通讯接口：USB接口通讯，采用免驱技术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16.防炫光补光：设备补光非直射拍摄区域；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17.高帧率：17M拍摄的情况下，预览帧率可以达15fps；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18.颜色还原度：拍摄三联单可以完整还原原始颜色信息，可以保留颜色信息，纸张不偏色。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19.防反光底板：底板有磨砂防反光处理，防止底板反光；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20.防误插拔结构 USB线隐藏在文稿台下，有线槽和线卡卡主线，连接可靠，防误插拔</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21.智能裁切：可在视频中通过绿框自动框选需要拍摄的文档，并且拍摄的时候自动去掉黑边，只采集框选文档；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22.多图裁切：可同时框选视频中多张文档，并且拍摄的时候一次性生成多张图片</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23.红印文档拍摄：拍摄的文档，底色变白，文字变黑，红章更红，打印效果与原图一致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24.文档缺角修复：可根据图片颜色填补文档中残缺部分或者黑边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25.彩色优化支持:使拍摄文档颜色更艳丽、更明亮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26.自动感知连拍 自动判断视频变化进行拍摄，当视频有变化才拍摄，免去定时连拍过快或者过慢的问题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27.图像合并:支持主副头图像合并、正反面合并、多页图像合并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28.证件识别:支持身份证、护照、行驶证、驾照、护照等证件识别，识别率92%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29.视频水印:录制视频并且在视频中添加水印，可设置水印内容、尺寸、位置、颜色、字体、斜体、加粗、下划线、透明度、角度</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3980元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7960元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深圳市德卡科技股份有限公司</w:t>
            </w:r>
          </w:p>
        </w:tc>
      </w:tr>
      <w:tr w:rsidR="00DC1F59" w:rsidRPr="00DC1F59" w:rsidTr="002E7064">
        <w:trPr>
          <w:trHeight w:val="54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5</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会议视频采集终端</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佳能</w:t>
            </w:r>
            <w:r w:rsidRPr="00DC1F59">
              <w:rPr>
                <w:rFonts w:ascii="宋体" w:hAnsi="宋体" w:cs="宋体"/>
                <w:color w:val="000000"/>
                <w:kern w:val="0"/>
                <w:sz w:val="24"/>
              </w:rPr>
              <w:t xml:space="preserve">  750D /三脚架：伟峰3540/高速储存卡：闪迪 128G</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1、用途：主用于采集招聘会场照片、视频等多媒体资料；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传感器尺寸:APS画幅（22.3*14.9mm）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最大像素数:2470万</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有效像素:2420万</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影像处理器:DIGIC 6</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最高分辨率:6000×4000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高清摄像:全高清（1080）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镜头类型:可更换镜头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镜头卡口:EF卡口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镜头说明:兼容佳能EF系列镜头（包括EF-S镜头，不包括EF-M镜头）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对焦方式:相位检测自动对焦（单次自动对焦，人工智能自动对焦，人工智能伺服自动对焦，手动对焦）</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等效焦距:19,18-135mm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最大光圈:F3.5-5.6</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显示屏类型:高清屏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显示屏尺寸:3英寸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显示屏像素：104万像素液晶屏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菜单语言:25种（含简体中文）</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取景器类型:光学（眼平五面镜）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快门类型:电子控制焦平面快门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快门速度:30-1/4000秒，B门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闪光指数:12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闪光灯回电时间:3秒</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场景模式:场景智能自动，闪光灯禁用，创意自动，人像，风光，微距，运动，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特殊场景模式（儿童，食物，烛光，夜景人像，手持夜景，HDR逆光控制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三脚架：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产品节数：3节</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最低高度:56cm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最高高度： 160cm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收拢高度:59cm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产品重量:1.25KG</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产品承重： 4KG</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最大管径:23MM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产品材质：铝合金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锁紧方式：板扣式锁紧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高速储存卡 ：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容量： 128G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9800元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9800元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佳能(中国)有限公司/宁波伟峰影像设备集团有限公司/闪迪贸易（上海）有限公司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lastRenderedPageBreak/>
              <w:t>6</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公共就业自助业务办理查询机</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讯丰公共就业智能自助业务办理查询系统</w:t>
            </w:r>
            <w:r w:rsidRPr="00DC1F59">
              <w:rPr>
                <w:rFonts w:ascii="宋体" w:hAnsi="宋体" w:cs="宋体"/>
                <w:color w:val="000000"/>
                <w:kern w:val="0"/>
                <w:sz w:val="24"/>
              </w:rPr>
              <w:t>6.0.0.8</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1、名称：公共就业自助业务办理查询软件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2、参数：与公共就业自助业务办理查询设备配套使用。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自助查询系统主界面：显示本系统我要求职、我要招聘等所有功能模块，所有用户操作都可以通过主界面直接进入对应的功能模块。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我要求职：从求职者刷身份证注册到完成简历信息，到找查看企业发布的岗位信息系统流程。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我要招聘：企业用户刷会员卡登录，管理发布的岗位信息到发布对应的岗位信息。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看看招聘会：显示最新招聘会公示：显示招聘会场地、时间、类型等信息。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地图找工作：求职者通过地图展示的方式进行附近工作搜索查看。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政策法规：显示一些政府政策及社会福利等信息供查看了解。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便民服务：显示万年历、公交查询、电话查询、就业机构地址查询等便民信息。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信息维护：就业机构管理员可对招聘会信息、政策法规内容等内容进行编辑修改后台操作。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合作机构：可查看合作机构信息。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支持身份证信息读取，就业二维码信息及社保卡信息读取。</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19000元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76000元</w:t>
            </w:r>
          </w:p>
        </w:tc>
        <w:tc>
          <w:tcPr>
            <w:tcW w:w="1559"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XFCX-06</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1、名称：公共就业自助业务办理查询机                                                                                                                                                                                     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上屏尺寸：21.5英寸面板类型：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动态对比度：1000万:1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最佳分辨率：1920*1080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背光类型：LED背光屏幕比例：16:9（宽屏）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视频接口：D-Sub（VGA），DVI-D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点距：0.282mm 亮度：250cd/㎡</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黑白响应时间：5ms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可视角度：17</w:t>
            </w:r>
            <w:r w:rsidRPr="00DC1F59">
              <w:rPr>
                <w:rFonts w:ascii="宋体" w:hAnsi="宋体" w:cs="宋体"/>
                <w:color w:val="000000"/>
                <w:kern w:val="0"/>
                <w:sz w:val="24"/>
              </w:rPr>
              <w:t>5</w:t>
            </w:r>
            <w:r w:rsidRPr="00DC1F59">
              <w:rPr>
                <w:rFonts w:ascii="宋体" w:hAnsi="宋体" w:cs="宋体" w:hint="eastAsia"/>
                <w:color w:val="000000"/>
                <w:kern w:val="0"/>
                <w:sz w:val="24"/>
              </w:rPr>
              <w:t>/16</w:t>
            </w:r>
            <w:r w:rsidRPr="00DC1F59">
              <w:rPr>
                <w:rFonts w:ascii="宋体" w:hAnsi="宋体" w:cs="宋体"/>
                <w:color w:val="000000"/>
                <w:kern w:val="0"/>
                <w:sz w:val="24"/>
              </w:rPr>
              <w:t>5</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下屏尺寸：19（英寸）色彩：16.7M 分辨率：1440*900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类型：触摸显示一体屏，电容屏。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支持IntelCore i3处理器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采用Intel H61芯片组</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 SDRAM, 2* DIMM,最大容量16GB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板载2个RealtekRTL千兆网卡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支持双屏独立显示（2*VGA ,1*LVDS）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接口：10 * COM +1* PCI-E 16X +1* MINI PCI-E +2 * SATA+8 * USB2.0 +1 * 8bit GPIO +1 * PS/2+1*LPT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声卡：高保真HDA 6声道声卡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静电防护：Contact ± 6kv, Air ±8kv；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系统支持：WIN X、Linux 、Unix等系统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主控参数：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CPU：酷睿系列 主频：3.2GHz 核心：四核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功耗：80W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内存控制器：双通道DDR</w:t>
            </w:r>
            <w:r w:rsidRPr="00DC1F59">
              <w:rPr>
                <w:rFonts w:ascii="宋体" w:hAnsi="宋体" w:cs="宋体"/>
                <w:color w:val="000000"/>
                <w:kern w:val="0"/>
                <w:sz w:val="24"/>
              </w:rPr>
              <w:t xml:space="preserve"> </w:t>
            </w:r>
            <w:r w:rsidRPr="00DC1F59">
              <w:rPr>
                <w:rFonts w:ascii="宋体" w:hAnsi="宋体" w:cs="宋体" w:hint="eastAsia"/>
                <w:color w:val="000000"/>
                <w:kern w:val="0"/>
                <w:sz w:val="24"/>
              </w:rPr>
              <w:t>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固态硬盘：120GSATA</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机身材质；钢板厚度1.</w:t>
            </w:r>
            <w:r w:rsidRPr="00DC1F59">
              <w:rPr>
                <w:rFonts w:ascii="宋体" w:hAnsi="宋体" w:cs="宋体"/>
                <w:color w:val="000000"/>
                <w:kern w:val="0"/>
                <w:sz w:val="24"/>
              </w:rPr>
              <w:t>6</w:t>
            </w:r>
            <w:r w:rsidRPr="00DC1F59">
              <w:rPr>
                <w:rFonts w:ascii="宋体" w:hAnsi="宋体" w:cs="宋体" w:hint="eastAsia"/>
                <w:color w:val="000000"/>
                <w:kern w:val="0"/>
                <w:sz w:val="24"/>
              </w:rPr>
              <w:t>mm、表面金属烤漆；防锈、防水、防腐蚀、耐磨。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支持自动开关机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支持身份证信息读取，就业二维码信息及社保卡信息读取。</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7</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公共就业服务网站自助终端</w:t>
            </w:r>
          </w:p>
        </w:tc>
        <w:tc>
          <w:tcPr>
            <w:tcW w:w="1424" w:type="dxa"/>
            <w:shd w:val="clear" w:color="000000" w:fill="FFFFFF"/>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cs="宋体" w:hint="eastAsia"/>
                <w:color w:val="000000"/>
                <w:kern w:val="0"/>
                <w:sz w:val="24"/>
              </w:rPr>
              <w:t>惠普</w:t>
            </w:r>
          </w:p>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cs="宋体"/>
                <w:color w:val="000000"/>
                <w:kern w:val="0"/>
                <w:sz w:val="24"/>
              </w:rPr>
              <w:t>HP ProOne 400 G5 23.8-</w:t>
            </w:r>
            <w:r w:rsidRPr="00DC1F59">
              <w:rPr>
                <w:rFonts w:ascii="宋体" w:hAnsi="宋体" w:cs="宋体"/>
                <w:color w:val="000000"/>
                <w:kern w:val="0"/>
                <w:sz w:val="24"/>
              </w:rPr>
              <w:lastRenderedPageBreak/>
              <w:t>inALL-in-One-Q601100005A</w:t>
            </w:r>
          </w:p>
        </w:tc>
        <w:tc>
          <w:tcPr>
            <w:tcW w:w="5811" w:type="dxa"/>
            <w:gridSpan w:val="3"/>
            <w:shd w:val="clear" w:color="000000" w:fill="FFFFFF"/>
          </w:tcPr>
          <w:p w:rsidR="00DC1F59" w:rsidRPr="00DC1F59" w:rsidRDefault="00DC1F59" w:rsidP="002E7064">
            <w:pPr>
              <w:widowControl/>
              <w:spacing w:after="240"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1、用途：自助终端显示用于求职招聘的专用程序，能够与原有系统对接，指向许昌市就业网；程序用于求职者自助求职及完善个人简历，企业自助更新招聘信息；自助终端定制软件，定向访问网页，避免无关</w:t>
            </w:r>
            <w:r w:rsidRPr="00DC1F59">
              <w:rPr>
                <w:rFonts w:ascii="宋体" w:hAnsi="宋体" w:cs="宋体" w:hint="eastAsia"/>
                <w:color w:val="000000"/>
                <w:kern w:val="0"/>
                <w:sz w:val="24"/>
              </w:rPr>
              <w:lastRenderedPageBreak/>
              <w:t>软件和广告的出现。                                                                                     2、参数：处理器，采用I5 8代；内存 ：4G DDR4 2400 ；硬盘：1T硬盘；显卡：集成高性能显卡；声卡：集成，机箱内置音响；无线：内置无线网卡；电源：120W 高效节能电源；接口：4个USB接口(3个USB3.1  1个USB2.0)，一个HDMI接口，1个RJ45接口；屏幕：23.8寸IPS，FHD分辨率1920*1080，内置高清摄像头                                                                                   3、安装方式：地面放置</w:t>
            </w:r>
          </w:p>
        </w:tc>
        <w:tc>
          <w:tcPr>
            <w:tcW w:w="851"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8</w:t>
            </w:r>
          </w:p>
        </w:tc>
        <w:tc>
          <w:tcPr>
            <w:tcW w:w="1134"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4750元</w:t>
            </w:r>
          </w:p>
        </w:tc>
        <w:tc>
          <w:tcPr>
            <w:tcW w:w="1276"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38000元</w:t>
            </w:r>
          </w:p>
        </w:tc>
        <w:tc>
          <w:tcPr>
            <w:tcW w:w="1559"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中国惠普有限公司（纬创资通股份有限公司）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8</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公共就业网站自助信息展示配套设施</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1、用于放置公共就业服务网站自助终端。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规格：长1200*宽700*高1000 (mm)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材质：桌面采用E1级25mm厚高强度防火板，国家标准五金连接件；</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9</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信息化招聘会现场标示标牌</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1、名称：业务业务窗口三角台牌</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2、规格：长280*高90（mm）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3、类型：三角形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4、安装方式：不干胶粘接放置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5、材质：铝型材/汽车烤漆/图文丝印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135元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1、名称：招聘现场标识标牌                                                                                                                                                                  2、用途：招聘现场标示标牌主用于引导参会人员，让企业和个人对招聘会现场情况进行了解。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3、类型：灯箱式，双面吊牌灯箱                                                                                                                                                                                                       4、安装方式：吊杆吊装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5、规格：长900mm*高300mm*宽45mm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6、材质：铝型材边框，亚克力面板，内置LED光源；</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1450元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8700元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1、名称：招聘摊位号</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2、规格：长250*宽130（mm）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3、材质：5mmPVC雕刻/汽车烤漆/图文丝印</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1、名称：读卡区标识牌</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2、规格：长110*宽110(mm)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3、安装方式：PVC不干胶粘接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2400元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1、名称：服务台吊牌灯箱</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2、用途：招聘现场标示标牌主用于引导参会人员，让企业和个人对招聘会现场情况进行了解。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3、类型：灯箱式，双面吊牌灯箱                                                                                                                                                                                                       4、安装方式：吊杆吊装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5、规格：长1800*宽350*高45（mm）                                                                                                                                                              6、材质：铝型材边框，亚克力面板，内置LED光源；</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1780元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1780元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10</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信息化招聘摊位多功能读卡器</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精伦</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IDR210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1、名称：信息化招聘摊位多功能读卡器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2、参数：读卡系统： CPU 24M 8bit高性能处理器；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存储器：64KB片载Flash 4kb片载RAM；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标准：射频技术符合ISO14443TypeB标准；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核验技术：身份证核验系统专用模块；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读卡距离：5CM，读卡速度1.5秒；</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感应区面积：120×100mm；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非接触卡规范：支持符合Type A和Type B规范的非接触卡；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感应角度：卡片与感应区平面最大张角为70°；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通讯接口：HID USB；</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精伦电子股份有限公司</w:t>
            </w:r>
          </w:p>
        </w:tc>
      </w:tr>
      <w:tr w:rsidR="00DC1F59" w:rsidRPr="00DC1F59" w:rsidTr="002E7064">
        <w:trPr>
          <w:trHeight w:val="844"/>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11</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招聘摊位、隔断以及USB面板</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1、名称：招聘摊位、隔断以及USB面板；                                                                                                                                                          2、招聘摊位参数：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招聘桌：2张；</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材质：采用25mm厚刨花板；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尺寸：1400mm*500mm*750mm；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环保标准：E1级；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饰面：采用优质防火板，哑光效果持久，厚度为0.8mm；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空间设计：底部为抽屉，内部支持部线。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3、企业座椅参数：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数量：2把；</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材质：PU成型45#高回弹性发泡阻燃海绵，软硬适中，回弹性好，不变形；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根据人体工程学原理设计，座感舒适；</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钢制椅架；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4、求职者座位：</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数量：1把；</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材质：优质环保皮，透气性强；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地盘：不锈钢，管壁厚度1.2mm。；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5、USB充电模块：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颜色：白色；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尺寸：86*86mm；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材料：阻燃PC；</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输出电压：5V；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输出电流：2A；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4960元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79360元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12</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信息化招聘摊位洽谈、摊位信息发布</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讯丰公共就业人才系统</w:t>
            </w:r>
            <w:r w:rsidRPr="00DC1F59">
              <w:rPr>
                <w:rFonts w:ascii="宋体" w:hAnsi="宋体" w:cs="宋体"/>
                <w:color w:val="000000"/>
                <w:kern w:val="0"/>
                <w:sz w:val="24"/>
              </w:rPr>
              <w:t>V3.1.6（含现场招聘会子系统）</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1、名称：现场招聘会子系统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用途：公共就业与人才服务综合管理系统中为企业提供了多个预定招聘摊位的渠道，分别是网站预定、手机公众号、微官网预定、现场预定。招聘摊位预定子系统为企业用户提供招聘会现场预定摊位的功能，使会前没有预定的企业可以在现场办理相关手续，参加招聘会。</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招聘会现场管理平台是对现场招聘会、摊位、场地、参会单位、现场职位等一系列的管理操作，满足工作人员对现场招聘会的智能管理和监管需求。</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13230元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211680元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讯丰公共就业人才系统</w:t>
            </w:r>
            <w:r w:rsidRPr="00DC1F59">
              <w:rPr>
                <w:rFonts w:ascii="宋体" w:hAnsi="宋体" w:cs="宋体"/>
                <w:color w:val="000000"/>
                <w:kern w:val="0"/>
                <w:sz w:val="24"/>
              </w:rPr>
              <w:t>V3.1.6（含桌面洽谈系统）</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1、名称：桌面洽谈系统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用途：桌面洽谈系统与信息化招聘摊位桌面洽谈设备配套使用，应用于现场招聘会摊位，作为企业与求职者交流的平台。通过对企业基本信息、招聘信息以及求职者简历的展示，促进企业与求职者之间的相互了解，提高招聘与求职效率，使企业与求职者摆脱了传统的招聘和求职方式，实现电子化办公。对于招聘和求职结果，企业和求职者双方都可以通过登录就业网进行查看。在现场招聘会中，桌面洽谈子系统与其他子系统联动，展示进入招聘现场的求职人员基本</w:t>
            </w:r>
            <w:r w:rsidRPr="00DC1F59">
              <w:rPr>
                <w:rFonts w:ascii="宋体" w:hAnsi="宋体" w:cs="宋体" w:hint="eastAsia"/>
                <w:color w:val="000000"/>
                <w:kern w:val="0"/>
                <w:sz w:val="24"/>
              </w:rPr>
              <w:lastRenderedPageBreak/>
              <w:t>信息，发现有符合要求的求职人员，可通过系统发送面试邀请。</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桌面洽谈系统通过对求职和招聘信息的采集，为以后的数据分析和挖掘奠定了数据基础，为更真实的把握就业形势和社会岗位需求提供了数据依据，为调节就业、择业提供了数据支持。系统软件功能支持身份证信息及就业信息二维码读取。</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讯丰公共就业人才系统</w:t>
            </w:r>
            <w:r w:rsidRPr="00DC1F59">
              <w:rPr>
                <w:rFonts w:ascii="宋体" w:hAnsi="宋体" w:cs="宋体"/>
                <w:color w:val="000000"/>
                <w:kern w:val="0"/>
                <w:sz w:val="24"/>
              </w:rPr>
              <w:t>V3.1.6（含摊位用工信息展示子系统）</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1、名称：摊位用工信息展示子系统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用途：该系统和桌面洽谈子系统一起组成招聘会摊位信息化解决方案，桌面洽谈子系统用于企业与求职者的沟通交互，摊位用工信息展示子系统用于企业信息的展示，包括企业简介、图片/视频介绍、岗位信息等信息的展示，全方位向求职者推介企业。</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XFQT-15</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1、名称：信息化招聘摊位桌面洽谈设备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CPU：4核；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RAM：2GB；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内存：8GB；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操作系统：Android 6.0；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 xml:space="preserve">触摸屏双屏： 10点电容式触摸 （G+G) ；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LED 屏:双12寸LED屏 ；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分辨率:1280*800 ；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就业信息二维码扫描:支持；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蓝牙:支持；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TF 卡:TF卡,(支持最大 32GB)；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网卡:支持100M/1000M ；无线 802.11b/g/n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HDMI:1；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视频格式:H.264、MPEG2、VP6、VP8、MVC、2160P@24FPS解码最高可达1080P、HTML5 视频播放、Flash10.1播放；</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音频格式:MP3/WMA/AAC etc.；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图片格式:支持BMP，GIF，PNG JPGE格式 ；</w:t>
            </w:r>
            <w:r w:rsidRPr="00DC1F59">
              <w:rPr>
                <w:rFonts w:ascii="宋体" w:hAnsi="宋体" w:cs="宋体"/>
                <w:color w:val="000000"/>
                <w:kern w:val="0"/>
                <w:sz w:val="24"/>
              </w:rPr>
              <w:t xml:space="preserve"> </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海尔</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H43E07</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1、名称：摊位信息发布屏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产品定位：43英寸，黑色边框，窄边设计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背光类型：直下式/DLED</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能效等级：二级能效</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整机功率：74W</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CPU:4核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智能独立操作系统：安卓4.4</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存储内存：4G</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USB2.0：2个</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HDMI2.0：2个</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开机画面：可定制开机画面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二次开发：支持系统应用二次开发，可定制软件环境</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bCs/>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青岛海尔多媒体有限公司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13</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公共就业信息全彩展示屏</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讯丰公共就业信息发布展示系统</w:t>
            </w:r>
            <w:r w:rsidRPr="00DC1F59">
              <w:rPr>
                <w:rFonts w:ascii="宋体" w:hAnsi="宋体" w:cs="宋体"/>
                <w:color w:val="000000"/>
                <w:kern w:val="0"/>
                <w:sz w:val="24"/>
              </w:rPr>
              <w:t>6.0.0.9</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就业/用工多媒体信息管控系统：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DC1F59" w:rsidRPr="00DC1F59" w:rsidRDefault="00DC1F59" w:rsidP="002E7064">
            <w:pPr>
              <w:widowControl/>
              <w:spacing w:line="400" w:lineRule="exact"/>
              <w:ind w:firstLine="440"/>
              <w:jc w:val="left"/>
              <w:rPr>
                <w:rFonts w:ascii="宋体" w:hAnsi="宋体" w:cs="宋体"/>
                <w:color w:val="000000"/>
                <w:kern w:val="0"/>
                <w:sz w:val="24"/>
              </w:rPr>
            </w:pPr>
            <w:r w:rsidRPr="00DC1F59">
              <w:rPr>
                <w:rFonts w:ascii="宋体" w:hAnsi="宋体" w:cs="宋体" w:hint="eastAsia"/>
                <w:color w:val="000000"/>
                <w:kern w:val="0"/>
                <w:sz w:val="24"/>
              </w:rPr>
              <w:t>为企业提供职位发布和企业信息展示的平台，通过本系统企业可以将职位和公司简介进行展示，展示方式包括：</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主界面：就业机构定制滚动播放图片展示，可根据机构需要随时更换展示内容。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现场模式：现场展示企业介绍信息，企业视频+文字、图片+文字形式展示。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户外模式：展示企业招聘用工信息列表，支持背景图片自定义。</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9680元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38720元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高科</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PM25-0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1、名称：公共就业信息全彩展示屏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物理点间距：2.5mm；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物理密度：160000点/m2；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水平视角：140°；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灰度等级：16384级；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图像传输速度：72帧/秒；</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屏幕刷新速率：800HZ；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非线性校正（GAMMA）：10级可调；</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视频输入方式： Video及S-video；</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控制系统采用：DVI显卡＋数据采集卡+数据接受卡；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平整度：任意相邻像素间0.5mm；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模块拼接间隙：</w:t>
            </w:r>
            <w:r w:rsidRPr="00DC1F59">
              <w:rPr>
                <w:rFonts w:ascii="宋体" w:hAnsi="宋体" w:cs="宋体"/>
                <w:color w:val="000000"/>
                <w:kern w:val="0"/>
                <w:sz w:val="24"/>
              </w:rPr>
              <w:t>0.8</w:t>
            </w:r>
            <w:r w:rsidRPr="00DC1F59">
              <w:rPr>
                <w:rFonts w:ascii="宋体" w:hAnsi="宋体" w:cs="宋体" w:hint="eastAsia"/>
                <w:color w:val="000000"/>
                <w:kern w:val="0"/>
                <w:sz w:val="24"/>
              </w:rPr>
              <w:t>mm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均匀性：像素光强、模块亮度均匀；</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发光管封装技术：国内封装；</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防护等级: IP31；</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相对湿度：75%；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平整度：±1mm；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最大功耗：1200W/m2；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音响系统：音柱+功放；10KW智能配电箱；无人值机功能；</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钢结构框架：根据现场实际情况定制；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支持：文本文件，WORD文件，图片文件（BMP／JPG／GIF／PCX等常用图片文件格式），动画文件（MPG ／MPEG／MPV／MPA／AVI／VCD／SWF／RM／RA／RMJ／ASF等视频文件格式）。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具有：防潮、防尘、防腐、防静电、防雷击功能，同时具有过流、短路、过压、欠压保护功能；</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山西高科华杰光电科技有限公司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14</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信息发布区配套设施</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1、名称：信息发布区配套设施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2、参数：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材质：用1.5mm厚优质冷压钢板，模具一体冲孔折弯成型；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表面：坐垫，防锈耐腐蚀；</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1950元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11700元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15</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劳动能力测试设备</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北大青鸟</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BD-Ⅱ</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1、名称：劳动能力测试设备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行为观察分析系统：检测求职人员手指灵巧性、手腕灵活性、 手臂动作稳定性、双手协调性、双臂协调</w:t>
            </w:r>
            <w:r w:rsidRPr="00DC1F59">
              <w:rPr>
                <w:rFonts w:ascii="宋体" w:hAnsi="宋体" w:cs="宋体" w:hint="eastAsia"/>
                <w:color w:val="000000"/>
                <w:kern w:val="0"/>
                <w:sz w:val="24"/>
              </w:rPr>
              <w:lastRenderedPageBreak/>
              <w:t xml:space="preserve">性、反应 速度、腕指操作速度等劳动操作技能水平的设备。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设备类型：手腕灵活型测试仪、双手调节器、敲击板、双臂调节器；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北京青鸟天桥仪器设备有限责任公司</w:t>
            </w:r>
          </w:p>
        </w:tc>
      </w:tr>
      <w:tr w:rsidR="00DC1F59" w:rsidRPr="00DC1F59" w:rsidTr="002E7064">
        <w:trPr>
          <w:trHeight w:val="27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16</w:t>
            </w:r>
          </w:p>
        </w:tc>
        <w:tc>
          <w:tcPr>
            <w:tcW w:w="127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测试区配套设施</w:t>
            </w:r>
          </w:p>
        </w:tc>
        <w:tc>
          <w:tcPr>
            <w:tcW w:w="142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1、名称：测试区配套设施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2、用途：在劳动能力测试区为劳动者提供专用席位。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3、专用席位参数：采用25mm厚刨花板，环保标准达到E1级，饰面采用优质防火板，厚度0.8mm；                                                                                           4、椅子材质：采用PU成型45#高回弹性发泡阻燃海绵，软硬适中，回弹性好，不变形，根据人体工程学原理设计，座感舒适，钢制椅架；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4800元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4800元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17</w:t>
            </w:r>
          </w:p>
        </w:tc>
        <w:tc>
          <w:tcPr>
            <w:tcW w:w="127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信息化招聘会网络系统</w:t>
            </w:r>
          </w:p>
        </w:tc>
        <w:tc>
          <w:tcPr>
            <w:tcW w:w="142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JG-2000*600*600</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1、名称;网络机柜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容量：42U</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规格尺寸：2000*600*600mm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材料及工艺：SPCC优质冷轧钢制作，立柱:2.0mm,其他:1.2mm，九折型材焊接框架平板圆形；表面处理:脱脂,酸洗,磷化,静电喷塑。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门及门锁：高密度网孔前门及高密度网孔双开后门;网孔前门，可方便拆卸的左右侧门和前后门,全方位操作,多方位察看;高级旋把机柜门锁；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附件功能：可同时安装脚轮和支撑脚;结构极为坚固,最大静载达1000KG,移动承载350KG；</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PXJ-C6-UTP-24K</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1、名称：配线架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材质：冷轧铁板；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托架：SPCC。</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JACK外壳：PBT  UL94V-0。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PIN：磷青铜 C5210, t=0.3mm, 先镀镍60μ”，后镀雾锡120μ”，与相配合的水晶接头PIN接触表面,再镀金50μ”。</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支架：PBT UL94V-0。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PCB板：FR4。</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插拔寿命:与标准FCC口相配合的RJ-45水晶头 </w:t>
            </w:r>
            <w:r w:rsidRPr="00DC1F59">
              <w:rPr>
                <w:rFonts w:ascii="宋体" w:hAnsi="宋体" w:cs="宋体"/>
                <w:color w:val="000000"/>
                <w:kern w:val="0"/>
                <w:sz w:val="24"/>
              </w:rPr>
              <w:t>800</w:t>
            </w:r>
            <w:r w:rsidRPr="00DC1F59">
              <w:rPr>
                <w:rFonts w:ascii="宋体" w:hAnsi="宋体" w:cs="宋体" w:hint="eastAsia"/>
                <w:color w:val="000000"/>
                <w:kern w:val="0"/>
                <w:sz w:val="24"/>
              </w:rPr>
              <w:t>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接触力：100g，FCC标准RJ-45插头。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插拔力：插入力20N,拔出力20N。</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IDC座：PC UL94V-0。线径：22-26 AWG。端子：磷青铜  C5191R, t=0.4mm，先镀软镍100μ”，后镀雾锡200μ”。使用寿命：</w:t>
            </w:r>
            <w:r w:rsidRPr="00DC1F59">
              <w:rPr>
                <w:rFonts w:ascii="宋体" w:hAnsi="宋体" w:cs="宋体"/>
                <w:color w:val="000000"/>
                <w:kern w:val="0"/>
                <w:sz w:val="24"/>
              </w:rPr>
              <w:t>3</w:t>
            </w:r>
            <w:r w:rsidRPr="00DC1F59">
              <w:rPr>
                <w:rFonts w:ascii="宋体" w:hAnsi="宋体" w:cs="宋体" w:hint="eastAsia"/>
                <w:color w:val="000000"/>
                <w:kern w:val="0"/>
                <w:sz w:val="24"/>
              </w:rPr>
              <w:t>00次。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绝缘阻抗：500MΩ。高压测试：1,000V。DC电流：1.5Amps。DC阻抗：0.1Ω。接触阻抗：20mΩ。</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330元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LXQ-24D-JS</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1、名称：理线器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标准：单面槽理线架按19英寸机架标准设计，适用于配线架及设备跳线的水平和垂直方向的线缆管理；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工艺：设计简洁、对于各种线缆提供灵活、有效和安全的管理，使布线系统整洁美观，提供24个管理环；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材质：全金属材质，采用滑槽式封闭结构；</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管理跳线数：50条，满足跳线或交叉线弯曲半径的合理性。</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640元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深信服</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AF-1000-C600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1、名称：防火墙</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2、性能参数：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三层吞吐量3Gbps，应用层吞吐量450M；并发连接数120W，新建连接数2.5W；标准1U架构；硬盘64G SSD；提供6个千兆电口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支持路由，网桥，单臂，旁路，虚拟网线以及混合部署方式；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支持802.1Q VLAN Trunk、access接口，VLAN三层接口，子接口、GRE隧道；支持链路聚合功能：支持LACP协议。支持端口联动功能，当上行/下行端口链路出现故障时，对应的另一端下行/上行端口自动切断链路；支持IPV6环境部署，包括接口/区域配置、路由配置等网络适应性功能，支持核心常用安全功能，包括僵尸网络，IPS漏洞防御，WEB应用防护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支持静态路由，ECMP等价路由；支持RIPv1/v2，OSPFv2/v3，BGP等动态路由协议；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支持基于应用类型，网站类型，文件类型进行流量控制，支持基于IP段、时间、国家/地区、认证用户、子接口和VLAN进行流量控制；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▲支持采用无特征AI检测技术对恶意勒索病毒及挖矿病毒等热点病毒进行检测，给出基于AI技术的病毒检测报告</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.13.1.1</w:t>
            </w:r>
            <w:r w:rsidRPr="00DC1F59">
              <w:rPr>
                <w:rFonts w:ascii="宋体" w:hAnsi="宋体" w:cs="宋体" w:hint="eastAsia"/>
                <w:b/>
                <w:color w:val="000000"/>
                <w:kern w:val="0"/>
                <w:sz w:val="24"/>
              </w:rPr>
              <w:t>）</w:t>
            </w:r>
            <w:r w:rsidRPr="00DC1F59">
              <w:rPr>
                <w:rFonts w:ascii="宋体" w:hAnsi="宋体" w:cs="宋体" w:hint="eastAsia"/>
                <w:color w:val="000000"/>
                <w:kern w:val="0"/>
                <w:sz w:val="24"/>
              </w:rPr>
              <w:t xml:space="preserve">；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支持SYN Flood、ICMP Flood、UDP Flood、DNS Flood、ARP Flood攻击防护；支持对信任区域主机外</w:t>
            </w:r>
            <w:r w:rsidRPr="00DC1F59">
              <w:rPr>
                <w:rFonts w:ascii="宋体" w:hAnsi="宋体" w:cs="宋体" w:hint="eastAsia"/>
                <w:color w:val="000000"/>
                <w:kern w:val="0"/>
                <w:sz w:val="24"/>
              </w:rPr>
              <w:lastRenderedPageBreak/>
              <w:t>发的异常流量进行检测，如ICMP，UPD，SYN，DNS Flood等DDoS攻击行为；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支持对终端已被种植了远控木马或者病毒等恶意软件进行检测，并且能够对检测到的恶意软件行为进行深入的分析，展示和外部命令控制服务器的交互行为和其他可疑行为；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.13.1.1</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支持接入统一的安全监测平台，通过安全监测平台可以实时看到每台安全设备的详细安全状态信息，包括安全评分级别、最近有效事件、有效事件趋势、用户安全统计、服务器安全统计和攻击来源统计；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双机支持A/S，A/A方式部署，支持配置同步，会话同步和用户状态同步，支持双机心跳线冗余，支持VRRP协议的双机部署；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支持管理员双因素认证，如管理员指纹校验</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36000元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36000元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深信服科技股份有限公司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深信服</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AC-1000-C600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1、名称：上网行为管理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硬件规格：标准1U架构，支持吞吐量500M，适用带宽150Mb，最大并发连接数12万；支持用户规模1200人；支持6个千兆电口，；硬盘容量1TB，内存4GB；支持Bypass3对；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所有功能支持IPv6：支持部署在IPv6环境中，其所有功能（认证、应用控制、内容审计、报表等）都支持IPv6</w:t>
            </w:r>
          </w:p>
          <w:p w:rsidR="00DC1F59" w:rsidRPr="00DC1F59" w:rsidRDefault="00DC1F59" w:rsidP="002E7064">
            <w:pPr>
              <w:widowControl/>
              <w:spacing w:line="400" w:lineRule="exact"/>
              <w:jc w:val="left"/>
              <w:rPr>
                <w:rFonts w:ascii="宋体" w:hAnsi="宋体" w:cs="宋体"/>
                <w:b/>
                <w:color w:val="000000"/>
                <w:kern w:val="0"/>
                <w:sz w:val="24"/>
              </w:rPr>
            </w:pPr>
            <w:r w:rsidRPr="00DC1F59">
              <w:rPr>
                <w:rFonts w:ascii="宋体" w:hAnsi="宋体" w:cs="宋体" w:hint="eastAsia"/>
                <w:color w:val="000000"/>
                <w:kern w:val="0"/>
                <w:sz w:val="24"/>
              </w:rPr>
              <w:t>▲Web访问质量检测：支持针对内网用户的web访问质量进行检测，对整体网络提供清晰的整体网络质量评级；支持以列表形式展示访问质量差的用户名单；支持对单用户进行定向web访问质量检测</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.13.1.2</w:t>
            </w:r>
            <w:r w:rsidRPr="00DC1F59">
              <w:rPr>
                <w:rFonts w:ascii="宋体" w:hAnsi="宋体" w:cs="宋体" w:hint="eastAsia"/>
                <w:b/>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共享接入管理（防共享）：设备支持发现私接路由（或者共享软件等）共享网络的行为：支持自定义配置终端数量和冻结时间，和添加信任列表；支持显示以IP或用户名的维度统计一段时间内的趋势图；支持例外排除功能：如指定例外条件1台PC，2个终</w:t>
            </w:r>
            <w:r w:rsidRPr="00DC1F59">
              <w:rPr>
                <w:rFonts w:ascii="宋体" w:hAnsi="宋体" w:cs="宋体" w:hint="eastAsia"/>
                <w:color w:val="000000"/>
                <w:kern w:val="0"/>
                <w:sz w:val="24"/>
              </w:rPr>
              <w:lastRenderedPageBreak/>
              <w:t>端。当PC或终端数超过例外条件才会被判定为共享。</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用户密码强度：可设置用户密码不能等于用户名；新密码不能与旧密码相同；可设置密码最小长度；可设置密码必须包括数字或字母或特殊字符；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有线无线统一管理：支持统一界面，能够直接查看到接入点状态、射频状态、无线网络状态、接入用户状态；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基于SSID的策略：支持基于SSID维度的上网权限、上网审计、上网安全、终端提醒、和流控等策略。</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应用标签功能分类管理：支持根据标签选择应用，标签分类包含安全风险、高带宽消耗、发送电子邮件、降低工作效率、外发文件泄密风险、主流论坛和微博发帖6大类；支持给每个应用自定义标签；</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应用识别规则库：设备内置应用识别规则库，支持超过6000条应用规则数，支持超过2800种以上的应用，1000种以上移动应用，并保持每两个星期更新一次，保证应用识别的准确率； </w:t>
            </w:r>
          </w:p>
          <w:p w:rsidR="00DC1F59" w:rsidRPr="00DC1F59" w:rsidRDefault="00DC1F59" w:rsidP="002E7064">
            <w:pPr>
              <w:widowControl/>
              <w:spacing w:line="400" w:lineRule="exact"/>
              <w:jc w:val="left"/>
              <w:rPr>
                <w:rFonts w:ascii="宋体" w:hAnsi="宋体" w:cs="宋体"/>
                <w:b/>
                <w:color w:val="000000"/>
                <w:kern w:val="0"/>
                <w:sz w:val="24"/>
              </w:rPr>
            </w:pPr>
            <w:r w:rsidRPr="00DC1F59">
              <w:rPr>
                <w:rFonts w:ascii="宋体" w:hAnsi="宋体" w:cs="宋体" w:hint="eastAsia"/>
                <w:color w:val="000000"/>
                <w:kern w:val="0"/>
                <w:sz w:val="24"/>
              </w:rPr>
              <w:lastRenderedPageBreak/>
              <w:t>▲SSL加密网页：识别并过滤SSL加密的钓鱼网站、金融购物网站、非法网站等</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.13.1.2</w:t>
            </w:r>
            <w:r w:rsidRPr="00DC1F59">
              <w:rPr>
                <w:rFonts w:ascii="宋体" w:hAnsi="宋体" w:cs="宋体" w:hint="eastAsia"/>
                <w:b/>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应用审计：支持记录QQ、MSN等IM聊天行为和传文件的内容；支持移动APP（IOS和android）审计（如论坛类、微博类、新闻评论类等）支持金融类应用内容审计如：阿里旺旺、万德（Wind）、路透等应用的聊天内容。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加密证书自动分发：审计SSL网页时，支持加密证书自动分发功能，用户点击网页上的工具即可一次性安装完成。解决管理员给每台PC单独安装证书的问题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自定义计划任务：支持终端调用管理员指定脚本/程序以满足个性化检查要求，比如检测系统更新是否开启、开放端口、已安装程序列表、终端发通知等；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动态流控：支持在设置流量策略后，根据整体线路或者某流量通道内的空闲情况，自动启用和停止使用流量控制策略，以提升带宽的高使用率； </w:t>
            </w:r>
          </w:p>
          <w:p w:rsidR="00DC1F59" w:rsidRPr="00DC1F59" w:rsidRDefault="00DC1F59" w:rsidP="002E7064">
            <w:pPr>
              <w:widowControl/>
              <w:spacing w:line="400" w:lineRule="exact"/>
              <w:jc w:val="left"/>
              <w:rPr>
                <w:rFonts w:ascii="宋体" w:hAnsi="宋体" w:cs="宋体"/>
                <w:b/>
                <w:color w:val="000000"/>
                <w:kern w:val="0"/>
                <w:sz w:val="24"/>
              </w:rPr>
            </w:pPr>
            <w:r w:rsidRPr="00DC1F59">
              <w:rPr>
                <w:rFonts w:ascii="宋体" w:hAnsi="宋体" w:cs="宋体" w:hint="eastAsia"/>
                <w:color w:val="000000"/>
                <w:kern w:val="0"/>
                <w:sz w:val="24"/>
              </w:rPr>
              <w:t>▲P2P智能流控：支持通过抑制P2P的上行流量，来减缓P2P的下行流量，从而解决网络出口在做流控后</w:t>
            </w:r>
            <w:r w:rsidRPr="00DC1F59">
              <w:rPr>
                <w:rFonts w:ascii="宋体" w:hAnsi="宋体" w:cs="宋体" w:hint="eastAsia"/>
                <w:color w:val="000000"/>
                <w:kern w:val="0"/>
                <w:sz w:val="24"/>
              </w:rPr>
              <w:lastRenderedPageBreak/>
              <w:t>仍然压力较大的问题</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.13.1.2</w:t>
            </w:r>
            <w:r w:rsidRPr="00DC1F59">
              <w:rPr>
                <w:rFonts w:ascii="宋体" w:hAnsi="宋体" w:cs="宋体" w:hint="eastAsia"/>
                <w:b/>
                <w:color w:val="000000"/>
                <w:kern w:val="0"/>
                <w:sz w:val="24"/>
              </w:rPr>
              <w:t>）</w:t>
            </w:r>
            <w:r w:rsidRPr="00DC1F59">
              <w:rPr>
                <w:rFonts w:ascii="宋体" w:hAnsi="宋体" w:cs="宋体" w:hint="eastAsia"/>
                <w:color w:val="000000"/>
                <w:kern w:val="0"/>
                <w:sz w:val="24"/>
              </w:rPr>
              <w:t xml:space="preserve">； </w:t>
            </w:r>
          </w:p>
          <w:p w:rsidR="00DC1F59" w:rsidRPr="00DC1F59" w:rsidRDefault="00DC1F59" w:rsidP="002E7064">
            <w:pPr>
              <w:widowControl/>
              <w:spacing w:line="400" w:lineRule="exact"/>
              <w:jc w:val="left"/>
              <w:rPr>
                <w:rFonts w:ascii="宋体" w:hAnsi="宋体" w:cs="宋体"/>
                <w:b/>
                <w:color w:val="000000"/>
                <w:kern w:val="0"/>
                <w:sz w:val="24"/>
              </w:rPr>
            </w:pPr>
            <w:r w:rsidRPr="00DC1F59">
              <w:rPr>
                <w:rFonts w:ascii="宋体" w:hAnsi="宋体" w:cs="宋体" w:hint="eastAsia"/>
                <w:color w:val="000000"/>
                <w:kern w:val="0"/>
                <w:sz w:val="24"/>
              </w:rPr>
              <w:t>▲支持与公安日志平台对接：支持与公安日志审计平台对接，支持以下平台：派博、任子行、网博、云辰、烽火、中新软件、兆物、新网程、美亚柏科、爱思等</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.13.1.2</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45000元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45000元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深信服科技股份有限公司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信锐</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RS5300-28T-4F</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1、名称：交换机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千兆电口24个， 万兆SFP+光口4个，并且带1个Console口；1个Manage口；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交换机满足全线速存储转发，交换机交换容量336Gbps，包转发率108Mpps；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基于交换机单端口、聚合口的ACL策略；支持基于源目IP地址、MAC地址的ACL策略；支持基于协议（例如：OSPF、UDP、ARP），同时支持自定义协议号的ACL策略；支持基于时间的ACL策略；支持基于802.1p、IP及服务等级、DSCP的优先级设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二层广播自动发现控制器平台；配置静态IP地址三层发现控制器平台；DHCP Option43方式发现控制器平台；DNS域名发现控制器平台；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支持通过控制器平台一键替换“按钮”即可完成故障设备替换；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支持M-LAG技术，跨设备链路聚合，配对的设备有独立的控制平面；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▲支持通过APP进行远程管理，并且可以修改交换机网络配置，提供APP软件功能配置；支持通过网管平台跨广域网、NAT远程管理智能交换机</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.13.1.3</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3480元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10440元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深圳市信锐网科技术有限公司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18</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无线网络覆盖</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信锐</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NAP-3600(MU)</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1、名称：无线AP</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 802.11ac wave 2协议，兼容802.11a/b/g/n/ac协议，支持2.4G和5G同时工作，2.4G最大传输速率300Mbps，5G最大传输速率867Mbps，整机最大传输速率1167Mbps；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最大接入用户数256，支持基于SSID的接入用户数限制；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支持胖瘦一体化，可通过软件升级的方式在瘦AP和胖AP互相转换；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AP支持集中转发和本地转发两种数据转发模式，同一个AP上支持部分本地转发部分集中转发；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 xml:space="preserve"> 支持接入点VPN功能，可以跨互联网与异地的无线控制器建立加密通信隧道，访问总部内网的服务器资源，实现远程访问；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控制器界面支持AP手动功率调整，调整粒度为1dBm，调整范围为1dBm~国家规定功率范围；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Portal、802.1x、CA证书认证、微信认证、短信认证、二维码认证、临时访客认证、免用户认证、预共享秘钥等多种认证方式；无需通过云平台即可实现微信认证、短信认证；支持Radius协议；支持WIN10操作系统的安全认证方式，支持802.1X WEP认证;</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18500元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深圳市信锐网科技术有限公司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信锐</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NAC-6200-MD</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1、名称：下一代千兆无线控制器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▲最大可支持管理AP数900，千兆以太网口数6个；并提供1个RJ-45 Console管理口；USB接口数2个</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.13.1.4</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内置上网行为审计：可审计用户访问的URL、网页标题等信息，并能审计记录网页正文内容；支持审计用户使用QQ、P2P、流媒体、炒股、网络游戏等网络应用的使用行为以及总时长和总流量；邮件客户端或</w:t>
            </w:r>
            <w:r w:rsidRPr="00DC1F59">
              <w:rPr>
                <w:rFonts w:ascii="宋体" w:hAnsi="宋体" w:cs="宋体" w:hint="eastAsia"/>
                <w:color w:val="000000"/>
                <w:kern w:val="0"/>
                <w:sz w:val="24"/>
              </w:rPr>
              <w:lastRenderedPageBreak/>
              <w:t>web mail送和接收的邮件正文及其附件内容；Web BBS发帖内容、微博内容；支持免审计策略，可排除指定用户，对该用户的上网行为不进行审计；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▲支持用户画像，支持对用户的移动轨迹、来访偏好、高峰时段、来访频次、驻留时长、WiFi使用时长、移动终端类型、性别、归属地域、上网爱好标签等信息进行收集和分析</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.13.1.4</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WAPI个人认证、WAPI企业认证，支持对接移动办公平台进行用户认证，包括阿里钉钉、微信企业号、口袋助理等主流平台，支持同步组织架构实现不同部门人员分配不同的上网权限策略，同时用户端可以直接通过APP或轻应用即可自助管理账号密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▲支持移动APP运维，通过手机APP即可进行无线状态查看、无线网络管理、访客审核、用户画像、客流统计、无线广播、告警通知等</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.13.1.4</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智能识别：能精确识别无线流量属于具体的什么应用，设备内置应用识别规则库，能识别4500种的网络应用；内置预分类URL库，能识别千万级的URL；</w:t>
            </w:r>
            <w:r w:rsidRPr="00DC1F59">
              <w:rPr>
                <w:rFonts w:ascii="宋体" w:hAnsi="宋体" w:cs="宋体" w:hint="eastAsia"/>
                <w:color w:val="000000"/>
                <w:kern w:val="0"/>
                <w:sz w:val="24"/>
              </w:rPr>
              <w:lastRenderedPageBreak/>
              <w:t>能识别接入终端的类型、操作系统，手机号码，并做控制；能查看基于应用的实时和一段时间的流量情况；为了保证应用和URL识别的准确率，每两个星期保持更新一次；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▲为便于后期的管理，无线接入点和无线控制器进行联动并支持物联网设备管理，可统一管理多种终端传感器、物联网关</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.13.1.4</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25000元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25000元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深圳市信锐网科技术有限公司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信锐</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RS5300-28X-PWR-SI</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1、名称：Poe交换机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24个千兆电接口，万兆SFP+光口4个，支持PoE（802.3af）和PoE+（802.3at）,设备最大功率370W；；</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交换机满足全线速存储转发，交换机交换容量336Gbps，包转发率96Mpps；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二层广播自动发现控制器平台；配置静态IP地址三层发现控制器平台；DHCP Option43方式发现控制器平台；DNS域名发现控制器平台；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支持通过控制器平台一键替换“按钮”即可完成故障设备替换；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 xml:space="preserve"> 支持M-LAG技术，跨设备链路聚合，配对的设备有独立的控制平面；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支持通过APP进行远程管理，并且可以修改交换机网络配置，提供APP软件功能配置；支持通过网管平台跨广域网、NAT远程管理智能交换机；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通过控制器平台查看交换机面板端口工作状态，通过端口颜色显示状态即可判断端口是否在线工作；支持通过控制器平台查看交换机处于工作端口最近5分钟、1小时、最近1天、最近1周发送与接收的流量趋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▲交换机业务端口的防雷能力共模9Kv、差模6Kv，并提供相应测试报告</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.13.1.5</w:t>
            </w:r>
            <w:r w:rsidRPr="00DC1F59">
              <w:rPr>
                <w:rFonts w:ascii="宋体" w:hAnsi="宋体" w:cs="宋体" w:hint="eastAsia"/>
                <w:b/>
                <w:color w:val="000000"/>
                <w:kern w:val="0"/>
                <w:sz w:val="24"/>
              </w:rPr>
              <w:t>）</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5150元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5150元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深圳市信锐网科技术有限公司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19</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信息化招聘会供电电路系统</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德力西</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PT-30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1、名称：配电箱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规格：400 X 200 X500（mm）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材质：金属钢板，箱门具有密封橡胶；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安全防护：通用锁扣，方便维护；接地防护。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安装方式：明装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中国德力西控股集团</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德力西</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DZ47LE</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1、名称：断路保护器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过载、短路、漏电保护。</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产品级数：4P</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额定电流：100A</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额定电压：400V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中国德力西控股集团</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航天广信</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HT-6208</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1、名称：分区电源控制器：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2、技术参数：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控制数量：8路开关量控制；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支持级连：16台电源控制器；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ID分址：ID分址拨位开关，最多可级联16台；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控制协议：RS232协议控制；                                                                                安装方式：机柜内安装</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单路最大负载：4000W；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2600元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2600元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南昌航天广信科技有限责任公司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航天广信</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HT-6800P</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1、名称：电源控制主机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支持：系统主机可同时RF与WIFI协议控制；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支持：Ipad控制；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支持：16(+2)路可编程RS-232和8路RS-485控制接口；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提供：8路红外接口；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提供：9路I/O控制接口；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提供：8路弱电继电器；1路MT-HW级联接口；1路PC电脑控制接口；1个USB接口； 1路TCP/IP控制接口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可自由选择TCP/IP协议；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可外置八路强电电源模块;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6300元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6300元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南昌航天广信科技有限责任公司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华为</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sz w:val="24"/>
              </w:rPr>
              <w:t>VDR-W09</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1、名称：控制主机无线控制器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操作系统：Android 8.0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存储容量：64GB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处理器：八核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系统内存：4GB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可扩展容量：256GB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屏幕尺寸：8.4寸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屏幕分辨率：2560*1600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屏幕比例：16:10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屏幕类型：IPS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WiFi功能：支持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蓝牙功能：支持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 xml:space="preserve">电池：锂电池，电池容量：3.82V，5100mAh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2300元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2300元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华为技术有限公司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三厂</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BV4</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1、名称：4M²铜线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BV-4M²单芯铜线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规格：1X4mm平方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颜色：红、黄、双色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材质：无氧铜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绝缘材料：聚氯乙烯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额定电压：450/750V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3.8元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1520元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郑州三厂电缆有限公司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三厂</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BV2.5</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1、名称：2.5M²铜线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型号：BV-2.5M²单芯铜线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线路的长度允许工作温度+7</w:t>
            </w:r>
            <w:r w:rsidRPr="00DC1F59">
              <w:rPr>
                <w:rFonts w:ascii="宋体" w:hAnsi="宋体" w:cs="宋体"/>
                <w:color w:val="000000"/>
                <w:kern w:val="0"/>
                <w:sz w:val="24"/>
              </w:rPr>
              <w:t>1</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电缆的敷设温度-1</w:t>
            </w:r>
            <w:r w:rsidRPr="00DC1F59">
              <w:rPr>
                <w:rFonts w:ascii="宋体" w:hAnsi="宋体" w:cs="宋体"/>
                <w:color w:val="000000"/>
                <w:kern w:val="0"/>
                <w:sz w:val="24"/>
              </w:rPr>
              <w:t>6</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相对湿度:9</w:t>
            </w:r>
            <w:r w:rsidRPr="00DC1F59">
              <w:rPr>
                <w:rFonts w:ascii="宋体" w:hAnsi="宋体" w:cs="宋体"/>
                <w:color w:val="000000"/>
                <w:kern w:val="0"/>
                <w:sz w:val="24"/>
              </w:rPr>
              <w:t>5</w:t>
            </w:r>
            <w:r w:rsidRPr="00DC1F59">
              <w:rPr>
                <w:rFonts w:ascii="宋体" w:hAnsi="宋体" w:cs="宋体" w:hint="eastAsia"/>
                <w:color w:val="000000"/>
                <w:kern w:val="0"/>
                <w:sz w:val="24"/>
              </w:rPr>
              <w:t>%</w:t>
            </w:r>
            <w:r w:rsidRPr="00DC1F59">
              <w:rPr>
                <w:rFonts w:ascii="宋体" w:hAnsi="宋体" w:cs="宋体"/>
                <w:color w:val="000000"/>
                <w:kern w:val="0"/>
                <w:sz w:val="24"/>
              </w:rPr>
              <w:t xml:space="preserve">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额定电压:300/300V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绝缘电阻(20℃)2</w:t>
            </w:r>
            <w:r w:rsidRPr="00DC1F59">
              <w:rPr>
                <w:rFonts w:ascii="宋体" w:hAnsi="宋体" w:cs="宋体"/>
                <w:color w:val="000000"/>
                <w:kern w:val="0"/>
                <w:sz w:val="24"/>
              </w:rPr>
              <w:t>.2</w:t>
            </w:r>
            <w:r w:rsidRPr="00DC1F59">
              <w:rPr>
                <w:rFonts w:ascii="宋体" w:hAnsi="宋体" w:cs="宋体" w:hint="eastAsia"/>
                <w:color w:val="000000"/>
                <w:kern w:val="0"/>
                <w:sz w:val="24"/>
              </w:rPr>
              <w:t>MΩ.Km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电线电缆编织密度8</w:t>
            </w:r>
            <w:r w:rsidRPr="00DC1F59">
              <w:rPr>
                <w:rFonts w:ascii="宋体" w:hAnsi="宋体" w:cs="宋体"/>
                <w:color w:val="000000"/>
                <w:kern w:val="0"/>
                <w:sz w:val="24"/>
              </w:rPr>
              <w:t>1</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规格：1*2.5mm平方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材质：无氧铜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绝缘材料：聚氯乙烯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额定电压：450/750V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郑州三厂电缆有限公司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WX-C6-U/UTP-PVC</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1、名称：六类网络电缆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十字骨架分开了线对并维持稳定的线对位置，减小了近端串扰损耗（NEXT）和保持了阻抗稳定。精确的不同线对扭绞节距搭配和平衡设计，减小了近端串扰损耗（NEXT），最大的带宽和信噪比余量用于关键任务的传输。</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2.设计：精确的不同线对扭绞节距搭配和平衡设计，减小了近端串扰损耗（NEXT），最大的带宽和信噪比余量用于关键任务的传输。</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3.性能：导体：非屏蔽为φ0.57mm纯度99.996％无氧铜导体。</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4.绝缘：HDPE性能介电常数和衰减正切损耗角稳定，且绝缘机械性能及环境性能满足YD/T 760和YD/T 1019-2013标准，绝缘颜色和色序满足国标要求，抗张强度16％Mpa，伸长率300％；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5.护套：PVC 聚氯乙烯，安全性能，环境性能，安全性能符合国标要求，老化前伸长率150％，抗张13.5Mpa；老化后伸长率125％，抗张12.5Mpa；</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6.成品外径：φ6.4±0.1mm，被覆厚度：0.55±0.05mm，绝缘外径：1.02±0.03mm；米距：±0.5%，1m；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7.箱线公差：305±1.5m；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8.阻抗：(f=1-100MHz)100±15Ω，(f=101-250MHz)100±22Ω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9.直流电阻： 每100米在20℃情况下直流电阻为9.5Ω；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10.工作电容：5.6nF/100M(@1kHz)；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11.对地电容不平衡：160pF/100M；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12.传播速度：65%；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13.延迟差：45ns/100M；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14.最大导体电阻：93.8Ω/KM；最小绝缘电阻：5000MΩ.KM；最大导体电平衡：5％（@20℃）；</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1200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2400元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MK-C6-UTP-180</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1、名称：网络模块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材质：外壳：磷青铜  C5191R-H，JACK外壳：ABS UL94V-0。PIN：磷青铜 C5210-EH, t=0.3mm, 先镀镍60μ”，后镀雾锡120μ”，与相配合的水晶接头PIN接触表面, 再镀金50μ”。</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支架：PBT UL94V-0。PCB板：FR4。插拔寿命:与标准FCC口相配合的RJ-45水晶头</w:t>
            </w:r>
            <w:r w:rsidRPr="00DC1F59">
              <w:rPr>
                <w:rFonts w:ascii="宋体" w:hAnsi="宋体" w:cs="宋体"/>
                <w:color w:val="000000"/>
                <w:kern w:val="0"/>
                <w:sz w:val="24"/>
              </w:rPr>
              <w:t>2000</w:t>
            </w:r>
            <w:r w:rsidRPr="00DC1F59">
              <w:rPr>
                <w:rFonts w:ascii="宋体" w:hAnsi="宋体" w:cs="宋体" w:hint="eastAsia"/>
                <w:color w:val="000000"/>
                <w:kern w:val="0"/>
                <w:sz w:val="24"/>
              </w:rPr>
              <w:t>次。插拔力：插入力20N,拔出力20N。</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IDC座：PC UL94V-0。线径：22-24 AWG。端子：磷青铜  C5191R-H, t=0.4mm，先镀软镍100μ”，后镀雾锡200μ”。使用寿命：</w:t>
            </w:r>
            <w:r w:rsidRPr="00DC1F59">
              <w:rPr>
                <w:rFonts w:ascii="宋体" w:hAnsi="宋体" w:cs="宋体"/>
                <w:color w:val="000000"/>
                <w:kern w:val="0"/>
                <w:sz w:val="24"/>
              </w:rPr>
              <w:t>3</w:t>
            </w:r>
            <w:r w:rsidRPr="00DC1F59">
              <w:rPr>
                <w:rFonts w:ascii="宋体" w:hAnsi="宋体" w:cs="宋体" w:hint="eastAsia"/>
                <w:color w:val="000000"/>
                <w:kern w:val="0"/>
                <w:sz w:val="24"/>
              </w:rPr>
              <w:t>00次。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电气特性：绝缘阻抗：500MΩ。高压测试：1,000V。DC电流：1.5Amps。DC阻抗：0.1Ω。接触阻抗：20mΩ。弧形金针设计，减少近端串音干扰，提升近端串音余量。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适用环境：使用温度：-40°C～70°C。储藏温度：-40°C～80°C。相对湿度：10%～90%。系统性能的保证值超过TIA/EIA-568-B.2-1要求,支持T568A和T568B两种接线方式；采用抗高压阻燃材料，防火等级达到UL94V-0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颜色：为方便各功能区域的管理和维护，快速区分内外网及专网等不同网段，可选白、蓝、红、黄、黑、紫6种颜色。</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120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18.5元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2220元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TX-C6-UTP-PVC-24AWG-1M</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1、名称：网络跳线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标准：符合YD/T 926 ，ISO/IEC 11801 TIA/EIA-568-B标准的要求；</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材质：采用多股软铜（电解铜，纯度99.99%）绞合线，机械物理参数100%通过通道测试，采用专业测试设备（FLUKE）对成品跳线进行100%检测，剔除因跳线引起的网络问题。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工艺：跳线具有注塑式尾套，防松脱，确保电缆和插头的可靠性和链接稳定性，采用50μ镀金RJ45插头，确保镀金簧片与导体可靠接触；插拔次数1500次；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颜色和长度：为方便各功能区域的管理和维护，快速区分内外网及专网等不同网段，可选白、蓝、红、黄、黑、紫6种颜色；</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根</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13元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780元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MB-2K</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1、名称：网络面板插座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端口数量：双口；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3类型：86型暗装网络插座；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材质：聚碳酸脂；</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颜色：白色；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接口类型：RJ45接口；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尺寸：86*86mm；                                                                                     安装方式：暗装；</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12.5元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福田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A29</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1、名称：五孔插座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标准：五孔；</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类型：暗装插座；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颜色：白色；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尺寸：86×86mm；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材质：环保PC料、优质铜材；</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额定电流：10A；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工作电压：220V；</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广东福田电器有限公司</w:t>
            </w:r>
          </w:p>
        </w:tc>
      </w:tr>
      <w:tr w:rsidR="00DC1F59" w:rsidRPr="00DC1F59" w:rsidTr="002E7064">
        <w:trPr>
          <w:trHeight w:val="54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20</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信息化招聘会辅材</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招聘现场及服务台综合布线所需辅材；</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批</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85"/>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21</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鄢陵县辖区内12个乡（镇办）</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讯丰公共就业智能自助业务办理查询系统</w:t>
            </w:r>
            <w:r w:rsidRPr="00DC1F59">
              <w:rPr>
                <w:rFonts w:ascii="宋体" w:hAnsi="宋体" w:cs="宋体"/>
                <w:color w:val="000000"/>
                <w:kern w:val="0"/>
                <w:sz w:val="24"/>
              </w:rPr>
              <w:t>6.0.0.8</w:t>
            </w:r>
          </w:p>
        </w:tc>
        <w:tc>
          <w:tcPr>
            <w:tcW w:w="850" w:type="dxa"/>
            <w:gridSpan w:val="2"/>
            <w:vMerge w:val="restart"/>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公共就业自助业务办理查询机</w:t>
            </w:r>
          </w:p>
        </w:tc>
        <w:tc>
          <w:tcPr>
            <w:tcW w:w="4961" w:type="dxa"/>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1、名称：公共就业自助业务办理查询软件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2、参数：与公共就业自助业务办理查询设备配套使用。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自助查询系统主界面：显示本系统我要求职、我要招聘等所有功能模块，所有用户操作都可以通过主界面直接进入对应的功能模块。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我要求职：从求职者刷身份证注册到完成简历信息，到找查看企业发布的岗位信息系统流程。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我要招聘：企业用户刷会员卡登录，管理发布的岗位信息到发布对应的岗位信息。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看看招聘会：显示最新招聘会公示：显示招聘会场地、时间、类型等信息。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地图找工作：求职者通过地图展示的方式进行附近工作搜索查看。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政策法规：显示一些政府政策及社会福利等信息供查看了解。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便民服务：显示万年历、公交查询、电话查询、就业机构地址查询等便民信息。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信息维护：就业机构管理员可对招聘会信息、政策法规内容等内容进行编辑修改后台操作。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合作机构：可查看合作机构信息。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支持身份证信息读取，就业二维码信息及社保卡信息读取。</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24</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19000元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456000元</w:t>
            </w:r>
          </w:p>
        </w:tc>
        <w:tc>
          <w:tcPr>
            <w:tcW w:w="1559"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419"/>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XFCX-06</w:t>
            </w:r>
          </w:p>
        </w:tc>
        <w:tc>
          <w:tcPr>
            <w:tcW w:w="850" w:type="dxa"/>
            <w:gridSpan w:val="2"/>
            <w:vMerge/>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p>
        </w:tc>
        <w:tc>
          <w:tcPr>
            <w:tcW w:w="4961" w:type="dxa"/>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1、名称：公共就业自助业务办理查询机                                                                                                                                                                                     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上屏尺寸：21.5英寸面板类型：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动态对比度：1000万:1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 xml:space="preserve">最佳分辨率：1920*1080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背光类型：LED背光屏幕比例：16:9（宽屏）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视频接口：D-Sub（VGA），DVI-D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点距：0.282mm 亮度：250cd/㎡</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黑白响应时间：5ms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可视角度：17</w:t>
            </w:r>
            <w:r w:rsidRPr="00DC1F59">
              <w:rPr>
                <w:rFonts w:ascii="宋体" w:hAnsi="宋体" w:cs="宋体"/>
                <w:color w:val="000000"/>
                <w:kern w:val="0"/>
                <w:sz w:val="24"/>
              </w:rPr>
              <w:t>5</w:t>
            </w:r>
            <w:r w:rsidRPr="00DC1F59">
              <w:rPr>
                <w:rFonts w:ascii="宋体" w:hAnsi="宋体" w:cs="宋体" w:hint="eastAsia"/>
                <w:color w:val="000000"/>
                <w:kern w:val="0"/>
                <w:sz w:val="24"/>
              </w:rPr>
              <w:t>/16</w:t>
            </w:r>
            <w:r w:rsidRPr="00DC1F59">
              <w:rPr>
                <w:rFonts w:ascii="宋体" w:hAnsi="宋体" w:cs="宋体"/>
                <w:color w:val="000000"/>
                <w:kern w:val="0"/>
                <w:sz w:val="24"/>
              </w:rPr>
              <w:t>5</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下屏尺寸：19（英寸）色彩：16.7M 分辨率：1440*900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类型：触摸显示一体屏，电容屏。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支持IntelCore i3处理器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采用Intel H61芯片组</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 SDRAM, 2* DIMM,最大容量16GB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板载2个RealtekRTL千兆网卡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支持双屏独立显示（2*VGA ,1*LVDS）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接口：10 * COM +1* PCI-E 16X +1* MINI PCI-E +2 * SATA+8 * USB2.0 +1 * 8bit GPIO +1 * PS/2+1*LPT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声卡：高保真HDA 6声道声卡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静电防护：Contact ± 6kv, Air ±8kv；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系统支持：WIN X、Linux 、Unix等系统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主控参数：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CPU：酷睿系列 主频：3.2GHz 核心：四核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功耗：80W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内存控制器：双通道DDR</w:t>
            </w:r>
            <w:r w:rsidRPr="00DC1F59">
              <w:rPr>
                <w:rFonts w:ascii="宋体" w:hAnsi="宋体" w:cs="宋体"/>
                <w:color w:val="000000"/>
                <w:kern w:val="0"/>
                <w:sz w:val="24"/>
              </w:rPr>
              <w:t xml:space="preserve"> </w:t>
            </w:r>
            <w:r w:rsidRPr="00DC1F59">
              <w:rPr>
                <w:rFonts w:ascii="宋体" w:hAnsi="宋体" w:cs="宋体" w:hint="eastAsia"/>
                <w:color w:val="000000"/>
                <w:kern w:val="0"/>
                <w:sz w:val="24"/>
              </w:rPr>
              <w:t>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固态硬盘：120GSATA</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机身材质；钢板厚度1.</w:t>
            </w:r>
            <w:r w:rsidRPr="00DC1F59">
              <w:rPr>
                <w:rFonts w:ascii="宋体" w:hAnsi="宋体" w:cs="宋体"/>
                <w:color w:val="000000"/>
                <w:kern w:val="0"/>
                <w:sz w:val="24"/>
              </w:rPr>
              <w:t>6</w:t>
            </w:r>
            <w:r w:rsidRPr="00DC1F59">
              <w:rPr>
                <w:rFonts w:ascii="宋体" w:hAnsi="宋体" w:cs="宋体" w:hint="eastAsia"/>
                <w:color w:val="000000"/>
                <w:kern w:val="0"/>
                <w:sz w:val="24"/>
              </w:rPr>
              <w:t>mm、表面金属烤漆；防锈、防水、防腐蚀、耐磨。</w:t>
            </w:r>
          </w:p>
        </w:tc>
        <w:tc>
          <w:tcPr>
            <w:tcW w:w="851"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r>
      <w:tr w:rsidR="00DC1F59" w:rsidRPr="00DC1F59" w:rsidTr="002E7064">
        <w:trPr>
          <w:trHeight w:val="841"/>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高科</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PM25-0</w:t>
            </w:r>
          </w:p>
        </w:tc>
        <w:tc>
          <w:tcPr>
            <w:tcW w:w="850" w:type="dxa"/>
            <w:gridSpan w:val="2"/>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就业创业信息室内全彩展示屏</w:t>
            </w:r>
          </w:p>
        </w:tc>
        <w:tc>
          <w:tcPr>
            <w:tcW w:w="4961" w:type="dxa"/>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1、名称：公共就业信息全彩展示屏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2、参数：物理点间距：2.5mm；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物理密度：160000点/m2；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水平视角：140°；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灰度等级：16384级；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图像传输速度：72帧/秒；</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屏幕刷新速率：800HZ；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非线性校正（GAMMA）：10级可调；</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视频输入方式： Video及S-video；</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控制系统采用：DVI显卡＋数据采集卡+数据接受卡；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平整度：任意相邻像素间0.5mm；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模块拼接间隙：</w:t>
            </w:r>
            <w:r w:rsidRPr="00DC1F59">
              <w:rPr>
                <w:rFonts w:ascii="宋体" w:hAnsi="宋体" w:cs="宋体"/>
                <w:color w:val="000000"/>
                <w:kern w:val="0"/>
                <w:sz w:val="24"/>
              </w:rPr>
              <w:t>0.8</w:t>
            </w:r>
            <w:r w:rsidRPr="00DC1F59">
              <w:rPr>
                <w:rFonts w:ascii="宋体" w:hAnsi="宋体" w:cs="宋体" w:hint="eastAsia"/>
                <w:color w:val="000000"/>
                <w:kern w:val="0"/>
                <w:sz w:val="24"/>
              </w:rPr>
              <w:t>mm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均匀性：像素光强、模块亮度均匀；</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发光管封装技术：国内封装；</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防护等级: IP31；</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相对湿度：75%；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平整度：±1mm；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最大功耗：1200W/m2；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音响系统：音柱+功放；10KW智能配电箱；无人值机功能；</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钢结构框架：根据现场实际情况定制；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支持：文本文件，WORD文件，图片文件（BMP／JPG／GIF／PCX等常用图片文件格式），动画文件（MPG ／MPEG／MPV／MPA／AVI／VCD／SWF／RM／RA／RMJ／ASF等视频文件格式）。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具有：防潮、防尘、防腐、防静电、防雷击功能，同时具有过流、短路、过压、欠压保护功能；</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m²</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9680元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348480元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山西高科华杰光电科技有限公司</w:t>
            </w:r>
          </w:p>
        </w:tc>
      </w:tr>
      <w:tr w:rsidR="00DC1F59" w:rsidRPr="00DC1F59" w:rsidTr="002E7064">
        <w:trPr>
          <w:trHeight w:val="216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惠普</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HP 348 G7-2401600005A</w:t>
            </w:r>
          </w:p>
        </w:tc>
        <w:tc>
          <w:tcPr>
            <w:tcW w:w="850" w:type="dxa"/>
            <w:gridSpan w:val="2"/>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公共就业系统业务办理终端                                                                           </w:t>
            </w:r>
          </w:p>
        </w:tc>
        <w:tc>
          <w:tcPr>
            <w:tcW w:w="4961" w:type="dxa"/>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1、名称：公共就业系统办理终端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2、参数：处理器：采用酷睿I5 8代；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内存容量： 8GB  DDR4；</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显卡类型：独立显卡2G显存；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硬盘容量：512G SSD；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屏幕：14英寸，支持分辨率1920×1080；</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12</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4850元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58200元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中国惠普有限公司（英业达股份有限公司）</w:t>
            </w:r>
          </w:p>
        </w:tc>
      </w:tr>
      <w:tr w:rsidR="00DC1F59" w:rsidRPr="00DC1F59" w:rsidTr="002E7064">
        <w:trPr>
          <w:trHeight w:val="162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华为</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S1720-28GWR-4P </w:t>
            </w:r>
          </w:p>
        </w:tc>
        <w:tc>
          <w:tcPr>
            <w:tcW w:w="850" w:type="dxa"/>
            <w:gridSpan w:val="2"/>
            <w:vMerge w:val="restart"/>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网络供电改造                                                               </w:t>
            </w:r>
          </w:p>
        </w:tc>
        <w:tc>
          <w:tcPr>
            <w:tcW w:w="4961" w:type="dxa"/>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 快速以太网交换机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2、传输速率：10/100/1000Mbps、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3：端口：10/100/1000Base-T以太网端口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4、包转发率 ：12Mpps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5、电源电压 ：AC 100-240V，50/60Hz，交流供电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12</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1150元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13800元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华为技术有限公司</w:t>
            </w:r>
          </w:p>
        </w:tc>
      </w:tr>
      <w:tr w:rsidR="00DC1F59" w:rsidRPr="00DC1F59" w:rsidTr="002E7064">
        <w:trPr>
          <w:trHeight w:val="85"/>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WX-C6-U/UTP-PVC</w:t>
            </w:r>
          </w:p>
        </w:tc>
        <w:tc>
          <w:tcPr>
            <w:tcW w:w="850" w:type="dxa"/>
            <w:gridSpan w:val="2"/>
            <w:vMerge/>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p>
        </w:tc>
        <w:tc>
          <w:tcPr>
            <w:tcW w:w="4961" w:type="dxa"/>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1、名称：六类网络电缆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2、护套材质：PVC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3、参数:护套颜色（可选）：默认灰色；成品外径：6.3±0.3mm ；导体：99.99%无氧铜 ；导体直径：23AWG；导体绝缘外径：1.1±0.05mm ；芯数：4*2 ；特性阻抗：100±15Ω ；导体间介电强度，DC，1min：1Kv/1min ；工作电容最大值：</w:t>
            </w:r>
            <w:r w:rsidRPr="00DC1F59">
              <w:rPr>
                <w:rFonts w:ascii="宋体" w:hAnsi="宋体" w:cs="宋体" w:hint="eastAsia"/>
                <w:color w:val="000000"/>
                <w:kern w:val="0"/>
                <w:sz w:val="24"/>
              </w:rPr>
              <w:lastRenderedPageBreak/>
              <w:t>5.6nF/100m ；单根导体最大电阻：9.5Ω/100m ；线对直流电阻不平衡性：2.5% ；最小互电容：51pf/m ；最大平衡电容：160pf/km ；最大电流平衡：2% ；敷设弯曲半径：敷设弯曲半径9倍线缆外径 ；敷设拉力：敷设时短期拉力</w:t>
            </w:r>
            <w:r w:rsidRPr="00DC1F59">
              <w:rPr>
                <w:rFonts w:ascii="宋体" w:hAnsi="宋体" w:cs="宋体"/>
                <w:color w:val="000000"/>
                <w:kern w:val="0"/>
                <w:sz w:val="24"/>
              </w:rPr>
              <w:t>100</w:t>
            </w:r>
            <w:r w:rsidRPr="00DC1F59">
              <w:rPr>
                <w:rFonts w:ascii="宋体" w:hAnsi="宋体" w:cs="宋体" w:hint="eastAsia"/>
                <w:color w:val="000000"/>
                <w:kern w:val="0"/>
                <w:sz w:val="24"/>
              </w:rPr>
              <w:t>N ；使用拉力：使用时长期拉力</w:t>
            </w:r>
            <w:r w:rsidRPr="00DC1F59">
              <w:rPr>
                <w:rFonts w:ascii="宋体" w:hAnsi="宋体" w:cs="宋体"/>
                <w:color w:val="000000"/>
                <w:kern w:val="0"/>
                <w:sz w:val="24"/>
              </w:rPr>
              <w:t>19</w:t>
            </w:r>
            <w:r w:rsidRPr="00DC1F59">
              <w:rPr>
                <w:rFonts w:ascii="宋体" w:hAnsi="宋体" w:cs="宋体" w:hint="eastAsia"/>
                <w:color w:val="000000"/>
                <w:kern w:val="0"/>
                <w:sz w:val="24"/>
              </w:rPr>
              <w:t xml:space="preserve">N                                                                                                  4、用途：用于摊位网络连接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2400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4800元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1255"/>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三厂</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BV2.5</w:t>
            </w:r>
          </w:p>
        </w:tc>
        <w:tc>
          <w:tcPr>
            <w:tcW w:w="850" w:type="dxa"/>
            <w:gridSpan w:val="2"/>
            <w:vMerge/>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p>
        </w:tc>
        <w:tc>
          <w:tcPr>
            <w:tcW w:w="4961" w:type="dxa"/>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1、名称：2.5M²铜线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2、用途：摊位供电三相电；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3、型号：BV-2.5M²单芯铜线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4、规格：1*2.5mm平方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5、颜色：红、黄、双色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6、材质：无氧铜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7、绝缘材料：聚氯乙烯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8、额定电压：450/750V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9、用途：摊位供电支线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7200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21600元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郑州三厂电缆有限公司</w:t>
            </w:r>
          </w:p>
        </w:tc>
      </w:tr>
      <w:tr w:rsidR="00DC1F59" w:rsidRPr="00DC1F59" w:rsidTr="002E7064">
        <w:trPr>
          <w:trHeight w:val="535"/>
          <w:jc w:val="center"/>
        </w:trPr>
        <w:tc>
          <w:tcPr>
            <w:tcW w:w="14737" w:type="dxa"/>
            <w:gridSpan w:val="11"/>
            <w:shd w:val="clear" w:color="auto" w:fill="auto"/>
            <w:vAlign w:val="center"/>
          </w:tcPr>
          <w:p w:rsidR="00DC1F59" w:rsidRPr="00DC1F59" w:rsidRDefault="00DC1F59" w:rsidP="002E7064">
            <w:pPr>
              <w:widowControl/>
              <w:spacing w:line="400" w:lineRule="exact"/>
              <w:jc w:val="center"/>
              <w:rPr>
                <w:rFonts w:ascii="宋体" w:hAnsi="宋体"/>
                <w:b/>
                <w:sz w:val="24"/>
              </w:rPr>
            </w:pPr>
            <w:r w:rsidRPr="00DC1F59">
              <w:rPr>
                <w:rFonts w:ascii="宋体" w:hAnsi="宋体" w:hint="eastAsia"/>
                <w:b/>
                <w:sz w:val="24"/>
              </w:rPr>
              <w:t>襄城县</w:t>
            </w:r>
          </w:p>
        </w:tc>
      </w:tr>
      <w:tr w:rsidR="00DC1F59" w:rsidRPr="00DC1F59" w:rsidTr="002E7064">
        <w:trPr>
          <w:trHeight w:val="855"/>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信息化招聘会服务台</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1、名称：信息化招聘会服务台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2、用途：依据招聘会现场实际情况，进行招聘会服务台布局。服务台按照招聘会现场规模及设计方案进行定制，达到美观大方，接待群众的目的。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3、服务台参数：办公座位10把，服务座位10把，工位6个</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规格：9000*680*800(mm)长宽高；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席位材质：芯板采用25mm实木颗粒板；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环保标准：E1级；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饰面：采用环保三聚氰胺饰面，具有很强的耐磨性和耐高温性。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4、椅子材质：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办公座位材质：高弹性网布，填充45#高回弹性发泡阻燃海绵；</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根据人体工程学原理设计；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钢制椅架；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5、服务座位材质：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材质：优质环保皮；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地盘：不锈钢地盘；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2</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信息化招聘会服务台业务办理终端</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惠普</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HP EliteOne 800 G5 23.8-in All-in-One-P601100005A</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1、用途：与许昌市公共就业系统的招聘会综合业务管理系统进行对接，业务办理终端内置业务综合平台，从而为群众提供招聘会大厅业务办理功能，能够为前来办理业务的群众和单位提供快速服务；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 处理器：酷睿I5 8代；                                                                        3、内存容量： 8GB  DDR4；                                                                             4、声卡：集成，内置音响；                                                                                                     5、无线：内置无线网卡；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6、电源：120W 高效节能电源； 硬盘容量：128G SSD；1TB硬盘，7200转；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7、屏幕：23英寸，支持分辨率1920×1080；</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25000元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中国惠普有限公司（达丰（重庆）电脑有限公司）</w:t>
            </w:r>
          </w:p>
        </w:tc>
      </w:tr>
      <w:tr w:rsidR="00DC1F59" w:rsidRPr="00DC1F59" w:rsidTr="002E7064">
        <w:trPr>
          <w:trHeight w:val="81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3</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公共就业系统维护终端</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惠普</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HP ProBook440 G7-6601420005A</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1、用途：内置招聘会现场系统维护专用程序，能够与招聘会现场设备进行对接，从而维护更新基层场所业务系统、自助设备系统。用于对现场设备和现场程序异常情况的快速处理和日常维护；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 处理器：酷睿I7 8代；                                                                            3、内存容量：16GB  DDR4；                                                                            4、显卡类型：独立显卡 2G显存；                                                                       5、硬盘容量：512G SSD；                                                                                      6、屏幕：14英寸，支持分辨率1920×1080；</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6750元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20250元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中国惠普有限公司（达丰（重庆）电脑有限公司）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4</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公共就业系统业务办理采集终端</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德卡</w:t>
            </w:r>
            <w:r w:rsidRPr="00DC1F59">
              <w:rPr>
                <w:rFonts w:ascii="宋体" w:hAnsi="宋体" w:cs="宋体"/>
                <w:color w:val="000000"/>
                <w:kern w:val="0"/>
                <w:sz w:val="24"/>
              </w:rPr>
              <w:t xml:space="preserve">   T10-M100-C-D0B14-SOAM</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1、用途：主用于识别身份证、社保卡及电子社保卡；采集文档信息，将纸质文档信息扫描为电子数据、生成图片文档；与现有求职管理系统对接，将识别到的图片及个人信息进行存档；识别二维码。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2、技术参数：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1.接触式卡支持：卡座支持符合ISO7816标准的IC卡，卡触点可使用20万次。支持异步卡如：T=0、T=1的CPU卡，同步卡如常用的存储卡AT24系列,4442,4428等卡型；T=0、T=1：9600—57600bps；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2.支持：人社部、河南省人社厅发行的一代、二代、三代社保卡的读取，符合EMV和PBOC3.0标准。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3.非接触式卡支持：支持读写ISO14443 TypeA/B标准的非接触IC卡，Mifare 卡；Type A卡读卡距离4cm，Type B卡读卡距离3cm。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4.二代身份证：内置二代证模块，可读取居民二代证信息，读卡距离2cm；支持港澳台居民居住证信息的读取。</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5.PSAM卡座：可支持符合ISO7816标准的SAM卡座，支持1.8V、3.3V、5V；最多可配置4个；</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6.补光灯：触摸控制灯，可三级调光，功率1W、寿命</w:t>
            </w:r>
            <w:r w:rsidRPr="00DC1F59">
              <w:rPr>
                <w:rFonts w:ascii="宋体" w:hAnsi="宋体" w:cs="宋体"/>
                <w:color w:val="000000"/>
                <w:kern w:val="0"/>
                <w:sz w:val="24"/>
              </w:rPr>
              <w:t>6</w:t>
            </w:r>
            <w:r w:rsidRPr="00DC1F59">
              <w:rPr>
                <w:rFonts w:ascii="宋体" w:hAnsi="宋体" w:cs="宋体" w:hint="eastAsia"/>
                <w:color w:val="000000"/>
                <w:kern w:val="0"/>
                <w:sz w:val="24"/>
              </w:rPr>
              <w:t>0000h，亮度衰减3%/1000h</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7.主摄像头：1000万像素自动对焦摄像头，支持A3、A4幅面拍摄，拍摄各式YUV/MJPG</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8.副摄像头：200万像素，拍摄距离0.3米左右，拍摄各式YUV/MJPG，支持万向旋转</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9.A3底板：底板支持A3、A4切换，底板有A3、A4、A5、ID Card标示ID Card位置有凹槽；</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10.处理器：32位处理器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11.支持：蜂鸣器可控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12.指示灯：底板带有双色指示灯；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13.电源：外置电源，DC 5V±5%；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14.操作系统：支持Windows 98、Me、2K、XP、2003、Unix、Linux下的部分用户二次开发；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15.通讯接口：USB接口通讯，采用免驱技术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16.防炫光补光：设备补光非直射拍摄区域；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17.高帧率：17M拍摄的情况下，预览帧率可以达15fps；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18.颜色还原度：拍摄三联单可以完整还原原始颜色信息，可以保留颜色信息，纸张不偏色。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19.防反光底板：底板有磨砂防反光处理，防止底板反光；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20.防误插拔结构 USB线隐藏在文稿台下，有线槽和线卡卡主线，连接可靠，防误插拔</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21.智能裁切：可在视频中通过绿框自动框选需要拍摄的文档，并且拍摄的时候自动去掉黑边，只采集框选文档；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22.多图裁切：可同时框选视频中多张文档，并且拍摄的时候一次性生成多张图片</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23.红印文档拍摄：拍摄的文档，底色变白，文字变黑，红章更红，打印效果与原图一致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24.文档缺角修复 可根据图片颜色填补文档中残缺部分或者黑边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25.彩色优化支持:使拍摄文档颜色更艳丽、更明亮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26.自动感知连拍 自动判断视频变化进行拍摄，当视频有变化才拍摄，免去定时连拍过快或者过慢的问题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27.图像合并:支持主副头图像合并、正反面合并、多页图像合并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28.证件识别:支持身份证、护照、行驶证、驾照、护照等证件识别，识别率9</w:t>
            </w:r>
            <w:r w:rsidRPr="00DC1F59">
              <w:rPr>
                <w:rFonts w:ascii="宋体" w:hAnsi="宋体" w:cs="宋体"/>
                <w:color w:val="000000"/>
                <w:kern w:val="0"/>
                <w:sz w:val="24"/>
              </w:rPr>
              <w:t>2</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29.视频水印:录制视频并且在视频中添加水印，可设置水印内容、尺寸、位置、颜色、字体、斜体、加粗、下划线、透明度、角度</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3980元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19900元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深圳市德卡科技股份有限公司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5</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公共就业服务窗口信息发布屏</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海尔</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H32E07A</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1、名称：公共就业服务窗口信息发布屏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2、参数：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自定义单位logo，时间，窗口名称，窗口介绍，窗口工作人员工牌，叫号信息，宣传信息，游屏信息等内容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处理器：四核，1.6GHz；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内存：1G RAM；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存储：8G Flash；</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尺寸：32 PS（IPS）屏；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分辨率：：1920X1080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操作系统：Android 5.1</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通讯接口： WiFi/RJ45网络接口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产品外观：玄铁灰色，窄边设计；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接口：3*HDMI ；2*USB ；1*网口；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整机额定功率：135W；</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吊架：适用尺寸：32-55寸；主要材料：优质冷扎板，表层防锈处理；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安装方式：吊装</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3200元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青岛海尔多媒体有限公司</w:t>
            </w:r>
          </w:p>
        </w:tc>
      </w:tr>
      <w:tr w:rsidR="00DC1F59" w:rsidRPr="00DC1F59" w:rsidTr="002E7064">
        <w:trPr>
          <w:trHeight w:val="54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6</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会议视频采集终端</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佳能</w:t>
            </w:r>
            <w:r w:rsidRPr="00DC1F59">
              <w:rPr>
                <w:rFonts w:ascii="宋体" w:hAnsi="宋体" w:cs="宋体"/>
                <w:color w:val="000000"/>
                <w:kern w:val="0"/>
                <w:sz w:val="24"/>
              </w:rPr>
              <w:t xml:space="preserve">  750D /三脚架：伟峰3540/高速储存卡：闪迪 128G</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1、用途：主用于采集招聘会场照片、视频等多媒体资料；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传感器尺寸:APS画幅（22.3*14.9mm）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最大像素数:2470万</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有效像素: 2420万</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影像处理器:DIGIC 6</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最高分辨率: 6000×4000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高清摄像:全高清（1080）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镜头类型:可更换镜头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镜头卡口:EF卡口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镜头说明:兼容佳能EF系列镜头（包括EF-S镜头，不包括EF-M镜头）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对焦方式:相位检测自动对焦（单次自动对焦，人工智能自动对焦，人工智能伺服自动对焦，手动对焦）</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等效焦距: 19,18-135mm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最大光圈: F3.5-5.6</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显示屏类型:高清屏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显示屏尺寸: 3英寸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显示屏像素：104万像素液晶屏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菜单语言:25种（含简体中文）</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取景器类型:光学（眼平五面镜）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快门类型:电子控制焦平面快门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快门速度:30-1/4000秒，B门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闪光指数: 12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闪光灯回电时间:3秒</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场景模式:场景智能自动，闪光灯禁用，创意自动，人像，风光，微距，运动，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特殊场景模式（儿童，食物，烛光，夜景人像，手持夜景，HDR逆光控制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三脚架：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产品节数： 3节</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最低高度</w:t>
            </w:r>
            <w:r w:rsidRPr="00DC1F59">
              <w:rPr>
                <w:rFonts w:ascii="宋体" w:hAnsi="宋体" w:cs="宋体"/>
                <w:color w:val="000000"/>
                <w:kern w:val="0"/>
                <w:sz w:val="24"/>
              </w:rPr>
              <w:t>:</w:t>
            </w:r>
            <w:r w:rsidRPr="00DC1F59">
              <w:rPr>
                <w:rFonts w:ascii="宋体" w:hAnsi="宋体" w:cs="宋体" w:hint="eastAsia"/>
                <w:color w:val="000000"/>
                <w:kern w:val="0"/>
                <w:sz w:val="24"/>
              </w:rPr>
              <w:t>56cm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最高高度：160cm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收拢高度:59cm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产品重量:1.25KG</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产品承重： 4KG</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最大管径:23MM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产品材质：铝合金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锁紧方式：板扣式锁紧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高速储存卡 ： 容量： 128G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9800元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9800元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佳能(中国)有限公司/宁波伟峰影像设备集团有限公司/闪迪贸易（上海）有限公司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7</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公共就业自助业务办理查询机</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讯丰公共就业智能自助业务办理查询系统</w:t>
            </w:r>
            <w:r w:rsidRPr="00DC1F59">
              <w:rPr>
                <w:rFonts w:ascii="宋体" w:hAnsi="宋体" w:cs="宋体"/>
                <w:color w:val="000000"/>
                <w:kern w:val="0"/>
                <w:sz w:val="24"/>
              </w:rPr>
              <w:t>6.0.0.8</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1、名称：公共就业自助业务办理查询软件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2、参数：与公共就业自助业务办理查询设备配套使用。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自助查询系统主界面：显示本系统我要求职、我要招聘等所有功能模块，所有用户操作都可以通过主界面直接进入对应的功能模块。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我要求职：从求职者刷身份证注册到完成简历信息，到找查看企业发布的岗位信息系统流程。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我要招聘：企业用户刷会员卡登录，管理发布的岗位信息到发布对应的岗位信息。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看看招聘会：显示最新招聘会公示：显示招聘会场地、时间、类型等信息。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地图找工作：求职者通过地图展示的方式进行附近工作搜索查看。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政策法规：显示一些政府政策及社会福利等信息供查看了解。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便民服务：显示万年历、公交查询、电话查询、就业机构地址查询等便民信息。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信息维护：就业机构管理员可对招聘会信息、政策法规内容等内容进行编辑修改后台操作。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合作机构：可查看合作机构信息。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支持身份证信息读取，就业二维码信息及社保卡信息读取。</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19000元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76000元</w:t>
            </w:r>
          </w:p>
        </w:tc>
        <w:tc>
          <w:tcPr>
            <w:tcW w:w="1559"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河南讯丰信息技术有限公司</w:t>
            </w:r>
          </w:p>
        </w:tc>
      </w:tr>
      <w:tr w:rsidR="00DC1F59" w:rsidRPr="00DC1F59" w:rsidTr="002E7064">
        <w:trPr>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XFCX-06</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1、名称：公共就业自助业务办理查询机                                                                                                                                                                                     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上屏尺寸：21.5英寸面板类型：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动态对比度：1000万:1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最佳分辨率：1920*1080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背光类型：LED背光屏幕比例：16:9（宽屏）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视频接口：D-Sub（VGA），DVI-D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点距：0.282mm 亮度：250cd/㎡</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黑白响应时间：5ms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可视角度：17</w:t>
            </w:r>
            <w:r w:rsidRPr="00DC1F59">
              <w:rPr>
                <w:rFonts w:ascii="宋体" w:hAnsi="宋体" w:cs="宋体"/>
                <w:color w:val="000000"/>
                <w:kern w:val="0"/>
                <w:sz w:val="24"/>
              </w:rPr>
              <w:t>5</w:t>
            </w:r>
            <w:r w:rsidRPr="00DC1F59">
              <w:rPr>
                <w:rFonts w:ascii="宋体" w:hAnsi="宋体" w:cs="宋体" w:hint="eastAsia"/>
                <w:color w:val="000000"/>
                <w:kern w:val="0"/>
                <w:sz w:val="24"/>
              </w:rPr>
              <w:t>/16</w:t>
            </w:r>
            <w:r w:rsidRPr="00DC1F59">
              <w:rPr>
                <w:rFonts w:ascii="宋体" w:hAnsi="宋体" w:cs="宋体"/>
                <w:color w:val="000000"/>
                <w:kern w:val="0"/>
                <w:sz w:val="24"/>
              </w:rPr>
              <w:t>5</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下屏尺寸：19（英寸）色彩：16.7M 分辨率：1440*900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类型：触摸显示一体屏，电容屏。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支持IntelCore i3处理器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采用Intel H61芯片组</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 SDRAM, 2* DIMM,最大容量16GB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板载2个RealtekRTL千兆网卡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支持双屏独立显示（2*VGA ,1*LVDS）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接口：10 * COM +1* PCI-E 16X +1* MINI PCI-E +2 * SATA+8 * USB2.0 +1 * 8bit GPIO +1 * PS/2+1*LPT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声卡：高保真HDA 6声道声卡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静电防护：Contact ± 6kv, Air ±8kv；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系统支持：WIN X、Linux 、Unix等系统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主控参数：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CPU：酷睿系列 主频：3.2GHz 核心：四核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功耗：80W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内存控制器：双通道DDR</w:t>
            </w:r>
            <w:r w:rsidRPr="00DC1F59">
              <w:rPr>
                <w:rFonts w:ascii="宋体" w:hAnsi="宋体" w:cs="宋体"/>
                <w:color w:val="000000"/>
                <w:kern w:val="0"/>
                <w:sz w:val="24"/>
              </w:rPr>
              <w:t xml:space="preserve"> </w:t>
            </w:r>
            <w:r w:rsidRPr="00DC1F59">
              <w:rPr>
                <w:rFonts w:ascii="宋体" w:hAnsi="宋体" w:cs="宋体" w:hint="eastAsia"/>
                <w:color w:val="000000"/>
                <w:kern w:val="0"/>
                <w:sz w:val="24"/>
              </w:rPr>
              <w:t>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固态硬盘：120GSATA</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机身材质；钢板厚度1.</w:t>
            </w:r>
            <w:r w:rsidRPr="00DC1F59">
              <w:rPr>
                <w:rFonts w:ascii="宋体" w:hAnsi="宋体" w:cs="宋体"/>
                <w:color w:val="000000"/>
                <w:kern w:val="0"/>
                <w:sz w:val="24"/>
              </w:rPr>
              <w:t>6</w:t>
            </w:r>
            <w:r w:rsidRPr="00DC1F59">
              <w:rPr>
                <w:rFonts w:ascii="宋体" w:hAnsi="宋体" w:cs="宋体" w:hint="eastAsia"/>
                <w:color w:val="000000"/>
                <w:kern w:val="0"/>
                <w:sz w:val="24"/>
              </w:rPr>
              <w:t>mm、表面金属烤漆；防锈、防水、防腐蚀、耐磨。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支持自动开关机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支持身份证信息读取，就业二维码信息及社保卡信息读取。</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r>
      <w:tr w:rsidR="00DC1F59" w:rsidRPr="00DC1F59" w:rsidTr="002E7064">
        <w:trPr>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8</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公共就业服务网站自助终端</w:t>
            </w:r>
          </w:p>
        </w:tc>
        <w:tc>
          <w:tcPr>
            <w:tcW w:w="1424" w:type="dxa"/>
            <w:shd w:val="clear" w:color="000000" w:fill="FFFFFF"/>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cs="宋体" w:hint="eastAsia"/>
                <w:color w:val="000000"/>
                <w:kern w:val="0"/>
                <w:sz w:val="24"/>
              </w:rPr>
              <w:t>惠普</w:t>
            </w:r>
          </w:p>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cs="宋体"/>
                <w:color w:val="000000"/>
                <w:kern w:val="0"/>
                <w:sz w:val="24"/>
              </w:rPr>
              <w:t>HP ProOne 400 G5 23.8-inALL-in-One-Q601100005A</w:t>
            </w:r>
          </w:p>
        </w:tc>
        <w:tc>
          <w:tcPr>
            <w:tcW w:w="5811" w:type="dxa"/>
            <w:gridSpan w:val="3"/>
            <w:shd w:val="clear" w:color="000000" w:fill="FFFFFF"/>
          </w:tcPr>
          <w:p w:rsidR="00DC1F59" w:rsidRPr="00DC1F59" w:rsidRDefault="00DC1F59" w:rsidP="002E7064">
            <w:pPr>
              <w:widowControl/>
              <w:spacing w:after="240" w:line="400" w:lineRule="exact"/>
              <w:jc w:val="left"/>
              <w:rPr>
                <w:rFonts w:ascii="宋体" w:hAnsi="宋体" w:cs="宋体"/>
                <w:color w:val="000000"/>
                <w:kern w:val="0"/>
                <w:sz w:val="24"/>
              </w:rPr>
            </w:pPr>
            <w:r w:rsidRPr="00DC1F59">
              <w:rPr>
                <w:rFonts w:ascii="宋体" w:hAnsi="宋体" w:cs="宋体" w:hint="eastAsia"/>
                <w:color w:val="000000"/>
                <w:kern w:val="0"/>
                <w:sz w:val="24"/>
              </w:rPr>
              <w:t>1、用途：自助终端显示用于求职招聘的专用程序，能够与原有系统对接，指向许昌市就业网；程序用于求职者自助求职及完善个人简历，企业自助更新招聘信息；自助终端定制软件，定向访问网页，避免无关软件和广告的出现。                                                                                     2、参数：处理器，采用I5 8代；内存 ：4G DDR4 2400 ；硬盘：1T硬盘；显卡：集成高性能显卡；声卡：集成，机箱内置音响；无线：内置无线网卡；电源：120W 高效节能电源；接口：4个USB接口(3个USB3.1  1个USB2.0)，一个HDMI接口，1个RJ45接口；屏幕：23.8寸IPS，FHD分辨率1920*1080，内置高清摄像头                                                                                   3、安装方式：地面放置</w:t>
            </w:r>
          </w:p>
        </w:tc>
        <w:tc>
          <w:tcPr>
            <w:tcW w:w="851"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8</w:t>
            </w:r>
          </w:p>
        </w:tc>
        <w:tc>
          <w:tcPr>
            <w:tcW w:w="1134"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4750元</w:t>
            </w:r>
          </w:p>
        </w:tc>
        <w:tc>
          <w:tcPr>
            <w:tcW w:w="1276"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38000元</w:t>
            </w:r>
          </w:p>
        </w:tc>
        <w:tc>
          <w:tcPr>
            <w:tcW w:w="1559" w:type="dxa"/>
            <w:shd w:val="clear" w:color="auto" w:fill="auto"/>
            <w:vAlign w:val="center"/>
          </w:tcPr>
          <w:p w:rsidR="00DC1F59" w:rsidRPr="00DC1F59" w:rsidRDefault="00DC1F59" w:rsidP="002E7064">
            <w:pPr>
              <w:widowControl/>
              <w:spacing w:after="240" w:line="400" w:lineRule="exact"/>
              <w:jc w:val="center"/>
              <w:rPr>
                <w:rFonts w:ascii="宋体" w:hAnsi="宋体" w:cs="宋体"/>
                <w:color w:val="000000"/>
                <w:kern w:val="0"/>
                <w:sz w:val="24"/>
              </w:rPr>
            </w:pPr>
            <w:r w:rsidRPr="00DC1F59">
              <w:rPr>
                <w:rFonts w:ascii="宋体" w:hAnsi="宋体" w:hint="eastAsia"/>
                <w:sz w:val="24"/>
              </w:rPr>
              <w:t>中国惠普有限公司（纬创资通股份有限公司）</w:t>
            </w:r>
          </w:p>
        </w:tc>
      </w:tr>
      <w:tr w:rsidR="00DC1F59" w:rsidRPr="00DC1F59" w:rsidTr="002E7064">
        <w:trPr>
          <w:trHeight w:val="419"/>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9</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公共就业网站自助信息展示配套设施</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1、用于放置公共就业服务网站自助终端。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规格：长1200*宽700*高1000 (mm)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材质：桌面采用E1级25mm厚高强度防火板，国家标准五金连接件；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环保：环保标准达到E1级，甲醛释放量4mg/100g；符合QB/T1951.1-94标准规定</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10</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信息化招聘会现场标示标牌</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1、名称：业务业务窗口三角台牌</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2、规格：长280*高90（mm）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3、类型：三角形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4、安装方式：不干胶粘接放置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5、材质：铝型材/汽车烤漆/图文丝印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135元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1、名称：招聘现场标识标牌                                                                                                                                                                  2、用途：招聘现场标示标牌主用于引导参会人员，让企业和个人对招聘会现场情况进行了解。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3、类型：灯箱式，双面吊牌灯箱                                                                                                                                                                                                       4、安装方式：吊杆吊装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5、规格：长900mm*高300mm*宽45mm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6、材质：铝型材边框，亚克力面板，内置LED光源；</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1450元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8700元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1、名称：招聘摊位号</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2、规格：长250*宽130（mm）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3、材质：5mmPVC雕刻/汽车烤漆/图文丝印</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1、名称：读卡区标识牌</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2、规格：长110*宽110(mm)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3、安装方式：PVC不干胶粘接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2400元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1、名称：服务台吊牌灯箱</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2、用途：招聘现场标示标牌主用于引导参会人员，让企业和个人对招聘会现场情况进行了解。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3、类型：灯箱式，双面吊牌灯箱                                                                                                                                                                                                       4、安装方式：吊杆吊装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5、规格：长1800*宽350*高45（mm）                                                                                                                                                              6、材质：铝型材边框，亚克力面板，内置LED光源；</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1780元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1780元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11</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信息化招聘摊位多功能读卡器</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精伦</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IDR210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1、名称：信息化招聘摊位多功能读卡器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读卡系统： CPU 24M 8bit高性能处理器；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存储器：64KB片载Flash 4kb片载RAM；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标准：射频技术符合ISO14443TypeB标准；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核验技术：身份证核验系统专用模块；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读卡距离：5CM，读卡速度：1.5秒；</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感应区面积： 120×100mm；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非接触卡规范：支持符合Type A和Type B规范的非接触卡；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感应角度：卡片与感应区平面最大张角为70°；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通讯接口：HID USB；</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精伦电子股份有限公司</w:t>
            </w:r>
          </w:p>
        </w:tc>
      </w:tr>
      <w:tr w:rsidR="00DC1F59" w:rsidRPr="00DC1F59" w:rsidTr="002E7064">
        <w:trPr>
          <w:trHeight w:val="546"/>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12</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招聘摊位、隔断以及USB面板</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1、名称：招聘摊位、隔断以及USB面板；                                                                                                                                                          2、招聘摊位参数：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招聘桌：2张；</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材质：采用25mm厚刨花板；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尺寸：1400mm*500mm*750mm；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环保标准：E1级；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饰面：采用优质防火板，哑光效果持久，厚度为0.8mm；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空间设计：底部为抽屉，内部支持部线。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3、企业座椅参数：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数量：2把；</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材质：PU成型45#高回弹性发泡阻燃海绵，软硬适中，回弹性好，不变形；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根据人体工程学原理设计，座感舒适；</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钢制椅架；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4、求职者座位：</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数量：1把；</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材质：优质环保皮，透气性强；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地盘：不锈钢，管壁厚度1.2mm。；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5、USB充电模块：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颜色：白色；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尺寸：86*86mm；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材料：阻燃PC；</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输出电压： 5V；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输出电流： 2A；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4960元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89280元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13</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信息化招聘摊位洽谈、摊位信息发布</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讯丰公共就业人才系统</w:t>
            </w:r>
            <w:r w:rsidRPr="00DC1F59">
              <w:rPr>
                <w:rFonts w:ascii="宋体" w:hAnsi="宋体" w:cs="宋体"/>
                <w:color w:val="000000"/>
                <w:kern w:val="0"/>
                <w:sz w:val="24"/>
              </w:rPr>
              <w:t>V3.1.6（</w:t>
            </w:r>
            <w:r w:rsidRPr="00DC1F59">
              <w:rPr>
                <w:rFonts w:ascii="宋体" w:hAnsi="宋体" w:cs="宋体" w:hint="eastAsia"/>
                <w:color w:val="000000"/>
                <w:kern w:val="0"/>
                <w:sz w:val="24"/>
              </w:rPr>
              <w:t>含</w:t>
            </w:r>
            <w:r w:rsidRPr="00DC1F59">
              <w:rPr>
                <w:rFonts w:ascii="宋体" w:hAnsi="宋体" w:cs="宋体"/>
                <w:color w:val="000000"/>
                <w:kern w:val="0"/>
                <w:sz w:val="24"/>
              </w:rPr>
              <w:t>现场招聘会子系统）</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1、名称：现场招聘会子系统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用途：公共就业与人才服务综合管理系统中为企业提供了多个预定招聘摊位的渠道，分别是网站预定、手机公众号、微官网预定、现场预定。招聘摊位预定子系统为企业用户提供招聘会现场预定摊位的功能，使会前没有预定的企业可以在现场办理相关手续，参加招聘会。</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招聘会现场管理平台是对现场招聘会、摊位、场地、参会单位、现场职位等一系列的管理操作，满足工作人员对现场招聘会的智能管理和监管需求。</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13230元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238140元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讯丰公共就业人才系统</w:t>
            </w:r>
            <w:r w:rsidRPr="00DC1F59">
              <w:rPr>
                <w:rFonts w:ascii="宋体" w:hAnsi="宋体" w:cs="宋体"/>
                <w:color w:val="000000"/>
                <w:kern w:val="0"/>
                <w:sz w:val="24"/>
              </w:rPr>
              <w:t>V3.1.6（含桌面洽谈系统）</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1、名称：桌面洽谈系统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用途：桌面洽谈系统与信息化招聘摊位桌面洽谈设备配套使用，应用于现场招聘会摊位，作为企业与求职者交流的平台。通过对企业基本信息、招聘信息以及求职者简历的展示，促进企业与求职者之间的相互了解，提高招聘与求职效率，使企业与求职者摆脱了传统的招聘和求职方式，实现电子化办公。对于招聘和求职结果，企业和求职者双方都可以通过登录就业网进行查看。在现场招聘会中，桌面洽谈子系统与其他子系统联动，展示进入招聘现场的求职人员基本信息，发现有符合要求的求职人员，可通过系统发送面试邀请。</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桌面洽谈系统通过对求职和招聘信息的采集，为以后的数据分析和挖掘奠定了数据基础，为更真实的把握就业形势和社会岗位需求提供了数据依据，为调节就业、择业提供了数据支持。系统软件功能支持身份证信息及就业信息二维码读取。</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讯丰公共就业人才系统</w:t>
            </w:r>
            <w:r w:rsidRPr="00DC1F59">
              <w:rPr>
                <w:rFonts w:ascii="宋体" w:hAnsi="宋体" w:cs="宋体"/>
                <w:color w:val="000000"/>
                <w:kern w:val="0"/>
                <w:sz w:val="24"/>
              </w:rPr>
              <w:t>V3.1.6（含摊位用工信息展示子系统）</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1、名称：摊位用工信息展示子系统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用途：该系统和桌面洽谈子系统一起组成招聘会摊位信息化解决方案，桌面洽谈子系统用于企业与求职者的沟通交互，摊位用工信息展示子系统用于企业信息的展示，包括企业简介、图片/视频介绍、岗位信息等信息的展示，全方位向求职者推介企业。</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XFQT-15</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1、名称：信息化招聘摊位桌面洽谈设备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CPU：4核；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RAM：2GB；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内存：8GB；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操作系统：Android 6.0；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触摸屏双屏： 10点电容式触摸 （G+G) ；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LED 屏:双12寸LED屏 ；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分辨率: 1280*800 ；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就业信息二维码扫描:支持；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蓝牙:支持；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TF 卡:TF卡,(支持最大 32GB)；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网卡:支持100M/1000M ；无线 802.11b/g/n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 xml:space="preserve">HDMI:1；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视频格式:H.264、MPEG2、VP6、VP8、MVC、2160P@24FPS解码最高可达1080P、HTML5 视频播放、Flash10.1播放；</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音频格式:MP3/WMA/AAC etc.；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图片格式:支持BMP，GIF，PNG JPGE格式 ；</w:t>
            </w:r>
            <w:r w:rsidRPr="00DC1F59">
              <w:rPr>
                <w:rFonts w:ascii="宋体" w:hAnsi="宋体" w:cs="宋体"/>
                <w:color w:val="000000"/>
                <w:kern w:val="0"/>
                <w:sz w:val="24"/>
              </w:rPr>
              <w:t xml:space="preserve"> </w:t>
            </w:r>
          </w:p>
          <w:p w:rsidR="00DC1F59" w:rsidRPr="00DC1F59" w:rsidRDefault="00DC1F59" w:rsidP="002E7064">
            <w:pPr>
              <w:widowControl/>
              <w:spacing w:line="400" w:lineRule="exact"/>
              <w:jc w:val="left"/>
              <w:rPr>
                <w:rFonts w:ascii="宋体" w:hAnsi="宋体" w:cs="宋体"/>
                <w:color w:val="000000"/>
                <w:kern w:val="0"/>
                <w:sz w:val="24"/>
              </w:rPr>
            </w:pP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海尔</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H43E07</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1、名称：摊位信息发布屏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产品定位： 43英寸，黑色边框，窄边设计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背光类型：直下式/DLED</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能效等级：二级能效</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整机功率： 74W</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CPU: 4核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智能独立操作系统：安卓4.4</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存储内存： 4G</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USB2.0： 2个</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HDMI2.0： 2个</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开机画面：可定制开机画面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二次开发：支持系统应用二次开发，可定制软件环境</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bCs/>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青岛海尔多媒体有限公司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14</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公共就业信息全彩展示屏</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讯丰公共就业信息发布展示系统</w:t>
            </w:r>
            <w:r w:rsidRPr="00DC1F59">
              <w:rPr>
                <w:rFonts w:ascii="宋体" w:hAnsi="宋体" w:cs="宋体"/>
                <w:color w:val="000000"/>
                <w:kern w:val="0"/>
                <w:sz w:val="24"/>
              </w:rPr>
              <w:t>6.0.0.9</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就业/用工多媒体信息管控系统：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DC1F59" w:rsidRPr="00DC1F59" w:rsidRDefault="00DC1F59" w:rsidP="002E7064">
            <w:pPr>
              <w:widowControl/>
              <w:spacing w:line="400" w:lineRule="exact"/>
              <w:ind w:firstLine="440"/>
              <w:jc w:val="left"/>
              <w:rPr>
                <w:rFonts w:ascii="宋体" w:hAnsi="宋体" w:cs="宋体"/>
                <w:color w:val="000000"/>
                <w:kern w:val="0"/>
                <w:sz w:val="24"/>
              </w:rPr>
            </w:pPr>
            <w:r w:rsidRPr="00DC1F59">
              <w:rPr>
                <w:rFonts w:ascii="宋体" w:hAnsi="宋体" w:cs="宋体" w:hint="eastAsia"/>
                <w:color w:val="000000"/>
                <w:kern w:val="0"/>
                <w:sz w:val="24"/>
              </w:rPr>
              <w:t>为企业提供职位发布和企业信息展示的平台，通过本系统企业可以将职位和公司简介进行展示，展示方式包括：</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主界面：就业机构定制滚动播放图片展示，可根据机构需要随时更换展示内容。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现场模式：现场展示企业介绍信息，企业视频+文字、图片+文字形式展示。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户外模式：展示企业招聘用工信息列表，支持背景图片自定义。</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9680元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77440元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高科</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PM25-0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1、名称：公共就业信息全彩展示屏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物理点间距：2.5mm；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物理密度：160000点/m2；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水平视角：140°；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灰度等级：16384级；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图像传输速度：72帧/秒；</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屏幕刷新速率：800HZ；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非线性校正（GAMMA）：10级可调；</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视频输入方式： Video及S-video；</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控制系统采用：DVI显卡＋数据采集卡+数据接受卡；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平整度：任意相邻像素间0.5mm；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模块拼接间隙：</w:t>
            </w:r>
            <w:r w:rsidRPr="00DC1F59">
              <w:rPr>
                <w:rFonts w:ascii="宋体" w:hAnsi="宋体" w:cs="宋体"/>
                <w:color w:val="000000"/>
                <w:kern w:val="0"/>
                <w:sz w:val="24"/>
              </w:rPr>
              <w:t>0.8</w:t>
            </w:r>
            <w:r w:rsidRPr="00DC1F59">
              <w:rPr>
                <w:rFonts w:ascii="宋体" w:hAnsi="宋体" w:cs="宋体" w:hint="eastAsia"/>
                <w:color w:val="000000"/>
                <w:kern w:val="0"/>
                <w:sz w:val="24"/>
              </w:rPr>
              <w:t>mm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均匀性：像素光强、模块亮度均匀；</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发光管封装技术：国内封装；</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防护等级: IP31；</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相对湿度：75%；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平整度：±1mm；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最大功耗：1200W/m2；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音响系统：音柱+功放；10KW智能配电箱；无人值机功能；</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钢结构框架：根据现场实际情况定制；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支持：文本文件，WORD文件，图片文件（BMP／JPG／GIF／PCX等常用图片文件格式），动画文件（MPG ／</w:t>
            </w:r>
            <w:r w:rsidRPr="00DC1F59">
              <w:rPr>
                <w:rFonts w:ascii="宋体" w:hAnsi="宋体" w:cs="宋体" w:hint="eastAsia"/>
                <w:color w:val="000000"/>
                <w:kern w:val="0"/>
                <w:sz w:val="24"/>
              </w:rPr>
              <w:lastRenderedPageBreak/>
              <w:t>MPEG／MPV／MPA／AVI／VCD／SWF／RM／RA／RMJ／ASF等视频文件格式）。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具有：防潮、防尘、防腐、防静电、防雷击功能，同时具有过流、短路、过压、欠压保护功能；</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山西高科华杰光电科技有限公司</w:t>
            </w:r>
          </w:p>
        </w:tc>
      </w:tr>
      <w:tr w:rsidR="00DC1F59" w:rsidRPr="00DC1F59" w:rsidTr="002E7064">
        <w:trPr>
          <w:trHeight w:val="108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15</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信息发布区配套设施</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1、名称：信息发布区配套设施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2、参数：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材质：用1.5mm厚优质冷压钢板，模具一体冲孔折弯成型；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表面：坐垫，防锈耐腐蚀；</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1950元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11700元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16</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劳动能力测试设备</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北大青鸟</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BD-Ⅱ</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1、名称：劳动能力测试设备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行为观察分析系统：检测求职人员手指灵巧性、手腕灵活性、 手臂动作稳定性、双手协调性、双臂协调性、反应 速度、腕指操作速度等劳动操作技能水平的设备。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设备类型：手腕灵活型测试仪、双手调节器、敲击板、双臂调节器；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16000元</w:t>
            </w:r>
          </w:p>
        </w:tc>
        <w:tc>
          <w:tcPr>
            <w:tcW w:w="1559" w:type="dxa"/>
            <w:shd w:val="clear" w:color="auto" w:fill="auto"/>
            <w:vAlign w:val="bottom"/>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北京青鸟天桥仪器设备有限责任公司</w:t>
            </w:r>
          </w:p>
        </w:tc>
      </w:tr>
      <w:tr w:rsidR="00DC1F59" w:rsidRPr="00DC1F59" w:rsidTr="002E7064">
        <w:trPr>
          <w:trHeight w:val="270"/>
          <w:jc w:val="center"/>
        </w:trPr>
        <w:tc>
          <w:tcPr>
            <w:tcW w:w="558"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17</w:t>
            </w:r>
          </w:p>
        </w:tc>
        <w:tc>
          <w:tcPr>
            <w:tcW w:w="127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测试区配套设施</w:t>
            </w:r>
          </w:p>
        </w:tc>
        <w:tc>
          <w:tcPr>
            <w:tcW w:w="142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1、名称：测试区配套设施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2、用途：在劳动能力测试区为劳动者提供专用席位。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 xml:space="preserve">3、专用席位参数：采用25mm厚刨花板，环保标准达到E1级，饰面采用优质防火板，厚度0.8mm；                                                                                           4、椅子材质：采用PU成型45#高回弹性发泡阻燃海绵，软硬适中，回弹性好，不变形，根据人体工程学原理设计，座感舒适，钢制椅架；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4800元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4800元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18</w:t>
            </w:r>
          </w:p>
        </w:tc>
        <w:tc>
          <w:tcPr>
            <w:tcW w:w="127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信息化招聘会网络系统</w:t>
            </w:r>
          </w:p>
        </w:tc>
        <w:tc>
          <w:tcPr>
            <w:tcW w:w="142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JG-2000*600*600</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1、名称;网络机柜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容量：42U</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规格尺寸：2000*600*600mm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材料及工艺：SPCC优质冷轧钢制作，立柱:2.0mm,其他:1.2mm，九折型材焊接框架平板圆形；表面处理:脱脂,酸洗,磷化,静电喷塑。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.门及门锁：高密度网孔前门及高密度网孔双开后门;网孔前门，可方便拆卸的左右侧门和前后门,全方位操作,多方位察看;高级旋把机柜门锁；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附件功能：可同时安装脚轮和支撑脚;结构极为坚固,最大静载达1000KG,移动承载350KG；</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PXJ-C6-UTP-24K</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1、名称：配线架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材质：冷轧铁板；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托架：SPCC。</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JACK外壳：PBT  UL94V-0。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PIN：磷青铜 C5210, t=0.3mm, 先镀镍60μ”，后镀雾锡120μ”，与相配合的水晶接头PIN接触表面,再镀金50μ”。</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支架：PBT UL94V-0。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PCB板：FR4。</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插拔寿命:与标准FCC口相配合的RJ-45水晶头</w:t>
            </w:r>
            <w:r w:rsidRPr="00DC1F59">
              <w:rPr>
                <w:rFonts w:ascii="宋体" w:hAnsi="宋体" w:cs="宋体"/>
                <w:color w:val="000000"/>
                <w:kern w:val="0"/>
                <w:sz w:val="24"/>
              </w:rPr>
              <w:t>800</w:t>
            </w:r>
            <w:r w:rsidRPr="00DC1F59">
              <w:rPr>
                <w:rFonts w:ascii="宋体" w:hAnsi="宋体" w:cs="宋体" w:hint="eastAsia"/>
                <w:color w:val="000000"/>
                <w:kern w:val="0"/>
                <w:sz w:val="24"/>
              </w:rPr>
              <w:t>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接触力：100g，FCC标准RJ-45插头。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插拔力：插入力20N,拔出力20N。</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IDC座：PC UL94V-0。线径：22-26 AWG。端子：磷青铜  C5191R, t=0.4mm，先镀软镍100μ”，后镀雾锡200μ”。使用寿命：</w:t>
            </w:r>
            <w:r w:rsidRPr="00DC1F59">
              <w:rPr>
                <w:rFonts w:ascii="宋体" w:hAnsi="宋体" w:cs="宋体"/>
                <w:color w:val="000000"/>
                <w:kern w:val="0"/>
                <w:sz w:val="24"/>
              </w:rPr>
              <w:t>3</w:t>
            </w:r>
            <w:r w:rsidRPr="00DC1F59">
              <w:rPr>
                <w:rFonts w:ascii="宋体" w:hAnsi="宋体" w:cs="宋体" w:hint="eastAsia"/>
                <w:color w:val="000000"/>
                <w:kern w:val="0"/>
                <w:sz w:val="24"/>
              </w:rPr>
              <w:t>00次。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绝缘阻抗：500MΩ。高压测试：1,000V。DC电流：1.5Amps。DC阻抗：0.1Ω。接触阻抗：20mΩ。</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330元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LXQ-24D-JS</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1、名称：理线器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标准：单面槽理线架按19英寸机架标准设计，适用于配线架及设备跳线的水平和垂直方向的线缆管理；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工艺：设计简洁、对于各种线缆提供灵活、有效和安全的管理，使布线系统整洁美观，提供24个管理环；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材质：全金属材质，采用滑槽式封闭结构；</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管理跳线数：50条，满足跳线或交叉线弯曲半径的合理性。</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640元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深信服</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AF-1000-C600</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1、名称：防火墙</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2、性能参数：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三层吞吐量3Gbps，应用层吞吐量450M；并发连接数120W，新建连接数2.5W；标准1U架构；硬盘64G SSD；提供6个千兆电口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支持路由，网桥，单臂，旁路，虚拟网线以及混合部署方式；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支持802.1Q VLAN Trunk、access接口，VLAN三层接口，子接口、GRE隧道；支持链路聚合功能：支持LACP协议。支持端口联动功能，当上行/下行端口链路出现故障时，对应的另一端下行/上行端口自动切断链路；支持IPV6环境部署，包括接口/区域配置、路由配置等网络适应性功能，支持核心常用安全功能，包括僵尸网络，IPS漏洞防御，WEB应用防护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支持静态路由，ECMP等价路由；支持RIPv1/v2，OSPFv2/v3，BGP等动态路由协议；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支持基于应用类型，网站类型，文件类型进行流量控制，支持基于IP段、时间、国家/地区、认证用户、子接口和VLAN进行流量控制；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▲支持采用无特征AI检测技术对恶意勒索病毒及挖矿病毒等热点病毒进行检测，给出基于AI技术的病毒检测报告</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.13.1.1</w:t>
            </w:r>
            <w:r w:rsidRPr="00DC1F59">
              <w:rPr>
                <w:rFonts w:ascii="宋体" w:hAnsi="宋体" w:cs="宋体" w:hint="eastAsia"/>
                <w:b/>
                <w:color w:val="000000"/>
                <w:kern w:val="0"/>
                <w:sz w:val="24"/>
              </w:rPr>
              <w:t>）</w:t>
            </w:r>
            <w:r w:rsidRPr="00DC1F59">
              <w:rPr>
                <w:rFonts w:ascii="宋体" w:hAnsi="宋体" w:cs="宋体" w:hint="eastAsia"/>
                <w:color w:val="000000"/>
                <w:kern w:val="0"/>
                <w:sz w:val="24"/>
              </w:rPr>
              <w:t xml:space="preserve">；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支持SYN Flood、ICMP Flood、UDP Flood、DNS Flood、ARP Flood攻击防护；支持对信任区域主机外发的异常流量进行检测，如ICMP，UPD，SYN，DNS Flood等DDoS攻击行为；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支持对终端已被种植了远控木马或者病毒等恶意软件进行检测，并且能够对检测到的恶意软件行为进行深入的分析，展示和外部命令控制服务器的交互行为和其他可疑行为；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▲支持安全运营中心功能，可以对全网所有的服务器和主机的威胁进行全面评估，管理员通过一键便可完成对服务器和主机的资产更新识别、脆弱性评估、策略动作的合理化监测、当前服务器和用户的保护状</w:t>
            </w:r>
            <w:r w:rsidRPr="00DC1F59">
              <w:rPr>
                <w:rFonts w:ascii="宋体" w:hAnsi="宋体" w:cs="宋体" w:hint="eastAsia"/>
                <w:color w:val="000000"/>
                <w:kern w:val="0"/>
                <w:sz w:val="24"/>
              </w:rPr>
              <w:lastRenderedPageBreak/>
              <w:t>态、当前的服务器和主机的风险状态及需要管理员待办的紧急事项等，可以自动化直观的展示最终的风险</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.13.1.1</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支持接入统一的安全监测平台，通过安全监测平台可以实时看到每台安全设备的详细安全状态信息，包括安全评分级别、最近有效事件、有效事件趋势、用户安全统计、服务器安全统计和攻击来源统计；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双机支持A/S，A/A方式部署，支持配置同步，会话同步和用户状态同步，支持双机心跳线冗余，支持VRRP协议的双机部署；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支持管理员双因素认证，如管理员指纹校验</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36000元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36000元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深信服科技股份有限公司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深信服</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AC-1000-C600</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1、名称：上网行为管理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硬件规格：标准1U架构，支持吞吐量500M，适用带宽150Mb，最大并发连接数12万；支持用户规模1200人；支持6个千兆电口，；硬盘容量1TB，内存4GB；支持Bypass3对；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所有功能支持IPv6：支持部署在IPv6环境中，其所有功能（认证、应用控制、内容审计、报表等）都支持IPv6</w:t>
            </w:r>
          </w:p>
          <w:p w:rsidR="00DC1F59" w:rsidRPr="00DC1F59" w:rsidRDefault="00DC1F59" w:rsidP="002E7064">
            <w:pPr>
              <w:widowControl/>
              <w:spacing w:line="400" w:lineRule="exact"/>
              <w:jc w:val="left"/>
              <w:rPr>
                <w:rFonts w:ascii="宋体" w:hAnsi="宋体" w:cs="宋体"/>
                <w:b/>
                <w:color w:val="000000"/>
                <w:kern w:val="0"/>
                <w:sz w:val="24"/>
              </w:rPr>
            </w:pPr>
            <w:r w:rsidRPr="00DC1F59">
              <w:rPr>
                <w:rFonts w:ascii="宋体" w:hAnsi="宋体" w:cs="宋体" w:hint="eastAsia"/>
                <w:color w:val="000000"/>
                <w:kern w:val="0"/>
                <w:sz w:val="24"/>
              </w:rPr>
              <w:lastRenderedPageBreak/>
              <w:t>▲Web访问质量检测：支持针对内网用户的web访问质量进行检测，对整体网络提供清晰的整体网络质量评级；支持以列表形式展示访问质量差的用户名单；支持对单用户进行定向web访问质量检测</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.13.1.2</w:t>
            </w:r>
            <w:r w:rsidRPr="00DC1F59">
              <w:rPr>
                <w:rFonts w:ascii="宋体" w:hAnsi="宋体" w:cs="宋体" w:hint="eastAsia"/>
                <w:b/>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共享接入管理（防共享）：设备支持发现私接路由（或者共享软件等）共享网络的行为：支持自定义配置终端数量和冻结时间，和添加信任列表；支持显示以IP或用户名的维度统计一段时间内的趋势图；支持例外排除功能：如指定例外条件1台PC，2个终端。当PC或终端数超过例外条件才会被判定为共享。</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用户密码强度：可设置用户密码不能等于用户名；新密码不能与旧密码相同；可设置密码最小长度；可设置密码必须包括数字或字母或特殊字符；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有线无线统一管理：支持统一界面，能够直接查看到接入点状态、射频状态、无线网络状态、接入用户状态；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基于SSID的策略：支持基于SSID维度的上网权限、上网审计、上网安全、终端提醒、和流控等策略。</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应用标签功能分类管理：支持根据标签选择应用，标签分类包含安全风险、高带宽消耗、发送电子邮件、降低工作效率、外发文件泄密风险、主流论坛和微博发帖6大类；支持给每个应用自定义标签；</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应用识别规则库：设备内置应用识别规则库，支持超过6000条应用规则数，支持超过2800种以上的应用，1000种以上移动应用，并保持每两个星期更新一次，保证应用识别的准确率； </w:t>
            </w:r>
          </w:p>
          <w:p w:rsidR="00DC1F59" w:rsidRPr="00DC1F59" w:rsidRDefault="00DC1F59" w:rsidP="002E7064">
            <w:pPr>
              <w:widowControl/>
              <w:spacing w:line="400" w:lineRule="exact"/>
              <w:jc w:val="left"/>
              <w:rPr>
                <w:rFonts w:ascii="宋体" w:hAnsi="宋体" w:cs="宋体"/>
                <w:b/>
                <w:color w:val="000000"/>
                <w:kern w:val="0"/>
                <w:sz w:val="24"/>
              </w:rPr>
            </w:pPr>
            <w:r w:rsidRPr="00DC1F59">
              <w:rPr>
                <w:rFonts w:ascii="宋体" w:hAnsi="宋体" w:cs="宋体" w:hint="eastAsia"/>
                <w:color w:val="000000"/>
                <w:kern w:val="0"/>
                <w:sz w:val="24"/>
              </w:rPr>
              <w:t>▲SSL加密网页：识别并过滤SSL加密的钓鱼网站、金融购物网站、非法网站等</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.13.1.2</w:t>
            </w:r>
            <w:r w:rsidRPr="00DC1F59">
              <w:rPr>
                <w:rFonts w:ascii="宋体" w:hAnsi="宋体" w:cs="宋体" w:hint="eastAsia"/>
                <w:b/>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应用审计：支持记录QQ、MSN等IM聊天行为和传文件的内容；支持移动APP（IOS和android）审计（如论坛类、微博类、新闻评论类等）支持金融类应用内容审计如：阿里旺旺、万德（Wind）、路透等应用的聊天内容。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加密证书自动分发：审计SSL网页时，支持加密证书自动分发功能，用户点击网页上的工具即可一次性安装完成。解决管理员给每台PC单独安装证书的问题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自定义计划任务：支持终端调用管理员指定脚本/程序以满足个性化检查要求，比如检测系统更新是否开启、开放端口、已安装程序列表、终端发通知等；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动态流控：支持在设置流量策略后，根据整体线路或者某流量通道内的空闲情况，自动启用和停止使用流量控制策略，以提升带宽的高使用率； </w:t>
            </w:r>
          </w:p>
          <w:p w:rsidR="00DC1F59" w:rsidRPr="00DC1F59" w:rsidRDefault="00DC1F59" w:rsidP="002E7064">
            <w:pPr>
              <w:widowControl/>
              <w:spacing w:line="400" w:lineRule="exact"/>
              <w:jc w:val="left"/>
              <w:rPr>
                <w:rFonts w:ascii="宋体" w:hAnsi="宋体" w:cs="宋体"/>
                <w:b/>
                <w:color w:val="000000"/>
                <w:kern w:val="0"/>
                <w:sz w:val="24"/>
              </w:rPr>
            </w:pPr>
            <w:r w:rsidRPr="00DC1F59">
              <w:rPr>
                <w:rFonts w:ascii="宋体" w:hAnsi="宋体" w:cs="宋体" w:hint="eastAsia"/>
                <w:color w:val="000000"/>
                <w:kern w:val="0"/>
                <w:sz w:val="24"/>
              </w:rPr>
              <w:t>▲P2P智能流控：支持通过抑制P2P的上行流量，来减缓P2P的下行流量，从而解决网络出口在做流控后仍然压力较大的问题</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.13.1.2</w:t>
            </w:r>
            <w:r w:rsidRPr="00DC1F59">
              <w:rPr>
                <w:rFonts w:ascii="宋体" w:hAnsi="宋体" w:cs="宋体" w:hint="eastAsia"/>
                <w:b/>
                <w:color w:val="000000"/>
                <w:kern w:val="0"/>
                <w:sz w:val="24"/>
              </w:rPr>
              <w:t>）</w:t>
            </w:r>
            <w:r w:rsidRPr="00DC1F59">
              <w:rPr>
                <w:rFonts w:ascii="宋体" w:hAnsi="宋体" w:cs="宋体" w:hint="eastAsia"/>
                <w:color w:val="000000"/>
                <w:kern w:val="0"/>
                <w:sz w:val="24"/>
              </w:rPr>
              <w:t xml:space="preserve">； </w:t>
            </w:r>
          </w:p>
          <w:p w:rsidR="00DC1F59" w:rsidRPr="00DC1F59" w:rsidRDefault="00DC1F59" w:rsidP="002E7064">
            <w:pPr>
              <w:widowControl/>
              <w:spacing w:line="400" w:lineRule="exact"/>
              <w:jc w:val="left"/>
              <w:rPr>
                <w:rFonts w:ascii="宋体" w:hAnsi="宋体" w:cs="宋体"/>
                <w:b/>
                <w:color w:val="000000"/>
                <w:kern w:val="0"/>
                <w:sz w:val="24"/>
              </w:rPr>
            </w:pPr>
            <w:r w:rsidRPr="00DC1F59">
              <w:rPr>
                <w:rFonts w:ascii="宋体" w:hAnsi="宋体" w:cs="宋体" w:hint="eastAsia"/>
                <w:color w:val="000000"/>
                <w:kern w:val="0"/>
                <w:sz w:val="24"/>
              </w:rPr>
              <w:t>▲支持与公安日志平台对接：支持与公安日志审计平台对接，支持以下平台：派博、任子行、网博、云辰、烽火、中新软件、兆物、新网程、美亚柏科、爱思等</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.13.1.2</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45000元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45000元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深信服科技股份有限公司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信锐</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RS5300-28T-4F</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1、名称：交换机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千兆电口24个， 万兆SFP+光口4个，并且带1个Console口；1个Manage口；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交换机满足全线速存储转发，交换机交换容量336Gbps，包转发率108Mpps；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支持基于交换机单端口、聚合口的ACL策略；支持基于源目IP地址、MAC地址的ACL策略；支持基于协议（例如：OSPF、UDP、ARP），同时支持自定义协议号的ACL策略；支持基于时间的ACL策略；支持基于802.1p、IP及服务等级、DSCP的优先级设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二层广播自动发现控制器平台；配置静态IP地址三层发现控制器平台；DHCP Option43方式发现控制器平台；DNS域名发现控制器平台；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支持通过控制器平台一键替换“按钮”即可完成故障设备替换；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支持M-LAG技术，跨设备链路聚合，配对的设备有独立的控制平面；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▲支持通过APP进行远程管理，并且可以修改交换机网络配置，提供APP软件功能配置；支持通过网管平台跨广域网、NAT远程管理智能交换机</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.13.1.3</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3480元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10440元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深圳市信锐网科技术有限公司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19</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无线网络覆盖</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信锐</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NAP-3600(MU)</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1、名称：无线AP</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 802.11ac wave 2协议，兼容802.11a/b/g/n/ac协议，支持2.4G和5G同时工作，</w:t>
            </w:r>
            <w:r w:rsidRPr="00DC1F59">
              <w:rPr>
                <w:rFonts w:ascii="宋体" w:hAnsi="宋体" w:cs="宋体" w:hint="eastAsia"/>
                <w:color w:val="000000"/>
                <w:kern w:val="0"/>
                <w:sz w:val="24"/>
              </w:rPr>
              <w:lastRenderedPageBreak/>
              <w:t>2.4G最大传输速率300Mbps，5G最大传输速率867Mbps，整机最大传输速率1167Mbps；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最大接入用户数256，支持基于SSID的接入用户数限制；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支持胖瘦一体化，可通过软件升级的方式在廋AP和胖AP互相转换；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AP支持集中转发和本地转发两种数据转发模式，同一个AP上支持部分本地转发部分集中转发；</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支持接入点VPN功能，可以跨互联网与异地的无线控制器建立加密通信隧道，访问总部内网的服务器资源，实现远程访问；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控制器界面支持AP手动功率调整，调整粒度为1dBm，调整范围为1dBm~国家规定功率范围；</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Portal、802.1x、CA证书认证、微信认证、短信认证、二维码认证、临时访客认证、免用户认证、预共享秘钥等多种认证方式；无需通过云平台即可实现微信认证、短信认证；支持Radius协议；支持WIN10操作系统的安全认证方式，支持802.1X WEP认证;</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18500元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深圳市信锐网科技术有限公司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信锐</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NAC-6200-MD</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1、名称：下一代千兆无线控制器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▲最大可支持管理AP数900，千兆以太网口数6个；并提供1个RJ-45 Console管理口；USB接口数2个</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.13.1.4</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内置上网行为审计：可审计用户访问的URL、网页标题等信息，并能审计记录网页正文内容；支持审计用户使用QQ、P2P、流媒体、炒股、网络游戏等网络应用的使用行为以及总时长和总流量；邮件客户端或web mail送和接收的邮件正文及其附件内容；Web BBS发帖内容、微博内容；支持免审计策略，可排除指定用户，对该用户的上网行为不进行审计；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▲支持用户画像，支持对用户的移动轨迹、来访偏好、高峰时段、来访频次、驻留时长、WiFi使用时长、移动终端类型、性别、归属地域、上网爱好标签等信息进行收集和分析</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.13.1.4</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支持WAPI个人认证、WAPI企业认证，支持对接移动办公平台进行用户认证，包括阿里钉钉、微信企业号、口袋助理等主流平台，支持同步组织架构实现不</w:t>
            </w:r>
            <w:r w:rsidRPr="00DC1F59">
              <w:rPr>
                <w:rFonts w:ascii="宋体" w:hAnsi="宋体" w:cs="宋体" w:hint="eastAsia"/>
                <w:color w:val="000000"/>
                <w:kern w:val="0"/>
                <w:sz w:val="24"/>
              </w:rPr>
              <w:lastRenderedPageBreak/>
              <w:t>同部门人员分配不同的上网权限策略，同时用户端可以直接通过APP或轻应用即可自助管理账号密码；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▲支持移动APP运维，通过手机APP即可进行无线状态查看、无线网络管理、访客审核、用户画像、客流统计、无线广播、告警通知等</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.13.1.4</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智能识别：能精确识别无线流量属于具体的什么应用，设备内置应用识别规则库，能识别4500种的网络应用；内置预分类URL库，能识别千万级的URL；能识别接入终端的类型、操作系统，手机号码，并做控制；能查看基于应用的实时和一段时间的流量情况；为了保证应用和URL识别的准确率，每两个星期保持更新一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▲为便于后期的管理，无线接入点和无线控制器进行联动并支持物联网设备管理，可统一管理多种终端传感器、物联网关</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.13.1.4</w:t>
            </w:r>
            <w:r w:rsidRPr="00DC1F59">
              <w:rPr>
                <w:rFonts w:ascii="宋体" w:hAnsi="宋体" w:cs="宋体" w:hint="eastAsia"/>
                <w:b/>
                <w:color w:val="000000"/>
                <w:kern w:val="0"/>
                <w:sz w:val="24"/>
              </w:rPr>
              <w:t>）</w:t>
            </w:r>
            <w:r w:rsidRPr="00DC1F59">
              <w:rPr>
                <w:rFonts w:ascii="宋体" w:hAnsi="宋体" w:cs="宋体" w:hint="eastAsia"/>
                <w:color w:val="000000"/>
                <w:kern w:val="0"/>
                <w:sz w:val="24"/>
              </w:rPr>
              <w:t>；</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25000元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25000元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深圳市信锐网科技术有限公司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信锐</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RS5300-28X-PWR-SI</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1、名称：Poe交换机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 xml:space="preserve"> 24个千兆电接口，万兆SFP+光口4个，支持PoE（802.3af）和PoE+（802.3at）,设备最大功率370W；；</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交换机满足全线速存储转发，交换机交换容量336Gbps，包转发率96Mpps；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二层广播自动发现控制器平台；配置静态IP地址三层发现控制器平台；DHCP Option43方式发现控制器平台；DNS域名发现控制器平台；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支持通过控制器平台一键替换“按钮”即可完成故障设备替换；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 支持M-LAG技术，跨设备链路聚合，配对的设备有独立的控制平面；</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支持通过APP进行远程管理，并且可以修改交换机网络配置，提供APP软件功能配置；支持通过网管平台跨广域网、NAT远程管理智能交换机；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通过控制器平台查看交换机面板端口工作状态，通过端口颜色显示状态即可判断端口是否在线工作；支持通过控制器平台查看交换机处于工作端口最近5分钟、1小时、最近1天、最近1周发送与接收的流量趋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▲交换机业务端口的防雷能力共模9Kv、差模6Kv，并提供相应测试报告</w:t>
            </w:r>
            <w:r w:rsidRPr="00DC1F59">
              <w:rPr>
                <w:rFonts w:ascii="宋体" w:hAnsi="宋体" w:cs="宋体" w:hint="eastAsia"/>
                <w:b/>
                <w:color w:val="000000"/>
                <w:kern w:val="0"/>
                <w:sz w:val="24"/>
              </w:rPr>
              <w:t>（提供技术证明文件见4</w:t>
            </w:r>
            <w:r w:rsidRPr="00DC1F59">
              <w:rPr>
                <w:rFonts w:ascii="宋体" w:hAnsi="宋体" w:cs="宋体"/>
                <w:b/>
                <w:color w:val="000000"/>
                <w:kern w:val="0"/>
                <w:sz w:val="24"/>
              </w:rPr>
              <w:t>.13.1.5</w:t>
            </w:r>
            <w:r w:rsidRPr="00DC1F59">
              <w:rPr>
                <w:rFonts w:ascii="宋体" w:hAnsi="宋体" w:cs="宋体" w:hint="eastAsia"/>
                <w:b/>
                <w:color w:val="000000"/>
                <w:kern w:val="0"/>
                <w:sz w:val="24"/>
              </w:rPr>
              <w:t>）</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5150元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5150元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深圳市信锐网科技术有限公司</w:t>
            </w:r>
          </w:p>
        </w:tc>
      </w:tr>
      <w:tr w:rsidR="00DC1F59" w:rsidRPr="00DC1F59" w:rsidTr="002E7064">
        <w:trPr>
          <w:trHeight w:val="270"/>
          <w:jc w:val="center"/>
        </w:trPr>
        <w:tc>
          <w:tcPr>
            <w:tcW w:w="558"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20</w:t>
            </w:r>
          </w:p>
        </w:tc>
        <w:tc>
          <w:tcPr>
            <w:tcW w:w="1274"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信息化招聘会供电电路系统</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德力西</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PT-30</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1、名称：配电箱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规格：400 X 200 X500（mm）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材质：金属钢板，箱门具有密封橡胶；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安全防护：通用锁扣，方便维护；接地防护。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安装方式：明装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500元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中国德力西控股集团</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德力西</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DZ47LE</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1、名称：断路保护器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过载、短路、漏电保护。</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产品级数：4P</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额定电流：100A</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额定电压：400V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850元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中国德力西控股集团</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航天广信</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HT-6208</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1、名称：分区电源控制器：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2、技术参数：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控制数量：8路开关量控制；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支持级连：16台电源控制器；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ID分址：ID分址拨位开关，最多可级联16台；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控制协议：RS232协议控制；                                                                                安装方式：机柜内安装</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单路最大负载：4000W；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2600元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2600元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南昌航天广信科技有限责任公司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航天广信</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HT-6800P</w:t>
            </w:r>
          </w:p>
        </w:tc>
        <w:tc>
          <w:tcPr>
            <w:tcW w:w="5811" w:type="dxa"/>
            <w:gridSpan w:val="3"/>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1、名称：电源控制主机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支持：系统主机可同时RF与WIFI协议控制；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支持：Ipad控制；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支持：16(+2)路可编程RS-232和8路RS-485控制接口；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提供：8路红外接口；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提供：9路I/O控制接口；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提供：8路弱电继电器；1路MT-HW级联接口；1路PC电脑控制接口；1个USB接口； 1路TCP/IP控制接口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可自由选择TCP/IP协议；</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可外置八路强电电源模块;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6300元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6300元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南昌航天广信科技有限责任公司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华为</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sz w:val="24"/>
              </w:rPr>
              <w:t>VDR-W09</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1、名称：控制主机无线控制器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2、参数：操作系统：Android 8.0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存储容量：64GB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处理器：八核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系统内存：4GB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可扩展容量：256GB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屏幕尺寸：8.4寸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屏幕分辨率：2560*1600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屏幕比例：16:10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屏幕类型：IPS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WiFi功能：支持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蓝牙功能：支持</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电池：锂电池，电池容量：3.82V，5100mAh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2300元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2300元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华为技术有限公司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三厂</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BV4</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1、名称：4M²铜线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2、参数：BV-4M²单芯铜线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规格：1X4mm平方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颜色：红、黄、双色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材质：无氧铜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绝缘材料：聚氯乙烯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额定电压：450/750V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3.8元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1520元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郑州三厂电缆有限公司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三厂</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BV2.5</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1、名称：2.5M²铜线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2、参数：型号：BV-2.5M²单芯铜线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线路的长度允许工作温度+7</w:t>
            </w:r>
            <w:r w:rsidRPr="00DC1F59">
              <w:rPr>
                <w:rFonts w:ascii="宋体" w:hAnsi="宋体" w:cs="宋体"/>
                <w:color w:val="000000"/>
                <w:kern w:val="0"/>
                <w:sz w:val="24"/>
              </w:rPr>
              <w:t>1</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电缆的敷设温度-1</w:t>
            </w:r>
            <w:r w:rsidRPr="00DC1F59">
              <w:rPr>
                <w:rFonts w:ascii="宋体" w:hAnsi="宋体" w:cs="宋体"/>
                <w:color w:val="000000"/>
                <w:kern w:val="0"/>
                <w:sz w:val="24"/>
              </w:rPr>
              <w:t>6</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相对湿度:9</w:t>
            </w:r>
            <w:r w:rsidRPr="00DC1F59">
              <w:rPr>
                <w:rFonts w:ascii="宋体" w:hAnsi="宋体" w:cs="宋体"/>
                <w:color w:val="000000"/>
                <w:kern w:val="0"/>
                <w:sz w:val="24"/>
              </w:rPr>
              <w:t>5</w:t>
            </w:r>
            <w:r w:rsidRPr="00DC1F59">
              <w:rPr>
                <w:rFonts w:ascii="宋体" w:hAnsi="宋体" w:cs="宋体" w:hint="eastAsia"/>
                <w:color w:val="000000"/>
                <w:kern w:val="0"/>
                <w:sz w:val="24"/>
              </w:rPr>
              <w:t>%</w:t>
            </w:r>
            <w:r w:rsidRPr="00DC1F59">
              <w:rPr>
                <w:rFonts w:ascii="宋体" w:hAnsi="宋体" w:cs="宋体"/>
                <w:color w:val="000000"/>
                <w:kern w:val="0"/>
                <w:sz w:val="24"/>
              </w:rPr>
              <w:t xml:space="preserve">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额定电压:300/300V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绝缘电阻(20℃)2</w:t>
            </w:r>
            <w:r w:rsidRPr="00DC1F59">
              <w:rPr>
                <w:rFonts w:ascii="宋体" w:hAnsi="宋体" w:cs="宋体"/>
                <w:color w:val="000000"/>
                <w:kern w:val="0"/>
                <w:sz w:val="24"/>
              </w:rPr>
              <w:t>.2</w:t>
            </w:r>
            <w:r w:rsidRPr="00DC1F59">
              <w:rPr>
                <w:rFonts w:ascii="宋体" w:hAnsi="宋体" w:cs="宋体" w:hint="eastAsia"/>
                <w:color w:val="000000"/>
                <w:kern w:val="0"/>
                <w:sz w:val="24"/>
              </w:rPr>
              <w:t>MΩ.Km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电线电缆编织密度</w:t>
            </w:r>
            <w:r w:rsidRPr="00DC1F59">
              <w:rPr>
                <w:rFonts w:ascii="宋体" w:hAnsi="宋体" w:cs="宋体"/>
                <w:color w:val="000000"/>
                <w:kern w:val="0"/>
                <w:sz w:val="24"/>
              </w:rPr>
              <w:t>81</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规格：1*2.5mm平方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材质：无氧铜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绝缘材料：聚氯乙烯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额定电压：450/750V   </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2700元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郑州三厂电缆有限公司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WX-C6-U/UTP-PVC</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1、名称：六类网络电缆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十字骨架分开了线对并维持稳定的线对位置，减小了近端串扰损耗（NEXT）和保持了阻抗稳定。精确的不同线对扭绞节距搭配和平衡设计，减小了近端串扰损耗（NEXT），最大的带宽和信噪比余量用于关键任务的传输。</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2.设计：精确的不同线对扭绞节距搭配和平衡设计，减小了近端串扰损耗（NEXT），最大的带宽和信噪比余量用于关键任务的传输。</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3.性能：导体：非屏蔽为φ0.57mm纯度99.996％无氧铜导体。</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4.绝缘：HDPE性能介电常数和衰减正切损耗角稳定，且绝缘机械性能及环境性能满足YD/T 760和YD/T 1019-2013标准，绝缘颜色和色序满足GB/T6995.2-2008和YD/T 1019-2013，抗张强度16％Mpa，伸长率300％；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5.护套：PVC 聚氯乙烯，安全性能，环境性能，安全性能符合GB/T8815-2008 H-70和YD/T1019的要求，符合ROHS的要求，老化前伸长率150％，抗张13.5Mpa；老化后伸长率125％，抗张12.5Mpa；</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6.成品外径：φ6.4±0.1mm，被覆厚度：0.55±0.05mm，绝缘外径：1.02±0.03mm；米距：±0.5%，1m；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7.箱线公差：305±1.5m；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8.阻抗：(f=1-100MHz)100±15Ω，(f=101-250MHz)100±22Ω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9.直流电阻：每100米在20℃情况下直流电阻为9.5Ω；</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10.工作电容：5.6nF/100M(@1kHz)；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11.对地电容不平衡： 160pF/100M；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12.传播速度：65%；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13.延迟差：45ns/100M；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14.最大导体电阻：93.8Ω/KM；最小绝缘电阻：5000MΩ.KM；最大导体电平衡：5％（@20℃）；</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1200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2400元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85"/>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MK-C6-UTP-180</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1、名称：网络模块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材质：外壳：磷青铜  C5191R-H，JACK外壳：ABS UL94V-0。PIN：磷青铜 C5210-EH, t=0.3mm, 先镀镍60μ”，后镀雾锡120μ”，与相配合的水晶接头PIN接触表面, 再镀金50μ”。</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支架：PBT UL94V-0。PCB板：FR4。插拔寿命:与标准FCC口相配合的RJ-45水晶头</w:t>
            </w:r>
            <w:r w:rsidRPr="00DC1F59">
              <w:rPr>
                <w:rFonts w:ascii="宋体" w:hAnsi="宋体" w:cs="宋体"/>
                <w:color w:val="000000"/>
                <w:kern w:val="0"/>
                <w:sz w:val="24"/>
              </w:rPr>
              <w:t>2000</w:t>
            </w:r>
            <w:r w:rsidRPr="00DC1F59">
              <w:rPr>
                <w:rFonts w:ascii="宋体" w:hAnsi="宋体" w:cs="宋体" w:hint="eastAsia"/>
                <w:color w:val="000000"/>
                <w:kern w:val="0"/>
                <w:sz w:val="24"/>
              </w:rPr>
              <w:t>次。插拔力：插入力20N,拔出力20N。</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IDC座：PC UL94V-0。线径：22-24 AWG。端子：磷青铜  C5191R-H, t=0.4mm，先镀软镍100μ”，后镀雾锡200μ”。使用寿命：</w:t>
            </w:r>
            <w:r w:rsidRPr="00DC1F59">
              <w:rPr>
                <w:rFonts w:ascii="宋体" w:hAnsi="宋体" w:cs="宋体"/>
                <w:color w:val="000000"/>
                <w:kern w:val="0"/>
                <w:sz w:val="24"/>
              </w:rPr>
              <w:t>3</w:t>
            </w:r>
            <w:r w:rsidRPr="00DC1F59">
              <w:rPr>
                <w:rFonts w:ascii="宋体" w:hAnsi="宋体" w:cs="宋体" w:hint="eastAsia"/>
                <w:color w:val="000000"/>
                <w:kern w:val="0"/>
                <w:sz w:val="24"/>
              </w:rPr>
              <w:t>00次。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电气特性：绝缘阻抗：500MΩ。高压测试：1,000V。DC电流：1.5Amps。DC阻抗：0.1Ω。接触阻抗：20mΩ。弧形金针设计，减少近端串音干扰，提升近端串音余量。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适用环境：使用温度：-40°C～70°C。储藏温度：-40°C～80°C。相对湿度：10%～90%。系统性能的保证值超过TIA/EIA-568-B.2-1要求,支持T568A和T568B两种接线方式；采用抗高压阻燃材料，防火等级达到UL94V-0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颜色：为方便各功能区域的管理和维护，快速区分内外网及专网等不同网段，可选白、蓝、红、黄、黑、紫6种颜色。</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120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18.5元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2220元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85"/>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TX-C6-UTP-PVC-24AWG-1M</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1、名称：网络跳线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2、参数：标准：符合YD/T 926 ，ISO/IEC 11801 TIA/EIA-568-B标准的要求；</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材质：采用多股软铜（电解铜，纯度99.99%）绞合线，机械物理参数100%通过通道测试，采用专业测试设备（FLUKE）对成品跳线进行100%检测，剔除因跳线引起的网络问题。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工艺：跳线具有注塑式尾套，防松脱，确保电缆和插头的可靠性和链接稳定性，采用50μ镀金RJ45插头，确保镀金簧片与导体可靠接触；插拔次数1500次；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颜色和长度：为方便各功能区域的管理和维护，快速区分内外网及专网等不同网段，可选白、蓝、红、黄、黑、紫6种颜色；</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条</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13元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780元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万马</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MB-2K</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1、名称：网络面板插座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2、参数：端口数量：双口；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3、类型：86型暗装网络插座；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材质：聚碳酸脂；</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颜色：白色；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接口类型：RJ45接口；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尺寸:86*86mm；                                                                                     安装方式：暗装；</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12.5元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trHeight w:val="270"/>
          <w:jc w:val="center"/>
        </w:trPr>
        <w:tc>
          <w:tcPr>
            <w:tcW w:w="558" w:type="dxa"/>
            <w:vMerge/>
            <w:shd w:val="clear" w:color="auto" w:fill="auto"/>
            <w:vAlign w:val="center"/>
          </w:tcPr>
          <w:p w:rsidR="00DC1F59" w:rsidRPr="00DC1F59" w:rsidRDefault="00DC1F59" w:rsidP="002E7064">
            <w:pPr>
              <w:widowControl/>
              <w:spacing w:line="400" w:lineRule="exact"/>
              <w:jc w:val="left"/>
              <w:rPr>
                <w:rFonts w:ascii="宋体" w:hAnsi="宋体" w:cs="宋体"/>
                <w:color w:val="000000"/>
                <w:kern w:val="0"/>
                <w:sz w:val="24"/>
              </w:rPr>
            </w:pPr>
          </w:p>
        </w:tc>
        <w:tc>
          <w:tcPr>
            <w:tcW w:w="1274" w:type="dxa"/>
            <w:vMerge/>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424" w:type="dxa"/>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福田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A29</w:t>
            </w:r>
          </w:p>
        </w:tc>
        <w:tc>
          <w:tcPr>
            <w:tcW w:w="5811" w:type="dxa"/>
            <w:gridSpan w:val="3"/>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1、名称：五孔插座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参数：标准：五孔；</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类型：暗装插座；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颜色：白色；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尺寸：86×86mm；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材质：环保PC料、优质铜材；</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额定电流：10A；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工作电压：220V；</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个</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广东福田电器有限公司</w:t>
            </w:r>
          </w:p>
        </w:tc>
      </w:tr>
      <w:tr w:rsidR="00DC1F59" w:rsidRPr="00DC1F59" w:rsidTr="002E7064">
        <w:trPr>
          <w:trHeight w:val="270"/>
          <w:jc w:val="center"/>
        </w:trPr>
        <w:tc>
          <w:tcPr>
            <w:tcW w:w="558" w:type="dxa"/>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21</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快速以太网交换机</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华为</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color w:val="000000"/>
                <w:kern w:val="0"/>
                <w:sz w:val="24"/>
              </w:rPr>
              <w:t>S1720-28GWR-4P </w:t>
            </w:r>
          </w:p>
        </w:tc>
        <w:tc>
          <w:tcPr>
            <w:tcW w:w="5811" w:type="dxa"/>
            <w:gridSpan w:val="3"/>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 快速以太网交换机                                                                                    2、传输速率：10/100/1000Mbps、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color w:val="000000"/>
                <w:kern w:val="0"/>
                <w:sz w:val="24"/>
              </w:rPr>
              <w:t>3</w:t>
            </w:r>
            <w:r w:rsidRPr="00DC1F59">
              <w:rPr>
                <w:rFonts w:ascii="宋体" w:hAnsi="宋体" w:cs="宋体" w:hint="eastAsia"/>
                <w:color w:val="000000"/>
                <w:kern w:val="0"/>
                <w:sz w:val="24"/>
              </w:rPr>
              <w:t>、端口：10/100/1000Base-T以太网端口                                                          4、包转发率 ：12Mpps                                                                      5、电源电压 ：AC 100-240V，50/60Hz，交流供电</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1150元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1150元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华为技术有限公司</w:t>
            </w:r>
          </w:p>
        </w:tc>
      </w:tr>
      <w:tr w:rsidR="00DC1F59" w:rsidRPr="00DC1F59" w:rsidTr="002E7064">
        <w:trPr>
          <w:trHeight w:val="1008"/>
          <w:jc w:val="center"/>
        </w:trPr>
        <w:tc>
          <w:tcPr>
            <w:tcW w:w="558" w:type="dxa"/>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22</w:t>
            </w:r>
          </w:p>
        </w:tc>
        <w:tc>
          <w:tcPr>
            <w:tcW w:w="127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信息化招聘会辅材</w:t>
            </w:r>
          </w:p>
        </w:tc>
        <w:tc>
          <w:tcPr>
            <w:tcW w:w="1424" w:type="dxa"/>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讯丰</w:t>
            </w:r>
          </w:p>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定制</w:t>
            </w:r>
          </w:p>
        </w:tc>
        <w:tc>
          <w:tcPr>
            <w:tcW w:w="5811" w:type="dxa"/>
            <w:gridSpan w:val="3"/>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招聘现场及服务台综合布线所需辅材；</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批</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1000元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河南讯丰信息技术有限公司</w:t>
            </w:r>
          </w:p>
        </w:tc>
      </w:tr>
      <w:tr w:rsidR="00DC1F59" w:rsidRPr="00DC1F59" w:rsidTr="002E7064">
        <w:trPr>
          <w:trHeight w:val="516"/>
          <w:jc w:val="center"/>
        </w:trPr>
        <w:tc>
          <w:tcPr>
            <w:tcW w:w="558" w:type="dxa"/>
            <w:vMerge w:val="restart"/>
            <w:shd w:val="clear" w:color="000000" w:fill="FFFFFF"/>
            <w:vAlign w:val="center"/>
          </w:tcPr>
          <w:p w:rsidR="00DC1F59" w:rsidRPr="00DC1F59" w:rsidRDefault="00DC1F59" w:rsidP="002E7064">
            <w:pPr>
              <w:spacing w:line="400" w:lineRule="exact"/>
              <w:jc w:val="left"/>
              <w:rPr>
                <w:rFonts w:ascii="宋体" w:hAnsi="宋体" w:cs="宋体"/>
                <w:color w:val="000000"/>
                <w:kern w:val="0"/>
                <w:sz w:val="24"/>
              </w:rPr>
            </w:pPr>
            <w:r w:rsidRPr="00DC1F59">
              <w:rPr>
                <w:rFonts w:ascii="宋体" w:hAnsi="宋体" w:cs="宋体" w:hint="eastAsia"/>
                <w:color w:val="000000"/>
                <w:kern w:val="0"/>
                <w:sz w:val="24"/>
              </w:rPr>
              <w:t>2</w:t>
            </w:r>
            <w:r w:rsidRPr="00DC1F59">
              <w:rPr>
                <w:rFonts w:ascii="宋体" w:hAnsi="宋体" w:cs="宋体"/>
                <w:color w:val="000000"/>
                <w:kern w:val="0"/>
                <w:sz w:val="24"/>
              </w:rPr>
              <w:t>3</w:t>
            </w:r>
          </w:p>
        </w:tc>
        <w:tc>
          <w:tcPr>
            <w:tcW w:w="1274" w:type="dxa"/>
            <w:vMerge w:val="restart"/>
            <w:shd w:val="clear" w:color="000000" w:fill="FFFFFF"/>
            <w:vAlign w:val="center"/>
          </w:tcPr>
          <w:p w:rsidR="00DC1F59" w:rsidRPr="00DC1F59" w:rsidRDefault="00DC1F59" w:rsidP="002E7064">
            <w:pPr>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襄城县辖区内16个乡（镇办）</w:t>
            </w:r>
          </w:p>
        </w:tc>
        <w:tc>
          <w:tcPr>
            <w:tcW w:w="1424" w:type="dxa"/>
            <w:shd w:val="clear" w:color="000000" w:fill="FFFFFF"/>
            <w:vAlign w:val="center"/>
          </w:tcPr>
          <w:p w:rsidR="00DC1F59" w:rsidRPr="00DC1F59" w:rsidRDefault="00DC1F59" w:rsidP="002E7064">
            <w:pPr>
              <w:pStyle w:val="ae"/>
              <w:spacing w:line="400" w:lineRule="exact"/>
              <w:ind w:firstLine="240"/>
              <w:jc w:val="center"/>
              <w:rPr>
                <w:rFonts w:ascii="宋体" w:hAnsi="宋体" w:cs="宋体"/>
                <w:color w:val="000000"/>
                <w:sz w:val="24"/>
              </w:rPr>
            </w:pPr>
            <w:r w:rsidRPr="00DC1F59">
              <w:rPr>
                <w:rFonts w:ascii="宋体" w:hAnsi="宋体" w:cs="宋体" w:hint="eastAsia"/>
                <w:color w:val="000000"/>
                <w:sz w:val="24"/>
              </w:rPr>
              <w:t>讯丰</w:t>
            </w:r>
          </w:p>
          <w:p w:rsidR="00DC1F59" w:rsidRPr="00DC1F59" w:rsidRDefault="00DC1F59" w:rsidP="002E7064">
            <w:pPr>
              <w:pStyle w:val="ae"/>
              <w:spacing w:line="400" w:lineRule="exact"/>
              <w:ind w:firstLineChars="0" w:firstLine="0"/>
              <w:jc w:val="center"/>
              <w:rPr>
                <w:rFonts w:ascii="宋体" w:hAnsi="宋体" w:cs="宋体"/>
                <w:color w:val="000000"/>
                <w:sz w:val="24"/>
              </w:rPr>
            </w:pPr>
            <w:r w:rsidRPr="00DC1F59">
              <w:rPr>
                <w:rFonts w:ascii="宋体" w:hAnsi="宋体" w:cs="宋体" w:hint="eastAsia"/>
                <w:color w:val="000000"/>
                <w:sz w:val="24"/>
              </w:rPr>
              <w:t>讯丰公共就业智能自助业务办理查询系统</w:t>
            </w:r>
            <w:r w:rsidRPr="00DC1F59">
              <w:rPr>
                <w:rFonts w:ascii="宋体" w:hAnsi="宋体" w:cs="宋体"/>
                <w:color w:val="000000"/>
                <w:sz w:val="24"/>
              </w:rPr>
              <w:t>6.0.0.8</w:t>
            </w:r>
          </w:p>
        </w:tc>
        <w:tc>
          <w:tcPr>
            <w:tcW w:w="850" w:type="dxa"/>
            <w:gridSpan w:val="2"/>
            <w:vMerge w:val="restart"/>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公共就业自助业务办理查询机</w:t>
            </w:r>
          </w:p>
        </w:tc>
        <w:tc>
          <w:tcPr>
            <w:tcW w:w="4961" w:type="dxa"/>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1、名称：公共就业自助业务办理查询软件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2、参数：与公共就业自助业务办理查询设备配套使用。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自助查询系统主界面：显示本系统我要求职、我要招聘等所有功能模块，所有用户操</w:t>
            </w:r>
            <w:r w:rsidRPr="00DC1F59">
              <w:rPr>
                <w:rFonts w:ascii="宋体" w:hAnsi="宋体" w:cs="宋体" w:hint="eastAsia"/>
                <w:color w:val="000000"/>
                <w:kern w:val="0"/>
                <w:sz w:val="24"/>
              </w:rPr>
              <w:lastRenderedPageBreak/>
              <w:t>作都可以通过主界面直接进入对应的功能模块。</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我要求职：从求职者刷身份证注册到完成简历信息，到找查看企业发布的岗位信息系统流程。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我要招聘：企业用户刷会员卡登录，管理发布的岗位信息到发布对应的岗位信息。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看看招聘会：显示最新招聘会公示：显示招聘会场地、时间、类型等信息。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地图找工作：求职者通过地图展示的方式进行附近工作搜索查看。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政策法规：显示一些政府政策及社会福利等信息供查看了解。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便民服务：显示万年历、公交查询、电话查询、就业机构地址查询等便民信息。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信息维护：就业机构管理员可对招聘会信息、政策法规内容等内容进行编辑修改后台操作。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合作机构：可查看合作机构信息。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支持身份证信息读取，就业二维码信息及社保卡信息读取。</w:t>
            </w:r>
          </w:p>
        </w:tc>
        <w:tc>
          <w:tcPr>
            <w:tcW w:w="851"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套</w:t>
            </w:r>
          </w:p>
        </w:tc>
        <w:tc>
          <w:tcPr>
            <w:tcW w:w="850"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32</w:t>
            </w:r>
          </w:p>
        </w:tc>
        <w:tc>
          <w:tcPr>
            <w:tcW w:w="1134"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19000元</w:t>
            </w:r>
          </w:p>
        </w:tc>
        <w:tc>
          <w:tcPr>
            <w:tcW w:w="1276" w:type="dxa"/>
            <w:vMerge w:val="restart"/>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608000元</w:t>
            </w:r>
          </w:p>
        </w:tc>
        <w:tc>
          <w:tcPr>
            <w:tcW w:w="1559" w:type="dxa"/>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河南讯丰信息技术有限公司</w:t>
            </w:r>
          </w:p>
        </w:tc>
      </w:tr>
      <w:tr w:rsidR="00DC1F59" w:rsidRPr="00DC1F59" w:rsidTr="002E7064">
        <w:trPr>
          <w:trHeight w:val="516"/>
          <w:jc w:val="center"/>
        </w:trPr>
        <w:tc>
          <w:tcPr>
            <w:tcW w:w="558" w:type="dxa"/>
            <w:vMerge/>
            <w:shd w:val="clear" w:color="000000" w:fill="FFFFFF"/>
            <w:vAlign w:val="center"/>
          </w:tcPr>
          <w:p w:rsidR="00DC1F59" w:rsidRPr="00DC1F59" w:rsidRDefault="00DC1F59" w:rsidP="002E7064">
            <w:pPr>
              <w:spacing w:line="400" w:lineRule="exact"/>
              <w:jc w:val="left"/>
              <w:rPr>
                <w:rFonts w:ascii="宋体" w:hAnsi="宋体" w:cs="宋体"/>
                <w:color w:val="000000"/>
                <w:kern w:val="0"/>
                <w:sz w:val="24"/>
              </w:rPr>
            </w:pPr>
          </w:p>
        </w:tc>
        <w:tc>
          <w:tcPr>
            <w:tcW w:w="1274" w:type="dxa"/>
            <w:vMerge/>
            <w:shd w:val="clear" w:color="000000" w:fill="FFFFFF"/>
            <w:vAlign w:val="center"/>
          </w:tcPr>
          <w:p w:rsidR="00DC1F59" w:rsidRPr="00DC1F59" w:rsidRDefault="00DC1F59" w:rsidP="002E7064">
            <w:pPr>
              <w:spacing w:line="400" w:lineRule="exact"/>
              <w:jc w:val="center"/>
              <w:rPr>
                <w:rFonts w:ascii="宋体" w:hAnsi="宋体" w:cs="宋体"/>
                <w:color w:val="000000"/>
                <w:kern w:val="0"/>
                <w:sz w:val="24"/>
              </w:rPr>
            </w:pPr>
          </w:p>
        </w:tc>
        <w:tc>
          <w:tcPr>
            <w:tcW w:w="1424" w:type="dxa"/>
            <w:shd w:val="clear" w:color="000000" w:fill="FFFFFF"/>
            <w:vAlign w:val="center"/>
          </w:tcPr>
          <w:p w:rsidR="00DC1F59" w:rsidRPr="00DC1F59" w:rsidRDefault="00DC1F59" w:rsidP="002E7064">
            <w:pPr>
              <w:pStyle w:val="ae"/>
              <w:spacing w:line="400" w:lineRule="exact"/>
              <w:ind w:firstLineChars="0" w:firstLine="0"/>
              <w:jc w:val="center"/>
              <w:rPr>
                <w:rFonts w:ascii="宋体" w:hAnsi="宋体"/>
                <w:sz w:val="24"/>
              </w:rPr>
            </w:pPr>
            <w:r w:rsidRPr="00DC1F59">
              <w:rPr>
                <w:rFonts w:ascii="宋体" w:hAnsi="宋体" w:hint="eastAsia"/>
                <w:sz w:val="24"/>
              </w:rPr>
              <w:t>讯丰</w:t>
            </w:r>
          </w:p>
          <w:p w:rsidR="00DC1F59" w:rsidRPr="00DC1F59" w:rsidRDefault="00DC1F59" w:rsidP="002E7064">
            <w:pPr>
              <w:pStyle w:val="ae"/>
              <w:spacing w:line="400" w:lineRule="exact"/>
              <w:ind w:firstLine="240"/>
              <w:rPr>
                <w:rFonts w:ascii="宋体" w:hAnsi="宋体"/>
                <w:sz w:val="24"/>
              </w:rPr>
            </w:pPr>
            <w:r w:rsidRPr="00DC1F59">
              <w:rPr>
                <w:rFonts w:ascii="宋体" w:hAnsi="宋体"/>
                <w:sz w:val="24"/>
              </w:rPr>
              <w:t>XFCX-06</w:t>
            </w:r>
          </w:p>
        </w:tc>
        <w:tc>
          <w:tcPr>
            <w:tcW w:w="850" w:type="dxa"/>
            <w:gridSpan w:val="2"/>
            <w:vMerge/>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p>
        </w:tc>
        <w:tc>
          <w:tcPr>
            <w:tcW w:w="4961" w:type="dxa"/>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1、名称：公共就业自助业务办理查询机                                                                                                                                                                                     2、参数：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上屏尺寸：21.5英寸面板类型：</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动态对比度：1000万:1</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最佳分辨率：1920*1080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背光类型：LED背光屏幕比例：16:9（宽屏）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视频接口：D-Sub（VGA），DVI-D</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点距：0.282mm 亮度：250cd/㎡</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黑白响应时间：5ms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可视角度：17</w:t>
            </w:r>
            <w:r w:rsidRPr="00DC1F59">
              <w:rPr>
                <w:rFonts w:ascii="宋体" w:hAnsi="宋体" w:cs="宋体"/>
                <w:color w:val="000000"/>
                <w:kern w:val="0"/>
                <w:sz w:val="24"/>
              </w:rPr>
              <w:t>5</w:t>
            </w:r>
            <w:r w:rsidRPr="00DC1F59">
              <w:rPr>
                <w:rFonts w:ascii="宋体" w:hAnsi="宋体" w:cs="宋体" w:hint="eastAsia"/>
                <w:color w:val="000000"/>
                <w:kern w:val="0"/>
                <w:sz w:val="24"/>
              </w:rPr>
              <w:t>/16</w:t>
            </w:r>
            <w:r w:rsidRPr="00DC1F59">
              <w:rPr>
                <w:rFonts w:ascii="宋体" w:hAnsi="宋体" w:cs="宋体"/>
                <w:color w:val="000000"/>
                <w:kern w:val="0"/>
                <w:sz w:val="24"/>
              </w:rPr>
              <w:t>5</w:t>
            </w:r>
            <w:r w:rsidRPr="00DC1F59">
              <w:rPr>
                <w:rFonts w:ascii="宋体" w:hAnsi="宋体" w:cs="宋体" w:hint="eastAsia"/>
                <w:color w:val="000000"/>
                <w:kern w:val="0"/>
                <w:sz w:val="24"/>
              </w:rPr>
              <w: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下屏尺寸：19（英寸）色彩：16.7M 分辨率：1440*900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类型：触摸显示一体屏，电容屏。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支持IntelCore i3处理器</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采用Intel H61芯片组</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 SDRAM, 2* DIMM,最大容量16GB</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板载2个RealtekRTL千兆网卡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支持双屏独立显示（2*VGA ,1*LVDS）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接口：10 * COM +1* PCI-E 16X +1* MINI PCI-E +2 * SATA+8 * USB2.0 +1 * 8bit GPIO +1 * PS/2+1*LPT</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声卡：高保真HDA 6声道声卡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静电防护：Contact ± 6kv, Air ±8kv；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系统支持：WIN X、Linux 、Unix等系统</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主控参数：</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CPU：酷睿系列 主频：3.2GHz 核心：四核</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功耗：80W</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内存控制器：双通道DDR</w:t>
            </w:r>
            <w:r w:rsidRPr="00DC1F59">
              <w:rPr>
                <w:rFonts w:ascii="宋体" w:hAnsi="宋体" w:cs="宋体"/>
                <w:color w:val="000000"/>
                <w:kern w:val="0"/>
                <w:sz w:val="24"/>
              </w:rPr>
              <w:t xml:space="preserve"> </w:t>
            </w:r>
            <w:r w:rsidRPr="00DC1F59">
              <w:rPr>
                <w:rFonts w:ascii="宋体" w:hAnsi="宋体" w:cs="宋体" w:hint="eastAsia"/>
                <w:color w:val="000000"/>
                <w:kern w:val="0"/>
                <w:sz w:val="24"/>
              </w:rPr>
              <w:t>Ⅲ</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固态硬盘：120GSATA</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机身材质；钢板厚度1.</w:t>
            </w:r>
            <w:r w:rsidRPr="00DC1F59">
              <w:rPr>
                <w:rFonts w:ascii="宋体" w:hAnsi="宋体" w:cs="宋体"/>
                <w:color w:val="000000"/>
                <w:kern w:val="0"/>
                <w:sz w:val="24"/>
              </w:rPr>
              <w:t>6</w:t>
            </w:r>
            <w:r w:rsidRPr="00DC1F59">
              <w:rPr>
                <w:rFonts w:ascii="宋体" w:hAnsi="宋体" w:cs="宋体" w:hint="eastAsia"/>
                <w:color w:val="000000"/>
                <w:kern w:val="0"/>
                <w:sz w:val="24"/>
              </w:rPr>
              <w:t>mm、表面金属烤漆；防锈、防水、防腐蚀、耐磨。</w:t>
            </w:r>
          </w:p>
        </w:tc>
        <w:tc>
          <w:tcPr>
            <w:tcW w:w="851"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850"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134"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276"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c>
          <w:tcPr>
            <w:tcW w:w="1559" w:type="dxa"/>
            <w:vMerge/>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p>
        </w:tc>
      </w:tr>
      <w:tr w:rsidR="00DC1F59" w:rsidRPr="00DC1F59" w:rsidTr="002E7064">
        <w:trPr>
          <w:trHeight w:val="516"/>
          <w:jc w:val="center"/>
        </w:trPr>
        <w:tc>
          <w:tcPr>
            <w:tcW w:w="558" w:type="dxa"/>
            <w:vMerge/>
            <w:shd w:val="clear" w:color="000000" w:fill="FFFFFF"/>
            <w:vAlign w:val="center"/>
          </w:tcPr>
          <w:p w:rsidR="00DC1F59" w:rsidRPr="00DC1F59" w:rsidRDefault="00DC1F59" w:rsidP="002E7064">
            <w:pPr>
              <w:spacing w:line="400" w:lineRule="exact"/>
              <w:jc w:val="left"/>
              <w:rPr>
                <w:rFonts w:ascii="宋体" w:hAnsi="宋体" w:cs="宋体"/>
                <w:color w:val="000000"/>
                <w:kern w:val="0"/>
                <w:sz w:val="24"/>
              </w:rPr>
            </w:pPr>
          </w:p>
        </w:tc>
        <w:tc>
          <w:tcPr>
            <w:tcW w:w="1274" w:type="dxa"/>
            <w:vMerge/>
            <w:shd w:val="clear" w:color="000000" w:fill="FFFFFF"/>
            <w:vAlign w:val="center"/>
          </w:tcPr>
          <w:p w:rsidR="00DC1F59" w:rsidRPr="00DC1F59" w:rsidRDefault="00DC1F59" w:rsidP="002E7064">
            <w:pPr>
              <w:spacing w:line="400" w:lineRule="exact"/>
              <w:jc w:val="center"/>
              <w:rPr>
                <w:rFonts w:ascii="宋体" w:hAnsi="宋体" w:cs="宋体"/>
                <w:color w:val="000000"/>
                <w:kern w:val="0"/>
                <w:sz w:val="24"/>
              </w:rPr>
            </w:pPr>
          </w:p>
        </w:tc>
        <w:tc>
          <w:tcPr>
            <w:tcW w:w="1424" w:type="dxa"/>
            <w:shd w:val="clear" w:color="000000" w:fill="FFFFFF"/>
            <w:vAlign w:val="center"/>
          </w:tcPr>
          <w:p w:rsidR="00DC1F59" w:rsidRPr="00DC1F59" w:rsidRDefault="00DC1F59" w:rsidP="002E7064">
            <w:pPr>
              <w:pStyle w:val="ae"/>
              <w:spacing w:line="400" w:lineRule="exact"/>
              <w:ind w:firstLine="240"/>
              <w:jc w:val="center"/>
              <w:rPr>
                <w:rFonts w:ascii="宋体" w:hAnsi="宋体" w:cs="宋体"/>
                <w:color w:val="000000"/>
                <w:sz w:val="24"/>
              </w:rPr>
            </w:pPr>
            <w:r w:rsidRPr="00DC1F59">
              <w:rPr>
                <w:rFonts w:ascii="宋体" w:hAnsi="宋体" w:cs="宋体" w:hint="eastAsia"/>
                <w:color w:val="000000"/>
                <w:sz w:val="24"/>
              </w:rPr>
              <w:t>高科</w:t>
            </w:r>
          </w:p>
          <w:p w:rsidR="00DC1F59" w:rsidRPr="00DC1F59" w:rsidRDefault="00DC1F59" w:rsidP="002E7064">
            <w:pPr>
              <w:pStyle w:val="ae"/>
              <w:spacing w:line="400" w:lineRule="exact"/>
              <w:ind w:firstLineChars="0" w:firstLine="0"/>
              <w:jc w:val="center"/>
              <w:rPr>
                <w:rFonts w:ascii="宋体" w:hAnsi="宋体" w:cs="宋体"/>
                <w:color w:val="000000"/>
                <w:sz w:val="24"/>
              </w:rPr>
            </w:pPr>
            <w:r w:rsidRPr="00DC1F59">
              <w:rPr>
                <w:rFonts w:ascii="宋体" w:hAnsi="宋体" w:cs="宋体"/>
                <w:color w:val="000000"/>
                <w:sz w:val="24"/>
              </w:rPr>
              <w:t>PM25-0</w:t>
            </w:r>
          </w:p>
        </w:tc>
        <w:tc>
          <w:tcPr>
            <w:tcW w:w="850" w:type="dxa"/>
            <w:gridSpan w:val="2"/>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就业创业信息室内全彩展示屏</w:t>
            </w:r>
          </w:p>
        </w:tc>
        <w:tc>
          <w:tcPr>
            <w:tcW w:w="4961" w:type="dxa"/>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1、名称：公共就业信息全彩展示屏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2、参数：物理点间距：2.5mm；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物理密度：160000点/m2；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水平视角：140°；</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灰度等级：16384级；</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图像传输速度：72帧/秒；</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屏幕刷新速率：800HZ；</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非线性校正（GAMMA）：10级可调；</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视频输入方式： Video及S-video；</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控制系统采用：DVI显卡＋数据采集卡+数据接受卡；</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平整度：任意相邻像素间0.5mm；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模块拼接间隙：</w:t>
            </w:r>
            <w:r w:rsidRPr="00DC1F59">
              <w:rPr>
                <w:rFonts w:ascii="宋体" w:hAnsi="宋体" w:cs="宋体"/>
                <w:color w:val="000000"/>
                <w:kern w:val="0"/>
                <w:sz w:val="24"/>
              </w:rPr>
              <w:t>0.8</w:t>
            </w:r>
            <w:r w:rsidRPr="00DC1F59">
              <w:rPr>
                <w:rFonts w:ascii="宋体" w:hAnsi="宋体" w:cs="宋体" w:hint="eastAsia"/>
                <w:color w:val="000000"/>
                <w:kern w:val="0"/>
                <w:sz w:val="24"/>
              </w:rPr>
              <w:t>mm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均匀性：像素光强、模块亮度均匀；</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发光管封装技术：国内封装；</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防护等级: IP31；</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相对湿度：75%；</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平整度：±1mm；</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最大功耗：1200W/m2；</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音响系统：音柱+功放；10KW智能配电箱；无人值机功能；</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钢结构框架：根据现场实际情况定制；</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支持：文本文件，WORD文件，图片文件（BMP／JPG／GIF／PCX等常用图片文件格式），动画文件（MPG ／MPEG／MPV／MPA／AVI／VCD／SWF／RM／RA／RMJ／ASF等视频文件格式）。</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lastRenderedPageBreak/>
              <w:t>具有：防潮、防尘、防腐、防静电、防雷击功能，同时具有过流、短路、过压、欠压保护功能；</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m²</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48</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9680元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464640元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山西高科华杰光电科技有限公司</w:t>
            </w:r>
          </w:p>
        </w:tc>
      </w:tr>
      <w:tr w:rsidR="00DC1F59" w:rsidRPr="00DC1F59" w:rsidTr="002E7064">
        <w:trPr>
          <w:trHeight w:val="516"/>
          <w:jc w:val="center"/>
        </w:trPr>
        <w:tc>
          <w:tcPr>
            <w:tcW w:w="558" w:type="dxa"/>
            <w:vMerge/>
            <w:shd w:val="clear" w:color="000000" w:fill="FFFFFF"/>
            <w:vAlign w:val="center"/>
          </w:tcPr>
          <w:p w:rsidR="00DC1F59" w:rsidRPr="00DC1F59" w:rsidRDefault="00DC1F59" w:rsidP="002E7064">
            <w:pPr>
              <w:spacing w:line="400" w:lineRule="exact"/>
              <w:jc w:val="left"/>
              <w:rPr>
                <w:rFonts w:ascii="宋体" w:hAnsi="宋体" w:cs="宋体"/>
                <w:color w:val="000000"/>
                <w:kern w:val="0"/>
                <w:sz w:val="24"/>
              </w:rPr>
            </w:pPr>
          </w:p>
        </w:tc>
        <w:tc>
          <w:tcPr>
            <w:tcW w:w="1274" w:type="dxa"/>
            <w:vMerge/>
            <w:shd w:val="clear" w:color="000000" w:fill="FFFFFF"/>
            <w:vAlign w:val="center"/>
          </w:tcPr>
          <w:p w:rsidR="00DC1F59" w:rsidRPr="00DC1F59" w:rsidRDefault="00DC1F59" w:rsidP="002E7064">
            <w:pPr>
              <w:spacing w:line="400" w:lineRule="exact"/>
              <w:jc w:val="center"/>
              <w:rPr>
                <w:rFonts w:ascii="宋体" w:hAnsi="宋体" w:cs="宋体"/>
                <w:color w:val="000000"/>
                <w:kern w:val="0"/>
                <w:sz w:val="24"/>
              </w:rPr>
            </w:pPr>
          </w:p>
        </w:tc>
        <w:tc>
          <w:tcPr>
            <w:tcW w:w="1424" w:type="dxa"/>
            <w:shd w:val="clear" w:color="000000" w:fill="FFFFFF"/>
            <w:vAlign w:val="center"/>
          </w:tcPr>
          <w:p w:rsidR="00DC1F59" w:rsidRPr="00DC1F59" w:rsidRDefault="00DC1F59" w:rsidP="002E7064">
            <w:pPr>
              <w:pStyle w:val="ae"/>
              <w:spacing w:line="400" w:lineRule="exact"/>
              <w:ind w:firstLineChars="0" w:firstLine="0"/>
              <w:jc w:val="center"/>
              <w:rPr>
                <w:rFonts w:ascii="宋体" w:hAnsi="宋体" w:cs="宋体"/>
                <w:color w:val="000000"/>
                <w:sz w:val="24"/>
              </w:rPr>
            </w:pPr>
            <w:r w:rsidRPr="00DC1F59">
              <w:rPr>
                <w:rFonts w:ascii="宋体" w:hAnsi="宋体" w:cs="宋体" w:hint="eastAsia"/>
                <w:color w:val="000000"/>
                <w:sz w:val="24"/>
              </w:rPr>
              <w:t>惠普</w:t>
            </w:r>
          </w:p>
          <w:p w:rsidR="00DC1F59" w:rsidRPr="00DC1F59" w:rsidRDefault="00DC1F59" w:rsidP="002E7064">
            <w:pPr>
              <w:pStyle w:val="ae"/>
              <w:spacing w:line="400" w:lineRule="exact"/>
              <w:ind w:firstLineChars="0" w:firstLine="0"/>
              <w:jc w:val="center"/>
              <w:rPr>
                <w:rFonts w:ascii="宋体" w:hAnsi="宋体" w:cs="宋体"/>
                <w:color w:val="000000"/>
                <w:sz w:val="24"/>
              </w:rPr>
            </w:pPr>
            <w:r w:rsidRPr="00DC1F59">
              <w:rPr>
                <w:rFonts w:ascii="宋体" w:hAnsi="宋体" w:cs="宋体"/>
                <w:color w:val="000000"/>
                <w:sz w:val="24"/>
              </w:rPr>
              <w:t>HP 348 G7-2401600005A</w:t>
            </w:r>
          </w:p>
        </w:tc>
        <w:tc>
          <w:tcPr>
            <w:tcW w:w="850" w:type="dxa"/>
            <w:gridSpan w:val="2"/>
            <w:shd w:val="clear" w:color="000000" w:fill="FFFFFF"/>
            <w:vAlign w:val="center"/>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公共就业系统业务办理终端</w:t>
            </w:r>
          </w:p>
        </w:tc>
        <w:tc>
          <w:tcPr>
            <w:tcW w:w="4961" w:type="dxa"/>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1、名称：公共就业系统办理终端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2、参数：处理器：酷睿I5 8代；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内存容量：8GB  DDR4；</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显卡类型：独立显卡2G显存；</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硬盘容量：512G SSD；</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屏幕：14英寸，支持分辨率1920×1080；</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4850元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77600元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中国惠普有限公司（英业达股份有限公司）</w:t>
            </w:r>
          </w:p>
        </w:tc>
      </w:tr>
      <w:tr w:rsidR="00DC1F59" w:rsidRPr="00DC1F59" w:rsidTr="002E7064">
        <w:trPr>
          <w:trHeight w:val="516"/>
          <w:jc w:val="center"/>
        </w:trPr>
        <w:tc>
          <w:tcPr>
            <w:tcW w:w="558" w:type="dxa"/>
            <w:vMerge/>
            <w:shd w:val="clear" w:color="000000" w:fill="FFFFFF"/>
            <w:vAlign w:val="center"/>
          </w:tcPr>
          <w:p w:rsidR="00DC1F59" w:rsidRPr="00DC1F59" w:rsidRDefault="00DC1F59" w:rsidP="002E7064">
            <w:pPr>
              <w:spacing w:line="400" w:lineRule="exact"/>
              <w:jc w:val="left"/>
              <w:rPr>
                <w:rFonts w:ascii="宋体" w:hAnsi="宋体" w:cs="宋体"/>
                <w:color w:val="000000"/>
                <w:kern w:val="0"/>
                <w:sz w:val="24"/>
              </w:rPr>
            </w:pPr>
          </w:p>
        </w:tc>
        <w:tc>
          <w:tcPr>
            <w:tcW w:w="1274" w:type="dxa"/>
            <w:vMerge/>
            <w:shd w:val="clear" w:color="000000" w:fill="FFFFFF"/>
            <w:vAlign w:val="center"/>
          </w:tcPr>
          <w:p w:rsidR="00DC1F59" w:rsidRPr="00DC1F59" w:rsidRDefault="00DC1F59" w:rsidP="002E7064">
            <w:pPr>
              <w:spacing w:line="400" w:lineRule="exact"/>
              <w:jc w:val="center"/>
              <w:rPr>
                <w:rFonts w:ascii="宋体" w:hAnsi="宋体" w:cs="宋体"/>
                <w:color w:val="000000"/>
                <w:kern w:val="0"/>
                <w:sz w:val="24"/>
              </w:rPr>
            </w:pPr>
          </w:p>
        </w:tc>
        <w:tc>
          <w:tcPr>
            <w:tcW w:w="1424" w:type="dxa"/>
            <w:shd w:val="clear" w:color="000000" w:fill="FFFFFF"/>
            <w:vAlign w:val="center"/>
          </w:tcPr>
          <w:p w:rsidR="00DC1F59" w:rsidRPr="00DC1F59" w:rsidRDefault="00DC1F59" w:rsidP="002E7064">
            <w:pPr>
              <w:pStyle w:val="ae"/>
              <w:spacing w:after="0" w:line="400" w:lineRule="exact"/>
              <w:ind w:firstLineChars="0" w:firstLine="0"/>
              <w:jc w:val="center"/>
              <w:rPr>
                <w:rFonts w:ascii="宋体" w:hAnsi="宋体" w:cs="宋体"/>
                <w:color w:val="000000"/>
                <w:sz w:val="24"/>
              </w:rPr>
            </w:pPr>
            <w:r w:rsidRPr="00DC1F59">
              <w:rPr>
                <w:rFonts w:ascii="宋体" w:hAnsi="宋体" w:cs="宋体" w:hint="eastAsia"/>
                <w:color w:val="000000"/>
                <w:sz w:val="24"/>
              </w:rPr>
              <w:t>华为</w:t>
            </w:r>
          </w:p>
          <w:p w:rsidR="00DC1F59" w:rsidRPr="00DC1F59" w:rsidRDefault="00DC1F59" w:rsidP="002E7064">
            <w:pPr>
              <w:pStyle w:val="ae"/>
              <w:spacing w:after="0" w:line="400" w:lineRule="exact"/>
              <w:ind w:firstLineChars="0" w:firstLine="0"/>
              <w:jc w:val="center"/>
              <w:rPr>
                <w:rFonts w:ascii="宋体" w:hAnsi="宋体" w:cs="宋体"/>
                <w:color w:val="000000"/>
                <w:sz w:val="24"/>
              </w:rPr>
            </w:pPr>
            <w:r w:rsidRPr="00DC1F59">
              <w:rPr>
                <w:rFonts w:ascii="宋体" w:hAnsi="宋体" w:cs="宋体"/>
                <w:color w:val="000000"/>
                <w:sz w:val="24"/>
              </w:rPr>
              <w:t>S1720-28GWR-4P </w:t>
            </w:r>
          </w:p>
        </w:tc>
        <w:tc>
          <w:tcPr>
            <w:tcW w:w="850" w:type="dxa"/>
            <w:gridSpan w:val="2"/>
            <w:vMerge w:val="restart"/>
            <w:shd w:val="clear" w:color="000000" w:fill="FFFFFF"/>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cs="宋体" w:hint="eastAsia"/>
                <w:color w:val="000000"/>
                <w:kern w:val="0"/>
                <w:sz w:val="24"/>
              </w:rPr>
              <w:t>网络供电改造</w:t>
            </w:r>
          </w:p>
        </w:tc>
        <w:tc>
          <w:tcPr>
            <w:tcW w:w="4961" w:type="dxa"/>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 快速以太网交换机</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2、传输速率：10/100/1000Mbps、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3：端口：10/100/1000Base-T以太网端口</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4、包转发率 ：12Mpps</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5、电源电压 ：AC 100-240V，50/60Hz，交流供电</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台</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16</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sz w:val="24"/>
              </w:rPr>
              <w:t>1150</w:t>
            </w:r>
            <w:r w:rsidRPr="00DC1F59">
              <w:rPr>
                <w:rFonts w:ascii="宋体" w:hAnsi="宋体" w:hint="eastAsia"/>
                <w:sz w:val="24"/>
              </w:rPr>
              <w:t>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sz w:val="24"/>
              </w:rPr>
              <w:t>18400</w:t>
            </w:r>
            <w:r w:rsidRPr="00DC1F59">
              <w:rPr>
                <w:rFonts w:ascii="宋体" w:hAnsi="宋体" w:hint="eastAsia"/>
                <w:sz w:val="24"/>
              </w:rPr>
              <w:t>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华为技术有限公司</w:t>
            </w:r>
          </w:p>
        </w:tc>
      </w:tr>
      <w:tr w:rsidR="00DC1F59" w:rsidRPr="00DC1F59" w:rsidTr="002E7064">
        <w:trPr>
          <w:jc w:val="center"/>
        </w:trPr>
        <w:tc>
          <w:tcPr>
            <w:tcW w:w="558" w:type="dxa"/>
            <w:vMerge/>
            <w:shd w:val="clear" w:color="000000" w:fill="FFFFFF"/>
            <w:vAlign w:val="center"/>
          </w:tcPr>
          <w:p w:rsidR="00DC1F59" w:rsidRPr="00DC1F59" w:rsidRDefault="00DC1F59" w:rsidP="002E7064">
            <w:pPr>
              <w:spacing w:line="400" w:lineRule="exact"/>
              <w:jc w:val="left"/>
              <w:rPr>
                <w:rFonts w:ascii="宋体" w:hAnsi="宋体" w:cs="宋体"/>
                <w:color w:val="000000"/>
                <w:kern w:val="0"/>
                <w:sz w:val="24"/>
              </w:rPr>
            </w:pPr>
          </w:p>
        </w:tc>
        <w:tc>
          <w:tcPr>
            <w:tcW w:w="1274" w:type="dxa"/>
            <w:vMerge/>
            <w:shd w:val="clear" w:color="000000" w:fill="FFFFFF"/>
            <w:vAlign w:val="center"/>
          </w:tcPr>
          <w:p w:rsidR="00DC1F59" w:rsidRPr="00DC1F59" w:rsidRDefault="00DC1F59" w:rsidP="002E7064">
            <w:pPr>
              <w:spacing w:line="400" w:lineRule="exact"/>
              <w:jc w:val="center"/>
              <w:rPr>
                <w:rFonts w:ascii="宋体" w:hAnsi="宋体" w:cs="宋体"/>
                <w:color w:val="000000"/>
                <w:kern w:val="0"/>
                <w:sz w:val="24"/>
              </w:rPr>
            </w:pPr>
          </w:p>
        </w:tc>
        <w:tc>
          <w:tcPr>
            <w:tcW w:w="1424" w:type="dxa"/>
            <w:shd w:val="clear" w:color="auto" w:fill="auto"/>
            <w:vAlign w:val="center"/>
          </w:tcPr>
          <w:p w:rsidR="00DC1F59" w:rsidRPr="00DC1F59" w:rsidRDefault="00DC1F59" w:rsidP="002E7064">
            <w:pPr>
              <w:pStyle w:val="ae"/>
              <w:spacing w:after="0" w:line="400" w:lineRule="exact"/>
              <w:ind w:firstLineChars="0" w:firstLine="0"/>
              <w:jc w:val="center"/>
              <w:rPr>
                <w:rFonts w:ascii="宋体" w:hAnsi="宋体"/>
                <w:sz w:val="24"/>
              </w:rPr>
            </w:pPr>
            <w:r w:rsidRPr="00DC1F59">
              <w:rPr>
                <w:rFonts w:ascii="宋体" w:hAnsi="宋体" w:hint="eastAsia"/>
                <w:sz w:val="24"/>
              </w:rPr>
              <w:t>万马</w:t>
            </w:r>
          </w:p>
          <w:p w:rsidR="00DC1F59" w:rsidRPr="00DC1F59" w:rsidRDefault="00DC1F59" w:rsidP="002E7064">
            <w:pPr>
              <w:pStyle w:val="ae"/>
              <w:spacing w:after="0" w:line="400" w:lineRule="exact"/>
              <w:ind w:firstLineChars="0" w:firstLine="0"/>
              <w:jc w:val="center"/>
              <w:rPr>
                <w:rFonts w:ascii="宋体" w:hAnsi="宋体"/>
                <w:sz w:val="24"/>
              </w:rPr>
            </w:pPr>
            <w:r w:rsidRPr="00DC1F59">
              <w:rPr>
                <w:rFonts w:ascii="宋体" w:hAnsi="宋体"/>
                <w:sz w:val="24"/>
              </w:rPr>
              <w:t>WX-C6-U/UTP-PVC</w:t>
            </w:r>
          </w:p>
        </w:tc>
        <w:tc>
          <w:tcPr>
            <w:tcW w:w="850" w:type="dxa"/>
            <w:gridSpan w:val="2"/>
            <w:vMerge/>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p>
        </w:tc>
        <w:tc>
          <w:tcPr>
            <w:tcW w:w="4961" w:type="dxa"/>
            <w:shd w:val="clear" w:color="auto" w:fill="auto"/>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1、名称：六类网络电缆</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 xml:space="preserve">2、护套材质：PVC </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3、参数:护套颜色（可选）：默认灰色；成品外径：6.3±0.3mm ；导体：99.99%无氧铜 ；导体直径：23AWG；导体绝缘外径：1.1</w:t>
            </w:r>
            <w:r w:rsidRPr="00DC1F59">
              <w:rPr>
                <w:rFonts w:ascii="宋体" w:hAnsi="宋体" w:cs="宋体" w:hint="eastAsia"/>
                <w:color w:val="000000"/>
                <w:kern w:val="0"/>
                <w:sz w:val="24"/>
              </w:rPr>
              <w:lastRenderedPageBreak/>
              <w:t>±0.05mm ；芯数：4*2 ；特性阻抗：100±15Ω ；导体间介电强度，DC，1min：1Kv/1min ；工作电容最大值：5.6nF/100m ；单根导体最大电阻：9.5Ω/100m ；线对直流电阻不平衡性：2.5% ；最小互电容：51pf/m ；最大平衡电容：160pf/km ；最大电流平衡：2% ；敷设弯曲半径：敷设弯曲半径9倍线缆外径 ；敷设拉力：敷设时短期拉力</w:t>
            </w:r>
            <w:r w:rsidRPr="00DC1F59">
              <w:rPr>
                <w:rFonts w:ascii="宋体" w:hAnsi="宋体" w:cs="宋体"/>
                <w:color w:val="000000"/>
                <w:kern w:val="0"/>
                <w:sz w:val="24"/>
              </w:rPr>
              <w:t>100</w:t>
            </w:r>
            <w:r w:rsidRPr="00DC1F59">
              <w:rPr>
                <w:rFonts w:ascii="宋体" w:hAnsi="宋体" w:cs="宋体" w:hint="eastAsia"/>
                <w:color w:val="000000"/>
                <w:kern w:val="0"/>
                <w:sz w:val="24"/>
              </w:rPr>
              <w:t>N ；使用拉力：使用时长期拉力</w:t>
            </w:r>
            <w:r w:rsidRPr="00DC1F59">
              <w:rPr>
                <w:rFonts w:ascii="宋体" w:hAnsi="宋体" w:cs="宋体"/>
                <w:color w:val="000000"/>
                <w:kern w:val="0"/>
                <w:sz w:val="24"/>
              </w:rPr>
              <w:t>19</w:t>
            </w:r>
            <w:r w:rsidRPr="00DC1F59">
              <w:rPr>
                <w:rFonts w:ascii="宋体" w:hAnsi="宋体" w:cs="宋体" w:hint="eastAsia"/>
                <w:color w:val="000000"/>
                <w:kern w:val="0"/>
                <w:sz w:val="24"/>
              </w:rPr>
              <w:t>N                                                                                                 4、用途：用于摊位网络连接</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lastRenderedPageBreak/>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3200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6400元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浙江万马天屹通信线缆有限公司</w:t>
            </w:r>
          </w:p>
        </w:tc>
      </w:tr>
      <w:tr w:rsidR="00DC1F59" w:rsidRPr="00DC1F59" w:rsidTr="002E7064">
        <w:trPr>
          <w:jc w:val="center"/>
        </w:trPr>
        <w:tc>
          <w:tcPr>
            <w:tcW w:w="558" w:type="dxa"/>
            <w:vMerge/>
            <w:shd w:val="clear" w:color="000000" w:fill="FFFFFF"/>
            <w:vAlign w:val="center"/>
          </w:tcPr>
          <w:p w:rsidR="00DC1F59" w:rsidRPr="00DC1F59" w:rsidRDefault="00DC1F59" w:rsidP="002E7064">
            <w:pPr>
              <w:spacing w:line="400" w:lineRule="exact"/>
              <w:jc w:val="left"/>
              <w:rPr>
                <w:rFonts w:ascii="宋体" w:hAnsi="宋体" w:cs="宋体"/>
                <w:color w:val="000000"/>
                <w:kern w:val="0"/>
                <w:sz w:val="24"/>
              </w:rPr>
            </w:pPr>
          </w:p>
        </w:tc>
        <w:tc>
          <w:tcPr>
            <w:tcW w:w="1274" w:type="dxa"/>
            <w:vMerge/>
            <w:shd w:val="clear" w:color="000000" w:fill="FFFFFF"/>
            <w:vAlign w:val="center"/>
          </w:tcPr>
          <w:p w:rsidR="00DC1F59" w:rsidRPr="00DC1F59" w:rsidRDefault="00DC1F59" w:rsidP="002E7064">
            <w:pPr>
              <w:spacing w:line="400" w:lineRule="exact"/>
              <w:jc w:val="center"/>
              <w:rPr>
                <w:rFonts w:ascii="宋体" w:hAnsi="宋体" w:cs="宋体"/>
                <w:color w:val="000000"/>
                <w:kern w:val="0"/>
                <w:sz w:val="24"/>
              </w:rPr>
            </w:pPr>
          </w:p>
        </w:tc>
        <w:tc>
          <w:tcPr>
            <w:tcW w:w="1424" w:type="dxa"/>
            <w:shd w:val="clear" w:color="000000" w:fill="FFFFFF"/>
            <w:vAlign w:val="center"/>
          </w:tcPr>
          <w:p w:rsidR="00DC1F59" w:rsidRPr="00DC1F59" w:rsidRDefault="00DC1F59" w:rsidP="002E7064">
            <w:pPr>
              <w:pStyle w:val="ae"/>
              <w:spacing w:after="0" w:line="400" w:lineRule="exact"/>
              <w:ind w:firstLineChars="0" w:firstLine="0"/>
              <w:jc w:val="center"/>
              <w:rPr>
                <w:rFonts w:ascii="宋体" w:hAnsi="宋体"/>
                <w:sz w:val="24"/>
              </w:rPr>
            </w:pPr>
            <w:r w:rsidRPr="00DC1F59">
              <w:rPr>
                <w:rFonts w:ascii="宋体" w:hAnsi="宋体" w:hint="eastAsia"/>
                <w:sz w:val="24"/>
              </w:rPr>
              <w:t>三厂</w:t>
            </w:r>
          </w:p>
          <w:p w:rsidR="00DC1F59" w:rsidRPr="00DC1F59" w:rsidRDefault="00DC1F59" w:rsidP="002E7064">
            <w:pPr>
              <w:pStyle w:val="ae"/>
              <w:spacing w:after="0" w:line="400" w:lineRule="exact"/>
              <w:ind w:firstLineChars="0" w:firstLine="0"/>
              <w:jc w:val="center"/>
              <w:rPr>
                <w:rFonts w:ascii="宋体" w:hAnsi="宋体"/>
                <w:sz w:val="24"/>
              </w:rPr>
            </w:pPr>
            <w:r w:rsidRPr="00DC1F59">
              <w:rPr>
                <w:rFonts w:ascii="宋体" w:hAnsi="宋体"/>
                <w:sz w:val="24"/>
              </w:rPr>
              <w:t>BV2.5</w:t>
            </w:r>
          </w:p>
        </w:tc>
        <w:tc>
          <w:tcPr>
            <w:tcW w:w="850" w:type="dxa"/>
            <w:gridSpan w:val="2"/>
            <w:vMerge/>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p>
        </w:tc>
        <w:tc>
          <w:tcPr>
            <w:tcW w:w="4961" w:type="dxa"/>
            <w:shd w:val="clear" w:color="000000" w:fill="FFFFFF"/>
          </w:tcPr>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1、名称：2.5M²铜线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2、用途：摊位供电三相电；</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3、型号：BV-2.5M²单芯铜线</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4、规格：1*2.5mm平方</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5、颜色：红、黄、双色6、材质：无氧铜</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7、绝缘材料：聚氯乙烯</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8、额定电压：450/750V</w:t>
            </w:r>
          </w:p>
          <w:p w:rsidR="00DC1F59" w:rsidRPr="00DC1F59" w:rsidRDefault="00DC1F59" w:rsidP="002E7064">
            <w:pPr>
              <w:widowControl/>
              <w:spacing w:line="400" w:lineRule="exact"/>
              <w:jc w:val="left"/>
              <w:rPr>
                <w:rFonts w:ascii="宋体" w:hAnsi="宋体" w:cs="宋体"/>
                <w:color w:val="000000"/>
                <w:kern w:val="0"/>
                <w:sz w:val="24"/>
              </w:rPr>
            </w:pPr>
            <w:r w:rsidRPr="00DC1F59">
              <w:rPr>
                <w:rFonts w:ascii="宋体" w:hAnsi="宋体" w:cs="宋体" w:hint="eastAsia"/>
                <w:color w:val="000000"/>
                <w:kern w:val="0"/>
                <w:sz w:val="24"/>
              </w:rPr>
              <w:t>9、用途：摊位供电支线</w:t>
            </w:r>
          </w:p>
        </w:tc>
        <w:tc>
          <w:tcPr>
            <w:tcW w:w="851"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米</w:t>
            </w:r>
          </w:p>
        </w:tc>
        <w:tc>
          <w:tcPr>
            <w:tcW w:w="850"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9600</w:t>
            </w:r>
          </w:p>
        </w:tc>
        <w:tc>
          <w:tcPr>
            <w:tcW w:w="1134"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3元</w:t>
            </w:r>
          </w:p>
        </w:tc>
        <w:tc>
          <w:tcPr>
            <w:tcW w:w="1276"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28800元</w:t>
            </w:r>
          </w:p>
        </w:tc>
        <w:tc>
          <w:tcPr>
            <w:tcW w:w="1559" w:type="dxa"/>
            <w:shd w:val="clear" w:color="auto" w:fill="auto"/>
            <w:vAlign w:val="center"/>
          </w:tcPr>
          <w:p w:rsidR="00DC1F59" w:rsidRPr="00DC1F59" w:rsidRDefault="00DC1F59" w:rsidP="002E7064">
            <w:pPr>
              <w:widowControl/>
              <w:spacing w:line="400" w:lineRule="exact"/>
              <w:jc w:val="center"/>
              <w:rPr>
                <w:rFonts w:ascii="宋体" w:hAnsi="宋体" w:cs="宋体"/>
                <w:color w:val="000000"/>
                <w:kern w:val="0"/>
                <w:sz w:val="24"/>
              </w:rPr>
            </w:pPr>
            <w:r w:rsidRPr="00DC1F59">
              <w:rPr>
                <w:rFonts w:ascii="宋体" w:hAnsi="宋体" w:hint="eastAsia"/>
                <w:sz w:val="24"/>
              </w:rPr>
              <w:t>郑州三厂电缆有限公司</w:t>
            </w:r>
          </w:p>
        </w:tc>
      </w:tr>
      <w:tr w:rsidR="00DC1F59" w:rsidRPr="00DC1F59" w:rsidTr="002E7064">
        <w:trPr>
          <w:trHeight w:val="967"/>
          <w:jc w:val="center"/>
        </w:trPr>
        <w:tc>
          <w:tcPr>
            <w:tcW w:w="1832" w:type="dxa"/>
            <w:gridSpan w:val="2"/>
            <w:shd w:val="clear" w:color="000000" w:fill="FFFFFF"/>
            <w:vAlign w:val="center"/>
          </w:tcPr>
          <w:p w:rsidR="00DC1F59" w:rsidRPr="00DC1F59" w:rsidRDefault="00DC1F59" w:rsidP="002E7064">
            <w:pPr>
              <w:spacing w:line="400" w:lineRule="exact"/>
              <w:jc w:val="center"/>
              <w:rPr>
                <w:rFonts w:ascii="宋体" w:hAnsi="宋体" w:cs="宋体"/>
                <w:color w:val="000000"/>
                <w:kern w:val="0"/>
                <w:sz w:val="24"/>
              </w:rPr>
            </w:pPr>
            <w:r w:rsidRPr="00DC1F59">
              <w:rPr>
                <w:rFonts w:ascii="宋体" w:hAnsi="宋体" w:cs="宋体" w:hint="eastAsia"/>
                <w:color w:val="000000"/>
                <w:kern w:val="0"/>
                <w:sz w:val="24"/>
              </w:rPr>
              <w:lastRenderedPageBreak/>
              <w:t>合计</w:t>
            </w:r>
          </w:p>
        </w:tc>
        <w:tc>
          <w:tcPr>
            <w:tcW w:w="12905" w:type="dxa"/>
            <w:gridSpan w:val="9"/>
            <w:shd w:val="clear" w:color="000000" w:fill="FFFFFF"/>
            <w:vAlign w:val="center"/>
          </w:tcPr>
          <w:p w:rsidR="00DC1F59" w:rsidRPr="00DC1F59" w:rsidRDefault="00DC1F59" w:rsidP="002E7064">
            <w:pPr>
              <w:widowControl/>
              <w:spacing w:line="400" w:lineRule="exact"/>
              <w:jc w:val="center"/>
              <w:rPr>
                <w:rFonts w:ascii="宋体" w:hAnsi="宋体"/>
                <w:sz w:val="24"/>
              </w:rPr>
            </w:pPr>
            <w:r w:rsidRPr="00DC1F59">
              <w:rPr>
                <w:rFonts w:ascii="宋体" w:hAnsi="宋体" w:hint="eastAsia"/>
                <w:sz w:val="24"/>
              </w:rPr>
              <w:t xml:space="preserve">大写：玖佰柒拾柒万壹仟叁佰肆拾元整 </w:t>
            </w:r>
            <w:r w:rsidRPr="00DC1F59">
              <w:rPr>
                <w:rFonts w:ascii="宋体" w:hAnsi="宋体"/>
                <w:sz w:val="24"/>
              </w:rPr>
              <w:t xml:space="preserve">          </w:t>
            </w:r>
            <w:r w:rsidRPr="00DC1F59">
              <w:rPr>
                <w:rFonts w:ascii="宋体" w:hAnsi="宋体" w:hint="eastAsia"/>
                <w:sz w:val="24"/>
              </w:rPr>
              <w:t>小写：</w:t>
            </w:r>
            <w:r w:rsidRPr="00DC1F59">
              <w:rPr>
                <w:rFonts w:ascii="宋体" w:hAnsi="宋体"/>
                <w:sz w:val="24"/>
              </w:rPr>
              <w:t>9771340</w:t>
            </w:r>
            <w:r w:rsidRPr="00DC1F59">
              <w:rPr>
                <w:rFonts w:ascii="宋体" w:hAnsi="宋体" w:hint="eastAsia"/>
                <w:sz w:val="24"/>
              </w:rPr>
              <w:t>元</w:t>
            </w:r>
          </w:p>
        </w:tc>
      </w:tr>
    </w:tbl>
    <w:p w:rsidR="00DC1F59" w:rsidRPr="00651271" w:rsidRDefault="00DC1F59" w:rsidP="00DC1F59">
      <w:pPr>
        <w:autoSpaceDE w:val="0"/>
        <w:autoSpaceDN w:val="0"/>
        <w:adjustRightInd w:val="0"/>
        <w:spacing w:line="360" w:lineRule="auto"/>
        <w:rPr>
          <w:rFonts w:ascii="宋体" w:hAnsi="宋体" w:cs="宋体"/>
          <w:sz w:val="24"/>
        </w:rPr>
      </w:pPr>
    </w:p>
    <w:p w:rsidR="00DC1F59" w:rsidRPr="0092494E" w:rsidRDefault="00DC1F59" w:rsidP="00DC1F59">
      <w:pPr>
        <w:autoSpaceDE w:val="0"/>
        <w:autoSpaceDN w:val="0"/>
        <w:adjustRightInd w:val="0"/>
        <w:spacing w:line="360" w:lineRule="auto"/>
        <w:rPr>
          <w:rFonts w:ascii="宋体" w:hAnsi="宋体" w:cs="宋体"/>
          <w:sz w:val="24"/>
          <w:lang w:val="zh-CN"/>
        </w:rPr>
      </w:pPr>
      <w:r w:rsidRPr="0092494E">
        <w:rPr>
          <w:rFonts w:ascii="宋体" w:hAnsi="宋体" w:cs="宋体" w:hint="eastAsia"/>
          <w:sz w:val="24"/>
        </w:rPr>
        <w:t>投标人名称（并加盖公章）：</w:t>
      </w:r>
      <w:r w:rsidRPr="0092494E">
        <w:rPr>
          <w:rFonts w:ascii="宋体" w:hAnsi="宋体" w:cs="宋体" w:hint="eastAsia"/>
          <w:sz w:val="24"/>
          <w:u w:val="single"/>
        </w:rPr>
        <w:t xml:space="preserve"> 河南讯丰信息技术有限公司 </w:t>
      </w:r>
    </w:p>
    <w:p w:rsidR="00DC1F59" w:rsidRPr="0092494E" w:rsidRDefault="00DC1F59" w:rsidP="00DC1F59">
      <w:pPr>
        <w:autoSpaceDE w:val="0"/>
        <w:autoSpaceDN w:val="0"/>
        <w:adjustRightInd w:val="0"/>
        <w:spacing w:line="480" w:lineRule="auto"/>
        <w:rPr>
          <w:rFonts w:ascii="宋体" w:hAnsi="宋体" w:cs="宋体"/>
          <w:szCs w:val="21"/>
          <w:lang w:val="zh-CN"/>
        </w:rPr>
      </w:pPr>
    </w:p>
    <w:p w:rsidR="00DC1F59" w:rsidRPr="0092494E" w:rsidRDefault="00DC1F59" w:rsidP="00DC1F59">
      <w:pPr>
        <w:autoSpaceDE w:val="0"/>
        <w:autoSpaceDN w:val="0"/>
        <w:adjustRightInd w:val="0"/>
        <w:spacing w:line="480" w:lineRule="auto"/>
        <w:rPr>
          <w:rFonts w:ascii="宋体" w:hAnsi="宋体" w:cs="宋体"/>
          <w:sz w:val="24"/>
          <w:lang w:val="zh-CN"/>
        </w:rPr>
      </w:pPr>
    </w:p>
    <w:p w:rsidR="00DC1F59" w:rsidRPr="0092494E" w:rsidRDefault="00DC1F59" w:rsidP="00DC1F59">
      <w:pPr>
        <w:autoSpaceDE w:val="0"/>
        <w:autoSpaceDN w:val="0"/>
        <w:adjustRightInd w:val="0"/>
        <w:spacing w:line="480" w:lineRule="auto"/>
        <w:rPr>
          <w:rFonts w:ascii="宋体" w:hAnsi="宋体" w:cs="宋体"/>
          <w:sz w:val="24"/>
          <w:lang w:val="zh-CN"/>
        </w:rPr>
      </w:pPr>
    </w:p>
    <w:p w:rsidR="00D40850" w:rsidRDefault="00D40850"/>
    <w:sectPr w:rsidR="00D40850" w:rsidSect="00DC1F59">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AA6" w:rsidRDefault="00860AA6" w:rsidP="00DC1F59">
      <w:r>
        <w:separator/>
      </w:r>
    </w:p>
  </w:endnote>
  <w:endnote w:type="continuationSeparator" w:id="0">
    <w:p w:rsidR="00860AA6" w:rsidRDefault="00860AA6" w:rsidP="00DC1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楷体_GB2312">
    <w:altName w:val="微软雅黑"/>
    <w:charset w:val="86"/>
    <w:family w:val="modern"/>
    <w:pitch w:val="default"/>
    <w:sig w:usb0="00000000" w:usb1="00000000" w:usb2="00000010" w:usb3="00000000" w:csb0="00040000" w:csb1="00000000"/>
  </w:font>
  <w:font w:name="仿宋_GB2312">
    <w:altName w:val="仿宋"/>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Ari">
    <w:altName w:val="Arial"/>
    <w:charset w:val="00"/>
    <w:family w:val="auto"/>
    <w:pitch w:val="default"/>
    <w:sig w:usb0="00000000"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AA6" w:rsidRDefault="00860AA6" w:rsidP="00DC1F59">
      <w:r>
        <w:separator/>
      </w:r>
    </w:p>
  </w:footnote>
  <w:footnote w:type="continuationSeparator" w:id="0">
    <w:p w:rsidR="00860AA6" w:rsidRDefault="00860AA6" w:rsidP="00DC1F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00E747D"/>
    <w:multiLevelType w:val="singleLevel"/>
    <w:tmpl w:val="C00E747D"/>
    <w:lvl w:ilvl="0">
      <w:start w:val="2"/>
      <w:numFmt w:val="decimal"/>
      <w:suff w:val="space"/>
      <w:lvlText w:val="%1."/>
      <w:lvlJc w:val="left"/>
    </w:lvl>
  </w:abstractNum>
  <w:abstractNum w:abstractNumId="1">
    <w:nsid w:val="F981CF71"/>
    <w:multiLevelType w:val="singleLevel"/>
    <w:tmpl w:val="F981CF71"/>
    <w:lvl w:ilvl="0">
      <w:start w:val="4"/>
      <w:numFmt w:val="decimal"/>
      <w:lvlText w:val="%1."/>
      <w:lvlJc w:val="left"/>
      <w:pPr>
        <w:tabs>
          <w:tab w:val="num" w:pos="312"/>
        </w:tabs>
      </w:pPr>
    </w:lvl>
  </w:abstractNum>
  <w:abstractNum w:abstractNumId="2">
    <w:nsid w:val="00000006"/>
    <w:multiLevelType w:val="multilevel"/>
    <w:tmpl w:val="C26E777E"/>
    <w:lvl w:ilvl="0">
      <w:start w:val="1"/>
      <w:numFmt w:val="chineseCountingThousand"/>
      <w:suff w:val="nothing"/>
      <w:lvlText w:val="第%1部分"/>
      <w:lvlJc w:val="center"/>
      <w:pPr>
        <w:ind w:left="-288" w:firstLine="288"/>
      </w:pPr>
      <w:rPr>
        <w:rFonts w:hint="eastAsia"/>
        <w:sz w:val="28"/>
        <w:szCs w:val="28"/>
      </w:rPr>
    </w:lvl>
    <w:lvl w:ilvl="1">
      <w:start w:val="1"/>
      <w:numFmt w:val="chineseCountingThousand"/>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suff w:val="nothing"/>
      <w:lvlText w:val="%4、"/>
      <w:lvlJc w:val="left"/>
      <w:pPr>
        <w:ind w:left="567"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14"/>
    <w:multiLevelType w:val="multilevel"/>
    <w:tmpl w:val="00000014"/>
    <w:lvl w:ilvl="0">
      <w:start w:val="1"/>
      <w:numFmt w:val="decimal"/>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nsid w:val="00000062"/>
    <w:multiLevelType w:val="multilevel"/>
    <w:tmpl w:val="00000062"/>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5">
    <w:nsid w:val="01AA0E2D"/>
    <w:multiLevelType w:val="multilevel"/>
    <w:tmpl w:val="01AA0E2D"/>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6">
    <w:nsid w:val="06DB3A98"/>
    <w:multiLevelType w:val="multilevel"/>
    <w:tmpl w:val="06DB3A98"/>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7">
    <w:nsid w:val="07DF1A3A"/>
    <w:multiLevelType w:val="multilevel"/>
    <w:tmpl w:val="07DF1A3A"/>
    <w:lvl w:ilvl="0">
      <w:start w:val="1"/>
      <w:numFmt w:val="bullet"/>
      <w:lvlText w:val=""/>
      <w:lvlJc w:val="left"/>
      <w:pPr>
        <w:tabs>
          <w:tab w:val="left" w:pos="570"/>
        </w:tabs>
        <w:ind w:left="570" w:hanging="420"/>
      </w:pPr>
      <w:rPr>
        <w:rFonts w:ascii="Wingdings" w:hAnsi="Wingdings" w:hint="default"/>
      </w:rPr>
    </w:lvl>
    <w:lvl w:ilvl="1">
      <w:start w:val="1"/>
      <w:numFmt w:val="bullet"/>
      <w:lvlText w:val=""/>
      <w:lvlJc w:val="left"/>
      <w:pPr>
        <w:tabs>
          <w:tab w:val="left" w:pos="990"/>
        </w:tabs>
        <w:ind w:left="990" w:hanging="420"/>
      </w:pPr>
      <w:rPr>
        <w:rFonts w:ascii="Wingdings" w:hAnsi="Wingdings" w:hint="default"/>
      </w:rPr>
    </w:lvl>
    <w:lvl w:ilvl="2">
      <w:start w:val="1"/>
      <w:numFmt w:val="bullet"/>
      <w:lvlText w:val=""/>
      <w:lvlJc w:val="left"/>
      <w:pPr>
        <w:tabs>
          <w:tab w:val="left" w:pos="1410"/>
        </w:tabs>
        <w:ind w:left="1410" w:hanging="420"/>
      </w:pPr>
      <w:rPr>
        <w:rFonts w:ascii="Wingdings" w:hAnsi="Wingdings" w:hint="default"/>
      </w:rPr>
    </w:lvl>
    <w:lvl w:ilvl="3">
      <w:start w:val="1"/>
      <w:numFmt w:val="bullet"/>
      <w:lvlText w:val=""/>
      <w:lvlJc w:val="left"/>
      <w:pPr>
        <w:tabs>
          <w:tab w:val="left" w:pos="1830"/>
        </w:tabs>
        <w:ind w:left="1830" w:hanging="420"/>
      </w:pPr>
      <w:rPr>
        <w:rFonts w:ascii="Wingdings" w:hAnsi="Wingdings" w:hint="default"/>
      </w:rPr>
    </w:lvl>
    <w:lvl w:ilvl="4">
      <w:start w:val="1"/>
      <w:numFmt w:val="bullet"/>
      <w:lvlText w:val=""/>
      <w:lvlJc w:val="left"/>
      <w:pPr>
        <w:tabs>
          <w:tab w:val="left" w:pos="2250"/>
        </w:tabs>
        <w:ind w:left="2250" w:hanging="420"/>
      </w:pPr>
      <w:rPr>
        <w:rFonts w:ascii="Wingdings" w:hAnsi="Wingdings" w:hint="default"/>
      </w:rPr>
    </w:lvl>
    <w:lvl w:ilvl="5">
      <w:start w:val="1"/>
      <w:numFmt w:val="bullet"/>
      <w:lvlText w:val=""/>
      <w:lvlJc w:val="left"/>
      <w:pPr>
        <w:tabs>
          <w:tab w:val="left" w:pos="2670"/>
        </w:tabs>
        <w:ind w:left="2670" w:hanging="420"/>
      </w:pPr>
      <w:rPr>
        <w:rFonts w:ascii="Wingdings" w:hAnsi="Wingdings" w:hint="default"/>
      </w:rPr>
    </w:lvl>
    <w:lvl w:ilvl="6">
      <w:start w:val="1"/>
      <w:numFmt w:val="bullet"/>
      <w:lvlText w:val=""/>
      <w:lvlJc w:val="left"/>
      <w:pPr>
        <w:tabs>
          <w:tab w:val="left" w:pos="3090"/>
        </w:tabs>
        <w:ind w:left="3090" w:hanging="420"/>
      </w:pPr>
      <w:rPr>
        <w:rFonts w:ascii="Wingdings" w:hAnsi="Wingdings" w:hint="default"/>
      </w:rPr>
    </w:lvl>
    <w:lvl w:ilvl="7">
      <w:start w:val="1"/>
      <w:numFmt w:val="bullet"/>
      <w:lvlText w:val=""/>
      <w:lvlJc w:val="left"/>
      <w:pPr>
        <w:tabs>
          <w:tab w:val="left" w:pos="3510"/>
        </w:tabs>
        <w:ind w:left="3510" w:hanging="420"/>
      </w:pPr>
      <w:rPr>
        <w:rFonts w:ascii="Wingdings" w:hAnsi="Wingdings" w:hint="default"/>
      </w:rPr>
    </w:lvl>
    <w:lvl w:ilvl="8">
      <w:start w:val="1"/>
      <w:numFmt w:val="bullet"/>
      <w:lvlText w:val=""/>
      <w:lvlJc w:val="left"/>
      <w:pPr>
        <w:tabs>
          <w:tab w:val="left" w:pos="3930"/>
        </w:tabs>
        <w:ind w:left="3930" w:hanging="420"/>
      </w:pPr>
      <w:rPr>
        <w:rFonts w:ascii="Wingdings" w:hAnsi="Wingdings" w:hint="default"/>
      </w:rPr>
    </w:lvl>
  </w:abstractNum>
  <w:abstractNum w:abstractNumId="8">
    <w:nsid w:val="0B2C3D8D"/>
    <w:multiLevelType w:val="hybridMultilevel"/>
    <w:tmpl w:val="300C835C"/>
    <w:lvl w:ilvl="0" w:tplc="0409000D">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nsid w:val="0F0345AB"/>
    <w:multiLevelType w:val="singleLevel"/>
    <w:tmpl w:val="0F0345AB"/>
    <w:lvl w:ilvl="0">
      <w:start w:val="1"/>
      <w:numFmt w:val="decimal"/>
      <w:lvlText w:val="%1."/>
      <w:lvlJc w:val="left"/>
      <w:pPr>
        <w:tabs>
          <w:tab w:val="num" w:pos="312"/>
        </w:tabs>
      </w:pPr>
    </w:lvl>
  </w:abstractNum>
  <w:abstractNum w:abstractNumId="10">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0CF06A0"/>
    <w:multiLevelType w:val="hybridMultilevel"/>
    <w:tmpl w:val="AD702CBE"/>
    <w:lvl w:ilvl="0" w:tplc="0409000D">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2">
    <w:nsid w:val="180A7807"/>
    <w:multiLevelType w:val="multilevel"/>
    <w:tmpl w:val="180A7807"/>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3">
    <w:nsid w:val="1F0B2E18"/>
    <w:multiLevelType w:val="multilevel"/>
    <w:tmpl w:val="1F0B2E18"/>
    <w:lvl w:ilvl="0">
      <w:start w:val="1"/>
      <w:numFmt w:val="bullet"/>
      <w:lvlText w:val=""/>
      <w:lvlJc w:val="left"/>
      <w:pPr>
        <w:tabs>
          <w:tab w:val="left" w:pos="1050"/>
        </w:tabs>
        <w:ind w:left="1050" w:hanging="420"/>
      </w:pPr>
      <w:rPr>
        <w:rFonts w:ascii="Wingdings" w:hAnsi="Wingdings" w:cs="Wingdings" w:hint="default"/>
      </w:rPr>
    </w:lvl>
    <w:lvl w:ilvl="1">
      <w:start w:val="1"/>
      <w:numFmt w:val="bullet"/>
      <w:lvlText w:val=""/>
      <w:lvlJc w:val="left"/>
      <w:pPr>
        <w:tabs>
          <w:tab w:val="left" w:pos="1470"/>
        </w:tabs>
        <w:ind w:left="1470" w:hanging="420"/>
      </w:pPr>
      <w:rPr>
        <w:rFonts w:ascii="Wingdings" w:hAnsi="Wingdings" w:cs="Wingdings" w:hint="default"/>
      </w:rPr>
    </w:lvl>
    <w:lvl w:ilvl="2">
      <w:start w:val="1"/>
      <w:numFmt w:val="bullet"/>
      <w:lvlText w:val=""/>
      <w:lvlJc w:val="left"/>
      <w:pPr>
        <w:tabs>
          <w:tab w:val="left" w:pos="1890"/>
        </w:tabs>
        <w:ind w:left="1890" w:hanging="420"/>
      </w:pPr>
      <w:rPr>
        <w:rFonts w:ascii="Wingdings" w:hAnsi="Wingdings" w:cs="Wingdings" w:hint="default"/>
      </w:rPr>
    </w:lvl>
    <w:lvl w:ilvl="3">
      <w:start w:val="1"/>
      <w:numFmt w:val="bullet"/>
      <w:lvlText w:val=""/>
      <w:lvlJc w:val="left"/>
      <w:pPr>
        <w:tabs>
          <w:tab w:val="left" w:pos="2310"/>
        </w:tabs>
        <w:ind w:left="2310" w:hanging="420"/>
      </w:pPr>
      <w:rPr>
        <w:rFonts w:ascii="Wingdings" w:hAnsi="Wingdings" w:cs="Wingdings" w:hint="default"/>
      </w:rPr>
    </w:lvl>
    <w:lvl w:ilvl="4">
      <w:start w:val="1"/>
      <w:numFmt w:val="bullet"/>
      <w:lvlText w:val=""/>
      <w:lvlJc w:val="left"/>
      <w:pPr>
        <w:tabs>
          <w:tab w:val="left" w:pos="2730"/>
        </w:tabs>
        <w:ind w:left="2730" w:hanging="420"/>
      </w:pPr>
      <w:rPr>
        <w:rFonts w:ascii="Wingdings" w:hAnsi="Wingdings" w:cs="Wingdings" w:hint="default"/>
      </w:rPr>
    </w:lvl>
    <w:lvl w:ilvl="5">
      <w:start w:val="1"/>
      <w:numFmt w:val="bullet"/>
      <w:lvlText w:val=""/>
      <w:lvlJc w:val="left"/>
      <w:pPr>
        <w:tabs>
          <w:tab w:val="left" w:pos="3150"/>
        </w:tabs>
        <w:ind w:left="3150" w:hanging="420"/>
      </w:pPr>
      <w:rPr>
        <w:rFonts w:ascii="Wingdings" w:hAnsi="Wingdings" w:cs="Wingdings" w:hint="default"/>
      </w:rPr>
    </w:lvl>
    <w:lvl w:ilvl="6">
      <w:start w:val="1"/>
      <w:numFmt w:val="bullet"/>
      <w:lvlText w:val=""/>
      <w:lvlJc w:val="left"/>
      <w:pPr>
        <w:tabs>
          <w:tab w:val="left" w:pos="3570"/>
        </w:tabs>
        <w:ind w:left="3570" w:hanging="420"/>
      </w:pPr>
      <w:rPr>
        <w:rFonts w:ascii="Wingdings" w:hAnsi="Wingdings" w:cs="Wingdings" w:hint="default"/>
      </w:rPr>
    </w:lvl>
    <w:lvl w:ilvl="7">
      <w:start w:val="1"/>
      <w:numFmt w:val="bullet"/>
      <w:lvlText w:val=""/>
      <w:lvlJc w:val="left"/>
      <w:pPr>
        <w:tabs>
          <w:tab w:val="left" w:pos="3990"/>
        </w:tabs>
        <w:ind w:left="3990" w:hanging="420"/>
      </w:pPr>
      <w:rPr>
        <w:rFonts w:ascii="Wingdings" w:hAnsi="Wingdings" w:cs="Wingdings" w:hint="default"/>
      </w:rPr>
    </w:lvl>
    <w:lvl w:ilvl="8">
      <w:start w:val="1"/>
      <w:numFmt w:val="bullet"/>
      <w:lvlText w:val=""/>
      <w:lvlJc w:val="left"/>
      <w:pPr>
        <w:tabs>
          <w:tab w:val="left" w:pos="4410"/>
        </w:tabs>
        <w:ind w:left="4410" w:hanging="420"/>
      </w:pPr>
      <w:rPr>
        <w:rFonts w:ascii="Wingdings" w:hAnsi="Wingdings" w:cs="Wingdings" w:hint="default"/>
      </w:rPr>
    </w:lvl>
  </w:abstractNum>
  <w:abstractNum w:abstractNumId="14">
    <w:nsid w:val="21882384"/>
    <w:multiLevelType w:val="multilevel"/>
    <w:tmpl w:val="21882384"/>
    <w:lvl w:ilvl="0">
      <w:start w:val="1"/>
      <w:numFmt w:val="chineseCountingThousand"/>
      <w:lvlText w:val="(%1)"/>
      <w:lvlJc w:val="left"/>
      <w:pPr>
        <w:ind w:left="902" w:hanging="420"/>
      </w:p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5">
    <w:nsid w:val="2506151E"/>
    <w:multiLevelType w:val="multilevel"/>
    <w:tmpl w:val="2506151E"/>
    <w:lvl w:ilvl="0">
      <w:start w:val="1"/>
      <w:numFmt w:val="bullet"/>
      <w:lvlText w:val=""/>
      <w:lvlJc w:val="left"/>
      <w:pPr>
        <w:tabs>
          <w:tab w:val="left" w:pos="660"/>
        </w:tabs>
        <w:ind w:left="660" w:hanging="420"/>
      </w:pPr>
      <w:rPr>
        <w:rFonts w:ascii="Wingdings" w:hAnsi="Wingdings" w:hint="default"/>
      </w:rPr>
    </w:lvl>
    <w:lvl w:ilvl="1">
      <w:start w:val="1"/>
      <w:numFmt w:val="bullet"/>
      <w:lvlText w:val=""/>
      <w:lvlJc w:val="left"/>
      <w:pPr>
        <w:tabs>
          <w:tab w:val="left" w:pos="1080"/>
        </w:tabs>
        <w:ind w:left="1080" w:hanging="420"/>
      </w:pPr>
      <w:rPr>
        <w:rFonts w:ascii="Wingdings" w:hAnsi="Wingdings" w:hint="default"/>
      </w:rPr>
    </w:lvl>
    <w:lvl w:ilvl="2">
      <w:start w:val="1"/>
      <w:numFmt w:val="bullet"/>
      <w:lvlText w:val=""/>
      <w:lvlJc w:val="left"/>
      <w:pPr>
        <w:tabs>
          <w:tab w:val="left" w:pos="1500"/>
        </w:tabs>
        <w:ind w:left="1500" w:hanging="420"/>
      </w:pPr>
      <w:rPr>
        <w:rFonts w:ascii="Wingdings" w:hAnsi="Wingdings" w:hint="default"/>
      </w:rPr>
    </w:lvl>
    <w:lvl w:ilvl="3">
      <w:start w:val="1"/>
      <w:numFmt w:val="bullet"/>
      <w:lvlText w:val=""/>
      <w:lvlJc w:val="left"/>
      <w:pPr>
        <w:tabs>
          <w:tab w:val="left" w:pos="1920"/>
        </w:tabs>
        <w:ind w:left="1920" w:hanging="420"/>
      </w:pPr>
      <w:rPr>
        <w:rFonts w:ascii="Wingdings" w:hAnsi="Wingdings" w:hint="default"/>
      </w:rPr>
    </w:lvl>
    <w:lvl w:ilvl="4">
      <w:start w:val="1"/>
      <w:numFmt w:val="bullet"/>
      <w:lvlText w:val=""/>
      <w:lvlJc w:val="left"/>
      <w:pPr>
        <w:tabs>
          <w:tab w:val="left" w:pos="2340"/>
        </w:tabs>
        <w:ind w:left="2340" w:hanging="420"/>
      </w:pPr>
      <w:rPr>
        <w:rFonts w:ascii="Wingdings" w:hAnsi="Wingdings" w:hint="default"/>
      </w:rPr>
    </w:lvl>
    <w:lvl w:ilvl="5">
      <w:start w:val="1"/>
      <w:numFmt w:val="bullet"/>
      <w:lvlText w:val=""/>
      <w:lvlJc w:val="left"/>
      <w:pPr>
        <w:tabs>
          <w:tab w:val="left" w:pos="2760"/>
        </w:tabs>
        <w:ind w:left="2760" w:hanging="420"/>
      </w:pPr>
      <w:rPr>
        <w:rFonts w:ascii="Wingdings" w:hAnsi="Wingdings" w:hint="default"/>
      </w:rPr>
    </w:lvl>
    <w:lvl w:ilvl="6">
      <w:start w:val="1"/>
      <w:numFmt w:val="bullet"/>
      <w:lvlText w:val=""/>
      <w:lvlJc w:val="left"/>
      <w:pPr>
        <w:tabs>
          <w:tab w:val="left" w:pos="3180"/>
        </w:tabs>
        <w:ind w:left="3180" w:hanging="420"/>
      </w:pPr>
      <w:rPr>
        <w:rFonts w:ascii="Wingdings" w:hAnsi="Wingdings" w:hint="default"/>
      </w:rPr>
    </w:lvl>
    <w:lvl w:ilvl="7">
      <w:start w:val="1"/>
      <w:numFmt w:val="bullet"/>
      <w:lvlText w:val=""/>
      <w:lvlJc w:val="left"/>
      <w:pPr>
        <w:tabs>
          <w:tab w:val="left" w:pos="3600"/>
        </w:tabs>
        <w:ind w:left="3600" w:hanging="420"/>
      </w:pPr>
      <w:rPr>
        <w:rFonts w:ascii="Wingdings" w:hAnsi="Wingdings" w:hint="default"/>
      </w:rPr>
    </w:lvl>
    <w:lvl w:ilvl="8">
      <w:start w:val="1"/>
      <w:numFmt w:val="bullet"/>
      <w:lvlText w:val=""/>
      <w:lvlJc w:val="left"/>
      <w:pPr>
        <w:tabs>
          <w:tab w:val="left" w:pos="4020"/>
        </w:tabs>
        <w:ind w:left="4020" w:hanging="420"/>
      </w:pPr>
      <w:rPr>
        <w:rFonts w:ascii="Wingdings" w:hAnsi="Wingdings" w:hint="default"/>
      </w:rPr>
    </w:lvl>
  </w:abstractNum>
  <w:abstractNum w:abstractNumId="16">
    <w:nsid w:val="2C544775"/>
    <w:multiLevelType w:val="multilevel"/>
    <w:tmpl w:val="2C544775"/>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7">
    <w:nsid w:val="2F1F7565"/>
    <w:multiLevelType w:val="multilevel"/>
    <w:tmpl w:val="2F1F7565"/>
    <w:lvl w:ilvl="0">
      <w:start w:val="1"/>
      <w:numFmt w:val="decimal"/>
      <w:pStyle w:val="4"/>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8">
    <w:nsid w:val="32D97168"/>
    <w:multiLevelType w:val="hybridMultilevel"/>
    <w:tmpl w:val="D16CD3D4"/>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nsid w:val="32E40CB6"/>
    <w:multiLevelType w:val="hybridMultilevel"/>
    <w:tmpl w:val="B8EA88CA"/>
    <w:lvl w:ilvl="0" w:tplc="658C42BC">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34055F5A"/>
    <w:multiLevelType w:val="hybridMultilevel"/>
    <w:tmpl w:val="8ED87F04"/>
    <w:lvl w:ilvl="0" w:tplc="0409000D">
      <w:start w:val="1"/>
      <w:numFmt w:val="bullet"/>
      <w:lvlText w:val=""/>
      <w:lvlJc w:val="left"/>
      <w:pPr>
        <w:ind w:left="845" w:hanging="420"/>
      </w:pPr>
      <w:rPr>
        <w:rFonts w:ascii="Wingdings" w:hAnsi="Wingdings" w:hint="default"/>
      </w:rPr>
    </w:lvl>
    <w:lvl w:ilvl="1" w:tplc="04090003" w:tentative="1">
      <w:start w:val="1"/>
      <w:numFmt w:val="bullet"/>
      <w:lvlText w:val=""/>
      <w:lvlJc w:val="left"/>
      <w:pPr>
        <w:ind w:left="1265" w:hanging="420"/>
      </w:pPr>
      <w:rPr>
        <w:rFonts w:ascii="Wingdings" w:hAnsi="Wingdings" w:hint="default"/>
      </w:rPr>
    </w:lvl>
    <w:lvl w:ilvl="2" w:tplc="04090005"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3" w:tentative="1">
      <w:start w:val="1"/>
      <w:numFmt w:val="bullet"/>
      <w:lvlText w:val=""/>
      <w:lvlJc w:val="left"/>
      <w:pPr>
        <w:ind w:left="2525" w:hanging="420"/>
      </w:pPr>
      <w:rPr>
        <w:rFonts w:ascii="Wingdings" w:hAnsi="Wingdings" w:hint="default"/>
      </w:rPr>
    </w:lvl>
    <w:lvl w:ilvl="5" w:tplc="04090005"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3" w:tentative="1">
      <w:start w:val="1"/>
      <w:numFmt w:val="bullet"/>
      <w:lvlText w:val=""/>
      <w:lvlJc w:val="left"/>
      <w:pPr>
        <w:ind w:left="3785" w:hanging="420"/>
      </w:pPr>
      <w:rPr>
        <w:rFonts w:ascii="Wingdings" w:hAnsi="Wingdings" w:hint="default"/>
      </w:rPr>
    </w:lvl>
    <w:lvl w:ilvl="8" w:tplc="04090005" w:tentative="1">
      <w:start w:val="1"/>
      <w:numFmt w:val="bullet"/>
      <w:lvlText w:val=""/>
      <w:lvlJc w:val="left"/>
      <w:pPr>
        <w:ind w:left="4205" w:hanging="420"/>
      </w:pPr>
      <w:rPr>
        <w:rFonts w:ascii="Wingdings" w:hAnsi="Wingdings" w:hint="default"/>
      </w:rPr>
    </w:lvl>
  </w:abstractNum>
  <w:abstractNum w:abstractNumId="21">
    <w:nsid w:val="368B210F"/>
    <w:multiLevelType w:val="multilevel"/>
    <w:tmpl w:val="368B210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2">
    <w:nsid w:val="3C0A1C91"/>
    <w:multiLevelType w:val="multilevel"/>
    <w:tmpl w:val="3C0A1C91"/>
    <w:lvl w:ilvl="0">
      <w:start w:val="1"/>
      <w:numFmt w:val="chineseCountingThousand"/>
      <w:lvlText w:val="(%1)"/>
      <w:lvlJc w:val="left"/>
      <w:pPr>
        <w:ind w:left="1080" w:hanging="6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3">
    <w:nsid w:val="445D5D6D"/>
    <w:multiLevelType w:val="hybridMultilevel"/>
    <w:tmpl w:val="ED86F13C"/>
    <w:lvl w:ilvl="0" w:tplc="0409000D">
      <w:start w:val="1"/>
      <w:numFmt w:val="bullet"/>
      <w:lvlText w:val=""/>
      <w:lvlJc w:val="left"/>
      <w:pPr>
        <w:ind w:left="1380" w:hanging="420"/>
      </w:pPr>
      <w:rPr>
        <w:rFonts w:ascii="Wingdings" w:hAnsi="Wingdings" w:hint="default"/>
      </w:rPr>
    </w:lvl>
    <w:lvl w:ilvl="1" w:tplc="04090003" w:tentative="1">
      <w:start w:val="1"/>
      <w:numFmt w:val="bullet"/>
      <w:lvlText w:val=""/>
      <w:lvlJc w:val="left"/>
      <w:pPr>
        <w:ind w:left="1800" w:hanging="420"/>
      </w:pPr>
      <w:rPr>
        <w:rFonts w:ascii="Wingdings" w:hAnsi="Wingdings" w:hint="default"/>
      </w:rPr>
    </w:lvl>
    <w:lvl w:ilvl="2" w:tplc="04090005"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3" w:tentative="1">
      <w:start w:val="1"/>
      <w:numFmt w:val="bullet"/>
      <w:lvlText w:val=""/>
      <w:lvlJc w:val="left"/>
      <w:pPr>
        <w:ind w:left="3060" w:hanging="420"/>
      </w:pPr>
      <w:rPr>
        <w:rFonts w:ascii="Wingdings" w:hAnsi="Wingdings" w:hint="default"/>
      </w:rPr>
    </w:lvl>
    <w:lvl w:ilvl="5" w:tplc="04090005"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3" w:tentative="1">
      <w:start w:val="1"/>
      <w:numFmt w:val="bullet"/>
      <w:lvlText w:val=""/>
      <w:lvlJc w:val="left"/>
      <w:pPr>
        <w:ind w:left="4320" w:hanging="420"/>
      </w:pPr>
      <w:rPr>
        <w:rFonts w:ascii="Wingdings" w:hAnsi="Wingdings" w:hint="default"/>
      </w:rPr>
    </w:lvl>
    <w:lvl w:ilvl="8" w:tplc="04090005" w:tentative="1">
      <w:start w:val="1"/>
      <w:numFmt w:val="bullet"/>
      <w:lvlText w:val=""/>
      <w:lvlJc w:val="left"/>
      <w:pPr>
        <w:ind w:left="4740" w:hanging="420"/>
      </w:pPr>
      <w:rPr>
        <w:rFonts w:ascii="Wingdings" w:hAnsi="Wingdings" w:hint="default"/>
      </w:rPr>
    </w:lvl>
  </w:abstractNum>
  <w:abstractNum w:abstractNumId="24">
    <w:nsid w:val="448A3744"/>
    <w:multiLevelType w:val="multilevel"/>
    <w:tmpl w:val="448A3744"/>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25">
    <w:nsid w:val="476833B7"/>
    <w:multiLevelType w:val="multilevel"/>
    <w:tmpl w:val="476833B7"/>
    <w:lvl w:ilvl="0">
      <w:start w:val="1"/>
      <w:numFmt w:val="bullet"/>
      <w:lvlText w:val=""/>
      <w:lvlJc w:val="left"/>
      <w:pPr>
        <w:tabs>
          <w:tab w:val="left" w:pos="1128"/>
        </w:tabs>
        <w:ind w:left="1128"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6">
    <w:nsid w:val="48965C00"/>
    <w:multiLevelType w:val="multilevel"/>
    <w:tmpl w:val="48965C00"/>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27">
    <w:nsid w:val="4AA018A1"/>
    <w:multiLevelType w:val="multilevel"/>
    <w:tmpl w:val="4AA018A1"/>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28">
    <w:nsid w:val="52030B19"/>
    <w:multiLevelType w:val="multilevel"/>
    <w:tmpl w:val="52030B19"/>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9">
    <w:nsid w:val="5307043C"/>
    <w:multiLevelType w:val="multilevel"/>
    <w:tmpl w:val="5307043C"/>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0">
    <w:nsid w:val="55813429"/>
    <w:multiLevelType w:val="singleLevel"/>
    <w:tmpl w:val="55813429"/>
    <w:lvl w:ilvl="0">
      <w:start w:val="1"/>
      <w:numFmt w:val="bullet"/>
      <w:lvlText w:val=""/>
      <w:lvlJc w:val="left"/>
      <w:pPr>
        <w:tabs>
          <w:tab w:val="left" w:pos="420"/>
        </w:tabs>
        <w:ind w:left="420" w:hanging="420"/>
      </w:pPr>
      <w:rPr>
        <w:rFonts w:ascii="Wingdings" w:hAnsi="Wingdings" w:hint="default"/>
      </w:rPr>
    </w:lvl>
  </w:abstractNum>
  <w:abstractNum w:abstractNumId="31">
    <w:nsid w:val="56CD5083"/>
    <w:multiLevelType w:val="multilevel"/>
    <w:tmpl w:val="56CD5083"/>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32">
    <w:nsid w:val="57854911"/>
    <w:multiLevelType w:val="multilevel"/>
    <w:tmpl w:val="57854911"/>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3">
    <w:nsid w:val="59F817E8"/>
    <w:multiLevelType w:val="singleLevel"/>
    <w:tmpl w:val="59F817E8"/>
    <w:lvl w:ilvl="0">
      <w:start w:val="1"/>
      <w:numFmt w:val="chineseCounting"/>
      <w:pStyle w:val="260"/>
      <w:suff w:val="nothing"/>
      <w:lvlText w:val="%1、"/>
      <w:lvlJc w:val="left"/>
    </w:lvl>
  </w:abstractNum>
  <w:abstractNum w:abstractNumId="34">
    <w:nsid w:val="5D4435C8"/>
    <w:multiLevelType w:val="multilevel"/>
    <w:tmpl w:val="5D4435C8"/>
    <w:lvl w:ilvl="0">
      <w:start w:val="1"/>
      <w:numFmt w:val="bullet"/>
      <w:lvlText w:val=""/>
      <w:lvlJc w:val="left"/>
      <w:pPr>
        <w:tabs>
          <w:tab w:val="left" w:pos="780"/>
        </w:tabs>
        <w:ind w:left="780" w:hanging="420"/>
      </w:pPr>
      <w:rPr>
        <w:rFonts w:ascii="Wingdings" w:hAnsi="Wingdings" w:hint="default"/>
      </w:rPr>
    </w:lvl>
    <w:lvl w:ilvl="1">
      <w:start w:val="1"/>
      <w:numFmt w:val="bullet"/>
      <w:lvlText w:val=""/>
      <w:lvlJc w:val="left"/>
      <w:pPr>
        <w:tabs>
          <w:tab w:val="left" w:pos="1200"/>
        </w:tabs>
        <w:ind w:left="1200" w:hanging="420"/>
      </w:pPr>
      <w:rPr>
        <w:rFonts w:ascii="Wingdings" w:hAnsi="Wingdings" w:hint="default"/>
      </w:rPr>
    </w:lvl>
    <w:lvl w:ilvl="2">
      <w:start w:val="1"/>
      <w:numFmt w:val="bullet"/>
      <w:lvlText w:val=""/>
      <w:lvlJc w:val="left"/>
      <w:pPr>
        <w:tabs>
          <w:tab w:val="left" w:pos="1620"/>
        </w:tabs>
        <w:ind w:left="1620" w:hanging="420"/>
      </w:pPr>
      <w:rPr>
        <w:rFonts w:ascii="Wingdings" w:hAnsi="Wingdings" w:hint="default"/>
      </w:rPr>
    </w:lvl>
    <w:lvl w:ilvl="3">
      <w:start w:val="1"/>
      <w:numFmt w:val="bullet"/>
      <w:lvlText w:val=""/>
      <w:lvlJc w:val="left"/>
      <w:pPr>
        <w:tabs>
          <w:tab w:val="left" w:pos="2040"/>
        </w:tabs>
        <w:ind w:left="2040" w:hanging="420"/>
      </w:pPr>
      <w:rPr>
        <w:rFonts w:ascii="Wingdings" w:hAnsi="Wingdings" w:hint="default"/>
      </w:rPr>
    </w:lvl>
    <w:lvl w:ilvl="4">
      <w:start w:val="1"/>
      <w:numFmt w:val="bullet"/>
      <w:lvlText w:val=""/>
      <w:lvlJc w:val="left"/>
      <w:pPr>
        <w:tabs>
          <w:tab w:val="left" w:pos="2460"/>
        </w:tabs>
        <w:ind w:left="2460" w:hanging="420"/>
      </w:pPr>
      <w:rPr>
        <w:rFonts w:ascii="Wingdings" w:hAnsi="Wingdings" w:hint="default"/>
      </w:rPr>
    </w:lvl>
    <w:lvl w:ilvl="5">
      <w:start w:val="1"/>
      <w:numFmt w:val="bullet"/>
      <w:lvlText w:val=""/>
      <w:lvlJc w:val="left"/>
      <w:pPr>
        <w:tabs>
          <w:tab w:val="left" w:pos="2880"/>
        </w:tabs>
        <w:ind w:left="2880" w:hanging="420"/>
      </w:pPr>
      <w:rPr>
        <w:rFonts w:ascii="Wingdings" w:hAnsi="Wingdings" w:hint="default"/>
      </w:rPr>
    </w:lvl>
    <w:lvl w:ilvl="6">
      <w:start w:val="1"/>
      <w:numFmt w:val="bullet"/>
      <w:lvlText w:val=""/>
      <w:lvlJc w:val="left"/>
      <w:pPr>
        <w:tabs>
          <w:tab w:val="left" w:pos="3300"/>
        </w:tabs>
        <w:ind w:left="3300" w:hanging="420"/>
      </w:pPr>
      <w:rPr>
        <w:rFonts w:ascii="Wingdings" w:hAnsi="Wingdings" w:hint="default"/>
      </w:rPr>
    </w:lvl>
    <w:lvl w:ilvl="7">
      <w:start w:val="1"/>
      <w:numFmt w:val="bullet"/>
      <w:lvlText w:val=""/>
      <w:lvlJc w:val="left"/>
      <w:pPr>
        <w:tabs>
          <w:tab w:val="left" w:pos="3720"/>
        </w:tabs>
        <w:ind w:left="3720" w:hanging="420"/>
      </w:pPr>
      <w:rPr>
        <w:rFonts w:ascii="Wingdings" w:hAnsi="Wingdings" w:hint="default"/>
      </w:rPr>
    </w:lvl>
    <w:lvl w:ilvl="8">
      <w:start w:val="1"/>
      <w:numFmt w:val="bullet"/>
      <w:lvlText w:val=""/>
      <w:lvlJc w:val="left"/>
      <w:pPr>
        <w:tabs>
          <w:tab w:val="left" w:pos="4140"/>
        </w:tabs>
        <w:ind w:left="4140" w:hanging="420"/>
      </w:pPr>
      <w:rPr>
        <w:rFonts w:ascii="Wingdings" w:hAnsi="Wingdings" w:hint="default"/>
      </w:rPr>
    </w:lvl>
  </w:abstractNum>
  <w:abstractNum w:abstractNumId="35">
    <w:nsid w:val="600CD6DA"/>
    <w:multiLevelType w:val="singleLevel"/>
    <w:tmpl w:val="600CD6DA"/>
    <w:lvl w:ilvl="0">
      <w:start w:val="3"/>
      <w:numFmt w:val="decimal"/>
      <w:suff w:val="space"/>
      <w:lvlText w:val="%1."/>
      <w:lvlJc w:val="left"/>
    </w:lvl>
  </w:abstractNum>
  <w:abstractNum w:abstractNumId="36">
    <w:nsid w:val="61F37DDA"/>
    <w:multiLevelType w:val="multilevel"/>
    <w:tmpl w:val="61F37DDA"/>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7">
    <w:nsid w:val="635B6215"/>
    <w:multiLevelType w:val="multilevel"/>
    <w:tmpl w:val="635B6215"/>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8">
    <w:nsid w:val="637A7C5C"/>
    <w:multiLevelType w:val="multilevel"/>
    <w:tmpl w:val="637A7C5C"/>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9">
    <w:nsid w:val="64B24C4B"/>
    <w:multiLevelType w:val="multilevel"/>
    <w:tmpl w:val="64B24C4B"/>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0">
    <w:nsid w:val="72533094"/>
    <w:multiLevelType w:val="multilevel"/>
    <w:tmpl w:val="72533094"/>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41">
    <w:nsid w:val="73067E9D"/>
    <w:multiLevelType w:val="multilevel"/>
    <w:tmpl w:val="73067E9D"/>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42">
    <w:nsid w:val="74E53F78"/>
    <w:multiLevelType w:val="multilevel"/>
    <w:tmpl w:val="74E53F78"/>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3">
    <w:nsid w:val="755D4555"/>
    <w:multiLevelType w:val="multilevel"/>
    <w:tmpl w:val="755D4555"/>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44">
    <w:nsid w:val="784546EB"/>
    <w:multiLevelType w:val="multilevel"/>
    <w:tmpl w:val="784546EB"/>
    <w:lvl w:ilvl="0">
      <w:start w:val="1"/>
      <w:numFmt w:val="bullet"/>
      <w:lvlText w:val=""/>
      <w:lvlJc w:val="left"/>
      <w:pPr>
        <w:ind w:left="988"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5">
    <w:nsid w:val="78632F98"/>
    <w:multiLevelType w:val="multilevel"/>
    <w:tmpl w:val="78632F98"/>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46">
    <w:nsid w:val="7A20723F"/>
    <w:multiLevelType w:val="multilevel"/>
    <w:tmpl w:val="7A20723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7">
    <w:nsid w:val="7B2E6F75"/>
    <w:multiLevelType w:val="multilevel"/>
    <w:tmpl w:val="7B2E6F75"/>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48">
    <w:nsid w:val="7C8C62EE"/>
    <w:multiLevelType w:val="multilevel"/>
    <w:tmpl w:val="7C8C62EE"/>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9">
    <w:nsid w:val="7EF5559D"/>
    <w:multiLevelType w:val="hybridMultilevel"/>
    <w:tmpl w:val="58263AB2"/>
    <w:lvl w:ilvl="0" w:tplc="0409000D">
      <w:start w:val="1"/>
      <w:numFmt w:val="bullet"/>
      <w:lvlText w:val=""/>
      <w:lvlJc w:val="left"/>
      <w:pPr>
        <w:ind w:left="1380" w:hanging="420"/>
      </w:pPr>
      <w:rPr>
        <w:rFonts w:ascii="Wingdings" w:hAnsi="Wingdings" w:hint="default"/>
      </w:rPr>
    </w:lvl>
    <w:lvl w:ilvl="1" w:tplc="04090003" w:tentative="1">
      <w:start w:val="1"/>
      <w:numFmt w:val="bullet"/>
      <w:lvlText w:val=""/>
      <w:lvlJc w:val="left"/>
      <w:pPr>
        <w:ind w:left="1800" w:hanging="420"/>
      </w:pPr>
      <w:rPr>
        <w:rFonts w:ascii="Wingdings" w:hAnsi="Wingdings" w:hint="default"/>
      </w:rPr>
    </w:lvl>
    <w:lvl w:ilvl="2" w:tplc="04090005"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3" w:tentative="1">
      <w:start w:val="1"/>
      <w:numFmt w:val="bullet"/>
      <w:lvlText w:val=""/>
      <w:lvlJc w:val="left"/>
      <w:pPr>
        <w:ind w:left="3060" w:hanging="420"/>
      </w:pPr>
      <w:rPr>
        <w:rFonts w:ascii="Wingdings" w:hAnsi="Wingdings" w:hint="default"/>
      </w:rPr>
    </w:lvl>
    <w:lvl w:ilvl="5" w:tplc="04090005"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3" w:tentative="1">
      <w:start w:val="1"/>
      <w:numFmt w:val="bullet"/>
      <w:lvlText w:val=""/>
      <w:lvlJc w:val="left"/>
      <w:pPr>
        <w:ind w:left="4320" w:hanging="420"/>
      </w:pPr>
      <w:rPr>
        <w:rFonts w:ascii="Wingdings" w:hAnsi="Wingdings" w:hint="default"/>
      </w:rPr>
    </w:lvl>
    <w:lvl w:ilvl="8" w:tplc="04090005" w:tentative="1">
      <w:start w:val="1"/>
      <w:numFmt w:val="bullet"/>
      <w:lvlText w:val=""/>
      <w:lvlJc w:val="left"/>
      <w:pPr>
        <w:ind w:left="4740" w:hanging="420"/>
      </w:pPr>
      <w:rPr>
        <w:rFonts w:ascii="Wingdings" w:hAnsi="Wingdings" w:hint="default"/>
      </w:rPr>
    </w:lvl>
  </w:abstractNum>
  <w:num w:numId="1">
    <w:abstractNumId w:val="17"/>
  </w:num>
  <w:num w:numId="2">
    <w:abstractNumId w:val="33"/>
  </w:num>
  <w:num w:numId="3">
    <w:abstractNumId w:val="10"/>
  </w:num>
  <w:num w:numId="4">
    <w:abstractNumId w:val="30"/>
  </w:num>
  <w:num w:numId="5">
    <w:abstractNumId w:val="0"/>
  </w:num>
  <w:num w:numId="6">
    <w:abstractNumId w:val="35"/>
  </w:num>
  <w:num w:numId="7">
    <w:abstractNumId w:val="1"/>
  </w:num>
  <w:num w:numId="8">
    <w:abstractNumId w:val="9"/>
  </w:num>
  <w:num w:numId="9">
    <w:abstractNumId w:val="48"/>
  </w:num>
  <w:num w:numId="10">
    <w:abstractNumId w:val="4"/>
  </w:num>
  <w:num w:numId="11">
    <w:abstractNumId w:val="21"/>
  </w:num>
  <w:num w:numId="12">
    <w:abstractNumId w:val="28"/>
  </w:num>
  <w:num w:numId="13">
    <w:abstractNumId w:val="39"/>
  </w:num>
  <w:num w:numId="14">
    <w:abstractNumId w:val="36"/>
  </w:num>
  <w:num w:numId="15">
    <w:abstractNumId w:val="46"/>
  </w:num>
  <w:num w:numId="16">
    <w:abstractNumId w:val="34"/>
  </w:num>
  <w:num w:numId="17">
    <w:abstractNumId w:val="25"/>
  </w:num>
  <w:num w:numId="18">
    <w:abstractNumId w:val="15"/>
  </w:num>
  <w:num w:numId="19">
    <w:abstractNumId w:val="7"/>
  </w:num>
  <w:num w:numId="20">
    <w:abstractNumId w:val="40"/>
  </w:num>
  <w:num w:numId="21">
    <w:abstractNumId w:val="5"/>
  </w:num>
  <w:num w:numId="22">
    <w:abstractNumId w:val="44"/>
  </w:num>
  <w:num w:numId="23">
    <w:abstractNumId w:val="45"/>
  </w:num>
  <w:num w:numId="24">
    <w:abstractNumId w:val="37"/>
  </w:num>
  <w:num w:numId="25">
    <w:abstractNumId w:val="38"/>
  </w:num>
  <w:num w:numId="26">
    <w:abstractNumId w:val="42"/>
  </w:num>
  <w:num w:numId="27">
    <w:abstractNumId w:val="43"/>
  </w:num>
  <w:num w:numId="28">
    <w:abstractNumId w:val="29"/>
  </w:num>
  <w:num w:numId="29">
    <w:abstractNumId w:val="41"/>
  </w:num>
  <w:num w:numId="30">
    <w:abstractNumId w:val="26"/>
  </w:num>
  <w:num w:numId="31">
    <w:abstractNumId w:val="12"/>
  </w:num>
  <w:num w:numId="32">
    <w:abstractNumId w:val="24"/>
  </w:num>
  <w:num w:numId="33">
    <w:abstractNumId w:val="31"/>
  </w:num>
  <w:num w:numId="34">
    <w:abstractNumId w:val="27"/>
  </w:num>
  <w:num w:numId="35">
    <w:abstractNumId w:val="6"/>
  </w:num>
  <w:num w:numId="36">
    <w:abstractNumId w:val="47"/>
  </w:num>
  <w:num w:numId="37">
    <w:abstractNumId w:val="16"/>
  </w:num>
  <w:num w:numId="38">
    <w:abstractNumId w:val="32"/>
  </w:num>
  <w:num w:numId="39">
    <w:abstractNumId w:val="13"/>
  </w:num>
  <w:num w:numId="40">
    <w:abstractNumId w:val="22"/>
  </w:num>
  <w:num w:numId="41">
    <w:abstractNumId w:val="14"/>
  </w:num>
  <w:num w:numId="42">
    <w:abstractNumId w:val="8"/>
  </w:num>
  <w:num w:numId="43">
    <w:abstractNumId w:val="49"/>
  </w:num>
  <w:num w:numId="44">
    <w:abstractNumId w:val="23"/>
  </w:num>
  <w:num w:numId="45">
    <w:abstractNumId w:val="11"/>
  </w:num>
  <w:num w:numId="46">
    <w:abstractNumId w:val="18"/>
  </w:num>
  <w:num w:numId="47">
    <w:abstractNumId w:val="20"/>
  </w:num>
  <w:num w:numId="48">
    <w:abstractNumId w:val="3"/>
  </w:num>
  <w:num w:numId="49">
    <w:abstractNumId w:val="2"/>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0C5"/>
    <w:rsid w:val="000B365E"/>
    <w:rsid w:val="00305647"/>
    <w:rsid w:val="004B00C5"/>
    <w:rsid w:val="00860AA6"/>
    <w:rsid w:val="009A219D"/>
    <w:rsid w:val="00D40850"/>
    <w:rsid w:val="00DC1F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EC5507-845C-4656-8905-1ACA198CA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qFormat="1"/>
    <w:lsdException w:name="Body Text First Indent 2" w:semiHidden="1" w:unhideWhenUsed="1" w:qFormat="1"/>
    <w:lsdException w:name="Note Heading" w:semiHidden="1" w:unhideWhenUsed="1"/>
    <w:lsdException w:name="Body Text 2" w:semiHidden="1" w:unhideWhenUsed="1"/>
    <w:lsdException w:name="Body Text 3" w:semiHidden="1" w:uiPriority="0" w:unhideWhenUsed="1"/>
    <w:lsdException w:name="Body Text Indent 2" w:semiHidden="1"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F59"/>
    <w:pPr>
      <w:widowControl w:val="0"/>
      <w:jc w:val="both"/>
    </w:pPr>
    <w:rPr>
      <w:rFonts w:ascii="Calibri" w:eastAsia="宋体" w:hAnsi="Calibri" w:cs="Times New Roman"/>
      <w:szCs w:val="24"/>
    </w:rPr>
  </w:style>
  <w:style w:type="paragraph" w:styleId="1">
    <w:name w:val="heading 1"/>
    <w:basedOn w:val="a"/>
    <w:next w:val="a"/>
    <w:link w:val="1Char"/>
    <w:qFormat/>
    <w:rsid w:val="00305647"/>
    <w:pPr>
      <w:keepNext/>
      <w:keepLines/>
      <w:spacing w:before="340" w:after="330" w:line="578" w:lineRule="auto"/>
      <w:outlineLvl w:val="0"/>
    </w:pPr>
    <w:rPr>
      <w:rFonts w:ascii="黑体" w:eastAsia="黑体" w:hAnsi="黑体"/>
      <w:b/>
      <w:bCs/>
      <w:kern w:val="44"/>
      <w:sz w:val="44"/>
      <w:szCs w:val="44"/>
    </w:rPr>
  </w:style>
  <w:style w:type="paragraph" w:styleId="2">
    <w:name w:val="heading 2"/>
    <w:basedOn w:val="a"/>
    <w:next w:val="a"/>
    <w:link w:val="2Char1"/>
    <w:uiPriority w:val="9"/>
    <w:qFormat/>
    <w:rsid w:val="00DC1F59"/>
    <w:pPr>
      <w:keepNext/>
      <w:keepLines/>
      <w:tabs>
        <w:tab w:val="left" w:pos="360"/>
        <w:tab w:val="left" w:pos="840"/>
      </w:tabs>
      <w:spacing w:before="260" w:after="260" w:line="412" w:lineRule="auto"/>
      <w:ind w:left="360" w:hanging="360"/>
      <w:jc w:val="center"/>
      <w:outlineLvl w:val="1"/>
    </w:pPr>
    <w:rPr>
      <w:rFonts w:ascii="Arial" w:hAnsi="Arial"/>
      <w:b/>
      <w:sz w:val="32"/>
      <w:szCs w:val="20"/>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uiPriority w:val="9"/>
    <w:unhideWhenUsed/>
    <w:qFormat/>
    <w:rsid w:val="00DC1F59"/>
    <w:pPr>
      <w:keepNext/>
      <w:keepLines/>
      <w:spacing w:before="260" w:after="260" w:line="416" w:lineRule="auto"/>
      <w:outlineLvl w:val="2"/>
    </w:pPr>
    <w:rPr>
      <w:b/>
      <w:bCs/>
      <w:sz w:val="32"/>
      <w:szCs w:val="32"/>
    </w:rPr>
  </w:style>
  <w:style w:type="paragraph" w:styleId="40">
    <w:name w:val="heading 4"/>
    <w:basedOn w:val="a"/>
    <w:next w:val="a"/>
    <w:link w:val="4Char"/>
    <w:uiPriority w:val="9"/>
    <w:unhideWhenUsed/>
    <w:qFormat/>
    <w:rsid w:val="00DC1F59"/>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DC1F59"/>
    <w:pPr>
      <w:keepNext/>
      <w:keepLines/>
      <w:spacing w:before="280" w:after="290" w:line="376" w:lineRule="auto"/>
      <w:outlineLvl w:val="4"/>
    </w:pPr>
    <w:rPr>
      <w:rFonts w:eastAsiaTheme="majorEastAsia"/>
      <w:b/>
      <w:bCs/>
      <w:sz w:val="28"/>
      <w:szCs w:val="28"/>
    </w:rPr>
  </w:style>
  <w:style w:type="paragraph" w:styleId="6">
    <w:name w:val="heading 6"/>
    <w:basedOn w:val="a"/>
    <w:next w:val="a"/>
    <w:link w:val="6Char"/>
    <w:unhideWhenUsed/>
    <w:qFormat/>
    <w:rsid w:val="00DC1F59"/>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
    <w:next w:val="a"/>
    <w:link w:val="7Char"/>
    <w:uiPriority w:val="9"/>
    <w:unhideWhenUsed/>
    <w:qFormat/>
    <w:rsid w:val="00DC1F59"/>
    <w:pPr>
      <w:keepNext/>
      <w:keepLines/>
      <w:spacing w:before="240" w:after="64" w:line="320" w:lineRule="auto"/>
      <w:outlineLvl w:val="6"/>
    </w:pPr>
    <w:rPr>
      <w:rFonts w:cs="Calibri"/>
      <w:b/>
      <w:bCs/>
      <w:sz w:val="24"/>
    </w:rPr>
  </w:style>
  <w:style w:type="paragraph" w:styleId="8">
    <w:name w:val="heading 8"/>
    <w:basedOn w:val="a"/>
    <w:next w:val="a"/>
    <w:link w:val="8Char"/>
    <w:qFormat/>
    <w:rsid w:val="00DC1F59"/>
    <w:pPr>
      <w:keepNext/>
      <w:keepLines/>
      <w:spacing w:before="240" w:after="64" w:line="320" w:lineRule="auto"/>
      <w:ind w:left="1440" w:hanging="1440"/>
      <w:outlineLvl w:val="7"/>
    </w:pPr>
    <w:rPr>
      <w:rFonts w:ascii="Cambria" w:hAnsi="Cambria"/>
      <w:sz w:val="24"/>
      <w:lang w:val="zh-CN"/>
    </w:rPr>
  </w:style>
  <w:style w:type="paragraph" w:styleId="9">
    <w:name w:val="heading 9"/>
    <w:basedOn w:val="a"/>
    <w:next w:val="a"/>
    <w:link w:val="9Char"/>
    <w:qFormat/>
    <w:rsid w:val="00DC1F59"/>
    <w:pPr>
      <w:keepNext/>
      <w:keepLines/>
      <w:spacing w:before="240" w:after="64" w:line="320" w:lineRule="auto"/>
      <w:ind w:left="1584" w:hanging="1584"/>
      <w:outlineLvl w:val="8"/>
    </w:pPr>
    <w:rPr>
      <w:rFonts w:ascii="Cambria" w:hAnsi="Cambria"/>
      <w:sz w:val="24"/>
      <w:szCs w:val="21"/>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305647"/>
    <w:rPr>
      <w:rFonts w:ascii="黑体" w:eastAsia="黑体" w:hAnsi="黑体"/>
      <w:b/>
      <w:bCs/>
      <w:kern w:val="44"/>
      <w:sz w:val="44"/>
      <w:szCs w:val="44"/>
    </w:rPr>
  </w:style>
  <w:style w:type="paragraph" w:styleId="a3">
    <w:name w:val="header"/>
    <w:basedOn w:val="a"/>
    <w:link w:val="Char"/>
    <w:uiPriority w:val="99"/>
    <w:unhideWhenUsed/>
    <w:qFormat/>
    <w:rsid w:val="00DC1F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DC1F59"/>
    <w:rPr>
      <w:sz w:val="18"/>
      <w:szCs w:val="18"/>
    </w:rPr>
  </w:style>
  <w:style w:type="paragraph" w:styleId="a4">
    <w:name w:val="footer"/>
    <w:basedOn w:val="a"/>
    <w:link w:val="Char0"/>
    <w:uiPriority w:val="99"/>
    <w:unhideWhenUsed/>
    <w:qFormat/>
    <w:rsid w:val="00DC1F59"/>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DC1F59"/>
    <w:rPr>
      <w:sz w:val="18"/>
      <w:szCs w:val="18"/>
    </w:rPr>
  </w:style>
  <w:style w:type="character" w:customStyle="1" w:styleId="2Char">
    <w:name w:val="标题 2 Char"/>
    <w:basedOn w:val="a0"/>
    <w:uiPriority w:val="9"/>
    <w:qFormat/>
    <w:rsid w:val="00DC1F59"/>
    <w:rPr>
      <w:rFonts w:asciiTheme="majorHAnsi" w:eastAsiaTheme="majorEastAsia" w:hAnsiTheme="majorHAnsi" w:cstheme="majorBidi"/>
      <w:b/>
      <w:bCs/>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uiPriority w:val="9"/>
    <w:qFormat/>
    <w:rsid w:val="00DC1F59"/>
    <w:rPr>
      <w:rFonts w:ascii="Calibri" w:eastAsia="宋体" w:hAnsi="Calibri" w:cs="Times New Roman"/>
      <w:b/>
      <w:bCs/>
      <w:sz w:val="32"/>
      <w:szCs w:val="32"/>
    </w:rPr>
  </w:style>
  <w:style w:type="character" w:customStyle="1" w:styleId="4Char">
    <w:name w:val="标题 4 Char"/>
    <w:basedOn w:val="a0"/>
    <w:link w:val="40"/>
    <w:uiPriority w:val="9"/>
    <w:qFormat/>
    <w:rsid w:val="00DC1F59"/>
    <w:rPr>
      <w:rFonts w:asciiTheme="majorHAnsi" w:eastAsiaTheme="majorEastAsia" w:hAnsiTheme="majorHAnsi" w:cstheme="majorBidi"/>
      <w:b/>
      <w:bCs/>
      <w:sz w:val="28"/>
      <w:szCs w:val="28"/>
    </w:rPr>
  </w:style>
  <w:style w:type="character" w:customStyle="1" w:styleId="5Char">
    <w:name w:val="标题 5 Char"/>
    <w:basedOn w:val="a0"/>
    <w:link w:val="5"/>
    <w:uiPriority w:val="9"/>
    <w:qFormat/>
    <w:rsid w:val="00DC1F59"/>
    <w:rPr>
      <w:rFonts w:ascii="Calibri" w:eastAsiaTheme="majorEastAsia" w:hAnsi="Calibri" w:cs="Times New Roman"/>
      <w:b/>
      <w:bCs/>
      <w:sz w:val="28"/>
      <w:szCs w:val="28"/>
    </w:rPr>
  </w:style>
  <w:style w:type="character" w:customStyle="1" w:styleId="6Char">
    <w:name w:val="标题 6 Char"/>
    <w:basedOn w:val="a0"/>
    <w:link w:val="6"/>
    <w:qFormat/>
    <w:rsid w:val="00DC1F59"/>
    <w:rPr>
      <w:rFonts w:asciiTheme="majorHAnsi" w:eastAsiaTheme="majorEastAsia" w:hAnsiTheme="majorHAnsi" w:cstheme="majorBidi"/>
      <w:b/>
      <w:bCs/>
      <w:sz w:val="24"/>
      <w:szCs w:val="24"/>
    </w:rPr>
  </w:style>
  <w:style w:type="character" w:customStyle="1" w:styleId="7Char">
    <w:name w:val="标题 7 Char"/>
    <w:basedOn w:val="a0"/>
    <w:link w:val="7"/>
    <w:uiPriority w:val="9"/>
    <w:qFormat/>
    <w:rsid w:val="00DC1F59"/>
    <w:rPr>
      <w:rFonts w:ascii="Calibri" w:eastAsia="宋体" w:hAnsi="Calibri" w:cs="Calibri"/>
      <w:b/>
      <w:bCs/>
      <w:sz w:val="24"/>
      <w:szCs w:val="24"/>
    </w:rPr>
  </w:style>
  <w:style w:type="character" w:customStyle="1" w:styleId="8Char">
    <w:name w:val="标题 8 Char"/>
    <w:basedOn w:val="a0"/>
    <w:link w:val="8"/>
    <w:qFormat/>
    <w:rsid w:val="00DC1F59"/>
    <w:rPr>
      <w:rFonts w:ascii="Cambria" w:eastAsia="宋体" w:hAnsi="Cambria" w:cs="Times New Roman"/>
      <w:sz w:val="24"/>
      <w:szCs w:val="24"/>
      <w:lang w:val="zh-CN"/>
    </w:rPr>
  </w:style>
  <w:style w:type="character" w:customStyle="1" w:styleId="9Char">
    <w:name w:val="标题 9 Char"/>
    <w:basedOn w:val="a0"/>
    <w:link w:val="9"/>
    <w:qFormat/>
    <w:rsid w:val="00DC1F59"/>
    <w:rPr>
      <w:rFonts w:ascii="Cambria" w:eastAsia="宋体" w:hAnsi="Cambria" w:cs="Times New Roman"/>
      <w:sz w:val="24"/>
      <w:szCs w:val="21"/>
      <w:lang w:val="zh-CN"/>
    </w:rPr>
  </w:style>
  <w:style w:type="character" w:customStyle="1" w:styleId="2Char1">
    <w:name w:val="标题 2 Char1"/>
    <w:link w:val="2"/>
    <w:uiPriority w:val="9"/>
    <w:qFormat/>
    <w:rsid w:val="00DC1F59"/>
    <w:rPr>
      <w:rFonts w:ascii="Arial" w:eastAsia="宋体" w:hAnsi="Arial" w:cs="Times New Roman"/>
      <w:b/>
      <w:sz w:val="32"/>
      <w:szCs w:val="20"/>
    </w:rPr>
  </w:style>
  <w:style w:type="character" w:customStyle="1" w:styleId="Char2">
    <w:name w:val="纯文本 Char2"/>
    <w:aliases w:val="普通文字1 Char2,小 Char2,正 文 1 Char2,0921 Char2,一般文字 字元 Char2,一般文字 字元 字元 字元 字元 Char2,一般文字 字元 字元 字元 字元 字元 字元 字元 字元 Char2,一般文字 字元 字元 字元 字元 字元 字元 字元 Char2,一般文字 字元 字元 字元 Char2,一般文字 字元 字元 字元 字元 字元 字元 Char2,一般文字 字元 字元 字元 字元 字元 字元 字元 字元 字元 字元 字元 字元 Char2"/>
    <w:link w:val="a5"/>
    <w:qFormat/>
    <w:rsid w:val="00DC1F59"/>
    <w:rPr>
      <w:rFonts w:ascii="宋体" w:eastAsia="宋体" w:hAnsi="Courier New" w:cs="宋体"/>
    </w:rPr>
  </w:style>
  <w:style w:type="paragraph" w:styleId="a5">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2"/>
    <w:qFormat/>
    <w:rsid w:val="00DC1F59"/>
    <w:rPr>
      <w:rFonts w:ascii="宋体" w:hAnsi="Courier New" w:cs="宋体"/>
      <w:szCs w:val="22"/>
    </w:rPr>
  </w:style>
  <w:style w:type="character" w:customStyle="1" w:styleId="Char1">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qFormat/>
    <w:rsid w:val="00DC1F59"/>
    <w:rPr>
      <w:rFonts w:ascii="宋体" w:eastAsia="宋体" w:hAnsi="Courier New" w:cs="Courier New"/>
      <w:szCs w:val="21"/>
    </w:rPr>
  </w:style>
  <w:style w:type="character" w:customStyle="1" w:styleId="Char10">
    <w:name w:val="正文文本 Char1"/>
    <w:link w:val="a6"/>
    <w:uiPriority w:val="99"/>
    <w:qFormat/>
    <w:rsid w:val="00DC1F59"/>
    <w:rPr>
      <w:rFonts w:ascii="Calibri" w:hAnsi="Calibri" w:cs="Calibri"/>
    </w:rPr>
  </w:style>
  <w:style w:type="paragraph" w:styleId="a6">
    <w:name w:val="Body Text"/>
    <w:basedOn w:val="a"/>
    <w:link w:val="Char10"/>
    <w:uiPriority w:val="99"/>
    <w:qFormat/>
    <w:rsid w:val="00DC1F59"/>
    <w:pPr>
      <w:spacing w:after="120"/>
    </w:pPr>
    <w:rPr>
      <w:rFonts w:eastAsiaTheme="minorEastAsia" w:cs="Calibri"/>
      <w:szCs w:val="22"/>
    </w:rPr>
  </w:style>
  <w:style w:type="character" w:customStyle="1" w:styleId="Char3">
    <w:name w:val="正文文本 Char"/>
    <w:basedOn w:val="a0"/>
    <w:uiPriority w:val="99"/>
    <w:qFormat/>
    <w:rsid w:val="00DC1F59"/>
    <w:rPr>
      <w:rFonts w:ascii="Calibri" w:eastAsia="宋体" w:hAnsi="Calibri" w:cs="Times New Roman"/>
      <w:szCs w:val="24"/>
    </w:rPr>
  </w:style>
  <w:style w:type="character" w:customStyle="1" w:styleId="Char11">
    <w:name w:val="正文文本缩进 Char1"/>
    <w:link w:val="a7"/>
    <w:uiPriority w:val="99"/>
    <w:qFormat/>
    <w:rsid w:val="00DC1F59"/>
    <w:rPr>
      <w:rFonts w:ascii="Calibri" w:hAnsi="Calibri" w:cs="Calibri"/>
    </w:rPr>
  </w:style>
  <w:style w:type="paragraph" w:styleId="a7">
    <w:name w:val="Body Text Indent"/>
    <w:basedOn w:val="a"/>
    <w:link w:val="Char11"/>
    <w:uiPriority w:val="99"/>
    <w:qFormat/>
    <w:rsid w:val="00DC1F59"/>
    <w:pPr>
      <w:adjustRightInd w:val="0"/>
      <w:ind w:left="960"/>
      <w:jc w:val="left"/>
    </w:pPr>
    <w:rPr>
      <w:rFonts w:eastAsiaTheme="minorEastAsia" w:cs="Calibri"/>
      <w:szCs w:val="22"/>
    </w:rPr>
  </w:style>
  <w:style w:type="character" w:customStyle="1" w:styleId="Char4">
    <w:name w:val="正文文本缩进 Char"/>
    <w:basedOn w:val="a0"/>
    <w:uiPriority w:val="99"/>
    <w:qFormat/>
    <w:rsid w:val="00DC1F59"/>
    <w:rPr>
      <w:rFonts w:ascii="Calibri" w:eastAsia="宋体" w:hAnsi="Calibri" w:cs="Times New Roman"/>
      <w:szCs w:val="24"/>
    </w:rPr>
  </w:style>
  <w:style w:type="character" w:customStyle="1" w:styleId="3Char1">
    <w:name w:val="正文文本缩进 3 Char1"/>
    <w:link w:val="30"/>
    <w:qFormat/>
    <w:rsid w:val="00DC1F59"/>
    <w:rPr>
      <w:rFonts w:ascii="Calibri" w:hAnsi="Calibri" w:cs="Calibri"/>
      <w:sz w:val="24"/>
    </w:rPr>
  </w:style>
  <w:style w:type="paragraph" w:styleId="30">
    <w:name w:val="Body Text Indent 3"/>
    <w:basedOn w:val="a"/>
    <w:link w:val="3Char1"/>
    <w:qFormat/>
    <w:rsid w:val="00DC1F59"/>
    <w:pPr>
      <w:ind w:firstLineChars="225" w:firstLine="540"/>
    </w:pPr>
    <w:rPr>
      <w:rFonts w:eastAsiaTheme="minorEastAsia" w:cs="Calibri"/>
      <w:sz w:val="24"/>
      <w:szCs w:val="22"/>
    </w:rPr>
  </w:style>
  <w:style w:type="character" w:customStyle="1" w:styleId="3Char0">
    <w:name w:val="正文文本缩进 3 Char"/>
    <w:basedOn w:val="a0"/>
    <w:uiPriority w:val="99"/>
    <w:semiHidden/>
    <w:qFormat/>
    <w:rsid w:val="00DC1F59"/>
    <w:rPr>
      <w:rFonts w:ascii="Calibri" w:eastAsia="宋体" w:hAnsi="Calibri" w:cs="Times New Roman"/>
      <w:sz w:val="16"/>
      <w:szCs w:val="16"/>
    </w:rPr>
  </w:style>
  <w:style w:type="paragraph" w:styleId="a8">
    <w:name w:val="List"/>
    <w:basedOn w:val="a"/>
    <w:qFormat/>
    <w:rsid w:val="00DC1F59"/>
    <w:pPr>
      <w:ind w:left="420" w:hanging="420"/>
    </w:pPr>
    <w:rPr>
      <w:rFonts w:ascii="Times New Roman" w:eastAsia="楷体_GB2312" w:hAnsi="Times New Roman"/>
      <w:sz w:val="32"/>
      <w:szCs w:val="20"/>
    </w:rPr>
  </w:style>
  <w:style w:type="paragraph" w:styleId="a9">
    <w:name w:val="Normal (Web)"/>
    <w:basedOn w:val="a"/>
    <w:uiPriority w:val="99"/>
    <w:qFormat/>
    <w:rsid w:val="00DC1F59"/>
    <w:pPr>
      <w:widowControl/>
      <w:spacing w:before="100" w:beforeAutospacing="1" w:after="100" w:afterAutospacing="1"/>
      <w:jc w:val="left"/>
    </w:pPr>
    <w:rPr>
      <w:rFonts w:ascii="宋体" w:hAnsi="宋体" w:hint="eastAsia"/>
      <w:kern w:val="0"/>
      <w:sz w:val="24"/>
      <w:szCs w:val="20"/>
    </w:rPr>
  </w:style>
  <w:style w:type="paragraph" w:customStyle="1" w:styleId="50">
    <w:name w:val="正文_5_0"/>
    <w:qFormat/>
    <w:rsid w:val="00DC1F59"/>
    <w:pPr>
      <w:widowControl w:val="0"/>
      <w:jc w:val="both"/>
    </w:pPr>
    <w:rPr>
      <w:rFonts w:ascii="Times New Roman" w:eastAsia="宋体" w:hAnsi="Times New Roman" w:cs="Times New Roman"/>
      <w:szCs w:val="24"/>
    </w:rPr>
  </w:style>
  <w:style w:type="paragraph" w:customStyle="1" w:styleId="130">
    <w:name w:val="正文_13_0"/>
    <w:qFormat/>
    <w:rsid w:val="00DC1F59"/>
    <w:pPr>
      <w:widowControl w:val="0"/>
      <w:jc w:val="both"/>
    </w:pPr>
    <w:rPr>
      <w:rFonts w:ascii="Times New Roman" w:eastAsia="宋体" w:hAnsi="Times New Roman" w:cs="Times New Roman"/>
      <w:szCs w:val="21"/>
    </w:rPr>
  </w:style>
  <w:style w:type="paragraph" w:styleId="aa">
    <w:name w:val="Date"/>
    <w:basedOn w:val="a"/>
    <w:next w:val="a"/>
    <w:link w:val="Char5"/>
    <w:uiPriority w:val="99"/>
    <w:unhideWhenUsed/>
    <w:qFormat/>
    <w:rsid w:val="00DC1F59"/>
    <w:pPr>
      <w:ind w:leftChars="2500" w:left="100"/>
    </w:pPr>
  </w:style>
  <w:style w:type="character" w:customStyle="1" w:styleId="Char5">
    <w:name w:val="日期 Char"/>
    <w:basedOn w:val="a0"/>
    <w:link w:val="aa"/>
    <w:uiPriority w:val="99"/>
    <w:qFormat/>
    <w:rsid w:val="00DC1F59"/>
    <w:rPr>
      <w:rFonts w:ascii="Calibri" w:eastAsia="宋体" w:hAnsi="Calibri" w:cs="Times New Roman"/>
      <w:szCs w:val="24"/>
    </w:rPr>
  </w:style>
  <w:style w:type="paragraph" w:customStyle="1" w:styleId="10">
    <w:name w:val="无间隔1"/>
    <w:basedOn w:val="a"/>
    <w:uiPriority w:val="1"/>
    <w:qFormat/>
    <w:rsid w:val="00DC1F59"/>
    <w:pPr>
      <w:spacing w:line="400" w:lineRule="exact"/>
    </w:pPr>
    <w:rPr>
      <w:rFonts w:asciiTheme="minorHAnsi" w:eastAsiaTheme="minorEastAsia" w:hAnsiTheme="minorHAnsi" w:cstheme="minorBidi"/>
      <w:sz w:val="24"/>
      <w:szCs w:val="20"/>
    </w:rPr>
  </w:style>
  <w:style w:type="paragraph" w:customStyle="1" w:styleId="TableParagraph">
    <w:name w:val="Table Paragraph"/>
    <w:basedOn w:val="a"/>
    <w:uiPriority w:val="1"/>
    <w:qFormat/>
    <w:rsid w:val="00DC1F59"/>
    <w:pPr>
      <w:autoSpaceDE w:val="0"/>
      <w:autoSpaceDN w:val="0"/>
      <w:jc w:val="left"/>
    </w:pPr>
    <w:rPr>
      <w:rFonts w:ascii="宋体" w:hAnsi="宋体" w:cs="宋体"/>
      <w:kern w:val="0"/>
      <w:sz w:val="22"/>
      <w:szCs w:val="22"/>
      <w:lang w:eastAsia="en-US"/>
    </w:rPr>
  </w:style>
  <w:style w:type="paragraph" w:styleId="ab">
    <w:name w:val="Balloon Text"/>
    <w:basedOn w:val="a"/>
    <w:link w:val="Char6"/>
    <w:uiPriority w:val="99"/>
    <w:unhideWhenUsed/>
    <w:qFormat/>
    <w:rsid w:val="00DC1F59"/>
    <w:rPr>
      <w:sz w:val="18"/>
      <w:szCs w:val="18"/>
    </w:rPr>
  </w:style>
  <w:style w:type="character" w:customStyle="1" w:styleId="Char6">
    <w:name w:val="批注框文本 Char"/>
    <w:basedOn w:val="a0"/>
    <w:link w:val="ab"/>
    <w:uiPriority w:val="99"/>
    <w:qFormat/>
    <w:rsid w:val="00DC1F59"/>
    <w:rPr>
      <w:rFonts w:ascii="Calibri" w:eastAsia="宋体" w:hAnsi="Calibri" w:cs="Times New Roman"/>
      <w:sz w:val="18"/>
      <w:szCs w:val="18"/>
    </w:rPr>
  </w:style>
  <w:style w:type="paragraph" w:styleId="11">
    <w:name w:val="toc 1"/>
    <w:basedOn w:val="a"/>
    <w:next w:val="a"/>
    <w:autoRedefine/>
    <w:uiPriority w:val="39"/>
    <w:unhideWhenUsed/>
    <w:qFormat/>
    <w:rsid w:val="00DC1F59"/>
    <w:pPr>
      <w:spacing w:before="120" w:after="120"/>
      <w:jc w:val="left"/>
    </w:pPr>
    <w:rPr>
      <w:rFonts w:asciiTheme="minorHAnsi" w:hAnsiTheme="minorHAnsi"/>
      <w:b/>
      <w:bCs/>
      <w:caps/>
      <w:sz w:val="20"/>
      <w:szCs w:val="20"/>
    </w:rPr>
  </w:style>
  <w:style w:type="paragraph" w:styleId="20">
    <w:name w:val="toc 2"/>
    <w:basedOn w:val="a"/>
    <w:next w:val="a"/>
    <w:autoRedefine/>
    <w:uiPriority w:val="39"/>
    <w:unhideWhenUsed/>
    <w:qFormat/>
    <w:rsid w:val="00DC1F59"/>
    <w:pPr>
      <w:ind w:left="210"/>
      <w:jc w:val="left"/>
    </w:pPr>
    <w:rPr>
      <w:rFonts w:asciiTheme="minorHAnsi" w:hAnsiTheme="minorHAnsi"/>
      <w:smallCaps/>
      <w:sz w:val="20"/>
      <w:szCs w:val="20"/>
    </w:rPr>
  </w:style>
  <w:style w:type="paragraph" w:styleId="31">
    <w:name w:val="toc 3"/>
    <w:basedOn w:val="a"/>
    <w:next w:val="a"/>
    <w:autoRedefine/>
    <w:uiPriority w:val="39"/>
    <w:unhideWhenUsed/>
    <w:qFormat/>
    <w:rsid w:val="00DC1F59"/>
    <w:pPr>
      <w:ind w:left="420"/>
      <w:jc w:val="left"/>
    </w:pPr>
    <w:rPr>
      <w:rFonts w:asciiTheme="minorHAnsi" w:hAnsiTheme="minorHAnsi"/>
      <w:i/>
      <w:iCs/>
      <w:sz w:val="20"/>
      <w:szCs w:val="20"/>
    </w:rPr>
  </w:style>
  <w:style w:type="paragraph" w:styleId="41">
    <w:name w:val="toc 4"/>
    <w:basedOn w:val="a"/>
    <w:next w:val="a"/>
    <w:autoRedefine/>
    <w:uiPriority w:val="39"/>
    <w:unhideWhenUsed/>
    <w:qFormat/>
    <w:rsid w:val="00DC1F59"/>
    <w:pPr>
      <w:ind w:left="630"/>
      <w:jc w:val="left"/>
    </w:pPr>
    <w:rPr>
      <w:rFonts w:asciiTheme="minorHAnsi" w:hAnsiTheme="minorHAnsi"/>
      <w:sz w:val="18"/>
      <w:szCs w:val="18"/>
    </w:rPr>
  </w:style>
  <w:style w:type="paragraph" w:styleId="51">
    <w:name w:val="toc 5"/>
    <w:basedOn w:val="a"/>
    <w:next w:val="a"/>
    <w:autoRedefine/>
    <w:uiPriority w:val="39"/>
    <w:unhideWhenUsed/>
    <w:qFormat/>
    <w:rsid w:val="00DC1F59"/>
    <w:pPr>
      <w:ind w:left="840"/>
      <w:jc w:val="left"/>
    </w:pPr>
    <w:rPr>
      <w:rFonts w:asciiTheme="minorHAnsi" w:hAnsiTheme="minorHAnsi"/>
      <w:sz w:val="18"/>
      <w:szCs w:val="18"/>
    </w:rPr>
  </w:style>
  <w:style w:type="character" w:styleId="ac">
    <w:name w:val="Hyperlink"/>
    <w:basedOn w:val="a0"/>
    <w:uiPriority w:val="99"/>
    <w:unhideWhenUsed/>
    <w:qFormat/>
    <w:rsid w:val="00DC1F59"/>
    <w:rPr>
      <w:color w:val="0563C1" w:themeColor="hyperlink"/>
      <w:u w:val="single"/>
    </w:rPr>
  </w:style>
  <w:style w:type="paragraph" w:styleId="ad">
    <w:name w:val="List Paragraph"/>
    <w:basedOn w:val="a"/>
    <w:link w:val="Char7"/>
    <w:uiPriority w:val="99"/>
    <w:qFormat/>
    <w:rsid w:val="00DC1F59"/>
    <w:pPr>
      <w:ind w:firstLineChars="200" w:firstLine="420"/>
    </w:pPr>
  </w:style>
  <w:style w:type="character" w:customStyle="1" w:styleId="Char7">
    <w:name w:val="列出段落 Char"/>
    <w:link w:val="ad"/>
    <w:uiPriority w:val="99"/>
    <w:qFormat/>
    <w:rsid w:val="00DC1F59"/>
    <w:rPr>
      <w:rFonts w:ascii="Calibri" w:eastAsia="宋体" w:hAnsi="Calibri" w:cs="Times New Roman"/>
      <w:szCs w:val="24"/>
    </w:rPr>
  </w:style>
  <w:style w:type="paragraph" w:styleId="ae">
    <w:name w:val="Body Text First Indent"/>
    <w:basedOn w:val="a6"/>
    <w:link w:val="Char8"/>
    <w:uiPriority w:val="99"/>
    <w:unhideWhenUsed/>
    <w:qFormat/>
    <w:rsid w:val="00DC1F59"/>
    <w:pPr>
      <w:ind w:firstLineChars="100" w:firstLine="420"/>
    </w:pPr>
    <w:rPr>
      <w:rFonts w:eastAsia="宋体" w:cs="Times New Roman"/>
      <w:szCs w:val="24"/>
    </w:rPr>
  </w:style>
  <w:style w:type="character" w:customStyle="1" w:styleId="Char8">
    <w:name w:val="正文首行缩进 Char"/>
    <w:basedOn w:val="Char3"/>
    <w:link w:val="ae"/>
    <w:uiPriority w:val="99"/>
    <w:qFormat/>
    <w:rsid w:val="00DC1F59"/>
    <w:rPr>
      <w:rFonts w:ascii="Calibri" w:eastAsia="宋体" w:hAnsi="Calibri" w:cs="Times New Roman"/>
      <w:szCs w:val="24"/>
    </w:rPr>
  </w:style>
  <w:style w:type="character" w:customStyle="1" w:styleId="Char9">
    <w:name w:val="正文缩进 Char"/>
    <w:aliases w:val="特点 Char,表正文 Char,正文非缩进 Char,四号 Char,ALT+Z Char,鋘drad Char,???änd Char,正文不缩进 Char,正文（首行缩进两字） Char Char,正文（首行缩进两字） Char Char Char Char Char Char,正文（首行缩进两字） Char Char Char Char1,正文（首行缩进两字） Char Char Char Char Char1,正文双线 Char,标题四 Char,????nd Char"/>
    <w:link w:val="af"/>
    <w:qFormat/>
    <w:rsid w:val="00DC1F59"/>
    <w:rPr>
      <w:rFonts w:eastAsia="仿宋_GB2312"/>
      <w:sz w:val="30"/>
      <w:szCs w:val="30"/>
    </w:rPr>
  </w:style>
  <w:style w:type="paragraph" w:styleId="af">
    <w:name w:val="Normal Indent"/>
    <w:aliases w:val="特点,表正文,正文非缩进,四号,ALT+Z,鋘drad,???änd,正文不缩进,正文（首行缩进两字） Char,正文（首行缩进两字） Char Char Char Char Char,正文（首行缩进两字） Char Char Char,正文（首行缩进两字） Char Char Char Char,正文（首行缩进两字） Char Char Char Char Char Char Char Char,正文双线,标题四,????nd,Bo,缩进,标题4,段1,body tex,±íÕýÎÄ,±í"/>
    <w:basedOn w:val="a"/>
    <w:link w:val="Char9"/>
    <w:qFormat/>
    <w:rsid w:val="00DC1F59"/>
    <w:pPr>
      <w:ind w:firstLine="420"/>
    </w:pPr>
    <w:rPr>
      <w:rFonts w:asciiTheme="minorHAnsi" w:eastAsia="仿宋_GB2312" w:hAnsiTheme="minorHAnsi" w:cstheme="minorBidi"/>
      <w:sz w:val="30"/>
      <w:szCs w:val="30"/>
    </w:rPr>
  </w:style>
  <w:style w:type="character" w:styleId="af0">
    <w:name w:val="Strong"/>
    <w:basedOn w:val="a0"/>
    <w:uiPriority w:val="22"/>
    <w:qFormat/>
    <w:rsid w:val="00DC1F59"/>
    <w:rPr>
      <w:b/>
    </w:rPr>
  </w:style>
  <w:style w:type="paragraph" w:customStyle="1" w:styleId="12">
    <w:name w:val="样式1"/>
    <w:basedOn w:val="a"/>
    <w:link w:val="1Char0"/>
    <w:qFormat/>
    <w:rsid w:val="00DC1F59"/>
    <w:pPr>
      <w:widowControl/>
      <w:snapToGrid w:val="0"/>
      <w:spacing w:line="360" w:lineRule="auto"/>
      <w:ind w:firstLineChars="200" w:firstLine="489"/>
    </w:pPr>
    <w:rPr>
      <w:rFonts w:asciiTheme="minorEastAsia" w:eastAsiaTheme="minorEastAsia" w:hAnsiTheme="minorEastAsia"/>
      <w:spacing w:val="10"/>
      <w:sz w:val="24"/>
    </w:rPr>
  </w:style>
  <w:style w:type="character" w:customStyle="1" w:styleId="1Char0">
    <w:name w:val="样式1 Char"/>
    <w:basedOn w:val="a0"/>
    <w:link w:val="12"/>
    <w:qFormat/>
    <w:rsid w:val="00DC1F59"/>
    <w:rPr>
      <w:rFonts w:asciiTheme="minorEastAsia" w:hAnsiTheme="minorEastAsia" w:cs="Times New Roman"/>
      <w:spacing w:val="10"/>
      <w:sz w:val="24"/>
      <w:szCs w:val="24"/>
    </w:rPr>
  </w:style>
  <w:style w:type="paragraph" w:customStyle="1" w:styleId="21">
    <w:name w:val="样式2"/>
    <w:basedOn w:val="a"/>
    <w:link w:val="2Char0"/>
    <w:qFormat/>
    <w:rsid w:val="00DC1F59"/>
    <w:pPr>
      <w:spacing w:line="360" w:lineRule="auto"/>
      <w:ind w:firstLineChars="200" w:firstLine="480"/>
    </w:pPr>
    <w:rPr>
      <w:rFonts w:ascii="宋体" w:hAnsi="宋体"/>
      <w:sz w:val="24"/>
    </w:rPr>
  </w:style>
  <w:style w:type="character" w:customStyle="1" w:styleId="2Char0">
    <w:name w:val="样式2 Char"/>
    <w:basedOn w:val="a0"/>
    <w:link w:val="21"/>
    <w:qFormat/>
    <w:rsid w:val="00DC1F59"/>
    <w:rPr>
      <w:rFonts w:ascii="宋体" w:eastAsia="宋体" w:hAnsi="宋体" w:cs="Times New Roman"/>
      <w:sz w:val="24"/>
      <w:szCs w:val="24"/>
    </w:rPr>
  </w:style>
  <w:style w:type="paragraph" w:customStyle="1" w:styleId="22">
    <w:name w:val="列出段落2"/>
    <w:basedOn w:val="a"/>
    <w:uiPriority w:val="99"/>
    <w:qFormat/>
    <w:rsid w:val="00DC1F59"/>
    <w:pPr>
      <w:ind w:firstLineChars="200" w:firstLine="420"/>
    </w:pPr>
    <w:rPr>
      <w:szCs w:val="22"/>
    </w:rPr>
  </w:style>
  <w:style w:type="paragraph" w:customStyle="1" w:styleId="32">
    <w:name w:val="样式3"/>
    <w:basedOn w:val="af"/>
    <w:link w:val="3Char2"/>
    <w:qFormat/>
    <w:rsid w:val="00DC1F59"/>
    <w:pPr>
      <w:spacing w:line="360" w:lineRule="auto"/>
      <w:ind w:firstLineChars="200" w:firstLine="480"/>
    </w:pPr>
    <w:rPr>
      <w:rFonts w:ascii="宋体" w:eastAsia="宋体" w:hAnsi="宋体"/>
      <w:sz w:val="24"/>
      <w:szCs w:val="24"/>
    </w:rPr>
  </w:style>
  <w:style w:type="character" w:customStyle="1" w:styleId="3Char2">
    <w:name w:val="样式3 Char"/>
    <w:basedOn w:val="Char9"/>
    <w:link w:val="32"/>
    <w:qFormat/>
    <w:rsid w:val="00DC1F59"/>
    <w:rPr>
      <w:rFonts w:ascii="宋体" w:eastAsia="宋体" w:hAnsi="宋体"/>
      <w:sz w:val="24"/>
      <w:szCs w:val="24"/>
    </w:rPr>
  </w:style>
  <w:style w:type="paragraph" w:styleId="70">
    <w:name w:val="toc 7"/>
    <w:basedOn w:val="a"/>
    <w:next w:val="a"/>
    <w:uiPriority w:val="39"/>
    <w:unhideWhenUsed/>
    <w:qFormat/>
    <w:rsid w:val="00DC1F59"/>
    <w:pPr>
      <w:ind w:left="1260"/>
      <w:jc w:val="left"/>
    </w:pPr>
    <w:rPr>
      <w:rFonts w:asciiTheme="minorHAnsi" w:hAnsiTheme="minorHAnsi"/>
      <w:sz w:val="18"/>
      <w:szCs w:val="18"/>
    </w:rPr>
  </w:style>
  <w:style w:type="paragraph" w:styleId="af1">
    <w:name w:val="caption"/>
    <w:basedOn w:val="a"/>
    <w:next w:val="a"/>
    <w:qFormat/>
    <w:rsid w:val="00DC1F59"/>
    <w:pPr>
      <w:spacing w:before="260" w:after="260" w:line="415" w:lineRule="auto"/>
    </w:pPr>
    <w:rPr>
      <w:rFonts w:ascii="Cambria" w:eastAsia="黑体" w:hAnsi="Cambria"/>
      <w:sz w:val="20"/>
      <w:szCs w:val="20"/>
    </w:rPr>
  </w:style>
  <w:style w:type="paragraph" w:styleId="af2">
    <w:name w:val="Document Map"/>
    <w:basedOn w:val="a"/>
    <w:link w:val="Chara"/>
    <w:uiPriority w:val="99"/>
    <w:unhideWhenUsed/>
    <w:qFormat/>
    <w:rsid w:val="00DC1F59"/>
    <w:pPr>
      <w:spacing w:before="260" w:after="260" w:line="415" w:lineRule="auto"/>
    </w:pPr>
    <w:rPr>
      <w:rFonts w:ascii="宋体"/>
      <w:kern w:val="0"/>
      <w:sz w:val="18"/>
      <w:szCs w:val="18"/>
      <w:lang w:val="zh-CN"/>
    </w:rPr>
  </w:style>
  <w:style w:type="character" w:customStyle="1" w:styleId="Chara">
    <w:name w:val="文档结构图 Char"/>
    <w:basedOn w:val="a0"/>
    <w:link w:val="af2"/>
    <w:uiPriority w:val="99"/>
    <w:qFormat/>
    <w:rsid w:val="00DC1F59"/>
    <w:rPr>
      <w:rFonts w:ascii="宋体" w:eastAsia="宋体" w:hAnsi="Calibri" w:cs="Times New Roman"/>
      <w:kern w:val="0"/>
      <w:sz w:val="18"/>
      <w:szCs w:val="18"/>
      <w:lang w:val="zh-CN"/>
    </w:rPr>
  </w:style>
  <w:style w:type="paragraph" w:styleId="af3">
    <w:name w:val="annotation text"/>
    <w:basedOn w:val="a"/>
    <w:link w:val="Charb"/>
    <w:uiPriority w:val="99"/>
    <w:unhideWhenUsed/>
    <w:qFormat/>
    <w:rsid w:val="00DC1F59"/>
    <w:pPr>
      <w:spacing w:line="360" w:lineRule="auto"/>
      <w:ind w:firstLineChars="200" w:firstLine="200"/>
      <w:jc w:val="left"/>
    </w:pPr>
    <w:rPr>
      <w:sz w:val="24"/>
      <w:szCs w:val="22"/>
    </w:rPr>
  </w:style>
  <w:style w:type="character" w:customStyle="1" w:styleId="Charb">
    <w:name w:val="批注文字 Char"/>
    <w:basedOn w:val="a0"/>
    <w:link w:val="af3"/>
    <w:uiPriority w:val="99"/>
    <w:qFormat/>
    <w:rsid w:val="00DC1F59"/>
    <w:rPr>
      <w:rFonts w:ascii="Calibri" w:eastAsia="宋体" w:hAnsi="Calibri" w:cs="Times New Roman"/>
      <w:sz w:val="24"/>
    </w:rPr>
  </w:style>
  <w:style w:type="paragraph" w:styleId="80">
    <w:name w:val="toc 8"/>
    <w:basedOn w:val="a"/>
    <w:next w:val="a"/>
    <w:uiPriority w:val="39"/>
    <w:unhideWhenUsed/>
    <w:qFormat/>
    <w:rsid w:val="00DC1F59"/>
    <w:pPr>
      <w:ind w:left="1470"/>
      <w:jc w:val="left"/>
    </w:pPr>
    <w:rPr>
      <w:rFonts w:asciiTheme="minorHAnsi" w:hAnsiTheme="minorHAnsi"/>
      <w:sz w:val="18"/>
      <w:szCs w:val="18"/>
    </w:rPr>
  </w:style>
  <w:style w:type="paragraph" w:styleId="23">
    <w:name w:val="Body Text Indent 2"/>
    <w:basedOn w:val="a"/>
    <w:link w:val="2Char10"/>
    <w:uiPriority w:val="99"/>
    <w:unhideWhenUsed/>
    <w:qFormat/>
    <w:rsid w:val="00DC1F59"/>
    <w:pPr>
      <w:spacing w:after="120" w:line="480" w:lineRule="auto"/>
      <w:ind w:leftChars="200" w:left="420"/>
    </w:pPr>
    <w:rPr>
      <w:rFonts w:ascii="仿宋_GB2312" w:eastAsia="仿宋_GB2312" w:hAnsi="Times New Roman"/>
      <w:sz w:val="32"/>
      <w:szCs w:val="32"/>
    </w:rPr>
  </w:style>
  <w:style w:type="character" w:customStyle="1" w:styleId="2Char2">
    <w:name w:val="正文文本缩进 2 Char"/>
    <w:basedOn w:val="a0"/>
    <w:link w:val="210"/>
    <w:rsid w:val="00DC1F59"/>
    <w:rPr>
      <w:rFonts w:ascii="Calibri" w:eastAsia="宋体" w:hAnsi="Calibri" w:cs="Times New Roman"/>
      <w:szCs w:val="24"/>
    </w:rPr>
  </w:style>
  <w:style w:type="character" w:customStyle="1" w:styleId="2Char10">
    <w:name w:val="正文文本缩进 2 Char1"/>
    <w:basedOn w:val="a0"/>
    <w:link w:val="23"/>
    <w:uiPriority w:val="99"/>
    <w:qFormat/>
    <w:rsid w:val="00DC1F59"/>
    <w:rPr>
      <w:rFonts w:ascii="仿宋_GB2312" w:eastAsia="仿宋_GB2312" w:hAnsi="Times New Roman" w:cs="Times New Roman"/>
      <w:sz w:val="32"/>
      <w:szCs w:val="32"/>
    </w:rPr>
  </w:style>
  <w:style w:type="paragraph" w:styleId="af4">
    <w:name w:val="endnote text"/>
    <w:basedOn w:val="a"/>
    <w:link w:val="Charc"/>
    <w:uiPriority w:val="99"/>
    <w:unhideWhenUsed/>
    <w:qFormat/>
    <w:rsid w:val="00DC1F59"/>
    <w:pPr>
      <w:snapToGrid w:val="0"/>
      <w:jc w:val="left"/>
    </w:pPr>
    <w:rPr>
      <w:rFonts w:asciiTheme="minorHAnsi" w:hAnsiTheme="minorHAnsi" w:cstheme="minorBidi"/>
      <w:sz w:val="24"/>
      <w:szCs w:val="22"/>
    </w:rPr>
  </w:style>
  <w:style w:type="character" w:customStyle="1" w:styleId="Charc">
    <w:name w:val="尾注文本 Char"/>
    <w:basedOn w:val="a0"/>
    <w:link w:val="af4"/>
    <w:uiPriority w:val="99"/>
    <w:qFormat/>
    <w:rsid w:val="00DC1F59"/>
    <w:rPr>
      <w:rFonts w:eastAsia="宋体"/>
      <w:sz w:val="24"/>
    </w:rPr>
  </w:style>
  <w:style w:type="paragraph" w:styleId="af5">
    <w:name w:val="Subtitle"/>
    <w:basedOn w:val="a"/>
    <w:next w:val="a"/>
    <w:link w:val="Chard"/>
    <w:uiPriority w:val="11"/>
    <w:qFormat/>
    <w:rsid w:val="00DC1F59"/>
    <w:pPr>
      <w:spacing w:before="240" w:after="60" w:line="312" w:lineRule="auto"/>
      <w:jc w:val="center"/>
      <w:outlineLvl w:val="1"/>
    </w:pPr>
    <w:rPr>
      <w:rFonts w:asciiTheme="minorHAnsi" w:eastAsiaTheme="minorEastAsia" w:hAnsiTheme="minorHAnsi" w:cstheme="minorBidi"/>
      <w:b/>
      <w:bCs/>
      <w:kern w:val="28"/>
      <w:sz w:val="32"/>
      <w:szCs w:val="32"/>
    </w:rPr>
  </w:style>
  <w:style w:type="character" w:customStyle="1" w:styleId="Chard">
    <w:name w:val="副标题 Char"/>
    <w:basedOn w:val="a0"/>
    <w:link w:val="af5"/>
    <w:uiPriority w:val="11"/>
    <w:qFormat/>
    <w:rsid w:val="00DC1F59"/>
    <w:rPr>
      <w:b/>
      <w:bCs/>
      <w:kern w:val="28"/>
      <w:sz w:val="32"/>
      <w:szCs w:val="32"/>
    </w:rPr>
  </w:style>
  <w:style w:type="paragraph" w:styleId="af6">
    <w:name w:val="footnote text"/>
    <w:basedOn w:val="a"/>
    <w:link w:val="Chare"/>
    <w:uiPriority w:val="99"/>
    <w:unhideWhenUsed/>
    <w:qFormat/>
    <w:rsid w:val="00DC1F59"/>
    <w:pPr>
      <w:snapToGrid w:val="0"/>
      <w:jc w:val="left"/>
    </w:pPr>
    <w:rPr>
      <w:rFonts w:asciiTheme="minorHAnsi" w:hAnsiTheme="minorHAnsi" w:cstheme="minorBidi"/>
      <w:sz w:val="18"/>
      <w:szCs w:val="18"/>
    </w:rPr>
  </w:style>
  <w:style w:type="character" w:customStyle="1" w:styleId="Chare">
    <w:name w:val="脚注文本 Char"/>
    <w:basedOn w:val="a0"/>
    <w:link w:val="af6"/>
    <w:uiPriority w:val="99"/>
    <w:qFormat/>
    <w:rsid w:val="00DC1F59"/>
    <w:rPr>
      <w:rFonts w:eastAsia="宋体"/>
      <w:sz w:val="18"/>
      <w:szCs w:val="18"/>
    </w:rPr>
  </w:style>
  <w:style w:type="paragraph" w:styleId="60">
    <w:name w:val="toc 6"/>
    <w:basedOn w:val="a"/>
    <w:next w:val="a"/>
    <w:uiPriority w:val="39"/>
    <w:unhideWhenUsed/>
    <w:qFormat/>
    <w:rsid w:val="00DC1F59"/>
    <w:pPr>
      <w:ind w:left="1050"/>
      <w:jc w:val="left"/>
    </w:pPr>
    <w:rPr>
      <w:rFonts w:asciiTheme="minorHAnsi" w:hAnsiTheme="minorHAnsi"/>
      <w:sz w:val="18"/>
      <w:szCs w:val="18"/>
    </w:rPr>
  </w:style>
  <w:style w:type="paragraph" w:styleId="90">
    <w:name w:val="toc 9"/>
    <w:basedOn w:val="a"/>
    <w:next w:val="a"/>
    <w:uiPriority w:val="39"/>
    <w:unhideWhenUsed/>
    <w:qFormat/>
    <w:rsid w:val="00DC1F59"/>
    <w:pPr>
      <w:ind w:left="1680"/>
      <w:jc w:val="left"/>
    </w:pPr>
    <w:rPr>
      <w:rFonts w:asciiTheme="minorHAnsi" w:hAnsiTheme="minorHAnsi"/>
      <w:sz w:val="18"/>
      <w:szCs w:val="18"/>
    </w:rPr>
  </w:style>
  <w:style w:type="paragraph" w:styleId="af7">
    <w:name w:val="Title"/>
    <w:basedOn w:val="a"/>
    <w:next w:val="a"/>
    <w:link w:val="Charf"/>
    <w:qFormat/>
    <w:rsid w:val="00DC1F59"/>
    <w:pPr>
      <w:spacing w:before="240" w:after="60"/>
      <w:jc w:val="center"/>
      <w:outlineLvl w:val="0"/>
    </w:pPr>
    <w:rPr>
      <w:rFonts w:asciiTheme="majorHAnsi" w:hAnsiTheme="majorHAnsi" w:cstheme="majorBidi"/>
      <w:b/>
      <w:bCs/>
      <w:sz w:val="44"/>
      <w:szCs w:val="32"/>
    </w:rPr>
  </w:style>
  <w:style w:type="character" w:customStyle="1" w:styleId="Charf">
    <w:name w:val="标题 Char"/>
    <w:basedOn w:val="a0"/>
    <w:link w:val="af7"/>
    <w:qFormat/>
    <w:rsid w:val="00DC1F59"/>
    <w:rPr>
      <w:rFonts w:asciiTheme="majorHAnsi" w:eastAsia="宋体" w:hAnsiTheme="majorHAnsi" w:cstheme="majorBidi"/>
      <w:b/>
      <w:bCs/>
      <w:sz w:val="44"/>
      <w:szCs w:val="32"/>
    </w:rPr>
  </w:style>
  <w:style w:type="paragraph" w:styleId="af8">
    <w:name w:val="annotation subject"/>
    <w:basedOn w:val="af3"/>
    <w:next w:val="af3"/>
    <w:link w:val="Charf0"/>
    <w:uiPriority w:val="99"/>
    <w:unhideWhenUsed/>
    <w:qFormat/>
    <w:rsid w:val="00DC1F59"/>
    <w:rPr>
      <w:b/>
      <w:bCs/>
    </w:rPr>
  </w:style>
  <w:style w:type="character" w:customStyle="1" w:styleId="Charf0">
    <w:name w:val="批注主题 Char"/>
    <w:basedOn w:val="Charb"/>
    <w:link w:val="af8"/>
    <w:uiPriority w:val="99"/>
    <w:qFormat/>
    <w:rsid w:val="00DC1F59"/>
    <w:rPr>
      <w:rFonts w:ascii="Calibri" w:eastAsia="宋体" w:hAnsi="Calibri" w:cs="Times New Roman"/>
      <w:b/>
      <w:bCs/>
      <w:sz w:val="24"/>
    </w:rPr>
  </w:style>
  <w:style w:type="table" w:styleId="af9">
    <w:name w:val="Table Grid"/>
    <w:basedOn w:val="a1"/>
    <w:uiPriority w:val="59"/>
    <w:qFormat/>
    <w:rsid w:val="00DC1F59"/>
    <w:rPr>
      <w:rFonts w:eastAsia="微软雅黑"/>
      <w:kern w:val="0"/>
      <w:sz w:val="22"/>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endnote reference"/>
    <w:basedOn w:val="a0"/>
    <w:uiPriority w:val="99"/>
    <w:unhideWhenUsed/>
    <w:qFormat/>
    <w:rsid w:val="00DC1F59"/>
    <w:rPr>
      <w:vertAlign w:val="superscript"/>
    </w:rPr>
  </w:style>
  <w:style w:type="character" w:styleId="afb">
    <w:name w:val="page number"/>
    <w:basedOn w:val="a0"/>
    <w:uiPriority w:val="99"/>
    <w:qFormat/>
    <w:rsid w:val="00DC1F59"/>
  </w:style>
  <w:style w:type="character" w:styleId="afc">
    <w:name w:val="FollowedHyperlink"/>
    <w:basedOn w:val="a0"/>
    <w:uiPriority w:val="99"/>
    <w:unhideWhenUsed/>
    <w:qFormat/>
    <w:rsid w:val="00DC1F59"/>
    <w:rPr>
      <w:color w:val="800080"/>
      <w:u w:val="single"/>
    </w:rPr>
  </w:style>
  <w:style w:type="character" w:styleId="afd">
    <w:name w:val="Emphasis"/>
    <w:uiPriority w:val="20"/>
    <w:qFormat/>
    <w:rsid w:val="00DC1F59"/>
    <w:rPr>
      <w:i/>
      <w:iCs/>
    </w:rPr>
  </w:style>
  <w:style w:type="character" w:styleId="afe">
    <w:name w:val="annotation reference"/>
    <w:uiPriority w:val="99"/>
    <w:unhideWhenUsed/>
    <w:qFormat/>
    <w:rsid w:val="00DC1F59"/>
    <w:rPr>
      <w:sz w:val="21"/>
      <w:szCs w:val="21"/>
    </w:rPr>
  </w:style>
  <w:style w:type="character" w:styleId="aff">
    <w:name w:val="footnote reference"/>
    <w:basedOn w:val="a0"/>
    <w:uiPriority w:val="99"/>
    <w:unhideWhenUsed/>
    <w:qFormat/>
    <w:rsid w:val="00DC1F59"/>
    <w:rPr>
      <w:vertAlign w:val="superscript"/>
    </w:rPr>
  </w:style>
  <w:style w:type="paragraph" w:customStyle="1" w:styleId="font5">
    <w:name w:val="font5"/>
    <w:basedOn w:val="a"/>
    <w:qFormat/>
    <w:rsid w:val="00DC1F59"/>
    <w:pPr>
      <w:widowControl/>
      <w:spacing w:before="100" w:beforeAutospacing="1" w:after="100" w:afterAutospacing="1"/>
      <w:jc w:val="left"/>
    </w:pPr>
    <w:rPr>
      <w:rFonts w:ascii="宋体" w:hAnsi="宋体" w:cs="宋体"/>
      <w:color w:val="000000"/>
      <w:kern w:val="0"/>
      <w:sz w:val="24"/>
    </w:rPr>
  </w:style>
  <w:style w:type="paragraph" w:customStyle="1" w:styleId="font6">
    <w:name w:val="font6"/>
    <w:basedOn w:val="a"/>
    <w:qFormat/>
    <w:rsid w:val="00DC1F59"/>
    <w:pPr>
      <w:widowControl/>
      <w:spacing w:before="100" w:beforeAutospacing="1" w:after="100" w:afterAutospacing="1"/>
      <w:jc w:val="left"/>
    </w:pPr>
    <w:rPr>
      <w:rFonts w:ascii="宋体" w:hAnsi="宋体" w:cs="宋体"/>
      <w:b/>
      <w:bCs/>
      <w:color w:val="000000"/>
      <w:kern w:val="0"/>
      <w:sz w:val="24"/>
    </w:rPr>
  </w:style>
  <w:style w:type="paragraph" w:customStyle="1" w:styleId="font7">
    <w:name w:val="font7"/>
    <w:basedOn w:val="a"/>
    <w:qFormat/>
    <w:rsid w:val="00DC1F59"/>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qFormat/>
    <w:rsid w:val="00DC1F59"/>
    <w:pPr>
      <w:widowControl/>
      <w:spacing w:before="100" w:beforeAutospacing="1" w:after="100" w:afterAutospacing="1"/>
      <w:jc w:val="left"/>
    </w:pPr>
    <w:rPr>
      <w:rFonts w:ascii="宋体" w:hAnsi="宋体" w:cs="宋体"/>
      <w:b/>
      <w:bCs/>
      <w:color w:val="FF0000"/>
      <w:kern w:val="0"/>
      <w:sz w:val="24"/>
    </w:rPr>
  </w:style>
  <w:style w:type="paragraph" w:customStyle="1" w:styleId="font9">
    <w:name w:val="font9"/>
    <w:basedOn w:val="a"/>
    <w:qFormat/>
    <w:rsid w:val="00DC1F59"/>
    <w:pPr>
      <w:widowControl/>
      <w:spacing w:before="100" w:beforeAutospacing="1" w:after="100" w:afterAutospacing="1"/>
      <w:jc w:val="left"/>
    </w:pPr>
    <w:rPr>
      <w:rFonts w:ascii="宋体" w:hAnsi="宋体" w:cs="宋体"/>
      <w:color w:val="000000"/>
      <w:kern w:val="0"/>
      <w:sz w:val="24"/>
    </w:rPr>
  </w:style>
  <w:style w:type="paragraph" w:customStyle="1" w:styleId="font10">
    <w:name w:val="font10"/>
    <w:basedOn w:val="a"/>
    <w:qFormat/>
    <w:rsid w:val="00DC1F59"/>
    <w:pPr>
      <w:widowControl/>
      <w:spacing w:before="100" w:beforeAutospacing="1" w:after="100" w:afterAutospacing="1"/>
      <w:jc w:val="left"/>
    </w:pPr>
    <w:rPr>
      <w:rFonts w:ascii="Times New Roman" w:hAnsi="Times New Roman"/>
      <w:color w:val="000000"/>
      <w:kern w:val="0"/>
      <w:sz w:val="24"/>
    </w:rPr>
  </w:style>
  <w:style w:type="paragraph" w:customStyle="1" w:styleId="xl63">
    <w:name w:val="xl63"/>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64">
    <w:name w:val="xl64"/>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4"/>
    </w:rPr>
  </w:style>
  <w:style w:type="paragraph" w:customStyle="1" w:styleId="xl65">
    <w:name w:val="xl65"/>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kern w:val="0"/>
      <w:sz w:val="24"/>
    </w:rPr>
  </w:style>
  <w:style w:type="paragraph" w:customStyle="1" w:styleId="xl66">
    <w:name w:val="xl66"/>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 w:val="24"/>
    </w:rPr>
  </w:style>
  <w:style w:type="paragraph" w:customStyle="1" w:styleId="xl67">
    <w:name w:val="xl67"/>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color w:val="FF0000"/>
      <w:kern w:val="0"/>
      <w:sz w:val="24"/>
    </w:rPr>
  </w:style>
  <w:style w:type="paragraph" w:customStyle="1" w:styleId="xl68">
    <w:name w:val="xl68"/>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b/>
      <w:bCs/>
      <w:color w:val="FF0000"/>
      <w:kern w:val="0"/>
      <w:sz w:val="24"/>
    </w:rPr>
  </w:style>
  <w:style w:type="paragraph" w:customStyle="1" w:styleId="xl69">
    <w:name w:val="xl69"/>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0">
    <w:name w:val="xl70"/>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4"/>
    </w:rPr>
  </w:style>
  <w:style w:type="paragraph" w:customStyle="1" w:styleId="xl71">
    <w:name w:val="xl71"/>
    <w:basedOn w:val="a"/>
    <w:qFormat/>
    <w:rsid w:val="00DC1F59"/>
    <w:pPr>
      <w:widowControl/>
      <w:spacing w:before="100" w:beforeAutospacing="1" w:after="100" w:afterAutospacing="1"/>
      <w:jc w:val="left"/>
    </w:pPr>
    <w:rPr>
      <w:rFonts w:ascii="宋体" w:hAnsi="宋体" w:cs="宋体"/>
      <w:kern w:val="0"/>
      <w:sz w:val="24"/>
    </w:rPr>
  </w:style>
  <w:style w:type="paragraph" w:customStyle="1" w:styleId="xl72">
    <w:name w:val="xl72"/>
    <w:basedOn w:val="a"/>
    <w:qFormat/>
    <w:rsid w:val="00DC1F59"/>
    <w:pPr>
      <w:widowControl/>
      <w:spacing w:before="100" w:beforeAutospacing="1" w:after="100" w:afterAutospacing="1"/>
      <w:jc w:val="left"/>
      <w:textAlignment w:val="top"/>
    </w:pPr>
    <w:rPr>
      <w:rFonts w:ascii="宋体" w:hAnsi="宋体" w:cs="宋体"/>
      <w:kern w:val="0"/>
      <w:sz w:val="24"/>
    </w:rPr>
  </w:style>
  <w:style w:type="paragraph" w:customStyle="1" w:styleId="xl73">
    <w:name w:val="xl73"/>
    <w:basedOn w:val="a"/>
    <w:qFormat/>
    <w:rsid w:val="00DC1F59"/>
    <w:pPr>
      <w:widowControl/>
      <w:spacing w:before="100" w:beforeAutospacing="1" w:after="100" w:afterAutospacing="1"/>
      <w:jc w:val="center"/>
    </w:pPr>
    <w:rPr>
      <w:rFonts w:ascii="宋体" w:hAnsi="宋体" w:cs="宋体"/>
      <w:kern w:val="0"/>
      <w:sz w:val="24"/>
    </w:rPr>
  </w:style>
  <w:style w:type="character" w:customStyle="1" w:styleId="Charf1">
    <w:name w:val="表格样式 Char"/>
    <w:link w:val="aff0"/>
    <w:qFormat/>
    <w:locked/>
    <w:rsid w:val="00DC1F59"/>
    <w:rPr>
      <w:rFonts w:ascii="Arial" w:hAnsi="Arial" w:cs="Arial"/>
      <w:sz w:val="24"/>
    </w:rPr>
  </w:style>
  <w:style w:type="paragraph" w:customStyle="1" w:styleId="aff0">
    <w:name w:val="表格样式"/>
    <w:link w:val="Charf1"/>
    <w:qFormat/>
    <w:rsid w:val="00DC1F59"/>
    <w:pPr>
      <w:spacing w:line="360" w:lineRule="auto"/>
      <w:jc w:val="center"/>
    </w:pPr>
    <w:rPr>
      <w:rFonts w:ascii="Arial" w:hAnsi="Arial" w:cs="Arial"/>
      <w:sz w:val="24"/>
    </w:rPr>
  </w:style>
  <w:style w:type="paragraph" w:customStyle="1" w:styleId="aff1">
    <w:name w:val="正文(缩进)"/>
    <w:basedOn w:val="a"/>
    <w:link w:val="CharChar"/>
    <w:qFormat/>
    <w:rsid w:val="00DC1F59"/>
    <w:pPr>
      <w:spacing w:beforeLines="50" w:before="40" w:afterLines="50" w:after="40" w:line="360" w:lineRule="auto"/>
      <w:ind w:firstLineChars="200" w:firstLine="200"/>
    </w:pPr>
    <w:rPr>
      <w:rFonts w:cs="黑体"/>
      <w:sz w:val="24"/>
      <w:szCs w:val="22"/>
    </w:rPr>
  </w:style>
  <w:style w:type="character" w:customStyle="1" w:styleId="CharChar">
    <w:name w:val="正文(缩进) Char Char"/>
    <w:link w:val="aff1"/>
    <w:qFormat/>
    <w:rsid w:val="00DC1F59"/>
    <w:rPr>
      <w:rFonts w:ascii="Calibri" w:eastAsia="宋体" w:hAnsi="Calibri" w:cs="黑体"/>
      <w:sz w:val="24"/>
    </w:rPr>
  </w:style>
  <w:style w:type="character" w:customStyle="1" w:styleId="qiCharChar">
    <w:name w:val="qi正文文本 Char Char"/>
    <w:link w:val="qi"/>
    <w:qFormat/>
    <w:locked/>
    <w:rsid w:val="00DC1F59"/>
    <w:rPr>
      <w:rFonts w:ascii="仿宋_GB2312" w:hAnsi="Arial"/>
      <w:kern w:val="16"/>
      <w:sz w:val="24"/>
      <w:lang w:val="zh-CN"/>
    </w:rPr>
  </w:style>
  <w:style w:type="paragraph" w:customStyle="1" w:styleId="qi">
    <w:name w:val="qi正文文本"/>
    <w:basedOn w:val="a"/>
    <w:link w:val="qiCharChar"/>
    <w:qFormat/>
    <w:rsid w:val="00DC1F59"/>
    <w:pPr>
      <w:suppressAutoHyphens/>
      <w:spacing w:line="360" w:lineRule="auto"/>
      <w:ind w:firstLineChars="200" w:firstLine="200"/>
    </w:pPr>
    <w:rPr>
      <w:rFonts w:ascii="仿宋_GB2312" w:eastAsiaTheme="minorEastAsia" w:hAnsi="Arial" w:cstheme="minorBidi"/>
      <w:kern w:val="16"/>
      <w:sz w:val="24"/>
      <w:szCs w:val="22"/>
      <w:lang w:val="zh-CN"/>
    </w:rPr>
  </w:style>
  <w:style w:type="paragraph" w:customStyle="1" w:styleId="81">
    <w:name w:val="样式8"/>
    <w:basedOn w:val="a"/>
    <w:link w:val="8Char0"/>
    <w:qFormat/>
    <w:rsid w:val="00DC1F59"/>
    <w:pPr>
      <w:spacing w:line="360" w:lineRule="auto"/>
    </w:pPr>
    <w:rPr>
      <w:rFonts w:ascii="宋体" w:hAnsi="宋体"/>
      <w:sz w:val="24"/>
    </w:rPr>
  </w:style>
  <w:style w:type="character" w:customStyle="1" w:styleId="8Char0">
    <w:name w:val="样式8 Char"/>
    <w:link w:val="81"/>
    <w:qFormat/>
    <w:rsid w:val="00DC1F59"/>
    <w:rPr>
      <w:rFonts w:ascii="宋体" w:eastAsia="宋体" w:hAnsi="宋体" w:cs="Times New Roman"/>
      <w:sz w:val="24"/>
      <w:szCs w:val="24"/>
    </w:rPr>
  </w:style>
  <w:style w:type="paragraph" w:customStyle="1" w:styleId="p0">
    <w:name w:val="p0"/>
    <w:basedOn w:val="a"/>
    <w:link w:val="p0CharChar"/>
    <w:qFormat/>
    <w:rsid w:val="00DC1F59"/>
    <w:pPr>
      <w:widowControl/>
    </w:pPr>
    <w:rPr>
      <w:rFonts w:ascii="Times New Roman" w:hAnsi="Times New Roman"/>
      <w:kern w:val="0"/>
      <w:szCs w:val="21"/>
    </w:rPr>
  </w:style>
  <w:style w:type="character" w:customStyle="1" w:styleId="p0CharChar">
    <w:name w:val="p0 Char Char"/>
    <w:link w:val="p0"/>
    <w:qFormat/>
    <w:locked/>
    <w:rsid w:val="00DC1F59"/>
    <w:rPr>
      <w:rFonts w:ascii="Times New Roman" w:eastAsia="宋体" w:hAnsi="Times New Roman" w:cs="Times New Roman"/>
      <w:kern w:val="0"/>
      <w:szCs w:val="21"/>
    </w:rPr>
  </w:style>
  <w:style w:type="character" w:customStyle="1" w:styleId="Char12">
    <w:name w:val="页脚 Char1"/>
    <w:basedOn w:val="a0"/>
    <w:uiPriority w:val="99"/>
    <w:semiHidden/>
    <w:qFormat/>
    <w:rsid w:val="00DC1F59"/>
    <w:rPr>
      <w:rFonts w:ascii="仿宋_GB2312" w:eastAsia="仿宋_GB2312" w:hAnsi="Times New Roman" w:cs="Times New Roman"/>
      <w:sz w:val="18"/>
      <w:szCs w:val="18"/>
    </w:rPr>
  </w:style>
  <w:style w:type="character" w:customStyle="1" w:styleId="Char13">
    <w:name w:val="页眉 Char1"/>
    <w:basedOn w:val="a0"/>
    <w:uiPriority w:val="99"/>
    <w:semiHidden/>
    <w:qFormat/>
    <w:rsid w:val="00DC1F59"/>
    <w:rPr>
      <w:rFonts w:ascii="仿宋_GB2312" w:eastAsia="仿宋_GB2312" w:hAnsi="Times New Roman" w:cs="Times New Roman"/>
      <w:sz w:val="18"/>
      <w:szCs w:val="18"/>
    </w:rPr>
  </w:style>
  <w:style w:type="character" w:customStyle="1" w:styleId="Char14">
    <w:name w:val="日期 Char1"/>
    <w:basedOn w:val="a0"/>
    <w:uiPriority w:val="99"/>
    <w:semiHidden/>
    <w:qFormat/>
    <w:rsid w:val="00DC1F59"/>
    <w:rPr>
      <w:rFonts w:ascii="Times New Roman" w:eastAsia="宋体" w:hAnsi="Times New Roman" w:cs="Times New Roman"/>
      <w:kern w:val="0"/>
      <w:szCs w:val="20"/>
    </w:rPr>
  </w:style>
  <w:style w:type="paragraph" w:customStyle="1" w:styleId="Default">
    <w:name w:val="Default"/>
    <w:qFormat/>
    <w:rsid w:val="00DC1F59"/>
    <w:pPr>
      <w:widowControl w:val="0"/>
      <w:autoSpaceDE w:val="0"/>
      <w:autoSpaceDN w:val="0"/>
      <w:adjustRightInd w:val="0"/>
    </w:pPr>
    <w:rPr>
      <w:rFonts w:ascii="Times New Roman" w:eastAsia="宋体" w:hAnsi="Times New Roman" w:cs="Times New Roman"/>
      <w:color w:val="000000"/>
      <w:kern w:val="0"/>
      <w:sz w:val="24"/>
      <w:szCs w:val="24"/>
    </w:rPr>
  </w:style>
  <w:style w:type="paragraph" w:customStyle="1" w:styleId="24">
    <w:name w:val="样式 正文缩进 + 首行缩进:  2 字符"/>
    <w:basedOn w:val="af"/>
    <w:link w:val="2Char3"/>
    <w:qFormat/>
    <w:rsid w:val="00DC1F59"/>
    <w:pPr>
      <w:spacing w:line="360" w:lineRule="auto"/>
      <w:ind w:firstLineChars="200" w:firstLine="200"/>
    </w:pPr>
    <w:rPr>
      <w:rFonts w:ascii="Times New Roman" w:eastAsia="宋体" w:hAnsi="Times New Roman" w:cs="Times New Roman"/>
      <w:sz w:val="24"/>
      <w:szCs w:val="20"/>
      <w:lang w:val="zh-CN"/>
    </w:rPr>
  </w:style>
  <w:style w:type="character" w:customStyle="1" w:styleId="2Char3">
    <w:name w:val="样式 正文缩进 + 首行缩进:  2 字符 Char"/>
    <w:link w:val="24"/>
    <w:qFormat/>
    <w:rsid w:val="00DC1F59"/>
    <w:rPr>
      <w:rFonts w:ascii="Times New Roman" w:eastAsia="宋体" w:hAnsi="Times New Roman" w:cs="Times New Roman"/>
      <w:sz w:val="24"/>
      <w:szCs w:val="20"/>
      <w:lang w:val="zh-CN"/>
    </w:rPr>
  </w:style>
  <w:style w:type="character" w:customStyle="1" w:styleId="fontstyle01">
    <w:name w:val="fontstyle01"/>
    <w:qFormat/>
    <w:rsid w:val="00DC1F59"/>
    <w:rPr>
      <w:rFonts w:ascii="仿宋_GB2312" w:eastAsia="仿宋_GB2312" w:hint="eastAsia"/>
      <w:color w:val="000000"/>
      <w:sz w:val="24"/>
      <w:szCs w:val="24"/>
    </w:rPr>
  </w:style>
  <w:style w:type="paragraph" w:customStyle="1" w:styleId="4">
    <w:name w:val="4正文"/>
    <w:basedOn w:val="a6"/>
    <w:qFormat/>
    <w:rsid w:val="00DC1F59"/>
    <w:pPr>
      <w:numPr>
        <w:numId w:val="1"/>
      </w:numPr>
      <w:tabs>
        <w:tab w:val="clear" w:pos="720"/>
      </w:tabs>
      <w:ind w:left="0" w:firstLine="0"/>
    </w:pPr>
    <w:rPr>
      <w:rFonts w:asciiTheme="minorHAnsi" w:hAnsiTheme="minorHAnsi" w:cstheme="minorBidi"/>
    </w:rPr>
  </w:style>
  <w:style w:type="character" w:customStyle="1" w:styleId="11Char">
    <w:name w:val="标题 1 1 Char"/>
    <w:qFormat/>
    <w:rsid w:val="00DC1F59"/>
    <w:rPr>
      <w:rFonts w:eastAsia="宋体"/>
      <w:b/>
      <w:color w:val="000000"/>
      <w:sz w:val="52"/>
      <w:szCs w:val="24"/>
      <w:lang w:val="en-US" w:eastAsia="zh-CN" w:bidi="ar-SA"/>
    </w:rPr>
  </w:style>
  <w:style w:type="paragraph" w:customStyle="1" w:styleId="13">
    <w:name w:val="列出段落1"/>
    <w:basedOn w:val="a"/>
    <w:uiPriority w:val="34"/>
    <w:qFormat/>
    <w:rsid w:val="00DC1F59"/>
    <w:pPr>
      <w:ind w:firstLineChars="200" w:firstLine="420"/>
    </w:pPr>
    <w:rPr>
      <w:kern w:val="0"/>
      <w:sz w:val="20"/>
      <w:szCs w:val="20"/>
      <w:lang w:val="zh-CN"/>
    </w:rPr>
  </w:style>
  <w:style w:type="character" w:customStyle="1" w:styleId="Charf2">
    <w:name w:val="无间隔 Char"/>
    <w:link w:val="aff2"/>
    <w:uiPriority w:val="1"/>
    <w:qFormat/>
    <w:rsid w:val="00DC1F59"/>
    <w:rPr>
      <w:sz w:val="22"/>
    </w:rPr>
  </w:style>
  <w:style w:type="paragraph" w:styleId="aff2">
    <w:name w:val="No Spacing"/>
    <w:link w:val="Charf2"/>
    <w:uiPriority w:val="1"/>
    <w:qFormat/>
    <w:rsid w:val="00DC1F59"/>
    <w:rPr>
      <w:sz w:val="22"/>
    </w:rPr>
  </w:style>
  <w:style w:type="paragraph" w:styleId="aff3">
    <w:name w:val="Quote"/>
    <w:basedOn w:val="a"/>
    <w:next w:val="a"/>
    <w:link w:val="Char15"/>
    <w:uiPriority w:val="29"/>
    <w:qFormat/>
    <w:rsid w:val="00DC1F59"/>
    <w:pPr>
      <w:spacing w:before="200" w:after="160" w:line="415" w:lineRule="auto"/>
      <w:ind w:left="864" w:right="864"/>
      <w:jc w:val="center"/>
    </w:pPr>
    <w:rPr>
      <w:i/>
      <w:iCs/>
      <w:color w:val="404040"/>
      <w:sz w:val="24"/>
      <w:szCs w:val="22"/>
    </w:rPr>
  </w:style>
  <w:style w:type="character" w:customStyle="1" w:styleId="Charf3">
    <w:name w:val="引用 Char"/>
    <w:basedOn w:val="a0"/>
    <w:uiPriority w:val="29"/>
    <w:qFormat/>
    <w:rsid w:val="00DC1F59"/>
    <w:rPr>
      <w:rFonts w:ascii="Calibri" w:eastAsia="宋体" w:hAnsi="Calibri" w:cs="Times New Roman"/>
      <w:i/>
      <w:iCs/>
      <w:color w:val="404040" w:themeColor="text1" w:themeTint="BF"/>
      <w:szCs w:val="24"/>
    </w:rPr>
  </w:style>
  <w:style w:type="character" w:customStyle="1" w:styleId="Char15">
    <w:name w:val="引用 Char1"/>
    <w:link w:val="aff3"/>
    <w:uiPriority w:val="29"/>
    <w:qFormat/>
    <w:rsid w:val="00DC1F59"/>
    <w:rPr>
      <w:rFonts w:ascii="Calibri" w:eastAsia="宋体" w:hAnsi="Calibri" w:cs="Times New Roman"/>
      <w:i/>
      <w:iCs/>
      <w:color w:val="404040"/>
      <w:sz w:val="24"/>
    </w:rPr>
  </w:style>
  <w:style w:type="character" w:customStyle="1" w:styleId="14">
    <w:name w:val="纯文本 字符1"/>
    <w:basedOn w:val="a0"/>
    <w:uiPriority w:val="99"/>
    <w:semiHidden/>
    <w:qFormat/>
    <w:rsid w:val="00DC1F59"/>
    <w:rPr>
      <w:rFonts w:asciiTheme="minorEastAsia" w:hAnsi="Courier New" w:cs="Courier New"/>
    </w:rPr>
  </w:style>
  <w:style w:type="character" w:customStyle="1" w:styleId="15">
    <w:name w:val="页脚 字符1"/>
    <w:basedOn w:val="a0"/>
    <w:uiPriority w:val="99"/>
    <w:semiHidden/>
    <w:qFormat/>
    <w:rsid w:val="00DC1F59"/>
    <w:rPr>
      <w:rFonts w:ascii="仿宋_GB2312" w:eastAsia="仿宋_GB2312" w:hAnsi="Times New Roman" w:cs="Times New Roman"/>
      <w:sz w:val="18"/>
      <w:szCs w:val="18"/>
    </w:rPr>
  </w:style>
  <w:style w:type="character" w:customStyle="1" w:styleId="16">
    <w:name w:val="页眉 字符1"/>
    <w:basedOn w:val="a0"/>
    <w:uiPriority w:val="99"/>
    <w:semiHidden/>
    <w:qFormat/>
    <w:rsid w:val="00DC1F59"/>
    <w:rPr>
      <w:rFonts w:ascii="仿宋_GB2312" w:eastAsia="仿宋_GB2312" w:hAnsi="Times New Roman" w:cs="Times New Roman"/>
      <w:sz w:val="18"/>
      <w:szCs w:val="18"/>
    </w:rPr>
  </w:style>
  <w:style w:type="character" w:customStyle="1" w:styleId="17">
    <w:name w:val="日期 字符1"/>
    <w:basedOn w:val="a0"/>
    <w:uiPriority w:val="99"/>
    <w:semiHidden/>
    <w:qFormat/>
    <w:rsid w:val="00DC1F59"/>
    <w:rPr>
      <w:rFonts w:ascii="仿宋_GB2312" w:eastAsia="仿宋_GB2312" w:hAnsi="Times New Roman" w:cs="Times New Roman"/>
      <w:sz w:val="32"/>
      <w:szCs w:val="32"/>
    </w:rPr>
  </w:style>
  <w:style w:type="paragraph" w:customStyle="1" w:styleId="xl74">
    <w:name w:val="xl74"/>
    <w:basedOn w:val="a"/>
    <w:qFormat/>
    <w:rsid w:val="00DC1F5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4"/>
    </w:rPr>
  </w:style>
  <w:style w:type="paragraph" w:customStyle="1" w:styleId="aff4">
    <w:name w:val="文档正文"/>
    <w:basedOn w:val="a"/>
    <w:qFormat/>
    <w:rsid w:val="00DC1F59"/>
    <w:pPr>
      <w:adjustRightInd w:val="0"/>
      <w:spacing w:line="480" w:lineRule="atLeast"/>
      <w:ind w:firstLine="567"/>
      <w:textAlignment w:val="baseline"/>
    </w:pPr>
    <w:rPr>
      <w:rFonts w:ascii="Ari" w:eastAsia="Ari" w:cs="宋体"/>
      <w:kern w:val="0"/>
      <w:sz w:val="28"/>
      <w:szCs w:val="20"/>
    </w:rPr>
  </w:style>
  <w:style w:type="paragraph" w:customStyle="1" w:styleId="Normal34">
    <w:name w:val="Normal_34"/>
    <w:qFormat/>
    <w:rsid w:val="00DC1F59"/>
    <w:pPr>
      <w:spacing w:before="120" w:after="240"/>
      <w:jc w:val="both"/>
    </w:pPr>
    <w:rPr>
      <w:rFonts w:eastAsiaTheme="minorHAnsi"/>
      <w:kern w:val="0"/>
      <w:sz w:val="22"/>
      <w:lang w:val="ru-RU" w:eastAsia="en-US"/>
    </w:rPr>
  </w:style>
  <w:style w:type="paragraph" w:customStyle="1" w:styleId="aff5">
    <w:name w:val="正文表格标准"/>
    <w:basedOn w:val="a"/>
    <w:qFormat/>
    <w:rsid w:val="00DC1F59"/>
    <w:pPr>
      <w:spacing w:line="360" w:lineRule="auto"/>
      <w:jc w:val="left"/>
    </w:pPr>
    <w:rPr>
      <w:rFonts w:ascii="Times New Roman" w:hAnsi="Times New Roman"/>
      <w:kern w:val="0"/>
      <w:szCs w:val="20"/>
    </w:rPr>
  </w:style>
  <w:style w:type="paragraph" w:customStyle="1" w:styleId="110">
    <w:name w:val="列出段落11"/>
    <w:basedOn w:val="a"/>
    <w:uiPriority w:val="99"/>
    <w:qFormat/>
    <w:rsid w:val="00DC1F59"/>
    <w:pPr>
      <w:ind w:firstLineChars="200" w:firstLine="420"/>
    </w:pPr>
    <w:rPr>
      <w:kern w:val="0"/>
      <w:sz w:val="20"/>
      <w:szCs w:val="20"/>
    </w:rPr>
  </w:style>
  <w:style w:type="paragraph" w:customStyle="1" w:styleId="61">
    <w:name w:val="标题 61"/>
    <w:basedOn w:val="a"/>
    <w:next w:val="a"/>
    <w:unhideWhenUsed/>
    <w:qFormat/>
    <w:rsid w:val="00DC1F59"/>
    <w:pPr>
      <w:keepNext/>
      <w:keepLines/>
      <w:spacing w:before="240" w:after="64" w:line="320" w:lineRule="auto"/>
      <w:ind w:firstLineChars="200" w:firstLine="200"/>
      <w:outlineLvl w:val="5"/>
    </w:pPr>
    <w:rPr>
      <w:rFonts w:ascii="Calibri Light" w:hAnsi="Calibri Light"/>
      <w:b/>
      <w:bCs/>
      <w:sz w:val="24"/>
    </w:rPr>
  </w:style>
  <w:style w:type="paragraph" w:customStyle="1" w:styleId="TOC41">
    <w:name w:val="TOC 41"/>
    <w:basedOn w:val="a"/>
    <w:next w:val="a"/>
    <w:uiPriority w:val="39"/>
    <w:unhideWhenUsed/>
    <w:qFormat/>
    <w:rsid w:val="00DC1F59"/>
    <w:pPr>
      <w:spacing w:line="360" w:lineRule="auto"/>
      <w:ind w:leftChars="600" w:left="1260" w:firstLineChars="200" w:firstLine="200"/>
    </w:pPr>
    <w:rPr>
      <w:sz w:val="24"/>
      <w:szCs w:val="22"/>
    </w:rPr>
  </w:style>
  <w:style w:type="paragraph" w:customStyle="1" w:styleId="TOC51">
    <w:name w:val="TOC 51"/>
    <w:basedOn w:val="a"/>
    <w:next w:val="a"/>
    <w:uiPriority w:val="39"/>
    <w:unhideWhenUsed/>
    <w:qFormat/>
    <w:rsid w:val="00DC1F59"/>
    <w:pPr>
      <w:spacing w:line="360" w:lineRule="auto"/>
      <w:ind w:leftChars="800" w:left="1680" w:firstLineChars="200" w:firstLine="200"/>
    </w:pPr>
    <w:rPr>
      <w:sz w:val="24"/>
      <w:szCs w:val="22"/>
    </w:rPr>
  </w:style>
  <w:style w:type="paragraph" w:customStyle="1" w:styleId="TOC61">
    <w:name w:val="TOC 61"/>
    <w:basedOn w:val="a"/>
    <w:next w:val="a"/>
    <w:uiPriority w:val="39"/>
    <w:unhideWhenUsed/>
    <w:qFormat/>
    <w:rsid w:val="00DC1F59"/>
    <w:pPr>
      <w:spacing w:line="360" w:lineRule="auto"/>
      <w:ind w:leftChars="1000" w:left="2100" w:firstLineChars="200" w:firstLine="200"/>
    </w:pPr>
    <w:rPr>
      <w:sz w:val="24"/>
      <w:szCs w:val="22"/>
    </w:rPr>
  </w:style>
  <w:style w:type="paragraph" w:customStyle="1" w:styleId="TOC71">
    <w:name w:val="TOC 71"/>
    <w:basedOn w:val="a"/>
    <w:next w:val="a"/>
    <w:uiPriority w:val="39"/>
    <w:unhideWhenUsed/>
    <w:qFormat/>
    <w:rsid w:val="00DC1F59"/>
    <w:pPr>
      <w:spacing w:line="360" w:lineRule="auto"/>
      <w:ind w:leftChars="1200" w:left="2520" w:firstLineChars="200" w:firstLine="200"/>
    </w:pPr>
    <w:rPr>
      <w:sz w:val="24"/>
      <w:szCs w:val="22"/>
    </w:rPr>
  </w:style>
  <w:style w:type="paragraph" w:customStyle="1" w:styleId="TOC81">
    <w:name w:val="TOC 81"/>
    <w:basedOn w:val="a"/>
    <w:next w:val="a"/>
    <w:uiPriority w:val="39"/>
    <w:unhideWhenUsed/>
    <w:qFormat/>
    <w:rsid w:val="00DC1F59"/>
    <w:pPr>
      <w:spacing w:line="360" w:lineRule="auto"/>
      <w:ind w:leftChars="1400" w:left="2940" w:firstLineChars="200" w:firstLine="200"/>
    </w:pPr>
    <w:rPr>
      <w:sz w:val="24"/>
      <w:szCs w:val="22"/>
    </w:rPr>
  </w:style>
  <w:style w:type="paragraph" w:customStyle="1" w:styleId="TOC91">
    <w:name w:val="TOC 91"/>
    <w:basedOn w:val="a"/>
    <w:next w:val="a"/>
    <w:uiPriority w:val="39"/>
    <w:unhideWhenUsed/>
    <w:qFormat/>
    <w:rsid w:val="00DC1F59"/>
    <w:pPr>
      <w:spacing w:line="360" w:lineRule="auto"/>
      <w:ind w:leftChars="1600" w:left="3360" w:firstLineChars="200" w:firstLine="200"/>
    </w:pPr>
    <w:rPr>
      <w:sz w:val="24"/>
      <w:szCs w:val="22"/>
    </w:rPr>
  </w:style>
  <w:style w:type="character" w:customStyle="1" w:styleId="18">
    <w:name w:val="未处理的提及1"/>
    <w:uiPriority w:val="99"/>
    <w:unhideWhenUsed/>
    <w:qFormat/>
    <w:rsid w:val="00DC1F59"/>
    <w:rPr>
      <w:color w:val="605E5C"/>
      <w:shd w:val="clear" w:color="auto" w:fill="E1DFDD"/>
    </w:rPr>
  </w:style>
  <w:style w:type="character" w:customStyle="1" w:styleId="25">
    <w:name w:val="未处理的提及2"/>
    <w:uiPriority w:val="99"/>
    <w:unhideWhenUsed/>
    <w:qFormat/>
    <w:rsid w:val="00DC1F59"/>
    <w:rPr>
      <w:color w:val="605E5C"/>
      <w:shd w:val="clear" w:color="auto" w:fill="E1DFDD"/>
    </w:rPr>
  </w:style>
  <w:style w:type="paragraph" w:customStyle="1" w:styleId="19">
    <w:name w:val="标题1"/>
    <w:basedOn w:val="a"/>
    <w:next w:val="a"/>
    <w:qFormat/>
    <w:rsid w:val="00DC1F59"/>
    <w:pPr>
      <w:spacing w:before="240" w:after="60" w:line="360" w:lineRule="auto"/>
      <w:ind w:firstLineChars="200" w:firstLine="200"/>
      <w:jc w:val="center"/>
      <w:outlineLvl w:val="0"/>
    </w:pPr>
    <w:rPr>
      <w:rFonts w:ascii="Calibri Light" w:hAnsi="Calibri Light"/>
      <w:b/>
      <w:bCs/>
      <w:sz w:val="32"/>
      <w:szCs w:val="32"/>
    </w:rPr>
  </w:style>
  <w:style w:type="paragraph" w:customStyle="1" w:styleId="1a">
    <w:name w:val="题注1"/>
    <w:basedOn w:val="a"/>
    <w:next w:val="a"/>
    <w:uiPriority w:val="35"/>
    <w:unhideWhenUsed/>
    <w:qFormat/>
    <w:rsid w:val="00DC1F59"/>
    <w:pPr>
      <w:spacing w:line="360" w:lineRule="auto"/>
      <w:ind w:firstLineChars="200" w:firstLine="200"/>
    </w:pPr>
    <w:rPr>
      <w:rFonts w:ascii="Cambria" w:eastAsia="黑体" w:hAnsi="Cambria"/>
      <w:sz w:val="20"/>
      <w:szCs w:val="20"/>
    </w:rPr>
  </w:style>
  <w:style w:type="character" w:customStyle="1" w:styleId="Char16">
    <w:name w:val="标题 Char1"/>
    <w:basedOn w:val="a0"/>
    <w:uiPriority w:val="10"/>
    <w:qFormat/>
    <w:rsid w:val="00DC1F59"/>
    <w:rPr>
      <w:rFonts w:asciiTheme="majorHAnsi" w:eastAsia="宋体" w:hAnsiTheme="majorHAnsi" w:cstheme="majorBidi"/>
      <w:b/>
      <w:bCs/>
      <w:sz w:val="32"/>
      <w:szCs w:val="32"/>
    </w:rPr>
  </w:style>
  <w:style w:type="character" w:customStyle="1" w:styleId="1b">
    <w:name w:val="标题 字符1"/>
    <w:uiPriority w:val="10"/>
    <w:qFormat/>
    <w:rsid w:val="00DC1F59"/>
    <w:rPr>
      <w:rFonts w:ascii="Cambria" w:hAnsi="Cambria" w:cs="Times New Roman"/>
      <w:b/>
      <w:bCs/>
      <w:kern w:val="2"/>
      <w:sz w:val="32"/>
      <w:szCs w:val="32"/>
    </w:rPr>
  </w:style>
  <w:style w:type="character" w:customStyle="1" w:styleId="610">
    <w:name w:val="标题 6 字符1"/>
    <w:uiPriority w:val="9"/>
    <w:semiHidden/>
    <w:qFormat/>
    <w:rsid w:val="00DC1F59"/>
    <w:rPr>
      <w:rFonts w:ascii="Cambria" w:eastAsia="宋体" w:hAnsi="Cambria" w:cs="Times New Roman"/>
      <w:b/>
      <w:bCs/>
      <w:kern w:val="2"/>
      <w:sz w:val="24"/>
      <w:szCs w:val="24"/>
    </w:rPr>
  </w:style>
  <w:style w:type="table" w:customStyle="1" w:styleId="TableNormal">
    <w:name w:val="Table Normal"/>
    <w:uiPriority w:val="2"/>
    <w:unhideWhenUsed/>
    <w:qFormat/>
    <w:rsid w:val="00DC1F59"/>
    <w:rPr>
      <w:kern w:val="0"/>
      <w:sz w:val="20"/>
      <w:szCs w:val="20"/>
    </w:rPr>
    <w:tblPr>
      <w:tblCellMar>
        <w:top w:w="0" w:type="dxa"/>
        <w:left w:w="0" w:type="dxa"/>
        <w:bottom w:w="0" w:type="dxa"/>
        <w:right w:w="0" w:type="dxa"/>
      </w:tblCellMar>
    </w:tblPr>
  </w:style>
  <w:style w:type="paragraph" w:customStyle="1" w:styleId="aff6">
    <w:name w:val="文字"/>
    <w:basedOn w:val="a"/>
    <w:uiPriority w:val="99"/>
    <w:qFormat/>
    <w:rsid w:val="00DC1F59"/>
    <w:pPr>
      <w:spacing w:line="360" w:lineRule="auto"/>
      <w:ind w:firstLineChars="175" w:firstLine="420"/>
    </w:pPr>
    <w:rPr>
      <w:rFonts w:ascii="宋体" w:eastAsiaTheme="minorEastAsia" w:hAnsiTheme="minorHAnsi" w:cstheme="minorBidi"/>
      <w:kern w:val="22"/>
      <w:sz w:val="24"/>
      <w:lang w:val="zh-CN"/>
    </w:rPr>
  </w:style>
  <w:style w:type="paragraph" w:customStyle="1" w:styleId="1c">
    <w:name w:val="正文1"/>
    <w:basedOn w:val="a"/>
    <w:uiPriority w:val="99"/>
    <w:qFormat/>
    <w:rsid w:val="00DC1F59"/>
    <w:pPr>
      <w:spacing w:line="360" w:lineRule="auto"/>
      <w:ind w:right="-35"/>
    </w:pPr>
    <w:rPr>
      <w:rFonts w:ascii="宋体" w:eastAsiaTheme="minorEastAsia" w:hAnsi="宋体" w:cs="宋体"/>
      <w:sz w:val="24"/>
    </w:rPr>
  </w:style>
  <w:style w:type="paragraph" w:customStyle="1" w:styleId="-2">
    <w:name w:val="张世超样式-正文文本2"/>
    <w:basedOn w:val="a"/>
    <w:uiPriority w:val="99"/>
    <w:qFormat/>
    <w:rsid w:val="00DC1F59"/>
    <w:pPr>
      <w:widowControl/>
      <w:ind w:leftChars="100" w:left="100" w:firstLineChars="200" w:firstLine="200"/>
      <w:jc w:val="left"/>
    </w:pPr>
    <w:rPr>
      <w:rFonts w:asciiTheme="minorHAnsi" w:eastAsiaTheme="minorEastAsia" w:hAnsiTheme="minorHAnsi" w:cstheme="minorBidi"/>
      <w:kern w:val="0"/>
      <w:sz w:val="20"/>
      <w:szCs w:val="20"/>
    </w:rPr>
  </w:style>
  <w:style w:type="paragraph" w:customStyle="1" w:styleId="-3">
    <w:name w:val="张世超样式-正文文本3"/>
    <w:basedOn w:val="a"/>
    <w:uiPriority w:val="99"/>
    <w:qFormat/>
    <w:rsid w:val="00DC1F59"/>
    <w:pPr>
      <w:widowControl/>
      <w:ind w:leftChars="400" w:left="400" w:firstLineChars="200" w:firstLine="200"/>
      <w:jc w:val="left"/>
    </w:pPr>
    <w:rPr>
      <w:rFonts w:asciiTheme="minorHAnsi" w:eastAsiaTheme="minorEastAsia" w:hAnsiTheme="minorHAnsi" w:cstheme="minorBidi"/>
      <w:kern w:val="0"/>
      <w:sz w:val="20"/>
      <w:szCs w:val="20"/>
    </w:rPr>
  </w:style>
  <w:style w:type="paragraph" w:customStyle="1" w:styleId="SANGFOR6">
    <w:name w:val="SANGFOR_6_正文"/>
    <w:basedOn w:val="a"/>
    <w:uiPriority w:val="99"/>
    <w:qFormat/>
    <w:rsid w:val="00DC1F59"/>
    <w:pPr>
      <w:spacing w:line="360" w:lineRule="auto"/>
      <w:ind w:firstLineChars="200" w:firstLine="480"/>
    </w:pPr>
    <w:rPr>
      <w:rFonts w:ascii="宋体" w:eastAsiaTheme="minorEastAsia" w:hAnsiTheme="minorHAnsi" w:cstheme="minorBidi"/>
      <w:kern w:val="0"/>
      <w:sz w:val="24"/>
      <w:lang w:val="zh-CN"/>
    </w:rPr>
  </w:style>
  <w:style w:type="paragraph" w:customStyle="1" w:styleId="Aff7">
    <w:name w:val="正文 A"/>
    <w:uiPriority w:val="99"/>
    <w:qFormat/>
    <w:rsid w:val="00DC1F59"/>
    <w:pPr>
      <w:widowControl w:val="0"/>
      <w:jc w:val="both"/>
    </w:pPr>
    <w:rPr>
      <w:rFonts w:ascii="Times New Roman" w:eastAsia="宋体" w:hAnsi="Times New Roman" w:cs="Times New Roman"/>
      <w:color w:val="000000"/>
      <w:szCs w:val="21"/>
    </w:rPr>
  </w:style>
  <w:style w:type="paragraph" w:customStyle="1" w:styleId="xl75">
    <w:name w:val="xl75"/>
    <w:basedOn w:val="a"/>
    <w:qFormat/>
    <w:rsid w:val="00DC1F59"/>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6">
    <w:name w:val="xl76"/>
    <w:basedOn w:val="a"/>
    <w:qFormat/>
    <w:rsid w:val="00DC1F59"/>
    <w:pPr>
      <w:widowControl/>
      <w:pBdr>
        <w:lef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7">
    <w:name w:val="xl77"/>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8">
    <w:name w:val="xl78"/>
    <w:basedOn w:val="a"/>
    <w:qFormat/>
    <w:rsid w:val="00DC1F59"/>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9">
    <w:name w:val="xl79"/>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80">
    <w:name w:val="xl80"/>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1">
    <w:name w:val="xl81"/>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2">
    <w:name w:val="xl82"/>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3">
    <w:name w:val="xl83"/>
    <w:basedOn w:val="a"/>
    <w:qFormat/>
    <w:rsid w:val="00DC1F59"/>
    <w:pPr>
      <w:widowControl/>
      <w:spacing w:before="100" w:beforeAutospacing="1" w:after="100" w:afterAutospacing="1"/>
      <w:jc w:val="center"/>
      <w:textAlignment w:val="center"/>
    </w:pPr>
    <w:rPr>
      <w:rFonts w:ascii="宋体" w:hAnsi="宋体" w:cs="宋体"/>
      <w:kern w:val="0"/>
      <w:sz w:val="24"/>
    </w:rPr>
  </w:style>
  <w:style w:type="paragraph" w:customStyle="1" w:styleId="xl84">
    <w:name w:val="xl84"/>
    <w:basedOn w:val="a"/>
    <w:qFormat/>
    <w:rsid w:val="00DC1F59"/>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85">
    <w:name w:val="xl85"/>
    <w:basedOn w:val="a"/>
    <w:qFormat/>
    <w:rsid w:val="00DC1F5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宋体" w:hAnsi="宋体" w:cs="宋体"/>
      <w:kern w:val="0"/>
      <w:sz w:val="24"/>
    </w:rPr>
  </w:style>
  <w:style w:type="paragraph" w:customStyle="1" w:styleId="xl86">
    <w:name w:val="xl86"/>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 w:val="24"/>
    </w:rPr>
  </w:style>
  <w:style w:type="paragraph" w:customStyle="1" w:styleId="xl87">
    <w:name w:val="xl87"/>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88">
    <w:name w:val="xl88"/>
    <w:basedOn w:val="a"/>
    <w:qFormat/>
    <w:rsid w:val="00DC1F59"/>
    <w:pPr>
      <w:widowControl/>
      <w:pBdr>
        <w:top w:val="single" w:sz="4" w:space="0" w:color="auto"/>
        <w:left w:val="single" w:sz="4" w:space="0" w:color="auto"/>
        <w:bottom w:val="single" w:sz="4" w:space="0" w:color="auto"/>
      </w:pBdr>
      <w:shd w:val="clear" w:color="000000" w:fill="FFFF00"/>
      <w:spacing w:before="100" w:beforeAutospacing="1" w:after="100" w:afterAutospacing="1"/>
      <w:jc w:val="left"/>
      <w:textAlignment w:val="center"/>
    </w:pPr>
    <w:rPr>
      <w:rFonts w:ascii="宋体" w:hAnsi="宋体" w:cs="宋体"/>
      <w:kern w:val="0"/>
      <w:sz w:val="24"/>
    </w:rPr>
  </w:style>
  <w:style w:type="paragraph" w:customStyle="1" w:styleId="xl89">
    <w:name w:val="xl89"/>
    <w:basedOn w:val="a"/>
    <w:qFormat/>
    <w:rsid w:val="00DC1F59"/>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color w:val="FF0000"/>
      <w:kern w:val="0"/>
      <w:sz w:val="24"/>
    </w:rPr>
  </w:style>
  <w:style w:type="paragraph" w:customStyle="1" w:styleId="xl90">
    <w:name w:val="xl90"/>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kern w:val="0"/>
      <w:sz w:val="24"/>
    </w:rPr>
  </w:style>
  <w:style w:type="paragraph" w:customStyle="1" w:styleId="xl91">
    <w:name w:val="xl91"/>
    <w:basedOn w:val="a"/>
    <w:qFormat/>
    <w:rsid w:val="00DC1F59"/>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2">
    <w:name w:val="xl92"/>
    <w:basedOn w:val="a"/>
    <w:qFormat/>
    <w:rsid w:val="00DC1F59"/>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3">
    <w:name w:val="xl93"/>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4">
    <w:name w:val="xl94"/>
    <w:basedOn w:val="a"/>
    <w:qFormat/>
    <w:rsid w:val="00DC1F59"/>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5">
    <w:name w:val="xl95"/>
    <w:basedOn w:val="a"/>
    <w:qFormat/>
    <w:rsid w:val="00DC1F59"/>
    <w:pPr>
      <w:widowControl/>
      <w:pBdr>
        <w:top w:val="single" w:sz="4" w:space="0" w:color="auto"/>
        <w:bottom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6">
    <w:name w:val="xl96"/>
    <w:basedOn w:val="a"/>
    <w:qFormat/>
    <w:rsid w:val="00DC1F59"/>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7">
    <w:name w:val="xl97"/>
    <w:basedOn w:val="a"/>
    <w:qFormat/>
    <w:rsid w:val="00DC1F59"/>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98">
    <w:name w:val="xl98"/>
    <w:basedOn w:val="a"/>
    <w:qFormat/>
    <w:rsid w:val="00DC1F5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99">
    <w:name w:val="xl99"/>
    <w:basedOn w:val="a"/>
    <w:qFormat/>
    <w:rsid w:val="00DC1F59"/>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00">
    <w:name w:val="xl100"/>
    <w:basedOn w:val="a"/>
    <w:qFormat/>
    <w:rsid w:val="00DC1F5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01">
    <w:name w:val="xl101"/>
    <w:basedOn w:val="a"/>
    <w:qFormat/>
    <w:rsid w:val="00DC1F59"/>
    <w:pPr>
      <w:widowControl/>
      <w:pBdr>
        <w:top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2">
    <w:name w:val="xl102"/>
    <w:basedOn w:val="a"/>
    <w:qFormat/>
    <w:rsid w:val="00DC1F59"/>
    <w:pPr>
      <w:widowControl/>
      <w:pBdr>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3">
    <w:name w:val="xl103"/>
    <w:basedOn w:val="a"/>
    <w:qFormat/>
    <w:rsid w:val="00DC1F59"/>
    <w:pPr>
      <w:widowControl/>
      <w:pBdr>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4">
    <w:name w:val="xl104"/>
    <w:basedOn w:val="a"/>
    <w:qFormat/>
    <w:rsid w:val="00DC1F59"/>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05">
    <w:name w:val="xl105"/>
    <w:basedOn w:val="a"/>
    <w:qFormat/>
    <w:rsid w:val="00DC1F59"/>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6">
    <w:name w:val="xl106"/>
    <w:basedOn w:val="a"/>
    <w:qFormat/>
    <w:rsid w:val="00DC1F59"/>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7">
    <w:name w:val="xl107"/>
    <w:basedOn w:val="a"/>
    <w:qFormat/>
    <w:rsid w:val="00DC1F5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8">
    <w:name w:val="xl108"/>
    <w:basedOn w:val="a"/>
    <w:qFormat/>
    <w:rsid w:val="00DC1F59"/>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rPr>
  </w:style>
  <w:style w:type="paragraph" w:customStyle="1" w:styleId="xl109">
    <w:name w:val="xl109"/>
    <w:basedOn w:val="a"/>
    <w:qFormat/>
    <w:rsid w:val="00DC1F59"/>
    <w:pPr>
      <w:widowControl/>
      <w:pBdr>
        <w:top w:val="single" w:sz="4" w:space="0" w:color="auto"/>
        <w:bottom w:val="single" w:sz="4" w:space="0" w:color="auto"/>
      </w:pBdr>
      <w:spacing w:before="100" w:beforeAutospacing="1" w:after="100" w:afterAutospacing="1"/>
      <w:jc w:val="left"/>
    </w:pPr>
    <w:rPr>
      <w:rFonts w:ascii="宋体" w:hAnsi="宋体" w:cs="宋体"/>
      <w:kern w:val="0"/>
      <w:sz w:val="24"/>
    </w:rPr>
  </w:style>
  <w:style w:type="paragraph" w:customStyle="1" w:styleId="xl110">
    <w:name w:val="xl110"/>
    <w:basedOn w:val="a"/>
    <w:qFormat/>
    <w:rsid w:val="00DC1F59"/>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11">
    <w:name w:val="xl111"/>
    <w:basedOn w:val="a"/>
    <w:qFormat/>
    <w:rsid w:val="00DC1F59"/>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12">
    <w:name w:val="xl112"/>
    <w:basedOn w:val="a"/>
    <w:qFormat/>
    <w:rsid w:val="00DC1F59"/>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13">
    <w:name w:val="xl113"/>
    <w:basedOn w:val="a"/>
    <w:qFormat/>
    <w:rsid w:val="00DC1F59"/>
    <w:pPr>
      <w:widowControl/>
      <w:pBdr>
        <w:top w:val="single" w:sz="4" w:space="0" w:color="auto"/>
        <w:left w:val="single" w:sz="4" w:space="0" w:color="auto"/>
        <w:bottom w:val="single" w:sz="4" w:space="0" w:color="auto"/>
      </w:pBdr>
      <w:shd w:val="clear" w:color="000000" w:fill="FFFF00"/>
      <w:spacing w:before="100" w:beforeAutospacing="1" w:after="100" w:afterAutospacing="1"/>
      <w:jc w:val="left"/>
      <w:textAlignment w:val="center"/>
    </w:pPr>
    <w:rPr>
      <w:rFonts w:ascii="宋体" w:hAnsi="宋体" w:cs="宋体"/>
      <w:kern w:val="0"/>
      <w:sz w:val="24"/>
    </w:rPr>
  </w:style>
  <w:style w:type="paragraph" w:customStyle="1" w:styleId="xl114">
    <w:name w:val="xl114"/>
    <w:basedOn w:val="a"/>
    <w:qFormat/>
    <w:rsid w:val="00DC1F59"/>
    <w:pPr>
      <w:widowControl/>
      <w:pBdr>
        <w:top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宋体" w:hAnsi="宋体" w:cs="宋体"/>
      <w:kern w:val="0"/>
      <w:sz w:val="24"/>
    </w:rPr>
  </w:style>
  <w:style w:type="paragraph" w:customStyle="1" w:styleId="xl115">
    <w:name w:val="xl115"/>
    <w:basedOn w:val="a"/>
    <w:qFormat/>
    <w:rsid w:val="00DC1F59"/>
    <w:pPr>
      <w:widowControl/>
      <w:pBdr>
        <w:top w:val="single" w:sz="4" w:space="0" w:color="auto"/>
        <w:bottom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16">
    <w:name w:val="xl116"/>
    <w:basedOn w:val="a"/>
    <w:qFormat/>
    <w:rsid w:val="00DC1F5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character" w:customStyle="1" w:styleId="CharChar0">
    <w:name w:val="正文文本缩进 Char Char"/>
    <w:link w:val="1d"/>
    <w:rsid w:val="00DC1F59"/>
    <w:rPr>
      <w:rFonts w:ascii="宋体"/>
      <w:sz w:val="24"/>
    </w:rPr>
  </w:style>
  <w:style w:type="paragraph" w:customStyle="1" w:styleId="1d">
    <w:name w:val="正文文本缩进1"/>
    <w:basedOn w:val="a"/>
    <w:link w:val="CharChar0"/>
    <w:rsid w:val="00DC1F59"/>
    <w:pPr>
      <w:spacing w:line="360" w:lineRule="auto"/>
      <w:ind w:firstLineChars="200" w:firstLine="480"/>
    </w:pPr>
    <w:rPr>
      <w:rFonts w:ascii="宋体" w:eastAsiaTheme="minorEastAsia" w:hAnsiTheme="minorHAnsi" w:cstheme="minorBidi"/>
      <w:sz w:val="24"/>
      <w:szCs w:val="22"/>
    </w:rPr>
  </w:style>
  <w:style w:type="character" w:customStyle="1" w:styleId="CharChar1">
    <w:name w:val="日期 Char Char"/>
    <w:link w:val="1e"/>
    <w:rsid w:val="00DC1F59"/>
    <w:rPr>
      <w:sz w:val="24"/>
    </w:rPr>
  </w:style>
  <w:style w:type="paragraph" w:customStyle="1" w:styleId="1e">
    <w:name w:val="日期1"/>
    <w:basedOn w:val="a"/>
    <w:next w:val="a"/>
    <w:link w:val="CharChar1"/>
    <w:rsid w:val="00DC1F59"/>
    <w:rPr>
      <w:rFonts w:asciiTheme="minorHAnsi" w:eastAsiaTheme="minorEastAsia" w:hAnsiTheme="minorHAnsi" w:cstheme="minorBidi"/>
      <w:sz w:val="24"/>
      <w:szCs w:val="22"/>
    </w:rPr>
  </w:style>
  <w:style w:type="paragraph" w:customStyle="1" w:styleId="1f">
    <w:name w:val="正文缩进1"/>
    <w:basedOn w:val="a"/>
    <w:rsid w:val="00DC1F59"/>
    <w:pPr>
      <w:adjustRightInd w:val="0"/>
      <w:spacing w:line="360" w:lineRule="atLeast"/>
      <w:ind w:firstLineChars="200" w:firstLine="420"/>
      <w:jc w:val="left"/>
      <w:textAlignment w:val="baseline"/>
    </w:pPr>
    <w:rPr>
      <w:rFonts w:ascii="Times New Roman" w:hAnsi="Times New Roman"/>
      <w:kern w:val="0"/>
      <w:sz w:val="24"/>
      <w:szCs w:val="20"/>
    </w:rPr>
  </w:style>
  <w:style w:type="paragraph" w:customStyle="1" w:styleId="aff8">
    <w:name w:val="图"/>
    <w:basedOn w:val="a"/>
    <w:rsid w:val="00DC1F59"/>
    <w:pPr>
      <w:keepNext/>
      <w:adjustRightInd w:val="0"/>
      <w:spacing w:before="60" w:after="60" w:line="300" w:lineRule="auto"/>
      <w:jc w:val="center"/>
      <w:textAlignment w:val="center"/>
    </w:pPr>
    <w:rPr>
      <w:rFonts w:ascii="Times New Roman" w:hAnsi="Times New Roman"/>
      <w:noProof/>
      <w:snapToGrid w:val="0"/>
      <w:color w:val="0000FF"/>
      <w:spacing w:val="20"/>
      <w:kern w:val="0"/>
      <w:sz w:val="24"/>
      <w:szCs w:val="20"/>
    </w:rPr>
  </w:style>
  <w:style w:type="paragraph" w:styleId="33">
    <w:name w:val="Body Text 3"/>
    <w:basedOn w:val="a"/>
    <w:link w:val="3Char3"/>
    <w:rsid w:val="00DC1F59"/>
    <w:rPr>
      <w:rFonts w:ascii="Times New Roman" w:hAnsi="Times New Roman"/>
      <w:color w:val="FF0000"/>
      <w:sz w:val="24"/>
    </w:rPr>
  </w:style>
  <w:style w:type="character" w:customStyle="1" w:styleId="3Char3">
    <w:name w:val="正文文本 3 Char"/>
    <w:basedOn w:val="a0"/>
    <w:link w:val="33"/>
    <w:rsid w:val="00DC1F59"/>
    <w:rPr>
      <w:rFonts w:ascii="Times New Roman" w:eastAsia="宋体" w:hAnsi="Times New Roman" w:cs="Times New Roman"/>
      <w:color w:val="FF0000"/>
      <w:sz w:val="24"/>
      <w:szCs w:val="24"/>
    </w:rPr>
  </w:style>
  <w:style w:type="character" w:customStyle="1" w:styleId="edittexttarea">
    <w:name w:val="edittexttarea"/>
    <w:basedOn w:val="a0"/>
    <w:rsid w:val="00DC1F59"/>
  </w:style>
  <w:style w:type="paragraph" w:customStyle="1" w:styleId="11212">
    <w:name w:val="样式 标题 1 + 四号 居中 段前: 12 磅 段后: 12 磅 行距: 单倍行距"/>
    <w:basedOn w:val="1"/>
    <w:rsid w:val="00DC1F59"/>
    <w:pPr>
      <w:adjustRightInd w:val="0"/>
      <w:spacing w:before="240" w:after="240" w:line="240" w:lineRule="auto"/>
      <w:ind w:left="-288" w:hanging="420"/>
      <w:jc w:val="center"/>
      <w:textAlignment w:val="baseline"/>
    </w:pPr>
    <w:rPr>
      <w:rFonts w:ascii="Calibri" w:eastAsia="宋体" w:hAnsi="Calibri" w:cs="宋体"/>
      <w:sz w:val="28"/>
      <w:szCs w:val="20"/>
    </w:rPr>
  </w:style>
  <w:style w:type="paragraph" w:customStyle="1" w:styleId="260">
    <w:name w:val="样式 样式 样式 样式 标题 2 + 宋体 五号 非加粗 黑色 + 段前: 6 磅 段后: 0 磅 行距: 单倍行距 + 段前:..."/>
    <w:basedOn w:val="a"/>
    <w:qFormat/>
    <w:rsid w:val="00DC1F59"/>
    <w:pPr>
      <w:keepNext/>
      <w:keepLines/>
      <w:numPr>
        <w:numId w:val="2"/>
      </w:numPr>
      <w:adjustRightInd w:val="0"/>
      <w:spacing w:before="240"/>
      <w:jc w:val="left"/>
      <w:textAlignment w:val="baseline"/>
      <w:outlineLvl w:val="1"/>
    </w:pPr>
    <w:rPr>
      <w:rFonts w:ascii="宋体" w:hAnsi="宋体" w:cs="宋体"/>
      <w:b/>
      <w:bCs/>
      <w:color w:val="000000"/>
      <w:kern w:val="0"/>
      <w:szCs w:val="20"/>
    </w:rPr>
  </w:style>
  <w:style w:type="character" w:customStyle="1" w:styleId="HTMLChar">
    <w:name w:val="HTML 预设格式 Char"/>
    <w:basedOn w:val="a0"/>
    <w:link w:val="HTML"/>
    <w:uiPriority w:val="99"/>
    <w:qFormat/>
    <w:rsid w:val="00DC1F59"/>
    <w:rPr>
      <w:rFonts w:ascii="宋体" w:eastAsia="宋体" w:hAnsi="宋体" w:cs="宋体"/>
      <w:kern w:val="0"/>
      <w:sz w:val="24"/>
      <w:szCs w:val="24"/>
    </w:rPr>
  </w:style>
  <w:style w:type="paragraph" w:styleId="HTML">
    <w:name w:val="HTML Preformatted"/>
    <w:basedOn w:val="a"/>
    <w:link w:val="HTMLChar"/>
    <w:uiPriority w:val="99"/>
    <w:unhideWhenUsed/>
    <w:qFormat/>
    <w:rsid w:val="00DC1F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1">
    <w:name w:val="HTML 预设格式 Char1"/>
    <w:basedOn w:val="a0"/>
    <w:uiPriority w:val="99"/>
    <w:semiHidden/>
    <w:rsid w:val="00DC1F59"/>
    <w:rPr>
      <w:rFonts w:ascii="Courier New" w:eastAsia="宋体" w:hAnsi="Courier New" w:cs="Courier New"/>
      <w:sz w:val="20"/>
      <w:szCs w:val="20"/>
    </w:rPr>
  </w:style>
  <w:style w:type="character" w:customStyle="1" w:styleId="Char17">
    <w:name w:val="批注框文本 Char1"/>
    <w:basedOn w:val="a0"/>
    <w:uiPriority w:val="99"/>
    <w:semiHidden/>
    <w:rsid w:val="00DC1F59"/>
    <w:rPr>
      <w:sz w:val="18"/>
      <w:szCs w:val="18"/>
    </w:rPr>
  </w:style>
  <w:style w:type="character" w:customStyle="1" w:styleId="2CharChar">
    <w:name w:val="样式 正文缩进 + 首行缩进:  2 字符 Char Char"/>
    <w:qFormat/>
    <w:rsid w:val="00DC1F59"/>
    <w:rPr>
      <w:rFonts w:ascii="Times New Roman" w:eastAsia="宋体" w:hAnsi="Times New Roman" w:cs="宋体"/>
      <w:sz w:val="22"/>
      <w:szCs w:val="20"/>
    </w:rPr>
  </w:style>
  <w:style w:type="paragraph" w:styleId="26">
    <w:name w:val="Body Text First Indent 2"/>
    <w:basedOn w:val="a7"/>
    <w:link w:val="2Char4"/>
    <w:uiPriority w:val="99"/>
    <w:unhideWhenUsed/>
    <w:qFormat/>
    <w:rsid w:val="00DC1F59"/>
    <w:pPr>
      <w:adjustRightInd/>
      <w:spacing w:after="120"/>
      <w:ind w:leftChars="200" w:left="420" w:firstLineChars="200" w:firstLine="420"/>
      <w:jc w:val="both"/>
    </w:pPr>
    <w:rPr>
      <w:rFonts w:ascii="Times New Roman" w:eastAsia="宋体" w:hAnsi="Times New Roman" w:cs="Times New Roman"/>
      <w:szCs w:val="24"/>
    </w:rPr>
  </w:style>
  <w:style w:type="character" w:customStyle="1" w:styleId="2Char4">
    <w:name w:val="正文首行缩进 2 Char"/>
    <w:basedOn w:val="Char4"/>
    <w:link w:val="26"/>
    <w:uiPriority w:val="99"/>
    <w:rsid w:val="00DC1F59"/>
    <w:rPr>
      <w:rFonts w:ascii="Times New Roman" w:eastAsia="宋体" w:hAnsi="Times New Roman" w:cs="Times New Roman"/>
      <w:szCs w:val="24"/>
    </w:rPr>
  </w:style>
  <w:style w:type="paragraph" w:customStyle="1" w:styleId="1f0">
    <w:name w:val="列表段落1"/>
    <w:basedOn w:val="a"/>
    <w:uiPriority w:val="34"/>
    <w:qFormat/>
    <w:rsid w:val="00DC1F59"/>
    <w:pPr>
      <w:ind w:firstLineChars="200" w:firstLine="420"/>
    </w:pPr>
  </w:style>
  <w:style w:type="paragraph" w:customStyle="1" w:styleId="27">
    <w:name w:val="无间隔2"/>
    <w:uiPriority w:val="1"/>
    <w:qFormat/>
    <w:rsid w:val="00DC1F59"/>
    <w:rPr>
      <w:sz w:val="22"/>
    </w:rPr>
  </w:style>
  <w:style w:type="paragraph" w:customStyle="1" w:styleId="1f1">
    <w:name w:val="引用1"/>
    <w:basedOn w:val="a"/>
    <w:next w:val="a"/>
    <w:uiPriority w:val="29"/>
    <w:qFormat/>
    <w:rsid w:val="00DC1F59"/>
    <w:pPr>
      <w:spacing w:before="200" w:after="160" w:line="415" w:lineRule="auto"/>
      <w:ind w:left="864" w:right="864"/>
      <w:jc w:val="center"/>
    </w:pPr>
    <w:rPr>
      <w:i/>
      <w:iCs/>
      <w:color w:val="404040"/>
      <w:sz w:val="24"/>
      <w:szCs w:val="22"/>
    </w:rPr>
  </w:style>
  <w:style w:type="paragraph" w:customStyle="1" w:styleId="100">
    <w:name w:val="标题 10"/>
    <w:basedOn w:val="aff4"/>
    <w:next w:val="aff4"/>
    <w:unhideWhenUsed/>
    <w:qFormat/>
    <w:rsid w:val="00DC1F59"/>
    <w:pPr>
      <w:keepNext/>
      <w:keepLines/>
      <w:spacing w:before="240" w:after="64" w:line="360" w:lineRule="auto"/>
      <w:ind w:firstLineChars="200" w:firstLine="200"/>
      <w:outlineLvl w:val="8"/>
    </w:pPr>
    <w:rPr>
      <w:rFonts w:ascii="Calibri Light" w:eastAsiaTheme="minorEastAsia" w:hAnsi="Calibri Light"/>
      <w:b/>
      <w:bCs/>
      <w:sz w:val="24"/>
    </w:rPr>
  </w:style>
  <w:style w:type="paragraph" w:customStyle="1" w:styleId="ParaCharCharCharCharCharCharCharCharCharCharCharCharCharCharCharChar">
    <w:name w:val="默认段落字体 Para Char Char Char Char Char Char Char Char Char Char Char Char Char Char Char Char"/>
    <w:basedOn w:val="a"/>
    <w:qFormat/>
    <w:rsid w:val="00DC1F59"/>
    <w:rPr>
      <w:rFonts w:ascii="Tahoma" w:hAnsi="Tahoma"/>
      <w:sz w:val="24"/>
      <w:szCs w:val="20"/>
    </w:rPr>
  </w:style>
  <w:style w:type="paragraph" w:customStyle="1" w:styleId="aff9">
    <w:name w:val="正文 首行缩进"/>
    <w:basedOn w:val="a"/>
    <w:qFormat/>
    <w:rsid w:val="00DC1F59"/>
    <w:pPr>
      <w:spacing w:line="360" w:lineRule="auto"/>
      <w:ind w:firstLineChars="200" w:firstLine="480"/>
    </w:pPr>
    <w:rPr>
      <w:sz w:val="24"/>
      <w:szCs w:val="20"/>
    </w:rPr>
  </w:style>
  <w:style w:type="character" w:customStyle="1" w:styleId="affa">
    <w:name w:val="样式 五号"/>
    <w:rsid w:val="00DC1F59"/>
    <w:rPr>
      <w:rFonts w:eastAsia="宋体"/>
      <w:sz w:val="21"/>
    </w:rPr>
  </w:style>
  <w:style w:type="paragraph" w:customStyle="1" w:styleId="DefaultText">
    <w:name w:val="Default Text"/>
    <w:basedOn w:val="a"/>
    <w:uiPriority w:val="99"/>
    <w:rsid w:val="00DC1F59"/>
    <w:pPr>
      <w:widowControl/>
      <w:overflowPunct w:val="0"/>
      <w:autoSpaceDE w:val="0"/>
      <w:autoSpaceDN w:val="0"/>
      <w:adjustRightInd w:val="0"/>
      <w:jc w:val="left"/>
      <w:textAlignment w:val="baseline"/>
    </w:pPr>
    <w:rPr>
      <w:rFonts w:ascii="Times New Roman" w:hAnsi="Times New Roman"/>
      <w:kern w:val="0"/>
      <w:sz w:val="24"/>
    </w:rPr>
  </w:style>
  <w:style w:type="character" w:customStyle="1" w:styleId="1f2">
    <w:name w:val="正文文本 字符1"/>
    <w:basedOn w:val="a0"/>
    <w:uiPriority w:val="99"/>
    <w:semiHidden/>
    <w:rsid w:val="00DC1F59"/>
    <w:rPr>
      <w:rFonts w:ascii="Calibri" w:eastAsia="宋体" w:hAnsi="Calibri" w:cs="Times New Roman"/>
      <w:szCs w:val="24"/>
    </w:rPr>
  </w:style>
  <w:style w:type="character" w:customStyle="1" w:styleId="1f3">
    <w:name w:val="正文文本缩进 字符1"/>
    <w:basedOn w:val="a0"/>
    <w:uiPriority w:val="99"/>
    <w:semiHidden/>
    <w:rsid w:val="00DC1F59"/>
    <w:rPr>
      <w:rFonts w:ascii="Calibri" w:eastAsia="宋体" w:hAnsi="Calibri" w:cs="Times New Roman"/>
      <w:szCs w:val="24"/>
    </w:rPr>
  </w:style>
  <w:style w:type="character" w:customStyle="1" w:styleId="310">
    <w:name w:val="正文文本缩进 3 字符1"/>
    <w:basedOn w:val="a0"/>
    <w:uiPriority w:val="99"/>
    <w:semiHidden/>
    <w:rsid w:val="00DC1F59"/>
    <w:rPr>
      <w:rFonts w:ascii="Calibri" w:eastAsia="宋体" w:hAnsi="Calibri" w:cs="Times New Roman"/>
      <w:sz w:val="16"/>
      <w:szCs w:val="16"/>
    </w:rPr>
  </w:style>
  <w:style w:type="paragraph" w:customStyle="1" w:styleId="mybody">
    <w:name w:val="mybody"/>
    <w:basedOn w:val="a"/>
    <w:link w:val="mybodyChar"/>
    <w:qFormat/>
    <w:rsid w:val="00DC1F59"/>
    <w:pPr>
      <w:widowControl/>
      <w:spacing w:beforeLines="100" w:before="100" w:afterLines="100" w:after="100" w:line="288" w:lineRule="auto"/>
      <w:ind w:firstLineChars="200" w:firstLine="200"/>
      <w:jc w:val="left"/>
    </w:pPr>
    <w:rPr>
      <w:rFonts w:asciiTheme="minorHAnsi" w:eastAsiaTheme="minorEastAsia" w:hAnsiTheme="minorHAnsi" w:cstheme="minorBidi"/>
      <w:color w:val="000000" w:themeColor="text1"/>
      <w:kern w:val="0"/>
      <w:sz w:val="28"/>
      <w:szCs w:val="22"/>
      <w:lang w:eastAsia="en-US"/>
    </w:rPr>
  </w:style>
  <w:style w:type="character" w:customStyle="1" w:styleId="mybodyChar">
    <w:name w:val="mybody Char"/>
    <w:basedOn w:val="a0"/>
    <w:link w:val="mybody"/>
    <w:rsid w:val="00DC1F59"/>
    <w:rPr>
      <w:color w:val="000000" w:themeColor="text1"/>
      <w:kern w:val="0"/>
      <w:sz w:val="28"/>
      <w:lang w:eastAsia="en-US"/>
    </w:rPr>
  </w:style>
  <w:style w:type="paragraph" w:customStyle="1" w:styleId="1CharCharCharChar">
    <w:name w:val="1 Char Char Char Char"/>
    <w:basedOn w:val="a"/>
    <w:rsid w:val="00DC1F59"/>
    <w:pPr>
      <w:spacing w:line="360" w:lineRule="auto"/>
    </w:pPr>
    <w:rPr>
      <w:rFonts w:ascii="Tahoma" w:hAnsi="Tahoma"/>
      <w:sz w:val="24"/>
      <w:szCs w:val="20"/>
    </w:rPr>
  </w:style>
  <w:style w:type="paragraph" w:customStyle="1" w:styleId="210">
    <w:name w:val="正文文本缩进 21"/>
    <w:basedOn w:val="a"/>
    <w:link w:val="2Char2"/>
    <w:rsid w:val="00DC1F59"/>
    <w:pPr>
      <w:spacing w:after="120" w:line="480" w:lineRule="auto"/>
      <w:ind w:leftChars="200" w:left="420"/>
    </w:pPr>
  </w:style>
  <w:style w:type="paragraph" w:customStyle="1" w:styleId="affb">
    <w:name w:val="正文段"/>
    <w:basedOn w:val="a"/>
    <w:qFormat/>
    <w:rsid w:val="00DC1F59"/>
    <w:pPr>
      <w:spacing w:line="312" w:lineRule="auto"/>
      <w:ind w:firstLineChars="200" w:firstLine="480"/>
    </w:pPr>
    <w:rPr>
      <w:rFonts w:ascii="Times New Roman" w:hAnsi="Times New Roman"/>
      <w:sz w:val="24"/>
      <w:szCs w:val="21"/>
    </w:rPr>
  </w:style>
  <w:style w:type="paragraph" w:customStyle="1" w:styleId="affc">
    <w:name w:val="段落正文"/>
    <w:basedOn w:val="a"/>
    <w:next w:val="a"/>
    <w:qFormat/>
    <w:rsid w:val="00DC1F59"/>
    <w:pPr>
      <w:spacing w:line="420" w:lineRule="auto"/>
      <w:ind w:firstLineChars="200" w:firstLine="200"/>
    </w:pPr>
    <w:rPr>
      <w:sz w:val="24"/>
    </w:rPr>
  </w:style>
  <w:style w:type="paragraph" w:customStyle="1" w:styleId="123">
    <w:name w:val="123"/>
    <w:basedOn w:val="a"/>
    <w:link w:val="1230"/>
    <w:qFormat/>
    <w:rsid w:val="00DC1F59"/>
    <w:pPr>
      <w:tabs>
        <w:tab w:val="left" w:pos="1140"/>
        <w:tab w:val="left" w:pos="1260"/>
        <w:tab w:val="left" w:pos="1680"/>
        <w:tab w:val="left" w:pos="2100"/>
        <w:tab w:val="left" w:pos="2520"/>
        <w:tab w:val="center" w:pos="4153"/>
      </w:tabs>
      <w:spacing w:line="360" w:lineRule="auto"/>
      <w:ind w:firstLineChars="200" w:firstLine="480"/>
    </w:pPr>
    <w:rPr>
      <w:rFonts w:asciiTheme="minorEastAsia" w:hAnsiTheme="minorEastAsia"/>
      <w:sz w:val="24"/>
    </w:rPr>
  </w:style>
  <w:style w:type="character" w:customStyle="1" w:styleId="1230">
    <w:name w:val="123 字符"/>
    <w:basedOn w:val="a0"/>
    <w:link w:val="123"/>
    <w:rsid w:val="00DC1F59"/>
    <w:rPr>
      <w:rFonts w:asciiTheme="minorEastAsia" w:eastAsia="宋体" w:hAnsiTheme="minorEastAsia" w:cs="Times New Roman"/>
      <w:sz w:val="24"/>
      <w:szCs w:val="24"/>
    </w:rPr>
  </w:style>
  <w:style w:type="character" w:customStyle="1" w:styleId="Char18">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DC1F59"/>
    <w:rPr>
      <w:rFonts w:eastAsia="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209</Pages>
  <Words>16254</Words>
  <Characters>92650</Characters>
  <Application>Microsoft Office Word</Application>
  <DocSecurity>0</DocSecurity>
  <Lines>772</Lines>
  <Paragraphs>217</Paragraphs>
  <ScaleCrop>false</ScaleCrop>
  <Company>Sinopec</Company>
  <LinksUpToDate>false</LinksUpToDate>
  <CharactersWithSpaces>108687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dc:creator>
  <cp:keywords/>
  <dc:description/>
  <cp:lastModifiedBy>Xi</cp:lastModifiedBy>
  <cp:revision>3</cp:revision>
  <dcterms:created xsi:type="dcterms:W3CDTF">2020-05-13T02:00:00Z</dcterms:created>
  <dcterms:modified xsi:type="dcterms:W3CDTF">2020-05-13T02:12:00Z</dcterms:modified>
</cp:coreProperties>
</file>