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E4138" w:rsidRDefault="008B0738">
      <w:pPr>
        <w:jc w:val="center"/>
        <w:rPr>
          <w:rFonts w:ascii="宋体" w:hAnsi="宋体"/>
          <w:sz w:val="72"/>
          <w:szCs w:val="72"/>
        </w:rPr>
      </w:pPr>
      <w:proofErr w:type="gramStart"/>
      <w:r>
        <w:rPr>
          <w:rFonts w:ascii="宋体" w:hAnsi="宋体" w:hint="eastAsia"/>
          <w:sz w:val="72"/>
          <w:szCs w:val="72"/>
        </w:rPr>
        <w:t>建安区招标</w:t>
      </w:r>
      <w:proofErr w:type="gramEnd"/>
      <w:r>
        <w:rPr>
          <w:rFonts w:ascii="宋体" w:hAnsi="宋体" w:hint="eastAsia"/>
          <w:sz w:val="72"/>
          <w:szCs w:val="72"/>
        </w:rPr>
        <w:t>采购</w:t>
      </w:r>
    </w:p>
    <w:p w:rsidR="00EE4138" w:rsidRDefault="00EE4138">
      <w:pPr>
        <w:rPr>
          <w:rFonts w:ascii="宋体" w:hAnsi="宋体"/>
          <w:sz w:val="72"/>
          <w:szCs w:val="72"/>
        </w:rPr>
      </w:pPr>
    </w:p>
    <w:p w:rsidR="00EE4138" w:rsidRDefault="00EE4138">
      <w:pPr>
        <w:jc w:val="center"/>
        <w:rPr>
          <w:rFonts w:ascii="宋体" w:hAnsi="宋体"/>
          <w:sz w:val="84"/>
          <w:szCs w:val="84"/>
        </w:rPr>
      </w:pPr>
    </w:p>
    <w:p w:rsidR="00EE4138" w:rsidRDefault="00EE4138">
      <w:pPr>
        <w:pStyle w:val="a0"/>
        <w:ind w:firstLine="210"/>
        <w:rPr>
          <w:rFonts w:ascii="宋体" w:hAnsi="宋体"/>
        </w:rPr>
      </w:pPr>
    </w:p>
    <w:p w:rsidR="00EE4138" w:rsidRDefault="008B0738">
      <w:pPr>
        <w:jc w:val="center"/>
        <w:rPr>
          <w:rFonts w:ascii="宋体" w:hAnsi="宋体"/>
          <w:sz w:val="72"/>
          <w:szCs w:val="72"/>
        </w:rPr>
      </w:pPr>
      <w:r>
        <w:rPr>
          <w:rFonts w:ascii="宋体" w:hAnsi="宋体"/>
          <w:sz w:val="72"/>
          <w:szCs w:val="72"/>
        </w:rPr>
        <w:t>招</w:t>
      </w:r>
    </w:p>
    <w:p w:rsidR="00EE4138" w:rsidRDefault="008B0738">
      <w:pPr>
        <w:jc w:val="center"/>
        <w:rPr>
          <w:rFonts w:ascii="宋体" w:hAnsi="宋体"/>
          <w:sz w:val="72"/>
          <w:szCs w:val="72"/>
        </w:rPr>
      </w:pPr>
      <w:r>
        <w:rPr>
          <w:rFonts w:ascii="宋体" w:hAnsi="宋体"/>
          <w:sz w:val="72"/>
          <w:szCs w:val="72"/>
        </w:rPr>
        <w:t>标</w:t>
      </w:r>
    </w:p>
    <w:p w:rsidR="00EE4138" w:rsidRDefault="008B0738">
      <w:pPr>
        <w:jc w:val="center"/>
        <w:rPr>
          <w:rFonts w:ascii="宋体" w:hAnsi="宋体"/>
          <w:sz w:val="72"/>
          <w:szCs w:val="72"/>
        </w:rPr>
      </w:pPr>
      <w:r>
        <w:rPr>
          <w:rFonts w:ascii="宋体" w:hAnsi="宋体"/>
          <w:sz w:val="72"/>
          <w:szCs w:val="72"/>
        </w:rPr>
        <w:t>文</w:t>
      </w:r>
    </w:p>
    <w:p w:rsidR="00EE4138" w:rsidRDefault="008B0738">
      <w:pPr>
        <w:jc w:val="center"/>
        <w:rPr>
          <w:rFonts w:ascii="宋体" w:hAnsi="宋体"/>
          <w:sz w:val="72"/>
          <w:szCs w:val="72"/>
        </w:rPr>
      </w:pPr>
      <w:r>
        <w:rPr>
          <w:rFonts w:ascii="宋体" w:hAnsi="宋体"/>
          <w:sz w:val="72"/>
          <w:szCs w:val="72"/>
        </w:rPr>
        <w:t>件</w:t>
      </w:r>
    </w:p>
    <w:p w:rsidR="00EE4138" w:rsidRDefault="00EE4138">
      <w:pPr>
        <w:pStyle w:val="a0"/>
        <w:ind w:firstLineChars="0" w:firstLine="0"/>
        <w:rPr>
          <w:rFonts w:ascii="宋体" w:hAnsi="宋体"/>
          <w:sz w:val="44"/>
          <w:szCs w:val="44"/>
        </w:rPr>
      </w:pPr>
    </w:p>
    <w:p w:rsidR="00EE4138" w:rsidRDefault="00EE4138">
      <w:pPr>
        <w:pStyle w:val="a0"/>
        <w:ind w:firstLine="440"/>
        <w:rPr>
          <w:rFonts w:ascii="宋体" w:hAnsi="宋体"/>
          <w:sz w:val="44"/>
          <w:szCs w:val="44"/>
        </w:rPr>
      </w:pPr>
    </w:p>
    <w:p w:rsidR="00EE4138" w:rsidRDefault="008B0738">
      <w:pPr>
        <w:spacing w:line="660" w:lineRule="exact"/>
        <w:ind w:firstLineChars="400" w:firstLine="1280"/>
        <w:rPr>
          <w:rFonts w:ascii="宋体" w:hAnsi="宋体"/>
          <w:sz w:val="32"/>
          <w:szCs w:val="36"/>
        </w:rPr>
      </w:pPr>
      <w:r>
        <w:rPr>
          <w:rFonts w:ascii="宋体" w:hAnsi="宋体"/>
          <w:sz w:val="32"/>
          <w:szCs w:val="36"/>
        </w:rPr>
        <w:t>项目编号：</w:t>
      </w:r>
      <w:r>
        <w:rPr>
          <w:rFonts w:ascii="宋体" w:hAnsi="宋体" w:hint="eastAsia"/>
          <w:sz w:val="32"/>
          <w:szCs w:val="36"/>
        </w:rPr>
        <w:t>建安</w:t>
      </w:r>
      <w:proofErr w:type="gramStart"/>
      <w:r>
        <w:rPr>
          <w:rFonts w:ascii="宋体" w:hAnsi="宋体" w:hint="eastAsia"/>
          <w:sz w:val="32"/>
          <w:szCs w:val="36"/>
        </w:rPr>
        <w:t>招采公</w:t>
      </w:r>
      <w:proofErr w:type="gramEnd"/>
      <w:r>
        <w:rPr>
          <w:rFonts w:ascii="宋体" w:hAnsi="宋体" w:hint="eastAsia"/>
          <w:sz w:val="32"/>
          <w:szCs w:val="36"/>
        </w:rPr>
        <w:t>字〔</w:t>
      </w:r>
      <w:r w:rsidR="00694E4A">
        <w:rPr>
          <w:rFonts w:ascii="宋体" w:hAnsi="宋体"/>
          <w:sz w:val="32"/>
          <w:szCs w:val="36"/>
        </w:rPr>
        <w:t>20</w:t>
      </w:r>
      <w:r w:rsidR="00694E4A">
        <w:rPr>
          <w:rFonts w:ascii="宋体" w:hAnsi="宋体" w:hint="eastAsia"/>
          <w:sz w:val="32"/>
          <w:szCs w:val="36"/>
        </w:rPr>
        <w:t>20</w:t>
      </w:r>
      <w:r>
        <w:rPr>
          <w:rFonts w:ascii="宋体" w:hAnsi="宋体" w:hint="eastAsia"/>
          <w:sz w:val="32"/>
          <w:szCs w:val="36"/>
        </w:rPr>
        <w:t>〕</w:t>
      </w:r>
      <w:r w:rsidR="00807E26">
        <w:rPr>
          <w:rFonts w:ascii="宋体" w:hAnsi="宋体" w:hint="eastAsia"/>
          <w:sz w:val="32"/>
          <w:szCs w:val="36"/>
        </w:rPr>
        <w:t>2</w:t>
      </w:r>
      <w:r>
        <w:rPr>
          <w:rFonts w:ascii="宋体" w:hAnsi="宋体" w:hint="eastAsia"/>
          <w:sz w:val="32"/>
          <w:szCs w:val="36"/>
        </w:rPr>
        <w:t>号</w:t>
      </w:r>
    </w:p>
    <w:p w:rsidR="00EE4138" w:rsidRDefault="008B0738">
      <w:pPr>
        <w:spacing w:line="660" w:lineRule="exact"/>
        <w:ind w:leftChars="608" w:left="2877" w:hangingChars="500" w:hanging="1600"/>
        <w:rPr>
          <w:rFonts w:ascii="宋体" w:hAnsi="宋体"/>
          <w:sz w:val="32"/>
          <w:szCs w:val="36"/>
        </w:rPr>
      </w:pPr>
      <w:r>
        <w:rPr>
          <w:rFonts w:ascii="宋体" w:hAnsi="宋体"/>
          <w:sz w:val="32"/>
          <w:szCs w:val="36"/>
        </w:rPr>
        <w:t>项目名称：</w:t>
      </w:r>
      <w:r>
        <w:rPr>
          <w:rFonts w:ascii="宋体" w:hAnsi="宋体" w:hint="eastAsia"/>
          <w:sz w:val="32"/>
          <w:szCs w:val="36"/>
        </w:rPr>
        <w:t>泰和院居住小区南地块一期第三批及二期第一批、北地块一期第一批单元门、入户门及储藏室门采购</w:t>
      </w:r>
    </w:p>
    <w:p w:rsidR="00EE4138" w:rsidRDefault="008B0738">
      <w:pPr>
        <w:spacing w:line="660" w:lineRule="exact"/>
        <w:ind w:firstLineChars="400" w:firstLine="1280"/>
        <w:rPr>
          <w:rFonts w:ascii="宋体" w:hAnsi="宋体"/>
          <w:sz w:val="32"/>
          <w:szCs w:val="36"/>
        </w:rPr>
      </w:pPr>
      <w:r>
        <w:rPr>
          <w:rFonts w:ascii="宋体" w:hAnsi="宋体"/>
          <w:sz w:val="32"/>
          <w:szCs w:val="36"/>
        </w:rPr>
        <w:t>招 标 人：</w:t>
      </w:r>
      <w:r>
        <w:rPr>
          <w:rFonts w:ascii="宋体" w:hAnsi="宋体" w:hint="eastAsia"/>
          <w:sz w:val="32"/>
          <w:szCs w:val="36"/>
        </w:rPr>
        <w:t>许昌英地置业有限公司</w:t>
      </w:r>
    </w:p>
    <w:p w:rsidR="00EE4138" w:rsidRDefault="008B0738">
      <w:pPr>
        <w:spacing w:line="660" w:lineRule="exact"/>
        <w:ind w:firstLineChars="400" w:firstLine="1280"/>
        <w:rPr>
          <w:rFonts w:ascii="宋体" w:hAnsi="宋体"/>
          <w:sz w:val="32"/>
          <w:szCs w:val="36"/>
        </w:rPr>
      </w:pPr>
      <w:r>
        <w:rPr>
          <w:rFonts w:ascii="宋体" w:hAnsi="宋体"/>
          <w:sz w:val="32"/>
          <w:szCs w:val="36"/>
        </w:rPr>
        <w:t>代理机构：</w:t>
      </w:r>
      <w:proofErr w:type="gramStart"/>
      <w:r>
        <w:rPr>
          <w:rFonts w:ascii="宋体" w:hAnsi="宋体" w:hint="eastAsia"/>
          <w:sz w:val="32"/>
          <w:szCs w:val="36"/>
        </w:rPr>
        <w:t>河南天扬工程项目</w:t>
      </w:r>
      <w:proofErr w:type="gramEnd"/>
      <w:r>
        <w:rPr>
          <w:rFonts w:ascii="宋体" w:hAnsi="宋体" w:hint="eastAsia"/>
          <w:sz w:val="32"/>
          <w:szCs w:val="36"/>
        </w:rPr>
        <w:t>管理有限公司</w:t>
      </w:r>
    </w:p>
    <w:p w:rsidR="00EE4138" w:rsidRDefault="008B0738">
      <w:pPr>
        <w:spacing w:line="660" w:lineRule="exact"/>
        <w:ind w:leftChars="-1" w:left="-2"/>
        <w:jc w:val="center"/>
        <w:rPr>
          <w:rFonts w:ascii="宋体" w:hAnsi="宋体"/>
          <w:sz w:val="32"/>
          <w:szCs w:val="36"/>
        </w:rPr>
      </w:pPr>
      <w:r>
        <w:rPr>
          <w:rFonts w:ascii="宋体" w:hAnsi="宋体" w:hint="eastAsia"/>
          <w:sz w:val="32"/>
          <w:szCs w:val="36"/>
        </w:rPr>
        <w:t>二〇</w:t>
      </w:r>
      <w:r w:rsidR="00FD5146">
        <w:rPr>
          <w:rFonts w:ascii="宋体" w:hAnsi="宋体" w:hint="eastAsia"/>
          <w:sz w:val="32"/>
          <w:szCs w:val="36"/>
        </w:rPr>
        <w:t>二〇年三</w:t>
      </w:r>
      <w:r>
        <w:rPr>
          <w:rFonts w:ascii="宋体" w:hAnsi="宋体" w:hint="eastAsia"/>
          <w:sz w:val="32"/>
          <w:szCs w:val="36"/>
        </w:rPr>
        <w:t>月</w:t>
      </w:r>
    </w:p>
    <w:p w:rsidR="00EE4138" w:rsidRDefault="00EE4138">
      <w:pPr>
        <w:autoSpaceDE w:val="0"/>
        <w:autoSpaceDN w:val="0"/>
        <w:adjustRightInd w:val="0"/>
        <w:spacing w:line="700" w:lineRule="exact"/>
        <w:rPr>
          <w:rFonts w:ascii="宋体" w:hAnsi="宋体" w:cs="黑体"/>
          <w:b/>
          <w:bCs/>
          <w:sz w:val="44"/>
          <w:szCs w:val="44"/>
          <w:lang w:val="zh-CN"/>
        </w:rPr>
        <w:sectPr w:rsidR="00EE4138">
          <w:headerReference w:type="even" r:id="rId7"/>
          <w:headerReference w:type="default" r:id="rId8"/>
          <w:pgSz w:w="11906" w:h="16838"/>
          <w:pgMar w:top="1440" w:right="1021" w:bottom="1440" w:left="1588" w:header="851" w:footer="992" w:gutter="0"/>
          <w:cols w:space="720"/>
          <w:docGrid w:type="lines" w:linePitch="312"/>
        </w:sectPr>
      </w:pPr>
    </w:p>
    <w:p w:rsidR="00EE4138" w:rsidRDefault="008B0738">
      <w:pPr>
        <w:autoSpaceDE w:val="0"/>
        <w:autoSpaceDN w:val="0"/>
        <w:adjustRightInd w:val="0"/>
        <w:spacing w:line="700" w:lineRule="exact"/>
        <w:ind w:firstLine="551"/>
        <w:jc w:val="center"/>
        <w:rPr>
          <w:rFonts w:ascii="宋体" w:hAnsi="宋体" w:cs="黑体"/>
          <w:b/>
          <w:bCs/>
          <w:sz w:val="44"/>
          <w:szCs w:val="44"/>
          <w:lang w:val="zh-CN"/>
        </w:rPr>
      </w:pPr>
      <w:r>
        <w:rPr>
          <w:rFonts w:ascii="宋体" w:hAnsi="宋体" w:cs="黑体" w:hint="eastAsia"/>
          <w:b/>
          <w:bCs/>
          <w:sz w:val="44"/>
          <w:szCs w:val="44"/>
          <w:lang w:val="zh-CN"/>
        </w:rPr>
        <w:lastRenderedPageBreak/>
        <w:t>招标文件目录</w:t>
      </w:r>
    </w:p>
    <w:p w:rsidR="00EE4138" w:rsidRDefault="00EE4138">
      <w:pPr>
        <w:autoSpaceDE w:val="0"/>
        <w:autoSpaceDN w:val="0"/>
        <w:adjustRightInd w:val="0"/>
        <w:spacing w:line="700" w:lineRule="exact"/>
        <w:ind w:firstLine="551"/>
        <w:rPr>
          <w:rFonts w:ascii="宋体" w:hAnsi="宋体" w:cs="宋体"/>
          <w:b/>
          <w:bCs/>
          <w:sz w:val="32"/>
          <w:szCs w:val="32"/>
          <w:lang w:val="zh-CN"/>
        </w:rPr>
      </w:pPr>
    </w:p>
    <w:p w:rsidR="00EE4138" w:rsidRDefault="008B0738">
      <w:pPr>
        <w:autoSpaceDE w:val="0"/>
        <w:autoSpaceDN w:val="0"/>
        <w:adjustRightInd w:val="0"/>
        <w:spacing w:line="700" w:lineRule="exact"/>
        <w:ind w:firstLine="551"/>
        <w:rPr>
          <w:rFonts w:ascii="宋体" w:hAnsi="宋体" w:cs="宋体"/>
          <w:b/>
          <w:bCs/>
          <w:sz w:val="32"/>
          <w:szCs w:val="32"/>
          <w:lang w:val="zh-CN"/>
        </w:rPr>
      </w:pPr>
      <w:r>
        <w:rPr>
          <w:rFonts w:ascii="宋体" w:hAnsi="宋体" w:cs="宋体" w:hint="eastAsia"/>
          <w:b/>
          <w:bCs/>
          <w:sz w:val="32"/>
          <w:szCs w:val="32"/>
          <w:lang w:val="zh-CN"/>
        </w:rPr>
        <w:t>第一章 投标邀请</w:t>
      </w:r>
    </w:p>
    <w:p w:rsidR="00EE4138" w:rsidRDefault="008B0738">
      <w:pPr>
        <w:autoSpaceDE w:val="0"/>
        <w:autoSpaceDN w:val="0"/>
        <w:adjustRightInd w:val="0"/>
        <w:spacing w:line="700" w:lineRule="exact"/>
        <w:ind w:firstLine="551"/>
        <w:rPr>
          <w:rFonts w:ascii="宋体" w:hAnsi="宋体" w:cs="宋体"/>
          <w:b/>
          <w:bCs/>
          <w:sz w:val="32"/>
          <w:szCs w:val="32"/>
          <w:lang w:val="zh-CN"/>
        </w:rPr>
      </w:pPr>
      <w:r>
        <w:rPr>
          <w:rFonts w:ascii="宋体" w:hAnsi="宋体" w:cs="宋体" w:hint="eastAsia"/>
          <w:b/>
          <w:bCs/>
          <w:sz w:val="32"/>
          <w:szCs w:val="32"/>
          <w:lang w:val="zh-CN"/>
        </w:rPr>
        <w:t>第二章 项目需求</w:t>
      </w:r>
    </w:p>
    <w:p w:rsidR="00EE4138" w:rsidRDefault="008B0738">
      <w:pPr>
        <w:autoSpaceDE w:val="0"/>
        <w:autoSpaceDN w:val="0"/>
        <w:adjustRightInd w:val="0"/>
        <w:spacing w:line="700" w:lineRule="exact"/>
        <w:ind w:firstLine="560"/>
        <w:rPr>
          <w:rFonts w:ascii="宋体" w:hAnsi="宋体" w:cs="宋体"/>
          <w:b/>
          <w:kern w:val="0"/>
          <w:sz w:val="32"/>
          <w:szCs w:val="32"/>
        </w:rPr>
      </w:pPr>
      <w:r>
        <w:rPr>
          <w:rFonts w:ascii="宋体" w:hAnsi="宋体" w:cs="宋体" w:hint="eastAsia"/>
          <w:b/>
          <w:bCs/>
          <w:sz w:val="32"/>
          <w:szCs w:val="32"/>
          <w:lang w:val="zh-CN"/>
        </w:rPr>
        <w:t xml:space="preserve">第三章 </w:t>
      </w:r>
      <w:r>
        <w:rPr>
          <w:rFonts w:ascii="宋体" w:hAnsi="宋体" w:cs="宋体" w:hint="eastAsia"/>
          <w:b/>
          <w:kern w:val="0"/>
          <w:sz w:val="32"/>
          <w:szCs w:val="32"/>
        </w:rPr>
        <w:t>投标人须知前附表</w:t>
      </w:r>
    </w:p>
    <w:p w:rsidR="00EE4138" w:rsidRDefault="008B0738">
      <w:pPr>
        <w:autoSpaceDE w:val="0"/>
        <w:autoSpaceDN w:val="0"/>
        <w:adjustRightInd w:val="0"/>
        <w:spacing w:line="700" w:lineRule="exact"/>
        <w:ind w:firstLine="560"/>
        <w:rPr>
          <w:rFonts w:ascii="宋体" w:hAnsi="宋体" w:cs="宋体"/>
          <w:b/>
          <w:kern w:val="0"/>
          <w:sz w:val="32"/>
          <w:szCs w:val="32"/>
        </w:rPr>
      </w:pPr>
      <w:r>
        <w:rPr>
          <w:rFonts w:ascii="宋体" w:hAnsi="宋体" w:cs="宋体" w:hint="eastAsia"/>
          <w:b/>
          <w:bCs/>
          <w:sz w:val="32"/>
          <w:szCs w:val="32"/>
          <w:lang w:val="zh-CN"/>
        </w:rPr>
        <w:t xml:space="preserve">第四章 </w:t>
      </w:r>
      <w:r>
        <w:rPr>
          <w:rFonts w:ascii="宋体" w:hAnsi="宋体" w:cs="宋体" w:hint="eastAsia"/>
          <w:b/>
          <w:kern w:val="0"/>
          <w:sz w:val="32"/>
          <w:szCs w:val="32"/>
        </w:rPr>
        <w:t>投标人须知</w:t>
      </w:r>
    </w:p>
    <w:p w:rsidR="00EE4138" w:rsidRDefault="008B0738">
      <w:pPr>
        <w:autoSpaceDE w:val="0"/>
        <w:autoSpaceDN w:val="0"/>
        <w:adjustRightInd w:val="0"/>
        <w:spacing w:line="700" w:lineRule="exact"/>
        <w:ind w:firstLine="560"/>
        <w:rPr>
          <w:rFonts w:ascii="宋体" w:hAnsi="宋体" w:cs="宋体"/>
          <w:sz w:val="32"/>
          <w:szCs w:val="32"/>
          <w:lang w:val="zh-CN"/>
        </w:rPr>
      </w:pPr>
      <w:r>
        <w:rPr>
          <w:rFonts w:ascii="宋体" w:hAnsi="宋体" w:cs="宋体" w:hint="eastAsia"/>
          <w:sz w:val="32"/>
          <w:szCs w:val="32"/>
          <w:lang w:val="zh-CN"/>
        </w:rPr>
        <w:t>一、概念释义</w:t>
      </w:r>
    </w:p>
    <w:p w:rsidR="00EE4138" w:rsidRDefault="008B0738">
      <w:pPr>
        <w:autoSpaceDE w:val="0"/>
        <w:autoSpaceDN w:val="0"/>
        <w:adjustRightInd w:val="0"/>
        <w:spacing w:line="700" w:lineRule="exact"/>
        <w:ind w:firstLine="560"/>
        <w:rPr>
          <w:rFonts w:ascii="宋体" w:hAnsi="宋体" w:cs="宋体"/>
          <w:sz w:val="32"/>
          <w:szCs w:val="32"/>
          <w:lang w:val="zh-CN"/>
        </w:rPr>
      </w:pPr>
      <w:r>
        <w:rPr>
          <w:rFonts w:ascii="宋体" w:hAnsi="宋体" w:cs="宋体" w:hint="eastAsia"/>
          <w:sz w:val="32"/>
          <w:szCs w:val="32"/>
          <w:lang w:val="zh-CN"/>
        </w:rPr>
        <w:t>二、招标文件说明</w:t>
      </w:r>
    </w:p>
    <w:p w:rsidR="00EE4138" w:rsidRDefault="008B0738">
      <w:pPr>
        <w:autoSpaceDE w:val="0"/>
        <w:autoSpaceDN w:val="0"/>
        <w:adjustRightInd w:val="0"/>
        <w:spacing w:line="700" w:lineRule="exact"/>
        <w:ind w:firstLine="560"/>
        <w:rPr>
          <w:rFonts w:ascii="宋体" w:hAnsi="宋体" w:cs="宋体"/>
          <w:sz w:val="32"/>
          <w:szCs w:val="32"/>
          <w:lang w:val="zh-CN"/>
        </w:rPr>
      </w:pPr>
      <w:r>
        <w:rPr>
          <w:rFonts w:ascii="宋体" w:hAnsi="宋体" w:cs="宋体" w:hint="eastAsia"/>
          <w:sz w:val="32"/>
          <w:szCs w:val="32"/>
          <w:lang w:val="zh-CN"/>
        </w:rPr>
        <w:t>三、投标文件的编制</w:t>
      </w:r>
    </w:p>
    <w:p w:rsidR="00EE4138" w:rsidRDefault="008B0738">
      <w:pPr>
        <w:autoSpaceDE w:val="0"/>
        <w:autoSpaceDN w:val="0"/>
        <w:adjustRightInd w:val="0"/>
        <w:spacing w:line="700" w:lineRule="exact"/>
        <w:ind w:firstLine="560"/>
        <w:rPr>
          <w:rFonts w:ascii="宋体" w:hAnsi="宋体" w:cs="宋体"/>
          <w:sz w:val="32"/>
          <w:szCs w:val="32"/>
          <w:lang w:val="zh-CN"/>
        </w:rPr>
      </w:pPr>
      <w:r>
        <w:rPr>
          <w:rFonts w:ascii="宋体" w:hAnsi="宋体" w:cs="宋体" w:hint="eastAsia"/>
          <w:sz w:val="32"/>
          <w:szCs w:val="32"/>
          <w:lang w:val="zh-CN"/>
        </w:rPr>
        <w:t>四、投标文件的递交</w:t>
      </w:r>
    </w:p>
    <w:p w:rsidR="00EE4138" w:rsidRDefault="008B0738">
      <w:pPr>
        <w:autoSpaceDE w:val="0"/>
        <w:autoSpaceDN w:val="0"/>
        <w:adjustRightInd w:val="0"/>
        <w:spacing w:line="700" w:lineRule="exact"/>
        <w:ind w:firstLine="560"/>
        <w:rPr>
          <w:rFonts w:ascii="宋体" w:hAnsi="宋体" w:cs="宋体"/>
          <w:sz w:val="32"/>
          <w:szCs w:val="32"/>
          <w:lang w:val="zh-CN"/>
        </w:rPr>
      </w:pPr>
      <w:r>
        <w:rPr>
          <w:rFonts w:ascii="宋体" w:hAnsi="宋体" w:cs="宋体" w:hint="eastAsia"/>
          <w:sz w:val="32"/>
          <w:szCs w:val="32"/>
          <w:lang w:val="zh-CN"/>
        </w:rPr>
        <w:t>五、开标和评标</w:t>
      </w:r>
    </w:p>
    <w:p w:rsidR="00EE4138" w:rsidRDefault="008B0738">
      <w:pPr>
        <w:autoSpaceDE w:val="0"/>
        <w:autoSpaceDN w:val="0"/>
        <w:adjustRightInd w:val="0"/>
        <w:spacing w:line="700" w:lineRule="exact"/>
        <w:ind w:firstLine="551"/>
        <w:rPr>
          <w:rFonts w:ascii="宋体" w:hAnsi="宋体" w:cs="宋体"/>
          <w:b/>
          <w:bCs/>
          <w:sz w:val="32"/>
          <w:szCs w:val="32"/>
          <w:lang w:val="zh-CN"/>
        </w:rPr>
      </w:pPr>
      <w:r>
        <w:rPr>
          <w:rFonts w:ascii="宋体" w:hAnsi="宋体" w:cs="宋体" w:hint="eastAsia"/>
          <w:sz w:val="32"/>
          <w:szCs w:val="32"/>
          <w:lang w:val="zh-CN"/>
        </w:rPr>
        <w:t>六、定标和授予合同</w:t>
      </w:r>
    </w:p>
    <w:p w:rsidR="00EE4138" w:rsidRDefault="008B0738">
      <w:pPr>
        <w:autoSpaceDE w:val="0"/>
        <w:autoSpaceDN w:val="0"/>
        <w:adjustRightInd w:val="0"/>
        <w:spacing w:line="700" w:lineRule="exact"/>
        <w:ind w:firstLine="551"/>
        <w:rPr>
          <w:rFonts w:ascii="宋体" w:hAnsi="宋体" w:cs="宋体"/>
          <w:b/>
          <w:bCs/>
          <w:sz w:val="32"/>
          <w:szCs w:val="32"/>
          <w:lang w:val="zh-CN"/>
        </w:rPr>
      </w:pPr>
      <w:r>
        <w:rPr>
          <w:rFonts w:ascii="宋体" w:hAnsi="宋体" w:cs="宋体" w:hint="eastAsia"/>
          <w:b/>
          <w:bCs/>
          <w:sz w:val="32"/>
          <w:szCs w:val="32"/>
          <w:lang w:val="zh-CN"/>
        </w:rPr>
        <w:t xml:space="preserve">第五章 </w:t>
      </w:r>
      <w:r>
        <w:rPr>
          <w:rFonts w:ascii="宋体" w:hAnsi="宋体" w:cs="宋体" w:hint="eastAsia"/>
          <w:b/>
          <w:kern w:val="0"/>
          <w:sz w:val="32"/>
          <w:szCs w:val="32"/>
        </w:rPr>
        <w:t>政府采购政策功能</w:t>
      </w:r>
    </w:p>
    <w:p w:rsidR="00EE4138" w:rsidRDefault="008B0738">
      <w:pPr>
        <w:autoSpaceDE w:val="0"/>
        <w:autoSpaceDN w:val="0"/>
        <w:adjustRightInd w:val="0"/>
        <w:spacing w:line="700" w:lineRule="exact"/>
        <w:ind w:firstLine="551"/>
        <w:rPr>
          <w:rFonts w:ascii="宋体" w:hAnsi="宋体" w:cs="宋体"/>
          <w:b/>
          <w:bCs/>
          <w:sz w:val="32"/>
          <w:szCs w:val="32"/>
          <w:lang w:val="zh-CN"/>
        </w:rPr>
      </w:pPr>
      <w:r>
        <w:rPr>
          <w:rFonts w:ascii="宋体" w:hAnsi="宋体" w:cs="宋体" w:hint="eastAsia"/>
          <w:b/>
          <w:bCs/>
          <w:sz w:val="32"/>
          <w:szCs w:val="32"/>
          <w:lang w:val="zh-CN"/>
        </w:rPr>
        <w:t xml:space="preserve">第六章 </w:t>
      </w:r>
      <w:r>
        <w:rPr>
          <w:rFonts w:ascii="宋体" w:hAnsi="宋体" w:cs="宋体" w:hint="eastAsia"/>
          <w:b/>
          <w:kern w:val="0"/>
          <w:sz w:val="32"/>
          <w:szCs w:val="32"/>
        </w:rPr>
        <w:t>资格审查与评标</w:t>
      </w:r>
    </w:p>
    <w:p w:rsidR="00F54205" w:rsidRDefault="00F54205">
      <w:pPr>
        <w:autoSpaceDE w:val="0"/>
        <w:autoSpaceDN w:val="0"/>
        <w:adjustRightInd w:val="0"/>
        <w:spacing w:line="700" w:lineRule="exact"/>
        <w:ind w:firstLine="551"/>
        <w:rPr>
          <w:rFonts w:ascii="宋体" w:hAnsi="宋体" w:cs="宋体" w:hint="eastAsia"/>
          <w:b/>
          <w:bCs/>
          <w:sz w:val="32"/>
          <w:szCs w:val="32"/>
          <w:lang w:val="zh-CN"/>
        </w:rPr>
      </w:pPr>
      <w:r>
        <w:rPr>
          <w:rFonts w:ascii="宋体" w:hAnsi="宋体" w:cs="宋体" w:hint="eastAsia"/>
          <w:b/>
          <w:bCs/>
          <w:sz w:val="32"/>
          <w:szCs w:val="32"/>
          <w:lang w:val="zh-CN"/>
        </w:rPr>
        <w:t>第七章 技术要求</w:t>
      </w:r>
    </w:p>
    <w:p w:rsidR="00EE4138" w:rsidRDefault="00F54205">
      <w:pPr>
        <w:autoSpaceDE w:val="0"/>
        <w:autoSpaceDN w:val="0"/>
        <w:adjustRightInd w:val="0"/>
        <w:spacing w:line="700" w:lineRule="exact"/>
        <w:ind w:firstLine="551"/>
        <w:rPr>
          <w:rFonts w:ascii="宋体" w:hAnsi="宋体" w:cs="宋体"/>
          <w:b/>
          <w:bCs/>
          <w:sz w:val="32"/>
          <w:szCs w:val="32"/>
          <w:lang w:val="zh-CN"/>
        </w:rPr>
      </w:pPr>
      <w:r>
        <w:rPr>
          <w:rFonts w:ascii="宋体" w:hAnsi="宋体" w:cs="宋体" w:hint="eastAsia"/>
          <w:b/>
          <w:bCs/>
          <w:sz w:val="32"/>
          <w:szCs w:val="32"/>
          <w:lang w:val="zh-CN"/>
        </w:rPr>
        <w:t>第八</w:t>
      </w:r>
      <w:r w:rsidR="008B0738">
        <w:rPr>
          <w:rFonts w:ascii="宋体" w:hAnsi="宋体" w:cs="宋体" w:hint="eastAsia"/>
          <w:b/>
          <w:bCs/>
          <w:sz w:val="32"/>
          <w:szCs w:val="32"/>
          <w:lang w:val="zh-CN"/>
        </w:rPr>
        <w:t xml:space="preserve">章 </w:t>
      </w:r>
      <w:r w:rsidR="008B0738">
        <w:rPr>
          <w:rFonts w:ascii="宋体" w:hAnsi="宋体" w:cs="宋体" w:hint="eastAsia"/>
          <w:b/>
          <w:kern w:val="0"/>
          <w:sz w:val="32"/>
          <w:szCs w:val="32"/>
        </w:rPr>
        <w:t>合同条款及格式</w:t>
      </w:r>
    </w:p>
    <w:p w:rsidR="00EE4138" w:rsidRDefault="00F54205">
      <w:pPr>
        <w:autoSpaceDE w:val="0"/>
        <w:autoSpaceDN w:val="0"/>
        <w:adjustRightInd w:val="0"/>
        <w:spacing w:line="700" w:lineRule="exact"/>
        <w:ind w:firstLine="551"/>
        <w:rPr>
          <w:rFonts w:ascii="宋体" w:hAnsi="宋体" w:cs="宋体"/>
          <w:b/>
          <w:kern w:val="0"/>
          <w:sz w:val="32"/>
          <w:szCs w:val="32"/>
        </w:rPr>
      </w:pPr>
      <w:r>
        <w:rPr>
          <w:rFonts w:ascii="宋体" w:hAnsi="宋体" w:cs="宋体" w:hint="eastAsia"/>
          <w:b/>
          <w:bCs/>
          <w:sz w:val="32"/>
          <w:szCs w:val="32"/>
          <w:lang w:val="zh-CN"/>
        </w:rPr>
        <w:t>第九</w:t>
      </w:r>
      <w:r w:rsidR="008B0738">
        <w:rPr>
          <w:rFonts w:ascii="宋体" w:hAnsi="宋体" w:cs="宋体" w:hint="eastAsia"/>
          <w:b/>
          <w:bCs/>
          <w:sz w:val="32"/>
          <w:szCs w:val="32"/>
          <w:lang w:val="zh-CN"/>
        </w:rPr>
        <w:t xml:space="preserve">章 </w:t>
      </w:r>
      <w:r w:rsidR="008B0738">
        <w:rPr>
          <w:rFonts w:ascii="宋体" w:hAnsi="宋体" w:cs="宋体" w:hint="eastAsia"/>
          <w:b/>
          <w:kern w:val="0"/>
          <w:sz w:val="32"/>
          <w:szCs w:val="32"/>
        </w:rPr>
        <w:t>投标文件有关格式</w:t>
      </w:r>
    </w:p>
    <w:p w:rsidR="00EE4138" w:rsidRDefault="00EE4138">
      <w:pPr>
        <w:pStyle w:val="a0"/>
        <w:ind w:firstLine="210"/>
      </w:pPr>
    </w:p>
    <w:p w:rsidR="00EE4138" w:rsidRDefault="00EE4138">
      <w:pPr>
        <w:pStyle w:val="a0"/>
        <w:ind w:firstLine="210"/>
      </w:pPr>
    </w:p>
    <w:p w:rsidR="00EE4138" w:rsidRDefault="00EE4138"/>
    <w:p w:rsidR="00EE4138" w:rsidRDefault="00EE4138">
      <w:pPr>
        <w:widowControl/>
        <w:jc w:val="left"/>
        <w:rPr>
          <w:b/>
          <w:kern w:val="44"/>
          <w:sz w:val="44"/>
        </w:rPr>
      </w:pPr>
      <w:bookmarkStart w:id="0" w:name="_Toc514778353"/>
    </w:p>
    <w:p w:rsidR="00EE4138" w:rsidRDefault="00EE4138">
      <w:pPr>
        <w:pStyle w:val="1"/>
        <w:spacing w:line="440" w:lineRule="exact"/>
        <w:jc w:val="center"/>
        <w:sectPr w:rsidR="00EE4138" w:rsidSect="000754B9">
          <w:footerReference w:type="default" r:id="rId9"/>
          <w:pgSz w:w="11906" w:h="16838"/>
          <w:pgMar w:top="1440" w:right="1021" w:bottom="1440" w:left="1588" w:header="851" w:footer="992" w:gutter="0"/>
          <w:pgNumType w:start="1"/>
          <w:cols w:space="720"/>
          <w:docGrid w:type="lines" w:linePitch="312"/>
        </w:sectPr>
      </w:pPr>
    </w:p>
    <w:p w:rsidR="00EE4138" w:rsidRDefault="008B0738">
      <w:pPr>
        <w:pStyle w:val="1"/>
        <w:spacing w:line="440" w:lineRule="exact"/>
        <w:jc w:val="center"/>
      </w:pPr>
      <w:r>
        <w:rPr>
          <w:rFonts w:hint="eastAsia"/>
        </w:rPr>
        <w:lastRenderedPageBreak/>
        <w:t>第一章</w:t>
      </w:r>
      <w:r>
        <w:rPr>
          <w:rFonts w:hint="eastAsia"/>
        </w:rPr>
        <w:t xml:space="preserve"> </w:t>
      </w:r>
      <w:r>
        <w:rPr>
          <w:rFonts w:hint="eastAsia"/>
        </w:rPr>
        <w:t>投标邀请</w:t>
      </w:r>
      <w:bookmarkEnd w:id="0"/>
    </w:p>
    <w:p w:rsidR="00EE4138" w:rsidRDefault="008B0738">
      <w:pPr>
        <w:spacing w:line="600" w:lineRule="exact"/>
        <w:jc w:val="center"/>
        <w:rPr>
          <w:rFonts w:ascii="长城小标宋体" w:eastAsia="长城小标宋体" w:cs="宋体"/>
          <w:sz w:val="36"/>
          <w:szCs w:val="36"/>
        </w:rPr>
      </w:pPr>
      <w:r>
        <w:rPr>
          <w:rFonts w:ascii="长城小标宋体" w:eastAsia="长城小标宋体" w:cs="宋体" w:hint="eastAsia"/>
          <w:sz w:val="36"/>
          <w:szCs w:val="36"/>
        </w:rPr>
        <w:t>建安</w:t>
      </w:r>
      <w:proofErr w:type="gramStart"/>
      <w:r>
        <w:rPr>
          <w:rFonts w:ascii="长城小标宋体" w:eastAsia="长城小标宋体" w:cs="宋体" w:hint="eastAsia"/>
          <w:sz w:val="36"/>
          <w:szCs w:val="36"/>
        </w:rPr>
        <w:t>招采公</w:t>
      </w:r>
      <w:proofErr w:type="gramEnd"/>
      <w:r>
        <w:rPr>
          <w:rFonts w:ascii="长城小标宋体" w:eastAsia="长城小标宋体" w:cs="宋体" w:hint="eastAsia"/>
          <w:sz w:val="36"/>
          <w:szCs w:val="36"/>
        </w:rPr>
        <w:t>字〔</w:t>
      </w:r>
      <w:r w:rsidR="009D10AC">
        <w:rPr>
          <w:rFonts w:ascii="长城小标宋体" w:eastAsia="长城小标宋体" w:cs="宋体" w:hint="eastAsia"/>
          <w:sz w:val="36"/>
          <w:szCs w:val="36"/>
        </w:rPr>
        <w:t>2020</w:t>
      </w:r>
      <w:r>
        <w:rPr>
          <w:rFonts w:ascii="长城小标宋体" w:eastAsia="长城小标宋体" w:cs="宋体" w:hint="eastAsia"/>
          <w:sz w:val="36"/>
          <w:szCs w:val="36"/>
        </w:rPr>
        <w:t>〕</w:t>
      </w:r>
      <w:r w:rsidR="00807E26">
        <w:rPr>
          <w:rFonts w:ascii="长城小标宋体" w:eastAsia="长城小标宋体" w:cs="宋体" w:hint="eastAsia"/>
          <w:sz w:val="36"/>
          <w:szCs w:val="36"/>
        </w:rPr>
        <w:t>2</w:t>
      </w:r>
      <w:r>
        <w:rPr>
          <w:rFonts w:ascii="长城小标宋体" w:eastAsia="长城小标宋体" w:cs="宋体" w:hint="eastAsia"/>
          <w:sz w:val="36"/>
          <w:szCs w:val="36"/>
        </w:rPr>
        <w:t>号</w:t>
      </w:r>
    </w:p>
    <w:p w:rsidR="00EE4138" w:rsidRDefault="008B0738">
      <w:pPr>
        <w:spacing w:line="600" w:lineRule="exact"/>
        <w:jc w:val="center"/>
        <w:rPr>
          <w:rFonts w:ascii="长城小标宋体" w:eastAsia="长城小标宋体" w:cs="宋体"/>
          <w:sz w:val="36"/>
          <w:szCs w:val="36"/>
        </w:rPr>
      </w:pPr>
      <w:r>
        <w:rPr>
          <w:rFonts w:ascii="长城小标宋体" w:eastAsia="长城小标宋体" w:cs="宋体" w:hint="eastAsia"/>
          <w:sz w:val="36"/>
          <w:szCs w:val="36"/>
        </w:rPr>
        <w:t>许昌英地置业有限公司</w:t>
      </w:r>
    </w:p>
    <w:p w:rsidR="00EE4138" w:rsidRDefault="008B0738">
      <w:pPr>
        <w:spacing w:line="660" w:lineRule="exact"/>
        <w:jc w:val="center"/>
        <w:rPr>
          <w:rFonts w:ascii="长城小标宋体" w:eastAsia="长城小标宋体" w:cs="宋体"/>
          <w:sz w:val="36"/>
          <w:szCs w:val="36"/>
        </w:rPr>
      </w:pPr>
      <w:r>
        <w:rPr>
          <w:rFonts w:ascii="长城小标宋体" w:eastAsia="长城小标宋体" w:cs="宋体" w:hint="eastAsia"/>
          <w:sz w:val="36"/>
          <w:szCs w:val="36"/>
        </w:rPr>
        <w:t>泰和院居住小区南地块一期第三批及二期第一批、北地块一期第一批单元门、入户门及储藏室门采购</w:t>
      </w:r>
    </w:p>
    <w:p w:rsidR="00EE4138" w:rsidRDefault="008B0738">
      <w:pPr>
        <w:pStyle w:val="a0"/>
        <w:spacing w:line="600" w:lineRule="exact"/>
        <w:ind w:left="2520" w:hangingChars="700" w:hanging="2520"/>
        <w:jc w:val="center"/>
        <w:rPr>
          <w:rFonts w:ascii="长城小标宋体" w:eastAsia="长城小标宋体" w:cs="宋体"/>
          <w:sz w:val="36"/>
          <w:szCs w:val="36"/>
        </w:rPr>
      </w:pPr>
      <w:r>
        <w:rPr>
          <w:rFonts w:ascii="长城小标宋体" w:eastAsia="长城小标宋体" w:cs="宋体" w:hint="eastAsia"/>
          <w:sz w:val="36"/>
          <w:szCs w:val="36"/>
        </w:rPr>
        <w:t>公开招标公告</w:t>
      </w:r>
    </w:p>
    <w:p w:rsidR="00EE4138" w:rsidRDefault="008B0738">
      <w:pPr>
        <w:widowControl/>
        <w:spacing w:line="440" w:lineRule="exact"/>
        <w:rPr>
          <w:rFonts w:ascii="黑体" w:eastAsia="黑体" w:hAnsi="黑体" w:cs="宋体"/>
          <w:b/>
          <w:sz w:val="24"/>
        </w:rPr>
      </w:pPr>
      <w:bookmarkStart w:id="1" w:name="_Toc29638"/>
      <w:r>
        <w:rPr>
          <w:rFonts w:ascii="黑体" w:eastAsia="黑体" w:hAnsi="黑体" w:cs="宋体" w:hint="eastAsia"/>
          <w:b/>
          <w:kern w:val="0"/>
          <w:sz w:val="24"/>
          <w:shd w:val="clear" w:color="auto" w:fill="FFFFFF"/>
        </w:rPr>
        <w:t>一、项目概况</w:t>
      </w:r>
      <w:bookmarkEnd w:id="1"/>
    </w:p>
    <w:p w:rsidR="00EE4138" w:rsidRDefault="008B0738">
      <w:pPr>
        <w:widowControl/>
        <w:spacing w:line="44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（一）项目编号：建安</w:t>
      </w:r>
      <w:proofErr w:type="gramStart"/>
      <w:r>
        <w:rPr>
          <w:rFonts w:ascii="宋体" w:hAnsi="宋体" w:cs="宋体" w:hint="eastAsia"/>
          <w:kern w:val="0"/>
          <w:sz w:val="24"/>
          <w:shd w:val="clear" w:color="auto" w:fill="FFFFFF"/>
        </w:rPr>
        <w:t>招采公</w:t>
      </w:r>
      <w:proofErr w:type="gramEnd"/>
      <w:r>
        <w:rPr>
          <w:rFonts w:ascii="宋体" w:hAnsi="宋体" w:cs="宋体" w:hint="eastAsia"/>
          <w:kern w:val="0"/>
          <w:sz w:val="24"/>
          <w:shd w:val="clear" w:color="auto" w:fill="FFFFFF"/>
        </w:rPr>
        <w:t>字〔</w:t>
      </w:r>
      <w:r w:rsidR="000C604B">
        <w:rPr>
          <w:rFonts w:ascii="宋体" w:hAnsi="宋体" w:cs="宋体" w:hint="eastAsia"/>
          <w:kern w:val="0"/>
          <w:sz w:val="24"/>
          <w:shd w:val="clear" w:color="auto" w:fill="FFFFFF"/>
        </w:rPr>
        <w:t>2020</w:t>
      </w:r>
      <w:r>
        <w:rPr>
          <w:rFonts w:ascii="宋体" w:hAnsi="宋体" w:cs="宋体" w:hint="eastAsia"/>
          <w:kern w:val="0"/>
          <w:sz w:val="24"/>
          <w:shd w:val="clear" w:color="auto" w:fill="FFFFFF"/>
        </w:rPr>
        <w:t>〕</w:t>
      </w:r>
      <w:r w:rsidR="00807E26">
        <w:rPr>
          <w:rFonts w:ascii="宋体" w:hAnsi="宋体" w:cs="宋体" w:hint="eastAsia"/>
          <w:kern w:val="0"/>
          <w:sz w:val="24"/>
          <w:shd w:val="clear" w:color="auto" w:fill="FFFFFF"/>
        </w:rPr>
        <w:t>2</w:t>
      </w:r>
      <w:r>
        <w:rPr>
          <w:rFonts w:ascii="宋体" w:hAnsi="宋体" w:cs="宋体" w:hint="eastAsia"/>
          <w:kern w:val="0"/>
          <w:sz w:val="24"/>
          <w:shd w:val="clear" w:color="auto" w:fill="FFFFFF"/>
        </w:rPr>
        <w:t>号。</w:t>
      </w:r>
    </w:p>
    <w:p w:rsidR="00EE4138" w:rsidRDefault="008B0738">
      <w:pPr>
        <w:widowControl/>
        <w:spacing w:line="44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（二）项目名称：泰和院居住小区南地块一期第三批及二期第一批、北地块一期第一批单元门、入户门及储藏室门采购。</w:t>
      </w:r>
    </w:p>
    <w:p w:rsidR="00EE4138" w:rsidRDefault="008B0738">
      <w:pPr>
        <w:widowControl/>
        <w:spacing w:line="44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（三）采购方式：公开招标。</w:t>
      </w:r>
    </w:p>
    <w:p w:rsidR="00EE4138" w:rsidRDefault="008B0738">
      <w:pPr>
        <w:widowControl/>
        <w:spacing w:line="44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（四）采购需求：本项目分为一个标段，具体内容详见招标文件。</w:t>
      </w:r>
    </w:p>
    <w:p w:rsidR="00EE4138" w:rsidRDefault="008B0738">
      <w:pPr>
        <w:widowControl/>
        <w:spacing w:line="440" w:lineRule="exact"/>
        <w:ind w:firstLineChars="200" w:firstLine="480"/>
        <w:rPr>
          <w:rFonts w:ascii="宋体" w:hAnsi="宋体" w:cs="宋体"/>
          <w:color w:val="0000FF"/>
          <w:kern w:val="0"/>
          <w:sz w:val="24"/>
          <w:shd w:val="clear" w:color="auto" w:fill="FFFFFF"/>
        </w:rPr>
      </w:pPr>
      <w:r>
        <w:rPr>
          <w:rFonts w:ascii="宋体" w:hAnsi="宋体" w:cs="宋体" w:hint="eastAsia"/>
          <w:kern w:val="0"/>
          <w:sz w:val="24"/>
          <w:shd w:val="clear" w:color="auto" w:fill="FFFFFF"/>
        </w:rPr>
        <w:t>（五）项目预算：1597662.5</w:t>
      </w:r>
      <w:r w:rsidR="00941017">
        <w:rPr>
          <w:rFonts w:ascii="宋体" w:hAnsi="宋体" w:cs="宋体" w:hint="eastAsia"/>
          <w:kern w:val="0"/>
          <w:sz w:val="24"/>
          <w:shd w:val="clear" w:color="auto" w:fill="FFFFFF"/>
        </w:rPr>
        <w:t>0</w:t>
      </w:r>
      <w:r>
        <w:rPr>
          <w:rFonts w:ascii="宋体" w:hAnsi="宋体" w:cs="宋体" w:hint="eastAsia"/>
          <w:kern w:val="0"/>
          <w:sz w:val="24"/>
          <w:shd w:val="clear" w:color="auto" w:fill="FFFFFF"/>
        </w:rPr>
        <w:t>元。</w:t>
      </w:r>
    </w:p>
    <w:p w:rsidR="00EE4138" w:rsidRDefault="008B0738">
      <w:pPr>
        <w:widowControl/>
        <w:spacing w:line="44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（六）最高限价：1597662.5</w:t>
      </w:r>
      <w:r w:rsidR="00941017">
        <w:rPr>
          <w:rFonts w:ascii="宋体" w:hAnsi="宋体" w:cs="宋体" w:hint="eastAsia"/>
          <w:kern w:val="0"/>
          <w:sz w:val="24"/>
          <w:shd w:val="clear" w:color="auto" w:fill="FFFFFF"/>
        </w:rPr>
        <w:t>0</w:t>
      </w:r>
      <w:r>
        <w:rPr>
          <w:rFonts w:ascii="宋体" w:hAnsi="宋体" w:cs="宋体" w:hint="eastAsia"/>
          <w:kern w:val="0"/>
          <w:sz w:val="24"/>
          <w:shd w:val="clear" w:color="auto" w:fill="FFFFFF"/>
        </w:rPr>
        <w:t>元</w:t>
      </w:r>
      <w:r w:rsidR="00830563">
        <w:rPr>
          <w:rFonts w:ascii="宋体" w:hAnsi="宋体" w:cs="宋体" w:hint="eastAsia"/>
          <w:kern w:val="0"/>
          <w:sz w:val="24"/>
          <w:shd w:val="clear" w:color="auto" w:fill="FFFFFF"/>
        </w:rPr>
        <w:t>（控制总价的同时控制单价，具体内容详见</w:t>
      </w:r>
      <w:r w:rsidR="00A65378">
        <w:rPr>
          <w:rFonts w:ascii="宋体" w:hAnsi="宋体" w:cs="宋体" w:hint="eastAsia"/>
          <w:kern w:val="0"/>
          <w:sz w:val="24"/>
          <w:shd w:val="clear" w:color="auto" w:fill="FFFFFF"/>
        </w:rPr>
        <w:t>采购</w:t>
      </w:r>
      <w:r w:rsidR="00830563">
        <w:rPr>
          <w:rFonts w:ascii="宋体" w:hAnsi="宋体" w:cs="宋体" w:hint="eastAsia"/>
          <w:kern w:val="0"/>
          <w:sz w:val="24"/>
          <w:shd w:val="clear" w:color="auto" w:fill="FFFFFF"/>
        </w:rPr>
        <w:t>文件）</w:t>
      </w:r>
      <w:r>
        <w:rPr>
          <w:rFonts w:ascii="宋体" w:hAnsi="宋体" w:cs="宋体" w:hint="eastAsia"/>
          <w:kern w:val="0"/>
          <w:sz w:val="24"/>
          <w:shd w:val="clear" w:color="auto" w:fill="FFFFFF"/>
        </w:rPr>
        <w:t>。</w:t>
      </w:r>
    </w:p>
    <w:p w:rsidR="00EE4138" w:rsidRDefault="00A56E26">
      <w:pPr>
        <w:widowControl/>
        <w:spacing w:line="44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（七）</w:t>
      </w:r>
      <w:r w:rsidR="008B0738">
        <w:rPr>
          <w:rFonts w:ascii="宋体" w:hAnsi="宋体" w:cs="宋体" w:hint="eastAsia"/>
          <w:kern w:val="0"/>
          <w:sz w:val="24"/>
          <w:shd w:val="clear" w:color="auto" w:fill="FFFFFF"/>
        </w:rPr>
        <w:t>供货周期：</w:t>
      </w:r>
      <w:r w:rsidR="008B0738">
        <w:rPr>
          <w:rFonts w:ascii="宋体" w:hAnsi="宋体" w:hint="eastAsia"/>
          <w:sz w:val="24"/>
        </w:rPr>
        <w:t>自招标人发出书面通知后60</w:t>
      </w:r>
      <w:proofErr w:type="gramStart"/>
      <w:r w:rsidR="008B0738">
        <w:rPr>
          <w:rFonts w:ascii="宋体" w:hAnsi="宋体" w:hint="eastAsia"/>
          <w:sz w:val="24"/>
        </w:rPr>
        <w:t>日历天</w:t>
      </w:r>
      <w:proofErr w:type="gramEnd"/>
      <w:r w:rsidR="008B0738">
        <w:rPr>
          <w:rFonts w:ascii="宋体" w:hAnsi="宋体" w:hint="eastAsia"/>
          <w:sz w:val="24"/>
        </w:rPr>
        <w:t>内完成</w:t>
      </w:r>
      <w:r w:rsidR="008B0738">
        <w:rPr>
          <w:rFonts w:hint="eastAsia"/>
          <w:sz w:val="24"/>
        </w:rPr>
        <w:t>（可分批次供货）；</w:t>
      </w:r>
      <w:r w:rsidR="008B0738">
        <w:rPr>
          <w:rFonts w:ascii="宋体" w:hAnsi="宋体" w:cs="宋体" w:hint="eastAsia"/>
          <w:kern w:val="0"/>
          <w:sz w:val="24"/>
          <w:shd w:val="clear" w:color="auto" w:fill="FFFFFF"/>
        </w:rPr>
        <w:t>安装周期：</w:t>
      </w:r>
      <w:r w:rsidR="008B0738">
        <w:rPr>
          <w:rFonts w:ascii="宋体" w:hAnsi="宋体" w:hint="eastAsia"/>
          <w:sz w:val="24"/>
        </w:rPr>
        <w:t>自招标人发出书面通知后40</w:t>
      </w:r>
      <w:proofErr w:type="gramStart"/>
      <w:r w:rsidR="008B0738">
        <w:rPr>
          <w:rFonts w:ascii="宋体" w:hAnsi="宋体" w:hint="eastAsia"/>
          <w:sz w:val="24"/>
        </w:rPr>
        <w:t>日历天</w:t>
      </w:r>
      <w:proofErr w:type="gramEnd"/>
      <w:r w:rsidR="008B0738">
        <w:rPr>
          <w:rFonts w:ascii="宋体" w:hAnsi="宋体" w:hint="eastAsia"/>
          <w:sz w:val="24"/>
        </w:rPr>
        <w:t>内完成</w:t>
      </w:r>
      <w:r w:rsidR="008B0738">
        <w:rPr>
          <w:rFonts w:hint="eastAsia"/>
          <w:sz w:val="24"/>
        </w:rPr>
        <w:t>（可分批次安装）。</w:t>
      </w:r>
    </w:p>
    <w:p w:rsidR="00EE4138" w:rsidRDefault="008B0738">
      <w:pPr>
        <w:widowControl/>
        <w:spacing w:line="440" w:lineRule="exact"/>
        <w:ind w:firstLineChars="200" w:firstLine="480"/>
        <w:rPr>
          <w:rFonts w:ascii="宋体" w:hAnsi="宋体" w:cs="宋体"/>
          <w:kern w:val="0"/>
          <w:sz w:val="24"/>
          <w:shd w:val="clear" w:color="auto" w:fill="FFFFFF"/>
        </w:rPr>
      </w:pPr>
      <w:bookmarkStart w:id="2" w:name="_Toc29994"/>
      <w:r>
        <w:rPr>
          <w:rFonts w:ascii="宋体" w:hAnsi="宋体" w:cs="宋体" w:hint="eastAsia"/>
          <w:kern w:val="0"/>
          <w:sz w:val="24"/>
          <w:shd w:val="clear" w:color="auto" w:fill="FFFFFF"/>
        </w:rPr>
        <w:t>（八) 交付地点：泰和院居住小区项目现场。</w:t>
      </w:r>
    </w:p>
    <w:p w:rsidR="00EE4138" w:rsidRDefault="008B0738">
      <w:pPr>
        <w:widowControl/>
        <w:spacing w:line="440" w:lineRule="exact"/>
        <w:rPr>
          <w:rFonts w:ascii="黑体" w:eastAsia="黑体" w:hAnsi="黑体" w:cs="宋体"/>
          <w:b/>
          <w:kern w:val="0"/>
          <w:sz w:val="24"/>
          <w:shd w:val="clear" w:color="auto" w:fill="FFFFFF"/>
        </w:rPr>
      </w:pPr>
      <w:r>
        <w:rPr>
          <w:rFonts w:ascii="黑体" w:eastAsia="黑体" w:hAnsi="黑体" w:cs="宋体" w:hint="eastAsia"/>
          <w:b/>
          <w:kern w:val="0"/>
          <w:sz w:val="24"/>
          <w:shd w:val="clear" w:color="auto" w:fill="FFFFFF"/>
        </w:rPr>
        <w:t>二、需要落实的政府采购政策</w:t>
      </w:r>
      <w:bookmarkEnd w:id="2"/>
    </w:p>
    <w:p w:rsidR="00EE4138" w:rsidRDefault="008B0738">
      <w:pPr>
        <w:widowControl/>
        <w:spacing w:line="44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本项目落实节约能源、保护环境、扶持不发达地区和少数民族地区、促进中小企业、监狱企业发展等政府采购政策。（详见招标文件）</w:t>
      </w:r>
    </w:p>
    <w:p w:rsidR="00EE4138" w:rsidRDefault="008B0738">
      <w:pPr>
        <w:widowControl/>
        <w:numPr>
          <w:ilvl w:val="0"/>
          <w:numId w:val="4"/>
        </w:numPr>
        <w:spacing w:line="440" w:lineRule="exact"/>
        <w:rPr>
          <w:rFonts w:ascii="黑体" w:eastAsia="黑体" w:hAnsi="黑体" w:cs="宋体"/>
          <w:b/>
          <w:kern w:val="0"/>
          <w:sz w:val="24"/>
          <w:shd w:val="clear" w:color="auto" w:fill="FFFFFF"/>
        </w:rPr>
      </w:pPr>
      <w:bookmarkStart w:id="3" w:name="_Toc31189"/>
      <w:r>
        <w:rPr>
          <w:rFonts w:ascii="黑体" w:eastAsia="黑体" w:hAnsi="黑体" w:cs="宋体" w:hint="eastAsia"/>
          <w:b/>
          <w:kern w:val="0"/>
          <w:sz w:val="24"/>
          <w:shd w:val="clear" w:color="auto" w:fill="FFFFFF"/>
        </w:rPr>
        <w:t>合格投标人必须符合下列条件</w:t>
      </w:r>
      <w:bookmarkEnd w:id="3"/>
    </w:p>
    <w:p w:rsidR="00EE4138" w:rsidRDefault="008B0738">
      <w:pPr>
        <w:widowControl/>
        <w:spacing w:line="44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（一）具备《中华人民共和国政府采购法》第二十二条规定；</w:t>
      </w:r>
    </w:p>
    <w:p w:rsidR="00EE4138" w:rsidRDefault="008B0738">
      <w:pPr>
        <w:widowControl/>
        <w:spacing w:line="44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（二）具有独立法人资格且为一般纳税人企业；生产企业具有ISO9001质量管理体系认证证书；产品具有省级以上权威部门出具的有效的检测报告；</w:t>
      </w:r>
    </w:p>
    <w:p w:rsidR="00EE4138" w:rsidRDefault="008B0738">
      <w:pPr>
        <w:widowControl/>
        <w:spacing w:line="44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（三）具有有效的营业执照和相应的经营范围和实施该项目的能力；</w:t>
      </w:r>
    </w:p>
    <w:p w:rsidR="00EE4138" w:rsidRDefault="008B0738">
      <w:pPr>
        <w:widowControl/>
        <w:spacing w:line="44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（四）未被列入“信用中国”网站(www.creditchina.gov.cn)失信被执行人、重大税收违法案件当事人名单；“中国政府采购网” (www.ccgp.gov.cn)政府采购严重违法失信</w:t>
      </w:r>
      <w:r>
        <w:rPr>
          <w:rFonts w:ascii="宋体" w:hAnsi="宋体" w:cs="宋体" w:hint="eastAsia"/>
          <w:kern w:val="0"/>
          <w:sz w:val="24"/>
          <w:shd w:val="clear" w:color="auto" w:fill="FFFFFF"/>
        </w:rPr>
        <w:lastRenderedPageBreak/>
        <w:t>行为记录名单的投标人；“中国社会组织公共服务平台”网站（</w:t>
      </w:r>
      <w:hyperlink r:id="rId10" w:history="1">
        <w:r>
          <w:rPr>
            <w:rFonts w:ascii="宋体" w:hAnsi="宋体" w:cs="宋体" w:hint="eastAsia"/>
            <w:kern w:val="0"/>
            <w:sz w:val="24"/>
            <w:shd w:val="clear" w:color="auto" w:fill="FFFFFF"/>
          </w:rPr>
          <w:t>www.chinanpo.gov.cn</w:t>
        </w:r>
      </w:hyperlink>
      <w:r>
        <w:rPr>
          <w:rFonts w:ascii="宋体" w:hAnsi="宋体" w:cs="宋体" w:hint="eastAsia"/>
          <w:kern w:val="0"/>
          <w:sz w:val="24"/>
          <w:shd w:val="clear" w:color="auto" w:fill="FFFFFF"/>
        </w:rPr>
        <w:t>）严重违法失信名单的社会组织；</w:t>
      </w:r>
    </w:p>
    <w:p w:rsidR="00EE4138" w:rsidRDefault="008B0738">
      <w:pPr>
        <w:widowControl/>
        <w:spacing w:line="44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（五）本次招标不接受联合体投标。</w:t>
      </w:r>
    </w:p>
    <w:p w:rsidR="00EE4138" w:rsidRDefault="008B0738">
      <w:pPr>
        <w:widowControl/>
        <w:spacing w:line="440" w:lineRule="exact"/>
        <w:rPr>
          <w:rFonts w:ascii="宋体" w:hAnsi="宋体" w:cs="宋体"/>
          <w:b/>
          <w:bCs/>
          <w:kern w:val="0"/>
          <w:sz w:val="24"/>
          <w:shd w:val="clear" w:color="auto" w:fill="FFFFFF"/>
        </w:rPr>
      </w:pPr>
      <w:bookmarkStart w:id="4" w:name="_Toc3204"/>
      <w:r>
        <w:rPr>
          <w:rFonts w:ascii="宋体" w:hAnsi="宋体" w:cs="宋体" w:hint="eastAsia"/>
          <w:b/>
          <w:bCs/>
          <w:kern w:val="0"/>
          <w:sz w:val="24"/>
          <w:shd w:val="clear" w:color="auto" w:fill="FFFFFF"/>
        </w:rPr>
        <w:t>四、</w:t>
      </w:r>
      <w:bookmarkEnd w:id="4"/>
      <w:r>
        <w:rPr>
          <w:rFonts w:ascii="宋体" w:hAnsi="宋体" w:cs="宋体" w:hint="eastAsia"/>
          <w:b/>
          <w:bCs/>
          <w:kern w:val="0"/>
          <w:sz w:val="24"/>
          <w:shd w:val="clear" w:color="auto" w:fill="FFFFFF"/>
        </w:rPr>
        <w:t>招标文件的获取</w:t>
      </w:r>
    </w:p>
    <w:p w:rsidR="00EE4138" w:rsidRDefault="008B0738">
      <w:pPr>
        <w:widowControl/>
        <w:spacing w:line="44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（一）报名方式：</w:t>
      </w:r>
    </w:p>
    <w:p w:rsidR="00EE4138" w:rsidRDefault="008B0738">
      <w:pPr>
        <w:widowControl/>
        <w:spacing w:line="440" w:lineRule="exact"/>
        <w:ind w:firstLineChars="200" w:firstLine="480"/>
        <w:rPr>
          <w:rFonts w:ascii="宋体" w:hAnsi="宋体" w:cs="宋体"/>
          <w:sz w:val="24"/>
        </w:rPr>
      </w:pPr>
      <w:r>
        <w:rPr>
          <w:rFonts w:ascii="宋体" w:hAnsi="宋体" w:cs="宋体" w:hint="eastAsia"/>
          <w:kern w:val="0"/>
          <w:sz w:val="24"/>
          <w:shd w:val="clear" w:color="auto" w:fill="FFFFFF"/>
        </w:rPr>
        <w:t>1、持CA数字认证证书，登录《</w:t>
      </w:r>
      <w:r>
        <w:rPr>
          <w:rFonts w:ascii="宋体" w:hAnsi="宋体" w:cs="宋体" w:hint="eastAsia"/>
          <w:sz w:val="24"/>
        </w:rPr>
        <w:t>全国公共资源交易平台（河南省·许昌市）》“系统用户注册”入口</w:t>
      </w:r>
      <w:hyperlink r:id="rId11" w:history="1">
        <w:r>
          <w:rPr>
            <w:rStyle w:val="a8"/>
            <w:rFonts w:ascii="宋体" w:hAnsi="宋体" w:cs="宋体" w:hint="eastAsia"/>
            <w:sz w:val="24"/>
          </w:rPr>
          <w:t>http://221</w:t>
        </w:r>
      </w:hyperlink>
      <w:r>
        <w:rPr>
          <w:rFonts w:ascii="宋体" w:hAnsi="宋体" w:cs="宋体" w:hint="eastAsia"/>
          <w:sz w:val="24"/>
        </w:rPr>
        <w:t>.                                           14.6.70:8088/ggzy/eps/public/RegistAllJcxx.html）进行免费注册登记（详见“常见问题解答-诚信库网上注册相关资料下载”）；</w:t>
      </w:r>
    </w:p>
    <w:p w:rsidR="00EE4138" w:rsidRDefault="008B0738">
      <w:pPr>
        <w:widowControl/>
        <w:spacing w:line="440" w:lineRule="exact"/>
        <w:ind w:firstLineChars="200" w:firstLine="480"/>
        <w:rPr>
          <w:rFonts w:ascii="宋体" w:hAnsi="宋体" w:cs="宋体"/>
          <w:sz w:val="24"/>
        </w:rPr>
      </w:pPr>
      <w:r>
        <w:rPr>
          <w:rFonts w:ascii="宋体" w:hAnsi="宋体" w:cs="宋体" w:hint="eastAsia"/>
          <w:sz w:val="24"/>
        </w:rPr>
        <w:t>2、在投标截止时间前均可登录【全国公共资源交易平台（河南省·许昌市）】“投标人/供应商登录”入口（http://221.14.6.70:8088/ggzy/）自行下载招标文件（详见“常见问题解答-交易系统操作手册”）。</w:t>
      </w:r>
    </w:p>
    <w:p w:rsidR="00EE4138" w:rsidRDefault="008B0738">
      <w:pPr>
        <w:widowControl/>
        <w:spacing w:line="440" w:lineRule="exact"/>
        <w:ind w:firstLineChars="200" w:firstLine="480"/>
        <w:rPr>
          <w:rFonts w:ascii="宋体" w:hAnsi="宋体" w:cs="宋体"/>
          <w:sz w:val="24"/>
        </w:rPr>
      </w:pPr>
      <w:r>
        <w:rPr>
          <w:rFonts w:ascii="宋体" w:hAnsi="宋体" w:cs="宋体" w:hint="eastAsia"/>
          <w:sz w:val="24"/>
        </w:rPr>
        <w:t>（二）招标文件售价100元/套，投标人在递交投标文件时向采购代理机构交纳采购文件费用，售后不退。</w:t>
      </w:r>
    </w:p>
    <w:p w:rsidR="00EE4138" w:rsidRDefault="008B0738">
      <w:pPr>
        <w:widowControl/>
        <w:spacing w:line="440" w:lineRule="exact"/>
        <w:rPr>
          <w:rFonts w:ascii="黑体" w:eastAsia="黑体" w:hAnsi="黑体" w:cs="宋体"/>
          <w:b/>
          <w:kern w:val="0"/>
          <w:sz w:val="24"/>
          <w:shd w:val="clear" w:color="auto" w:fill="FFFFFF"/>
        </w:rPr>
      </w:pPr>
      <w:bookmarkStart w:id="5" w:name="_Toc13177"/>
      <w:r>
        <w:rPr>
          <w:rFonts w:ascii="黑体" w:eastAsia="黑体" w:hAnsi="黑体" w:cs="宋体" w:hint="eastAsia"/>
          <w:b/>
          <w:kern w:val="0"/>
          <w:sz w:val="24"/>
          <w:shd w:val="clear" w:color="auto" w:fill="FFFFFF"/>
        </w:rPr>
        <w:t>五、投标截止时间、开标时间及地点：</w:t>
      </w:r>
      <w:bookmarkEnd w:id="5"/>
    </w:p>
    <w:p w:rsidR="00EE4138" w:rsidRDefault="008B0738">
      <w:pPr>
        <w:widowControl/>
        <w:spacing w:line="440" w:lineRule="exact"/>
        <w:ind w:firstLineChars="200" w:firstLine="480"/>
        <w:rPr>
          <w:rFonts w:ascii="宋体" w:hAnsi="宋体" w:cs="宋体"/>
          <w:sz w:val="24"/>
        </w:rPr>
      </w:pPr>
      <w:r>
        <w:rPr>
          <w:rFonts w:ascii="宋体" w:hAnsi="宋体" w:cs="宋体" w:hint="eastAsia"/>
          <w:kern w:val="0"/>
          <w:sz w:val="24"/>
          <w:shd w:val="clear" w:color="auto" w:fill="FFFFFF"/>
        </w:rPr>
        <w:t>（一）投标截止及开标时间：</w:t>
      </w:r>
      <w:r w:rsidR="002D4E6B">
        <w:rPr>
          <w:rFonts w:ascii="宋体" w:hAnsi="宋体" w:cs="宋体" w:hint="eastAsia"/>
          <w:kern w:val="0"/>
          <w:sz w:val="24"/>
          <w:shd w:val="clear" w:color="auto" w:fill="FFFFFF"/>
        </w:rPr>
        <w:t>2020</w:t>
      </w:r>
      <w:r>
        <w:rPr>
          <w:rFonts w:ascii="宋体" w:hAnsi="宋体" w:cs="宋体" w:hint="eastAsia"/>
          <w:kern w:val="0"/>
          <w:sz w:val="24"/>
          <w:shd w:val="clear" w:color="auto" w:fill="FFFFFF"/>
        </w:rPr>
        <w:t>年</w:t>
      </w:r>
      <w:r w:rsidR="00C4363C">
        <w:rPr>
          <w:rFonts w:ascii="宋体" w:hAnsi="宋体" w:cs="宋体" w:hint="eastAsia"/>
          <w:kern w:val="0"/>
          <w:sz w:val="24"/>
          <w:shd w:val="clear" w:color="auto" w:fill="FFFFFF"/>
        </w:rPr>
        <w:t>4</w:t>
      </w:r>
      <w:r>
        <w:rPr>
          <w:rFonts w:ascii="宋体" w:hAnsi="宋体" w:cs="宋体" w:hint="eastAsia"/>
          <w:kern w:val="0"/>
          <w:sz w:val="24"/>
          <w:shd w:val="clear" w:color="auto" w:fill="FFFFFF"/>
        </w:rPr>
        <w:t>月</w:t>
      </w:r>
      <w:r w:rsidR="00C4363C">
        <w:rPr>
          <w:rFonts w:ascii="宋体" w:hAnsi="宋体" w:cs="宋体" w:hint="eastAsia"/>
          <w:kern w:val="0"/>
          <w:sz w:val="24"/>
          <w:shd w:val="clear" w:color="auto" w:fill="FFFFFF"/>
        </w:rPr>
        <w:t>22</w:t>
      </w:r>
      <w:r>
        <w:rPr>
          <w:rFonts w:ascii="宋体" w:hAnsi="宋体" w:cs="宋体" w:hint="eastAsia"/>
          <w:kern w:val="0"/>
          <w:sz w:val="24"/>
          <w:shd w:val="clear" w:color="auto" w:fill="FFFFFF"/>
        </w:rPr>
        <w:t>日09:30分，逾期提交或不符合规定的投标文件不予接受。</w:t>
      </w:r>
    </w:p>
    <w:p w:rsidR="00EE4138" w:rsidRDefault="008B0738">
      <w:pPr>
        <w:widowControl/>
        <w:spacing w:line="440" w:lineRule="exact"/>
        <w:ind w:firstLineChars="200" w:firstLine="480"/>
        <w:rPr>
          <w:rFonts w:ascii="宋体" w:hAnsi="宋体" w:cs="宋体"/>
          <w:sz w:val="24"/>
        </w:rPr>
      </w:pPr>
      <w:r>
        <w:rPr>
          <w:rFonts w:ascii="宋体" w:hAnsi="宋体" w:cs="宋体" w:hint="eastAsia"/>
          <w:kern w:val="0"/>
          <w:sz w:val="24"/>
          <w:shd w:val="clear" w:color="auto" w:fill="FFFFFF"/>
        </w:rPr>
        <w:t>（二）地点：</w:t>
      </w:r>
      <w:r w:rsidR="008A1090">
        <w:rPr>
          <w:rFonts w:ascii="宋体" w:hAnsi="宋体" w:cs="宋体" w:hint="eastAsia"/>
          <w:kern w:val="0"/>
          <w:sz w:val="24"/>
          <w:shd w:val="clear" w:color="auto" w:fill="FFFFFF"/>
        </w:rPr>
        <w:t>许昌市</w:t>
      </w:r>
      <w:proofErr w:type="gramStart"/>
      <w:r w:rsidR="008A1090">
        <w:rPr>
          <w:rFonts w:ascii="宋体" w:hAnsi="宋体" w:cs="宋体" w:hint="eastAsia"/>
          <w:kern w:val="0"/>
          <w:sz w:val="24"/>
          <w:shd w:val="clear" w:color="auto" w:fill="FFFFFF"/>
        </w:rPr>
        <w:t>建安区</w:t>
      </w:r>
      <w:proofErr w:type="gramEnd"/>
      <w:r w:rsidR="008A1090">
        <w:rPr>
          <w:rFonts w:ascii="宋体" w:hAnsi="宋体" w:cs="宋体" w:hint="eastAsia"/>
          <w:kern w:val="0"/>
          <w:sz w:val="24"/>
          <w:shd w:val="clear" w:color="auto" w:fill="FFFFFF"/>
        </w:rPr>
        <w:t>公共资源交易中心开标一室（</w:t>
      </w:r>
      <w:proofErr w:type="gramStart"/>
      <w:r>
        <w:rPr>
          <w:rFonts w:ascii="宋体" w:hAnsi="宋体" w:cs="宋体" w:hint="eastAsia"/>
          <w:kern w:val="0"/>
          <w:sz w:val="24"/>
          <w:shd w:val="clear" w:color="auto" w:fill="FFFFFF"/>
        </w:rPr>
        <w:t>建安区</w:t>
      </w:r>
      <w:proofErr w:type="gramEnd"/>
      <w:r>
        <w:rPr>
          <w:rFonts w:ascii="宋体" w:hAnsi="宋体" w:cs="宋体" w:hint="eastAsia"/>
          <w:kern w:val="0"/>
          <w:sz w:val="24"/>
          <w:shd w:val="clear" w:color="auto" w:fill="FFFFFF"/>
        </w:rPr>
        <w:t>新元大道兴业大厦</w:t>
      </w:r>
      <w:r w:rsidR="008A1090">
        <w:rPr>
          <w:rFonts w:ascii="宋体" w:hAnsi="宋体" w:cs="宋体" w:hint="eastAsia"/>
          <w:kern w:val="0"/>
          <w:sz w:val="24"/>
          <w:shd w:val="clear" w:color="auto" w:fill="FFFFFF"/>
        </w:rPr>
        <w:t>北</w:t>
      </w:r>
      <w:r>
        <w:rPr>
          <w:rFonts w:ascii="宋体" w:hAnsi="宋体" w:cs="宋体" w:hint="eastAsia"/>
          <w:kern w:val="0"/>
          <w:sz w:val="24"/>
          <w:shd w:val="clear" w:color="auto" w:fill="FFFFFF"/>
        </w:rPr>
        <w:t>4</w:t>
      </w:r>
      <w:r w:rsidR="0062669F">
        <w:rPr>
          <w:rFonts w:ascii="宋体" w:hAnsi="宋体" w:cs="宋体" w:hint="eastAsia"/>
          <w:kern w:val="0"/>
          <w:sz w:val="24"/>
          <w:shd w:val="clear" w:color="auto" w:fill="FFFFFF"/>
        </w:rPr>
        <w:t>楼</w:t>
      </w:r>
      <w:r w:rsidR="008A1090">
        <w:rPr>
          <w:rFonts w:ascii="宋体" w:hAnsi="宋体" w:cs="宋体" w:hint="eastAsia"/>
          <w:kern w:val="0"/>
          <w:sz w:val="24"/>
          <w:shd w:val="clear" w:color="auto" w:fill="FFFFFF"/>
        </w:rPr>
        <w:t>4167室）</w:t>
      </w:r>
      <w:r>
        <w:rPr>
          <w:rFonts w:ascii="宋体" w:hAnsi="宋体" w:cs="宋体" w:hint="eastAsia"/>
          <w:kern w:val="0"/>
          <w:sz w:val="24"/>
          <w:shd w:val="clear" w:color="auto" w:fill="FFFFFF"/>
        </w:rPr>
        <w:t>。</w:t>
      </w:r>
    </w:p>
    <w:p w:rsidR="00EE4138" w:rsidRDefault="008B0738">
      <w:pPr>
        <w:widowControl/>
        <w:spacing w:line="440" w:lineRule="exact"/>
        <w:ind w:firstLineChars="200" w:firstLine="480"/>
        <w:rPr>
          <w:rFonts w:ascii="宋体" w:hAnsi="宋体" w:cs="宋体"/>
          <w:kern w:val="0"/>
          <w:sz w:val="24"/>
          <w:shd w:val="clear" w:color="auto" w:fill="FFFFFF"/>
        </w:rPr>
      </w:pPr>
      <w:bookmarkStart w:id="6" w:name="_Toc28341"/>
      <w:r>
        <w:rPr>
          <w:rFonts w:ascii="宋体" w:hAnsi="宋体" w:cs="宋体" w:hint="eastAsia"/>
          <w:kern w:val="0"/>
          <w:sz w:val="24"/>
          <w:shd w:val="clear" w:color="auto" w:fill="FFFFFF"/>
        </w:rPr>
        <w:t>（三）本项目为全流程电子化交易项目，投标人须提交电子投标文件和存储有备份文件的电子介质</w:t>
      </w:r>
      <w:r w:rsidR="007B5411">
        <w:rPr>
          <w:rFonts w:ascii="宋体" w:hAnsi="宋体" w:cs="宋体" w:hint="eastAsia"/>
          <w:kern w:val="0"/>
          <w:sz w:val="24"/>
          <w:shd w:val="clear" w:color="auto" w:fill="FFFFFF"/>
        </w:rPr>
        <w:t>2份</w:t>
      </w:r>
      <w:r>
        <w:rPr>
          <w:rFonts w:ascii="宋体" w:hAnsi="宋体" w:cs="宋体" w:hint="eastAsia"/>
          <w:kern w:val="0"/>
          <w:sz w:val="24"/>
          <w:shd w:val="clear" w:color="auto" w:fill="FFFFFF"/>
        </w:rPr>
        <w:t>(</w:t>
      </w:r>
      <w:r w:rsidR="007B5411">
        <w:rPr>
          <w:rFonts w:ascii="宋体" w:hAnsi="宋体" w:cs="宋体" w:hint="eastAsia"/>
          <w:kern w:val="0"/>
          <w:sz w:val="24"/>
          <w:shd w:val="clear" w:color="auto" w:fill="FFFFFF"/>
        </w:rPr>
        <w:t>能够正常读取的</w:t>
      </w:r>
      <w:r>
        <w:rPr>
          <w:rFonts w:ascii="宋体" w:hAnsi="宋体" w:cs="宋体" w:hint="eastAsia"/>
          <w:kern w:val="0"/>
          <w:sz w:val="24"/>
          <w:shd w:val="clear" w:color="auto" w:fill="FFFFFF"/>
        </w:rPr>
        <w:t>U盘)。</w:t>
      </w:r>
    </w:p>
    <w:p w:rsidR="00EE4138" w:rsidRDefault="008B0738">
      <w:pPr>
        <w:widowControl/>
        <w:spacing w:line="44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1、加密电子投标文件（.file格式）须在投标截止时间（开标时间）前通过《全国公共资源交易平台(河南省▪许昌市)》公共资源交易系统成功上传。</w:t>
      </w:r>
    </w:p>
    <w:p w:rsidR="00EE4138" w:rsidRDefault="008B0738">
      <w:pPr>
        <w:widowControl/>
        <w:spacing w:line="440" w:lineRule="exact"/>
        <w:ind w:firstLineChars="200" w:firstLine="480"/>
        <w:rPr>
          <w:rFonts w:ascii="宋体" w:hAnsi="宋体" w:cs="宋体"/>
          <w:kern w:val="0"/>
          <w:sz w:val="24"/>
          <w:shd w:val="clear" w:color="auto" w:fill="FFFFFF"/>
        </w:rPr>
      </w:pPr>
      <w:r>
        <w:rPr>
          <w:rFonts w:ascii="宋体" w:hAnsi="宋体" w:cs="宋体" w:hint="eastAsia"/>
          <w:kern w:val="0"/>
          <w:sz w:val="24"/>
          <w:shd w:val="clear" w:color="auto" w:fill="FFFFFF"/>
        </w:rPr>
        <w:t>2、存储有备份文件的电子介质2份在投标截止时间（开标时间）前递交至本项目开标地点。</w:t>
      </w:r>
    </w:p>
    <w:p w:rsidR="00EE4138" w:rsidRDefault="008B0738" w:rsidP="00E83A8A">
      <w:pPr>
        <w:widowControl/>
        <w:spacing w:line="440" w:lineRule="exact"/>
        <w:rPr>
          <w:rFonts w:ascii="黑体" w:eastAsia="黑体" w:hAnsi="黑体" w:cs="宋体"/>
          <w:b/>
          <w:kern w:val="0"/>
          <w:sz w:val="24"/>
          <w:shd w:val="clear" w:color="auto" w:fill="FFFFFF"/>
        </w:rPr>
      </w:pPr>
      <w:r>
        <w:rPr>
          <w:rFonts w:ascii="黑体" w:eastAsia="黑体" w:hAnsi="黑体" w:cs="宋体" w:hint="eastAsia"/>
          <w:b/>
          <w:kern w:val="0"/>
          <w:sz w:val="24"/>
          <w:shd w:val="clear" w:color="auto" w:fill="FFFFFF"/>
        </w:rPr>
        <w:t>六、发布公告媒介</w:t>
      </w:r>
      <w:bookmarkEnd w:id="6"/>
    </w:p>
    <w:p w:rsidR="00EE4138" w:rsidRDefault="008B0738">
      <w:pPr>
        <w:widowControl/>
        <w:spacing w:line="440" w:lineRule="exact"/>
        <w:rPr>
          <w:rFonts w:ascii="宋体" w:hAnsi="宋体" w:cs="宋体"/>
          <w:sz w:val="24"/>
        </w:rPr>
      </w:pPr>
      <w:r>
        <w:rPr>
          <w:rFonts w:ascii="宋体" w:hAnsi="宋体" w:cs="宋体" w:hint="eastAsia"/>
          <w:kern w:val="0"/>
          <w:sz w:val="24"/>
          <w:shd w:val="clear" w:color="auto" w:fill="FFFFFF"/>
        </w:rPr>
        <w:t xml:space="preserve">     本招标公告在“中国政府采购网”、“河南省政府采购网”、“许昌市政府采购网”、“许昌市建安区人民政府网</w:t>
      </w:r>
      <w:r>
        <w:rPr>
          <w:rFonts w:ascii="宋体" w:hAnsi="宋体" w:cs="宋体"/>
          <w:kern w:val="0"/>
          <w:sz w:val="24"/>
          <w:shd w:val="clear" w:color="auto" w:fill="FFFFFF"/>
        </w:rPr>
        <w:t>”</w:t>
      </w:r>
      <w:r>
        <w:rPr>
          <w:rFonts w:ascii="宋体" w:hAnsi="宋体" w:cs="宋体" w:hint="eastAsia"/>
          <w:kern w:val="0"/>
          <w:sz w:val="24"/>
          <w:shd w:val="clear" w:color="auto" w:fill="FFFFFF"/>
        </w:rPr>
        <w:t>、“全国公共资源交易平台（河南省·许昌市）”上同时发布。</w:t>
      </w:r>
    </w:p>
    <w:p w:rsidR="00EE4138" w:rsidRDefault="008B0738">
      <w:pPr>
        <w:widowControl/>
        <w:spacing w:line="440" w:lineRule="exact"/>
        <w:rPr>
          <w:rFonts w:ascii="黑体" w:eastAsia="黑体" w:hAnsi="黑体" w:cs="宋体"/>
          <w:b/>
          <w:kern w:val="0"/>
          <w:sz w:val="24"/>
          <w:shd w:val="clear" w:color="auto" w:fill="FFFFFF"/>
        </w:rPr>
      </w:pPr>
      <w:bookmarkStart w:id="7" w:name="_Toc32182"/>
      <w:r>
        <w:rPr>
          <w:rFonts w:ascii="黑体" w:eastAsia="黑体" w:hAnsi="黑体" w:cs="宋体" w:hint="eastAsia"/>
          <w:b/>
          <w:kern w:val="0"/>
          <w:sz w:val="24"/>
          <w:shd w:val="clear" w:color="auto" w:fill="FFFFFF"/>
        </w:rPr>
        <w:t>七、公告期限</w:t>
      </w:r>
      <w:bookmarkEnd w:id="7"/>
    </w:p>
    <w:p w:rsidR="00EE4138" w:rsidRDefault="008B0738">
      <w:pPr>
        <w:pStyle w:val="af8"/>
        <w:shd w:val="clear" w:color="auto" w:fill="FFFFFF"/>
        <w:spacing w:before="0" w:beforeAutospacing="0" w:after="0" w:afterAutospacing="0" w:line="440" w:lineRule="exact"/>
        <w:ind w:firstLineChars="200" w:firstLine="480"/>
        <w:jc w:val="both"/>
      </w:pPr>
      <w:r>
        <w:rPr>
          <w:rFonts w:hint="eastAsia"/>
          <w:shd w:val="clear" w:color="auto" w:fill="FFFFFF"/>
        </w:rPr>
        <w:t>本公告自发布之日起公告期限为5个工作日。</w:t>
      </w:r>
    </w:p>
    <w:p w:rsidR="00EE4138" w:rsidRDefault="008B0738">
      <w:pPr>
        <w:widowControl/>
        <w:spacing w:line="440" w:lineRule="exact"/>
        <w:rPr>
          <w:rFonts w:ascii="黑体" w:eastAsia="黑体" w:hAnsi="黑体" w:cs="宋体"/>
          <w:sz w:val="24"/>
        </w:rPr>
      </w:pPr>
      <w:bookmarkStart w:id="8" w:name="_Toc8194"/>
      <w:r>
        <w:rPr>
          <w:rFonts w:ascii="黑体" w:eastAsia="黑体" w:hAnsi="黑体" w:cs="宋体" w:hint="eastAsia"/>
          <w:b/>
          <w:kern w:val="0"/>
          <w:sz w:val="24"/>
          <w:shd w:val="clear" w:color="auto" w:fill="FFFFFF"/>
        </w:rPr>
        <w:lastRenderedPageBreak/>
        <w:t>八、</w:t>
      </w:r>
      <w:bookmarkStart w:id="9" w:name="_Toc222030972"/>
      <w:bookmarkStart w:id="10" w:name="_Toc222032639"/>
      <w:bookmarkStart w:id="11" w:name="_Toc222029470"/>
      <w:bookmarkStart w:id="12" w:name="_Toc221949941"/>
      <w:bookmarkStart w:id="13" w:name="_Toc168475632"/>
      <w:bookmarkStart w:id="14" w:name="_Toc222033821"/>
      <w:bookmarkStart w:id="15" w:name="_Toc168476035"/>
      <w:bookmarkStart w:id="16" w:name="_Toc229408451"/>
      <w:bookmarkStart w:id="17" w:name="_Toc229305330"/>
      <w:bookmarkStart w:id="18" w:name="_Toc144974485"/>
      <w:bookmarkEnd w:id="9"/>
      <w:bookmarkEnd w:id="10"/>
      <w:bookmarkEnd w:id="11"/>
      <w:bookmarkEnd w:id="12"/>
      <w:bookmarkEnd w:id="13"/>
      <w:bookmarkEnd w:id="14"/>
      <w:bookmarkEnd w:id="15"/>
      <w:bookmarkEnd w:id="16"/>
      <w:bookmarkEnd w:id="17"/>
      <w:r>
        <w:rPr>
          <w:rFonts w:ascii="黑体" w:eastAsia="黑体" w:hAnsi="黑体" w:cs="宋体" w:hint="eastAsia"/>
          <w:b/>
          <w:kern w:val="0"/>
          <w:sz w:val="24"/>
          <w:shd w:val="clear" w:color="auto" w:fill="FFFFFF"/>
        </w:rPr>
        <w:t>联系方式</w:t>
      </w:r>
      <w:bookmarkEnd w:id="8"/>
      <w:r>
        <w:rPr>
          <w:rFonts w:ascii="黑体" w:eastAsia="黑体" w:hAnsi="黑体" w:cs="宋体" w:hint="eastAsia"/>
          <w:b/>
          <w:kern w:val="0"/>
          <w:sz w:val="24"/>
          <w:shd w:val="clear" w:color="auto" w:fill="FFFFFF"/>
        </w:rPr>
        <w:t xml:space="preserve"> </w:t>
      </w:r>
      <w:bookmarkEnd w:id="18"/>
    </w:p>
    <w:p w:rsidR="00EE4138" w:rsidRDefault="008B0738">
      <w:pPr>
        <w:pStyle w:val="af8"/>
        <w:shd w:val="clear" w:color="auto" w:fill="FFFFFF"/>
        <w:spacing w:before="0" w:beforeAutospacing="0" w:after="0" w:afterAutospacing="0" w:line="440" w:lineRule="exact"/>
        <w:ind w:firstLineChars="200" w:firstLine="480"/>
        <w:jc w:val="both"/>
        <w:rPr>
          <w:shd w:val="clear" w:color="auto" w:fill="FFFFFF"/>
        </w:rPr>
      </w:pPr>
      <w:r>
        <w:rPr>
          <w:rFonts w:hint="eastAsia"/>
          <w:shd w:val="clear" w:color="auto" w:fill="FFFFFF"/>
        </w:rPr>
        <w:t>采购人：许昌英地置业有限公司</w:t>
      </w:r>
    </w:p>
    <w:p w:rsidR="00EE4138" w:rsidRDefault="008B0738">
      <w:pPr>
        <w:pStyle w:val="af8"/>
        <w:shd w:val="clear" w:color="auto" w:fill="FFFFFF"/>
        <w:spacing w:before="0" w:beforeAutospacing="0" w:after="0" w:afterAutospacing="0" w:line="440" w:lineRule="exact"/>
        <w:ind w:firstLineChars="200" w:firstLine="480"/>
        <w:jc w:val="both"/>
        <w:rPr>
          <w:shd w:val="clear" w:color="auto" w:fill="FFFFFF"/>
        </w:rPr>
      </w:pPr>
      <w:r>
        <w:rPr>
          <w:rFonts w:hint="eastAsia"/>
          <w:shd w:val="clear" w:color="auto" w:fill="FFFFFF"/>
        </w:rPr>
        <w:t>联系人：吕金辉      0374-5116697</w:t>
      </w:r>
    </w:p>
    <w:p w:rsidR="00EE4138" w:rsidRDefault="008B0738">
      <w:pPr>
        <w:pStyle w:val="af8"/>
        <w:shd w:val="clear" w:color="auto" w:fill="FFFFFF"/>
        <w:spacing w:before="0" w:beforeAutospacing="0" w:after="0" w:afterAutospacing="0" w:line="440" w:lineRule="exact"/>
        <w:ind w:firstLineChars="200" w:firstLine="480"/>
        <w:jc w:val="both"/>
        <w:rPr>
          <w:shd w:val="clear" w:color="auto" w:fill="FFFFFF"/>
        </w:rPr>
      </w:pPr>
      <w:r>
        <w:rPr>
          <w:rFonts w:hint="eastAsia"/>
          <w:shd w:val="clear" w:color="auto" w:fill="FFFFFF"/>
        </w:rPr>
        <w:t>代理机构：河南天扬工程项目管理有限公司</w:t>
      </w:r>
    </w:p>
    <w:p w:rsidR="00EE4138" w:rsidRDefault="008B0738">
      <w:pPr>
        <w:pStyle w:val="af8"/>
        <w:shd w:val="clear" w:color="auto" w:fill="FFFFFF"/>
        <w:spacing w:before="0" w:beforeAutospacing="0" w:after="0" w:afterAutospacing="0" w:line="440" w:lineRule="exact"/>
        <w:ind w:firstLineChars="200" w:firstLine="480"/>
        <w:jc w:val="both"/>
      </w:pPr>
      <w:r>
        <w:rPr>
          <w:rFonts w:hint="eastAsia"/>
          <w:shd w:val="clear" w:color="auto" w:fill="FFFFFF"/>
        </w:rPr>
        <w:t>联系人：齐小换      13782288180</w:t>
      </w:r>
    </w:p>
    <w:p w:rsidR="00EE4138" w:rsidRDefault="008B0738">
      <w:pPr>
        <w:pStyle w:val="af8"/>
        <w:shd w:val="clear" w:color="auto" w:fill="FFFFFF"/>
        <w:spacing w:before="0" w:beforeAutospacing="0" w:after="0" w:afterAutospacing="0" w:line="440" w:lineRule="exact"/>
        <w:ind w:right="480" w:firstLineChars="200" w:firstLine="480"/>
        <w:jc w:val="right"/>
        <w:rPr>
          <w:shd w:val="clear" w:color="auto" w:fill="FFFFFF"/>
        </w:rPr>
      </w:pPr>
      <w:r>
        <w:rPr>
          <w:rFonts w:hint="eastAsia"/>
          <w:shd w:val="clear" w:color="auto" w:fill="FFFFFF"/>
        </w:rPr>
        <w:t xml:space="preserve">  许昌英地置业有限公司</w:t>
      </w:r>
    </w:p>
    <w:p w:rsidR="00EE4138" w:rsidRDefault="002A66DF">
      <w:pPr>
        <w:pStyle w:val="af8"/>
        <w:shd w:val="clear" w:color="auto" w:fill="FFFFFF"/>
        <w:wordWrap w:val="0"/>
        <w:spacing w:before="0" w:beforeAutospacing="0" w:after="0" w:afterAutospacing="0" w:line="440" w:lineRule="exact"/>
        <w:ind w:firstLineChars="200" w:firstLine="480"/>
        <w:jc w:val="right"/>
        <w:rPr>
          <w:shd w:val="clear" w:color="auto" w:fill="FFFFFF"/>
        </w:rPr>
      </w:pPr>
      <w:r>
        <w:rPr>
          <w:rFonts w:hint="eastAsia"/>
          <w:shd w:val="clear" w:color="auto" w:fill="FFFFFF"/>
        </w:rPr>
        <w:t>2020</w:t>
      </w:r>
      <w:r w:rsidR="008B0738">
        <w:rPr>
          <w:rFonts w:hint="eastAsia"/>
          <w:shd w:val="clear" w:color="auto" w:fill="FFFFFF"/>
        </w:rPr>
        <w:t>年</w:t>
      </w:r>
      <w:r w:rsidR="00CB5DBB">
        <w:rPr>
          <w:rFonts w:hint="eastAsia"/>
          <w:shd w:val="clear" w:color="auto" w:fill="FFFFFF"/>
        </w:rPr>
        <w:t>3</w:t>
      </w:r>
      <w:r w:rsidR="008B0738">
        <w:rPr>
          <w:rFonts w:hint="eastAsia"/>
          <w:shd w:val="clear" w:color="auto" w:fill="FFFFFF"/>
        </w:rPr>
        <w:t>月</w:t>
      </w:r>
      <w:r w:rsidR="00CB5DBB">
        <w:rPr>
          <w:rFonts w:hint="eastAsia"/>
          <w:shd w:val="clear" w:color="auto" w:fill="FFFFFF"/>
        </w:rPr>
        <w:t>27</w:t>
      </w:r>
      <w:r w:rsidR="008B0738">
        <w:rPr>
          <w:rFonts w:hint="eastAsia"/>
          <w:shd w:val="clear" w:color="auto" w:fill="FFFFFF"/>
        </w:rPr>
        <w:t xml:space="preserve">日     </w:t>
      </w:r>
    </w:p>
    <w:p w:rsidR="00EE4138" w:rsidRDefault="008B0738">
      <w:pPr>
        <w:spacing w:line="360" w:lineRule="auto"/>
        <w:rPr>
          <w:rFonts w:ascii="宋体" w:hAnsi="宋体"/>
          <w:b/>
          <w:sz w:val="24"/>
        </w:rPr>
      </w:pPr>
      <w:r>
        <w:rPr>
          <w:rFonts w:ascii="宋体" w:hAnsi="宋体" w:hint="eastAsia"/>
          <w:b/>
          <w:sz w:val="24"/>
        </w:rPr>
        <w:t>温馨提示：</w:t>
      </w:r>
    </w:p>
    <w:p w:rsidR="00EE4138" w:rsidRDefault="008B0738">
      <w:pPr>
        <w:spacing w:line="360" w:lineRule="auto"/>
        <w:ind w:firstLineChars="200" w:firstLine="482"/>
        <w:rPr>
          <w:rFonts w:ascii="宋体" w:hAnsi="宋体"/>
          <w:b/>
          <w:sz w:val="24"/>
        </w:rPr>
      </w:pPr>
      <w:r>
        <w:rPr>
          <w:rFonts w:ascii="宋体" w:hAnsi="宋体" w:hint="eastAsia"/>
          <w:b/>
          <w:sz w:val="24"/>
        </w:rPr>
        <w:t>本项目为全流程电子化交易项目，请认真阅读招标文件，并注意以下事项。</w:t>
      </w:r>
    </w:p>
    <w:p w:rsidR="00EE4138" w:rsidRDefault="008B0738">
      <w:pPr>
        <w:tabs>
          <w:tab w:val="left" w:pos="7095"/>
        </w:tabs>
        <w:spacing w:line="360" w:lineRule="auto"/>
        <w:ind w:firstLineChars="200" w:firstLine="482"/>
        <w:contextualSpacing/>
        <w:rPr>
          <w:rFonts w:ascii="宋体" w:hAnsi="宋体"/>
          <w:b/>
          <w:color w:val="000000"/>
          <w:sz w:val="24"/>
        </w:rPr>
      </w:pPr>
      <w:r>
        <w:rPr>
          <w:rFonts w:ascii="宋体" w:hAnsi="宋体" w:hint="eastAsia"/>
          <w:b/>
          <w:color w:val="000000"/>
          <w:sz w:val="24"/>
        </w:rPr>
        <w:t>1.投标人应按招标文件规定编制、提交电子投标文件。开、评标现场不接受投标人递交的备份电子投标文件以外的其他资料。</w:t>
      </w:r>
    </w:p>
    <w:p w:rsidR="00EE4138" w:rsidRDefault="008B0738">
      <w:pPr>
        <w:tabs>
          <w:tab w:val="left" w:pos="7095"/>
        </w:tabs>
        <w:spacing w:line="360" w:lineRule="auto"/>
        <w:ind w:firstLineChars="200" w:firstLine="482"/>
        <w:contextualSpacing/>
        <w:rPr>
          <w:rFonts w:ascii="宋体" w:hAnsi="宋体"/>
          <w:b/>
          <w:color w:val="000000"/>
          <w:sz w:val="24"/>
        </w:rPr>
      </w:pPr>
      <w:r>
        <w:rPr>
          <w:rFonts w:ascii="宋体" w:hAnsi="宋体" w:hint="eastAsia"/>
          <w:b/>
          <w:color w:val="000000"/>
          <w:sz w:val="24"/>
        </w:rPr>
        <w:t>2</w:t>
      </w:r>
      <w:r>
        <w:rPr>
          <w:rFonts w:ascii="宋体" w:hAnsi="宋体"/>
          <w:b/>
          <w:color w:val="000000"/>
          <w:sz w:val="24"/>
        </w:rPr>
        <w:t>.</w:t>
      </w:r>
      <w:r>
        <w:rPr>
          <w:rFonts w:ascii="宋体" w:hAnsi="宋体" w:hint="eastAsia"/>
          <w:b/>
          <w:color w:val="000000"/>
          <w:sz w:val="24"/>
        </w:rPr>
        <w:t>电子文件下载、制作、提交期间和开标（</w:t>
      </w:r>
      <w:r>
        <w:rPr>
          <w:rFonts w:ascii="宋体" w:hAnsi="宋体" w:hint="eastAsia"/>
          <w:sz w:val="24"/>
        </w:rPr>
        <w:t>电子投标文件的解密</w:t>
      </w:r>
      <w:r>
        <w:rPr>
          <w:rFonts w:ascii="宋体" w:hAnsi="宋体" w:hint="eastAsia"/>
          <w:b/>
          <w:color w:val="000000"/>
          <w:sz w:val="24"/>
        </w:rPr>
        <w:t>）环节，投标人须使用</w:t>
      </w:r>
      <w:r>
        <w:rPr>
          <w:rFonts w:ascii="宋体" w:hAnsi="宋体"/>
          <w:b/>
          <w:color w:val="000000"/>
          <w:sz w:val="24"/>
        </w:rPr>
        <w:t>CA数字证书</w:t>
      </w:r>
      <w:r>
        <w:rPr>
          <w:rFonts w:ascii="宋体" w:hAnsi="宋体" w:hint="eastAsia"/>
          <w:b/>
          <w:color w:val="000000"/>
          <w:sz w:val="24"/>
        </w:rPr>
        <w:t>（证书须在有效期内）</w:t>
      </w:r>
      <w:r>
        <w:rPr>
          <w:rFonts w:ascii="宋体" w:hAnsi="宋体"/>
          <w:b/>
          <w:color w:val="000000"/>
          <w:sz w:val="24"/>
        </w:rPr>
        <w:t>。</w:t>
      </w:r>
    </w:p>
    <w:p w:rsidR="00EE4138" w:rsidRDefault="008B0738">
      <w:pPr>
        <w:tabs>
          <w:tab w:val="left" w:pos="7095"/>
        </w:tabs>
        <w:spacing w:line="360" w:lineRule="auto"/>
        <w:ind w:firstLineChars="200" w:firstLine="482"/>
        <w:contextualSpacing/>
        <w:rPr>
          <w:rFonts w:ascii="宋体" w:hAnsi="宋体"/>
          <w:b/>
          <w:color w:val="000000"/>
          <w:sz w:val="24"/>
        </w:rPr>
      </w:pPr>
      <w:r>
        <w:rPr>
          <w:rFonts w:ascii="宋体" w:hAnsi="宋体"/>
          <w:b/>
          <w:color w:val="000000"/>
          <w:sz w:val="24"/>
        </w:rPr>
        <w:t>3</w:t>
      </w:r>
      <w:r>
        <w:rPr>
          <w:rFonts w:ascii="宋体" w:hAnsi="宋体" w:hint="eastAsia"/>
          <w:b/>
          <w:color w:val="000000"/>
          <w:sz w:val="24"/>
        </w:rPr>
        <w:t>.电子投标文件的制作</w:t>
      </w:r>
    </w:p>
    <w:p w:rsidR="00EE4138" w:rsidRDefault="008B0738">
      <w:pPr>
        <w:tabs>
          <w:tab w:val="left" w:pos="7095"/>
        </w:tabs>
        <w:spacing w:line="360" w:lineRule="auto"/>
        <w:ind w:firstLineChars="200" w:firstLine="480"/>
        <w:contextualSpacing/>
        <w:rPr>
          <w:rFonts w:ascii="宋体" w:hAnsi="宋体"/>
          <w:color w:val="000000"/>
          <w:sz w:val="24"/>
        </w:rPr>
      </w:pPr>
      <w:r>
        <w:rPr>
          <w:rFonts w:ascii="宋体" w:hAnsi="宋体"/>
          <w:color w:val="000000"/>
          <w:sz w:val="24"/>
        </w:rPr>
        <w:t>3</w:t>
      </w:r>
      <w:r>
        <w:rPr>
          <w:rFonts w:ascii="宋体" w:hAnsi="宋体" w:hint="eastAsia"/>
          <w:color w:val="000000"/>
          <w:sz w:val="24"/>
        </w:rPr>
        <w:t>.1 投标人登录《全国公共资源交易平台(河南省</w:t>
      </w:r>
      <w:r>
        <w:rPr>
          <w:rFonts w:ascii="宋体" w:eastAsia="MS Mincho" w:hAnsi="宋体" w:cs="MS Mincho" w:hint="eastAsia"/>
          <w:color w:val="000000"/>
          <w:sz w:val="24"/>
        </w:rPr>
        <w:t>▪</w:t>
      </w:r>
      <w:r>
        <w:rPr>
          <w:rFonts w:ascii="宋体" w:hAnsi="宋体" w:cs="宋体" w:hint="eastAsia"/>
          <w:color w:val="000000"/>
          <w:sz w:val="24"/>
        </w:rPr>
        <w:t>许昌市</w:t>
      </w:r>
      <w:r>
        <w:rPr>
          <w:rFonts w:ascii="宋体" w:hAnsi="宋体" w:hint="eastAsia"/>
          <w:color w:val="000000"/>
          <w:sz w:val="24"/>
        </w:rPr>
        <w:t>)》公共资源交易</w:t>
      </w:r>
      <w:r>
        <w:rPr>
          <w:rFonts w:ascii="宋体" w:hAnsi="宋体" w:hint="eastAsia"/>
          <w:sz w:val="24"/>
        </w:rPr>
        <w:t>系统（</w:t>
      </w:r>
      <w:hyperlink r:id="rId12" w:history="1">
        <w:r>
          <w:rPr>
            <w:rStyle w:val="a8"/>
            <w:rFonts w:ascii="宋体" w:hAnsi="宋体"/>
            <w:color w:val="auto"/>
            <w:sz w:val="24"/>
            <w:u w:val="none"/>
          </w:rPr>
          <w:t>http://221.14.6.70:8088/ggzy/</w:t>
        </w:r>
      </w:hyperlink>
      <w:r>
        <w:rPr>
          <w:rFonts w:ascii="宋体" w:hAnsi="宋体" w:hint="eastAsia"/>
          <w:sz w:val="24"/>
        </w:rPr>
        <w:t>）下载“许昌投标文件制作系统SEARUN</w:t>
      </w:r>
      <w:r>
        <w:rPr>
          <w:rFonts w:ascii="宋体" w:hAnsi="宋体" w:hint="eastAsia"/>
          <w:color w:val="000000"/>
          <w:sz w:val="24"/>
        </w:rPr>
        <w:t xml:space="preserve"> V1.1”，按招标文件要求制作电子投标文件。</w:t>
      </w:r>
    </w:p>
    <w:p w:rsidR="00EE4138" w:rsidRDefault="008B0738">
      <w:pPr>
        <w:tabs>
          <w:tab w:val="left" w:pos="7095"/>
        </w:tabs>
        <w:spacing w:line="360" w:lineRule="auto"/>
        <w:ind w:firstLineChars="200" w:firstLine="480"/>
        <w:contextualSpacing/>
        <w:rPr>
          <w:rFonts w:ascii="宋体" w:hAnsi="宋体"/>
          <w:color w:val="000000"/>
          <w:sz w:val="24"/>
        </w:rPr>
      </w:pPr>
      <w:r>
        <w:rPr>
          <w:rFonts w:ascii="宋体" w:hAnsi="宋体" w:hint="eastAsia"/>
          <w:color w:val="000000"/>
          <w:sz w:val="24"/>
        </w:rPr>
        <w:t>电子投标文件的制作，参考《全国公共资源交易平台(河南省</w:t>
      </w:r>
      <w:r>
        <w:rPr>
          <w:rFonts w:ascii="宋体" w:eastAsia="MS Mincho" w:hAnsi="宋体" w:cs="MS Mincho" w:hint="eastAsia"/>
          <w:color w:val="000000"/>
          <w:sz w:val="24"/>
        </w:rPr>
        <w:t>▪</w:t>
      </w:r>
      <w:r>
        <w:rPr>
          <w:rFonts w:ascii="宋体" w:hAnsi="宋体" w:cs="宋体" w:hint="eastAsia"/>
          <w:color w:val="000000"/>
          <w:sz w:val="24"/>
        </w:rPr>
        <w:t>许昌市</w:t>
      </w:r>
      <w:r>
        <w:rPr>
          <w:rFonts w:ascii="宋体" w:hAnsi="宋体" w:hint="eastAsia"/>
          <w:color w:val="000000"/>
          <w:sz w:val="24"/>
        </w:rPr>
        <w:t>)》公共资源交易系统——组件下载——交易系统操作手册（投标人、供应商）。</w:t>
      </w:r>
    </w:p>
    <w:p w:rsidR="00EE4138" w:rsidRDefault="008B0738">
      <w:pPr>
        <w:tabs>
          <w:tab w:val="left" w:pos="7095"/>
        </w:tabs>
        <w:spacing w:line="360" w:lineRule="auto"/>
        <w:ind w:firstLineChars="200" w:firstLine="480"/>
        <w:contextualSpacing/>
        <w:rPr>
          <w:rFonts w:ascii="宋体" w:hAnsi="宋体"/>
          <w:color w:val="000000"/>
          <w:sz w:val="24"/>
        </w:rPr>
      </w:pPr>
      <w:r>
        <w:rPr>
          <w:rFonts w:ascii="宋体" w:hAnsi="宋体"/>
          <w:color w:val="000000"/>
          <w:sz w:val="24"/>
        </w:rPr>
        <w:t>3</w:t>
      </w:r>
      <w:r>
        <w:rPr>
          <w:rFonts w:ascii="宋体" w:hAnsi="宋体" w:hint="eastAsia"/>
          <w:color w:val="000000"/>
          <w:sz w:val="24"/>
        </w:rPr>
        <w:t>.</w:t>
      </w:r>
      <w:r>
        <w:rPr>
          <w:rFonts w:ascii="宋体" w:hAnsi="宋体"/>
          <w:color w:val="000000"/>
          <w:sz w:val="24"/>
        </w:rPr>
        <w:t>2</w:t>
      </w:r>
      <w:r>
        <w:rPr>
          <w:rFonts w:ascii="宋体" w:hAnsi="宋体" w:hint="eastAsia"/>
          <w:color w:val="000000"/>
          <w:sz w:val="24"/>
        </w:rPr>
        <w:t xml:space="preserve"> 投标人须将招标文件要求的资质、业绩、荣誉及相关人员证明材料等资料原件扫描件（或图片）制作到所提交的电子投标文件中。</w:t>
      </w:r>
    </w:p>
    <w:p w:rsidR="00EE4138" w:rsidRDefault="008B0738">
      <w:pPr>
        <w:tabs>
          <w:tab w:val="left" w:pos="7095"/>
        </w:tabs>
        <w:spacing w:line="360" w:lineRule="auto"/>
        <w:ind w:firstLineChars="200" w:firstLine="480"/>
        <w:contextualSpacing/>
        <w:rPr>
          <w:rFonts w:ascii="宋体" w:hAnsi="宋体"/>
          <w:color w:val="000000"/>
          <w:sz w:val="24"/>
        </w:rPr>
      </w:pPr>
      <w:r>
        <w:rPr>
          <w:rFonts w:ascii="宋体" w:hAnsi="宋体"/>
          <w:color w:val="000000"/>
          <w:sz w:val="24"/>
        </w:rPr>
        <w:t>3.3</w:t>
      </w:r>
      <w:r>
        <w:rPr>
          <w:rFonts w:ascii="宋体" w:hAnsi="宋体" w:hint="eastAsia"/>
          <w:color w:val="000000"/>
          <w:sz w:val="24"/>
        </w:rPr>
        <w:t>投标人对同一项目多个标段进行投标的，应分别下载所投标段的招标文件，按标段制作电子投标文件，并</w:t>
      </w:r>
      <w:r>
        <w:rPr>
          <w:rFonts w:ascii="宋体" w:hAnsi="宋体"/>
          <w:color w:val="000000"/>
          <w:sz w:val="24"/>
        </w:rPr>
        <w:t>按招标文件要求在相应位置加盖</w:t>
      </w:r>
      <w:r>
        <w:rPr>
          <w:rFonts w:ascii="宋体" w:hAnsi="宋体" w:hint="eastAsia"/>
          <w:color w:val="000000"/>
          <w:sz w:val="24"/>
        </w:rPr>
        <w:t>投标人</w:t>
      </w:r>
      <w:r>
        <w:rPr>
          <w:rFonts w:ascii="宋体" w:hAnsi="宋体"/>
          <w:color w:val="000000"/>
          <w:sz w:val="24"/>
        </w:rPr>
        <w:t>电子印章</w:t>
      </w:r>
      <w:r>
        <w:rPr>
          <w:rFonts w:ascii="宋体" w:hAnsi="宋体" w:hint="eastAsia"/>
          <w:color w:val="000000"/>
          <w:sz w:val="24"/>
        </w:rPr>
        <w:t>和法人电子印章。</w:t>
      </w:r>
    </w:p>
    <w:p w:rsidR="00EE4138" w:rsidRDefault="008B0738">
      <w:pPr>
        <w:tabs>
          <w:tab w:val="left" w:pos="7095"/>
        </w:tabs>
        <w:spacing w:line="360" w:lineRule="auto"/>
        <w:ind w:leftChars="50" w:left="105" w:firstLineChars="150" w:firstLine="360"/>
        <w:contextualSpacing/>
        <w:rPr>
          <w:rFonts w:ascii="宋体" w:hAnsi="宋体"/>
          <w:color w:val="000000"/>
          <w:sz w:val="24"/>
        </w:rPr>
      </w:pPr>
      <w:r>
        <w:rPr>
          <w:rFonts w:ascii="宋体" w:hAnsi="宋体" w:hint="eastAsia"/>
          <w:color w:val="000000"/>
          <w:sz w:val="24"/>
        </w:rPr>
        <w:t>一个标段对应生成一个文件夹（xxxx项目xx标段）, 其中包含2个文件和1个文件夹。后缀名为“</w:t>
      </w:r>
      <w:r>
        <w:rPr>
          <w:rFonts w:ascii="宋体" w:hAnsi="宋体"/>
          <w:color w:val="000000"/>
          <w:sz w:val="24"/>
        </w:rPr>
        <w:t>.file</w:t>
      </w:r>
      <w:r>
        <w:rPr>
          <w:rFonts w:ascii="宋体" w:hAnsi="宋体" w:hint="eastAsia"/>
          <w:color w:val="000000"/>
          <w:sz w:val="24"/>
        </w:rPr>
        <w:t>”的文件用于电子投标使用，名称为“备份”的文件夹使用电子介质存储，供开标现场备用。</w:t>
      </w:r>
    </w:p>
    <w:p w:rsidR="00EE4138" w:rsidRDefault="008B0738">
      <w:pPr>
        <w:tabs>
          <w:tab w:val="left" w:pos="7095"/>
        </w:tabs>
        <w:spacing w:line="360" w:lineRule="auto"/>
        <w:ind w:firstLineChars="200" w:firstLine="482"/>
        <w:contextualSpacing/>
        <w:rPr>
          <w:rFonts w:ascii="宋体" w:hAnsi="宋体"/>
          <w:b/>
          <w:color w:val="000000"/>
          <w:sz w:val="24"/>
        </w:rPr>
      </w:pPr>
      <w:r>
        <w:rPr>
          <w:rFonts w:ascii="宋体" w:hAnsi="宋体"/>
          <w:b/>
          <w:color w:val="000000"/>
          <w:sz w:val="24"/>
        </w:rPr>
        <w:t>4</w:t>
      </w:r>
      <w:r>
        <w:rPr>
          <w:rFonts w:ascii="宋体" w:hAnsi="宋体" w:hint="eastAsia"/>
          <w:b/>
          <w:color w:val="000000"/>
          <w:sz w:val="24"/>
        </w:rPr>
        <w:t>.加密电子投标文件的提交</w:t>
      </w:r>
    </w:p>
    <w:p w:rsidR="00EE4138" w:rsidRDefault="008B0738">
      <w:pPr>
        <w:tabs>
          <w:tab w:val="left" w:pos="7095"/>
        </w:tabs>
        <w:spacing w:line="360" w:lineRule="auto"/>
        <w:contextualSpacing/>
        <w:rPr>
          <w:rFonts w:ascii="宋体" w:hAnsi="宋体"/>
          <w:sz w:val="24"/>
        </w:rPr>
      </w:pPr>
      <w:r>
        <w:rPr>
          <w:rFonts w:ascii="宋体" w:hAnsi="宋体" w:hint="eastAsia"/>
          <w:color w:val="000000"/>
          <w:sz w:val="24"/>
        </w:rPr>
        <w:t xml:space="preserve">    </w:t>
      </w:r>
      <w:r>
        <w:rPr>
          <w:rFonts w:ascii="宋体" w:hAnsi="宋体"/>
          <w:color w:val="000000"/>
          <w:sz w:val="24"/>
        </w:rPr>
        <w:t>4</w:t>
      </w:r>
      <w:r>
        <w:rPr>
          <w:rFonts w:ascii="宋体" w:hAnsi="宋体" w:hint="eastAsia"/>
          <w:color w:val="000000"/>
          <w:sz w:val="24"/>
        </w:rPr>
        <w:t>.1加密电子投标文件应在招标文件规定的投标截止时间（开标时间）之前成功提交至《全国公共资源交易平台(河南省</w:t>
      </w:r>
      <w:r>
        <w:rPr>
          <w:rFonts w:ascii="宋体" w:eastAsia="MS Mincho" w:hAnsi="宋体" w:cs="MS Mincho" w:hint="eastAsia"/>
          <w:color w:val="000000"/>
          <w:sz w:val="24"/>
        </w:rPr>
        <w:t>▪</w:t>
      </w:r>
      <w:r>
        <w:rPr>
          <w:rFonts w:ascii="宋体" w:hAnsi="宋体" w:cs="宋体" w:hint="eastAsia"/>
          <w:color w:val="000000"/>
          <w:sz w:val="24"/>
        </w:rPr>
        <w:t>许昌市</w:t>
      </w:r>
      <w:r>
        <w:rPr>
          <w:rFonts w:ascii="宋体" w:hAnsi="宋体" w:hint="eastAsia"/>
          <w:color w:val="000000"/>
          <w:sz w:val="24"/>
        </w:rPr>
        <w:t>)》公共资源交易系统</w:t>
      </w:r>
      <w:r>
        <w:rPr>
          <w:rFonts w:ascii="宋体" w:hAnsi="宋体" w:hint="eastAsia"/>
          <w:sz w:val="24"/>
        </w:rPr>
        <w:t>（</w:t>
      </w:r>
      <w:hyperlink r:id="rId13" w:history="1">
        <w:r>
          <w:rPr>
            <w:rStyle w:val="a8"/>
            <w:rFonts w:ascii="宋体" w:hAnsi="宋体"/>
            <w:color w:val="auto"/>
            <w:sz w:val="24"/>
            <w:u w:val="none"/>
          </w:rPr>
          <w:t>http://221.14.6.70:8088/ggzy/</w:t>
        </w:r>
      </w:hyperlink>
      <w:r>
        <w:rPr>
          <w:rFonts w:ascii="宋体" w:hAnsi="宋体" w:hint="eastAsia"/>
          <w:sz w:val="24"/>
        </w:rPr>
        <w:t>）。</w:t>
      </w:r>
    </w:p>
    <w:p w:rsidR="00EE4138" w:rsidRDefault="008B0738">
      <w:pPr>
        <w:tabs>
          <w:tab w:val="left" w:pos="7095"/>
        </w:tabs>
        <w:spacing w:line="360" w:lineRule="auto"/>
        <w:ind w:firstLineChars="200" w:firstLine="480"/>
        <w:contextualSpacing/>
        <w:rPr>
          <w:rFonts w:ascii="宋体" w:hAnsi="宋体"/>
          <w:color w:val="000000"/>
          <w:sz w:val="24"/>
        </w:rPr>
      </w:pPr>
      <w:r>
        <w:rPr>
          <w:rFonts w:ascii="宋体" w:hAnsi="宋体" w:hint="eastAsia"/>
          <w:color w:val="000000"/>
          <w:sz w:val="24"/>
        </w:rPr>
        <w:lastRenderedPageBreak/>
        <w:t>投标人应充分考虑并预留技术处理和上传数据所需时间。</w:t>
      </w:r>
    </w:p>
    <w:p w:rsidR="00EE4138" w:rsidRDefault="008B0738">
      <w:pPr>
        <w:tabs>
          <w:tab w:val="left" w:pos="7095"/>
        </w:tabs>
        <w:spacing w:line="360" w:lineRule="auto"/>
        <w:ind w:firstLineChars="200" w:firstLine="480"/>
        <w:contextualSpacing/>
        <w:rPr>
          <w:rFonts w:ascii="宋体" w:hAnsi="宋体"/>
          <w:color w:val="000000"/>
          <w:sz w:val="24"/>
        </w:rPr>
      </w:pPr>
      <w:r>
        <w:rPr>
          <w:rFonts w:ascii="宋体" w:hAnsi="宋体"/>
          <w:color w:val="000000"/>
          <w:sz w:val="24"/>
        </w:rPr>
        <w:t>4.</w:t>
      </w:r>
      <w:r>
        <w:rPr>
          <w:rFonts w:ascii="宋体" w:hAnsi="宋体" w:hint="eastAsia"/>
          <w:color w:val="000000"/>
          <w:sz w:val="24"/>
        </w:rPr>
        <w:t>2 投标人对同一项目多个标段进行投标的，加密电子投标文件应按标段分别提交。</w:t>
      </w:r>
    </w:p>
    <w:p w:rsidR="00EE4138" w:rsidRDefault="008B0738">
      <w:pPr>
        <w:tabs>
          <w:tab w:val="left" w:pos="7095"/>
        </w:tabs>
        <w:spacing w:line="360" w:lineRule="auto"/>
        <w:ind w:firstLineChars="200" w:firstLine="480"/>
        <w:contextualSpacing/>
        <w:rPr>
          <w:rFonts w:ascii="宋体" w:hAnsi="宋体"/>
          <w:color w:val="000000"/>
          <w:sz w:val="24"/>
        </w:rPr>
      </w:pPr>
      <w:r>
        <w:rPr>
          <w:rFonts w:ascii="宋体" w:hAnsi="宋体"/>
          <w:color w:val="000000"/>
          <w:sz w:val="24"/>
        </w:rPr>
        <w:t>4</w:t>
      </w:r>
      <w:r>
        <w:rPr>
          <w:rFonts w:ascii="宋体" w:hAnsi="宋体" w:hint="eastAsia"/>
          <w:color w:val="000000"/>
          <w:sz w:val="24"/>
        </w:rPr>
        <w:t>.</w:t>
      </w:r>
      <w:r>
        <w:rPr>
          <w:rFonts w:ascii="宋体" w:hAnsi="宋体"/>
          <w:color w:val="000000"/>
          <w:sz w:val="24"/>
        </w:rPr>
        <w:t>3</w:t>
      </w:r>
      <w:r>
        <w:rPr>
          <w:rFonts w:ascii="宋体" w:hAnsi="宋体" w:hint="eastAsia"/>
          <w:color w:val="000000"/>
          <w:sz w:val="24"/>
        </w:rPr>
        <w:t xml:space="preserve"> 加密电子投标文件成功提交后，投标人应打印“投标文件提交回执单”供开标现场备查。</w:t>
      </w:r>
    </w:p>
    <w:p w:rsidR="00EE4138" w:rsidRDefault="008B0738">
      <w:pPr>
        <w:tabs>
          <w:tab w:val="left" w:pos="7095"/>
        </w:tabs>
        <w:spacing w:line="360" w:lineRule="auto"/>
        <w:ind w:firstLineChars="200" w:firstLine="482"/>
        <w:contextualSpacing/>
        <w:rPr>
          <w:rFonts w:ascii="宋体" w:hAnsi="宋体"/>
          <w:b/>
          <w:color w:val="000000"/>
          <w:sz w:val="24"/>
        </w:rPr>
      </w:pPr>
      <w:r>
        <w:rPr>
          <w:rFonts w:ascii="宋体" w:hAnsi="宋体"/>
          <w:b/>
          <w:color w:val="000000"/>
          <w:sz w:val="24"/>
        </w:rPr>
        <w:t>5</w:t>
      </w:r>
      <w:r>
        <w:rPr>
          <w:rFonts w:ascii="宋体" w:hAnsi="宋体" w:hint="eastAsia"/>
          <w:b/>
          <w:color w:val="000000"/>
          <w:sz w:val="24"/>
        </w:rPr>
        <w:t>.评标依据</w:t>
      </w:r>
    </w:p>
    <w:p w:rsidR="00EE4138" w:rsidRDefault="008B0738">
      <w:pPr>
        <w:tabs>
          <w:tab w:val="left" w:pos="7095"/>
        </w:tabs>
        <w:spacing w:line="360" w:lineRule="auto"/>
        <w:ind w:firstLineChars="200" w:firstLine="480"/>
        <w:contextualSpacing/>
        <w:rPr>
          <w:rFonts w:ascii="宋体" w:hAnsi="宋体"/>
          <w:color w:val="000000"/>
          <w:sz w:val="24"/>
        </w:rPr>
      </w:pPr>
      <w:r>
        <w:rPr>
          <w:rFonts w:ascii="宋体" w:hAnsi="宋体" w:hint="eastAsia"/>
          <w:color w:val="000000"/>
          <w:sz w:val="24"/>
        </w:rPr>
        <w:t>5.1采用全流程电子化交易评标时，评标委员会以电子投标文件为依据评标。</w:t>
      </w:r>
    </w:p>
    <w:p w:rsidR="00EE4138" w:rsidRDefault="008B0738">
      <w:pPr>
        <w:tabs>
          <w:tab w:val="left" w:pos="7095"/>
        </w:tabs>
        <w:spacing w:line="360" w:lineRule="auto"/>
        <w:ind w:firstLineChars="200" w:firstLine="480"/>
        <w:contextualSpacing/>
        <w:rPr>
          <w:rFonts w:ascii="宋体" w:hAnsi="宋体" w:cs="宋体"/>
          <w:b/>
          <w:kern w:val="0"/>
          <w:sz w:val="32"/>
          <w:szCs w:val="32"/>
          <w:shd w:val="clear" w:color="auto" w:fill="FFFFFF"/>
        </w:rPr>
      </w:pPr>
      <w:r>
        <w:rPr>
          <w:rFonts w:ascii="宋体" w:hAnsi="宋体" w:hint="eastAsia"/>
          <w:color w:val="000000"/>
          <w:sz w:val="24"/>
        </w:rPr>
        <w:t>5.2全流程电子化交易如因系统异常情况无法完成，将以人工方式进行。评标委员会以存储有备份文件的电子介质为依据评标。</w:t>
      </w:r>
    </w:p>
    <w:p w:rsidR="00EE4138" w:rsidRDefault="00EE4138">
      <w:pPr>
        <w:pStyle w:val="a0"/>
        <w:spacing w:line="440" w:lineRule="exact"/>
        <w:ind w:firstLineChars="0" w:firstLine="0"/>
        <w:sectPr w:rsidR="00EE4138" w:rsidSect="000754B9">
          <w:pgSz w:w="11906" w:h="16838"/>
          <w:pgMar w:top="1440" w:right="1021" w:bottom="1440" w:left="1588" w:header="851" w:footer="992" w:gutter="0"/>
          <w:cols w:space="720"/>
          <w:docGrid w:type="lines" w:linePitch="312"/>
        </w:sectPr>
      </w:pPr>
    </w:p>
    <w:p w:rsidR="00EE4138" w:rsidRDefault="008B0738">
      <w:pPr>
        <w:pStyle w:val="1"/>
        <w:spacing w:line="440" w:lineRule="exact"/>
        <w:jc w:val="center"/>
      </w:pPr>
      <w:bookmarkStart w:id="19" w:name="_Toc514778354"/>
      <w:r>
        <w:rPr>
          <w:rFonts w:hint="eastAsia"/>
        </w:rPr>
        <w:lastRenderedPageBreak/>
        <w:t>第二章</w:t>
      </w:r>
      <w:r>
        <w:rPr>
          <w:rFonts w:hint="eastAsia"/>
        </w:rPr>
        <w:t xml:space="preserve"> </w:t>
      </w:r>
      <w:r>
        <w:rPr>
          <w:rFonts w:hint="eastAsia"/>
        </w:rPr>
        <w:t>项目需求</w:t>
      </w:r>
      <w:bookmarkStart w:id="20" w:name="_Toc514778355"/>
      <w:bookmarkEnd w:id="19"/>
    </w:p>
    <w:p w:rsidR="00EE4138" w:rsidRDefault="008B0738">
      <w:pPr>
        <w:pStyle w:val="af5"/>
        <w:widowControl/>
        <w:numPr>
          <w:ilvl w:val="0"/>
          <w:numId w:val="5"/>
        </w:numPr>
        <w:shd w:val="clear" w:color="auto" w:fill="FFFFFF"/>
        <w:spacing w:line="480" w:lineRule="auto"/>
        <w:ind w:firstLineChars="0"/>
        <w:contextualSpacing/>
        <w:jc w:val="left"/>
        <w:rPr>
          <w:rFonts w:ascii="宋体" w:hAnsi="宋体" w:cs="黑体"/>
          <w:b/>
          <w:bCs/>
          <w:color w:val="000000"/>
          <w:sz w:val="24"/>
          <w:shd w:val="clear" w:color="auto" w:fill="FFFFFF"/>
        </w:rPr>
      </w:pPr>
      <w:r>
        <w:rPr>
          <w:rFonts w:ascii="宋体" w:hAnsi="宋体" w:cs="黑体" w:hint="eastAsia"/>
          <w:b/>
          <w:bCs/>
          <w:color w:val="000000"/>
          <w:sz w:val="24"/>
          <w:szCs w:val="24"/>
          <w:shd w:val="clear" w:color="auto" w:fill="FFFFFF"/>
        </w:rPr>
        <w:t xml:space="preserve">本项目需实现的功能或者目标 </w:t>
      </w:r>
    </w:p>
    <w:tbl>
      <w:tblPr>
        <w:tblW w:w="9735" w:type="dxa"/>
        <w:tblInd w:w="93" w:type="dxa"/>
        <w:tblLook w:val="0000"/>
      </w:tblPr>
      <w:tblGrid>
        <w:gridCol w:w="758"/>
        <w:gridCol w:w="17"/>
        <w:gridCol w:w="1081"/>
        <w:gridCol w:w="85"/>
        <w:gridCol w:w="996"/>
        <w:gridCol w:w="188"/>
        <w:gridCol w:w="450"/>
        <w:gridCol w:w="188"/>
        <w:gridCol w:w="450"/>
        <w:gridCol w:w="309"/>
        <w:gridCol w:w="701"/>
        <w:gridCol w:w="293"/>
        <w:gridCol w:w="657"/>
        <w:gridCol w:w="9"/>
        <w:gridCol w:w="2056"/>
        <w:gridCol w:w="283"/>
        <w:gridCol w:w="902"/>
        <w:gridCol w:w="313"/>
      </w:tblGrid>
      <w:tr w:rsidR="00EE4138" w:rsidTr="0034588E">
        <w:trPr>
          <w:trHeight w:val="732"/>
        </w:trPr>
        <w:tc>
          <w:tcPr>
            <w:tcW w:w="9735" w:type="dxa"/>
            <w:gridSpan w:val="18"/>
            <w:tcBorders>
              <w:top w:val="nil"/>
              <w:left w:val="nil"/>
              <w:bottom w:val="nil"/>
              <w:right w:val="nil"/>
            </w:tcBorders>
            <w:noWrap/>
            <w:vAlign w:val="center"/>
          </w:tcPr>
          <w:p w:rsidR="0034588E" w:rsidRPr="002B5745" w:rsidRDefault="0034588E" w:rsidP="0034588E">
            <w:pPr>
              <w:widowControl/>
              <w:spacing w:line="520" w:lineRule="exact"/>
              <w:ind w:firstLineChars="350" w:firstLine="770"/>
              <w:rPr>
                <w:rFonts w:ascii="等线" w:eastAsia="等线" w:hAnsi="宋体" w:cs="宋体"/>
                <w:b/>
                <w:color w:val="000000"/>
                <w:kern w:val="0"/>
                <w:sz w:val="22"/>
                <w:szCs w:val="22"/>
              </w:rPr>
            </w:pPr>
            <w:r w:rsidRPr="002B5745">
              <w:rPr>
                <w:rFonts w:ascii="等线" w:eastAsia="等线" w:hAnsi="宋体" w:cs="宋体" w:hint="eastAsia"/>
                <w:b/>
                <w:color w:val="000000"/>
                <w:kern w:val="0"/>
                <w:sz w:val="22"/>
                <w:szCs w:val="22"/>
              </w:rPr>
              <w:t>因该项目需控制总价的同时控制单价，现将工程量清单及单价（含安装、采购、税）附上。</w:t>
            </w:r>
          </w:p>
          <w:p w:rsidR="00EE4138" w:rsidRPr="0034588E" w:rsidRDefault="008B0738" w:rsidP="0034588E">
            <w:pPr>
              <w:widowControl/>
              <w:spacing w:line="520" w:lineRule="exact"/>
              <w:jc w:val="center"/>
              <w:rPr>
                <w:rFonts w:ascii="等线" w:eastAsia="等线" w:hAnsi="宋体" w:cs="宋体"/>
                <w:b/>
                <w:color w:val="000000"/>
                <w:kern w:val="0"/>
                <w:sz w:val="22"/>
                <w:szCs w:val="22"/>
              </w:rPr>
            </w:pPr>
            <w:r w:rsidRPr="0034588E">
              <w:rPr>
                <w:rFonts w:ascii="等线" w:eastAsia="等线" w:hAnsi="宋体" w:cs="宋体" w:hint="eastAsia"/>
                <w:b/>
                <w:color w:val="000000"/>
                <w:kern w:val="0"/>
                <w:sz w:val="22"/>
                <w:szCs w:val="22"/>
              </w:rPr>
              <w:t>南地块一期第三批及二期第一批单元门、入户门及储藏室门采购</w:t>
            </w:r>
          </w:p>
        </w:tc>
      </w:tr>
      <w:tr w:rsidR="004A0F28" w:rsidTr="0034588E">
        <w:trPr>
          <w:trHeight w:val="285"/>
        </w:trPr>
        <w:tc>
          <w:tcPr>
            <w:tcW w:w="774" w:type="dxa"/>
            <w:gridSpan w:val="2"/>
            <w:vMerge w:val="restart"/>
            <w:tcBorders>
              <w:top w:val="single" w:sz="4" w:space="0" w:color="auto"/>
              <w:left w:val="single" w:sz="4" w:space="0" w:color="auto"/>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楼号</w:t>
            </w:r>
          </w:p>
        </w:tc>
        <w:tc>
          <w:tcPr>
            <w:tcW w:w="1081" w:type="dxa"/>
            <w:vMerge w:val="restart"/>
            <w:tcBorders>
              <w:top w:val="single" w:sz="4" w:space="0" w:color="auto"/>
              <w:left w:val="single" w:sz="4" w:space="0" w:color="auto"/>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类别</w:t>
            </w:r>
          </w:p>
        </w:tc>
        <w:tc>
          <w:tcPr>
            <w:tcW w:w="1081" w:type="dxa"/>
            <w:gridSpan w:val="2"/>
            <w:vMerge w:val="restart"/>
            <w:tcBorders>
              <w:top w:val="single" w:sz="4" w:space="0" w:color="auto"/>
              <w:left w:val="single" w:sz="4" w:space="0" w:color="auto"/>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设计编号</w:t>
            </w:r>
          </w:p>
        </w:tc>
        <w:tc>
          <w:tcPr>
            <w:tcW w:w="1276" w:type="dxa"/>
            <w:gridSpan w:val="4"/>
            <w:tcBorders>
              <w:top w:val="single" w:sz="4" w:space="0" w:color="auto"/>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洞口尺寸（mm)</w:t>
            </w:r>
          </w:p>
        </w:tc>
        <w:tc>
          <w:tcPr>
            <w:tcW w:w="1010" w:type="dxa"/>
            <w:gridSpan w:val="2"/>
            <w:vMerge w:val="restart"/>
            <w:tcBorders>
              <w:top w:val="single" w:sz="4" w:space="0" w:color="auto"/>
              <w:left w:val="single" w:sz="4" w:space="0" w:color="auto"/>
              <w:bottom w:val="single" w:sz="4" w:space="0" w:color="000000"/>
              <w:right w:val="single" w:sz="4" w:space="0" w:color="auto"/>
            </w:tcBorders>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数量（樘）</w:t>
            </w:r>
          </w:p>
        </w:tc>
        <w:tc>
          <w:tcPr>
            <w:tcW w:w="950" w:type="dxa"/>
            <w:gridSpan w:val="2"/>
            <w:vMerge w:val="restart"/>
            <w:tcBorders>
              <w:top w:val="single" w:sz="4" w:space="0" w:color="auto"/>
              <w:left w:val="single" w:sz="4" w:space="0" w:color="auto"/>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楼层</w:t>
            </w:r>
          </w:p>
        </w:tc>
        <w:tc>
          <w:tcPr>
            <w:tcW w:w="2348" w:type="dxa"/>
            <w:gridSpan w:val="3"/>
            <w:vMerge w:val="restart"/>
            <w:tcBorders>
              <w:top w:val="single" w:sz="4" w:space="0" w:color="auto"/>
              <w:left w:val="single" w:sz="4" w:space="0" w:color="auto"/>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备注</w:t>
            </w:r>
          </w:p>
        </w:tc>
        <w:tc>
          <w:tcPr>
            <w:tcW w:w="1215" w:type="dxa"/>
            <w:gridSpan w:val="2"/>
            <w:vMerge w:val="restart"/>
            <w:tcBorders>
              <w:top w:val="single" w:sz="4" w:space="0" w:color="auto"/>
              <w:left w:val="single" w:sz="4" w:space="0" w:color="auto"/>
              <w:right w:val="single" w:sz="4" w:space="0" w:color="auto"/>
            </w:tcBorders>
            <w:vAlign w:val="center"/>
          </w:tcPr>
          <w:p w:rsidR="004A0F28" w:rsidRDefault="0034588E" w:rsidP="0034588E">
            <w:pPr>
              <w:widowControl/>
              <w:jc w:val="center"/>
              <w:rPr>
                <w:rFonts w:ascii="等线" w:eastAsia="等线" w:hAnsi="宋体" w:cs="宋体"/>
                <w:color w:val="000000"/>
                <w:kern w:val="0"/>
                <w:sz w:val="20"/>
                <w:szCs w:val="20"/>
              </w:rPr>
            </w:pPr>
            <w:r w:rsidRPr="004A0F28">
              <w:rPr>
                <w:rFonts w:ascii="等线" w:eastAsia="等线" w:hAnsi="宋体" w:cs="宋体" w:hint="eastAsia"/>
                <w:color w:val="000000"/>
                <w:kern w:val="0"/>
                <w:sz w:val="20"/>
                <w:szCs w:val="20"/>
              </w:rPr>
              <w:t>单价</w:t>
            </w:r>
            <w:r>
              <w:rPr>
                <w:rFonts w:ascii="等线" w:eastAsia="等线" w:hAnsi="宋体" w:cs="宋体" w:hint="eastAsia"/>
                <w:color w:val="000000"/>
                <w:kern w:val="0"/>
                <w:sz w:val="20"/>
                <w:szCs w:val="20"/>
              </w:rPr>
              <w:t>（</w:t>
            </w:r>
            <w:r w:rsidR="004A0F28">
              <w:rPr>
                <w:rFonts w:ascii="等线" w:eastAsia="等线" w:hAnsi="宋体" w:cs="宋体" w:hint="eastAsia"/>
                <w:color w:val="000000"/>
                <w:kern w:val="0"/>
                <w:sz w:val="20"/>
                <w:szCs w:val="20"/>
              </w:rPr>
              <w:t>含安装、</w:t>
            </w:r>
            <w:r w:rsidR="004A0F28" w:rsidRPr="004A0F28">
              <w:rPr>
                <w:rFonts w:ascii="等线" w:eastAsia="等线" w:hAnsi="宋体" w:cs="宋体" w:hint="eastAsia"/>
                <w:color w:val="000000"/>
                <w:kern w:val="0"/>
                <w:sz w:val="20"/>
                <w:szCs w:val="20"/>
              </w:rPr>
              <w:t>采购</w:t>
            </w:r>
            <w:r>
              <w:rPr>
                <w:rFonts w:ascii="等线" w:eastAsia="等线" w:hAnsi="宋体" w:cs="宋体" w:hint="eastAsia"/>
                <w:color w:val="000000"/>
                <w:kern w:val="0"/>
                <w:sz w:val="20"/>
                <w:szCs w:val="20"/>
              </w:rPr>
              <w:t>、</w:t>
            </w:r>
            <w:r w:rsidR="004A0F28" w:rsidRPr="004A0F28">
              <w:rPr>
                <w:rFonts w:ascii="等线" w:eastAsia="等线" w:hAnsi="宋体" w:cs="宋体" w:hint="eastAsia"/>
                <w:color w:val="000000"/>
                <w:kern w:val="0"/>
                <w:sz w:val="20"/>
                <w:szCs w:val="20"/>
              </w:rPr>
              <w:t>税</w:t>
            </w:r>
            <w:r w:rsidR="00874791">
              <w:rPr>
                <w:rFonts w:ascii="等线" w:eastAsia="等线" w:hAnsi="宋体" w:cs="宋体" w:hint="eastAsia"/>
                <w:color w:val="000000"/>
                <w:kern w:val="0"/>
                <w:sz w:val="20"/>
                <w:szCs w:val="20"/>
              </w:rPr>
              <w:t>（13%）</w:t>
            </w:r>
            <w:r>
              <w:rPr>
                <w:rFonts w:ascii="等线" w:eastAsia="等线" w:hAnsi="宋体" w:cs="宋体" w:hint="eastAsia"/>
                <w:color w:val="000000"/>
                <w:kern w:val="0"/>
                <w:sz w:val="20"/>
                <w:szCs w:val="20"/>
              </w:rPr>
              <w:t>）</w:t>
            </w:r>
            <w:r w:rsidR="004A0F28" w:rsidRPr="004A0F28">
              <w:rPr>
                <w:rFonts w:ascii="等线" w:eastAsia="等线" w:hAnsi="宋体" w:cs="宋体" w:hint="eastAsia"/>
                <w:color w:val="000000"/>
                <w:kern w:val="0"/>
                <w:sz w:val="20"/>
                <w:szCs w:val="20"/>
              </w:rPr>
              <w:t>（元）</w:t>
            </w:r>
          </w:p>
        </w:tc>
      </w:tr>
      <w:tr w:rsidR="004A0F28" w:rsidTr="0034588E">
        <w:trPr>
          <w:trHeight w:val="185"/>
        </w:trPr>
        <w:tc>
          <w:tcPr>
            <w:tcW w:w="774" w:type="dxa"/>
            <w:gridSpan w:val="2"/>
            <w:vMerge/>
            <w:tcBorders>
              <w:top w:val="single" w:sz="4" w:space="0" w:color="auto"/>
              <w:left w:val="single" w:sz="4" w:space="0" w:color="auto"/>
              <w:bottom w:val="single" w:sz="4" w:space="0" w:color="auto"/>
              <w:right w:val="single" w:sz="4" w:space="0" w:color="auto"/>
            </w:tcBorders>
            <w:vAlign w:val="center"/>
          </w:tcPr>
          <w:p w:rsidR="004A0F28" w:rsidRDefault="004A0F28">
            <w:pPr>
              <w:widowControl/>
              <w:jc w:val="left"/>
              <w:rPr>
                <w:rFonts w:ascii="等线" w:eastAsia="等线" w:hAnsi="宋体" w:cs="宋体"/>
                <w:color w:val="000000"/>
                <w:kern w:val="0"/>
                <w:sz w:val="20"/>
                <w:szCs w:val="20"/>
              </w:rPr>
            </w:pPr>
          </w:p>
        </w:tc>
        <w:tc>
          <w:tcPr>
            <w:tcW w:w="1081" w:type="dxa"/>
            <w:vMerge/>
            <w:tcBorders>
              <w:top w:val="single" w:sz="4" w:space="0" w:color="auto"/>
              <w:left w:val="single" w:sz="4" w:space="0" w:color="auto"/>
              <w:bottom w:val="single" w:sz="4" w:space="0" w:color="auto"/>
              <w:right w:val="single" w:sz="4" w:space="0" w:color="auto"/>
            </w:tcBorders>
            <w:vAlign w:val="center"/>
          </w:tcPr>
          <w:p w:rsidR="004A0F28" w:rsidRDefault="004A0F28">
            <w:pPr>
              <w:widowControl/>
              <w:jc w:val="left"/>
              <w:rPr>
                <w:rFonts w:ascii="等线" w:eastAsia="等线" w:hAnsi="宋体" w:cs="宋体"/>
                <w:color w:val="000000"/>
                <w:kern w:val="0"/>
                <w:sz w:val="20"/>
                <w:szCs w:val="20"/>
              </w:rPr>
            </w:pPr>
          </w:p>
        </w:tc>
        <w:tc>
          <w:tcPr>
            <w:tcW w:w="1081" w:type="dxa"/>
            <w:gridSpan w:val="2"/>
            <w:vMerge/>
            <w:tcBorders>
              <w:top w:val="single" w:sz="4" w:space="0" w:color="auto"/>
              <w:left w:val="single" w:sz="4" w:space="0" w:color="auto"/>
              <w:bottom w:val="single" w:sz="4" w:space="0" w:color="auto"/>
              <w:right w:val="single" w:sz="4" w:space="0" w:color="auto"/>
            </w:tcBorders>
            <w:vAlign w:val="center"/>
          </w:tcPr>
          <w:p w:rsidR="004A0F28" w:rsidRDefault="004A0F28">
            <w:pPr>
              <w:widowControl/>
              <w:jc w:val="left"/>
              <w:rPr>
                <w:rFonts w:ascii="等线" w:eastAsia="等线" w:hAnsi="宋体" w:cs="宋体"/>
                <w:color w:val="000000"/>
                <w:kern w:val="0"/>
                <w:sz w:val="20"/>
                <w:szCs w:val="20"/>
              </w:rPr>
            </w:pPr>
          </w:p>
        </w:tc>
        <w:tc>
          <w:tcPr>
            <w:tcW w:w="638" w:type="dxa"/>
            <w:gridSpan w:val="2"/>
            <w:tcBorders>
              <w:top w:val="nil"/>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宽</w:t>
            </w:r>
          </w:p>
        </w:tc>
        <w:tc>
          <w:tcPr>
            <w:tcW w:w="638" w:type="dxa"/>
            <w:gridSpan w:val="2"/>
            <w:tcBorders>
              <w:top w:val="nil"/>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高</w:t>
            </w:r>
          </w:p>
        </w:tc>
        <w:tc>
          <w:tcPr>
            <w:tcW w:w="1010" w:type="dxa"/>
            <w:gridSpan w:val="2"/>
            <w:vMerge/>
            <w:tcBorders>
              <w:top w:val="single" w:sz="4" w:space="0" w:color="auto"/>
              <w:left w:val="single" w:sz="4" w:space="0" w:color="auto"/>
              <w:bottom w:val="single" w:sz="4" w:space="0" w:color="000000"/>
              <w:right w:val="single" w:sz="4" w:space="0" w:color="auto"/>
            </w:tcBorders>
            <w:vAlign w:val="center"/>
          </w:tcPr>
          <w:p w:rsidR="004A0F28" w:rsidRDefault="004A0F28">
            <w:pPr>
              <w:widowControl/>
              <w:jc w:val="left"/>
              <w:rPr>
                <w:rFonts w:ascii="等线" w:eastAsia="等线" w:hAnsi="宋体" w:cs="宋体"/>
                <w:color w:val="000000"/>
                <w:kern w:val="0"/>
                <w:sz w:val="20"/>
                <w:szCs w:val="20"/>
              </w:rPr>
            </w:pPr>
          </w:p>
        </w:tc>
        <w:tc>
          <w:tcPr>
            <w:tcW w:w="950" w:type="dxa"/>
            <w:gridSpan w:val="2"/>
            <w:vMerge/>
            <w:tcBorders>
              <w:top w:val="single" w:sz="4" w:space="0" w:color="auto"/>
              <w:left w:val="single" w:sz="4" w:space="0" w:color="auto"/>
              <w:bottom w:val="single" w:sz="4" w:space="0" w:color="auto"/>
              <w:right w:val="single" w:sz="4" w:space="0" w:color="auto"/>
            </w:tcBorders>
            <w:vAlign w:val="center"/>
          </w:tcPr>
          <w:p w:rsidR="004A0F28" w:rsidRDefault="004A0F28">
            <w:pPr>
              <w:widowControl/>
              <w:jc w:val="left"/>
              <w:rPr>
                <w:rFonts w:ascii="等线" w:eastAsia="等线" w:hAnsi="宋体" w:cs="宋体"/>
                <w:color w:val="000000"/>
                <w:kern w:val="0"/>
                <w:sz w:val="20"/>
                <w:szCs w:val="20"/>
              </w:rPr>
            </w:pPr>
          </w:p>
        </w:tc>
        <w:tc>
          <w:tcPr>
            <w:tcW w:w="2348" w:type="dxa"/>
            <w:gridSpan w:val="3"/>
            <w:vMerge/>
            <w:tcBorders>
              <w:top w:val="single" w:sz="4" w:space="0" w:color="auto"/>
              <w:left w:val="single" w:sz="4" w:space="0" w:color="auto"/>
              <w:bottom w:val="single" w:sz="4" w:space="0" w:color="auto"/>
              <w:right w:val="single" w:sz="4" w:space="0" w:color="auto"/>
            </w:tcBorders>
            <w:vAlign w:val="center"/>
          </w:tcPr>
          <w:p w:rsidR="004A0F28" w:rsidRDefault="004A0F28">
            <w:pPr>
              <w:widowControl/>
              <w:jc w:val="left"/>
              <w:rPr>
                <w:rFonts w:ascii="等线" w:eastAsia="等线" w:hAnsi="宋体" w:cs="宋体"/>
                <w:color w:val="000000"/>
                <w:kern w:val="0"/>
                <w:sz w:val="20"/>
                <w:szCs w:val="20"/>
              </w:rPr>
            </w:pPr>
          </w:p>
        </w:tc>
        <w:tc>
          <w:tcPr>
            <w:tcW w:w="1215" w:type="dxa"/>
            <w:gridSpan w:val="2"/>
            <w:vMerge/>
            <w:tcBorders>
              <w:left w:val="single" w:sz="4" w:space="0" w:color="auto"/>
              <w:right w:val="single" w:sz="4" w:space="0" w:color="auto"/>
            </w:tcBorders>
            <w:vAlign w:val="center"/>
          </w:tcPr>
          <w:p w:rsidR="004A0F28" w:rsidRDefault="004A0F28">
            <w:pPr>
              <w:widowControl/>
              <w:jc w:val="left"/>
              <w:rPr>
                <w:rFonts w:ascii="等线" w:eastAsia="等线" w:hAnsi="宋体" w:cs="宋体"/>
                <w:color w:val="000000"/>
                <w:kern w:val="0"/>
                <w:sz w:val="20"/>
                <w:szCs w:val="20"/>
              </w:rPr>
            </w:pPr>
          </w:p>
        </w:tc>
      </w:tr>
      <w:tr w:rsidR="004A0F28" w:rsidTr="0034588E">
        <w:trPr>
          <w:trHeight w:val="285"/>
        </w:trPr>
        <w:tc>
          <w:tcPr>
            <w:tcW w:w="8520" w:type="dxa"/>
            <w:gridSpan w:val="16"/>
            <w:tcBorders>
              <w:top w:val="single" w:sz="4" w:space="0" w:color="auto"/>
              <w:left w:val="single" w:sz="4" w:space="0" w:color="auto"/>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南地块一期第三批</w:t>
            </w:r>
          </w:p>
        </w:tc>
        <w:tc>
          <w:tcPr>
            <w:tcW w:w="1215" w:type="dxa"/>
            <w:gridSpan w:val="2"/>
            <w:vMerge/>
            <w:tcBorders>
              <w:left w:val="single" w:sz="4" w:space="0" w:color="auto"/>
              <w:bottom w:val="single" w:sz="4" w:space="0" w:color="auto"/>
              <w:right w:val="single" w:sz="4" w:space="0" w:color="auto"/>
            </w:tcBorders>
            <w:vAlign w:val="center"/>
          </w:tcPr>
          <w:p w:rsidR="004A0F28" w:rsidRDefault="004A0F28" w:rsidP="004A0F28">
            <w:pPr>
              <w:widowControl/>
              <w:jc w:val="center"/>
              <w:rPr>
                <w:rFonts w:ascii="等线" w:eastAsia="等线" w:hAnsi="宋体" w:cs="宋体"/>
                <w:color w:val="000000"/>
                <w:kern w:val="0"/>
                <w:sz w:val="20"/>
                <w:szCs w:val="20"/>
              </w:rPr>
            </w:pPr>
          </w:p>
        </w:tc>
      </w:tr>
      <w:tr w:rsidR="004A0F28" w:rsidTr="0034588E">
        <w:trPr>
          <w:trHeight w:val="285"/>
        </w:trPr>
        <w:tc>
          <w:tcPr>
            <w:tcW w:w="774"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A-13#</w:t>
            </w:r>
          </w:p>
        </w:tc>
        <w:tc>
          <w:tcPr>
            <w:tcW w:w="1081"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单元门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M1523</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1500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2300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防盗保温复合门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4A0F28"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2587.50</w:t>
            </w:r>
          </w:p>
        </w:tc>
      </w:tr>
      <w:tr w:rsidR="004A0F28" w:rsidTr="0034588E">
        <w:trPr>
          <w:trHeight w:val="483"/>
        </w:trPr>
        <w:tc>
          <w:tcPr>
            <w:tcW w:w="774" w:type="dxa"/>
            <w:gridSpan w:val="2"/>
            <w:vMerge/>
            <w:tcBorders>
              <w:top w:val="nil"/>
              <w:left w:val="single" w:sz="4" w:space="0" w:color="auto"/>
              <w:bottom w:val="single" w:sz="4" w:space="0" w:color="000000"/>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HMY1022</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44</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1~11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 xml:space="preserve"> 防盗保温复合门、乙级防火门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w:t>
            </w:r>
            <w:r w:rsidR="00CE3F7A">
              <w:rPr>
                <w:rFonts w:ascii="等线" w:eastAsia="等线" w:hAnsi="宋体" w:cs="宋体" w:hint="eastAsia"/>
                <w:color w:val="000000"/>
                <w:kern w:val="0"/>
                <w:sz w:val="20"/>
                <w:szCs w:val="20"/>
              </w:rPr>
              <w:t>.00</w:t>
            </w:r>
          </w:p>
        </w:tc>
      </w:tr>
      <w:tr w:rsidR="004A0F28" w:rsidTr="0034588E">
        <w:trPr>
          <w:trHeight w:val="285"/>
        </w:trPr>
        <w:tc>
          <w:tcPr>
            <w:tcW w:w="774" w:type="dxa"/>
            <w:gridSpan w:val="2"/>
            <w:vMerge/>
            <w:tcBorders>
              <w:top w:val="nil"/>
              <w:left w:val="single" w:sz="4" w:space="0" w:color="auto"/>
              <w:bottom w:val="single" w:sz="4" w:space="0" w:color="000000"/>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储藏室门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GZM0921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19</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4A0F28"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w:t>
            </w:r>
            <w:r w:rsidR="00CE3F7A">
              <w:rPr>
                <w:rFonts w:ascii="等线" w:eastAsia="等线" w:hAnsi="宋体" w:cs="宋体" w:hint="eastAsia"/>
                <w:color w:val="000000"/>
                <w:kern w:val="0"/>
                <w:sz w:val="20"/>
                <w:szCs w:val="20"/>
              </w:rPr>
              <w:t>.00</w:t>
            </w:r>
          </w:p>
        </w:tc>
      </w:tr>
      <w:tr w:rsidR="004A0F28" w:rsidTr="0034588E">
        <w:trPr>
          <w:trHeight w:val="285"/>
        </w:trPr>
        <w:tc>
          <w:tcPr>
            <w:tcW w:w="774" w:type="dxa"/>
            <w:gridSpan w:val="2"/>
            <w:vMerge w:val="restart"/>
            <w:tcBorders>
              <w:top w:val="nil"/>
              <w:left w:val="single" w:sz="4" w:space="0" w:color="auto"/>
              <w:bottom w:val="nil"/>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A-14#</w:t>
            </w:r>
          </w:p>
        </w:tc>
        <w:tc>
          <w:tcPr>
            <w:tcW w:w="1081"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单元门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MLC3323</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3300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2300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防盗保温复合门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4A0F28"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5692.50</w:t>
            </w:r>
          </w:p>
        </w:tc>
      </w:tr>
      <w:tr w:rsidR="004A0F28" w:rsidTr="0034588E">
        <w:trPr>
          <w:trHeight w:val="285"/>
        </w:trPr>
        <w:tc>
          <w:tcPr>
            <w:tcW w:w="774" w:type="dxa"/>
            <w:gridSpan w:val="2"/>
            <w:vMerge/>
            <w:tcBorders>
              <w:top w:val="nil"/>
              <w:left w:val="single" w:sz="4" w:space="0" w:color="auto"/>
              <w:bottom w:val="nil"/>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HMY1022</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1~11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 xml:space="preserve"> 防盗保温复合门、乙级防火门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w:t>
            </w:r>
            <w:r w:rsidR="00CE3F7A">
              <w:rPr>
                <w:rFonts w:ascii="等线" w:eastAsia="等线" w:hAnsi="宋体" w:cs="宋体" w:hint="eastAsia"/>
                <w:color w:val="000000"/>
                <w:kern w:val="0"/>
                <w:sz w:val="20"/>
                <w:szCs w:val="20"/>
              </w:rPr>
              <w:t>.00</w:t>
            </w:r>
          </w:p>
        </w:tc>
      </w:tr>
      <w:tr w:rsidR="004A0F28" w:rsidTr="0034588E">
        <w:trPr>
          <w:trHeight w:val="285"/>
        </w:trPr>
        <w:tc>
          <w:tcPr>
            <w:tcW w:w="774" w:type="dxa"/>
            <w:gridSpan w:val="2"/>
            <w:vMerge/>
            <w:tcBorders>
              <w:top w:val="nil"/>
              <w:left w:val="single" w:sz="4" w:space="0" w:color="auto"/>
              <w:bottom w:val="nil"/>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储藏室门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GZM0921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34</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 xml:space="preserve"> -2、-1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4A0F28"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w:t>
            </w:r>
            <w:r w:rsidR="00CE3F7A">
              <w:rPr>
                <w:rFonts w:ascii="等线" w:eastAsia="等线" w:hAnsi="宋体" w:cs="宋体" w:hint="eastAsia"/>
                <w:color w:val="000000"/>
                <w:kern w:val="0"/>
                <w:sz w:val="20"/>
                <w:szCs w:val="20"/>
              </w:rPr>
              <w:t>.00</w:t>
            </w:r>
          </w:p>
        </w:tc>
      </w:tr>
      <w:tr w:rsidR="004A0F28" w:rsidTr="0034588E">
        <w:trPr>
          <w:trHeight w:val="285"/>
        </w:trPr>
        <w:tc>
          <w:tcPr>
            <w:tcW w:w="774" w:type="dxa"/>
            <w:gridSpan w:val="2"/>
            <w:vMerge w:val="restart"/>
            <w:tcBorders>
              <w:top w:val="single" w:sz="4" w:space="0" w:color="auto"/>
              <w:left w:val="single" w:sz="4" w:space="0" w:color="auto"/>
              <w:bottom w:val="nil"/>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A-18#</w:t>
            </w:r>
          </w:p>
        </w:tc>
        <w:tc>
          <w:tcPr>
            <w:tcW w:w="1081"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单元门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MLC3323</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3300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2300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防盗保温复合门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4A0F28"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5692.50</w:t>
            </w:r>
          </w:p>
        </w:tc>
      </w:tr>
      <w:tr w:rsidR="004A0F28" w:rsidTr="0034588E">
        <w:trPr>
          <w:trHeight w:val="285"/>
        </w:trPr>
        <w:tc>
          <w:tcPr>
            <w:tcW w:w="774" w:type="dxa"/>
            <w:gridSpan w:val="2"/>
            <w:vMerge/>
            <w:tcBorders>
              <w:top w:val="single" w:sz="4" w:space="0" w:color="auto"/>
              <w:left w:val="single" w:sz="4" w:space="0" w:color="auto"/>
              <w:bottom w:val="nil"/>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HMY1022</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1~11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 xml:space="preserve"> 防盗保温复合门、乙级防火门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w:t>
            </w:r>
            <w:r w:rsidR="00CE3F7A">
              <w:rPr>
                <w:rFonts w:ascii="等线" w:eastAsia="等线" w:hAnsi="宋体" w:cs="宋体" w:hint="eastAsia"/>
                <w:color w:val="000000"/>
                <w:kern w:val="0"/>
                <w:sz w:val="20"/>
                <w:szCs w:val="20"/>
              </w:rPr>
              <w:t>.00</w:t>
            </w:r>
          </w:p>
        </w:tc>
      </w:tr>
      <w:tr w:rsidR="004A0F28" w:rsidTr="0034588E">
        <w:trPr>
          <w:trHeight w:val="285"/>
        </w:trPr>
        <w:tc>
          <w:tcPr>
            <w:tcW w:w="774" w:type="dxa"/>
            <w:gridSpan w:val="2"/>
            <w:vMerge/>
            <w:tcBorders>
              <w:top w:val="single" w:sz="4" w:space="0" w:color="auto"/>
              <w:left w:val="single" w:sz="4" w:space="0" w:color="auto"/>
              <w:bottom w:val="nil"/>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储藏室门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GZM0921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24</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 xml:space="preserve"> -2、-1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4A0F28"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w:t>
            </w:r>
            <w:r w:rsidR="00CE3F7A">
              <w:rPr>
                <w:rFonts w:ascii="等线" w:eastAsia="等线" w:hAnsi="宋体" w:cs="宋体" w:hint="eastAsia"/>
                <w:color w:val="000000"/>
                <w:kern w:val="0"/>
                <w:sz w:val="20"/>
                <w:szCs w:val="20"/>
              </w:rPr>
              <w:t>.00</w:t>
            </w:r>
          </w:p>
        </w:tc>
      </w:tr>
      <w:tr w:rsidR="004A0F28" w:rsidTr="0034588E">
        <w:trPr>
          <w:trHeight w:val="285"/>
        </w:trPr>
        <w:tc>
          <w:tcPr>
            <w:tcW w:w="774" w:type="dxa"/>
            <w:gridSpan w:val="2"/>
            <w:vMerge w:val="restart"/>
            <w:tcBorders>
              <w:top w:val="single" w:sz="4" w:space="0" w:color="auto"/>
              <w:left w:val="single" w:sz="4" w:space="0" w:color="auto"/>
              <w:bottom w:val="single" w:sz="4" w:space="0" w:color="000000"/>
              <w:right w:val="nil"/>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A-19#</w:t>
            </w:r>
          </w:p>
        </w:tc>
        <w:tc>
          <w:tcPr>
            <w:tcW w:w="1081" w:type="dxa"/>
            <w:tcBorders>
              <w:top w:val="nil"/>
              <w:left w:val="single" w:sz="4" w:space="0" w:color="auto"/>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单元门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DYM3024</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3000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2400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防盗保温复合门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4A0F28"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5400.00</w:t>
            </w:r>
          </w:p>
        </w:tc>
      </w:tr>
      <w:tr w:rsidR="004A0F28" w:rsidTr="0034588E">
        <w:trPr>
          <w:trHeight w:val="285"/>
        </w:trPr>
        <w:tc>
          <w:tcPr>
            <w:tcW w:w="774" w:type="dxa"/>
            <w:gridSpan w:val="2"/>
            <w:vMerge/>
            <w:tcBorders>
              <w:top w:val="single" w:sz="4" w:space="0" w:color="auto"/>
              <w:left w:val="single" w:sz="4" w:space="0" w:color="auto"/>
              <w:bottom w:val="single" w:sz="4" w:space="0" w:color="000000"/>
              <w:right w:val="nil"/>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nil"/>
              <w:left w:val="single" w:sz="4" w:space="0" w:color="auto"/>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HM1022</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66</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1~11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防盗保温复合门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4A0F28"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w:t>
            </w:r>
            <w:r w:rsidR="00CE3F7A">
              <w:rPr>
                <w:rFonts w:ascii="等线" w:eastAsia="等线" w:hAnsi="宋体" w:cs="宋体" w:hint="eastAsia"/>
                <w:color w:val="000000"/>
                <w:kern w:val="0"/>
                <w:sz w:val="20"/>
                <w:szCs w:val="20"/>
              </w:rPr>
              <w:t>.00</w:t>
            </w:r>
          </w:p>
        </w:tc>
      </w:tr>
      <w:tr w:rsidR="004A0F28" w:rsidTr="0034588E">
        <w:trPr>
          <w:trHeight w:val="285"/>
        </w:trPr>
        <w:tc>
          <w:tcPr>
            <w:tcW w:w="774" w:type="dxa"/>
            <w:gridSpan w:val="2"/>
            <w:vMerge/>
            <w:tcBorders>
              <w:top w:val="single" w:sz="4" w:space="0" w:color="auto"/>
              <w:left w:val="single" w:sz="4" w:space="0" w:color="auto"/>
              <w:bottom w:val="single" w:sz="4" w:space="0" w:color="000000"/>
              <w:right w:val="nil"/>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nil"/>
              <w:left w:val="single" w:sz="4" w:space="0" w:color="auto"/>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储藏室门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M0921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11</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4A0F28"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w:t>
            </w:r>
            <w:r w:rsidR="00CE3F7A">
              <w:rPr>
                <w:rFonts w:ascii="等线" w:eastAsia="等线" w:hAnsi="宋体" w:cs="宋体" w:hint="eastAsia"/>
                <w:color w:val="000000"/>
                <w:kern w:val="0"/>
                <w:sz w:val="20"/>
                <w:szCs w:val="20"/>
              </w:rPr>
              <w:t>.00</w:t>
            </w:r>
          </w:p>
        </w:tc>
      </w:tr>
      <w:tr w:rsidR="00DF7209" w:rsidTr="0034588E">
        <w:trPr>
          <w:trHeight w:val="285"/>
        </w:trPr>
        <w:tc>
          <w:tcPr>
            <w:tcW w:w="1855" w:type="dxa"/>
            <w:gridSpan w:val="3"/>
            <w:tcBorders>
              <w:top w:val="single" w:sz="4" w:space="0" w:color="auto"/>
              <w:left w:val="single" w:sz="4" w:space="0" w:color="auto"/>
              <w:bottom w:val="single" w:sz="4" w:space="0" w:color="auto"/>
              <w:right w:val="single" w:sz="4" w:space="0" w:color="000000"/>
            </w:tcBorders>
            <w:noWrap/>
            <w:vAlign w:val="center"/>
          </w:tcPr>
          <w:p w:rsidR="00DF7209" w:rsidRDefault="00DF7209">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小计</w:t>
            </w:r>
          </w:p>
        </w:tc>
        <w:tc>
          <w:tcPr>
            <w:tcW w:w="7880" w:type="dxa"/>
            <w:gridSpan w:val="15"/>
            <w:tcBorders>
              <w:top w:val="single" w:sz="4" w:space="0" w:color="auto"/>
              <w:left w:val="nil"/>
              <w:bottom w:val="single" w:sz="4" w:space="0" w:color="auto"/>
              <w:right w:val="single" w:sz="4" w:space="0" w:color="000000"/>
            </w:tcBorders>
            <w:noWrap/>
            <w:vAlign w:val="center"/>
          </w:tcPr>
          <w:p w:rsidR="00DF7209" w:rsidRDefault="00DF7209"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南地块一期第三批（共计248樘）</w:t>
            </w:r>
          </w:p>
        </w:tc>
      </w:tr>
      <w:tr w:rsidR="00DF7209" w:rsidTr="0034588E">
        <w:trPr>
          <w:trHeight w:val="285"/>
        </w:trPr>
        <w:tc>
          <w:tcPr>
            <w:tcW w:w="9735" w:type="dxa"/>
            <w:gridSpan w:val="18"/>
            <w:tcBorders>
              <w:top w:val="single" w:sz="4" w:space="0" w:color="auto"/>
              <w:left w:val="single" w:sz="4" w:space="0" w:color="auto"/>
              <w:bottom w:val="single" w:sz="4" w:space="0" w:color="auto"/>
              <w:right w:val="single" w:sz="4" w:space="0" w:color="000000"/>
            </w:tcBorders>
            <w:noWrap/>
            <w:vAlign w:val="center"/>
          </w:tcPr>
          <w:p w:rsidR="00DF7209" w:rsidRDefault="00DF7209"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南地块二期第一批</w:t>
            </w:r>
          </w:p>
        </w:tc>
      </w:tr>
      <w:tr w:rsidR="004A0F28" w:rsidTr="0034588E">
        <w:trPr>
          <w:trHeight w:val="285"/>
        </w:trPr>
        <w:tc>
          <w:tcPr>
            <w:tcW w:w="774"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A-20#</w:t>
            </w:r>
          </w:p>
        </w:tc>
        <w:tc>
          <w:tcPr>
            <w:tcW w:w="1081" w:type="dxa"/>
            <w:vMerge w:val="restart"/>
            <w:tcBorders>
              <w:top w:val="nil"/>
              <w:left w:val="single" w:sz="4" w:space="0" w:color="auto"/>
              <w:bottom w:val="single" w:sz="4" w:space="0" w:color="000000"/>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单元门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M1531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1500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3100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防盗保温复合门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CE3F7A"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3487.50</w:t>
            </w:r>
          </w:p>
        </w:tc>
      </w:tr>
      <w:tr w:rsidR="004A0F28" w:rsidTr="0034588E">
        <w:trPr>
          <w:trHeight w:val="285"/>
        </w:trPr>
        <w:tc>
          <w:tcPr>
            <w:tcW w:w="774" w:type="dxa"/>
            <w:gridSpan w:val="2"/>
            <w:vMerge/>
            <w:tcBorders>
              <w:top w:val="nil"/>
              <w:left w:val="single" w:sz="4" w:space="0" w:color="auto"/>
              <w:bottom w:val="single" w:sz="4" w:space="0" w:color="000000"/>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vMerge/>
            <w:tcBorders>
              <w:top w:val="nil"/>
              <w:left w:val="single" w:sz="4" w:space="0" w:color="auto"/>
              <w:bottom w:val="single" w:sz="4" w:space="0" w:color="000000"/>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M1221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防盗保温复合门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CE3F7A"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1890.00</w:t>
            </w:r>
          </w:p>
        </w:tc>
      </w:tr>
      <w:tr w:rsidR="004A0F28" w:rsidTr="0034588E">
        <w:trPr>
          <w:trHeight w:val="285"/>
        </w:trPr>
        <w:tc>
          <w:tcPr>
            <w:tcW w:w="774" w:type="dxa"/>
            <w:gridSpan w:val="2"/>
            <w:vMerge/>
            <w:tcBorders>
              <w:top w:val="nil"/>
              <w:left w:val="single" w:sz="4" w:space="0" w:color="auto"/>
              <w:bottom w:val="single" w:sz="4" w:space="0" w:color="000000"/>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nil"/>
              <w:left w:val="nil"/>
              <w:bottom w:val="nil"/>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楼梯处门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M1221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18</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防盗保温复合门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CE3F7A"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1300.00</w:t>
            </w:r>
          </w:p>
        </w:tc>
      </w:tr>
      <w:tr w:rsidR="004A0F28" w:rsidTr="0034588E">
        <w:trPr>
          <w:trHeight w:val="285"/>
        </w:trPr>
        <w:tc>
          <w:tcPr>
            <w:tcW w:w="774" w:type="dxa"/>
            <w:gridSpan w:val="2"/>
            <w:vMerge/>
            <w:tcBorders>
              <w:top w:val="nil"/>
              <w:left w:val="single" w:sz="4" w:space="0" w:color="auto"/>
              <w:bottom w:val="single" w:sz="4" w:space="0" w:color="000000"/>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single" w:sz="4" w:space="0" w:color="auto"/>
              <w:left w:val="nil"/>
              <w:bottom w:val="nil"/>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238</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3~26</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普通钢制门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CE3F7A"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1250.00</w:t>
            </w:r>
          </w:p>
        </w:tc>
      </w:tr>
      <w:tr w:rsidR="004A0F28" w:rsidTr="0034588E">
        <w:trPr>
          <w:trHeight w:val="285"/>
        </w:trPr>
        <w:tc>
          <w:tcPr>
            <w:tcW w:w="774" w:type="dxa"/>
            <w:gridSpan w:val="2"/>
            <w:vMerge/>
            <w:tcBorders>
              <w:top w:val="nil"/>
              <w:left w:val="single" w:sz="4" w:space="0" w:color="auto"/>
              <w:bottom w:val="single" w:sz="4" w:space="0" w:color="000000"/>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single" w:sz="4" w:space="0" w:color="auto"/>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储藏室门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GM1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52</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 xml:space="preserve"> -2、-1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钢制防盗、保温安全门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CE3F7A"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700.00</w:t>
            </w:r>
          </w:p>
        </w:tc>
      </w:tr>
      <w:tr w:rsidR="004A0F28" w:rsidTr="0034588E">
        <w:trPr>
          <w:trHeight w:val="285"/>
        </w:trPr>
        <w:tc>
          <w:tcPr>
            <w:tcW w:w="774" w:type="dxa"/>
            <w:gridSpan w:val="2"/>
            <w:vMerge/>
            <w:tcBorders>
              <w:top w:val="nil"/>
              <w:left w:val="single" w:sz="4" w:space="0" w:color="auto"/>
              <w:bottom w:val="single" w:sz="4" w:space="0" w:color="000000"/>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上屋面门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GM1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26</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钢制防盗、保温安全门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CE3F7A"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700.00</w:t>
            </w:r>
          </w:p>
        </w:tc>
      </w:tr>
      <w:tr w:rsidR="004A0F28" w:rsidTr="0034588E">
        <w:trPr>
          <w:trHeight w:val="285"/>
        </w:trPr>
        <w:tc>
          <w:tcPr>
            <w:tcW w:w="774"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A-21#</w:t>
            </w:r>
          </w:p>
        </w:tc>
        <w:tc>
          <w:tcPr>
            <w:tcW w:w="1081" w:type="dxa"/>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单元门</w:t>
            </w:r>
          </w:p>
        </w:tc>
        <w:tc>
          <w:tcPr>
            <w:tcW w:w="1081" w:type="dxa"/>
            <w:gridSpan w:val="2"/>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M1531</w:t>
            </w:r>
          </w:p>
        </w:tc>
        <w:tc>
          <w:tcPr>
            <w:tcW w:w="638" w:type="dxa"/>
            <w:gridSpan w:val="2"/>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1500</w:t>
            </w:r>
          </w:p>
        </w:tc>
        <w:tc>
          <w:tcPr>
            <w:tcW w:w="638" w:type="dxa"/>
            <w:gridSpan w:val="2"/>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3100</w:t>
            </w:r>
          </w:p>
        </w:tc>
        <w:tc>
          <w:tcPr>
            <w:tcW w:w="1010" w:type="dxa"/>
            <w:gridSpan w:val="2"/>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w:t>
            </w:r>
          </w:p>
        </w:tc>
        <w:tc>
          <w:tcPr>
            <w:tcW w:w="950" w:type="dxa"/>
            <w:gridSpan w:val="2"/>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防盗保温复合门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CE3F7A"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3487.5</w:t>
            </w:r>
            <w:r w:rsidR="00BF1339">
              <w:rPr>
                <w:rFonts w:ascii="等线" w:eastAsia="等线" w:hAnsi="宋体" w:cs="宋体" w:hint="eastAsia"/>
                <w:color w:val="000000"/>
                <w:kern w:val="0"/>
                <w:sz w:val="20"/>
                <w:szCs w:val="20"/>
              </w:rPr>
              <w:t>0</w:t>
            </w:r>
          </w:p>
        </w:tc>
      </w:tr>
      <w:tr w:rsidR="004A0F28" w:rsidTr="0034588E">
        <w:trPr>
          <w:trHeight w:val="285"/>
        </w:trPr>
        <w:tc>
          <w:tcPr>
            <w:tcW w:w="774" w:type="dxa"/>
            <w:gridSpan w:val="2"/>
            <w:vMerge/>
            <w:tcBorders>
              <w:top w:val="nil"/>
              <w:left w:val="single" w:sz="4" w:space="0" w:color="auto"/>
              <w:bottom w:val="single" w:sz="4" w:space="0" w:color="000000"/>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nil"/>
              <w:left w:val="nil"/>
              <w:bottom w:val="nil"/>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楼梯处门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M1221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24</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防盗保温复合门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CE3F7A"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1300.00</w:t>
            </w:r>
          </w:p>
        </w:tc>
      </w:tr>
      <w:tr w:rsidR="004A0F28" w:rsidTr="0034588E">
        <w:trPr>
          <w:trHeight w:val="285"/>
        </w:trPr>
        <w:tc>
          <w:tcPr>
            <w:tcW w:w="774" w:type="dxa"/>
            <w:gridSpan w:val="2"/>
            <w:vMerge/>
            <w:tcBorders>
              <w:top w:val="nil"/>
              <w:left w:val="single" w:sz="4" w:space="0" w:color="auto"/>
              <w:bottom w:val="single" w:sz="4" w:space="0" w:color="000000"/>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single" w:sz="4" w:space="0" w:color="auto"/>
              <w:left w:val="nil"/>
              <w:bottom w:val="nil"/>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HM1021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238</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3~26</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防盗保温复合门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CE3F7A"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1250.00</w:t>
            </w:r>
          </w:p>
        </w:tc>
      </w:tr>
      <w:tr w:rsidR="004A0F28" w:rsidTr="0034588E">
        <w:trPr>
          <w:trHeight w:val="285"/>
        </w:trPr>
        <w:tc>
          <w:tcPr>
            <w:tcW w:w="774" w:type="dxa"/>
            <w:gridSpan w:val="2"/>
            <w:vMerge/>
            <w:tcBorders>
              <w:top w:val="nil"/>
              <w:left w:val="single" w:sz="4" w:space="0" w:color="auto"/>
              <w:bottom w:val="single" w:sz="4" w:space="0" w:color="000000"/>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single" w:sz="4" w:space="0" w:color="auto"/>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储藏室门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M0921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50</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 xml:space="preserve"> -2、-1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CE3F7A"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700.00</w:t>
            </w:r>
          </w:p>
        </w:tc>
      </w:tr>
      <w:tr w:rsidR="004A0F28" w:rsidTr="0034588E">
        <w:trPr>
          <w:trHeight w:val="285"/>
        </w:trPr>
        <w:tc>
          <w:tcPr>
            <w:tcW w:w="774" w:type="dxa"/>
            <w:gridSpan w:val="2"/>
            <w:vMerge/>
            <w:tcBorders>
              <w:top w:val="nil"/>
              <w:left w:val="single" w:sz="4" w:space="0" w:color="auto"/>
              <w:bottom w:val="single" w:sz="4" w:space="0" w:color="000000"/>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081"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上屋面门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M1221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26</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防盗保温复合门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CE3F7A"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700.00</w:t>
            </w:r>
          </w:p>
        </w:tc>
      </w:tr>
      <w:tr w:rsidR="004A0F28" w:rsidTr="0034588E">
        <w:trPr>
          <w:trHeight w:val="285"/>
        </w:trPr>
        <w:tc>
          <w:tcPr>
            <w:tcW w:w="774" w:type="dxa"/>
            <w:gridSpan w:val="2"/>
            <w:tcBorders>
              <w:top w:val="nil"/>
              <w:left w:val="single" w:sz="4" w:space="0" w:color="auto"/>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A-S3#</w:t>
            </w:r>
          </w:p>
        </w:tc>
        <w:tc>
          <w:tcPr>
            <w:tcW w:w="1081"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楼梯处门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M1221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CE3F7A"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1300.00</w:t>
            </w:r>
          </w:p>
        </w:tc>
      </w:tr>
      <w:tr w:rsidR="004A0F28" w:rsidTr="0034588E">
        <w:trPr>
          <w:trHeight w:val="285"/>
        </w:trPr>
        <w:tc>
          <w:tcPr>
            <w:tcW w:w="774" w:type="dxa"/>
            <w:gridSpan w:val="2"/>
            <w:tcBorders>
              <w:top w:val="nil"/>
              <w:left w:val="single" w:sz="4" w:space="0" w:color="auto"/>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A-S4#</w:t>
            </w:r>
          </w:p>
        </w:tc>
        <w:tc>
          <w:tcPr>
            <w:tcW w:w="1081"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楼梯处门</w:t>
            </w:r>
          </w:p>
        </w:tc>
        <w:tc>
          <w:tcPr>
            <w:tcW w:w="1081"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M1221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1200</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101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w:t>
            </w:r>
          </w:p>
        </w:tc>
        <w:tc>
          <w:tcPr>
            <w:tcW w:w="950"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348"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215" w:type="dxa"/>
            <w:gridSpan w:val="2"/>
            <w:tcBorders>
              <w:top w:val="nil"/>
              <w:left w:val="nil"/>
              <w:bottom w:val="single" w:sz="4" w:space="0" w:color="auto"/>
              <w:right w:val="single" w:sz="4" w:space="0" w:color="auto"/>
            </w:tcBorders>
            <w:shd w:val="clear" w:color="000000" w:fill="FFFFFF"/>
            <w:vAlign w:val="center"/>
          </w:tcPr>
          <w:p w:rsidR="004A0F28" w:rsidRDefault="00CE3F7A"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1300.00</w:t>
            </w:r>
          </w:p>
        </w:tc>
      </w:tr>
      <w:tr w:rsidR="00EE4138" w:rsidTr="0034588E">
        <w:trPr>
          <w:trHeight w:val="285"/>
        </w:trPr>
        <w:tc>
          <w:tcPr>
            <w:tcW w:w="1855" w:type="dxa"/>
            <w:gridSpan w:val="3"/>
            <w:tcBorders>
              <w:top w:val="single" w:sz="4" w:space="0" w:color="auto"/>
              <w:left w:val="single" w:sz="4" w:space="0" w:color="auto"/>
              <w:bottom w:val="single" w:sz="4" w:space="0" w:color="auto"/>
              <w:right w:val="single" w:sz="4" w:space="0" w:color="000000"/>
            </w:tcBorders>
            <w:noWrap/>
            <w:vAlign w:val="center"/>
          </w:tcPr>
          <w:p w:rsidR="00EE4138" w:rsidRDefault="008B073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小计</w:t>
            </w:r>
          </w:p>
        </w:tc>
        <w:tc>
          <w:tcPr>
            <w:tcW w:w="7880" w:type="dxa"/>
            <w:gridSpan w:val="15"/>
            <w:tcBorders>
              <w:top w:val="single" w:sz="4" w:space="0" w:color="auto"/>
              <w:left w:val="nil"/>
              <w:bottom w:val="single" w:sz="4" w:space="0" w:color="auto"/>
              <w:right w:val="single" w:sz="4" w:space="0" w:color="000000"/>
            </w:tcBorders>
            <w:noWrap/>
            <w:vAlign w:val="center"/>
          </w:tcPr>
          <w:p w:rsidR="00EE4138" w:rsidRDefault="008B073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南地块二期第一批（共计652樘）</w:t>
            </w:r>
          </w:p>
        </w:tc>
      </w:tr>
      <w:tr w:rsidR="00EE4138" w:rsidTr="0034588E">
        <w:trPr>
          <w:trHeight w:val="285"/>
        </w:trPr>
        <w:tc>
          <w:tcPr>
            <w:tcW w:w="1855" w:type="dxa"/>
            <w:gridSpan w:val="3"/>
            <w:tcBorders>
              <w:top w:val="single" w:sz="4" w:space="0" w:color="auto"/>
              <w:left w:val="single" w:sz="4" w:space="0" w:color="auto"/>
              <w:bottom w:val="single" w:sz="4" w:space="0" w:color="auto"/>
              <w:right w:val="single" w:sz="4" w:space="0" w:color="000000"/>
            </w:tcBorders>
            <w:noWrap/>
            <w:vAlign w:val="center"/>
          </w:tcPr>
          <w:p w:rsidR="00EE4138" w:rsidRDefault="008B073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lastRenderedPageBreak/>
              <w:t>合计</w:t>
            </w:r>
          </w:p>
        </w:tc>
        <w:tc>
          <w:tcPr>
            <w:tcW w:w="7880" w:type="dxa"/>
            <w:gridSpan w:val="15"/>
            <w:tcBorders>
              <w:top w:val="single" w:sz="4" w:space="0" w:color="auto"/>
              <w:left w:val="nil"/>
              <w:bottom w:val="single" w:sz="4" w:space="0" w:color="auto"/>
              <w:right w:val="single" w:sz="4" w:space="0" w:color="000000"/>
            </w:tcBorders>
            <w:noWrap/>
            <w:vAlign w:val="center"/>
          </w:tcPr>
          <w:p w:rsidR="00EE4138" w:rsidRDefault="008B073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南地块一期第三批及二期第一批（共计900樘）</w:t>
            </w:r>
          </w:p>
        </w:tc>
      </w:tr>
      <w:tr w:rsidR="00EE4138" w:rsidTr="0034588E">
        <w:trPr>
          <w:gridAfter w:val="1"/>
          <w:wAfter w:w="313" w:type="dxa"/>
          <w:trHeight w:val="1083"/>
        </w:trPr>
        <w:tc>
          <w:tcPr>
            <w:tcW w:w="9422" w:type="dxa"/>
            <w:gridSpan w:val="17"/>
            <w:tcBorders>
              <w:top w:val="nil"/>
              <w:left w:val="nil"/>
              <w:bottom w:val="nil"/>
              <w:right w:val="nil"/>
            </w:tcBorders>
            <w:noWrap/>
            <w:vAlign w:val="center"/>
          </w:tcPr>
          <w:p w:rsidR="00A0063E" w:rsidRDefault="00A0063E" w:rsidP="0034588E">
            <w:pPr>
              <w:widowControl/>
              <w:jc w:val="center"/>
              <w:rPr>
                <w:rFonts w:ascii="等线" w:eastAsia="等线" w:hAnsi="宋体" w:cs="宋体"/>
                <w:b/>
                <w:color w:val="000000"/>
                <w:kern w:val="0"/>
                <w:sz w:val="22"/>
                <w:szCs w:val="22"/>
              </w:rPr>
            </w:pPr>
            <w:bookmarkStart w:id="21" w:name="RANGE!A1:H24"/>
          </w:p>
          <w:p w:rsidR="00EE4138" w:rsidRPr="0034588E" w:rsidRDefault="008B0738" w:rsidP="0034588E">
            <w:pPr>
              <w:widowControl/>
              <w:jc w:val="center"/>
              <w:rPr>
                <w:rFonts w:ascii="等线" w:eastAsia="等线" w:hAnsi="宋体" w:cs="宋体"/>
                <w:b/>
                <w:color w:val="000000"/>
                <w:kern w:val="0"/>
                <w:sz w:val="22"/>
                <w:szCs w:val="22"/>
              </w:rPr>
            </w:pPr>
            <w:r w:rsidRPr="0034588E">
              <w:rPr>
                <w:rFonts w:ascii="等线" w:eastAsia="等线" w:hAnsi="宋体" w:cs="宋体" w:hint="eastAsia"/>
                <w:b/>
                <w:color w:val="000000"/>
                <w:kern w:val="0"/>
                <w:sz w:val="22"/>
                <w:szCs w:val="22"/>
              </w:rPr>
              <w:t>北地块一期第一批单元门、入户门及储藏室门采购</w:t>
            </w:r>
            <w:bookmarkEnd w:id="21"/>
          </w:p>
        </w:tc>
      </w:tr>
      <w:tr w:rsidR="00A06266" w:rsidTr="0034588E">
        <w:trPr>
          <w:gridAfter w:val="1"/>
          <w:wAfter w:w="313" w:type="dxa"/>
          <w:trHeight w:val="421"/>
        </w:trPr>
        <w:tc>
          <w:tcPr>
            <w:tcW w:w="757" w:type="dxa"/>
            <w:vMerge w:val="restart"/>
            <w:tcBorders>
              <w:top w:val="single" w:sz="4" w:space="0" w:color="auto"/>
              <w:left w:val="single" w:sz="4" w:space="0" w:color="auto"/>
              <w:bottom w:val="single" w:sz="4" w:space="0" w:color="auto"/>
              <w:right w:val="single" w:sz="4" w:space="0" w:color="auto"/>
            </w:tcBorders>
            <w:noWrap/>
            <w:vAlign w:val="center"/>
          </w:tcPr>
          <w:p w:rsidR="00A06266"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楼号</w:t>
            </w:r>
          </w:p>
        </w:tc>
        <w:tc>
          <w:tcPr>
            <w:tcW w:w="1183" w:type="dxa"/>
            <w:gridSpan w:val="3"/>
            <w:vMerge w:val="restart"/>
            <w:tcBorders>
              <w:top w:val="single" w:sz="4" w:space="0" w:color="auto"/>
              <w:left w:val="single" w:sz="4" w:space="0" w:color="auto"/>
              <w:bottom w:val="single" w:sz="4" w:space="0" w:color="auto"/>
              <w:right w:val="single" w:sz="4" w:space="0" w:color="auto"/>
            </w:tcBorders>
            <w:noWrap/>
            <w:vAlign w:val="center"/>
          </w:tcPr>
          <w:p w:rsidR="00A06266"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类别</w:t>
            </w:r>
          </w:p>
        </w:tc>
        <w:tc>
          <w:tcPr>
            <w:tcW w:w="1184" w:type="dxa"/>
            <w:gridSpan w:val="2"/>
            <w:vMerge w:val="restart"/>
            <w:tcBorders>
              <w:top w:val="single" w:sz="4" w:space="0" w:color="auto"/>
              <w:left w:val="single" w:sz="4" w:space="0" w:color="auto"/>
              <w:bottom w:val="single" w:sz="4" w:space="0" w:color="auto"/>
              <w:right w:val="single" w:sz="4" w:space="0" w:color="auto"/>
            </w:tcBorders>
            <w:noWrap/>
            <w:vAlign w:val="center"/>
          </w:tcPr>
          <w:p w:rsidR="00A06266"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设计编号</w:t>
            </w:r>
          </w:p>
        </w:tc>
        <w:tc>
          <w:tcPr>
            <w:tcW w:w="1397" w:type="dxa"/>
            <w:gridSpan w:val="4"/>
            <w:tcBorders>
              <w:top w:val="single" w:sz="4" w:space="0" w:color="auto"/>
              <w:left w:val="nil"/>
              <w:bottom w:val="single" w:sz="4" w:space="0" w:color="auto"/>
              <w:right w:val="single" w:sz="4" w:space="0" w:color="auto"/>
            </w:tcBorders>
            <w:noWrap/>
            <w:vAlign w:val="center"/>
          </w:tcPr>
          <w:p w:rsidR="00A06266"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洞口尺寸（mm)</w:t>
            </w:r>
          </w:p>
        </w:tc>
        <w:tc>
          <w:tcPr>
            <w:tcW w:w="994" w:type="dxa"/>
            <w:gridSpan w:val="2"/>
            <w:vMerge w:val="restart"/>
            <w:tcBorders>
              <w:top w:val="single" w:sz="4" w:space="0" w:color="auto"/>
              <w:left w:val="single" w:sz="4" w:space="0" w:color="auto"/>
              <w:bottom w:val="single" w:sz="4" w:space="0" w:color="000000"/>
              <w:right w:val="single" w:sz="4" w:space="0" w:color="auto"/>
            </w:tcBorders>
            <w:vAlign w:val="center"/>
          </w:tcPr>
          <w:p w:rsidR="00A06266"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数量（樘）</w:t>
            </w:r>
          </w:p>
        </w:tc>
        <w:tc>
          <w:tcPr>
            <w:tcW w:w="666" w:type="dxa"/>
            <w:gridSpan w:val="2"/>
            <w:vMerge w:val="restart"/>
            <w:tcBorders>
              <w:top w:val="single" w:sz="4" w:space="0" w:color="auto"/>
              <w:left w:val="single" w:sz="4" w:space="0" w:color="auto"/>
              <w:bottom w:val="single" w:sz="4" w:space="0" w:color="auto"/>
              <w:right w:val="single" w:sz="4" w:space="0" w:color="auto"/>
            </w:tcBorders>
            <w:noWrap/>
            <w:vAlign w:val="center"/>
          </w:tcPr>
          <w:p w:rsidR="00A06266"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楼层</w:t>
            </w:r>
          </w:p>
        </w:tc>
        <w:tc>
          <w:tcPr>
            <w:tcW w:w="2056" w:type="dxa"/>
            <w:vMerge w:val="restart"/>
            <w:tcBorders>
              <w:top w:val="single" w:sz="4" w:space="0" w:color="auto"/>
              <w:left w:val="single" w:sz="4" w:space="0" w:color="auto"/>
              <w:bottom w:val="single" w:sz="4" w:space="0" w:color="auto"/>
              <w:right w:val="single" w:sz="4" w:space="0" w:color="auto"/>
            </w:tcBorders>
            <w:noWrap/>
            <w:vAlign w:val="center"/>
          </w:tcPr>
          <w:p w:rsidR="00A06266"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备注</w:t>
            </w:r>
          </w:p>
        </w:tc>
        <w:tc>
          <w:tcPr>
            <w:tcW w:w="1185" w:type="dxa"/>
            <w:gridSpan w:val="2"/>
            <w:vMerge w:val="restart"/>
            <w:tcBorders>
              <w:top w:val="single" w:sz="4" w:space="0" w:color="auto"/>
              <w:left w:val="single" w:sz="4" w:space="0" w:color="auto"/>
              <w:right w:val="single" w:sz="4" w:space="0" w:color="auto"/>
            </w:tcBorders>
            <w:vAlign w:val="center"/>
          </w:tcPr>
          <w:p w:rsidR="00A06266" w:rsidRDefault="0034588E" w:rsidP="0034588E">
            <w:pPr>
              <w:widowControl/>
              <w:jc w:val="center"/>
              <w:rPr>
                <w:rFonts w:ascii="等线" w:eastAsia="等线" w:hAnsi="宋体" w:cs="宋体"/>
                <w:color w:val="000000"/>
                <w:kern w:val="0"/>
                <w:sz w:val="20"/>
                <w:szCs w:val="20"/>
              </w:rPr>
            </w:pPr>
            <w:r w:rsidRPr="004A0F28">
              <w:rPr>
                <w:rFonts w:ascii="等线" w:eastAsia="等线" w:hAnsi="宋体" w:cs="宋体" w:hint="eastAsia"/>
                <w:color w:val="000000"/>
                <w:kern w:val="0"/>
                <w:sz w:val="20"/>
                <w:szCs w:val="20"/>
              </w:rPr>
              <w:t>单价</w:t>
            </w:r>
            <w:r>
              <w:rPr>
                <w:rFonts w:ascii="等线" w:eastAsia="等线" w:hAnsi="宋体" w:cs="宋体" w:hint="eastAsia"/>
                <w:color w:val="000000"/>
                <w:kern w:val="0"/>
                <w:sz w:val="20"/>
                <w:szCs w:val="20"/>
              </w:rPr>
              <w:t>（</w:t>
            </w:r>
            <w:r w:rsidR="00A06266">
              <w:rPr>
                <w:rFonts w:ascii="等线" w:eastAsia="等线" w:hAnsi="宋体" w:cs="宋体" w:hint="eastAsia"/>
                <w:color w:val="000000"/>
                <w:kern w:val="0"/>
                <w:sz w:val="20"/>
                <w:szCs w:val="20"/>
              </w:rPr>
              <w:t>含安装、</w:t>
            </w:r>
            <w:r w:rsidR="00A06266" w:rsidRPr="004A0F28">
              <w:rPr>
                <w:rFonts w:ascii="等线" w:eastAsia="等线" w:hAnsi="宋体" w:cs="宋体" w:hint="eastAsia"/>
                <w:color w:val="000000"/>
                <w:kern w:val="0"/>
                <w:sz w:val="20"/>
                <w:szCs w:val="20"/>
              </w:rPr>
              <w:t>采购</w:t>
            </w:r>
            <w:r>
              <w:rPr>
                <w:rFonts w:ascii="等线" w:eastAsia="等线" w:hAnsi="宋体" w:cs="宋体" w:hint="eastAsia"/>
                <w:color w:val="000000"/>
                <w:kern w:val="0"/>
                <w:sz w:val="20"/>
                <w:szCs w:val="20"/>
              </w:rPr>
              <w:t>、</w:t>
            </w:r>
            <w:r w:rsidR="00A06266" w:rsidRPr="004A0F28">
              <w:rPr>
                <w:rFonts w:ascii="等线" w:eastAsia="等线" w:hAnsi="宋体" w:cs="宋体" w:hint="eastAsia"/>
                <w:color w:val="000000"/>
                <w:kern w:val="0"/>
                <w:sz w:val="20"/>
                <w:szCs w:val="20"/>
              </w:rPr>
              <w:t>税</w:t>
            </w:r>
            <w:r w:rsidR="00874791">
              <w:rPr>
                <w:rFonts w:ascii="等线" w:eastAsia="等线" w:hAnsi="宋体" w:cs="宋体" w:hint="eastAsia"/>
                <w:color w:val="000000"/>
                <w:kern w:val="0"/>
                <w:sz w:val="20"/>
                <w:szCs w:val="20"/>
              </w:rPr>
              <w:t>（13%）</w:t>
            </w:r>
            <w:r>
              <w:rPr>
                <w:rFonts w:ascii="等线" w:eastAsia="等线" w:hAnsi="宋体" w:cs="宋体" w:hint="eastAsia"/>
                <w:color w:val="000000"/>
                <w:kern w:val="0"/>
                <w:sz w:val="20"/>
                <w:szCs w:val="20"/>
              </w:rPr>
              <w:t>）</w:t>
            </w:r>
            <w:r w:rsidR="00A06266" w:rsidRPr="004A0F28">
              <w:rPr>
                <w:rFonts w:ascii="等线" w:eastAsia="等线" w:hAnsi="宋体" w:cs="宋体" w:hint="eastAsia"/>
                <w:color w:val="000000"/>
                <w:kern w:val="0"/>
                <w:sz w:val="20"/>
                <w:szCs w:val="20"/>
              </w:rPr>
              <w:t>（元）</w:t>
            </w:r>
          </w:p>
        </w:tc>
      </w:tr>
      <w:tr w:rsidR="00A06266" w:rsidTr="0034588E">
        <w:trPr>
          <w:gridAfter w:val="1"/>
          <w:wAfter w:w="313" w:type="dxa"/>
          <w:trHeight w:val="421"/>
        </w:trPr>
        <w:tc>
          <w:tcPr>
            <w:tcW w:w="757" w:type="dxa"/>
            <w:vMerge/>
            <w:tcBorders>
              <w:top w:val="single" w:sz="4" w:space="0" w:color="auto"/>
              <w:left w:val="single" w:sz="4" w:space="0" w:color="auto"/>
              <w:bottom w:val="single" w:sz="4" w:space="0" w:color="auto"/>
              <w:right w:val="single" w:sz="4" w:space="0" w:color="auto"/>
            </w:tcBorders>
            <w:vAlign w:val="center"/>
          </w:tcPr>
          <w:p w:rsidR="00A06266" w:rsidRDefault="00A06266">
            <w:pPr>
              <w:widowControl/>
              <w:jc w:val="left"/>
              <w:rPr>
                <w:rFonts w:ascii="等线" w:eastAsia="等线" w:hAnsi="宋体" w:cs="宋体"/>
                <w:color w:val="000000"/>
                <w:kern w:val="0"/>
                <w:sz w:val="20"/>
                <w:szCs w:val="20"/>
              </w:rPr>
            </w:pPr>
          </w:p>
        </w:tc>
        <w:tc>
          <w:tcPr>
            <w:tcW w:w="1183" w:type="dxa"/>
            <w:gridSpan w:val="3"/>
            <w:vMerge/>
            <w:tcBorders>
              <w:top w:val="single" w:sz="4" w:space="0" w:color="auto"/>
              <w:left w:val="single" w:sz="4" w:space="0" w:color="auto"/>
              <w:bottom w:val="single" w:sz="4" w:space="0" w:color="auto"/>
              <w:right w:val="single" w:sz="4" w:space="0" w:color="auto"/>
            </w:tcBorders>
            <w:vAlign w:val="center"/>
          </w:tcPr>
          <w:p w:rsidR="00A06266" w:rsidRDefault="00A06266">
            <w:pPr>
              <w:widowControl/>
              <w:jc w:val="left"/>
              <w:rPr>
                <w:rFonts w:ascii="等线" w:eastAsia="等线" w:hAnsi="宋体" w:cs="宋体"/>
                <w:color w:val="000000"/>
                <w:kern w:val="0"/>
                <w:sz w:val="20"/>
                <w:szCs w:val="20"/>
              </w:rPr>
            </w:pPr>
          </w:p>
        </w:tc>
        <w:tc>
          <w:tcPr>
            <w:tcW w:w="1184" w:type="dxa"/>
            <w:gridSpan w:val="2"/>
            <w:vMerge/>
            <w:tcBorders>
              <w:top w:val="single" w:sz="4" w:space="0" w:color="auto"/>
              <w:left w:val="single" w:sz="4" w:space="0" w:color="auto"/>
              <w:bottom w:val="single" w:sz="4" w:space="0" w:color="auto"/>
              <w:right w:val="single" w:sz="4" w:space="0" w:color="auto"/>
            </w:tcBorders>
            <w:vAlign w:val="center"/>
          </w:tcPr>
          <w:p w:rsidR="00A06266" w:rsidRDefault="00A06266">
            <w:pPr>
              <w:widowControl/>
              <w:jc w:val="left"/>
              <w:rPr>
                <w:rFonts w:ascii="等线" w:eastAsia="等线" w:hAnsi="宋体" w:cs="宋体"/>
                <w:color w:val="000000"/>
                <w:kern w:val="0"/>
                <w:sz w:val="20"/>
                <w:szCs w:val="20"/>
              </w:rPr>
            </w:pPr>
          </w:p>
        </w:tc>
        <w:tc>
          <w:tcPr>
            <w:tcW w:w="638" w:type="dxa"/>
            <w:gridSpan w:val="2"/>
            <w:tcBorders>
              <w:top w:val="nil"/>
              <w:left w:val="nil"/>
              <w:bottom w:val="single" w:sz="4" w:space="0" w:color="auto"/>
              <w:right w:val="single" w:sz="4" w:space="0" w:color="auto"/>
            </w:tcBorders>
            <w:noWrap/>
            <w:vAlign w:val="center"/>
          </w:tcPr>
          <w:p w:rsidR="00A06266"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宽</w:t>
            </w:r>
          </w:p>
        </w:tc>
        <w:tc>
          <w:tcPr>
            <w:tcW w:w="759" w:type="dxa"/>
            <w:gridSpan w:val="2"/>
            <w:tcBorders>
              <w:top w:val="nil"/>
              <w:left w:val="nil"/>
              <w:bottom w:val="single" w:sz="4" w:space="0" w:color="auto"/>
              <w:right w:val="single" w:sz="4" w:space="0" w:color="auto"/>
            </w:tcBorders>
            <w:noWrap/>
            <w:vAlign w:val="center"/>
          </w:tcPr>
          <w:p w:rsidR="00A06266"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高</w:t>
            </w:r>
          </w:p>
        </w:tc>
        <w:tc>
          <w:tcPr>
            <w:tcW w:w="994" w:type="dxa"/>
            <w:gridSpan w:val="2"/>
            <w:vMerge/>
            <w:tcBorders>
              <w:top w:val="single" w:sz="4" w:space="0" w:color="auto"/>
              <w:left w:val="single" w:sz="4" w:space="0" w:color="auto"/>
              <w:bottom w:val="single" w:sz="4" w:space="0" w:color="000000"/>
              <w:right w:val="single" w:sz="4" w:space="0" w:color="auto"/>
            </w:tcBorders>
            <w:vAlign w:val="center"/>
          </w:tcPr>
          <w:p w:rsidR="00A06266" w:rsidRDefault="00A06266">
            <w:pPr>
              <w:widowControl/>
              <w:jc w:val="left"/>
              <w:rPr>
                <w:rFonts w:ascii="等线" w:eastAsia="等线" w:hAnsi="宋体" w:cs="宋体"/>
                <w:color w:val="000000"/>
                <w:kern w:val="0"/>
                <w:sz w:val="20"/>
                <w:szCs w:val="20"/>
              </w:rPr>
            </w:pPr>
          </w:p>
        </w:tc>
        <w:tc>
          <w:tcPr>
            <w:tcW w:w="666" w:type="dxa"/>
            <w:gridSpan w:val="2"/>
            <w:vMerge/>
            <w:tcBorders>
              <w:top w:val="single" w:sz="4" w:space="0" w:color="auto"/>
              <w:left w:val="single" w:sz="4" w:space="0" w:color="auto"/>
              <w:bottom w:val="single" w:sz="4" w:space="0" w:color="auto"/>
              <w:right w:val="single" w:sz="4" w:space="0" w:color="auto"/>
            </w:tcBorders>
            <w:vAlign w:val="center"/>
          </w:tcPr>
          <w:p w:rsidR="00A06266" w:rsidRDefault="00A06266">
            <w:pPr>
              <w:widowControl/>
              <w:jc w:val="left"/>
              <w:rPr>
                <w:rFonts w:ascii="等线" w:eastAsia="等线" w:hAnsi="宋体" w:cs="宋体"/>
                <w:color w:val="000000"/>
                <w:kern w:val="0"/>
                <w:sz w:val="20"/>
                <w:szCs w:val="20"/>
              </w:rPr>
            </w:pPr>
          </w:p>
        </w:tc>
        <w:tc>
          <w:tcPr>
            <w:tcW w:w="2056" w:type="dxa"/>
            <w:vMerge/>
            <w:tcBorders>
              <w:top w:val="single" w:sz="4" w:space="0" w:color="auto"/>
              <w:left w:val="single" w:sz="4" w:space="0" w:color="auto"/>
              <w:bottom w:val="single" w:sz="4" w:space="0" w:color="auto"/>
              <w:right w:val="single" w:sz="4" w:space="0" w:color="auto"/>
            </w:tcBorders>
            <w:vAlign w:val="center"/>
          </w:tcPr>
          <w:p w:rsidR="00A06266" w:rsidRDefault="00A06266">
            <w:pPr>
              <w:widowControl/>
              <w:jc w:val="left"/>
              <w:rPr>
                <w:rFonts w:ascii="等线" w:eastAsia="等线" w:hAnsi="宋体" w:cs="宋体"/>
                <w:color w:val="000000"/>
                <w:kern w:val="0"/>
                <w:sz w:val="20"/>
                <w:szCs w:val="20"/>
              </w:rPr>
            </w:pPr>
          </w:p>
        </w:tc>
        <w:tc>
          <w:tcPr>
            <w:tcW w:w="1185" w:type="dxa"/>
            <w:gridSpan w:val="2"/>
            <w:vMerge/>
            <w:tcBorders>
              <w:left w:val="single" w:sz="4" w:space="0" w:color="auto"/>
              <w:right w:val="single" w:sz="4" w:space="0" w:color="auto"/>
            </w:tcBorders>
            <w:vAlign w:val="center"/>
          </w:tcPr>
          <w:p w:rsidR="00A06266" w:rsidRDefault="00A06266">
            <w:pPr>
              <w:widowControl/>
              <w:jc w:val="left"/>
              <w:rPr>
                <w:rFonts w:ascii="等线" w:eastAsia="等线" w:hAnsi="宋体" w:cs="宋体"/>
                <w:color w:val="000000"/>
                <w:kern w:val="0"/>
                <w:sz w:val="20"/>
                <w:szCs w:val="20"/>
              </w:rPr>
            </w:pPr>
          </w:p>
        </w:tc>
      </w:tr>
      <w:tr w:rsidR="00A06266" w:rsidTr="0034588E">
        <w:trPr>
          <w:gridAfter w:val="1"/>
          <w:wAfter w:w="313" w:type="dxa"/>
          <w:trHeight w:val="421"/>
        </w:trPr>
        <w:tc>
          <w:tcPr>
            <w:tcW w:w="8237" w:type="dxa"/>
            <w:gridSpan w:val="15"/>
            <w:tcBorders>
              <w:top w:val="single" w:sz="4" w:space="0" w:color="auto"/>
              <w:left w:val="single" w:sz="4" w:space="0" w:color="auto"/>
              <w:bottom w:val="single" w:sz="4" w:space="0" w:color="auto"/>
              <w:right w:val="single" w:sz="4" w:space="0" w:color="auto"/>
            </w:tcBorders>
            <w:noWrap/>
            <w:vAlign w:val="center"/>
          </w:tcPr>
          <w:p w:rsidR="00A06266"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南地块一期第三批</w:t>
            </w:r>
          </w:p>
        </w:tc>
        <w:tc>
          <w:tcPr>
            <w:tcW w:w="1185" w:type="dxa"/>
            <w:gridSpan w:val="2"/>
            <w:vMerge/>
            <w:tcBorders>
              <w:left w:val="single" w:sz="4" w:space="0" w:color="auto"/>
              <w:bottom w:val="single" w:sz="4" w:space="0" w:color="auto"/>
              <w:right w:val="single" w:sz="4" w:space="0" w:color="auto"/>
            </w:tcBorders>
            <w:vAlign w:val="center"/>
          </w:tcPr>
          <w:p w:rsidR="00A06266" w:rsidRDefault="00A06266" w:rsidP="004A0F28">
            <w:pPr>
              <w:widowControl/>
              <w:jc w:val="center"/>
              <w:rPr>
                <w:rFonts w:ascii="等线" w:eastAsia="等线" w:hAnsi="宋体" w:cs="宋体"/>
                <w:color w:val="000000"/>
                <w:kern w:val="0"/>
                <w:sz w:val="20"/>
                <w:szCs w:val="20"/>
              </w:rPr>
            </w:pPr>
          </w:p>
        </w:tc>
      </w:tr>
      <w:tr w:rsidR="004A0F28" w:rsidTr="0034588E">
        <w:trPr>
          <w:gridAfter w:val="1"/>
          <w:wAfter w:w="313" w:type="dxa"/>
          <w:trHeight w:val="421"/>
        </w:trPr>
        <w:tc>
          <w:tcPr>
            <w:tcW w:w="757" w:type="dxa"/>
            <w:vMerge w:val="restart"/>
            <w:tcBorders>
              <w:top w:val="nil"/>
              <w:left w:val="single" w:sz="4" w:space="0" w:color="auto"/>
              <w:bottom w:val="nil"/>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B-06#</w:t>
            </w:r>
          </w:p>
        </w:tc>
        <w:tc>
          <w:tcPr>
            <w:tcW w:w="1183" w:type="dxa"/>
            <w:gridSpan w:val="3"/>
            <w:tcBorders>
              <w:top w:val="nil"/>
              <w:left w:val="nil"/>
              <w:bottom w:val="nil"/>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18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HMY1022</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759"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2200</w:t>
            </w:r>
          </w:p>
        </w:tc>
        <w:tc>
          <w:tcPr>
            <w:tcW w:w="99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20</w:t>
            </w:r>
          </w:p>
        </w:tc>
        <w:tc>
          <w:tcPr>
            <w:tcW w:w="666"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1~5</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钢制乙级防火门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1250.00</w:t>
            </w:r>
          </w:p>
        </w:tc>
      </w:tr>
      <w:tr w:rsidR="004A0F28" w:rsidTr="0034588E">
        <w:trPr>
          <w:gridAfter w:val="1"/>
          <w:wAfter w:w="313" w:type="dxa"/>
          <w:trHeight w:val="421"/>
        </w:trPr>
        <w:tc>
          <w:tcPr>
            <w:tcW w:w="757" w:type="dxa"/>
            <w:vMerge/>
            <w:tcBorders>
              <w:top w:val="nil"/>
              <w:left w:val="single" w:sz="4" w:space="0" w:color="auto"/>
              <w:bottom w:val="single" w:sz="4" w:space="0" w:color="auto"/>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183" w:type="dxa"/>
            <w:gridSpan w:val="3"/>
            <w:tcBorders>
              <w:top w:val="single" w:sz="4" w:space="0" w:color="auto"/>
              <w:left w:val="nil"/>
              <w:bottom w:val="nil"/>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上屋面门</w:t>
            </w:r>
          </w:p>
        </w:tc>
        <w:tc>
          <w:tcPr>
            <w:tcW w:w="118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M0921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759"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99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6</w:t>
            </w:r>
          </w:p>
        </w:tc>
        <w:tc>
          <w:tcPr>
            <w:tcW w:w="666"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6</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700.00</w:t>
            </w:r>
          </w:p>
        </w:tc>
      </w:tr>
      <w:tr w:rsidR="004A0F28" w:rsidTr="0034588E">
        <w:trPr>
          <w:gridAfter w:val="1"/>
          <w:wAfter w:w="313" w:type="dxa"/>
          <w:trHeight w:val="421"/>
        </w:trPr>
        <w:tc>
          <w:tcPr>
            <w:tcW w:w="757" w:type="dxa"/>
            <w:vMerge w:val="restart"/>
            <w:tcBorders>
              <w:top w:val="single" w:sz="4" w:space="0" w:color="auto"/>
              <w:left w:val="single" w:sz="4" w:space="0" w:color="auto"/>
              <w:bottom w:val="nil"/>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B-07#</w:t>
            </w:r>
          </w:p>
        </w:tc>
        <w:tc>
          <w:tcPr>
            <w:tcW w:w="1183" w:type="dxa"/>
            <w:gridSpan w:val="3"/>
            <w:tcBorders>
              <w:top w:val="single" w:sz="4" w:space="0" w:color="auto"/>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18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HMY1022</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759"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2200</w:t>
            </w:r>
          </w:p>
        </w:tc>
        <w:tc>
          <w:tcPr>
            <w:tcW w:w="99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20</w:t>
            </w:r>
          </w:p>
        </w:tc>
        <w:tc>
          <w:tcPr>
            <w:tcW w:w="666"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1~5</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钢制乙级防火门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1250.00</w:t>
            </w:r>
          </w:p>
        </w:tc>
      </w:tr>
      <w:tr w:rsidR="004A0F28" w:rsidTr="0034588E">
        <w:trPr>
          <w:gridAfter w:val="1"/>
          <w:wAfter w:w="313" w:type="dxa"/>
          <w:trHeight w:val="421"/>
        </w:trPr>
        <w:tc>
          <w:tcPr>
            <w:tcW w:w="757" w:type="dxa"/>
            <w:vMerge/>
            <w:tcBorders>
              <w:top w:val="nil"/>
              <w:left w:val="single" w:sz="4" w:space="0" w:color="auto"/>
              <w:bottom w:val="nil"/>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183"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储藏室门</w:t>
            </w:r>
          </w:p>
        </w:tc>
        <w:tc>
          <w:tcPr>
            <w:tcW w:w="118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M0921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759"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99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25</w:t>
            </w:r>
          </w:p>
        </w:tc>
        <w:tc>
          <w:tcPr>
            <w:tcW w:w="666"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700.00</w:t>
            </w:r>
          </w:p>
        </w:tc>
      </w:tr>
      <w:tr w:rsidR="004A0F28" w:rsidTr="0034588E">
        <w:trPr>
          <w:gridAfter w:val="1"/>
          <w:wAfter w:w="313" w:type="dxa"/>
          <w:trHeight w:val="421"/>
        </w:trPr>
        <w:tc>
          <w:tcPr>
            <w:tcW w:w="757" w:type="dxa"/>
            <w:vMerge/>
            <w:tcBorders>
              <w:top w:val="nil"/>
              <w:left w:val="single" w:sz="4" w:space="0" w:color="auto"/>
              <w:bottom w:val="single" w:sz="4" w:space="0" w:color="auto"/>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183" w:type="dxa"/>
            <w:gridSpan w:val="3"/>
            <w:tcBorders>
              <w:top w:val="nil"/>
              <w:left w:val="nil"/>
              <w:bottom w:val="nil"/>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上屋面门</w:t>
            </w:r>
          </w:p>
        </w:tc>
        <w:tc>
          <w:tcPr>
            <w:tcW w:w="118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M0921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759"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99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6</w:t>
            </w:r>
          </w:p>
        </w:tc>
        <w:tc>
          <w:tcPr>
            <w:tcW w:w="666"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6</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700.00</w:t>
            </w:r>
          </w:p>
        </w:tc>
      </w:tr>
      <w:tr w:rsidR="004A0F28" w:rsidTr="0034588E">
        <w:trPr>
          <w:gridAfter w:val="1"/>
          <w:wAfter w:w="313" w:type="dxa"/>
          <w:trHeight w:val="421"/>
        </w:trPr>
        <w:tc>
          <w:tcPr>
            <w:tcW w:w="757" w:type="dxa"/>
            <w:vMerge w:val="restart"/>
            <w:tcBorders>
              <w:top w:val="single" w:sz="4" w:space="0" w:color="auto"/>
              <w:left w:val="single" w:sz="4" w:space="0" w:color="auto"/>
              <w:bottom w:val="nil"/>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B-08#</w:t>
            </w:r>
          </w:p>
        </w:tc>
        <w:tc>
          <w:tcPr>
            <w:tcW w:w="1183" w:type="dxa"/>
            <w:gridSpan w:val="3"/>
            <w:tcBorders>
              <w:top w:val="single" w:sz="4" w:space="0" w:color="auto"/>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18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HMY1022</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759"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2200</w:t>
            </w:r>
          </w:p>
        </w:tc>
        <w:tc>
          <w:tcPr>
            <w:tcW w:w="99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20</w:t>
            </w:r>
          </w:p>
        </w:tc>
        <w:tc>
          <w:tcPr>
            <w:tcW w:w="666"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1~5</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钢制乙级防火门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1250.00</w:t>
            </w:r>
          </w:p>
        </w:tc>
      </w:tr>
      <w:tr w:rsidR="004A0F28" w:rsidTr="0034588E">
        <w:trPr>
          <w:gridAfter w:val="1"/>
          <w:wAfter w:w="313" w:type="dxa"/>
          <w:trHeight w:val="421"/>
        </w:trPr>
        <w:tc>
          <w:tcPr>
            <w:tcW w:w="757" w:type="dxa"/>
            <w:vMerge/>
            <w:tcBorders>
              <w:top w:val="nil"/>
              <w:left w:val="single" w:sz="4" w:space="0" w:color="auto"/>
              <w:bottom w:val="nil"/>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183" w:type="dxa"/>
            <w:gridSpan w:val="3"/>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储藏室门</w:t>
            </w:r>
          </w:p>
        </w:tc>
        <w:tc>
          <w:tcPr>
            <w:tcW w:w="1184" w:type="dxa"/>
            <w:gridSpan w:val="2"/>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M0921</w:t>
            </w:r>
          </w:p>
        </w:tc>
        <w:tc>
          <w:tcPr>
            <w:tcW w:w="638" w:type="dxa"/>
            <w:gridSpan w:val="2"/>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759" w:type="dxa"/>
            <w:gridSpan w:val="2"/>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994" w:type="dxa"/>
            <w:gridSpan w:val="2"/>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26</w:t>
            </w:r>
          </w:p>
        </w:tc>
        <w:tc>
          <w:tcPr>
            <w:tcW w:w="666" w:type="dxa"/>
            <w:gridSpan w:val="2"/>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700.00</w:t>
            </w:r>
          </w:p>
        </w:tc>
      </w:tr>
      <w:tr w:rsidR="004A0F28" w:rsidTr="0034588E">
        <w:trPr>
          <w:gridAfter w:val="1"/>
          <w:wAfter w:w="313" w:type="dxa"/>
          <w:trHeight w:val="421"/>
        </w:trPr>
        <w:tc>
          <w:tcPr>
            <w:tcW w:w="757" w:type="dxa"/>
            <w:vMerge/>
            <w:tcBorders>
              <w:top w:val="nil"/>
              <w:left w:val="single" w:sz="4" w:space="0" w:color="auto"/>
              <w:bottom w:val="single" w:sz="4" w:space="0" w:color="auto"/>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183" w:type="dxa"/>
            <w:gridSpan w:val="3"/>
            <w:tcBorders>
              <w:top w:val="nil"/>
              <w:left w:val="nil"/>
              <w:bottom w:val="nil"/>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上屋面门</w:t>
            </w:r>
          </w:p>
        </w:tc>
        <w:tc>
          <w:tcPr>
            <w:tcW w:w="118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M0921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759"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99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6</w:t>
            </w:r>
          </w:p>
        </w:tc>
        <w:tc>
          <w:tcPr>
            <w:tcW w:w="666"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6</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700.00</w:t>
            </w:r>
          </w:p>
        </w:tc>
      </w:tr>
      <w:tr w:rsidR="004A0F28" w:rsidTr="0034588E">
        <w:trPr>
          <w:gridAfter w:val="1"/>
          <w:wAfter w:w="313" w:type="dxa"/>
          <w:trHeight w:val="421"/>
        </w:trPr>
        <w:tc>
          <w:tcPr>
            <w:tcW w:w="7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B-09#</w:t>
            </w:r>
          </w:p>
        </w:tc>
        <w:tc>
          <w:tcPr>
            <w:tcW w:w="1183" w:type="dxa"/>
            <w:gridSpan w:val="3"/>
            <w:tcBorders>
              <w:top w:val="single" w:sz="4" w:space="0" w:color="auto"/>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18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HMY1022</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759"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2200</w:t>
            </w:r>
          </w:p>
        </w:tc>
        <w:tc>
          <w:tcPr>
            <w:tcW w:w="99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20</w:t>
            </w:r>
          </w:p>
        </w:tc>
        <w:tc>
          <w:tcPr>
            <w:tcW w:w="666"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1~5</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钢制乙级防火门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1250.00</w:t>
            </w:r>
          </w:p>
        </w:tc>
      </w:tr>
      <w:tr w:rsidR="004A0F28" w:rsidTr="0034588E">
        <w:trPr>
          <w:gridAfter w:val="1"/>
          <w:wAfter w:w="313" w:type="dxa"/>
          <w:trHeight w:val="421"/>
        </w:trPr>
        <w:tc>
          <w:tcPr>
            <w:tcW w:w="757" w:type="dxa"/>
            <w:vMerge/>
            <w:tcBorders>
              <w:top w:val="nil"/>
              <w:left w:val="single" w:sz="4" w:space="0" w:color="auto"/>
              <w:bottom w:val="single" w:sz="4" w:space="0" w:color="000000"/>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183" w:type="dxa"/>
            <w:gridSpan w:val="3"/>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储藏室门</w:t>
            </w:r>
          </w:p>
        </w:tc>
        <w:tc>
          <w:tcPr>
            <w:tcW w:w="1184" w:type="dxa"/>
            <w:gridSpan w:val="2"/>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M0921</w:t>
            </w:r>
          </w:p>
        </w:tc>
        <w:tc>
          <w:tcPr>
            <w:tcW w:w="638" w:type="dxa"/>
            <w:gridSpan w:val="2"/>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759" w:type="dxa"/>
            <w:gridSpan w:val="2"/>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994" w:type="dxa"/>
            <w:gridSpan w:val="2"/>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27</w:t>
            </w:r>
          </w:p>
        </w:tc>
        <w:tc>
          <w:tcPr>
            <w:tcW w:w="666" w:type="dxa"/>
            <w:gridSpan w:val="2"/>
            <w:tcBorders>
              <w:top w:val="nil"/>
              <w:left w:val="nil"/>
              <w:bottom w:val="single" w:sz="4" w:space="0" w:color="auto"/>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700.00</w:t>
            </w:r>
          </w:p>
        </w:tc>
      </w:tr>
      <w:tr w:rsidR="004A0F28" w:rsidTr="0034588E">
        <w:trPr>
          <w:gridAfter w:val="1"/>
          <w:wAfter w:w="313" w:type="dxa"/>
          <w:trHeight w:val="421"/>
        </w:trPr>
        <w:tc>
          <w:tcPr>
            <w:tcW w:w="757" w:type="dxa"/>
            <w:vMerge/>
            <w:tcBorders>
              <w:top w:val="nil"/>
              <w:left w:val="single" w:sz="4" w:space="0" w:color="auto"/>
              <w:bottom w:val="single" w:sz="4" w:space="0" w:color="000000"/>
              <w:right w:val="single" w:sz="4" w:space="0" w:color="auto"/>
            </w:tcBorders>
            <w:shd w:val="clear" w:color="auto" w:fill="auto"/>
            <w:vAlign w:val="center"/>
          </w:tcPr>
          <w:p w:rsidR="004A0F28" w:rsidRDefault="004A0F28">
            <w:pPr>
              <w:widowControl/>
              <w:jc w:val="left"/>
              <w:rPr>
                <w:rFonts w:ascii="等线" w:eastAsia="等线" w:hAnsi="宋体" w:cs="宋体"/>
                <w:color w:val="000000"/>
                <w:kern w:val="0"/>
                <w:sz w:val="20"/>
                <w:szCs w:val="20"/>
              </w:rPr>
            </w:pPr>
          </w:p>
        </w:tc>
        <w:tc>
          <w:tcPr>
            <w:tcW w:w="1183" w:type="dxa"/>
            <w:gridSpan w:val="3"/>
            <w:tcBorders>
              <w:top w:val="nil"/>
              <w:left w:val="nil"/>
              <w:bottom w:val="nil"/>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上屋面门</w:t>
            </w:r>
          </w:p>
        </w:tc>
        <w:tc>
          <w:tcPr>
            <w:tcW w:w="118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M0921</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759"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99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6</w:t>
            </w:r>
          </w:p>
        </w:tc>
        <w:tc>
          <w:tcPr>
            <w:tcW w:w="666"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6</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700.00</w:t>
            </w:r>
          </w:p>
        </w:tc>
      </w:tr>
      <w:tr w:rsidR="004A0F28" w:rsidTr="0034588E">
        <w:trPr>
          <w:gridAfter w:val="1"/>
          <w:wAfter w:w="313" w:type="dxa"/>
          <w:trHeight w:val="421"/>
        </w:trPr>
        <w:tc>
          <w:tcPr>
            <w:tcW w:w="757" w:type="dxa"/>
            <w:tcBorders>
              <w:top w:val="nil"/>
              <w:left w:val="single" w:sz="4" w:space="0" w:color="auto"/>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B-10#</w:t>
            </w:r>
          </w:p>
        </w:tc>
        <w:tc>
          <w:tcPr>
            <w:tcW w:w="1183" w:type="dxa"/>
            <w:gridSpan w:val="3"/>
            <w:tcBorders>
              <w:top w:val="single" w:sz="4" w:space="0" w:color="auto"/>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18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HMY1022</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759"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2200</w:t>
            </w:r>
          </w:p>
        </w:tc>
        <w:tc>
          <w:tcPr>
            <w:tcW w:w="99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44</w:t>
            </w:r>
          </w:p>
        </w:tc>
        <w:tc>
          <w:tcPr>
            <w:tcW w:w="666"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1~11</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复合乙级防火保温安全门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1250.00</w:t>
            </w:r>
          </w:p>
        </w:tc>
      </w:tr>
      <w:tr w:rsidR="004A0F28" w:rsidTr="0034588E">
        <w:trPr>
          <w:gridAfter w:val="1"/>
          <w:wAfter w:w="313" w:type="dxa"/>
          <w:trHeight w:val="421"/>
        </w:trPr>
        <w:tc>
          <w:tcPr>
            <w:tcW w:w="757" w:type="dxa"/>
            <w:vMerge w:val="restart"/>
            <w:tcBorders>
              <w:top w:val="nil"/>
              <w:left w:val="single" w:sz="4" w:space="0" w:color="auto"/>
              <w:bottom w:val="nil"/>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B-11#</w:t>
            </w:r>
          </w:p>
        </w:tc>
        <w:tc>
          <w:tcPr>
            <w:tcW w:w="1183"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18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HMY1022</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759"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2200</w:t>
            </w:r>
          </w:p>
        </w:tc>
        <w:tc>
          <w:tcPr>
            <w:tcW w:w="99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w:t>
            </w:r>
          </w:p>
        </w:tc>
        <w:tc>
          <w:tcPr>
            <w:tcW w:w="666"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1~11</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复合乙级防火保温安全门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1250.00</w:t>
            </w:r>
          </w:p>
        </w:tc>
      </w:tr>
      <w:tr w:rsidR="004A0F28" w:rsidTr="0034588E">
        <w:trPr>
          <w:gridAfter w:val="1"/>
          <w:wAfter w:w="313" w:type="dxa"/>
          <w:trHeight w:val="421"/>
        </w:trPr>
        <w:tc>
          <w:tcPr>
            <w:tcW w:w="757" w:type="dxa"/>
            <w:vMerge/>
            <w:tcBorders>
              <w:top w:val="nil"/>
              <w:left w:val="single" w:sz="4" w:space="0" w:color="auto"/>
              <w:bottom w:val="nil"/>
              <w:right w:val="single" w:sz="4" w:space="0" w:color="auto"/>
            </w:tcBorders>
            <w:vAlign w:val="center"/>
          </w:tcPr>
          <w:p w:rsidR="004A0F28" w:rsidRDefault="004A0F28">
            <w:pPr>
              <w:widowControl/>
              <w:jc w:val="left"/>
              <w:rPr>
                <w:rFonts w:ascii="等线" w:eastAsia="等线" w:hAnsi="宋体" w:cs="宋体"/>
                <w:color w:val="000000"/>
                <w:kern w:val="0"/>
                <w:sz w:val="20"/>
                <w:szCs w:val="20"/>
              </w:rPr>
            </w:pPr>
          </w:p>
        </w:tc>
        <w:tc>
          <w:tcPr>
            <w:tcW w:w="1183" w:type="dxa"/>
            <w:gridSpan w:val="3"/>
            <w:tcBorders>
              <w:top w:val="nil"/>
              <w:left w:val="nil"/>
              <w:bottom w:val="nil"/>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储藏室门</w:t>
            </w:r>
          </w:p>
        </w:tc>
        <w:tc>
          <w:tcPr>
            <w:tcW w:w="1184" w:type="dxa"/>
            <w:gridSpan w:val="2"/>
            <w:tcBorders>
              <w:top w:val="nil"/>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M0921</w:t>
            </w:r>
          </w:p>
        </w:tc>
        <w:tc>
          <w:tcPr>
            <w:tcW w:w="638" w:type="dxa"/>
            <w:gridSpan w:val="2"/>
            <w:tcBorders>
              <w:top w:val="nil"/>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759" w:type="dxa"/>
            <w:gridSpan w:val="2"/>
            <w:tcBorders>
              <w:top w:val="nil"/>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994" w:type="dxa"/>
            <w:gridSpan w:val="2"/>
            <w:tcBorders>
              <w:top w:val="nil"/>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6</w:t>
            </w:r>
          </w:p>
        </w:tc>
        <w:tc>
          <w:tcPr>
            <w:tcW w:w="666" w:type="dxa"/>
            <w:gridSpan w:val="2"/>
            <w:tcBorders>
              <w:top w:val="nil"/>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056" w:type="dxa"/>
            <w:tcBorders>
              <w:top w:val="nil"/>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185" w:type="dxa"/>
            <w:gridSpan w:val="2"/>
            <w:tcBorders>
              <w:top w:val="nil"/>
              <w:left w:val="nil"/>
              <w:bottom w:val="single" w:sz="4" w:space="0" w:color="auto"/>
              <w:right w:val="single" w:sz="4" w:space="0" w:color="auto"/>
            </w:tcBorders>
            <w:vAlign w:val="center"/>
          </w:tcPr>
          <w:p w:rsidR="004A0F28" w:rsidRDefault="00A06266"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700.00</w:t>
            </w:r>
          </w:p>
        </w:tc>
      </w:tr>
      <w:tr w:rsidR="004A0F28" w:rsidTr="0034588E">
        <w:trPr>
          <w:gridAfter w:val="1"/>
          <w:wAfter w:w="313" w:type="dxa"/>
          <w:trHeight w:val="421"/>
        </w:trPr>
        <w:tc>
          <w:tcPr>
            <w:tcW w:w="757" w:type="dxa"/>
            <w:vMerge w:val="restart"/>
            <w:tcBorders>
              <w:top w:val="single" w:sz="4" w:space="0" w:color="auto"/>
              <w:left w:val="single" w:sz="4" w:space="0" w:color="auto"/>
              <w:bottom w:val="nil"/>
              <w:right w:val="single" w:sz="4" w:space="0" w:color="auto"/>
            </w:tcBorders>
            <w:shd w:val="clear" w:color="auto" w:fill="auto"/>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B-12#</w:t>
            </w:r>
          </w:p>
        </w:tc>
        <w:tc>
          <w:tcPr>
            <w:tcW w:w="1183" w:type="dxa"/>
            <w:gridSpan w:val="3"/>
            <w:tcBorders>
              <w:top w:val="single" w:sz="4" w:space="0" w:color="auto"/>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18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HMY1022</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759"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2200</w:t>
            </w:r>
          </w:p>
        </w:tc>
        <w:tc>
          <w:tcPr>
            <w:tcW w:w="99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w:t>
            </w:r>
          </w:p>
        </w:tc>
        <w:tc>
          <w:tcPr>
            <w:tcW w:w="666"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1~11</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复合乙级防火保温安全门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1250.00</w:t>
            </w:r>
          </w:p>
        </w:tc>
      </w:tr>
      <w:tr w:rsidR="004A0F28" w:rsidTr="0034588E">
        <w:trPr>
          <w:gridAfter w:val="1"/>
          <w:wAfter w:w="313" w:type="dxa"/>
          <w:trHeight w:val="421"/>
        </w:trPr>
        <w:tc>
          <w:tcPr>
            <w:tcW w:w="757" w:type="dxa"/>
            <w:vMerge/>
            <w:tcBorders>
              <w:top w:val="single" w:sz="4" w:space="0" w:color="auto"/>
              <w:left w:val="single" w:sz="4" w:space="0" w:color="auto"/>
              <w:bottom w:val="nil"/>
              <w:right w:val="single" w:sz="4" w:space="0" w:color="auto"/>
            </w:tcBorders>
            <w:vAlign w:val="center"/>
          </w:tcPr>
          <w:p w:rsidR="004A0F28" w:rsidRDefault="004A0F28">
            <w:pPr>
              <w:widowControl/>
              <w:jc w:val="left"/>
              <w:rPr>
                <w:rFonts w:ascii="等线" w:eastAsia="等线" w:hAnsi="宋体" w:cs="宋体"/>
                <w:color w:val="000000"/>
                <w:kern w:val="0"/>
                <w:sz w:val="20"/>
                <w:szCs w:val="20"/>
              </w:rPr>
            </w:pPr>
          </w:p>
        </w:tc>
        <w:tc>
          <w:tcPr>
            <w:tcW w:w="1183" w:type="dxa"/>
            <w:gridSpan w:val="3"/>
            <w:tcBorders>
              <w:top w:val="nil"/>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储藏室门</w:t>
            </w:r>
          </w:p>
        </w:tc>
        <w:tc>
          <w:tcPr>
            <w:tcW w:w="1184" w:type="dxa"/>
            <w:gridSpan w:val="2"/>
            <w:tcBorders>
              <w:top w:val="nil"/>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M0921</w:t>
            </w:r>
          </w:p>
        </w:tc>
        <w:tc>
          <w:tcPr>
            <w:tcW w:w="638" w:type="dxa"/>
            <w:gridSpan w:val="2"/>
            <w:tcBorders>
              <w:top w:val="nil"/>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900</w:t>
            </w:r>
          </w:p>
        </w:tc>
        <w:tc>
          <w:tcPr>
            <w:tcW w:w="759" w:type="dxa"/>
            <w:gridSpan w:val="2"/>
            <w:tcBorders>
              <w:top w:val="nil"/>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2100</w:t>
            </w:r>
          </w:p>
        </w:tc>
        <w:tc>
          <w:tcPr>
            <w:tcW w:w="994" w:type="dxa"/>
            <w:gridSpan w:val="2"/>
            <w:tcBorders>
              <w:top w:val="nil"/>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w:t>
            </w:r>
          </w:p>
        </w:tc>
        <w:tc>
          <w:tcPr>
            <w:tcW w:w="666" w:type="dxa"/>
            <w:gridSpan w:val="2"/>
            <w:tcBorders>
              <w:top w:val="nil"/>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w:t>
            </w:r>
          </w:p>
        </w:tc>
        <w:tc>
          <w:tcPr>
            <w:tcW w:w="2056" w:type="dxa"/>
            <w:tcBorders>
              <w:top w:val="nil"/>
              <w:left w:val="nil"/>
              <w:bottom w:val="single" w:sz="4" w:space="0" w:color="auto"/>
              <w:right w:val="single" w:sz="4" w:space="0" w:color="auto"/>
            </w:tcBorders>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钢制门</w:t>
            </w:r>
          </w:p>
        </w:tc>
        <w:tc>
          <w:tcPr>
            <w:tcW w:w="1185" w:type="dxa"/>
            <w:gridSpan w:val="2"/>
            <w:tcBorders>
              <w:top w:val="nil"/>
              <w:left w:val="nil"/>
              <w:bottom w:val="single" w:sz="4" w:space="0" w:color="auto"/>
              <w:right w:val="single" w:sz="4" w:space="0" w:color="auto"/>
            </w:tcBorders>
            <w:vAlign w:val="center"/>
          </w:tcPr>
          <w:p w:rsidR="004A0F28" w:rsidRDefault="00A06266" w:rsidP="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700.00</w:t>
            </w:r>
          </w:p>
        </w:tc>
      </w:tr>
      <w:tr w:rsidR="004A0F28" w:rsidTr="0034588E">
        <w:trPr>
          <w:gridAfter w:val="1"/>
          <w:wAfter w:w="313" w:type="dxa"/>
          <w:trHeight w:val="421"/>
        </w:trPr>
        <w:tc>
          <w:tcPr>
            <w:tcW w:w="75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B-13#</w:t>
            </w:r>
          </w:p>
        </w:tc>
        <w:tc>
          <w:tcPr>
            <w:tcW w:w="1183" w:type="dxa"/>
            <w:gridSpan w:val="3"/>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18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HMY1022</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759"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2200</w:t>
            </w:r>
          </w:p>
        </w:tc>
        <w:tc>
          <w:tcPr>
            <w:tcW w:w="99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44</w:t>
            </w:r>
          </w:p>
        </w:tc>
        <w:tc>
          <w:tcPr>
            <w:tcW w:w="666"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1~11</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复合乙级防火保温安全门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1250.00</w:t>
            </w:r>
          </w:p>
        </w:tc>
      </w:tr>
      <w:tr w:rsidR="004A0F28" w:rsidTr="0034588E">
        <w:trPr>
          <w:gridAfter w:val="1"/>
          <w:wAfter w:w="313" w:type="dxa"/>
          <w:trHeight w:val="421"/>
        </w:trPr>
        <w:tc>
          <w:tcPr>
            <w:tcW w:w="757" w:type="dxa"/>
            <w:tcBorders>
              <w:top w:val="nil"/>
              <w:left w:val="single" w:sz="4" w:space="0" w:color="auto"/>
              <w:bottom w:val="nil"/>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B-15#</w:t>
            </w:r>
          </w:p>
        </w:tc>
        <w:tc>
          <w:tcPr>
            <w:tcW w:w="1183" w:type="dxa"/>
            <w:gridSpan w:val="3"/>
            <w:tcBorders>
              <w:top w:val="nil"/>
              <w:left w:val="nil"/>
              <w:bottom w:val="nil"/>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18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HMY1022</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759"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2200</w:t>
            </w:r>
          </w:p>
        </w:tc>
        <w:tc>
          <w:tcPr>
            <w:tcW w:w="99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108</w:t>
            </w:r>
          </w:p>
        </w:tc>
        <w:tc>
          <w:tcPr>
            <w:tcW w:w="666"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1~18</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复合乙级防火保温安全门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1250.00</w:t>
            </w:r>
          </w:p>
        </w:tc>
      </w:tr>
      <w:tr w:rsidR="004A0F28" w:rsidTr="0034588E">
        <w:trPr>
          <w:gridAfter w:val="1"/>
          <w:wAfter w:w="313" w:type="dxa"/>
          <w:trHeight w:val="421"/>
        </w:trPr>
        <w:tc>
          <w:tcPr>
            <w:tcW w:w="757" w:type="dxa"/>
            <w:tcBorders>
              <w:top w:val="single" w:sz="4" w:space="0" w:color="auto"/>
              <w:left w:val="single" w:sz="4" w:space="0" w:color="auto"/>
              <w:bottom w:val="nil"/>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B-16#</w:t>
            </w:r>
          </w:p>
        </w:tc>
        <w:tc>
          <w:tcPr>
            <w:tcW w:w="1183" w:type="dxa"/>
            <w:gridSpan w:val="3"/>
            <w:tcBorders>
              <w:top w:val="single" w:sz="4" w:space="0" w:color="auto"/>
              <w:left w:val="nil"/>
              <w:bottom w:val="nil"/>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入户门</w:t>
            </w:r>
          </w:p>
        </w:tc>
        <w:tc>
          <w:tcPr>
            <w:tcW w:w="118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HMY1022</w:t>
            </w:r>
          </w:p>
        </w:tc>
        <w:tc>
          <w:tcPr>
            <w:tcW w:w="638"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1000</w:t>
            </w:r>
          </w:p>
        </w:tc>
        <w:tc>
          <w:tcPr>
            <w:tcW w:w="759"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2200</w:t>
            </w:r>
          </w:p>
        </w:tc>
        <w:tc>
          <w:tcPr>
            <w:tcW w:w="994"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53</w:t>
            </w:r>
          </w:p>
        </w:tc>
        <w:tc>
          <w:tcPr>
            <w:tcW w:w="666" w:type="dxa"/>
            <w:gridSpan w:val="2"/>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1~18</w:t>
            </w:r>
          </w:p>
        </w:tc>
        <w:tc>
          <w:tcPr>
            <w:tcW w:w="2056" w:type="dxa"/>
            <w:tcBorders>
              <w:top w:val="nil"/>
              <w:left w:val="nil"/>
              <w:bottom w:val="single" w:sz="4" w:space="0" w:color="auto"/>
              <w:right w:val="single" w:sz="4" w:space="0" w:color="auto"/>
            </w:tcBorders>
            <w:shd w:val="clear" w:color="000000" w:fill="FFFFFF"/>
            <w:noWrap/>
            <w:vAlign w:val="center"/>
          </w:tcPr>
          <w:p w:rsidR="004A0F28" w:rsidRDefault="004A0F2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复合乙级防火保温安全门</w:t>
            </w:r>
          </w:p>
        </w:tc>
        <w:tc>
          <w:tcPr>
            <w:tcW w:w="1185" w:type="dxa"/>
            <w:gridSpan w:val="2"/>
            <w:tcBorders>
              <w:top w:val="nil"/>
              <w:left w:val="nil"/>
              <w:bottom w:val="single" w:sz="4" w:space="0" w:color="auto"/>
              <w:right w:val="single" w:sz="4" w:space="0" w:color="auto"/>
            </w:tcBorders>
            <w:shd w:val="clear" w:color="000000" w:fill="FFFFFF"/>
            <w:vAlign w:val="center"/>
          </w:tcPr>
          <w:p w:rsidR="004A0F28" w:rsidRDefault="00A06266">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1250.00</w:t>
            </w:r>
          </w:p>
        </w:tc>
      </w:tr>
      <w:tr w:rsidR="00EE4138" w:rsidTr="0034588E">
        <w:trPr>
          <w:gridAfter w:val="1"/>
          <w:wAfter w:w="313" w:type="dxa"/>
          <w:trHeight w:val="421"/>
        </w:trPr>
        <w:tc>
          <w:tcPr>
            <w:tcW w:w="1940" w:type="dxa"/>
            <w:gridSpan w:val="4"/>
            <w:tcBorders>
              <w:top w:val="single" w:sz="4" w:space="0" w:color="auto"/>
              <w:left w:val="single" w:sz="4" w:space="0" w:color="auto"/>
              <w:bottom w:val="single" w:sz="4" w:space="0" w:color="auto"/>
              <w:right w:val="single" w:sz="4" w:space="0" w:color="000000"/>
            </w:tcBorders>
            <w:noWrap/>
            <w:vAlign w:val="center"/>
          </w:tcPr>
          <w:p w:rsidR="00EE4138" w:rsidRDefault="008B073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合计</w:t>
            </w:r>
          </w:p>
        </w:tc>
        <w:tc>
          <w:tcPr>
            <w:tcW w:w="7482" w:type="dxa"/>
            <w:gridSpan w:val="13"/>
            <w:tcBorders>
              <w:top w:val="single" w:sz="4" w:space="0" w:color="auto"/>
              <w:left w:val="nil"/>
              <w:bottom w:val="single" w:sz="4" w:space="0" w:color="auto"/>
              <w:right w:val="single" w:sz="4" w:space="0" w:color="000000"/>
            </w:tcBorders>
            <w:noWrap/>
            <w:vAlign w:val="center"/>
          </w:tcPr>
          <w:p w:rsidR="00EE4138" w:rsidRDefault="008B0738">
            <w:pPr>
              <w:widowControl/>
              <w:jc w:val="center"/>
              <w:rPr>
                <w:rFonts w:ascii="等线" w:eastAsia="等线" w:hAnsi="宋体" w:cs="宋体"/>
                <w:color w:val="000000"/>
                <w:kern w:val="0"/>
                <w:sz w:val="20"/>
                <w:szCs w:val="20"/>
              </w:rPr>
            </w:pPr>
            <w:r>
              <w:rPr>
                <w:rFonts w:ascii="等线" w:eastAsia="等线" w:hAnsi="宋体" w:cs="宋体" w:hint="eastAsia"/>
                <w:color w:val="000000"/>
                <w:kern w:val="0"/>
                <w:sz w:val="20"/>
                <w:szCs w:val="20"/>
              </w:rPr>
              <w:t>北地块一期第一批（共计491樘）</w:t>
            </w:r>
          </w:p>
        </w:tc>
      </w:tr>
    </w:tbl>
    <w:p w:rsidR="00EE4138" w:rsidRDefault="00EE4138">
      <w:pPr>
        <w:widowControl/>
        <w:shd w:val="clear" w:color="auto" w:fill="FFFFFF"/>
        <w:spacing w:line="520" w:lineRule="exact"/>
        <w:ind w:firstLineChars="200" w:firstLine="482"/>
        <w:contextualSpacing/>
        <w:jc w:val="left"/>
        <w:rPr>
          <w:rFonts w:ascii="宋体" w:hAnsi="宋体" w:cs="黑体"/>
          <w:b/>
          <w:bCs/>
          <w:color w:val="FF0000"/>
          <w:sz w:val="24"/>
          <w:shd w:val="clear" w:color="auto" w:fill="FFFFFF"/>
        </w:rPr>
      </w:pPr>
    </w:p>
    <w:p w:rsidR="00EE4138" w:rsidRDefault="008B0738">
      <w:pPr>
        <w:widowControl/>
        <w:shd w:val="clear" w:color="auto" w:fill="FFFFFF"/>
        <w:spacing w:line="520" w:lineRule="exact"/>
        <w:ind w:firstLineChars="200" w:firstLine="482"/>
        <w:contextualSpacing/>
        <w:jc w:val="left"/>
        <w:rPr>
          <w:rFonts w:ascii="宋体" w:hAnsi="宋体" w:cs="黑体"/>
          <w:b/>
          <w:bCs/>
          <w:color w:val="000000"/>
          <w:sz w:val="24"/>
          <w:shd w:val="clear" w:color="auto" w:fill="FFFFFF"/>
        </w:rPr>
      </w:pPr>
      <w:r>
        <w:rPr>
          <w:rFonts w:ascii="宋体" w:hAnsi="宋体" w:cs="黑体" w:hint="eastAsia"/>
          <w:b/>
          <w:bCs/>
          <w:color w:val="FF0000"/>
          <w:sz w:val="24"/>
          <w:shd w:val="clear" w:color="auto" w:fill="FFFFFF"/>
        </w:rPr>
        <w:t>★</w:t>
      </w:r>
      <w:r>
        <w:rPr>
          <w:rFonts w:ascii="宋体" w:hAnsi="宋体" w:cs="黑体" w:hint="eastAsia"/>
          <w:b/>
          <w:bCs/>
          <w:sz w:val="24"/>
          <w:shd w:val="clear" w:color="auto" w:fill="FFFFFF"/>
        </w:rPr>
        <w:t>二</w:t>
      </w:r>
      <w:r>
        <w:rPr>
          <w:rFonts w:ascii="宋体" w:hAnsi="宋体" w:cs="黑体" w:hint="eastAsia"/>
          <w:b/>
          <w:bCs/>
          <w:color w:val="000000"/>
          <w:sz w:val="24"/>
          <w:shd w:val="clear" w:color="auto" w:fill="FFFFFF"/>
        </w:rPr>
        <w:t>、投标人应该项目完整投标，否则为无效投标。</w:t>
      </w:r>
    </w:p>
    <w:p w:rsidR="00EE4138" w:rsidRDefault="008B0738">
      <w:pPr>
        <w:widowControl/>
        <w:adjustRightInd w:val="0"/>
        <w:snapToGrid w:val="0"/>
        <w:spacing w:line="520" w:lineRule="exact"/>
        <w:ind w:firstLineChars="196" w:firstLine="472"/>
        <w:jc w:val="left"/>
        <w:rPr>
          <w:rFonts w:ascii="宋体" w:hAnsi="宋体" w:cs="黑体"/>
          <w:b/>
          <w:bCs/>
          <w:color w:val="000000"/>
          <w:sz w:val="24"/>
          <w:shd w:val="clear" w:color="auto" w:fill="FFFFFF"/>
        </w:rPr>
      </w:pPr>
      <w:r>
        <w:rPr>
          <w:rFonts w:ascii="宋体" w:hAnsi="宋体" w:cs="黑体" w:hint="eastAsia"/>
          <w:b/>
          <w:bCs/>
          <w:color w:val="FF0000"/>
          <w:sz w:val="24"/>
          <w:shd w:val="clear" w:color="auto" w:fill="FFFFFF"/>
        </w:rPr>
        <w:lastRenderedPageBreak/>
        <w:t>★</w:t>
      </w:r>
      <w:r>
        <w:rPr>
          <w:rFonts w:ascii="宋体" w:hAnsi="宋体" w:cs="黑体" w:hint="eastAsia"/>
          <w:b/>
          <w:bCs/>
          <w:sz w:val="24"/>
          <w:shd w:val="clear" w:color="auto" w:fill="FFFFFF"/>
        </w:rPr>
        <w:t>三</w:t>
      </w:r>
      <w:r>
        <w:rPr>
          <w:rFonts w:ascii="宋体" w:hAnsi="宋体" w:cs="黑体" w:hint="eastAsia"/>
          <w:b/>
          <w:bCs/>
          <w:color w:val="000000"/>
          <w:sz w:val="24"/>
          <w:shd w:val="clear" w:color="auto" w:fill="FFFFFF"/>
        </w:rPr>
        <w:t>、合同签订、供货期限及付款方式</w:t>
      </w:r>
    </w:p>
    <w:p w:rsidR="00EE4138" w:rsidRDefault="008B0738">
      <w:pPr>
        <w:widowControl/>
        <w:numPr>
          <w:ilvl w:val="0"/>
          <w:numId w:val="6"/>
        </w:numPr>
        <w:adjustRightInd w:val="0"/>
        <w:snapToGrid w:val="0"/>
        <w:spacing w:line="520" w:lineRule="exact"/>
        <w:ind w:firstLineChars="196" w:firstLine="472"/>
        <w:jc w:val="left"/>
        <w:rPr>
          <w:rFonts w:ascii="宋体" w:hAnsi="宋体" w:cs="黑体"/>
          <w:b/>
          <w:bCs/>
          <w:color w:val="000000"/>
          <w:sz w:val="24"/>
          <w:shd w:val="clear" w:color="auto" w:fill="FFFFFF"/>
        </w:rPr>
      </w:pPr>
      <w:r>
        <w:rPr>
          <w:rFonts w:ascii="宋体" w:hAnsi="宋体" w:cs="黑体" w:hint="eastAsia"/>
          <w:b/>
          <w:bCs/>
          <w:color w:val="000000"/>
          <w:sz w:val="24"/>
          <w:shd w:val="clear" w:color="auto" w:fill="FFFFFF"/>
        </w:rPr>
        <w:t>在中标后7日内、合同签订前，中标方须向许昌市建安区交易中心指定账户缴纳不超过合同金额</w:t>
      </w:r>
      <w:r w:rsidR="00687C2D">
        <w:rPr>
          <w:rFonts w:ascii="宋体" w:hAnsi="宋体" w:cs="黑体" w:hint="eastAsia"/>
          <w:b/>
          <w:bCs/>
          <w:color w:val="000000"/>
          <w:sz w:val="24"/>
          <w:shd w:val="clear" w:color="auto" w:fill="FFFFFF"/>
        </w:rPr>
        <w:t>5</w:t>
      </w:r>
      <w:r>
        <w:rPr>
          <w:rFonts w:ascii="宋体" w:hAnsi="宋体" w:cs="黑体" w:hint="eastAsia"/>
          <w:b/>
          <w:bCs/>
          <w:color w:val="000000"/>
          <w:sz w:val="24"/>
          <w:shd w:val="clear" w:color="auto" w:fill="FFFFFF"/>
        </w:rPr>
        <w:t>%的履约保证金。</w:t>
      </w:r>
    </w:p>
    <w:p w:rsidR="00EE4138" w:rsidRDefault="008B0738">
      <w:pPr>
        <w:widowControl/>
        <w:numPr>
          <w:ilvl w:val="0"/>
          <w:numId w:val="6"/>
        </w:numPr>
        <w:adjustRightInd w:val="0"/>
        <w:snapToGrid w:val="0"/>
        <w:spacing w:line="520" w:lineRule="exact"/>
        <w:ind w:firstLineChars="196" w:firstLine="472"/>
        <w:jc w:val="left"/>
        <w:rPr>
          <w:rFonts w:ascii="宋体" w:hAnsi="宋体" w:cs="黑体"/>
          <w:b/>
          <w:bCs/>
          <w:color w:val="000000"/>
          <w:sz w:val="24"/>
          <w:shd w:val="clear" w:color="auto" w:fill="FFFFFF"/>
        </w:rPr>
      </w:pPr>
      <w:r>
        <w:rPr>
          <w:rFonts w:ascii="宋体" w:hAnsi="宋体" w:cs="黑体" w:hint="eastAsia"/>
          <w:b/>
          <w:bCs/>
          <w:color w:val="000000"/>
          <w:sz w:val="24"/>
          <w:shd w:val="clear" w:color="auto" w:fill="FFFFFF"/>
        </w:rPr>
        <w:t>投标人自中标通知书发出后30个日历天内，需与采购人签订采购合同。</w:t>
      </w:r>
    </w:p>
    <w:p w:rsidR="00EE4138" w:rsidRDefault="008B0738">
      <w:pPr>
        <w:widowControl/>
        <w:numPr>
          <w:ilvl w:val="0"/>
          <w:numId w:val="6"/>
        </w:numPr>
        <w:adjustRightInd w:val="0"/>
        <w:snapToGrid w:val="0"/>
        <w:spacing w:line="520" w:lineRule="exact"/>
        <w:ind w:firstLineChars="196" w:firstLine="472"/>
        <w:jc w:val="left"/>
        <w:rPr>
          <w:rFonts w:ascii="宋体" w:hAnsi="宋体" w:cs="黑体"/>
          <w:b/>
          <w:bCs/>
          <w:sz w:val="24"/>
          <w:shd w:val="clear" w:color="auto" w:fill="FFFFFF"/>
        </w:rPr>
      </w:pPr>
      <w:r>
        <w:rPr>
          <w:rFonts w:ascii="宋体" w:hAnsi="宋体" w:cs="黑体" w:hint="eastAsia"/>
          <w:b/>
          <w:bCs/>
          <w:sz w:val="24"/>
          <w:shd w:val="clear" w:color="auto" w:fill="FFFFFF"/>
        </w:rPr>
        <w:t>具体交货</w:t>
      </w:r>
      <w:r>
        <w:rPr>
          <w:rFonts w:ascii="宋体" w:hAnsi="宋体" w:cs="黑体" w:hint="eastAsia"/>
          <w:b/>
          <w:bCs/>
          <w:color w:val="000000"/>
          <w:sz w:val="24"/>
          <w:shd w:val="clear" w:color="auto" w:fill="FFFFFF"/>
        </w:rPr>
        <w:t>时间：供货周期：自招标人发出书面通知后60日历天内完成（可分批次供货）；安装周期：自招标人发出书面通知后40日历天内完成（可分批次安装）。</w:t>
      </w:r>
    </w:p>
    <w:p w:rsidR="00EE4138" w:rsidRDefault="008B0738">
      <w:pPr>
        <w:widowControl/>
        <w:numPr>
          <w:ilvl w:val="0"/>
          <w:numId w:val="6"/>
        </w:numPr>
        <w:adjustRightInd w:val="0"/>
        <w:snapToGrid w:val="0"/>
        <w:spacing w:line="520" w:lineRule="exact"/>
        <w:ind w:firstLineChars="196" w:firstLine="472"/>
        <w:jc w:val="left"/>
        <w:rPr>
          <w:rFonts w:ascii="宋体" w:hAnsi="宋体" w:cs="黑体"/>
          <w:b/>
          <w:bCs/>
          <w:color w:val="000000"/>
          <w:sz w:val="24"/>
          <w:shd w:val="clear" w:color="auto" w:fill="FFFFFF"/>
        </w:rPr>
      </w:pPr>
      <w:r>
        <w:rPr>
          <w:rFonts w:ascii="宋体" w:hAnsi="宋体" w:cs="黑体" w:hint="eastAsia"/>
          <w:b/>
          <w:bCs/>
          <w:color w:val="000000"/>
          <w:sz w:val="24"/>
          <w:shd w:val="clear" w:color="auto" w:fill="FFFFFF"/>
        </w:rPr>
        <w:t>付款方式：详见合同条款。</w:t>
      </w:r>
    </w:p>
    <w:p w:rsidR="00EE4138" w:rsidRDefault="008B0738">
      <w:pPr>
        <w:widowControl/>
        <w:numPr>
          <w:ilvl w:val="0"/>
          <w:numId w:val="6"/>
        </w:numPr>
        <w:adjustRightInd w:val="0"/>
        <w:snapToGrid w:val="0"/>
        <w:spacing w:line="520" w:lineRule="exact"/>
        <w:ind w:firstLineChars="196" w:firstLine="472"/>
        <w:jc w:val="left"/>
        <w:rPr>
          <w:rFonts w:ascii="宋体" w:hAnsi="宋体" w:cs="黑体"/>
          <w:b/>
          <w:bCs/>
          <w:color w:val="000000"/>
          <w:sz w:val="24"/>
          <w:shd w:val="clear" w:color="auto" w:fill="FFFFFF"/>
        </w:rPr>
      </w:pPr>
      <w:r>
        <w:rPr>
          <w:rFonts w:ascii="宋体" w:hAnsi="宋体" w:cs="黑体" w:hint="eastAsia"/>
          <w:b/>
          <w:bCs/>
          <w:color w:val="000000"/>
          <w:sz w:val="24"/>
          <w:shd w:val="clear" w:color="auto" w:fill="FFFFFF"/>
        </w:rPr>
        <w:t>投标人若未能满足本项第1、2款内容的规定，则视为投标人自动放弃候选人资格，招标人有权按照中标候选人的顺序顺延选择或重新招标。</w:t>
      </w:r>
    </w:p>
    <w:p w:rsidR="00EE4138" w:rsidRDefault="008B0738">
      <w:pPr>
        <w:pStyle w:val="1"/>
        <w:spacing w:line="520" w:lineRule="exact"/>
        <w:ind w:firstLineChars="150" w:firstLine="361"/>
        <w:rPr>
          <w:rFonts w:ascii="宋体" w:hAnsi="宋体" w:cs="黑体"/>
          <w:bCs/>
          <w:kern w:val="2"/>
          <w:sz w:val="24"/>
          <w:szCs w:val="24"/>
          <w:shd w:val="clear" w:color="auto" w:fill="FFFFFF"/>
        </w:rPr>
      </w:pPr>
      <w:r>
        <w:rPr>
          <w:rFonts w:ascii="宋体" w:hAnsi="宋体" w:cs="黑体" w:hint="eastAsia"/>
          <w:bCs/>
          <w:color w:val="FF0000"/>
          <w:kern w:val="2"/>
          <w:sz w:val="24"/>
          <w:szCs w:val="24"/>
          <w:shd w:val="clear" w:color="auto" w:fill="FFFFFF"/>
        </w:rPr>
        <w:t>★</w:t>
      </w:r>
      <w:r>
        <w:rPr>
          <w:rFonts w:ascii="宋体" w:hAnsi="宋体" w:cs="黑体" w:hint="eastAsia"/>
          <w:bCs/>
          <w:kern w:val="2"/>
          <w:sz w:val="24"/>
          <w:szCs w:val="24"/>
          <w:shd w:val="clear" w:color="auto" w:fill="FFFFFF"/>
        </w:rPr>
        <w:t>四</w:t>
      </w:r>
      <w:r>
        <w:rPr>
          <w:rFonts w:ascii="宋体" w:hAnsi="宋体" w:cs="黑体" w:hint="eastAsia"/>
          <w:bCs/>
          <w:color w:val="000000"/>
          <w:kern w:val="2"/>
          <w:sz w:val="24"/>
          <w:szCs w:val="24"/>
          <w:shd w:val="clear" w:color="auto" w:fill="FFFFFF"/>
        </w:rPr>
        <w:t>、</w:t>
      </w:r>
      <w:r>
        <w:rPr>
          <w:rFonts w:ascii="宋体" w:hAnsi="宋体" w:cs="黑体" w:hint="eastAsia"/>
          <w:bCs/>
          <w:kern w:val="2"/>
          <w:sz w:val="24"/>
          <w:szCs w:val="24"/>
          <w:shd w:val="clear" w:color="auto" w:fill="FFFFFF"/>
        </w:rPr>
        <w:t>本项目最高限价：1597662.5</w:t>
      </w:r>
      <w:r w:rsidR="006A1D4C">
        <w:rPr>
          <w:rFonts w:ascii="宋体" w:hAnsi="宋体" w:cs="黑体" w:hint="eastAsia"/>
          <w:bCs/>
          <w:kern w:val="2"/>
          <w:sz w:val="24"/>
          <w:szCs w:val="24"/>
          <w:shd w:val="clear" w:color="auto" w:fill="FFFFFF"/>
        </w:rPr>
        <w:t>0</w:t>
      </w:r>
      <w:r>
        <w:rPr>
          <w:rFonts w:ascii="宋体" w:hAnsi="宋体" w:cs="宋体" w:hint="eastAsia"/>
          <w:kern w:val="0"/>
          <w:sz w:val="24"/>
          <w:shd w:val="clear" w:color="auto" w:fill="FFFFFF"/>
        </w:rPr>
        <w:t>元，</w:t>
      </w:r>
      <w:r>
        <w:rPr>
          <w:rFonts w:ascii="宋体" w:hAnsi="宋体" w:cs="黑体" w:hint="eastAsia"/>
          <w:bCs/>
          <w:kern w:val="2"/>
          <w:sz w:val="24"/>
          <w:szCs w:val="24"/>
          <w:shd w:val="clear" w:color="auto" w:fill="FFFFFF"/>
        </w:rPr>
        <w:t>超出最高限价的投标无效。</w:t>
      </w:r>
    </w:p>
    <w:p w:rsidR="00EE4138" w:rsidRDefault="00EE4138"/>
    <w:p w:rsidR="00EE4138" w:rsidRDefault="008B0738" w:rsidP="009E760E">
      <w:pPr>
        <w:pStyle w:val="af5"/>
        <w:autoSpaceDE w:val="0"/>
        <w:autoSpaceDN w:val="0"/>
        <w:adjustRightInd w:val="0"/>
        <w:spacing w:line="360" w:lineRule="auto"/>
        <w:ind w:right="-11" w:firstLineChars="147" w:firstLine="354"/>
        <w:jc w:val="left"/>
        <w:rPr>
          <w:rFonts w:ascii="宋体" w:hAnsi="宋体" w:cs="宋体"/>
          <w:b/>
          <w:kern w:val="0"/>
          <w:sz w:val="24"/>
        </w:rPr>
      </w:pPr>
      <w:r>
        <w:rPr>
          <w:rFonts w:cs="微软雅黑" w:hint="eastAsia"/>
          <w:b/>
          <w:sz w:val="24"/>
        </w:rPr>
        <w:t>招标文件中凡标有</w:t>
      </w:r>
      <w:r>
        <w:rPr>
          <w:rFonts w:ascii="宋体" w:hAnsi="宋体" w:cs="微软雅黑" w:hint="eastAsia"/>
          <w:b/>
          <w:color w:val="FF0000"/>
          <w:sz w:val="24"/>
        </w:rPr>
        <w:t>★</w:t>
      </w:r>
      <w:r>
        <w:rPr>
          <w:rFonts w:cs="微软雅黑" w:hint="eastAsia"/>
          <w:b/>
          <w:sz w:val="24"/>
        </w:rPr>
        <w:t>条款均为实质性要求条款，投标文件须完全响应，未实质响应的，按照无效投标处理。</w:t>
      </w:r>
    </w:p>
    <w:p w:rsidR="00EE4138" w:rsidRDefault="00EE4138">
      <w:pPr>
        <w:pStyle w:val="1"/>
        <w:spacing w:line="520" w:lineRule="exact"/>
        <w:ind w:firstLineChars="150" w:firstLine="361"/>
        <w:rPr>
          <w:rFonts w:ascii="宋体" w:hAnsi="宋体" w:cs="黑体"/>
          <w:bCs/>
          <w:kern w:val="2"/>
          <w:sz w:val="24"/>
          <w:szCs w:val="24"/>
          <w:shd w:val="clear" w:color="auto" w:fill="FFFFFF"/>
        </w:rPr>
        <w:sectPr w:rsidR="00EE4138">
          <w:pgSz w:w="11906" w:h="16838"/>
          <w:pgMar w:top="1440" w:right="1020" w:bottom="1440" w:left="1587" w:header="851" w:footer="992" w:gutter="0"/>
          <w:cols w:space="720"/>
          <w:docGrid w:type="lines" w:linePitch="320"/>
        </w:sectPr>
      </w:pPr>
    </w:p>
    <w:p w:rsidR="00EE4138" w:rsidRDefault="008B0738">
      <w:pPr>
        <w:pStyle w:val="1"/>
        <w:spacing w:line="520" w:lineRule="exact"/>
        <w:jc w:val="center"/>
      </w:pPr>
      <w:r>
        <w:rPr>
          <w:rFonts w:hint="eastAsia"/>
        </w:rPr>
        <w:lastRenderedPageBreak/>
        <w:t>第三章</w:t>
      </w:r>
      <w:r>
        <w:rPr>
          <w:rFonts w:hint="eastAsia"/>
        </w:rPr>
        <w:t xml:space="preserve"> </w:t>
      </w:r>
      <w:r>
        <w:rPr>
          <w:rFonts w:hint="eastAsia"/>
        </w:rPr>
        <w:t>投标人须知前附表</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6"/>
        <w:gridCol w:w="1997"/>
        <w:gridCol w:w="7084"/>
      </w:tblGrid>
      <w:tr w:rsidR="00EE4138">
        <w:trPr>
          <w:trHeight w:val="636"/>
          <w:jc w:val="center"/>
        </w:trPr>
        <w:tc>
          <w:tcPr>
            <w:tcW w:w="806" w:type="dxa"/>
            <w:vAlign w:val="center"/>
          </w:tcPr>
          <w:p w:rsidR="00EE4138" w:rsidRDefault="008B0738">
            <w:pPr>
              <w:autoSpaceDE w:val="0"/>
              <w:autoSpaceDN w:val="0"/>
              <w:adjustRightInd w:val="0"/>
              <w:spacing w:line="440" w:lineRule="exact"/>
              <w:jc w:val="center"/>
              <w:rPr>
                <w:rFonts w:ascii="宋体" w:hAnsi="宋体" w:cs="仿宋_GB2312"/>
                <w:b/>
                <w:sz w:val="24"/>
              </w:rPr>
            </w:pPr>
            <w:r>
              <w:rPr>
                <w:rFonts w:ascii="宋体" w:hAnsi="宋体" w:cs="仿宋_GB2312" w:hint="eastAsia"/>
                <w:b/>
                <w:sz w:val="24"/>
              </w:rPr>
              <w:t>序号</w:t>
            </w:r>
          </w:p>
        </w:tc>
        <w:tc>
          <w:tcPr>
            <w:tcW w:w="1997" w:type="dxa"/>
            <w:vAlign w:val="center"/>
          </w:tcPr>
          <w:p w:rsidR="00EE4138" w:rsidRDefault="008B0738">
            <w:pPr>
              <w:autoSpaceDE w:val="0"/>
              <w:autoSpaceDN w:val="0"/>
              <w:adjustRightInd w:val="0"/>
              <w:spacing w:line="440" w:lineRule="exact"/>
              <w:jc w:val="center"/>
              <w:rPr>
                <w:rFonts w:ascii="宋体" w:hAnsi="宋体" w:cs="仿宋_GB2312"/>
                <w:b/>
                <w:sz w:val="24"/>
              </w:rPr>
            </w:pPr>
            <w:r>
              <w:rPr>
                <w:rFonts w:ascii="宋体" w:hAnsi="宋体" w:cs="仿宋_GB2312" w:hint="eastAsia"/>
                <w:b/>
                <w:sz w:val="24"/>
              </w:rPr>
              <w:t>条款名称</w:t>
            </w:r>
          </w:p>
        </w:tc>
        <w:tc>
          <w:tcPr>
            <w:tcW w:w="7084" w:type="dxa"/>
            <w:vAlign w:val="center"/>
          </w:tcPr>
          <w:p w:rsidR="00EE4138" w:rsidRDefault="008B0738">
            <w:pPr>
              <w:autoSpaceDE w:val="0"/>
              <w:autoSpaceDN w:val="0"/>
              <w:adjustRightInd w:val="0"/>
              <w:spacing w:line="440" w:lineRule="exact"/>
              <w:jc w:val="center"/>
              <w:rPr>
                <w:rFonts w:ascii="宋体" w:hAnsi="宋体" w:cs="仿宋_GB2312"/>
                <w:b/>
                <w:sz w:val="24"/>
              </w:rPr>
            </w:pPr>
            <w:r>
              <w:rPr>
                <w:rFonts w:ascii="宋体" w:hAnsi="宋体" w:cs="仿宋_GB2312" w:hint="eastAsia"/>
                <w:b/>
                <w:sz w:val="24"/>
              </w:rPr>
              <w:t>说明和要求</w:t>
            </w:r>
          </w:p>
        </w:tc>
      </w:tr>
      <w:tr w:rsidR="00EE4138">
        <w:trPr>
          <w:trHeight w:val="1278"/>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1</w:t>
            </w:r>
          </w:p>
        </w:tc>
        <w:tc>
          <w:tcPr>
            <w:tcW w:w="1997" w:type="dxa"/>
            <w:vAlign w:val="center"/>
          </w:tcPr>
          <w:p w:rsidR="00EE4138" w:rsidRDefault="008B0738">
            <w:pPr>
              <w:autoSpaceDE w:val="0"/>
              <w:autoSpaceDN w:val="0"/>
              <w:adjustRightInd w:val="0"/>
              <w:spacing w:line="440" w:lineRule="exact"/>
              <w:jc w:val="center"/>
              <w:rPr>
                <w:rFonts w:ascii="宋体" w:hAnsi="宋体" w:cs="仿宋_GB2312"/>
                <w:sz w:val="24"/>
              </w:rPr>
            </w:pPr>
            <w:r>
              <w:rPr>
                <w:rFonts w:ascii="宋体" w:hAnsi="宋体" w:cs="仿宋_GB2312" w:hint="eastAsia"/>
                <w:sz w:val="24"/>
              </w:rPr>
              <w:t>采购项目</w:t>
            </w:r>
          </w:p>
        </w:tc>
        <w:tc>
          <w:tcPr>
            <w:tcW w:w="7084" w:type="dxa"/>
          </w:tcPr>
          <w:p w:rsidR="00EE4138" w:rsidRDefault="008B0738">
            <w:pPr>
              <w:autoSpaceDE w:val="0"/>
              <w:autoSpaceDN w:val="0"/>
              <w:adjustRightInd w:val="0"/>
              <w:spacing w:line="440" w:lineRule="exact"/>
              <w:jc w:val="left"/>
              <w:rPr>
                <w:rFonts w:ascii="宋体" w:hAnsi="宋体" w:cs="宋体"/>
                <w:kern w:val="0"/>
                <w:sz w:val="24"/>
                <w:shd w:val="clear" w:color="auto" w:fill="FFFFFF"/>
              </w:rPr>
            </w:pPr>
            <w:r>
              <w:rPr>
                <w:rFonts w:ascii="宋体" w:cs="宋体" w:hint="eastAsia"/>
                <w:sz w:val="24"/>
                <w:lang w:val="zh-CN"/>
              </w:rPr>
              <w:t>项目名称：泰和院居住小区</w:t>
            </w:r>
            <w:r>
              <w:rPr>
                <w:rFonts w:ascii="宋体" w:hAnsi="宋体" w:cs="宋体" w:hint="eastAsia"/>
                <w:kern w:val="0"/>
                <w:sz w:val="24"/>
                <w:shd w:val="clear" w:color="auto" w:fill="FFFFFF"/>
              </w:rPr>
              <w:t>南地块一期第三批及二期第一批、北地块一期第一批单元门、入户门及储藏室门采购</w:t>
            </w:r>
          </w:p>
          <w:p w:rsidR="00EE4138" w:rsidRDefault="008B0738">
            <w:pPr>
              <w:autoSpaceDE w:val="0"/>
              <w:autoSpaceDN w:val="0"/>
              <w:adjustRightInd w:val="0"/>
              <w:spacing w:line="440" w:lineRule="exact"/>
              <w:jc w:val="left"/>
              <w:rPr>
                <w:rFonts w:ascii="宋体" w:cs="宋体"/>
                <w:sz w:val="24"/>
              </w:rPr>
            </w:pPr>
            <w:r>
              <w:rPr>
                <w:rFonts w:ascii="宋体" w:cs="宋体" w:hint="eastAsia"/>
                <w:sz w:val="24"/>
                <w:lang w:val="zh-CN"/>
              </w:rPr>
              <w:t>项目编号：建安</w:t>
            </w:r>
            <w:r>
              <w:rPr>
                <w:rFonts w:ascii="宋体" w:cs="宋体" w:hint="eastAsia"/>
                <w:sz w:val="24"/>
              </w:rPr>
              <w:t>招</w:t>
            </w:r>
            <w:r>
              <w:rPr>
                <w:rFonts w:ascii="宋体" w:cs="宋体" w:hint="eastAsia"/>
                <w:sz w:val="24"/>
                <w:lang w:val="zh-CN"/>
              </w:rPr>
              <w:t>采公字〔</w:t>
            </w:r>
            <w:r w:rsidR="00223141">
              <w:rPr>
                <w:rFonts w:ascii="宋体" w:cs="宋体" w:hint="eastAsia"/>
                <w:sz w:val="24"/>
                <w:lang w:val="zh-CN"/>
              </w:rPr>
              <w:t>2020</w:t>
            </w:r>
            <w:r>
              <w:rPr>
                <w:rFonts w:ascii="宋体" w:cs="宋体" w:hint="eastAsia"/>
                <w:sz w:val="24"/>
                <w:lang w:val="zh-CN"/>
              </w:rPr>
              <w:t>〕</w:t>
            </w:r>
            <w:r w:rsidR="0026512D">
              <w:rPr>
                <w:rFonts w:ascii="宋体" w:cs="宋体" w:hint="eastAsia"/>
                <w:sz w:val="24"/>
              </w:rPr>
              <w:t>2</w:t>
            </w:r>
            <w:r>
              <w:rPr>
                <w:rFonts w:ascii="宋体" w:cs="宋体" w:hint="eastAsia"/>
                <w:sz w:val="24"/>
                <w:lang w:val="zh-CN"/>
              </w:rPr>
              <w:t>号</w:t>
            </w:r>
          </w:p>
          <w:p w:rsidR="00EE4138" w:rsidRDefault="008B0738">
            <w:pPr>
              <w:autoSpaceDE w:val="0"/>
              <w:autoSpaceDN w:val="0"/>
              <w:adjustRightInd w:val="0"/>
              <w:spacing w:line="440" w:lineRule="exact"/>
              <w:jc w:val="left"/>
              <w:rPr>
                <w:rFonts w:ascii="宋体" w:cs="宋体"/>
                <w:sz w:val="24"/>
              </w:rPr>
            </w:pPr>
            <w:r>
              <w:rPr>
                <w:rFonts w:ascii="宋体" w:cs="宋体" w:hint="eastAsia"/>
                <w:sz w:val="24"/>
                <w:lang w:val="zh-CN"/>
              </w:rPr>
              <w:t>项目需求：</w:t>
            </w:r>
            <w:r>
              <w:rPr>
                <w:rFonts w:ascii="宋体" w:cs="宋体" w:hint="eastAsia"/>
                <w:sz w:val="24"/>
              </w:rPr>
              <w:t>详见招标文件</w:t>
            </w:r>
          </w:p>
          <w:p w:rsidR="00EE4138" w:rsidRDefault="008B0738">
            <w:pPr>
              <w:autoSpaceDE w:val="0"/>
              <w:autoSpaceDN w:val="0"/>
              <w:adjustRightInd w:val="0"/>
              <w:spacing w:line="440" w:lineRule="exact"/>
              <w:jc w:val="left"/>
              <w:rPr>
                <w:rFonts w:ascii="宋体" w:hAnsi="宋体" w:cs="仿宋_GB2312"/>
                <w:sz w:val="24"/>
              </w:rPr>
            </w:pPr>
            <w:r>
              <w:rPr>
                <w:rFonts w:ascii="宋体" w:cs="宋体" w:hint="eastAsia"/>
                <w:sz w:val="24"/>
                <w:lang w:val="zh-CN"/>
              </w:rPr>
              <w:t>项目地址：许昌市建安区镜水路与建德路交叉口</w:t>
            </w:r>
          </w:p>
        </w:tc>
      </w:tr>
      <w:tr w:rsidR="00EE4138">
        <w:trPr>
          <w:trHeight w:val="1421"/>
          <w:jc w:val="center"/>
        </w:trPr>
        <w:tc>
          <w:tcPr>
            <w:tcW w:w="806" w:type="dxa"/>
            <w:vAlign w:val="center"/>
          </w:tcPr>
          <w:p w:rsidR="00EE4138" w:rsidRDefault="008B0738">
            <w:pPr>
              <w:autoSpaceDE w:val="0"/>
              <w:autoSpaceDN w:val="0"/>
              <w:adjustRightInd w:val="0"/>
              <w:spacing w:line="440" w:lineRule="exact"/>
              <w:jc w:val="center"/>
              <w:rPr>
                <w:rFonts w:ascii="宋体" w:hAnsi="宋体" w:cs="TimesNewRomanPSMT"/>
                <w:sz w:val="24"/>
              </w:rPr>
            </w:pPr>
            <w:r>
              <w:rPr>
                <w:rFonts w:ascii="宋体" w:hAnsi="宋体" w:cs="TimesNewRomanPSMT" w:hint="eastAsia"/>
                <w:sz w:val="24"/>
              </w:rPr>
              <w:t>2</w:t>
            </w:r>
          </w:p>
        </w:tc>
        <w:tc>
          <w:tcPr>
            <w:tcW w:w="1997" w:type="dxa"/>
            <w:vAlign w:val="center"/>
          </w:tcPr>
          <w:p w:rsidR="00EE4138" w:rsidRDefault="008B0738">
            <w:pPr>
              <w:autoSpaceDE w:val="0"/>
              <w:autoSpaceDN w:val="0"/>
              <w:adjustRightInd w:val="0"/>
              <w:spacing w:line="440" w:lineRule="exact"/>
              <w:jc w:val="center"/>
              <w:rPr>
                <w:rFonts w:ascii="宋体" w:hAnsi="宋体" w:cs="仿宋_GB2312"/>
                <w:sz w:val="24"/>
              </w:rPr>
            </w:pPr>
            <w:r>
              <w:rPr>
                <w:rFonts w:ascii="宋体" w:hAnsi="宋体" w:cs="仿宋_GB2312" w:hint="eastAsia"/>
                <w:sz w:val="24"/>
              </w:rPr>
              <w:t>采购人</w:t>
            </w:r>
          </w:p>
        </w:tc>
        <w:tc>
          <w:tcPr>
            <w:tcW w:w="7084" w:type="dxa"/>
            <w:vAlign w:val="center"/>
          </w:tcPr>
          <w:p w:rsidR="00EE4138" w:rsidRDefault="008B0738">
            <w:pPr>
              <w:autoSpaceDE w:val="0"/>
              <w:autoSpaceDN w:val="0"/>
              <w:adjustRightInd w:val="0"/>
              <w:spacing w:line="440" w:lineRule="exact"/>
              <w:jc w:val="left"/>
              <w:rPr>
                <w:rFonts w:ascii="宋体" w:hAnsi="宋体" w:cs="宋体"/>
                <w:sz w:val="24"/>
                <w:shd w:val="clear" w:color="auto" w:fill="FFFFFF"/>
              </w:rPr>
            </w:pPr>
            <w:r>
              <w:rPr>
                <w:rFonts w:ascii="宋体" w:hAnsi="宋体" w:cs="仿宋_GB2312" w:hint="eastAsia"/>
                <w:sz w:val="24"/>
              </w:rPr>
              <w:t>名称：</w:t>
            </w:r>
            <w:r>
              <w:rPr>
                <w:rFonts w:ascii="宋体" w:hAnsi="宋体" w:cs="宋体" w:hint="eastAsia"/>
                <w:sz w:val="24"/>
                <w:shd w:val="clear" w:color="auto" w:fill="FFFFFF"/>
              </w:rPr>
              <w:t>许昌英地置业有限公司</w:t>
            </w:r>
          </w:p>
          <w:p w:rsidR="00EE4138" w:rsidRDefault="008B0738">
            <w:pPr>
              <w:autoSpaceDE w:val="0"/>
              <w:autoSpaceDN w:val="0"/>
              <w:adjustRightInd w:val="0"/>
              <w:spacing w:line="440" w:lineRule="exact"/>
              <w:jc w:val="left"/>
              <w:rPr>
                <w:rFonts w:ascii="宋体" w:hAnsi="宋体" w:cs="仿宋_GB2312"/>
                <w:sz w:val="24"/>
              </w:rPr>
            </w:pPr>
            <w:r>
              <w:rPr>
                <w:rFonts w:ascii="宋体" w:hAnsi="宋体" w:cs="仿宋_GB2312" w:hint="eastAsia"/>
                <w:sz w:val="24"/>
              </w:rPr>
              <w:t>地址：</w:t>
            </w:r>
            <w:r>
              <w:rPr>
                <w:rFonts w:ascii="宋体" w:cs="宋体" w:hint="eastAsia"/>
                <w:sz w:val="24"/>
                <w:lang w:val="zh-CN"/>
              </w:rPr>
              <w:t>许昌市建安区镜水路与建德路交叉口</w:t>
            </w:r>
          </w:p>
          <w:p w:rsidR="00EE4138" w:rsidRDefault="008B0738">
            <w:pPr>
              <w:autoSpaceDE w:val="0"/>
              <w:autoSpaceDN w:val="0"/>
              <w:adjustRightInd w:val="0"/>
              <w:spacing w:line="440" w:lineRule="exact"/>
              <w:jc w:val="left"/>
              <w:outlineLvl w:val="0"/>
              <w:rPr>
                <w:rFonts w:ascii="宋体" w:hAnsi="宋体" w:cs="宋体"/>
                <w:kern w:val="0"/>
                <w:sz w:val="24"/>
              </w:rPr>
            </w:pPr>
            <w:bookmarkStart w:id="22" w:name="_Toc514778356"/>
            <w:bookmarkStart w:id="23" w:name="_Toc514427141"/>
            <w:bookmarkStart w:id="24" w:name="_Toc514427004"/>
            <w:r>
              <w:rPr>
                <w:rFonts w:ascii="宋体" w:hAnsi="宋体" w:cs="宋体" w:hint="eastAsia"/>
                <w:kern w:val="0"/>
                <w:sz w:val="24"/>
              </w:rPr>
              <w:t>联系人：</w:t>
            </w:r>
            <w:bookmarkEnd w:id="22"/>
            <w:bookmarkEnd w:id="23"/>
            <w:bookmarkEnd w:id="24"/>
            <w:r>
              <w:rPr>
                <w:rFonts w:ascii="宋体" w:hAnsi="宋体" w:cs="宋体" w:hint="eastAsia"/>
                <w:sz w:val="24"/>
                <w:shd w:val="clear" w:color="auto" w:fill="FFFFFF"/>
              </w:rPr>
              <w:t>吕金辉</w:t>
            </w:r>
          </w:p>
          <w:p w:rsidR="00EE4138" w:rsidRDefault="008B0738">
            <w:pPr>
              <w:autoSpaceDE w:val="0"/>
              <w:autoSpaceDN w:val="0"/>
              <w:adjustRightInd w:val="0"/>
              <w:spacing w:line="440" w:lineRule="exact"/>
              <w:jc w:val="left"/>
              <w:rPr>
                <w:rFonts w:ascii="宋体" w:hAnsi="宋体" w:cs="仿宋_GB2312"/>
                <w:sz w:val="24"/>
              </w:rPr>
            </w:pPr>
            <w:r>
              <w:rPr>
                <w:rFonts w:ascii="宋体" w:hAnsi="宋体" w:cs="宋体" w:hint="eastAsia"/>
                <w:kern w:val="0"/>
                <w:sz w:val="24"/>
              </w:rPr>
              <w:t>电  话：</w:t>
            </w:r>
            <w:r>
              <w:rPr>
                <w:rFonts w:ascii="宋体" w:hAnsi="宋体" w:cs="宋体" w:hint="eastAsia"/>
                <w:sz w:val="24"/>
                <w:shd w:val="clear" w:color="auto" w:fill="FFFFFF"/>
              </w:rPr>
              <w:t>0374-5116697</w:t>
            </w:r>
          </w:p>
        </w:tc>
      </w:tr>
      <w:tr w:rsidR="00EE4138">
        <w:trPr>
          <w:trHeight w:val="323"/>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3</w:t>
            </w:r>
          </w:p>
        </w:tc>
        <w:tc>
          <w:tcPr>
            <w:tcW w:w="1997" w:type="dxa"/>
            <w:vAlign w:val="center"/>
          </w:tcPr>
          <w:p w:rsidR="00EE4138" w:rsidRDefault="008B0738">
            <w:pPr>
              <w:autoSpaceDE w:val="0"/>
              <w:autoSpaceDN w:val="0"/>
              <w:adjustRightInd w:val="0"/>
              <w:spacing w:line="440" w:lineRule="exact"/>
              <w:jc w:val="center"/>
              <w:rPr>
                <w:rFonts w:ascii="宋体" w:hAnsi="宋体" w:cs="仿宋_GB2312"/>
                <w:sz w:val="24"/>
              </w:rPr>
            </w:pPr>
            <w:r>
              <w:rPr>
                <w:rFonts w:ascii="宋体" w:hAnsi="宋体" w:cs="仿宋_GB2312" w:hint="eastAsia"/>
                <w:sz w:val="24"/>
              </w:rPr>
              <w:t>代理机构</w:t>
            </w:r>
          </w:p>
        </w:tc>
        <w:tc>
          <w:tcPr>
            <w:tcW w:w="7084" w:type="dxa"/>
            <w:vAlign w:val="center"/>
          </w:tcPr>
          <w:p w:rsidR="00EE4138" w:rsidRDefault="008B0738">
            <w:pPr>
              <w:autoSpaceDE w:val="0"/>
              <w:autoSpaceDN w:val="0"/>
              <w:adjustRightInd w:val="0"/>
              <w:spacing w:line="440" w:lineRule="exact"/>
              <w:jc w:val="left"/>
              <w:rPr>
                <w:rFonts w:ascii="宋体" w:hAnsi="宋体" w:cs="仿宋_GB2312"/>
                <w:sz w:val="24"/>
              </w:rPr>
            </w:pPr>
            <w:r>
              <w:rPr>
                <w:rFonts w:ascii="宋体" w:hAnsi="宋体" w:cs="仿宋_GB2312" w:hint="eastAsia"/>
                <w:sz w:val="24"/>
              </w:rPr>
              <w:t>名称：</w:t>
            </w:r>
            <w:r>
              <w:rPr>
                <w:rFonts w:ascii="宋体" w:hAnsi="宋体" w:cs="宋体" w:hint="eastAsia"/>
                <w:sz w:val="24"/>
              </w:rPr>
              <w:t>河南天扬工程项目管理有限公司</w:t>
            </w:r>
          </w:p>
          <w:p w:rsidR="00EE4138" w:rsidRDefault="008B0738">
            <w:pPr>
              <w:pStyle w:val="af8"/>
              <w:shd w:val="clear" w:color="auto" w:fill="FFFFFF"/>
              <w:spacing w:before="0" w:beforeAutospacing="0" w:after="0" w:afterAutospacing="0" w:line="440" w:lineRule="exact"/>
              <w:jc w:val="both"/>
              <w:rPr>
                <w:shd w:val="clear" w:color="auto" w:fill="FFFFFF"/>
              </w:rPr>
            </w:pPr>
            <w:r>
              <w:rPr>
                <w:rFonts w:hint="eastAsia"/>
                <w:shd w:val="clear" w:color="auto" w:fill="FFFFFF"/>
              </w:rPr>
              <w:t>联系人：齐小换</w:t>
            </w:r>
          </w:p>
          <w:p w:rsidR="00EE4138" w:rsidRDefault="008B0738">
            <w:pPr>
              <w:pStyle w:val="af8"/>
              <w:shd w:val="clear" w:color="auto" w:fill="FFFFFF"/>
              <w:spacing w:before="0" w:beforeAutospacing="0" w:after="0" w:afterAutospacing="0" w:line="440" w:lineRule="exact"/>
              <w:jc w:val="both"/>
              <w:rPr>
                <w:shd w:val="clear" w:color="auto" w:fill="FFFFFF"/>
              </w:rPr>
            </w:pPr>
            <w:r>
              <w:rPr>
                <w:rFonts w:hint="eastAsia"/>
                <w:shd w:val="clear" w:color="auto" w:fill="FFFFFF"/>
              </w:rPr>
              <w:t>联系电话：13782288180</w:t>
            </w:r>
          </w:p>
        </w:tc>
      </w:tr>
      <w:tr w:rsidR="00EE4138">
        <w:trPr>
          <w:trHeight w:val="841"/>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4</w:t>
            </w:r>
          </w:p>
        </w:tc>
        <w:tc>
          <w:tcPr>
            <w:tcW w:w="1997" w:type="dxa"/>
            <w:vAlign w:val="center"/>
          </w:tcPr>
          <w:p w:rsidR="00EE4138" w:rsidRDefault="008B0738">
            <w:pPr>
              <w:autoSpaceDE w:val="0"/>
              <w:autoSpaceDN w:val="0"/>
              <w:adjustRightInd w:val="0"/>
              <w:spacing w:line="440" w:lineRule="exact"/>
              <w:jc w:val="center"/>
              <w:rPr>
                <w:rFonts w:ascii="宋体" w:hAnsi="宋体" w:cs="仿宋_GB2312"/>
                <w:sz w:val="24"/>
              </w:rPr>
            </w:pPr>
            <w:r>
              <w:rPr>
                <w:rFonts w:ascii="宋体" w:hAnsi="宋体" w:cs="仿宋_GB2312" w:hint="eastAsia"/>
                <w:sz w:val="24"/>
              </w:rPr>
              <w:t>★投标人资格</w:t>
            </w:r>
          </w:p>
        </w:tc>
        <w:tc>
          <w:tcPr>
            <w:tcW w:w="7084" w:type="dxa"/>
            <w:vAlign w:val="center"/>
          </w:tcPr>
          <w:p w:rsidR="00EE4138" w:rsidRDefault="008B0738">
            <w:pPr>
              <w:autoSpaceDE w:val="0"/>
              <w:autoSpaceDN w:val="0"/>
              <w:adjustRightInd w:val="0"/>
              <w:spacing w:line="440" w:lineRule="exact"/>
              <w:ind w:right="-11"/>
              <w:rPr>
                <w:rFonts w:ascii="宋体" w:hAnsi="宋体" w:cs="宋体"/>
                <w:b/>
                <w:bCs/>
                <w:sz w:val="24"/>
                <w:lang w:val="zh-CN"/>
              </w:rPr>
            </w:pPr>
            <w:r>
              <w:rPr>
                <w:rFonts w:ascii="宋体" w:hAnsi="宋体" w:cs="宋体" w:hint="eastAsia"/>
                <w:b/>
                <w:bCs/>
                <w:sz w:val="24"/>
                <w:lang w:val="zh-CN"/>
              </w:rPr>
              <w:t>一、</w:t>
            </w:r>
            <w:r>
              <w:rPr>
                <w:rFonts w:ascii="宋体" w:hAnsi="宋体" w:cs="宋体"/>
                <w:b/>
                <w:bCs/>
                <w:sz w:val="24"/>
                <w:lang w:val="zh-CN"/>
              </w:rPr>
              <w:t>法人或者其他组织的营业执照等证明文件，自然人的身份证明</w:t>
            </w:r>
          </w:p>
          <w:p w:rsidR="00EE4138" w:rsidRDefault="008B0738">
            <w:pPr>
              <w:autoSpaceDE w:val="0"/>
              <w:autoSpaceDN w:val="0"/>
              <w:adjustRightInd w:val="0"/>
              <w:spacing w:line="440" w:lineRule="exact"/>
              <w:ind w:right="-11"/>
              <w:rPr>
                <w:rFonts w:ascii="宋体" w:hAnsi="宋体" w:cs="宋体"/>
                <w:bCs/>
                <w:sz w:val="24"/>
                <w:lang w:val="zh-CN"/>
              </w:rPr>
            </w:pPr>
            <w:r>
              <w:rPr>
                <w:rFonts w:ascii="宋体" w:hAnsi="宋体" w:cs="宋体" w:hint="eastAsia"/>
                <w:bCs/>
                <w:sz w:val="24"/>
                <w:lang w:val="zh-CN"/>
              </w:rPr>
              <w:t>1、企业法人营业执照或营业执照、一般纳税人证明。（企业投标提供）</w:t>
            </w:r>
          </w:p>
          <w:p w:rsidR="00EE4138" w:rsidRDefault="008B0738">
            <w:pPr>
              <w:autoSpaceDE w:val="0"/>
              <w:autoSpaceDN w:val="0"/>
              <w:adjustRightInd w:val="0"/>
              <w:spacing w:line="440" w:lineRule="exact"/>
              <w:ind w:right="-11"/>
              <w:rPr>
                <w:rFonts w:ascii="宋体" w:hAnsi="宋体" w:cs="宋体"/>
                <w:bCs/>
                <w:sz w:val="24"/>
                <w:lang w:val="zh-CN"/>
              </w:rPr>
            </w:pPr>
            <w:r>
              <w:rPr>
                <w:rFonts w:ascii="宋体" w:hAnsi="宋体" w:cs="宋体" w:hint="eastAsia"/>
                <w:bCs/>
                <w:sz w:val="24"/>
                <w:lang w:val="zh-CN"/>
              </w:rPr>
              <w:t>2、事业单位法人证书。（事业单位投标提供）</w:t>
            </w:r>
          </w:p>
          <w:p w:rsidR="00EE4138" w:rsidRDefault="008B0738">
            <w:pPr>
              <w:autoSpaceDE w:val="0"/>
              <w:autoSpaceDN w:val="0"/>
              <w:adjustRightInd w:val="0"/>
              <w:spacing w:line="440" w:lineRule="exact"/>
              <w:ind w:right="-11"/>
              <w:rPr>
                <w:rFonts w:ascii="宋体" w:hAnsi="宋体" w:cs="宋体"/>
                <w:bCs/>
                <w:sz w:val="24"/>
                <w:lang w:val="zh-CN"/>
              </w:rPr>
            </w:pPr>
            <w:r>
              <w:rPr>
                <w:rFonts w:ascii="宋体" w:hAnsi="宋体" w:cs="宋体" w:hint="eastAsia"/>
                <w:bCs/>
                <w:sz w:val="24"/>
                <w:lang w:val="zh-CN"/>
              </w:rPr>
              <w:t>3、执业许可证。（非专业服务机构投标提供）</w:t>
            </w:r>
          </w:p>
          <w:p w:rsidR="00EE4138" w:rsidRDefault="008B0738">
            <w:pPr>
              <w:autoSpaceDE w:val="0"/>
              <w:autoSpaceDN w:val="0"/>
              <w:adjustRightInd w:val="0"/>
              <w:spacing w:line="440" w:lineRule="exact"/>
              <w:ind w:right="-11"/>
              <w:rPr>
                <w:rFonts w:ascii="宋体" w:hAnsi="宋体" w:cs="宋体"/>
                <w:bCs/>
                <w:sz w:val="24"/>
                <w:lang w:val="zh-CN"/>
              </w:rPr>
            </w:pPr>
            <w:r>
              <w:rPr>
                <w:rFonts w:ascii="宋体" w:hAnsi="宋体" w:cs="宋体" w:hint="eastAsia"/>
                <w:bCs/>
                <w:sz w:val="24"/>
                <w:lang w:val="zh-CN"/>
              </w:rPr>
              <w:t>4、个体工商户营业执照。（个体工商户投标提供）</w:t>
            </w:r>
          </w:p>
          <w:p w:rsidR="00EE4138" w:rsidRDefault="008B0738">
            <w:pPr>
              <w:autoSpaceDE w:val="0"/>
              <w:autoSpaceDN w:val="0"/>
              <w:adjustRightInd w:val="0"/>
              <w:spacing w:line="440" w:lineRule="exact"/>
              <w:jc w:val="left"/>
              <w:rPr>
                <w:rFonts w:ascii="宋体" w:hAnsi="宋体" w:cs="宋体"/>
                <w:bCs/>
                <w:sz w:val="24"/>
                <w:lang w:val="zh-CN"/>
              </w:rPr>
            </w:pPr>
            <w:r>
              <w:rPr>
                <w:rFonts w:ascii="宋体" w:hAnsi="宋体" w:cs="宋体" w:hint="eastAsia"/>
                <w:bCs/>
                <w:sz w:val="24"/>
                <w:lang w:val="zh-CN"/>
              </w:rPr>
              <w:t>5、自然人身份证明。（自然人投标提供）</w:t>
            </w:r>
          </w:p>
          <w:p w:rsidR="00EE4138" w:rsidRDefault="008B0738">
            <w:pPr>
              <w:autoSpaceDE w:val="0"/>
              <w:autoSpaceDN w:val="0"/>
              <w:adjustRightInd w:val="0"/>
              <w:spacing w:line="440" w:lineRule="exact"/>
              <w:jc w:val="left"/>
              <w:rPr>
                <w:rFonts w:ascii="宋体" w:hAnsi="宋体" w:cs="仿宋_GB2312"/>
                <w:b/>
                <w:sz w:val="24"/>
              </w:rPr>
            </w:pPr>
            <w:r>
              <w:rPr>
                <w:rFonts w:ascii="宋体" w:hAnsi="宋体" w:cs="仿宋_GB2312" w:hint="eastAsia"/>
                <w:b/>
                <w:sz w:val="24"/>
              </w:rPr>
              <w:t>二、财务状况报告相关材料</w:t>
            </w:r>
          </w:p>
          <w:p w:rsidR="00EE4138" w:rsidRDefault="008B0738">
            <w:pPr>
              <w:autoSpaceDE w:val="0"/>
              <w:autoSpaceDN w:val="0"/>
              <w:adjustRightInd w:val="0"/>
              <w:spacing w:line="440" w:lineRule="exact"/>
              <w:ind w:right="-11"/>
              <w:rPr>
                <w:rFonts w:ascii="宋体" w:hAnsi="宋体" w:cs="宋体"/>
                <w:bCs/>
                <w:sz w:val="24"/>
                <w:lang w:val="zh-CN"/>
              </w:rPr>
            </w:pPr>
            <w:r>
              <w:rPr>
                <w:rFonts w:ascii="宋体" w:hAnsi="宋体" w:cs="仿宋_GB2312" w:hint="eastAsia"/>
                <w:sz w:val="24"/>
              </w:rPr>
              <w:t>1、</w:t>
            </w:r>
            <w:r>
              <w:rPr>
                <w:rFonts w:ascii="宋体" w:hAnsi="宋体" w:cs="宋体" w:hint="eastAsia"/>
                <w:bCs/>
                <w:sz w:val="24"/>
              </w:rPr>
              <w:t>2018年</w:t>
            </w:r>
            <w:r>
              <w:rPr>
                <w:rFonts w:ascii="宋体" w:hAnsi="宋体" w:cs="宋体" w:hint="eastAsia"/>
                <w:bCs/>
                <w:sz w:val="24"/>
                <w:lang w:val="zh-CN"/>
              </w:rPr>
              <w:t>度经审计的财务报告，包括资产负债表、现金流量表及其附注；或基本开户银行出具的资信证明；或财政部门认可的政府采购专业担保机构的证明文件和担保机构出具的投标担保函。（法人投标提供。法人包括企业法人、机关法人、事业单位法人和社会团体法人）</w:t>
            </w:r>
          </w:p>
          <w:p w:rsidR="00EE4138" w:rsidRDefault="008B0738">
            <w:pPr>
              <w:autoSpaceDE w:val="0"/>
              <w:autoSpaceDN w:val="0"/>
              <w:adjustRightInd w:val="0"/>
              <w:spacing w:line="440" w:lineRule="exact"/>
              <w:ind w:right="-11"/>
              <w:rPr>
                <w:rFonts w:ascii="宋体" w:hAnsi="宋体" w:cs="宋体"/>
                <w:bCs/>
                <w:sz w:val="24"/>
                <w:lang w:val="zh-CN"/>
              </w:rPr>
            </w:pPr>
            <w:r>
              <w:rPr>
                <w:rFonts w:ascii="宋体" w:hAnsi="宋体" w:cs="仿宋_GB2312" w:hint="eastAsia"/>
                <w:sz w:val="24"/>
              </w:rPr>
              <w:t>2、</w:t>
            </w:r>
            <w:r>
              <w:rPr>
                <w:rFonts w:ascii="宋体" w:hAnsi="宋体" w:cs="宋体" w:hint="eastAsia"/>
                <w:bCs/>
                <w:sz w:val="24"/>
                <w:lang w:val="zh-CN"/>
              </w:rPr>
              <w:t>银行出具的资信证明；或财政部门认可的政府采购专业担保机构的证明文件和担保机构出具的投标担保函。（其他组织和自然人投标提供）</w:t>
            </w:r>
          </w:p>
          <w:p w:rsidR="00EE4138" w:rsidRDefault="008B0738">
            <w:pPr>
              <w:autoSpaceDE w:val="0"/>
              <w:autoSpaceDN w:val="0"/>
              <w:adjustRightInd w:val="0"/>
              <w:spacing w:line="440" w:lineRule="exact"/>
              <w:ind w:right="-11"/>
              <w:rPr>
                <w:rFonts w:ascii="宋体" w:hAnsi="宋体" w:cs="仿宋_GB2312"/>
                <w:b/>
                <w:sz w:val="24"/>
              </w:rPr>
            </w:pPr>
            <w:r>
              <w:rPr>
                <w:rFonts w:ascii="宋体" w:hAnsi="宋体" w:cs="仿宋_GB2312" w:hint="eastAsia"/>
                <w:b/>
                <w:sz w:val="24"/>
              </w:rPr>
              <w:t>三、依法缴纳税收相关材料</w:t>
            </w:r>
          </w:p>
          <w:p w:rsidR="00EE4138" w:rsidRDefault="008B0738">
            <w:pPr>
              <w:autoSpaceDE w:val="0"/>
              <w:autoSpaceDN w:val="0"/>
              <w:adjustRightInd w:val="0"/>
              <w:spacing w:line="440" w:lineRule="exact"/>
              <w:ind w:right="-11"/>
              <w:rPr>
                <w:rFonts w:ascii="宋体" w:hAnsi="宋体" w:cs="宋体"/>
                <w:bCs/>
                <w:sz w:val="24"/>
                <w:lang w:val="zh-CN"/>
              </w:rPr>
            </w:pPr>
            <w:r>
              <w:rPr>
                <w:rFonts w:ascii="宋体" w:hAnsi="宋体" w:cs="宋体" w:hint="eastAsia"/>
                <w:bCs/>
                <w:sz w:val="24"/>
                <w:lang w:val="zh-CN"/>
              </w:rPr>
              <w:t>投标截止时间前三个月内任意一个月缴纳税收凭据复印件。（依法</w:t>
            </w:r>
            <w:r>
              <w:rPr>
                <w:rFonts w:ascii="宋体" w:hAnsi="宋体" w:cs="宋体" w:hint="eastAsia"/>
                <w:bCs/>
                <w:sz w:val="24"/>
                <w:lang w:val="zh-CN"/>
              </w:rPr>
              <w:lastRenderedPageBreak/>
              <w:t>免税的投标人，应提供相应文件证明依法免税）</w:t>
            </w:r>
          </w:p>
          <w:p w:rsidR="00EE4138" w:rsidRDefault="008B0738">
            <w:pPr>
              <w:autoSpaceDE w:val="0"/>
              <w:autoSpaceDN w:val="0"/>
              <w:adjustRightInd w:val="0"/>
              <w:spacing w:line="440" w:lineRule="exact"/>
              <w:ind w:right="-11"/>
              <w:rPr>
                <w:rFonts w:ascii="宋体" w:hAnsi="宋体" w:cs="宋体"/>
                <w:b/>
                <w:bCs/>
                <w:sz w:val="24"/>
                <w:lang w:val="zh-CN"/>
              </w:rPr>
            </w:pPr>
            <w:r>
              <w:rPr>
                <w:rFonts w:ascii="宋体" w:hAnsi="宋体" w:cs="宋体" w:hint="eastAsia"/>
                <w:b/>
                <w:bCs/>
                <w:sz w:val="24"/>
                <w:lang w:val="zh-CN"/>
              </w:rPr>
              <w:t>四、依法缴纳社会保障资金的证明材料</w:t>
            </w:r>
          </w:p>
          <w:p w:rsidR="00EE4138" w:rsidRDefault="008B0738">
            <w:pPr>
              <w:autoSpaceDE w:val="0"/>
              <w:autoSpaceDN w:val="0"/>
              <w:adjustRightInd w:val="0"/>
              <w:spacing w:line="440" w:lineRule="exact"/>
              <w:ind w:right="-11"/>
              <w:rPr>
                <w:rFonts w:ascii="宋体" w:hAnsi="宋体" w:cs="宋体"/>
                <w:bCs/>
                <w:sz w:val="24"/>
                <w:lang w:val="zh-CN"/>
              </w:rPr>
            </w:pPr>
            <w:r>
              <w:rPr>
                <w:rFonts w:ascii="宋体" w:hAnsi="宋体" w:cs="宋体" w:hint="eastAsia"/>
                <w:bCs/>
                <w:sz w:val="24"/>
                <w:lang w:val="zh-CN"/>
              </w:rPr>
              <w:t>投标截止时间前三个月内任意一个月缴纳社会保险凭据复印件。（依法不需要缴纳社会保障资金的投标人，应提供相应文件证明依法不需要缴纳社会保障资金）</w:t>
            </w:r>
          </w:p>
          <w:p w:rsidR="00EE4138" w:rsidRDefault="008B0738">
            <w:pPr>
              <w:autoSpaceDE w:val="0"/>
              <w:autoSpaceDN w:val="0"/>
              <w:adjustRightInd w:val="0"/>
              <w:spacing w:line="440" w:lineRule="exact"/>
              <w:ind w:right="-11"/>
              <w:rPr>
                <w:rFonts w:ascii="宋体" w:hAnsi="宋体" w:cs="宋体"/>
                <w:b/>
                <w:bCs/>
                <w:sz w:val="24"/>
                <w:lang w:val="zh-CN"/>
              </w:rPr>
            </w:pPr>
            <w:r>
              <w:rPr>
                <w:rFonts w:ascii="宋体" w:hAnsi="宋体" w:cs="宋体" w:hint="eastAsia"/>
                <w:b/>
                <w:bCs/>
                <w:sz w:val="24"/>
                <w:lang w:val="zh-CN"/>
              </w:rPr>
              <w:t>五、履行合同所必须的设备和专业技术能力的证明材料</w:t>
            </w:r>
          </w:p>
          <w:p w:rsidR="00EE4138" w:rsidRDefault="008B0738">
            <w:pPr>
              <w:autoSpaceDE w:val="0"/>
              <w:autoSpaceDN w:val="0"/>
              <w:adjustRightInd w:val="0"/>
              <w:spacing w:line="440" w:lineRule="exact"/>
              <w:jc w:val="left"/>
              <w:rPr>
                <w:rFonts w:ascii="宋体" w:hAnsi="宋体" w:cs="宋体"/>
                <w:kern w:val="0"/>
                <w:sz w:val="24"/>
              </w:rPr>
            </w:pPr>
            <w:r>
              <w:rPr>
                <w:rFonts w:ascii="宋体" w:hAnsi="宋体" w:cs="宋体" w:hint="eastAsia"/>
                <w:bCs/>
                <w:sz w:val="24"/>
                <w:lang w:val="zh-CN"/>
              </w:rPr>
              <w:t>相关设备的购置发票、专业技术人员职称证书、用工合同等或者</w:t>
            </w:r>
            <w:r>
              <w:rPr>
                <w:rFonts w:ascii="宋体" w:hAnsi="宋体" w:cs="宋体" w:hint="eastAsia"/>
                <w:kern w:val="0"/>
                <w:sz w:val="24"/>
              </w:rPr>
              <w:t>附投标人相关承诺函或声明。</w:t>
            </w:r>
          </w:p>
          <w:p w:rsidR="00EE4138" w:rsidRDefault="008B0738">
            <w:pPr>
              <w:autoSpaceDE w:val="0"/>
              <w:autoSpaceDN w:val="0"/>
              <w:adjustRightInd w:val="0"/>
              <w:spacing w:line="440" w:lineRule="exact"/>
              <w:ind w:right="-11"/>
              <w:rPr>
                <w:rFonts w:ascii="宋体" w:hAnsi="宋体" w:cs="宋体"/>
                <w:b/>
                <w:bCs/>
                <w:sz w:val="24"/>
                <w:lang w:val="zh-CN"/>
              </w:rPr>
            </w:pPr>
            <w:r>
              <w:rPr>
                <w:rFonts w:ascii="宋体" w:hAnsi="宋体" w:cs="宋体" w:hint="eastAsia"/>
                <w:b/>
                <w:kern w:val="0"/>
                <w:sz w:val="24"/>
              </w:rPr>
              <w:t>六、</w:t>
            </w:r>
            <w:r>
              <w:rPr>
                <w:rFonts w:ascii="宋体" w:hAnsi="宋体" w:cs="宋体"/>
                <w:b/>
                <w:bCs/>
                <w:sz w:val="24"/>
                <w:lang w:val="zh-CN"/>
              </w:rPr>
              <w:t>参加政府采购活动前3年内在经营活动中没有重大违法记录的声明</w:t>
            </w:r>
          </w:p>
          <w:p w:rsidR="00EE4138" w:rsidRDefault="008B0738">
            <w:pPr>
              <w:autoSpaceDE w:val="0"/>
              <w:autoSpaceDN w:val="0"/>
              <w:spacing w:line="440" w:lineRule="exact"/>
              <w:contextualSpacing/>
              <w:jc w:val="left"/>
              <w:rPr>
                <w:rFonts w:ascii="宋体" w:hAnsi="宋体" w:cs="宋体"/>
                <w:bCs/>
                <w:sz w:val="24"/>
                <w:lang w:val="zh-CN"/>
              </w:rPr>
            </w:pPr>
            <w:r>
              <w:rPr>
                <w:rFonts w:ascii="宋体" w:hAnsi="宋体" w:cs="宋体" w:hint="eastAsia"/>
                <w:bCs/>
                <w:sz w:val="24"/>
                <w:lang w:val="zh-CN"/>
              </w:rPr>
              <w:t>投标人“</w:t>
            </w:r>
            <w:r>
              <w:rPr>
                <w:rFonts w:ascii="宋体" w:hAnsi="宋体" w:cs="宋体"/>
                <w:bCs/>
                <w:sz w:val="24"/>
                <w:lang w:val="zh-CN"/>
              </w:rPr>
              <w:t>参加政府采购活动前3年内在经营活动中没有重大违法记录的书面声明</w:t>
            </w:r>
            <w:r>
              <w:rPr>
                <w:rFonts w:ascii="宋体" w:hAnsi="宋体" w:cs="宋体" w:hint="eastAsia"/>
                <w:bCs/>
                <w:sz w:val="24"/>
                <w:lang w:val="zh-CN"/>
              </w:rPr>
              <w:t>函”。 重大违法记录，是指投标人因违法经营受到刑事处罚或者责令停产停业、吊销许可证或者执照、较大数额罚款等行政处罚。</w:t>
            </w:r>
          </w:p>
          <w:p w:rsidR="00EE4138" w:rsidRDefault="008B0738">
            <w:pPr>
              <w:spacing w:line="360" w:lineRule="auto"/>
              <w:rPr>
                <w:rFonts w:ascii="宋体" w:hAnsi="宋体" w:cs="宋体"/>
                <w:kern w:val="0"/>
                <w:sz w:val="24"/>
              </w:rPr>
            </w:pPr>
            <w:r>
              <w:rPr>
                <w:rFonts w:ascii="宋体" w:hAnsi="宋体" w:cs="宋体" w:hint="eastAsia"/>
                <w:b/>
                <w:kern w:val="0"/>
                <w:sz w:val="24"/>
                <w:lang w:val="zh-CN"/>
              </w:rPr>
              <w:t>七</w:t>
            </w:r>
            <w:r>
              <w:rPr>
                <w:rFonts w:ascii="宋体" w:hAnsi="宋体" w:cs="宋体" w:hint="eastAsia"/>
                <w:b/>
                <w:bCs/>
                <w:sz w:val="24"/>
                <w:lang w:val="zh-CN"/>
              </w:rPr>
              <w:t>、</w:t>
            </w:r>
            <w:r>
              <w:rPr>
                <w:rFonts w:ascii="宋体" w:hAnsi="宋体" w:cs="宋体" w:hint="eastAsia"/>
                <w:b/>
                <w:kern w:val="0"/>
                <w:sz w:val="24"/>
                <w:shd w:val="clear" w:color="auto" w:fill="FFFFFF"/>
              </w:rPr>
              <w:t>未被列入“信用中国”网站(www.creditchina.gov.cn)失信被执行人、重大税收违法案件当事人名单；“中国政府采购网” (www.ccgp.gov.cn)政府采购严重违法失信行为记录名单的投标人；“中国社会组织公共服务平台”网站（</w:t>
            </w:r>
            <w:hyperlink r:id="rId14" w:history="1">
              <w:r>
                <w:rPr>
                  <w:rFonts w:ascii="宋体" w:hAnsi="宋体" w:cs="宋体" w:hint="eastAsia"/>
                  <w:b/>
                  <w:kern w:val="0"/>
                  <w:sz w:val="24"/>
                  <w:shd w:val="clear" w:color="auto" w:fill="FFFFFF"/>
                </w:rPr>
                <w:t>www.chinanpo.gov.cn</w:t>
              </w:r>
            </w:hyperlink>
            <w:r>
              <w:rPr>
                <w:rFonts w:ascii="宋体" w:hAnsi="宋体" w:cs="宋体" w:hint="eastAsia"/>
                <w:b/>
                <w:kern w:val="0"/>
                <w:sz w:val="24"/>
                <w:shd w:val="clear" w:color="auto" w:fill="FFFFFF"/>
              </w:rPr>
              <w:t>）严重违法失信名单的社会组织；</w:t>
            </w:r>
            <w:r>
              <w:rPr>
                <w:rFonts w:ascii="宋体" w:hAnsi="宋体" w:cs="仿宋_GB2312" w:hint="eastAsia"/>
                <w:b/>
                <w:sz w:val="24"/>
              </w:rPr>
              <w:t>（投标人须提供网站查询截图）</w:t>
            </w:r>
            <w:r>
              <w:rPr>
                <w:rFonts w:ascii="宋体" w:hAnsi="宋体" w:cs="宋体" w:hint="eastAsia"/>
                <w:b/>
                <w:bCs/>
                <w:sz w:val="24"/>
                <w:lang w:val="zh-CN"/>
              </w:rPr>
              <w:t>。</w:t>
            </w:r>
            <w:r>
              <w:rPr>
                <w:rFonts w:ascii="宋体" w:hAnsi="宋体" w:cs="宋体" w:hint="eastAsia"/>
                <w:kern w:val="0"/>
                <w:sz w:val="24"/>
              </w:rPr>
              <w:t>（联合体形式投标的，联合体成员存在不良信用记录，视同联合体存在不良信用记录）。</w:t>
            </w:r>
          </w:p>
          <w:p w:rsidR="00EE4138" w:rsidRDefault="008B0738">
            <w:pPr>
              <w:autoSpaceDE w:val="0"/>
              <w:autoSpaceDN w:val="0"/>
              <w:spacing w:line="360" w:lineRule="auto"/>
              <w:contextualSpacing/>
              <w:rPr>
                <w:rFonts w:ascii="宋体" w:hAnsi="宋体" w:cs="宋体"/>
                <w:kern w:val="0"/>
                <w:sz w:val="24"/>
              </w:rPr>
            </w:pPr>
            <w:r>
              <w:rPr>
                <w:rFonts w:ascii="宋体" w:hAnsi="宋体" w:cs="宋体" w:hint="eastAsia"/>
                <w:kern w:val="0"/>
                <w:sz w:val="24"/>
              </w:rPr>
              <w:t>1、查询渠道：“信用中国”网站（</w:t>
            </w:r>
            <w:r>
              <w:rPr>
                <w:rFonts w:ascii="宋体" w:hAnsi="宋体" w:cs="宋体"/>
                <w:kern w:val="0"/>
                <w:sz w:val="24"/>
              </w:rPr>
              <w:t>www.creditchina.gov.cn</w:t>
            </w:r>
            <w:r>
              <w:rPr>
                <w:rFonts w:ascii="宋体" w:hAnsi="宋体" w:cs="宋体" w:hint="eastAsia"/>
                <w:kern w:val="0"/>
                <w:sz w:val="24"/>
              </w:rPr>
              <w:t>）、“中国政府采购网”（</w:t>
            </w:r>
            <w:r>
              <w:rPr>
                <w:rFonts w:ascii="宋体" w:hAnsi="宋体" w:cs="宋体"/>
                <w:kern w:val="0"/>
                <w:sz w:val="24"/>
              </w:rPr>
              <w:t>www.ccgp.gov.cn</w:t>
            </w:r>
            <w:r>
              <w:rPr>
                <w:rFonts w:ascii="宋体" w:hAnsi="宋体" w:cs="宋体" w:hint="eastAsia"/>
                <w:kern w:val="0"/>
                <w:sz w:val="24"/>
              </w:rPr>
              <w:t>）和“</w:t>
            </w:r>
            <w:r>
              <w:rPr>
                <w:rFonts w:ascii="宋体" w:hAnsi="宋体" w:cs="宋体" w:hint="eastAsia"/>
                <w:kern w:val="0"/>
                <w:sz w:val="24"/>
                <w:shd w:val="clear" w:color="auto" w:fill="FFFFFF"/>
              </w:rPr>
              <w:t>中国社会组织公共服务平台”网站（</w:t>
            </w:r>
            <w:hyperlink r:id="rId15" w:history="1">
              <w:r>
                <w:rPr>
                  <w:rFonts w:ascii="宋体" w:hAnsi="宋体" w:cs="宋体" w:hint="eastAsia"/>
                  <w:kern w:val="0"/>
                  <w:sz w:val="24"/>
                  <w:shd w:val="clear" w:color="auto" w:fill="FFFFFF"/>
                </w:rPr>
                <w:t>www.chinanpo.gov.cn</w:t>
              </w:r>
            </w:hyperlink>
            <w:r>
              <w:rPr>
                <w:rFonts w:ascii="宋体" w:hAnsi="宋体" w:cs="宋体" w:hint="eastAsia"/>
                <w:kern w:val="0"/>
                <w:sz w:val="24"/>
                <w:shd w:val="clear" w:color="auto" w:fill="FFFFFF"/>
              </w:rPr>
              <w:t>）</w:t>
            </w:r>
            <w:r>
              <w:rPr>
                <w:rFonts w:ascii="宋体" w:hAnsi="宋体" w:cs="宋体" w:hint="eastAsia"/>
                <w:kern w:val="0"/>
                <w:sz w:val="24"/>
              </w:rPr>
              <w:t>；</w:t>
            </w:r>
          </w:p>
          <w:p w:rsidR="00EE4138" w:rsidRDefault="008B0738">
            <w:pPr>
              <w:autoSpaceDE w:val="0"/>
              <w:autoSpaceDN w:val="0"/>
              <w:spacing w:line="360" w:lineRule="auto"/>
              <w:contextualSpacing/>
              <w:rPr>
                <w:rFonts w:ascii="宋体" w:hAnsi="宋体" w:cs="宋体"/>
                <w:kern w:val="0"/>
                <w:sz w:val="24"/>
              </w:rPr>
            </w:pPr>
            <w:r>
              <w:rPr>
                <w:rFonts w:ascii="宋体" w:hAnsi="宋体" w:cs="宋体" w:hint="eastAsia"/>
                <w:kern w:val="0"/>
                <w:sz w:val="24"/>
              </w:rPr>
              <w:t>2、截止时间：同投标截止时间；</w:t>
            </w:r>
          </w:p>
          <w:p w:rsidR="00EE4138" w:rsidRDefault="008B0738">
            <w:pPr>
              <w:autoSpaceDE w:val="0"/>
              <w:autoSpaceDN w:val="0"/>
              <w:spacing w:line="360" w:lineRule="auto"/>
              <w:contextualSpacing/>
              <w:rPr>
                <w:rFonts w:ascii="宋体" w:hAnsi="宋体" w:cs="宋体"/>
                <w:kern w:val="0"/>
                <w:sz w:val="24"/>
              </w:rPr>
            </w:pPr>
            <w:r>
              <w:rPr>
                <w:rFonts w:ascii="宋体" w:hAnsi="宋体" w:cs="宋体" w:hint="eastAsia"/>
                <w:kern w:val="0"/>
                <w:sz w:val="24"/>
              </w:rPr>
              <w:t>3、信用信息查询记录和证据留存具体方式：经采购人确认的查询结果网页截图作为查询记录和证据，与其他采购文件一并保存；</w:t>
            </w:r>
          </w:p>
          <w:p w:rsidR="00EE4138" w:rsidRDefault="008B0738">
            <w:pPr>
              <w:autoSpaceDE w:val="0"/>
              <w:autoSpaceDN w:val="0"/>
              <w:spacing w:line="360" w:lineRule="auto"/>
              <w:contextualSpacing/>
              <w:rPr>
                <w:rFonts w:ascii="宋体" w:hAnsi="宋体" w:cs="宋体"/>
                <w:kern w:val="0"/>
                <w:sz w:val="24"/>
              </w:rPr>
            </w:pPr>
            <w:r>
              <w:rPr>
                <w:rFonts w:ascii="宋体" w:hAnsi="宋体" w:cs="宋体" w:hint="eastAsia"/>
                <w:kern w:val="0"/>
                <w:sz w:val="24"/>
              </w:rPr>
              <w:t>4、信用信息的使用原则：经采购人认定的被列入失信被执行人、重大税收违法案件当事人名单、政府采购严重违法失信行为记录名单的投标人，将拒绝其参与政府采购活动。</w:t>
            </w:r>
          </w:p>
          <w:p w:rsidR="00EE4138" w:rsidRDefault="008B0738">
            <w:pPr>
              <w:autoSpaceDE w:val="0"/>
              <w:autoSpaceDN w:val="0"/>
              <w:spacing w:line="440" w:lineRule="exact"/>
              <w:contextualSpacing/>
              <w:rPr>
                <w:rFonts w:ascii="宋体" w:hAnsi="宋体" w:cs="宋体"/>
                <w:kern w:val="0"/>
                <w:sz w:val="24"/>
              </w:rPr>
            </w:pPr>
            <w:r>
              <w:rPr>
                <w:rFonts w:ascii="宋体" w:hAnsi="宋体" w:cs="宋体" w:hint="eastAsia"/>
                <w:kern w:val="0"/>
                <w:sz w:val="24"/>
              </w:rPr>
              <w:t>5、投标人不良信用记录以采购人查询结果为准，采购人查询之后，网站信息发生的任何变更不再作为评审依据，投标人自行提供的与</w:t>
            </w:r>
            <w:r>
              <w:rPr>
                <w:rFonts w:ascii="宋体" w:hAnsi="宋体" w:cs="宋体" w:hint="eastAsia"/>
                <w:kern w:val="0"/>
                <w:sz w:val="24"/>
              </w:rPr>
              <w:lastRenderedPageBreak/>
              <w:t>网站信息不一致的其他证明材料亦不作为评审依据。</w:t>
            </w:r>
          </w:p>
        </w:tc>
      </w:tr>
      <w:tr w:rsidR="00EE4138">
        <w:trPr>
          <w:trHeight w:val="504"/>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lastRenderedPageBreak/>
              <w:t>5</w:t>
            </w:r>
          </w:p>
        </w:tc>
        <w:tc>
          <w:tcPr>
            <w:tcW w:w="1997" w:type="dxa"/>
            <w:vAlign w:val="center"/>
          </w:tcPr>
          <w:p w:rsidR="00EE4138" w:rsidRDefault="008B0738">
            <w:pPr>
              <w:autoSpaceDE w:val="0"/>
              <w:autoSpaceDN w:val="0"/>
              <w:adjustRightInd w:val="0"/>
              <w:spacing w:line="440" w:lineRule="exact"/>
              <w:jc w:val="center"/>
              <w:rPr>
                <w:rFonts w:ascii="宋体" w:hAnsi="宋体" w:cs="宋体"/>
                <w:bCs/>
                <w:sz w:val="24"/>
                <w:lang w:val="zh-CN"/>
              </w:rPr>
            </w:pPr>
            <w:r>
              <w:rPr>
                <w:rFonts w:ascii="宋体" w:hAnsi="宋体" w:cs="宋体" w:hint="eastAsia"/>
                <w:bCs/>
                <w:sz w:val="24"/>
                <w:lang w:val="zh-CN"/>
              </w:rPr>
              <w:t>★联合体投标</w:t>
            </w:r>
          </w:p>
        </w:tc>
        <w:tc>
          <w:tcPr>
            <w:tcW w:w="7084" w:type="dxa"/>
            <w:vAlign w:val="center"/>
          </w:tcPr>
          <w:p w:rsidR="00EE4138" w:rsidRDefault="008B0738">
            <w:pPr>
              <w:autoSpaceDE w:val="0"/>
              <w:autoSpaceDN w:val="0"/>
              <w:adjustRightInd w:val="0"/>
              <w:spacing w:line="440" w:lineRule="exact"/>
              <w:rPr>
                <w:rFonts w:ascii="宋体" w:hAnsi="宋体" w:cs="宋体"/>
                <w:bCs/>
                <w:sz w:val="24"/>
                <w:lang w:val="zh-CN"/>
              </w:rPr>
            </w:pPr>
            <w:r>
              <w:rPr>
                <w:rFonts w:ascii="宋体" w:hAnsi="宋体" w:cs="宋体" w:hint="eastAsia"/>
                <w:b/>
                <w:kern w:val="0"/>
                <w:sz w:val="24"/>
              </w:rPr>
              <w:t>本项目不接受联合体投标。</w:t>
            </w:r>
          </w:p>
        </w:tc>
      </w:tr>
      <w:tr w:rsidR="00EE4138">
        <w:trPr>
          <w:trHeight w:val="504"/>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6</w:t>
            </w:r>
          </w:p>
        </w:tc>
        <w:tc>
          <w:tcPr>
            <w:tcW w:w="1997" w:type="dxa"/>
            <w:vAlign w:val="center"/>
          </w:tcPr>
          <w:p w:rsidR="00EE4138" w:rsidRDefault="008B0738">
            <w:pPr>
              <w:autoSpaceDE w:val="0"/>
              <w:autoSpaceDN w:val="0"/>
              <w:adjustRightInd w:val="0"/>
              <w:spacing w:line="440" w:lineRule="exact"/>
              <w:jc w:val="center"/>
              <w:rPr>
                <w:rFonts w:ascii="宋体" w:hAnsi="宋体" w:cs="宋体"/>
                <w:bCs/>
                <w:sz w:val="24"/>
                <w:lang w:val="zh-CN"/>
              </w:rPr>
            </w:pPr>
            <w:r>
              <w:rPr>
                <w:rFonts w:ascii="宋体" w:hAnsi="宋体" w:cs="宋体" w:hint="eastAsia"/>
                <w:bCs/>
                <w:sz w:val="24"/>
                <w:lang w:val="zh-CN"/>
              </w:rPr>
              <w:t>最高限价</w:t>
            </w:r>
          </w:p>
        </w:tc>
        <w:tc>
          <w:tcPr>
            <w:tcW w:w="7084" w:type="dxa"/>
            <w:vAlign w:val="center"/>
          </w:tcPr>
          <w:p w:rsidR="00EE4138" w:rsidRDefault="003F3F04">
            <w:pPr>
              <w:autoSpaceDE w:val="0"/>
              <w:autoSpaceDN w:val="0"/>
              <w:adjustRightInd w:val="0"/>
              <w:spacing w:line="440" w:lineRule="exact"/>
              <w:rPr>
                <w:rFonts w:ascii="宋体" w:hAnsi="宋体" w:cs="宋体"/>
                <w:bCs/>
                <w:sz w:val="24"/>
              </w:rPr>
            </w:pPr>
            <w:r>
              <w:rPr>
                <w:rFonts w:ascii="宋体" w:hAnsi="宋体" w:cs="黑体" w:hint="eastAsia"/>
                <w:bCs/>
                <w:sz w:val="24"/>
                <w:shd w:val="clear" w:color="auto" w:fill="FFFFFF"/>
              </w:rPr>
              <w:t>1597662.50</w:t>
            </w:r>
            <w:r w:rsidR="008B0738">
              <w:rPr>
                <w:rFonts w:ascii="宋体" w:hAnsi="宋体" w:cs="宋体" w:hint="eastAsia"/>
                <w:kern w:val="0"/>
                <w:sz w:val="24"/>
                <w:shd w:val="clear" w:color="auto" w:fill="FFFFFF"/>
              </w:rPr>
              <w:t>元</w:t>
            </w:r>
          </w:p>
        </w:tc>
      </w:tr>
      <w:tr w:rsidR="00EE4138">
        <w:trPr>
          <w:trHeight w:val="504"/>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7</w:t>
            </w:r>
          </w:p>
        </w:tc>
        <w:tc>
          <w:tcPr>
            <w:tcW w:w="1997" w:type="dxa"/>
            <w:vAlign w:val="center"/>
          </w:tcPr>
          <w:p w:rsidR="00EE4138" w:rsidRDefault="008B0738">
            <w:pPr>
              <w:autoSpaceDE w:val="0"/>
              <w:autoSpaceDN w:val="0"/>
              <w:adjustRightInd w:val="0"/>
              <w:spacing w:line="440" w:lineRule="exact"/>
              <w:jc w:val="center"/>
              <w:rPr>
                <w:rFonts w:ascii="宋体" w:hAnsi="宋体" w:cs="宋体"/>
                <w:bCs/>
                <w:sz w:val="24"/>
                <w:lang w:val="zh-CN"/>
              </w:rPr>
            </w:pPr>
            <w:r>
              <w:rPr>
                <w:rFonts w:ascii="宋体" w:hAnsi="宋体" w:cs="宋体"/>
                <w:bCs/>
                <w:sz w:val="24"/>
                <w:lang w:val="zh-CN"/>
              </w:rPr>
              <w:t>现场</w:t>
            </w:r>
            <w:r>
              <w:rPr>
                <w:rFonts w:ascii="宋体" w:hAnsi="宋体" w:cs="宋体" w:hint="eastAsia"/>
                <w:bCs/>
                <w:sz w:val="24"/>
                <w:lang w:val="zh-CN"/>
              </w:rPr>
              <w:t>踏勘</w:t>
            </w:r>
          </w:p>
        </w:tc>
        <w:tc>
          <w:tcPr>
            <w:tcW w:w="7084" w:type="dxa"/>
            <w:vAlign w:val="center"/>
          </w:tcPr>
          <w:p w:rsidR="00EE4138" w:rsidRDefault="008B0738">
            <w:pPr>
              <w:autoSpaceDE w:val="0"/>
              <w:autoSpaceDN w:val="0"/>
              <w:adjustRightInd w:val="0"/>
              <w:spacing w:line="440" w:lineRule="exact"/>
              <w:rPr>
                <w:rFonts w:ascii="宋体" w:hAnsi="宋体" w:cs="宋体"/>
                <w:bCs/>
                <w:sz w:val="24"/>
                <w:lang w:val="zh-CN"/>
              </w:rPr>
            </w:pPr>
            <w:r>
              <w:rPr>
                <w:rFonts w:ascii="宋体" w:hAnsi="宋体" w:cs="宋体" w:hint="eastAsia"/>
                <w:bCs/>
                <w:sz w:val="24"/>
                <w:lang w:val="zh-CN"/>
              </w:rPr>
              <w:t>不组织</w:t>
            </w:r>
          </w:p>
        </w:tc>
      </w:tr>
      <w:tr w:rsidR="00EE4138">
        <w:trPr>
          <w:trHeight w:val="504"/>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8</w:t>
            </w:r>
          </w:p>
        </w:tc>
        <w:tc>
          <w:tcPr>
            <w:tcW w:w="1997" w:type="dxa"/>
            <w:vAlign w:val="center"/>
          </w:tcPr>
          <w:p w:rsidR="00EE4138" w:rsidRDefault="008B0738">
            <w:pPr>
              <w:autoSpaceDE w:val="0"/>
              <w:autoSpaceDN w:val="0"/>
              <w:adjustRightInd w:val="0"/>
              <w:spacing w:line="440" w:lineRule="exact"/>
              <w:jc w:val="center"/>
              <w:rPr>
                <w:rFonts w:ascii="宋体" w:hAnsi="宋体" w:cs="宋体"/>
                <w:bCs/>
                <w:sz w:val="24"/>
                <w:lang w:val="zh-CN"/>
              </w:rPr>
            </w:pPr>
            <w:r>
              <w:rPr>
                <w:rFonts w:ascii="宋体" w:hAnsi="宋体" w:cs="宋体"/>
                <w:bCs/>
                <w:sz w:val="24"/>
                <w:lang w:val="zh-CN"/>
              </w:rPr>
              <w:t>开标前答疑会</w:t>
            </w:r>
          </w:p>
        </w:tc>
        <w:tc>
          <w:tcPr>
            <w:tcW w:w="7084" w:type="dxa"/>
            <w:vAlign w:val="center"/>
          </w:tcPr>
          <w:p w:rsidR="00EE4138" w:rsidRDefault="008B0738">
            <w:pPr>
              <w:autoSpaceDE w:val="0"/>
              <w:autoSpaceDN w:val="0"/>
              <w:adjustRightInd w:val="0"/>
              <w:spacing w:line="440" w:lineRule="exact"/>
              <w:rPr>
                <w:rFonts w:ascii="宋体" w:hAnsi="宋体" w:cs="宋体"/>
                <w:bCs/>
                <w:sz w:val="24"/>
                <w:lang w:val="zh-CN"/>
              </w:rPr>
            </w:pPr>
            <w:r>
              <w:rPr>
                <w:rFonts w:ascii="宋体" w:hAnsi="宋体" w:cs="宋体" w:hint="eastAsia"/>
                <w:bCs/>
                <w:sz w:val="24"/>
                <w:lang w:val="zh-CN"/>
              </w:rPr>
              <w:t>不召开</w:t>
            </w:r>
          </w:p>
        </w:tc>
      </w:tr>
      <w:tr w:rsidR="00EE4138">
        <w:trPr>
          <w:trHeight w:val="504"/>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9</w:t>
            </w:r>
          </w:p>
        </w:tc>
        <w:tc>
          <w:tcPr>
            <w:tcW w:w="1997" w:type="dxa"/>
            <w:vAlign w:val="center"/>
          </w:tcPr>
          <w:p w:rsidR="00EE4138" w:rsidRDefault="008B0738">
            <w:pPr>
              <w:autoSpaceDE w:val="0"/>
              <w:autoSpaceDN w:val="0"/>
              <w:adjustRightInd w:val="0"/>
              <w:spacing w:line="440" w:lineRule="exact"/>
              <w:jc w:val="center"/>
              <w:rPr>
                <w:rFonts w:ascii="宋体" w:hAnsi="宋体" w:cs="仿宋_GB2312"/>
                <w:sz w:val="24"/>
              </w:rPr>
            </w:pPr>
            <w:r>
              <w:rPr>
                <w:rFonts w:ascii="宋体" w:hAnsi="宋体" w:cs="仿宋_GB2312" w:hint="eastAsia"/>
                <w:sz w:val="24"/>
              </w:rPr>
              <w:t>进口产品参与</w:t>
            </w:r>
          </w:p>
        </w:tc>
        <w:tc>
          <w:tcPr>
            <w:tcW w:w="7084" w:type="dxa"/>
            <w:vAlign w:val="center"/>
          </w:tcPr>
          <w:p w:rsidR="00EE4138" w:rsidRDefault="008B0738">
            <w:pPr>
              <w:autoSpaceDE w:val="0"/>
              <w:autoSpaceDN w:val="0"/>
              <w:adjustRightInd w:val="0"/>
              <w:spacing w:line="440" w:lineRule="exact"/>
              <w:rPr>
                <w:rFonts w:ascii="宋体" w:hAnsi="宋体"/>
                <w:sz w:val="24"/>
              </w:rPr>
            </w:pPr>
            <w:r>
              <w:rPr>
                <w:rFonts w:ascii="宋体" w:hAnsi="宋体" w:cs="宋体" w:hint="eastAsia"/>
                <w:bCs/>
                <w:sz w:val="24"/>
                <w:lang w:val="zh-CN"/>
              </w:rPr>
              <w:t>不允许</w:t>
            </w:r>
          </w:p>
        </w:tc>
      </w:tr>
      <w:tr w:rsidR="00EE4138">
        <w:trPr>
          <w:trHeight w:val="504"/>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10</w:t>
            </w:r>
          </w:p>
        </w:tc>
        <w:tc>
          <w:tcPr>
            <w:tcW w:w="1997" w:type="dxa"/>
            <w:vAlign w:val="center"/>
          </w:tcPr>
          <w:p w:rsidR="00EE4138" w:rsidRDefault="008B0738">
            <w:pPr>
              <w:autoSpaceDE w:val="0"/>
              <w:autoSpaceDN w:val="0"/>
              <w:adjustRightInd w:val="0"/>
              <w:spacing w:line="440" w:lineRule="exact"/>
              <w:jc w:val="center"/>
              <w:rPr>
                <w:rFonts w:ascii="宋体" w:hAnsi="宋体" w:cs="仿宋_GB2312"/>
                <w:sz w:val="24"/>
              </w:rPr>
            </w:pPr>
            <w:r>
              <w:rPr>
                <w:rFonts w:ascii="宋体" w:hAnsi="宋体" w:cs="仿宋_GB2312" w:hint="eastAsia"/>
                <w:sz w:val="24"/>
              </w:rPr>
              <w:t>★投标有效期</w:t>
            </w:r>
          </w:p>
        </w:tc>
        <w:tc>
          <w:tcPr>
            <w:tcW w:w="7084" w:type="dxa"/>
            <w:vAlign w:val="center"/>
          </w:tcPr>
          <w:p w:rsidR="00EE4138" w:rsidRDefault="008B0738">
            <w:pPr>
              <w:autoSpaceDE w:val="0"/>
              <w:autoSpaceDN w:val="0"/>
              <w:adjustRightInd w:val="0"/>
              <w:spacing w:line="440" w:lineRule="exact"/>
              <w:ind w:firstLineChars="50" w:firstLine="120"/>
              <w:rPr>
                <w:rFonts w:ascii="宋体" w:hAnsi="宋体" w:cs="仿宋_GB2312"/>
                <w:sz w:val="24"/>
              </w:rPr>
            </w:pPr>
            <w:r>
              <w:rPr>
                <w:rFonts w:ascii="宋体" w:hAnsi="宋体" w:cs="仿宋_GB2312" w:hint="eastAsia"/>
                <w:sz w:val="24"/>
              </w:rPr>
              <w:t>60天（自</w:t>
            </w:r>
            <w:r>
              <w:rPr>
                <w:rFonts w:ascii="宋体" w:hAnsi="宋体" w:cs="宋体" w:hint="eastAsia"/>
                <w:kern w:val="0"/>
                <w:sz w:val="24"/>
              </w:rPr>
              <w:t>提交投标文件的截止之日起算</w:t>
            </w:r>
            <w:r>
              <w:rPr>
                <w:rFonts w:ascii="宋体" w:hAnsi="宋体" w:cs="仿宋_GB2312" w:hint="eastAsia"/>
                <w:sz w:val="24"/>
              </w:rPr>
              <w:t>）</w:t>
            </w:r>
          </w:p>
          <w:p w:rsidR="00EE4138" w:rsidRDefault="008B0738">
            <w:pPr>
              <w:autoSpaceDE w:val="0"/>
              <w:autoSpaceDN w:val="0"/>
              <w:adjustRightInd w:val="0"/>
              <w:spacing w:line="440" w:lineRule="exact"/>
              <w:ind w:firstLineChars="50" w:firstLine="120"/>
              <w:rPr>
                <w:rFonts w:ascii="宋体" w:hAnsi="宋体" w:cs="仿宋_GB2312"/>
                <w:sz w:val="24"/>
              </w:rPr>
            </w:pPr>
            <w:r>
              <w:rPr>
                <w:rFonts w:ascii="宋体" w:hAnsi="宋体" w:cs="仿宋_GB2312"/>
                <w:sz w:val="24"/>
                <w:lang w:val="zh-CN"/>
              </w:rPr>
              <w:t>中标</w:t>
            </w:r>
            <w:r>
              <w:rPr>
                <w:rFonts w:ascii="宋体" w:hAnsi="宋体" w:cs="仿宋_GB2312" w:hint="eastAsia"/>
                <w:sz w:val="24"/>
                <w:lang w:val="zh-CN"/>
              </w:rPr>
              <w:t>人投标</w:t>
            </w:r>
            <w:r>
              <w:rPr>
                <w:rFonts w:ascii="宋体" w:hAnsi="宋体" w:cs="仿宋_GB2312"/>
                <w:sz w:val="24"/>
                <w:lang w:val="zh-CN"/>
              </w:rPr>
              <w:t>有效期延</w:t>
            </w:r>
            <w:r>
              <w:rPr>
                <w:rFonts w:ascii="宋体" w:hAnsi="宋体" w:cs="仿宋_GB2312" w:hint="eastAsia"/>
                <w:sz w:val="24"/>
                <w:lang w:val="zh-CN"/>
              </w:rPr>
              <w:t>至合同</w:t>
            </w:r>
            <w:r>
              <w:rPr>
                <w:rFonts w:ascii="宋体" w:hAnsi="宋体" w:cs="仿宋_GB2312"/>
                <w:sz w:val="24"/>
                <w:lang w:val="zh-CN"/>
              </w:rPr>
              <w:t>验收之日</w:t>
            </w:r>
            <w:r>
              <w:rPr>
                <w:rFonts w:ascii="宋体" w:hAnsi="宋体" w:cs="仿宋_GB2312" w:hint="eastAsia"/>
                <w:sz w:val="24"/>
                <w:lang w:val="zh-CN"/>
              </w:rPr>
              <w:t>。</w:t>
            </w:r>
            <w:r>
              <w:rPr>
                <w:rFonts w:ascii="宋体" w:hAnsi="宋体" w:cs="宋体" w:hint="eastAsia"/>
                <w:kern w:val="0"/>
                <w:sz w:val="24"/>
              </w:rPr>
              <w:t>中标人全部合同义务履行完毕为止</w:t>
            </w:r>
          </w:p>
        </w:tc>
      </w:tr>
      <w:tr w:rsidR="00EE4138">
        <w:trPr>
          <w:trHeight w:val="504"/>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11</w:t>
            </w:r>
          </w:p>
        </w:tc>
        <w:tc>
          <w:tcPr>
            <w:tcW w:w="1997" w:type="dxa"/>
            <w:vAlign w:val="center"/>
          </w:tcPr>
          <w:p w:rsidR="00EE4138" w:rsidRDefault="008B0738">
            <w:pPr>
              <w:autoSpaceDE w:val="0"/>
              <w:autoSpaceDN w:val="0"/>
              <w:adjustRightInd w:val="0"/>
              <w:spacing w:line="440" w:lineRule="exact"/>
              <w:jc w:val="center"/>
              <w:rPr>
                <w:rFonts w:ascii="宋体" w:hAnsi="宋体" w:cs="仿宋_GB2312"/>
                <w:sz w:val="24"/>
              </w:rPr>
            </w:pPr>
            <w:r>
              <w:rPr>
                <w:rFonts w:ascii="宋体" w:hAnsi="宋体" w:cs="宋体"/>
                <w:bCs/>
                <w:sz w:val="24"/>
                <w:lang w:val="zh-CN"/>
              </w:rPr>
              <w:t>中标人将本项目的非主体、非关键性工作分包</w:t>
            </w:r>
          </w:p>
        </w:tc>
        <w:tc>
          <w:tcPr>
            <w:tcW w:w="7084" w:type="dxa"/>
            <w:vAlign w:val="center"/>
          </w:tcPr>
          <w:p w:rsidR="00EE4138" w:rsidRDefault="008B0738">
            <w:pPr>
              <w:autoSpaceDE w:val="0"/>
              <w:autoSpaceDN w:val="0"/>
              <w:adjustRightInd w:val="0"/>
              <w:spacing w:line="440" w:lineRule="exact"/>
              <w:rPr>
                <w:rFonts w:ascii="宋体" w:hAnsi="宋体" w:cs="仿宋_GB2312"/>
                <w:sz w:val="24"/>
              </w:rPr>
            </w:pPr>
            <w:r>
              <w:rPr>
                <w:rFonts w:ascii="宋体" w:hAnsi="宋体" w:cs="宋体" w:hint="eastAsia"/>
                <w:bCs/>
                <w:sz w:val="24"/>
                <w:lang w:val="zh-CN"/>
              </w:rPr>
              <w:t xml:space="preserve">不允许   </w:t>
            </w:r>
          </w:p>
        </w:tc>
      </w:tr>
      <w:tr w:rsidR="00EE4138">
        <w:trPr>
          <w:trHeight w:val="504"/>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12</w:t>
            </w:r>
          </w:p>
        </w:tc>
        <w:tc>
          <w:tcPr>
            <w:tcW w:w="1997" w:type="dxa"/>
            <w:vAlign w:val="center"/>
          </w:tcPr>
          <w:p w:rsidR="00EE4138" w:rsidRDefault="008B0738">
            <w:pPr>
              <w:autoSpaceDE w:val="0"/>
              <w:autoSpaceDN w:val="0"/>
              <w:adjustRightInd w:val="0"/>
              <w:spacing w:line="440" w:lineRule="exact"/>
              <w:jc w:val="center"/>
              <w:rPr>
                <w:rFonts w:ascii="宋体" w:hAnsi="宋体" w:cs="宋体"/>
                <w:bCs/>
                <w:sz w:val="24"/>
                <w:lang w:val="zh-CN"/>
              </w:rPr>
            </w:pPr>
            <w:r>
              <w:rPr>
                <w:rFonts w:ascii="宋体" w:hAnsi="宋体" w:cs="宋体" w:hint="eastAsia"/>
                <w:bCs/>
                <w:sz w:val="24"/>
                <w:lang w:val="zh-CN"/>
              </w:rPr>
              <w:t>投标截止及</w:t>
            </w:r>
          </w:p>
          <w:p w:rsidR="00EE4138" w:rsidRDefault="008B0738">
            <w:pPr>
              <w:autoSpaceDE w:val="0"/>
              <w:autoSpaceDN w:val="0"/>
              <w:adjustRightInd w:val="0"/>
              <w:spacing w:line="440" w:lineRule="exact"/>
              <w:jc w:val="center"/>
              <w:rPr>
                <w:rFonts w:ascii="宋体" w:hAnsi="宋体" w:cs="宋体"/>
                <w:bCs/>
                <w:sz w:val="24"/>
                <w:lang w:val="zh-CN"/>
              </w:rPr>
            </w:pPr>
            <w:r>
              <w:rPr>
                <w:rFonts w:ascii="宋体" w:hAnsi="宋体" w:cs="宋体" w:hint="eastAsia"/>
                <w:bCs/>
                <w:sz w:val="24"/>
                <w:lang w:val="zh-CN"/>
              </w:rPr>
              <w:t>开标时间</w:t>
            </w:r>
          </w:p>
        </w:tc>
        <w:tc>
          <w:tcPr>
            <w:tcW w:w="7084" w:type="dxa"/>
            <w:vAlign w:val="center"/>
          </w:tcPr>
          <w:p w:rsidR="00EE4138" w:rsidRDefault="00753E6F" w:rsidP="00742C2F">
            <w:pPr>
              <w:autoSpaceDE w:val="0"/>
              <w:autoSpaceDN w:val="0"/>
              <w:adjustRightInd w:val="0"/>
              <w:spacing w:line="440" w:lineRule="exact"/>
              <w:rPr>
                <w:rFonts w:ascii="宋体" w:hAnsi="宋体" w:cs="宋体"/>
                <w:bCs/>
                <w:sz w:val="24"/>
                <w:lang w:val="zh-CN"/>
              </w:rPr>
            </w:pPr>
            <w:r>
              <w:rPr>
                <w:rFonts w:ascii="宋体" w:hAnsi="宋体" w:cs="宋体" w:hint="eastAsia"/>
                <w:bCs/>
                <w:sz w:val="24"/>
                <w:lang w:val="zh-CN"/>
              </w:rPr>
              <w:t>2020</w:t>
            </w:r>
            <w:r w:rsidR="008B0738">
              <w:rPr>
                <w:rFonts w:ascii="宋体" w:hAnsi="宋体" w:cs="宋体" w:hint="eastAsia"/>
                <w:bCs/>
                <w:sz w:val="24"/>
                <w:lang w:val="zh-CN"/>
              </w:rPr>
              <w:t>年</w:t>
            </w:r>
            <w:r w:rsidR="00742C2F">
              <w:rPr>
                <w:rFonts w:ascii="宋体" w:hAnsi="宋体" w:cs="宋体" w:hint="eastAsia"/>
                <w:bCs/>
                <w:sz w:val="24"/>
                <w:lang w:val="zh-CN"/>
              </w:rPr>
              <w:t>4</w:t>
            </w:r>
            <w:r w:rsidR="008B0738">
              <w:rPr>
                <w:rFonts w:ascii="宋体" w:hAnsi="宋体" w:cs="宋体" w:hint="eastAsia"/>
                <w:bCs/>
                <w:sz w:val="24"/>
                <w:lang w:val="zh-CN"/>
              </w:rPr>
              <w:t>月</w:t>
            </w:r>
            <w:r w:rsidR="00742C2F">
              <w:rPr>
                <w:rFonts w:ascii="宋体" w:hAnsi="宋体" w:cs="宋体" w:hint="eastAsia"/>
                <w:bCs/>
                <w:sz w:val="24"/>
              </w:rPr>
              <w:t>22</w:t>
            </w:r>
            <w:r w:rsidR="008B0738">
              <w:rPr>
                <w:rFonts w:ascii="宋体" w:hAnsi="宋体" w:cs="宋体" w:hint="eastAsia"/>
                <w:bCs/>
                <w:sz w:val="24"/>
                <w:lang w:val="zh-CN"/>
              </w:rPr>
              <w:t>日</w:t>
            </w:r>
            <w:r w:rsidR="008B0738">
              <w:rPr>
                <w:rFonts w:ascii="宋体" w:hAnsi="宋体" w:cs="宋体" w:hint="eastAsia"/>
                <w:bCs/>
                <w:sz w:val="24"/>
                <w:u w:val="single"/>
              </w:rPr>
              <w:t>9</w:t>
            </w:r>
            <w:r w:rsidR="008B0738">
              <w:rPr>
                <w:rFonts w:ascii="宋体" w:hAnsi="宋体" w:cs="宋体" w:hint="eastAsia"/>
                <w:bCs/>
                <w:sz w:val="24"/>
                <w:lang w:val="zh-CN"/>
              </w:rPr>
              <w:t>时</w:t>
            </w:r>
            <w:r w:rsidR="008B0738">
              <w:rPr>
                <w:rFonts w:ascii="宋体" w:hAnsi="宋体" w:cs="宋体" w:hint="eastAsia"/>
                <w:bCs/>
                <w:sz w:val="24"/>
                <w:u w:val="single"/>
                <w:lang w:val="zh-CN"/>
              </w:rPr>
              <w:t>30</w:t>
            </w:r>
            <w:r w:rsidR="008B0738">
              <w:rPr>
                <w:rFonts w:ascii="宋体" w:hAnsi="宋体" w:cs="宋体" w:hint="eastAsia"/>
                <w:bCs/>
                <w:sz w:val="24"/>
                <w:lang w:val="zh-CN"/>
              </w:rPr>
              <w:t>分（北京时间）</w:t>
            </w:r>
          </w:p>
        </w:tc>
      </w:tr>
      <w:tr w:rsidR="00EE4138">
        <w:trPr>
          <w:trHeight w:val="504"/>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13</w:t>
            </w:r>
          </w:p>
        </w:tc>
        <w:tc>
          <w:tcPr>
            <w:tcW w:w="1997"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递交投标文件</w:t>
            </w:r>
          </w:p>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及开标地点</w:t>
            </w:r>
          </w:p>
        </w:tc>
        <w:tc>
          <w:tcPr>
            <w:tcW w:w="7084" w:type="dxa"/>
            <w:vAlign w:val="center"/>
          </w:tcPr>
          <w:p w:rsidR="00EE4138" w:rsidRPr="00F25289" w:rsidRDefault="00F25289" w:rsidP="00F25289">
            <w:pPr>
              <w:autoSpaceDE w:val="0"/>
              <w:autoSpaceDN w:val="0"/>
              <w:adjustRightInd w:val="0"/>
              <w:spacing w:line="440" w:lineRule="exact"/>
              <w:rPr>
                <w:rFonts w:ascii="宋体" w:hAnsi="宋体" w:cs="宋体"/>
                <w:bCs/>
                <w:sz w:val="24"/>
              </w:rPr>
            </w:pPr>
            <w:r>
              <w:rPr>
                <w:rFonts w:ascii="宋体" w:hAnsi="宋体" w:cs="宋体" w:hint="eastAsia"/>
                <w:kern w:val="0"/>
                <w:sz w:val="24"/>
                <w:shd w:val="clear" w:color="auto" w:fill="FFFFFF"/>
              </w:rPr>
              <w:t>许昌市建安区公共资源交易中心开标一室(</w:t>
            </w:r>
            <w:r w:rsidR="008B0738">
              <w:rPr>
                <w:rFonts w:ascii="宋体" w:hAnsi="宋体" w:cs="黑体" w:hint="eastAsia"/>
                <w:sz w:val="24"/>
              </w:rPr>
              <w:t>建安区新元大道兴业大厦</w:t>
            </w:r>
            <w:r>
              <w:rPr>
                <w:rFonts w:ascii="宋体" w:hAnsi="宋体" w:cs="黑体" w:hint="eastAsia"/>
                <w:sz w:val="24"/>
              </w:rPr>
              <w:t>北</w:t>
            </w:r>
            <w:r w:rsidR="008B0738">
              <w:rPr>
                <w:rFonts w:ascii="宋体" w:hAnsi="宋体" w:cs="黑体" w:hint="eastAsia"/>
                <w:sz w:val="24"/>
              </w:rPr>
              <w:t>4楼</w:t>
            </w:r>
            <w:r>
              <w:rPr>
                <w:rFonts w:ascii="宋体" w:hAnsi="宋体" w:cs="黑体" w:hint="eastAsia"/>
                <w:sz w:val="24"/>
              </w:rPr>
              <w:t>4167室)</w:t>
            </w:r>
          </w:p>
        </w:tc>
      </w:tr>
      <w:tr w:rsidR="00EE4138">
        <w:trPr>
          <w:trHeight w:val="504"/>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14</w:t>
            </w:r>
          </w:p>
        </w:tc>
        <w:tc>
          <w:tcPr>
            <w:tcW w:w="1997" w:type="dxa"/>
            <w:vAlign w:val="center"/>
          </w:tcPr>
          <w:p w:rsidR="00EE4138" w:rsidRDefault="008B0738">
            <w:pPr>
              <w:autoSpaceDE w:val="0"/>
              <w:autoSpaceDN w:val="0"/>
              <w:adjustRightInd w:val="0"/>
              <w:spacing w:line="440" w:lineRule="exact"/>
              <w:jc w:val="center"/>
              <w:rPr>
                <w:rFonts w:ascii="宋体" w:hAnsi="宋体" w:cs="宋体"/>
                <w:bCs/>
                <w:sz w:val="24"/>
                <w:lang w:val="zh-CN"/>
              </w:rPr>
            </w:pPr>
            <w:r>
              <w:rPr>
                <w:rFonts w:ascii="宋体" w:hAnsi="宋体" w:cs="宋体" w:hint="eastAsia"/>
                <w:kern w:val="0"/>
                <w:sz w:val="24"/>
              </w:rPr>
              <w:t>投标保证金</w:t>
            </w:r>
          </w:p>
        </w:tc>
        <w:tc>
          <w:tcPr>
            <w:tcW w:w="7084" w:type="dxa"/>
            <w:vAlign w:val="center"/>
          </w:tcPr>
          <w:p w:rsidR="00EE4138" w:rsidRDefault="008B0738">
            <w:pPr>
              <w:pStyle w:val="a0"/>
              <w:spacing w:line="440" w:lineRule="exact"/>
              <w:ind w:firstLineChars="0" w:firstLine="0"/>
              <w:rPr>
                <w:rFonts w:ascii="宋体" w:hAnsi="宋体" w:cs="仿宋_GB2312"/>
                <w:sz w:val="24"/>
              </w:rPr>
            </w:pPr>
            <w:r>
              <w:rPr>
                <w:rFonts w:ascii="宋体" w:hAnsi="宋体" w:cs="仿宋_GB2312" w:hint="eastAsia"/>
                <w:sz w:val="24"/>
              </w:rPr>
              <w:t>不收取</w:t>
            </w:r>
          </w:p>
        </w:tc>
      </w:tr>
      <w:tr w:rsidR="00EE4138">
        <w:trPr>
          <w:trHeight w:val="1560"/>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15</w:t>
            </w:r>
          </w:p>
        </w:tc>
        <w:tc>
          <w:tcPr>
            <w:tcW w:w="1997" w:type="dxa"/>
            <w:vAlign w:val="center"/>
          </w:tcPr>
          <w:p w:rsidR="00EE4138" w:rsidRDefault="008B0738">
            <w:pPr>
              <w:autoSpaceDE w:val="0"/>
              <w:autoSpaceDN w:val="0"/>
              <w:adjustRightInd w:val="0"/>
              <w:spacing w:line="440" w:lineRule="exact"/>
              <w:jc w:val="center"/>
              <w:rPr>
                <w:rFonts w:ascii="宋体" w:hAnsi="宋体" w:cs="仿宋_GB2312"/>
                <w:sz w:val="24"/>
              </w:rPr>
            </w:pPr>
            <w:r>
              <w:rPr>
                <w:rFonts w:ascii="宋体" w:hAnsi="宋体" w:cs="仿宋_GB2312" w:hint="eastAsia"/>
                <w:sz w:val="24"/>
              </w:rPr>
              <w:t>公告发布</w:t>
            </w:r>
          </w:p>
        </w:tc>
        <w:tc>
          <w:tcPr>
            <w:tcW w:w="7084" w:type="dxa"/>
            <w:tcBorders>
              <w:top w:val="single" w:sz="4" w:space="0" w:color="auto"/>
            </w:tcBorders>
            <w:vAlign w:val="center"/>
          </w:tcPr>
          <w:p w:rsidR="00EE4138" w:rsidRDefault="008B0738">
            <w:pPr>
              <w:autoSpaceDE w:val="0"/>
              <w:autoSpaceDN w:val="0"/>
              <w:adjustRightInd w:val="0"/>
              <w:spacing w:line="440" w:lineRule="exact"/>
              <w:rPr>
                <w:rFonts w:ascii="宋体" w:hAnsi="宋体" w:cs="宋体"/>
                <w:bCs/>
                <w:sz w:val="24"/>
                <w:lang w:val="zh-CN"/>
              </w:rPr>
            </w:pPr>
            <w:r>
              <w:rPr>
                <w:rFonts w:ascii="宋体" w:hAnsi="宋体" w:cs="宋体" w:hint="eastAsia"/>
                <w:sz w:val="24"/>
              </w:rPr>
              <w:t>招标公告、中标公告、变更（更正）公告、现场勘察答复等相关信息同时在以下网站发布：《中国政府采购网》、《河南省政府采购网》、《许昌市政府采购网》、《</w:t>
            </w:r>
            <w:r>
              <w:rPr>
                <w:rFonts w:ascii="宋体" w:hAnsi="宋体" w:cs="宋体" w:hint="eastAsia"/>
                <w:kern w:val="0"/>
                <w:sz w:val="24"/>
                <w:shd w:val="clear" w:color="auto" w:fill="FFFFFF"/>
              </w:rPr>
              <w:t>许昌市建安区人民政府网》、</w:t>
            </w:r>
            <w:r>
              <w:rPr>
                <w:rFonts w:ascii="宋体" w:hAnsi="宋体" w:cs="宋体" w:hint="eastAsia"/>
                <w:sz w:val="24"/>
              </w:rPr>
              <w:t>《全国公共资源交易平台（河南省·许昌市）》。</w:t>
            </w:r>
          </w:p>
        </w:tc>
      </w:tr>
      <w:tr w:rsidR="00EE4138">
        <w:trPr>
          <w:trHeight w:val="510"/>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16</w:t>
            </w:r>
          </w:p>
        </w:tc>
        <w:tc>
          <w:tcPr>
            <w:tcW w:w="1997"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仿宋_GB2312" w:hint="eastAsia"/>
                <w:sz w:val="24"/>
              </w:rPr>
              <w:t>采购人澄清或修改招标文件时间</w:t>
            </w:r>
          </w:p>
        </w:tc>
        <w:tc>
          <w:tcPr>
            <w:tcW w:w="7084" w:type="dxa"/>
            <w:vAlign w:val="center"/>
          </w:tcPr>
          <w:p w:rsidR="00EE4138" w:rsidRDefault="008B0738">
            <w:pPr>
              <w:autoSpaceDE w:val="0"/>
              <w:autoSpaceDN w:val="0"/>
              <w:adjustRightInd w:val="0"/>
              <w:spacing w:line="440" w:lineRule="exact"/>
              <w:rPr>
                <w:rFonts w:ascii="宋体" w:hAnsi="宋体" w:cs="宋体"/>
                <w:bCs/>
                <w:sz w:val="24"/>
                <w:lang w:val="zh-CN"/>
              </w:rPr>
            </w:pPr>
            <w:r>
              <w:rPr>
                <w:rFonts w:ascii="宋体" w:hAnsi="宋体" w:cs="宋体" w:hint="eastAsia"/>
                <w:bCs/>
                <w:sz w:val="24"/>
                <w:lang w:val="zh-CN"/>
              </w:rPr>
              <w:t>投标截止时间15日前（</w:t>
            </w:r>
            <w:r>
              <w:rPr>
                <w:rFonts w:ascii="宋体" w:hAnsi="宋体" w:cs="仿宋_GB2312" w:hint="eastAsia"/>
                <w:sz w:val="24"/>
                <w:lang w:val="zh-CN"/>
              </w:rPr>
              <w:t>澄清内容可能影响投标文件编制的）</w:t>
            </w:r>
          </w:p>
        </w:tc>
      </w:tr>
      <w:tr w:rsidR="00EE4138">
        <w:trPr>
          <w:trHeight w:val="510"/>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17</w:t>
            </w:r>
          </w:p>
        </w:tc>
        <w:tc>
          <w:tcPr>
            <w:tcW w:w="1997"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投标人对采购文件质疑截止时间</w:t>
            </w:r>
          </w:p>
        </w:tc>
        <w:tc>
          <w:tcPr>
            <w:tcW w:w="7084" w:type="dxa"/>
            <w:vAlign w:val="center"/>
          </w:tcPr>
          <w:p w:rsidR="00EE4138" w:rsidRDefault="008B0738">
            <w:pPr>
              <w:autoSpaceDE w:val="0"/>
              <w:autoSpaceDN w:val="0"/>
              <w:adjustRightInd w:val="0"/>
              <w:spacing w:line="440" w:lineRule="exact"/>
              <w:rPr>
                <w:rFonts w:ascii="宋体" w:hAnsi="宋体" w:cs="宋体"/>
                <w:bCs/>
                <w:sz w:val="24"/>
                <w:lang w:val="zh-CN"/>
              </w:rPr>
            </w:pPr>
            <w:r>
              <w:rPr>
                <w:rFonts w:ascii="宋体" w:hAnsi="宋体" w:cs="宋体" w:hint="eastAsia"/>
                <w:bCs/>
                <w:sz w:val="24"/>
                <w:lang w:val="zh-CN"/>
              </w:rPr>
              <w:t>招标公告期满之日起七个工作日</w:t>
            </w:r>
          </w:p>
        </w:tc>
      </w:tr>
      <w:tr w:rsidR="00EE4138">
        <w:trPr>
          <w:trHeight w:val="510"/>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TimesNewRomanPSMT" w:hint="eastAsia"/>
                <w:sz w:val="24"/>
              </w:rPr>
              <w:t>18</w:t>
            </w:r>
          </w:p>
        </w:tc>
        <w:tc>
          <w:tcPr>
            <w:tcW w:w="1997"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投标文件份数</w:t>
            </w:r>
          </w:p>
        </w:tc>
        <w:tc>
          <w:tcPr>
            <w:tcW w:w="7084" w:type="dxa"/>
            <w:vAlign w:val="center"/>
          </w:tcPr>
          <w:p w:rsidR="00EE4138" w:rsidRDefault="003D1023">
            <w:pPr>
              <w:autoSpaceDE w:val="0"/>
              <w:autoSpaceDN w:val="0"/>
              <w:adjustRightInd w:val="0"/>
              <w:spacing w:line="440" w:lineRule="exact"/>
              <w:rPr>
                <w:rFonts w:ascii="宋体" w:hAnsi="宋体" w:cs="宋体"/>
                <w:bCs/>
                <w:sz w:val="24"/>
                <w:lang w:val="zh-CN"/>
              </w:rPr>
            </w:pPr>
            <w:r>
              <w:rPr>
                <w:rFonts w:ascii="宋体" w:hAnsi="宋体" w:cs="宋体"/>
                <w:bCs/>
                <w:sz w:val="24"/>
                <w:lang w:val="zh-CN"/>
              </w:rPr>
              <w:fldChar w:fldCharType="begin"/>
            </w:r>
            <w:r w:rsidR="008B0738">
              <w:rPr>
                <w:rFonts w:ascii="宋体" w:hAnsi="宋体" w:cs="宋体"/>
                <w:bCs/>
                <w:sz w:val="24"/>
                <w:lang w:val="zh-CN"/>
              </w:rPr>
              <w:instrText xml:space="preserve"> </w:instrText>
            </w:r>
            <w:r w:rsidR="008B0738">
              <w:rPr>
                <w:rFonts w:ascii="宋体" w:hAnsi="宋体" w:cs="宋体" w:hint="eastAsia"/>
                <w:bCs/>
                <w:sz w:val="24"/>
                <w:lang w:val="zh-CN"/>
              </w:rPr>
              <w:instrText>eq \o\ac(□,√)</w:instrText>
            </w:r>
            <w:r>
              <w:rPr>
                <w:rFonts w:ascii="宋体" w:hAnsi="宋体" w:cs="宋体"/>
                <w:bCs/>
                <w:sz w:val="24"/>
                <w:lang w:val="zh-CN"/>
              </w:rPr>
              <w:fldChar w:fldCharType="end"/>
            </w:r>
            <w:r w:rsidR="008B0738">
              <w:rPr>
                <w:rFonts w:ascii="宋体" w:hAnsi="宋体" w:cs="宋体" w:hint="eastAsia"/>
                <w:bCs/>
                <w:sz w:val="24"/>
                <w:lang w:val="zh-CN"/>
              </w:rPr>
              <w:t>电子投标文件：成功上传至《全国公共资源交易平台（河南省·许昌市）》公共资源交易系统加密电子投标文件1份（文件格式为： XXX公司XXX项目编号.file）。</w:t>
            </w:r>
            <w:r w:rsidR="008B0738">
              <w:rPr>
                <w:rFonts w:ascii="宋体" w:hAnsi="宋体" w:cs="宋体" w:hint="eastAsia"/>
                <w:bCs/>
                <w:sz w:val="24"/>
              </w:rPr>
              <w:t>存储有备份文件的电子介质2份</w:t>
            </w:r>
            <w:r w:rsidR="008B0738">
              <w:rPr>
                <w:rFonts w:ascii="宋体" w:hAnsi="宋体" w:cs="宋体" w:hint="eastAsia"/>
                <w:bCs/>
                <w:sz w:val="24"/>
                <w:lang w:val="zh-CN"/>
              </w:rPr>
              <w:t>。</w:t>
            </w:r>
          </w:p>
        </w:tc>
      </w:tr>
      <w:tr w:rsidR="00EE4138">
        <w:trPr>
          <w:trHeight w:val="510"/>
          <w:jc w:val="center"/>
        </w:trPr>
        <w:tc>
          <w:tcPr>
            <w:tcW w:w="806" w:type="dxa"/>
            <w:vAlign w:val="center"/>
          </w:tcPr>
          <w:p w:rsidR="00EE4138" w:rsidRDefault="008B0738">
            <w:pPr>
              <w:autoSpaceDE w:val="0"/>
              <w:autoSpaceDN w:val="0"/>
              <w:adjustRightInd w:val="0"/>
              <w:spacing w:line="440" w:lineRule="exact"/>
              <w:jc w:val="center"/>
              <w:rPr>
                <w:rFonts w:ascii="宋体" w:hAnsi="宋体" w:cs="TimesNewRomanPSMT"/>
                <w:sz w:val="24"/>
              </w:rPr>
            </w:pPr>
            <w:r>
              <w:rPr>
                <w:rFonts w:ascii="宋体" w:hAnsi="宋体" w:cs="TimesNewRomanPSMT" w:hint="eastAsia"/>
                <w:sz w:val="24"/>
              </w:rPr>
              <w:t>19</w:t>
            </w:r>
          </w:p>
        </w:tc>
        <w:tc>
          <w:tcPr>
            <w:tcW w:w="1997"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投标文件的</w:t>
            </w:r>
          </w:p>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签署盖章</w:t>
            </w:r>
          </w:p>
        </w:tc>
        <w:tc>
          <w:tcPr>
            <w:tcW w:w="7084" w:type="dxa"/>
            <w:vAlign w:val="center"/>
          </w:tcPr>
          <w:p w:rsidR="00EE4138" w:rsidRDefault="003D1023">
            <w:pPr>
              <w:autoSpaceDE w:val="0"/>
              <w:autoSpaceDN w:val="0"/>
              <w:adjustRightInd w:val="0"/>
              <w:spacing w:line="440" w:lineRule="exact"/>
              <w:rPr>
                <w:rFonts w:ascii="宋体" w:hAnsi="宋体" w:cs="仿宋_GB2312"/>
                <w:sz w:val="24"/>
              </w:rPr>
            </w:pPr>
            <w:r>
              <w:rPr>
                <w:rFonts w:ascii="宋体" w:hAnsi="宋体" w:cs="宋体" w:hint="eastAsia"/>
                <w:bCs/>
                <w:sz w:val="24"/>
                <w:lang w:val="zh-CN"/>
              </w:rPr>
              <w:fldChar w:fldCharType="begin"/>
            </w:r>
            <w:r w:rsidR="008B0738">
              <w:rPr>
                <w:rFonts w:ascii="宋体" w:hAnsi="宋体" w:cs="宋体" w:hint="eastAsia"/>
                <w:bCs/>
                <w:sz w:val="24"/>
                <w:lang w:val="zh-CN"/>
              </w:rPr>
              <w:instrText xml:space="preserve"> eq \o\ac(□,√)</w:instrText>
            </w:r>
            <w:r>
              <w:rPr>
                <w:rFonts w:ascii="宋体" w:hAnsi="宋体" w:cs="宋体" w:hint="eastAsia"/>
                <w:bCs/>
                <w:sz w:val="24"/>
                <w:lang w:val="zh-CN"/>
              </w:rPr>
              <w:fldChar w:fldCharType="end"/>
            </w:r>
            <w:r w:rsidR="008B0738">
              <w:rPr>
                <w:rFonts w:ascii="宋体" w:hAnsi="宋体" w:cs="宋体" w:hint="eastAsia"/>
                <w:bCs/>
                <w:sz w:val="24"/>
                <w:lang w:val="zh-CN"/>
              </w:rPr>
              <w:t>电子投标文件：按招标文件要求加盖投标人电子印章和法人电子印章。</w:t>
            </w:r>
          </w:p>
        </w:tc>
      </w:tr>
      <w:tr w:rsidR="00EE4138">
        <w:trPr>
          <w:trHeight w:val="510"/>
          <w:jc w:val="center"/>
        </w:trPr>
        <w:tc>
          <w:tcPr>
            <w:tcW w:w="806" w:type="dxa"/>
            <w:vAlign w:val="center"/>
          </w:tcPr>
          <w:p w:rsidR="00EE4138" w:rsidRDefault="008B0738">
            <w:pPr>
              <w:autoSpaceDE w:val="0"/>
              <w:autoSpaceDN w:val="0"/>
              <w:adjustRightInd w:val="0"/>
              <w:spacing w:line="440" w:lineRule="exact"/>
              <w:jc w:val="center"/>
              <w:rPr>
                <w:rFonts w:ascii="宋体" w:hAnsi="宋体" w:cs="TimesNewRomanPSMT"/>
                <w:sz w:val="24"/>
              </w:rPr>
            </w:pPr>
            <w:r>
              <w:rPr>
                <w:rFonts w:ascii="宋体" w:hAnsi="宋体" w:cs="黑体" w:hint="eastAsia"/>
                <w:sz w:val="24"/>
              </w:rPr>
              <w:lastRenderedPageBreak/>
              <w:t>20</w:t>
            </w:r>
          </w:p>
        </w:tc>
        <w:tc>
          <w:tcPr>
            <w:tcW w:w="1997" w:type="dxa"/>
            <w:vAlign w:val="center"/>
          </w:tcPr>
          <w:p w:rsidR="00EE4138" w:rsidRDefault="008B0738">
            <w:pPr>
              <w:autoSpaceDE w:val="0"/>
              <w:autoSpaceDN w:val="0"/>
              <w:adjustRightInd w:val="0"/>
              <w:spacing w:line="440" w:lineRule="exact"/>
              <w:jc w:val="center"/>
              <w:rPr>
                <w:rFonts w:ascii="宋体" w:hAnsi="宋体" w:cs="仿宋_GB2312"/>
                <w:sz w:val="24"/>
              </w:rPr>
            </w:pPr>
            <w:r>
              <w:rPr>
                <w:rFonts w:ascii="宋体" w:hAnsi="宋体" w:cs="黑体" w:hint="eastAsia"/>
                <w:sz w:val="24"/>
              </w:rPr>
              <w:t>评标委员会组建</w:t>
            </w:r>
          </w:p>
        </w:tc>
        <w:tc>
          <w:tcPr>
            <w:tcW w:w="7084" w:type="dxa"/>
            <w:vAlign w:val="center"/>
          </w:tcPr>
          <w:p w:rsidR="00EE4138" w:rsidRDefault="008B0738">
            <w:pPr>
              <w:autoSpaceDE w:val="0"/>
              <w:autoSpaceDN w:val="0"/>
              <w:adjustRightInd w:val="0"/>
              <w:spacing w:line="440" w:lineRule="exact"/>
              <w:rPr>
                <w:rFonts w:ascii="宋体" w:hAnsi="宋体" w:cs="宋体"/>
                <w:bCs/>
                <w:sz w:val="24"/>
                <w:lang w:val="zh-CN"/>
              </w:rPr>
            </w:pPr>
            <w:r>
              <w:rPr>
                <w:rFonts w:ascii="宋体" w:hAnsi="宋体" w:cs="仿宋_GB2312" w:hint="eastAsia"/>
                <w:sz w:val="24"/>
                <w:lang w:val="zh-CN"/>
              </w:rPr>
              <w:t>由采购人代表和评审专家组成，其中评审专家的人数不少于评标委员会成员总数的三分之二。评审专家从政府采购评审专家库中随机抽取。</w:t>
            </w:r>
          </w:p>
        </w:tc>
      </w:tr>
      <w:tr w:rsidR="00EE4138">
        <w:trPr>
          <w:trHeight w:val="510"/>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21</w:t>
            </w:r>
          </w:p>
        </w:tc>
        <w:tc>
          <w:tcPr>
            <w:tcW w:w="1997" w:type="dxa"/>
            <w:vAlign w:val="center"/>
          </w:tcPr>
          <w:p w:rsidR="00EE4138" w:rsidRDefault="008B0738">
            <w:pPr>
              <w:autoSpaceDE w:val="0"/>
              <w:autoSpaceDN w:val="0"/>
              <w:adjustRightInd w:val="0"/>
              <w:spacing w:line="440" w:lineRule="exact"/>
              <w:jc w:val="center"/>
              <w:rPr>
                <w:rFonts w:ascii="宋体" w:hAnsi="宋体" w:cs="宋体"/>
                <w:bCs/>
                <w:sz w:val="24"/>
                <w:lang w:val="zh-CN"/>
              </w:rPr>
            </w:pPr>
            <w:r>
              <w:rPr>
                <w:rFonts w:ascii="宋体" w:hAnsi="宋体" w:cs="仿宋_GB2312" w:hint="eastAsia"/>
                <w:sz w:val="24"/>
              </w:rPr>
              <w:t>评标方法</w:t>
            </w:r>
          </w:p>
        </w:tc>
        <w:tc>
          <w:tcPr>
            <w:tcW w:w="7084" w:type="dxa"/>
            <w:vAlign w:val="center"/>
          </w:tcPr>
          <w:p w:rsidR="00EE4138" w:rsidRDefault="008B0738">
            <w:pPr>
              <w:autoSpaceDE w:val="0"/>
              <w:autoSpaceDN w:val="0"/>
              <w:adjustRightInd w:val="0"/>
              <w:spacing w:line="440" w:lineRule="exact"/>
              <w:rPr>
                <w:rFonts w:ascii="宋体" w:hAnsi="宋体" w:cs="宋体"/>
                <w:bCs/>
                <w:sz w:val="24"/>
                <w:lang w:val="zh-CN"/>
              </w:rPr>
            </w:pPr>
            <w:r>
              <w:rPr>
                <w:rFonts w:ascii="宋体" w:hAnsi="宋体" w:cs="宋体" w:hint="eastAsia"/>
                <w:bCs/>
                <w:sz w:val="24"/>
                <w:lang w:val="zh-CN"/>
              </w:rPr>
              <w:t>综合评分法</w:t>
            </w:r>
          </w:p>
        </w:tc>
      </w:tr>
      <w:tr w:rsidR="00EE4138">
        <w:trPr>
          <w:trHeight w:val="2230"/>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22</w:t>
            </w:r>
          </w:p>
        </w:tc>
        <w:tc>
          <w:tcPr>
            <w:tcW w:w="1997" w:type="dxa"/>
            <w:vAlign w:val="center"/>
          </w:tcPr>
          <w:p w:rsidR="00EE4138" w:rsidRDefault="008B0738">
            <w:pPr>
              <w:autoSpaceDE w:val="0"/>
              <w:autoSpaceDN w:val="0"/>
              <w:adjustRightInd w:val="0"/>
              <w:spacing w:line="440" w:lineRule="exact"/>
              <w:jc w:val="center"/>
              <w:rPr>
                <w:rFonts w:ascii="宋体" w:hAnsi="宋体" w:cs="宋体"/>
                <w:bCs/>
                <w:sz w:val="24"/>
                <w:lang w:val="zh-CN"/>
              </w:rPr>
            </w:pPr>
            <w:r>
              <w:rPr>
                <w:rFonts w:ascii="宋体" w:hAnsi="宋体" w:cs="宋体" w:hint="eastAsia"/>
                <w:bCs/>
                <w:sz w:val="24"/>
                <w:lang w:val="zh-CN"/>
              </w:rPr>
              <w:t>授权函</w:t>
            </w:r>
          </w:p>
        </w:tc>
        <w:tc>
          <w:tcPr>
            <w:tcW w:w="7084" w:type="dxa"/>
            <w:vAlign w:val="center"/>
          </w:tcPr>
          <w:p w:rsidR="00EE4138" w:rsidRDefault="008B0738">
            <w:pPr>
              <w:autoSpaceDE w:val="0"/>
              <w:autoSpaceDN w:val="0"/>
              <w:adjustRightInd w:val="0"/>
              <w:spacing w:line="440" w:lineRule="exact"/>
              <w:rPr>
                <w:rFonts w:ascii="宋体" w:hAnsi="宋体" w:cs="宋体"/>
                <w:bCs/>
                <w:sz w:val="24"/>
                <w:lang w:val="zh-CN"/>
              </w:rPr>
            </w:pPr>
            <w:r>
              <w:rPr>
                <w:rFonts w:ascii="宋体" w:hAnsi="宋体" w:cs="仿宋_GB2312" w:hint="eastAsia"/>
                <w:spacing w:val="-2"/>
                <w:sz w:val="24"/>
                <w:lang w:val="zh-CN"/>
              </w:rPr>
              <w:t>采购单位委派代表参加资格审查和评审委员会的，须向采购代理机构出具授权函。除授权代表外，采购单位委派纪检监察人员对评标过程实施监督的须进入许昌市建安区公共资源交易中心四楼电子监督室并向采购代理机构出具授权函，且不得超过2人。</w:t>
            </w:r>
          </w:p>
        </w:tc>
      </w:tr>
      <w:tr w:rsidR="00EE4138">
        <w:trPr>
          <w:trHeight w:val="510"/>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23</w:t>
            </w:r>
          </w:p>
        </w:tc>
        <w:tc>
          <w:tcPr>
            <w:tcW w:w="1997" w:type="dxa"/>
            <w:vAlign w:val="center"/>
          </w:tcPr>
          <w:p w:rsidR="00EE4138" w:rsidRDefault="008B0738">
            <w:pPr>
              <w:autoSpaceDE w:val="0"/>
              <w:autoSpaceDN w:val="0"/>
              <w:adjustRightInd w:val="0"/>
              <w:spacing w:line="440" w:lineRule="exact"/>
              <w:jc w:val="center"/>
              <w:rPr>
                <w:rFonts w:ascii="宋体" w:hAnsi="宋体" w:cs="仿宋_GB2312"/>
                <w:sz w:val="24"/>
                <w:lang w:val="zh-CN"/>
              </w:rPr>
            </w:pPr>
            <w:r>
              <w:rPr>
                <w:rFonts w:ascii="宋体" w:hAnsi="宋体" w:cs="宋体" w:hint="eastAsia"/>
                <w:bCs/>
                <w:sz w:val="24"/>
                <w:lang w:val="zh-CN"/>
              </w:rPr>
              <w:t>履约保证金</w:t>
            </w:r>
          </w:p>
        </w:tc>
        <w:tc>
          <w:tcPr>
            <w:tcW w:w="7084" w:type="dxa"/>
            <w:vAlign w:val="center"/>
          </w:tcPr>
          <w:p w:rsidR="00EE4138" w:rsidRDefault="008B0738">
            <w:pPr>
              <w:autoSpaceDE w:val="0"/>
              <w:autoSpaceDN w:val="0"/>
              <w:adjustRightInd w:val="0"/>
              <w:spacing w:line="360" w:lineRule="auto"/>
              <w:rPr>
                <w:rFonts w:ascii="宋体" w:hAnsi="宋体" w:cs="宋体"/>
                <w:kern w:val="0"/>
                <w:sz w:val="24"/>
                <w:lang w:val="zh-CN"/>
              </w:rPr>
            </w:pPr>
            <w:r>
              <w:rPr>
                <w:rFonts w:ascii="宋体" w:hAnsi="宋体" w:cs="宋体" w:hint="eastAsia"/>
                <w:b/>
                <w:bCs/>
                <w:sz w:val="24"/>
                <w:lang w:val="zh-CN"/>
              </w:rPr>
              <w:t>□</w:t>
            </w:r>
            <w:r>
              <w:rPr>
                <w:rFonts w:ascii="宋体" w:hAnsi="宋体" w:cs="宋体" w:hint="eastAsia"/>
                <w:bCs/>
                <w:sz w:val="24"/>
                <w:lang w:val="zh-CN"/>
              </w:rPr>
              <w:t>无要求</w:t>
            </w:r>
          </w:p>
          <w:p w:rsidR="00EE4138" w:rsidRDefault="003D1023" w:rsidP="00B56717">
            <w:pPr>
              <w:autoSpaceDE w:val="0"/>
              <w:autoSpaceDN w:val="0"/>
              <w:adjustRightInd w:val="0"/>
              <w:spacing w:line="440" w:lineRule="exact"/>
              <w:rPr>
                <w:rFonts w:ascii="宋体" w:hAnsi="宋体" w:cs="仿宋_GB2312"/>
                <w:sz w:val="24"/>
                <w:lang w:val="zh-CN"/>
              </w:rPr>
            </w:pPr>
            <w:r>
              <w:rPr>
                <w:rFonts w:ascii="宋体" w:hAnsi="宋体" w:cs="宋体"/>
                <w:b/>
                <w:kern w:val="0"/>
                <w:sz w:val="24"/>
                <w:lang w:val="zh-CN"/>
              </w:rPr>
              <w:fldChar w:fldCharType="begin"/>
            </w:r>
            <w:r w:rsidR="008B0738">
              <w:rPr>
                <w:rFonts w:ascii="宋体" w:hAnsi="宋体" w:cs="宋体" w:hint="eastAsia"/>
                <w:b/>
                <w:kern w:val="0"/>
                <w:sz w:val="24"/>
                <w:lang w:val="zh-CN"/>
              </w:rPr>
              <w:instrText>eq \o\ac(□,</w:instrText>
            </w:r>
            <w:r w:rsidR="008B0738">
              <w:rPr>
                <w:rFonts w:ascii="宋体" w:hAnsi="宋体" w:cs="宋体" w:hint="eastAsia"/>
                <w:b/>
                <w:kern w:val="0"/>
                <w:position w:val="2"/>
                <w:sz w:val="24"/>
                <w:lang w:val="zh-CN"/>
              </w:rPr>
              <w:instrText>√</w:instrText>
            </w:r>
            <w:r w:rsidR="008B0738">
              <w:rPr>
                <w:rFonts w:ascii="宋体" w:hAnsi="宋体" w:cs="宋体" w:hint="eastAsia"/>
                <w:b/>
                <w:kern w:val="0"/>
                <w:sz w:val="24"/>
                <w:lang w:val="zh-CN"/>
              </w:rPr>
              <w:instrText>)</w:instrText>
            </w:r>
            <w:r>
              <w:rPr>
                <w:rFonts w:ascii="宋体" w:hAnsi="宋体" w:cs="宋体"/>
                <w:b/>
                <w:kern w:val="0"/>
                <w:sz w:val="24"/>
                <w:lang w:val="zh-CN"/>
              </w:rPr>
              <w:fldChar w:fldCharType="end"/>
            </w:r>
            <w:r w:rsidR="008B0738">
              <w:rPr>
                <w:rFonts w:ascii="宋体" w:hAnsi="宋体" w:cs="宋体" w:hint="eastAsia"/>
                <w:sz w:val="24"/>
              </w:rPr>
              <w:t>要求提交。履约保证金数额为不超过合同金额的</w:t>
            </w:r>
            <w:r w:rsidR="00B56717">
              <w:rPr>
                <w:rFonts w:ascii="宋体" w:hAnsi="宋体" w:cs="宋体" w:hint="eastAsia"/>
                <w:sz w:val="24"/>
              </w:rPr>
              <w:t>5</w:t>
            </w:r>
            <w:r w:rsidR="008B0738">
              <w:rPr>
                <w:rFonts w:ascii="宋体" w:hAnsi="宋体" w:cs="宋体" w:hint="eastAsia"/>
                <w:sz w:val="24"/>
              </w:rPr>
              <w:t>%。</w:t>
            </w:r>
          </w:p>
        </w:tc>
      </w:tr>
      <w:tr w:rsidR="00EE4138">
        <w:trPr>
          <w:trHeight w:val="510"/>
          <w:jc w:val="center"/>
        </w:trPr>
        <w:tc>
          <w:tcPr>
            <w:tcW w:w="806" w:type="dxa"/>
            <w:vAlign w:val="center"/>
          </w:tcPr>
          <w:p w:rsidR="00EE4138" w:rsidRDefault="008B0738">
            <w:pPr>
              <w:autoSpaceDE w:val="0"/>
              <w:autoSpaceDN w:val="0"/>
              <w:adjustRightInd w:val="0"/>
              <w:spacing w:line="440" w:lineRule="exact"/>
              <w:jc w:val="center"/>
              <w:rPr>
                <w:rFonts w:ascii="宋体" w:hAnsi="宋体" w:cs="黑体"/>
                <w:sz w:val="24"/>
              </w:rPr>
            </w:pPr>
            <w:r>
              <w:rPr>
                <w:rFonts w:ascii="宋体" w:hAnsi="宋体" w:cs="黑体" w:hint="eastAsia"/>
                <w:sz w:val="24"/>
              </w:rPr>
              <w:t>24</w:t>
            </w:r>
          </w:p>
        </w:tc>
        <w:tc>
          <w:tcPr>
            <w:tcW w:w="1997" w:type="dxa"/>
            <w:vAlign w:val="center"/>
          </w:tcPr>
          <w:p w:rsidR="00EE4138" w:rsidRDefault="008B0738">
            <w:pPr>
              <w:autoSpaceDE w:val="0"/>
              <w:autoSpaceDN w:val="0"/>
              <w:adjustRightInd w:val="0"/>
              <w:spacing w:line="440" w:lineRule="exact"/>
              <w:jc w:val="center"/>
              <w:rPr>
                <w:rFonts w:ascii="宋体" w:hAnsi="宋体" w:cs="宋体"/>
                <w:bCs/>
                <w:sz w:val="24"/>
                <w:lang w:val="zh-CN"/>
              </w:rPr>
            </w:pPr>
            <w:r>
              <w:rPr>
                <w:rFonts w:ascii="宋体" w:hAnsi="宋体" w:cs="宋体" w:hint="eastAsia"/>
                <w:bCs/>
                <w:sz w:val="24"/>
                <w:lang w:val="zh-CN"/>
              </w:rPr>
              <w:t>代理服务费</w:t>
            </w:r>
          </w:p>
        </w:tc>
        <w:tc>
          <w:tcPr>
            <w:tcW w:w="7084" w:type="dxa"/>
            <w:vAlign w:val="center"/>
          </w:tcPr>
          <w:p w:rsidR="00EE4138" w:rsidRDefault="003D1023">
            <w:pPr>
              <w:autoSpaceDE w:val="0"/>
              <w:autoSpaceDN w:val="0"/>
              <w:spacing w:line="360" w:lineRule="auto"/>
              <w:contextualSpacing/>
              <w:rPr>
                <w:rFonts w:ascii="宋体" w:hAnsi="宋体" w:cs="宋体"/>
                <w:bCs/>
                <w:sz w:val="24"/>
                <w:lang w:val="zh-CN"/>
              </w:rPr>
            </w:pPr>
            <w:r>
              <w:rPr>
                <w:rFonts w:ascii="宋体" w:hAnsi="宋体" w:cs="宋体"/>
                <w:b/>
                <w:kern w:val="0"/>
                <w:sz w:val="24"/>
                <w:lang w:val="zh-CN"/>
              </w:rPr>
              <w:fldChar w:fldCharType="begin"/>
            </w:r>
            <w:r w:rsidR="008B0738">
              <w:rPr>
                <w:rFonts w:ascii="宋体" w:hAnsi="宋体" w:cs="宋体" w:hint="eastAsia"/>
                <w:b/>
                <w:kern w:val="0"/>
                <w:sz w:val="24"/>
                <w:lang w:val="zh-CN"/>
              </w:rPr>
              <w:instrText>eq \o\ac(□,</w:instrText>
            </w:r>
            <w:r w:rsidR="008B0738">
              <w:rPr>
                <w:rFonts w:ascii="宋体" w:hAnsi="宋体" w:cs="宋体" w:hint="eastAsia"/>
                <w:b/>
                <w:kern w:val="0"/>
                <w:position w:val="2"/>
                <w:sz w:val="24"/>
                <w:lang w:val="zh-CN"/>
              </w:rPr>
              <w:instrText>√</w:instrText>
            </w:r>
            <w:r w:rsidR="008B0738">
              <w:rPr>
                <w:rFonts w:ascii="宋体" w:hAnsi="宋体" w:cs="宋体" w:hint="eastAsia"/>
                <w:b/>
                <w:kern w:val="0"/>
                <w:sz w:val="24"/>
                <w:lang w:val="zh-CN"/>
              </w:rPr>
              <w:instrText>)</w:instrText>
            </w:r>
            <w:r>
              <w:rPr>
                <w:rFonts w:ascii="宋体" w:hAnsi="宋体" w:cs="宋体"/>
                <w:b/>
                <w:kern w:val="0"/>
                <w:sz w:val="24"/>
                <w:lang w:val="zh-CN"/>
              </w:rPr>
              <w:fldChar w:fldCharType="end"/>
            </w:r>
            <w:r w:rsidR="008B0738">
              <w:rPr>
                <w:rFonts w:ascii="宋体" w:hAnsi="宋体" w:cs="宋体" w:hint="eastAsia"/>
                <w:bCs/>
                <w:sz w:val="24"/>
                <w:lang w:val="zh-CN"/>
              </w:rPr>
              <w:t>收取中标人。</w:t>
            </w:r>
            <w:r w:rsidR="008B0738">
              <w:rPr>
                <w:rFonts w:ascii="宋体" w:hAnsi="宋体" w:cs="宋体" w:hint="eastAsia"/>
                <w:b/>
                <w:bCs/>
                <w:sz w:val="24"/>
                <w:lang w:val="zh-CN"/>
              </w:rPr>
              <w:t>□</w:t>
            </w:r>
            <w:r w:rsidR="008B0738">
              <w:rPr>
                <w:rFonts w:ascii="宋体" w:hAnsi="宋体" w:cs="宋体" w:hint="eastAsia"/>
                <w:bCs/>
                <w:sz w:val="24"/>
                <w:lang w:val="zh-CN"/>
              </w:rPr>
              <w:t>收取采购人。</w:t>
            </w:r>
          </w:p>
          <w:p w:rsidR="00EE4138" w:rsidRDefault="008B0738">
            <w:pPr>
              <w:autoSpaceDE w:val="0"/>
              <w:autoSpaceDN w:val="0"/>
              <w:spacing w:line="440" w:lineRule="exact"/>
              <w:contextualSpacing/>
              <w:rPr>
                <w:rFonts w:ascii="宋体" w:hAnsi="宋体" w:cs="宋体"/>
                <w:bCs/>
                <w:sz w:val="24"/>
                <w:lang w:val="zh-CN"/>
              </w:rPr>
            </w:pPr>
            <w:r>
              <w:rPr>
                <w:rFonts w:ascii="宋体" w:hAnsi="宋体" w:cs="宋体" w:hint="eastAsia"/>
                <w:sz w:val="24"/>
              </w:rPr>
              <w:t>一次性以银行划账、电汇、汇票或支票的形式支付。(</w:t>
            </w:r>
            <w:r>
              <w:rPr>
                <w:rFonts w:hAnsi="宋体" w:cs="宋体" w:hint="eastAsia"/>
                <w:b/>
                <w:bCs/>
                <w:sz w:val="22"/>
                <w:szCs w:val="22"/>
              </w:rPr>
              <w:t>收费标准参照国家计委印发的计价格（</w:t>
            </w:r>
            <w:r>
              <w:rPr>
                <w:rFonts w:hAnsi="宋体" w:cs="宋体" w:hint="eastAsia"/>
                <w:b/>
                <w:bCs/>
                <w:sz w:val="22"/>
                <w:szCs w:val="22"/>
              </w:rPr>
              <w:t>2002</w:t>
            </w:r>
            <w:r>
              <w:rPr>
                <w:rFonts w:hAnsi="宋体" w:cs="宋体" w:hint="eastAsia"/>
                <w:b/>
                <w:bCs/>
                <w:sz w:val="22"/>
                <w:szCs w:val="22"/>
              </w:rPr>
              <w:t>）</w:t>
            </w:r>
            <w:r>
              <w:rPr>
                <w:rFonts w:hAnsi="宋体" w:cs="宋体" w:hint="eastAsia"/>
                <w:b/>
                <w:bCs/>
                <w:sz w:val="22"/>
                <w:szCs w:val="22"/>
              </w:rPr>
              <w:t>1980</w:t>
            </w:r>
            <w:r>
              <w:rPr>
                <w:rFonts w:hAnsi="宋体" w:cs="宋体" w:hint="eastAsia"/>
                <w:b/>
                <w:bCs/>
                <w:sz w:val="22"/>
                <w:szCs w:val="22"/>
              </w:rPr>
              <w:t>号文件规定。</w:t>
            </w:r>
            <w:r>
              <w:rPr>
                <w:rFonts w:ascii="宋体" w:hAnsi="宋体" w:cs="宋体" w:hint="eastAsia"/>
                <w:sz w:val="24"/>
              </w:rPr>
              <w:t>)</w:t>
            </w:r>
          </w:p>
        </w:tc>
      </w:tr>
      <w:tr w:rsidR="00EE4138">
        <w:trPr>
          <w:trHeight w:val="510"/>
          <w:jc w:val="center"/>
        </w:trPr>
        <w:tc>
          <w:tcPr>
            <w:tcW w:w="806" w:type="dxa"/>
            <w:vAlign w:val="center"/>
          </w:tcPr>
          <w:p w:rsidR="00EE4138" w:rsidRDefault="008B0738">
            <w:pPr>
              <w:autoSpaceDE w:val="0"/>
              <w:autoSpaceDN w:val="0"/>
              <w:adjustRightInd w:val="0"/>
              <w:spacing w:line="440" w:lineRule="exact"/>
              <w:jc w:val="center"/>
            </w:pPr>
            <w:r>
              <w:rPr>
                <w:rFonts w:hint="eastAsia"/>
              </w:rPr>
              <w:t>25</w:t>
            </w:r>
          </w:p>
        </w:tc>
        <w:tc>
          <w:tcPr>
            <w:tcW w:w="1997" w:type="dxa"/>
            <w:vAlign w:val="center"/>
          </w:tcPr>
          <w:p w:rsidR="00EE4138" w:rsidRDefault="008B0738">
            <w:pPr>
              <w:autoSpaceDE w:val="0"/>
              <w:autoSpaceDN w:val="0"/>
              <w:adjustRightInd w:val="0"/>
              <w:spacing w:line="440" w:lineRule="exact"/>
              <w:jc w:val="center"/>
              <w:rPr>
                <w:rFonts w:ascii="宋体" w:hAnsi="宋体" w:cs="宋体"/>
                <w:bCs/>
                <w:sz w:val="24"/>
                <w:lang w:val="zh-CN"/>
              </w:rPr>
            </w:pPr>
            <w:r>
              <w:rPr>
                <w:rFonts w:ascii="宋体" w:hAnsi="宋体" w:cs="宋体" w:hint="eastAsia"/>
                <w:bCs/>
                <w:sz w:val="24"/>
                <w:lang w:val="zh-CN"/>
              </w:rPr>
              <w:t>中标人需提交</w:t>
            </w:r>
          </w:p>
          <w:p w:rsidR="00EE4138" w:rsidRDefault="008B0738">
            <w:pPr>
              <w:autoSpaceDE w:val="0"/>
              <w:autoSpaceDN w:val="0"/>
              <w:adjustRightInd w:val="0"/>
              <w:spacing w:line="440" w:lineRule="exact"/>
              <w:jc w:val="center"/>
              <w:rPr>
                <w:rFonts w:ascii="宋体" w:hAnsi="宋体" w:cs="宋体"/>
                <w:bCs/>
                <w:sz w:val="24"/>
                <w:lang w:val="zh-CN"/>
              </w:rPr>
            </w:pPr>
            <w:r>
              <w:rPr>
                <w:rFonts w:ascii="宋体" w:hAnsi="宋体" w:cs="宋体" w:hint="eastAsia"/>
                <w:bCs/>
                <w:sz w:val="24"/>
                <w:lang w:val="zh-CN"/>
              </w:rPr>
              <w:t>的资料</w:t>
            </w:r>
          </w:p>
        </w:tc>
        <w:tc>
          <w:tcPr>
            <w:tcW w:w="7084" w:type="dxa"/>
            <w:vAlign w:val="center"/>
          </w:tcPr>
          <w:p w:rsidR="00EE4138" w:rsidRDefault="008B0738">
            <w:pPr>
              <w:autoSpaceDE w:val="0"/>
              <w:autoSpaceDN w:val="0"/>
              <w:adjustRightInd w:val="0"/>
              <w:spacing w:line="440" w:lineRule="exact"/>
              <w:rPr>
                <w:rFonts w:ascii="宋体" w:hAnsi="宋体" w:cs="宋体"/>
                <w:bCs/>
                <w:sz w:val="24"/>
                <w:lang w:val="zh-CN"/>
              </w:rPr>
            </w:pPr>
            <w:r>
              <w:rPr>
                <w:rFonts w:ascii="宋体" w:hAnsi="宋体" w:cs="宋体" w:hint="eastAsia"/>
                <w:bCs/>
                <w:sz w:val="24"/>
                <w:lang w:val="zh-CN"/>
              </w:rPr>
              <w:t>中标人在接到中标通知时，须向代理机构发送投标报价及分项报价一览表（包含主要中标标的的名称、规格型号、数量、单价、服务要求等）电子文档，并同时通知</w:t>
            </w:r>
            <w:r>
              <w:rPr>
                <w:rFonts w:ascii="宋体" w:hAnsi="宋体" w:cs="宋体" w:hint="eastAsia"/>
                <w:bCs/>
                <w:sz w:val="24"/>
              </w:rPr>
              <w:t>代理机构联系人</w:t>
            </w:r>
            <w:r>
              <w:rPr>
                <w:rFonts w:ascii="宋体" w:hAnsi="宋体" w:cs="宋体" w:hint="eastAsia"/>
                <w:bCs/>
                <w:sz w:val="24"/>
                <w:lang w:val="zh-CN"/>
              </w:rPr>
              <w:t>。联系电话:</w:t>
            </w:r>
            <w:r>
              <w:rPr>
                <w:rFonts w:ascii="宋体" w:hAnsi="宋体" w:cs="宋体" w:hint="eastAsia"/>
                <w:bCs/>
                <w:sz w:val="24"/>
              </w:rPr>
              <w:t xml:space="preserve">0374-5150092 </w:t>
            </w:r>
            <w:r>
              <w:rPr>
                <w:rFonts w:ascii="宋体" w:hAnsi="宋体" w:cs="宋体" w:hint="eastAsia"/>
                <w:bCs/>
                <w:sz w:val="24"/>
                <w:lang w:val="zh-CN"/>
              </w:rPr>
              <w:t>邮箱：</w:t>
            </w:r>
            <w:r>
              <w:rPr>
                <w:rFonts w:ascii="宋体" w:hAnsi="宋体" w:cs="宋体" w:hint="eastAsia"/>
                <w:bCs/>
                <w:sz w:val="24"/>
              </w:rPr>
              <w:t>hndb3067</w:t>
            </w:r>
            <w:r>
              <w:rPr>
                <w:rFonts w:ascii="宋体" w:hAnsi="宋体" w:cs="宋体" w:hint="eastAsia"/>
                <w:bCs/>
                <w:sz w:val="24"/>
                <w:lang w:val="zh-CN"/>
              </w:rPr>
              <w:t>@1</w:t>
            </w:r>
            <w:r>
              <w:rPr>
                <w:rFonts w:ascii="宋体" w:hAnsi="宋体" w:cs="宋体" w:hint="eastAsia"/>
                <w:bCs/>
                <w:sz w:val="24"/>
              </w:rPr>
              <w:t>63</w:t>
            </w:r>
            <w:r>
              <w:rPr>
                <w:rFonts w:ascii="宋体" w:hAnsi="宋体" w:cs="宋体" w:hint="eastAsia"/>
                <w:bCs/>
                <w:sz w:val="24"/>
                <w:lang w:val="zh-CN"/>
              </w:rPr>
              <w:t>.com。</w:t>
            </w:r>
          </w:p>
        </w:tc>
      </w:tr>
      <w:tr w:rsidR="00EE4138">
        <w:trPr>
          <w:trHeight w:val="510"/>
          <w:jc w:val="center"/>
        </w:trPr>
        <w:tc>
          <w:tcPr>
            <w:tcW w:w="806" w:type="dxa"/>
            <w:vAlign w:val="center"/>
          </w:tcPr>
          <w:p w:rsidR="00EE4138" w:rsidRDefault="008B0738">
            <w:pPr>
              <w:autoSpaceDE w:val="0"/>
              <w:autoSpaceDN w:val="0"/>
              <w:adjustRightInd w:val="0"/>
              <w:spacing w:line="440" w:lineRule="exact"/>
              <w:jc w:val="center"/>
            </w:pPr>
            <w:r>
              <w:rPr>
                <w:rFonts w:hint="eastAsia"/>
              </w:rPr>
              <w:t>26</w:t>
            </w:r>
          </w:p>
        </w:tc>
        <w:tc>
          <w:tcPr>
            <w:tcW w:w="1997" w:type="dxa"/>
            <w:vAlign w:val="center"/>
          </w:tcPr>
          <w:p w:rsidR="00EE4138" w:rsidRDefault="008B0738">
            <w:pPr>
              <w:autoSpaceDE w:val="0"/>
              <w:autoSpaceDN w:val="0"/>
              <w:adjustRightInd w:val="0"/>
              <w:spacing w:line="440" w:lineRule="exact"/>
              <w:rPr>
                <w:rFonts w:ascii="宋体" w:hAnsi="宋体" w:cs="宋体"/>
                <w:bCs/>
                <w:sz w:val="24"/>
                <w:lang w:val="zh-CN"/>
              </w:rPr>
            </w:pPr>
            <w:r>
              <w:rPr>
                <w:rFonts w:ascii="宋体" w:hAnsi="宋体" w:cs="宋体" w:hint="eastAsia"/>
                <w:bCs/>
                <w:sz w:val="24"/>
                <w:lang w:val="zh-CN"/>
              </w:rPr>
              <w:t>电子化采购模式</w:t>
            </w:r>
          </w:p>
        </w:tc>
        <w:tc>
          <w:tcPr>
            <w:tcW w:w="7084" w:type="dxa"/>
            <w:vAlign w:val="center"/>
          </w:tcPr>
          <w:p w:rsidR="00EE4138" w:rsidRDefault="003D1023">
            <w:pPr>
              <w:autoSpaceDE w:val="0"/>
              <w:autoSpaceDN w:val="0"/>
              <w:adjustRightInd w:val="0"/>
              <w:spacing w:line="440" w:lineRule="exact"/>
              <w:rPr>
                <w:rFonts w:ascii="宋体" w:hAnsi="宋体" w:cs="宋体"/>
                <w:bCs/>
                <w:sz w:val="24"/>
                <w:lang w:val="zh-CN"/>
              </w:rPr>
            </w:pPr>
            <w:r>
              <w:rPr>
                <w:rFonts w:ascii="宋体" w:hAnsi="宋体" w:cs="宋体"/>
                <w:b/>
                <w:kern w:val="0"/>
                <w:sz w:val="24"/>
                <w:lang w:val="zh-CN"/>
              </w:rPr>
              <w:fldChar w:fldCharType="begin"/>
            </w:r>
            <w:r w:rsidR="008B0738">
              <w:rPr>
                <w:rFonts w:ascii="宋体" w:hAnsi="宋体" w:cs="宋体" w:hint="eastAsia"/>
                <w:b/>
                <w:kern w:val="0"/>
                <w:sz w:val="24"/>
                <w:lang w:val="zh-CN"/>
              </w:rPr>
              <w:instrText>eq \o\ac(□,</w:instrText>
            </w:r>
            <w:r w:rsidR="008B0738">
              <w:rPr>
                <w:rFonts w:ascii="宋体" w:hAnsi="宋体" w:cs="宋体" w:hint="eastAsia"/>
                <w:b/>
                <w:kern w:val="0"/>
                <w:position w:val="2"/>
                <w:sz w:val="24"/>
                <w:lang w:val="zh-CN"/>
              </w:rPr>
              <w:instrText>√</w:instrText>
            </w:r>
            <w:r w:rsidR="008B0738">
              <w:rPr>
                <w:rFonts w:ascii="宋体" w:hAnsi="宋体" w:cs="宋体" w:hint="eastAsia"/>
                <w:b/>
                <w:kern w:val="0"/>
                <w:sz w:val="24"/>
                <w:lang w:val="zh-CN"/>
              </w:rPr>
              <w:instrText>)</w:instrText>
            </w:r>
            <w:r>
              <w:rPr>
                <w:rFonts w:ascii="宋体" w:hAnsi="宋体" w:cs="宋体"/>
                <w:b/>
                <w:kern w:val="0"/>
                <w:sz w:val="24"/>
                <w:lang w:val="zh-CN"/>
              </w:rPr>
              <w:fldChar w:fldCharType="end"/>
            </w:r>
            <w:r w:rsidR="008B0738">
              <w:rPr>
                <w:rFonts w:ascii="宋体" w:hAnsi="宋体" w:cs="宋体" w:hint="eastAsia"/>
                <w:bCs/>
                <w:sz w:val="24"/>
                <w:lang w:val="zh-CN"/>
              </w:rPr>
              <w:t>是。投标人投标时须提供加密电子投标文件、</w:t>
            </w:r>
            <w:r w:rsidR="008B0738">
              <w:rPr>
                <w:rFonts w:ascii="宋体" w:hAnsi="宋体" w:cs="宋体" w:hint="eastAsia"/>
                <w:bCs/>
                <w:sz w:val="24"/>
              </w:rPr>
              <w:t>存储有备份文件的电子介质2份</w:t>
            </w:r>
            <w:r w:rsidR="008B0738">
              <w:rPr>
                <w:rFonts w:ascii="宋体" w:hAnsi="宋体" w:cs="宋体" w:hint="eastAsia"/>
                <w:bCs/>
                <w:sz w:val="24"/>
                <w:lang w:val="zh-CN"/>
              </w:rPr>
              <w:t>。</w:t>
            </w:r>
            <w:r w:rsidR="008B0738">
              <w:rPr>
                <w:rFonts w:ascii="宋体" w:hAnsi="宋体" w:cs="宋体" w:hint="eastAsia"/>
                <w:b/>
                <w:sz w:val="24"/>
                <w:lang w:val="zh-CN"/>
              </w:rPr>
              <w:t>投标人资质、业绩、荣誉及相关人员证明材料等资料开标现场</w:t>
            </w:r>
            <w:r w:rsidR="00BC621E">
              <w:rPr>
                <w:rFonts w:ascii="宋体" w:hAnsi="宋体" w:cs="宋体" w:hint="eastAsia"/>
                <w:b/>
                <w:sz w:val="24"/>
                <w:lang w:val="zh-CN"/>
              </w:rPr>
              <w:t>不再</w:t>
            </w:r>
            <w:r w:rsidR="008B0738">
              <w:rPr>
                <w:rFonts w:ascii="宋体" w:hAnsi="宋体" w:cs="宋体" w:hint="eastAsia"/>
                <w:b/>
                <w:sz w:val="24"/>
                <w:lang w:val="zh-CN"/>
              </w:rPr>
              <w:t>提供</w:t>
            </w:r>
            <w:r w:rsidR="00BC621E">
              <w:rPr>
                <w:rFonts w:ascii="宋体" w:hAnsi="宋体" w:cs="宋体" w:hint="eastAsia"/>
                <w:b/>
                <w:sz w:val="24"/>
                <w:lang w:val="zh-CN"/>
              </w:rPr>
              <w:t>原件</w:t>
            </w:r>
            <w:r w:rsidR="008B0738">
              <w:rPr>
                <w:rFonts w:ascii="宋体" w:hAnsi="宋体" w:cs="宋体" w:hint="eastAsia"/>
                <w:b/>
                <w:sz w:val="24"/>
                <w:lang w:val="zh-CN"/>
              </w:rPr>
              <w:t>。</w:t>
            </w:r>
          </w:p>
          <w:p w:rsidR="00EE4138" w:rsidRDefault="008B0738">
            <w:pPr>
              <w:autoSpaceDE w:val="0"/>
              <w:autoSpaceDN w:val="0"/>
              <w:adjustRightInd w:val="0"/>
              <w:spacing w:line="440" w:lineRule="exact"/>
              <w:rPr>
                <w:rFonts w:ascii="宋体" w:hAnsi="宋体" w:cs="宋体"/>
                <w:bCs/>
                <w:sz w:val="24"/>
                <w:lang w:val="zh-CN"/>
              </w:rPr>
            </w:pPr>
            <w:r>
              <w:rPr>
                <w:rFonts w:ascii="宋体" w:hAnsi="宋体" w:cs="宋体" w:hint="eastAsia"/>
                <w:bCs/>
                <w:sz w:val="24"/>
                <w:lang w:val="zh-CN"/>
              </w:rPr>
              <w:t>□否。投标人投标时须提供纸质投标文件。投标人资质、业绩、荣誉及相关人员证明材料等资料原件根据招标文件要求提供。</w:t>
            </w:r>
          </w:p>
        </w:tc>
      </w:tr>
      <w:tr w:rsidR="00EE4138">
        <w:trPr>
          <w:trHeight w:val="510"/>
          <w:jc w:val="center"/>
        </w:trPr>
        <w:tc>
          <w:tcPr>
            <w:tcW w:w="806" w:type="dxa"/>
            <w:vAlign w:val="center"/>
          </w:tcPr>
          <w:p w:rsidR="00EE4138" w:rsidRDefault="008B0738">
            <w:pPr>
              <w:autoSpaceDE w:val="0"/>
              <w:autoSpaceDN w:val="0"/>
              <w:adjustRightInd w:val="0"/>
              <w:spacing w:line="440" w:lineRule="exact"/>
              <w:jc w:val="center"/>
            </w:pPr>
            <w:r>
              <w:rPr>
                <w:rFonts w:hint="eastAsia"/>
              </w:rPr>
              <w:t>27</w:t>
            </w:r>
          </w:p>
        </w:tc>
        <w:tc>
          <w:tcPr>
            <w:tcW w:w="1997" w:type="dxa"/>
            <w:vAlign w:val="center"/>
          </w:tcPr>
          <w:p w:rsidR="00EE4138" w:rsidRDefault="008B0738">
            <w:pPr>
              <w:autoSpaceDE w:val="0"/>
              <w:autoSpaceDN w:val="0"/>
              <w:adjustRightInd w:val="0"/>
              <w:spacing w:line="440" w:lineRule="exact"/>
              <w:ind w:firstLineChars="100" w:firstLine="240"/>
              <w:rPr>
                <w:rFonts w:ascii="宋体" w:hAnsi="宋体" w:cs="宋体"/>
                <w:bCs/>
                <w:sz w:val="24"/>
                <w:lang w:val="zh-CN"/>
              </w:rPr>
            </w:pPr>
            <w:r>
              <w:rPr>
                <w:rFonts w:ascii="宋体" w:hAnsi="宋体" w:cs="宋体" w:hint="eastAsia"/>
                <w:bCs/>
                <w:sz w:val="24"/>
              </w:rPr>
              <w:t>注意事项</w:t>
            </w:r>
          </w:p>
        </w:tc>
        <w:tc>
          <w:tcPr>
            <w:tcW w:w="7084" w:type="dxa"/>
            <w:vAlign w:val="center"/>
          </w:tcPr>
          <w:p w:rsidR="00EE4138" w:rsidRDefault="008B0738">
            <w:pPr>
              <w:autoSpaceDE w:val="0"/>
              <w:autoSpaceDN w:val="0"/>
              <w:adjustRightInd w:val="0"/>
              <w:spacing w:line="440" w:lineRule="exact"/>
              <w:rPr>
                <w:rFonts w:ascii="宋体" w:hAnsi="宋体" w:cs="宋体"/>
                <w:bCs/>
                <w:sz w:val="24"/>
                <w:lang w:val="zh-CN"/>
              </w:rPr>
            </w:pPr>
            <w:r>
              <w:rPr>
                <w:rFonts w:hAnsi="宋体" w:cs="宋体" w:hint="eastAsia"/>
                <w:sz w:val="24"/>
              </w:rPr>
              <w:t>按照《关于推进全流程电子化交易和在线监管工作有关问题的通知》（许公管办【</w:t>
            </w:r>
            <w:r>
              <w:rPr>
                <w:rFonts w:hAnsi="宋体" w:cs="宋体" w:hint="eastAsia"/>
                <w:sz w:val="24"/>
              </w:rPr>
              <w:t>2019</w:t>
            </w:r>
            <w:r>
              <w:rPr>
                <w:rFonts w:hAnsi="宋体" w:cs="宋体" w:hint="eastAsia"/>
                <w:sz w:val="24"/>
              </w:rPr>
              <w:t>】</w:t>
            </w:r>
            <w:r>
              <w:rPr>
                <w:rFonts w:hAnsi="宋体" w:cs="宋体" w:hint="eastAsia"/>
                <w:sz w:val="24"/>
              </w:rPr>
              <w:t>3</w:t>
            </w:r>
            <w:r>
              <w:rPr>
                <w:rFonts w:hAnsi="宋体" w:cs="宋体" w:hint="eastAsia"/>
                <w:sz w:val="24"/>
              </w:rPr>
              <w:t>号）规定：不同投标人电子投标文件记录的网卡</w:t>
            </w:r>
            <w:r>
              <w:rPr>
                <w:rFonts w:hAnsi="宋体" w:cs="宋体" w:hint="eastAsia"/>
                <w:sz w:val="24"/>
              </w:rPr>
              <w:t>MAC</w:t>
            </w:r>
            <w:r>
              <w:rPr>
                <w:rFonts w:hAnsi="宋体" w:cs="宋体" w:hint="eastAsia"/>
                <w:sz w:val="24"/>
              </w:rPr>
              <w:t>地址、</w:t>
            </w:r>
            <w:r>
              <w:rPr>
                <w:rFonts w:hAnsi="宋体" w:cs="宋体" w:hint="eastAsia"/>
                <w:sz w:val="24"/>
              </w:rPr>
              <w:t>CPU</w:t>
            </w:r>
            <w:r>
              <w:rPr>
                <w:rFonts w:hAnsi="宋体" w:cs="宋体" w:hint="eastAsia"/>
                <w:sz w:val="24"/>
              </w:rPr>
              <w:t>序号、硬盘序列号等硬件特征码均相同时，视为‘不同投标人的投标文件由同一单位或者个人编制’或‘不同投标人委托同一单位或者个人办理投标事宜’，其投标无效”。评标专家应严格按照要求查看“硬件特征码”相关信息并进行评审，在评标报告中显示“不同投标人电子投标文件制作硬件特征码”是否雷同的分析及判定结果。</w:t>
            </w:r>
          </w:p>
        </w:tc>
      </w:tr>
    </w:tbl>
    <w:p w:rsidR="00EE4138" w:rsidRDefault="008B0738">
      <w:pPr>
        <w:pStyle w:val="1"/>
        <w:spacing w:line="440" w:lineRule="exact"/>
        <w:jc w:val="center"/>
        <w:rPr>
          <w:rFonts w:ascii="宋体" w:hAnsi="宋体" w:cs="宋体"/>
          <w:b w:val="0"/>
          <w:kern w:val="0"/>
          <w:sz w:val="36"/>
          <w:szCs w:val="36"/>
        </w:rPr>
      </w:pPr>
      <w:r>
        <w:rPr>
          <w:rFonts w:ascii="楷体" w:eastAsia="楷体" w:hAnsi="楷体" w:cs="宋体" w:hint="eastAsia"/>
          <w:kern w:val="0"/>
          <w:szCs w:val="30"/>
        </w:rPr>
        <w:br w:type="page"/>
      </w:r>
      <w:r>
        <w:rPr>
          <w:rFonts w:hint="eastAsia"/>
        </w:rPr>
        <w:lastRenderedPageBreak/>
        <w:t>第四章</w:t>
      </w:r>
      <w:r>
        <w:rPr>
          <w:rFonts w:hint="eastAsia"/>
        </w:rPr>
        <w:t xml:space="preserve"> </w:t>
      </w:r>
      <w:r>
        <w:rPr>
          <w:rFonts w:hint="eastAsia"/>
        </w:rPr>
        <w:t>投标人须知</w:t>
      </w:r>
    </w:p>
    <w:p w:rsidR="00EE4138" w:rsidRDefault="00EE4138">
      <w:pPr>
        <w:tabs>
          <w:tab w:val="left" w:pos="1260"/>
        </w:tabs>
        <w:autoSpaceDE w:val="0"/>
        <w:autoSpaceDN w:val="0"/>
        <w:adjustRightInd w:val="0"/>
        <w:spacing w:line="360" w:lineRule="auto"/>
        <w:contextualSpacing/>
        <w:jc w:val="center"/>
        <w:rPr>
          <w:rFonts w:ascii="宋体" w:hAnsi="宋体" w:cs="宋体"/>
          <w:b/>
          <w:kern w:val="0"/>
          <w:sz w:val="28"/>
          <w:szCs w:val="28"/>
        </w:rPr>
      </w:pPr>
    </w:p>
    <w:p w:rsidR="00EE4138" w:rsidRDefault="008B0738">
      <w:pPr>
        <w:tabs>
          <w:tab w:val="left" w:pos="1260"/>
        </w:tabs>
        <w:autoSpaceDE w:val="0"/>
        <w:autoSpaceDN w:val="0"/>
        <w:adjustRightInd w:val="0"/>
        <w:spacing w:line="360" w:lineRule="auto"/>
        <w:contextualSpacing/>
        <w:jc w:val="center"/>
        <w:rPr>
          <w:rFonts w:ascii="宋体" w:hAnsi="宋体" w:cs="宋体"/>
          <w:b/>
          <w:kern w:val="0"/>
          <w:sz w:val="28"/>
          <w:szCs w:val="28"/>
        </w:rPr>
      </w:pPr>
      <w:r>
        <w:rPr>
          <w:rFonts w:ascii="宋体" w:hAnsi="宋体" w:cs="宋体" w:hint="eastAsia"/>
          <w:b/>
          <w:kern w:val="0"/>
          <w:sz w:val="28"/>
          <w:szCs w:val="28"/>
        </w:rPr>
        <w:t>一、概念释义</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适用范围</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1.1本招标文件仅适用于本次“投标邀请”中所述采购项目。</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1.2本招标文件解释权属于“投标邀请”所述的采购人。</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定义</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2.1“采购项目”：“投标人须知前附表”中所述的采购项目。</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2.2“招标人”：“投标人须知前附表”中所述的组织本次招标的代理机构和采购人。</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2.3“采购人”：是指依法进行政府采购的国家机关、事业单位、团体组织。采购人名称、地址、电话、联系人见“投标人须知前附表”。</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2.4“代理机构”：接受采购人委托，代理采购项目的采购代理机构。代理机构名称、地址、 电话、联系人见“投标人须知前附表”。</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采购代理机构及其分支机构不得在所代理的采购项目中投标或者代理投标，不得为所代理的采购项目的投标人参加本项目提供投标咨询。</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2.5“潜在投标人”指符合《中华人民共和国政府采购法》及相关法律法规和本招标文件的各项规定，且按照本项目招标公告及招标文件规定的方式获取招标文件的法人、其他组织或者自然人。</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2.6“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2.7“节能产品”或者“环保产品”：财政部发布的《节能产品政府采购清单》或者《环境标志产品政府采购清单》的产品。</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2.8“进口产品”：是指通过中国海关报关验放进入中国境内且产自关境外的产品，包括已经进入中国境内的进口产品。详见《</w:t>
      </w:r>
      <w:r>
        <w:rPr>
          <w:rFonts w:ascii="宋体" w:hAnsi="宋体" w:cs="宋体"/>
          <w:kern w:val="0"/>
          <w:szCs w:val="21"/>
        </w:rPr>
        <w:t>关于政府采购进口产品管理有关问题的通知</w:t>
      </w:r>
      <w:r>
        <w:rPr>
          <w:rFonts w:ascii="宋体" w:hAnsi="宋体" w:cs="宋体" w:hint="eastAsia"/>
          <w:kern w:val="0"/>
          <w:szCs w:val="21"/>
        </w:rPr>
        <w:t>》(财库[2007]119号)、《关于政府采购进口产品管理有关问题的通知》（财办库［</w:t>
      </w:r>
      <w:r>
        <w:rPr>
          <w:rFonts w:ascii="宋体" w:hAnsi="宋体" w:cs="宋体"/>
          <w:kern w:val="0"/>
          <w:szCs w:val="21"/>
        </w:rPr>
        <w:t>2008</w:t>
      </w:r>
      <w:r>
        <w:rPr>
          <w:rFonts w:ascii="宋体" w:hAnsi="宋体" w:cs="宋体" w:hint="eastAsia"/>
          <w:kern w:val="0"/>
          <w:szCs w:val="21"/>
        </w:rPr>
        <w:t>］</w:t>
      </w:r>
      <w:r>
        <w:rPr>
          <w:rFonts w:ascii="宋体" w:hAnsi="宋体" w:cs="宋体"/>
          <w:kern w:val="0"/>
          <w:szCs w:val="21"/>
        </w:rPr>
        <w:t xml:space="preserve">248 </w:t>
      </w:r>
      <w:r>
        <w:rPr>
          <w:rFonts w:ascii="宋体" w:hAnsi="宋体" w:cs="宋体" w:hint="eastAsia"/>
          <w:kern w:val="0"/>
          <w:szCs w:val="21"/>
        </w:rPr>
        <w:t>号）。</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2.8.1</w:t>
      </w:r>
      <w:r>
        <w:rPr>
          <w:rFonts w:ascii="宋体" w:hAnsi="宋体" w:cs="宋体"/>
          <w:kern w:val="0"/>
          <w:szCs w:val="21"/>
        </w:rPr>
        <w:t>招标文件列明不允许或未列明允许进口产品参加投标的，均视为拒绝进口产品参加投标。</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2.8.2</w:t>
      </w:r>
      <w:r>
        <w:rPr>
          <w:rFonts w:ascii="宋体" w:hAnsi="宋体" w:cs="宋体"/>
          <w:kern w:val="0"/>
          <w:szCs w:val="21"/>
        </w:rPr>
        <w:t>如</w:t>
      </w:r>
      <w:r>
        <w:rPr>
          <w:rFonts w:ascii="宋体" w:hAnsi="宋体" w:cs="宋体" w:hint="eastAsia"/>
          <w:kern w:val="0"/>
          <w:szCs w:val="21"/>
        </w:rPr>
        <w:t>招标</w:t>
      </w:r>
      <w:r>
        <w:rPr>
          <w:rFonts w:ascii="宋体" w:hAnsi="宋体" w:cs="宋体"/>
          <w:kern w:val="0"/>
          <w:szCs w:val="21"/>
        </w:rPr>
        <w:t>文件中已说明，经财政部门审核同意，允许部分或全部产品采购进口产品，投标人既可提供本国产品，也可以提供进口产品。</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2.9 招标文件中凡标有“★”的条款均系实质性要求条款。</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合格的投标人</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3.1在中华人民共和国境内注册，具有本项目生产、制造、供应或实施能力，符合、承认并承诺履行本招标文件各项规定的法人、其他组织或者自然人。</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3.2符合本项目“投标邀请”和“投标人须知前附表”中规定的合格投标人所必须具备的条件。</w:t>
      </w:r>
    </w:p>
    <w:p w:rsidR="00EE4138" w:rsidRDefault="008B0738">
      <w:pPr>
        <w:autoSpaceDE w:val="0"/>
        <w:autoSpaceDN w:val="0"/>
        <w:adjustRightInd w:val="0"/>
        <w:snapToGrid w:val="0"/>
        <w:spacing w:line="360" w:lineRule="auto"/>
        <w:ind w:firstLineChars="200" w:firstLine="412"/>
        <w:rPr>
          <w:rFonts w:ascii="宋体" w:hAnsi="宋体" w:cs="宋体"/>
          <w:kern w:val="0"/>
          <w:szCs w:val="21"/>
        </w:rPr>
      </w:pPr>
      <w:r>
        <w:rPr>
          <w:rFonts w:ascii="宋体" w:hAnsi="宋体" w:cs="宋体" w:hint="eastAsia"/>
          <w:spacing w:val="-2"/>
          <w:kern w:val="0"/>
          <w:szCs w:val="21"/>
        </w:rPr>
        <w:t>3.3政府采购活动中查询及使用投标人信用记录的具体要求为：投标人未被列入失信被执行人、重大税收违法案件当事人名单、</w:t>
      </w:r>
      <w:r>
        <w:rPr>
          <w:rFonts w:ascii="宋体" w:hAnsi="宋体" w:cs="宋体"/>
          <w:spacing w:val="-2"/>
          <w:kern w:val="0"/>
          <w:szCs w:val="21"/>
        </w:rPr>
        <w:t>政府采购严重违法失信名单</w:t>
      </w:r>
      <w:r>
        <w:rPr>
          <w:rFonts w:ascii="宋体" w:hAnsi="宋体" w:cs="宋体" w:hint="eastAsia"/>
          <w:spacing w:val="-2"/>
          <w:kern w:val="0"/>
          <w:szCs w:val="21"/>
        </w:rPr>
        <w:t>、严重违法失信企业名单（联合体形式投标的，联合体</w:t>
      </w:r>
      <w:r>
        <w:rPr>
          <w:rFonts w:ascii="宋体" w:hAnsi="宋体" w:cs="宋体" w:hint="eastAsia"/>
          <w:spacing w:val="-2"/>
          <w:kern w:val="0"/>
          <w:szCs w:val="21"/>
        </w:rPr>
        <w:lastRenderedPageBreak/>
        <w:t>成员存在不良信用记录，视同联合体存在不良信用记录）。</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3.4单位负责人为同一人或者存在直接控股、管理关系的不同供应商，不得参加同一合同项下的政府采购活动；</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3.5除单一来源采购项目外，为采购项目提供整体设计、规范编制或者项目管理、监理、检测等服务的供应商，不得再参加该采购项目的其他采购活动。</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3.6“投标邀请”和“投标人须知前附表”规定接受联合体投标的，除应符合本章第</w:t>
      </w:r>
      <w:r>
        <w:rPr>
          <w:rFonts w:ascii="宋体" w:hAnsi="宋体" w:cs="宋体"/>
          <w:kern w:val="0"/>
          <w:szCs w:val="21"/>
        </w:rPr>
        <w:t>3.1</w:t>
      </w:r>
      <w:r>
        <w:rPr>
          <w:rFonts w:ascii="宋体" w:hAnsi="宋体" w:cs="宋体" w:hint="eastAsia"/>
          <w:kern w:val="0"/>
          <w:szCs w:val="21"/>
        </w:rPr>
        <w:t>项和3.2项要求外，还应遵守以下规定：</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（1）在投标文件中向采购人提交联合体协议书，明确联合体各方承担的工作和义务；</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（2）联合体中有同类资质的供应商按联合体分工承担相同工作的，应当按照资质等级较低的供应商确定资质等级；</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（3）招标人根据采购项目的特殊要求规定投标人特定条件的，联合体各方中至少应当有一方符合采购规定的特定条件。</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（4）联合体各方不得再单独参加或者与其他供应商另外组成联合体参加同一合同项下的政府采购活动。</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（5）</w:t>
      </w:r>
      <w:r>
        <w:rPr>
          <w:rFonts w:ascii="宋体" w:hAnsi="宋体" w:cs="宋体"/>
          <w:kern w:val="0"/>
          <w:szCs w:val="21"/>
        </w:rPr>
        <w:t>联合体各方应当共同与采购人签订采购合同，就采购合同约定的事项对采购人</w:t>
      </w:r>
      <w:hyperlink r:id="rId16" w:tgtFrame="_blank" w:history="1">
        <w:r>
          <w:rPr>
            <w:rFonts w:ascii="宋体" w:hAnsi="宋体" w:cs="宋体"/>
            <w:kern w:val="0"/>
            <w:szCs w:val="21"/>
          </w:rPr>
          <w:t>承担连带责任</w:t>
        </w:r>
      </w:hyperlink>
      <w:r>
        <w:rPr>
          <w:rFonts w:ascii="宋体" w:hAnsi="宋体" w:cs="宋体"/>
          <w:kern w:val="0"/>
          <w:szCs w:val="21"/>
        </w:rPr>
        <w:t>。</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3.7法律、行政法规规定的其他条件。</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合格的货物和服务</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4.1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4.2投标人所提供的服务应当没有侵犯任何第三方的知识产权、技术秘密等合法权利。</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4.3如采购人所采购产品为政府强制采购的节能产品，投标人所投产品的品牌及型号必须为《节能产品政府采购清单（投标截止时间前最新一期）》中的产品，并提供证明文件，否则其投标将被拒绝。</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4.4投标人所投产品如被列入财政部与国家主管部门颁发的节能产品目录或环境标志产品目录，应提供相关证明，在评标时予以优先采购。</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4.5如投标人所投产品被列入</w:t>
      </w:r>
      <w:r>
        <w:rPr>
          <w:rFonts w:ascii="宋体" w:hAnsi="宋体" w:cs="宋体"/>
          <w:kern w:val="0"/>
          <w:szCs w:val="21"/>
        </w:rPr>
        <w:t>《中华人民共和国实施强制性产品认证的产品目录》，</w:t>
      </w:r>
      <w:r>
        <w:rPr>
          <w:rFonts w:ascii="宋体" w:hAnsi="宋体" w:cs="宋体" w:hint="eastAsia"/>
          <w:kern w:val="0"/>
          <w:szCs w:val="21"/>
        </w:rPr>
        <w:t>则该产品应</w:t>
      </w:r>
      <w:r>
        <w:rPr>
          <w:rFonts w:ascii="宋体" w:hAnsi="宋体" w:cs="宋体"/>
          <w:kern w:val="0"/>
          <w:szCs w:val="21"/>
        </w:rPr>
        <w:t>具备国家认监委</w:t>
      </w:r>
      <w:r>
        <w:rPr>
          <w:rFonts w:ascii="宋体" w:hAnsi="宋体" w:cs="宋体" w:hint="eastAsia"/>
          <w:kern w:val="0"/>
          <w:szCs w:val="21"/>
        </w:rPr>
        <w:t>指定强制性产品认证机构</w:t>
      </w:r>
      <w:r>
        <w:rPr>
          <w:rFonts w:ascii="宋体" w:hAnsi="宋体" w:cs="宋体"/>
          <w:kern w:val="0"/>
          <w:szCs w:val="21"/>
        </w:rPr>
        <w:t>颁</w:t>
      </w:r>
      <w:r>
        <w:rPr>
          <w:rFonts w:ascii="宋体" w:hAnsi="宋体" w:cs="宋体" w:hint="eastAsia"/>
          <w:kern w:val="0"/>
          <w:szCs w:val="21"/>
        </w:rPr>
        <w:t>发的</w:t>
      </w:r>
      <w:r>
        <w:rPr>
          <w:rFonts w:ascii="宋体" w:hAnsi="宋体" w:cs="宋体"/>
          <w:kern w:val="0"/>
          <w:szCs w:val="21"/>
        </w:rPr>
        <w:t>《中国</w:t>
      </w:r>
      <w:r>
        <w:rPr>
          <w:rFonts w:ascii="宋体" w:hAnsi="宋体" w:cs="宋体" w:hint="eastAsia"/>
          <w:kern w:val="0"/>
          <w:szCs w:val="21"/>
        </w:rPr>
        <w:t>国家</w:t>
      </w:r>
      <w:r>
        <w:rPr>
          <w:rFonts w:ascii="宋体" w:hAnsi="宋体" w:cs="宋体"/>
          <w:kern w:val="0"/>
          <w:szCs w:val="21"/>
        </w:rPr>
        <w:t>强制</w:t>
      </w:r>
      <w:r>
        <w:rPr>
          <w:rFonts w:ascii="宋体" w:hAnsi="宋体" w:cs="宋体" w:hint="eastAsia"/>
          <w:kern w:val="0"/>
          <w:szCs w:val="21"/>
        </w:rPr>
        <w:t>性产品</w:t>
      </w:r>
      <w:r>
        <w:rPr>
          <w:rFonts w:ascii="宋体" w:hAnsi="宋体" w:cs="宋体"/>
          <w:kern w:val="0"/>
          <w:szCs w:val="21"/>
        </w:rPr>
        <w:t>认证</w:t>
      </w:r>
      <w:r>
        <w:rPr>
          <w:rFonts w:ascii="宋体" w:hAnsi="宋体" w:cs="宋体" w:hint="eastAsia"/>
          <w:kern w:val="0"/>
          <w:szCs w:val="21"/>
        </w:rPr>
        <w:t>证书</w:t>
      </w:r>
      <w:r>
        <w:rPr>
          <w:rFonts w:ascii="宋体" w:hAnsi="宋体" w:cs="宋体"/>
          <w:kern w:val="0"/>
          <w:szCs w:val="21"/>
        </w:rPr>
        <w:t>》（CCC 认证）。</w:t>
      </w:r>
      <w:r>
        <w:rPr>
          <w:rFonts w:ascii="宋体" w:hAnsi="宋体" w:cs="宋体" w:hint="eastAsia"/>
          <w:kern w:val="0"/>
          <w:szCs w:val="21"/>
        </w:rPr>
        <w:t>投标人</w:t>
      </w:r>
      <w:r>
        <w:rPr>
          <w:rFonts w:ascii="宋体" w:hAnsi="宋体" w:cs="宋体"/>
          <w:kern w:val="0"/>
          <w:szCs w:val="21"/>
        </w:rPr>
        <w:t>不能提供超出此目录范畴外的替代品</w:t>
      </w:r>
      <w:r>
        <w:rPr>
          <w:rFonts w:ascii="宋体" w:hAnsi="宋体" w:cs="宋体" w:hint="eastAsia"/>
          <w:kern w:val="0"/>
          <w:szCs w:val="21"/>
        </w:rPr>
        <w:t>。</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4.6投标人所投产品如被列入</w:t>
      </w:r>
      <w:r>
        <w:rPr>
          <w:rFonts w:ascii="宋体" w:hAnsi="宋体" w:cs="宋体"/>
          <w:kern w:val="0"/>
          <w:szCs w:val="21"/>
        </w:rPr>
        <w:t>《信息安全产品强制性认证目录》，</w:t>
      </w:r>
      <w:r>
        <w:rPr>
          <w:rFonts w:ascii="宋体" w:hAnsi="宋体" w:cs="宋体" w:hint="eastAsia"/>
          <w:kern w:val="0"/>
          <w:szCs w:val="21"/>
        </w:rPr>
        <w:t>则该产品应</w:t>
      </w:r>
      <w:r>
        <w:rPr>
          <w:rFonts w:ascii="宋体" w:hAnsi="宋体" w:cs="宋体"/>
          <w:kern w:val="0"/>
          <w:szCs w:val="21"/>
        </w:rPr>
        <w:t>具备</w:t>
      </w:r>
      <w:r>
        <w:rPr>
          <w:rFonts w:ascii="宋体" w:hAnsi="宋体" w:cs="宋体" w:hint="eastAsia"/>
          <w:kern w:val="0"/>
          <w:szCs w:val="21"/>
        </w:rPr>
        <w:t>中国信息安全认证中心</w:t>
      </w:r>
      <w:r>
        <w:rPr>
          <w:rFonts w:ascii="宋体" w:hAnsi="宋体" w:cs="宋体"/>
          <w:kern w:val="0"/>
          <w:szCs w:val="21"/>
        </w:rPr>
        <w:t>颁</w:t>
      </w:r>
      <w:r>
        <w:rPr>
          <w:rFonts w:ascii="宋体" w:hAnsi="宋体" w:cs="宋体" w:hint="eastAsia"/>
          <w:kern w:val="0"/>
          <w:szCs w:val="21"/>
        </w:rPr>
        <w:t>发的</w:t>
      </w:r>
      <w:r>
        <w:rPr>
          <w:rFonts w:ascii="宋体" w:hAnsi="宋体" w:cs="宋体"/>
          <w:kern w:val="0"/>
          <w:szCs w:val="21"/>
        </w:rPr>
        <w:t>《</w:t>
      </w:r>
      <w:hyperlink r:id="rId17" w:tgtFrame="_blank" w:history="1">
        <w:r>
          <w:rPr>
            <w:rFonts w:ascii="宋体" w:hAnsi="宋体" w:cs="宋体" w:hint="eastAsia"/>
            <w:kern w:val="0"/>
            <w:szCs w:val="21"/>
          </w:rPr>
          <w:t>中国国家信息安全产品认证证书</w:t>
        </w:r>
      </w:hyperlink>
      <w:r>
        <w:rPr>
          <w:rFonts w:ascii="宋体" w:hAnsi="宋体" w:cs="宋体"/>
          <w:kern w:val="0"/>
          <w:szCs w:val="21"/>
        </w:rPr>
        <w:t>》。</w:t>
      </w:r>
      <w:r>
        <w:rPr>
          <w:rFonts w:ascii="宋体" w:hAnsi="宋体" w:cs="宋体" w:hint="eastAsia"/>
          <w:kern w:val="0"/>
          <w:szCs w:val="21"/>
        </w:rPr>
        <w:t>投标人</w:t>
      </w:r>
      <w:r>
        <w:rPr>
          <w:rFonts w:ascii="宋体" w:hAnsi="宋体" w:cs="宋体"/>
          <w:kern w:val="0"/>
          <w:szCs w:val="21"/>
        </w:rPr>
        <w:t>不能提供超出此目录范畴外的替代品</w:t>
      </w:r>
      <w:r>
        <w:rPr>
          <w:rFonts w:ascii="宋体" w:hAnsi="宋体" w:cs="宋体" w:hint="eastAsia"/>
          <w:kern w:val="0"/>
          <w:szCs w:val="21"/>
        </w:rPr>
        <w:t>。</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投标费用</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不论投标的结果如何，投标人均应自行承担所有与投标有关的全部费用，招标人在任何情况下均无义务和责任承担这些费用。</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信息发布</w:t>
      </w:r>
    </w:p>
    <w:p w:rsidR="00EE4138" w:rsidRDefault="008B0738">
      <w:pPr>
        <w:autoSpaceDE w:val="0"/>
        <w:autoSpaceDN w:val="0"/>
        <w:adjustRightInd w:val="0"/>
        <w:snapToGrid w:val="0"/>
        <w:spacing w:line="360" w:lineRule="auto"/>
        <w:ind w:firstLineChars="200" w:firstLine="408"/>
        <w:rPr>
          <w:rFonts w:ascii="宋体" w:hAnsi="宋体" w:cs="宋体"/>
          <w:spacing w:val="-3"/>
          <w:kern w:val="0"/>
          <w:szCs w:val="21"/>
        </w:rPr>
      </w:pPr>
      <w:r>
        <w:rPr>
          <w:rFonts w:ascii="宋体" w:hAnsi="宋体" w:cs="宋体" w:hint="eastAsia"/>
          <w:spacing w:val="-3"/>
          <w:kern w:val="0"/>
          <w:szCs w:val="21"/>
        </w:rPr>
        <w:t>本采购项目需要公开的有关信息，包括招标公告、招标文件澄清或修改公告、中标公告以及延长投标截</w:t>
      </w:r>
      <w:r>
        <w:rPr>
          <w:rFonts w:ascii="宋体" w:hAnsi="宋体" w:cs="宋体" w:hint="eastAsia"/>
          <w:spacing w:val="-3"/>
          <w:kern w:val="0"/>
          <w:szCs w:val="21"/>
        </w:rPr>
        <w:lastRenderedPageBreak/>
        <w:t>止时间等与招标活动有关的通知，招标人均将通过在《中国政府采购网》、《河南省政府采购网》、《许昌市政府采购网》、《许昌市建安区人民政府网》和《全国公共资源交易平台（河南省·许昌市）》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采购代理机构代理费用收取标准和方式</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7.1收取标准:按照中标合同金额的比例收取。</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7.2收取方式：一次性以银行划账、电汇、汇票或支票的形式支付。</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其他</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本“投标人须知”的条款如与“投标邀请”、“项目需求”、“投标人须知前附表”和“资格审查与评标”就同一内容的表述不一致的，以“投标邀请”、“ 项目需求”、 “投标人须知前附表”和“资格审查与评标”中规定的内容为准。</w:t>
      </w:r>
    </w:p>
    <w:p w:rsidR="00EE4138" w:rsidRDefault="008B0738">
      <w:pPr>
        <w:tabs>
          <w:tab w:val="left" w:pos="1260"/>
        </w:tabs>
        <w:autoSpaceDE w:val="0"/>
        <w:autoSpaceDN w:val="0"/>
        <w:spacing w:line="360" w:lineRule="auto"/>
        <w:contextualSpacing/>
        <w:jc w:val="center"/>
        <w:rPr>
          <w:rFonts w:ascii="宋体" w:hAnsi="宋体" w:cs="宋体"/>
          <w:b/>
          <w:kern w:val="0"/>
          <w:sz w:val="28"/>
          <w:szCs w:val="28"/>
        </w:rPr>
      </w:pPr>
      <w:r>
        <w:rPr>
          <w:rFonts w:ascii="宋体" w:hAnsi="宋体" w:cs="宋体" w:hint="eastAsia"/>
          <w:b/>
          <w:kern w:val="0"/>
          <w:sz w:val="28"/>
          <w:szCs w:val="28"/>
        </w:rPr>
        <w:t>二、招标文件说明</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bookmarkStart w:id="25" w:name="_Toc514778360"/>
      <w:r>
        <w:rPr>
          <w:rFonts w:ascii="宋体" w:hAnsi="宋体" w:cs="宋体" w:hint="eastAsia"/>
          <w:b/>
          <w:kern w:val="0"/>
          <w:szCs w:val="21"/>
        </w:rPr>
        <w:t>招标文件构成</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9.1招标文件由以下部分组成：</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(1)招标公告</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(2)项目需求</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(3)投标人须知前附表</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(4)投标人须知</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(5)政府采购政策功能</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(6)资格审查与评标</w:t>
      </w:r>
    </w:p>
    <w:p w:rsidR="006C3404" w:rsidRDefault="008B0738">
      <w:pPr>
        <w:autoSpaceDE w:val="0"/>
        <w:autoSpaceDN w:val="0"/>
        <w:adjustRightInd w:val="0"/>
        <w:snapToGrid w:val="0"/>
        <w:spacing w:line="360" w:lineRule="auto"/>
        <w:ind w:firstLineChars="200" w:firstLine="420"/>
        <w:rPr>
          <w:rFonts w:ascii="宋体" w:hAnsi="宋体" w:cs="宋体" w:hint="eastAsia"/>
          <w:kern w:val="0"/>
          <w:szCs w:val="21"/>
        </w:rPr>
      </w:pPr>
      <w:r>
        <w:rPr>
          <w:rFonts w:ascii="宋体" w:hAnsi="宋体" w:cs="宋体" w:hint="eastAsia"/>
          <w:kern w:val="0"/>
          <w:szCs w:val="21"/>
        </w:rPr>
        <w:t>(7)</w:t>
      </w:r>
      <w:r w:rsidR="006C3404">
        <w:rPr>
          <w:rFonts w:ascii="宋体" w:hAnsi="宋体" w:cs="宋体" w:hint="eastAsia"/>
          <w:kern w:val="0"/>
          <w:szCs w:val="21"/>
        </w:rPr>
        <w:t>技术要求</w:t>
      </w:r>
    </w:p>
    <w:p w:rsidR="00EE4138" w:rsidRDefault="006C3404">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(8)</w:t>
      </w:r>
      <w:r w:rsidR="008B0738">
        <w:rPr>
          <w:rFonts w:ascii="宋体" w:hAnsi="宋体" w:cs="宋体" w:hint="eastAsia"/>
          <w:kern w:val="0"/>
          <w:szCs w:val="21"/>
        </w:rPr>
        <w:t>合同条款及格式</w:t>
      </w:r>
    </w:p>
    <w:p w:rsidR="00EE4138" w:rsidRDefault="006C3404">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(9</w:t>
      </w:r>
      <w:r w:rsidR="008B0738">
        <w:rPr>
          <w:rFonts w:ascii="宋体" w:hAnsi="宋体" w:cs="宋体" w:hint="eastAsia"/>
          <w:kern w:val="0"/>
          <w:szCs w:val="21"/>
        </w:rPr>
        <w:t>)投标文件有关格式</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本项目招标文件的澄清、答复、修改、补充内容（如有的话）</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9.2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9.3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现场考察、开标前答疑会</w:t>
      </w:r>
    </w:p>
    <w:p w:rsidR="00EE4138" w:rsidRDefault="008B0738">
      <w:pPr>
        <w:autoSpaceDE w:val="0"/>
        <w:autoSpaceDN w:val="0"/>
        <w:adjustRightInd w:val="0"/>
        <w:snapToGrid w:val="0"/>
        <w:spacing w:line="360" w:lineRule="auto"/>
        <w:ind w:firstLineChars="200" w:firstLine="420"/>
        <w:rPr>
          <w:rFonts w:ascii="宋体" w:hAnsi="宋体" w:cs="宋体"/>
          <w:b/>
          <w:kern w:val="0"/>
          <w:szCs w:val="21"/>
        </w:rPr>
      </w:pPr>
      <w:r>
        <w:rPr>
          <w:rFonts w:ascii="宋体" w:hAnsi="宋体" w:cs="宋体" w:hint="eastAsia"/>
          <w:kern w:val="0"/>
          <w:szCs w:val="21"/>
        </w:rPr>
        <w:t>10.1招标人根据采购项目的具体情况，可以在招标文件公告期满后，组织已获取招标文件的潜在投标人现场考察或者召开开标前答疑会。</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10.1.1招标人组织现场考察或者召开开标前答疑会的，所有投标人应按“投标人须知前附表”规定的</w:t>
      </w:r>
      <w:r>
        <w:rPr>
          <w:rFonts w:ascii="宋体" w:hAnsi="宋体" w:cs="宋体" w:hint="eastAsia"/>
          <w:kern w:val="0"/>
          <w:szCs w:val="21"/>
        </w:rPr>
        <w:lastRenderedPageBreak/>
        <w:t>时间、地点前往参加现场考察或者开标前答疑会。投标人如不参加，其风险由投标人自行承担，招标人不承担任何责任。</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10.2招标人组织现场考察或者召开答疑会的，应当在招标文件中载明，或者在招标文件公告期满后在财政部门指定的政府采购信息发布媒体和《全国公共资源交易平台（河南省·许昌市）》发布更正公告。</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10.3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10.4现场考察及参加开标前答疑会所发生的费用及一切责任由投标人自行承担。</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招标文件的澄清或修改</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11.1在投标截止期前，无论出于何种原因，招标人可主动地或在解答潜在投标人提出的澄清问题时对招标文件进行修改。</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11.2招标人可以对已发出的招标文件进行必要的澄清或者修改。澄清或者修改的内容可能影响投标文件编制的，招标人将在投标截止时间</w:t>
      </w:r>
      <w:r>
        <w:rPr>
          <w:rFonts w:ascii="宋体" w:hAnsi="宋体" w:cs="宋体"/>
          <w:kern w:val="0"/>
          <w:szCs w:val="21"/>
        </w:rPr>
        <w:t>15</w:t>
      </w:r>
      <w:r>
        <w:rPr>
          <w:rFonts w:ascii="宋体" w:hAnsi="宋体" w:cs="宋体" w:hint="eastAsia"/>
          <w:kern w:val="0"/>
          <w:szCs w:val="21"/>
        </w:rPr>
        <w:t>日前，在财政部门指定的政府采购信息发布媒体和《全国公共资源交易平台（河南省·许昌市）》发布更正公告。</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11.3澄清或修改公告的内容为招标文件的组成部分，并对投标人具有约束力。当招标文件与澄清或修改公告就同一内容的表述不一致时，以最后发出的文件内容为准。</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11.4如果澄清或者修改发出的时间距规定的投标截止时间不足15日，招标人将顺延提交投标文件的截止时间。</w:t>
      </w:r>
    </w:p>
    <w:p w:rsidR="00EE4138" w:rsidRDefault="008B0738">
      <w:pPr>
        <w:tabs>
          <w:tab w:val="left" w:pos="1260"/>
        </w:tabs>
        <w:autoSpaceDE w:val="0"/>
        <w:autoSpaceDN w:val="0"/>
        <w:adjustRightInd w:val="0"/>
        <w:snapToGrid w:val="0"/>
        <w:spacing w:line="360" w:lineRule="auto"/>
        <w:jc w:val="center"/>
        <w:rPr>
          <w:rFonts w:ascii="宋体" w:hAnsi="宋体" w:cs="宋体"/>
          <w:b/>
          <w:kern w:val="0"/>
          <w:sz w:val="28"/>
          <w:szCs w:val="28"/>
        </w:rPr>
      </w:pPr>
      <w:r>
        <w:rPr>
          <w:rFonts w:ascii="宋体" w:hAnsi="宋体" w:cs="宋体" w:hint="eastAsia"/>
          <w:b/>
          <w:kern w:val="0"/>
          <w:sz w:val="28"/>
          <w:szCs w:val="28"/>
        </w:rPr>
        <w:t>三、投标文件的编制</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投标的语言及计量单位</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12.1投标人提交的投标文件以及投标人与招标人就有关投标事宜的所有来往书面文件均应使用中文。除签名、盖章、专用名称等特殊情形外，以中文以外的文字表述的投标文件视同未提供。</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12.2投标计量单位，招标文件已有明确规定的，使用招标文件规定的计量单位；招标文件没有规定的，一律采用中华人民共和国法定计量单位。</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投标报价</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13.1本次招标项目的投标均以人民币为计算单位。</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13.2采购人不得向投标人索要或者接受其给予的赠品、回扣或者与采购无关的其他商品、服务。</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13.3投标人应对项目要求的全部内容进行报价，少报漏报将导致其投标为非实质性响应予以拒绝。</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13.4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13.5本项目所涉及的运输、施工、安装、集成、调试、验收、备品和工具等费用均包含在投标报价中。</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13.6本次招标不接受可选择或可调整的投标方案和报价，任何有选择的或可调整的投标方案和报价将被视为非实质性响应投标而作无效投标处理。</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lastRenderedPageBreak/>
        <w:t>13.7报价不得高于本项目最高限价，且不低于成本价。本次招标实行“最高限价（项目控制金额上限）”,投标人的投标报价高于最高限价（项目控制金额上限）的，该投标人的投标文件将被视为非实质性响应予以拒绝。</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13.8最低报价不能作为中标的保证。</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投标有效期</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14.1投标有效期从提交投标文件的截止之日起算。本项目投标有效期详见投标人须知前附表。投标文件中承诺的投标有效期应当不少于“投标人须知前附表”载明的投标有效期。投标有效期比招标文件规定短的属于非实质性响应，将被认定为无效投标。</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14.2特殊情况下，在原投标有效期截止之前，招标人可要求投标人延长投标有效期。这种要求与答复均应以书面形式提交。投标人可拒绝招标人的这种要求，但其投标在原投标有效期期满后将不再有效。同意延长投标有效期的投标人将不会被要求和允许修正其投标。同意延期的投标人在原投标有效期内应享之权利及应负之责任也相应延续。</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14.3中标人的投标文件作为项目合同的附件，其有效期至中标人全部合同义务履行完毕为止。</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投标文件构成</w:t>
      </w:r>
    </w:p>
    <w:p w:rsidR="00EE4138" w:rsidRDefault="008B0738">
      <w:pPr>
        <w:autoSpaceDE w:val="0"/>
        <w:autoSpaceDN w:val="0"/>
        <w:adjustRightInd w:val="0"/>
        <w:snapToGrid w:val="0"/>
        <w:spacing w:line="360" w:lineRule="auto"/>
        <w:ind w:firstLineChars="200" w:firstLine="420"/>
        <w:rPr>
          <w:rFonts w:ascii="宋体" w:hAnsi="宋体" w:cs="宋体"/>
          <w:b/>
          <w:kern w:val="0"/>
          <w:szCs w:val="21"/>
        </w:rPr>
      </w:pPr>
      <w:r>
        <w:rPr>
          <w:rFonts w:ascii="宋体" w:hAnsi="宋体" w:cs="宋体" w:hint="eastAsia"/>
          <w:kern w:val="0"/>
          <w:szCs w:val="21"/>
        </w:rPr>
        <w:t>15.1投标文件的构成应符合法律法规及招标文件的要求。</w:t>
      </w:r>
    </w:p>
    <w:p w:rsidR="00EE4138" w:rsidRDefault="008B0738">
      <w:pPr>
        <w:autoSpaceDE w:val="0"/>
        <w:autoSpaceDN w:val="0"/>
        <w:adjustRightInd w:val="0"/>
        <w:snapToGrid w:val="0"/>
        <w:spacing w:line="360" w:lineRule="auto"/>
        <w:ind w:firstLineChars="200" w:firstLine="420"/>
        <w:rPr>
          <w:rFonts w:ascii="宋体" w:hAnsi="宋体" w:cs="宋体"/>
          <w:b/>
          <w:kern w:val="0"/>
          <w:szCs w:val="21"/>
        </w:rPr>
      </w:pPr>
      <w:r>
        <w:rPr>
          <w:rFonts w:ascii="宋体" w:hAnsi="宋体" w:cs="宋体" w:hint="eastAsia"/>
          <w:kern w:val="0"/>
          <w:szCs w:val="21"/>
        </w:rPr>
        <w:t>15.2投标人应当按照招标文件的要求编制投标文件。投标文件应当对招标文件提出的要求和条件作出明确响应。</w:t>
      </w:r>
    </w:p>
    <w:p w:rsidR="00EE4138" w:rsidRDefault="008B0738">
      <w:pPr>
        <w:autoSpaceDE w:val="0"/>
        <w:autoSpaceDN w:val="0"/>
        <w:adjustRightInd w:val="0"/>
        <w:snapToGrid w:val="0"/>
        <w:spacing w:line="360" w:lineRule="auto"/>
        <w:ind w:firstLineChars="200" w:firstLine="420"/>
        <w:rPr>
          <w:rFonts w:ascii="宋体" w:hAnsi="宋体" w:cs="宋体"/>
          <w:b/>
          <w:kern w:val="0"/>
          <w:szCs w:val="21"/>
        </w:rPr>
      </w:pPr>
      <w:r>
        <w:rPr>
          <w:rFonts w:ascii="宋体" w:hAnsi="宋体" w:cs="宋体" w:hint="eastAsia"/>
          <w:kern w:val="0"/>
          <w:szCs w:val="21"/>
        </w:rPr>
        <w:t>15.3投标文件由资格证明材料、符合性证明材料、其它材料等组成。</w:t>
      </w:r>
    </w:p>
    <w:p w:rsidR="00EE4138" w:rsidRDefault="008B0738">
      <w:pPr>
        <w:autoSpaceDE w:val="0"/>
        <w:autoSpaceDN w:val="0"/>
        <w:adjustRightInd w:val="0"/>
        <w:snapToGrid w:val="0"/>
        <w:spacing w:line="360" w:lineRule="auto"/>
        <w:ind w:firstLineChars="200" w:firstLine="420"/>
        <w:rPr>
          <w:rFonts w:ascii="宋体" w:hAnsi="宋体" w:cs="宋体"/>
          <w:b/>
          <w:kern w:val="0"/>
          <w:szCs w:val="21"/>
        </w:rPr>
      </w:pPr>
      <w:r>
        <w:rPr>
          <w:rFonts w:ascii="宋体" w:hAnsi="宋体" w:cs="宋体" w:hint="eastAsia"/>
          <w:kern w:val="0"/>
          <w:szCs w:val="21"/>
        </w:rPr>
        <w:t>15.4投标人根据招标文件的规定和采购项目的实际情况，拟在中标后将中标项目的非主体、非关键性工作分包的，应当在投标文件中载明分包承担主体，分包承担主体应当具备相应资质条件且不得再次分包。</w:t>
      </w:r>
    </w:p>
    <w:p w:rsidR="00EE4138" w:rsidRDefault="008B0738">
      <w:pPr>
        <w:autoSpaceDE w:val="0"/>
        <w:autoSpaceDN w:val="0"/>
        <w:adjustRightInd w:val="0"/>
        <w:snapToGrid w:val="0"/>
        <w:spacing w:line="360" w:lineRule="auto"/>
        <w:ind w:firstLineChars="200" w:firstLine="420"/>
        <w:rPr>
          <w:rFonts w:ascii="宋体" w:hAnsi="宋体" w:cs="宋体"/>
          <w:b/>
          <w:kern w:val="0"/>
          <w:szCs w:val="21"/>
        </w:rPr>
      </w:pPr>
      <w:r>
        <w:rPr>
          <w:rFonts w:ascii="宋体" w:hAnsi="宋体" w:cs="宋体" w:hint="eastAsia"/>
          <w:kern w:val="0"/>
          <w:szCs w:val="21"/>
        </w:rPr>
        <w:t>15.5投标人登录许昌公共资源交易系统下载“许昌投标文件制作系统SEARUN V1.1”，按招标文件要求根据所投标段制作电子投标文件。 一个标段对应生成一个文件夹（xxxx项目xx标段）, 其中包含2个文件和1个文件夹。后缀名为“</w:t>
      </w:r>
      <w:r>
        <w:rPr>
          <w:rFonts w:ascii="宋体" w:hAnsi="宋体" w:cs="宋体"/>
          <w:kern w:val="0"/>
          <w:szCs w:val="21"/>
        </w:rPr>
        <w:t>.file</w:t>
      </w:r>
      <w:r>
        <w:rPr>
          <w:rFonts w:ascii="宋体" w:hAnsi="宋体" w:cs="宋体" w:hint="eastAsia"/>
          <w:kern w:val="0"/>
          <w:szCs w:val="21"/>
        </w:rPr>
        <w:t>”的文件用于电子投标使用，名称为“备份”的文件夹使用电子介质存储，供开标现场备用。</w:t>
      </w:r>
    </w:p>
    <w:p w:rsidR="00EE4138" w:rsidRDefault="008B0738">
      <w:pPr>
        <w:autoSpaceDE w:val="0"/>
        <w:autoSpaceDN w:val="0"/>
        <w:adjustRightInd w:val="0"/>
        <w:snapToGrid w:val="0"/>
        <w:spacing w:line="360" w:lineRule="auto"/>
        <w:ind w:firstLineChars="200" w:firstLine="420"/>
        <w:rPr>
          <w:rFonts w:ascii="宋体" w:hAnsi="宋体" w:cs="宋体"/>
          <w:b/>
          <w:kern w:val="0"/>
          <w:szCs w:val="21"/>
        </w:rPr>
      </w:pPr>
      <w:r>
        <w:rPr>
          <w:rFonts w:ascii="宋体" w:hAnsi="宋体" w:cs="宋体" w:hint="eastAsia"/>
          <w:kern w:val="0"/>
          <w:szCs w:val="21"/>
        </w:rPr>
        <w:t>电子投标文件制作技术咨询：</w:t>
      </w:r>
      <w:r>
        <w:rPr>
          <w:rFonts w:ascii="宋体" w:hAnsi="宋体" w:cs="宋体" w:hint="eastAsia"/>
          <w:b/>
          <w:kern w:val="0"/>
          <w:szCs w:val="21"/>
        </w:rPr>
        <w:t>0374-2961598</w:t>
      </w:r>
      <w:r>
        <w:rPr>
          <w:rFonts w:ascii="宋体" w:hAnsi="宋体" w:cs="宋体" w:hint="eastAsia"/>
          <w:kern w:val="0"/>
          <w:szCs w:val="21"/>
        </w:rPr>
        <w:t>。</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投标文件格式</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16.1</w:t>
      </w:r>
      <w:r w:rsidR="00D03191">
        <w:rPr>
          <w:rFonts w:ascii="宋体" w:hAnsi="宋体" w:cs="宋体" w:hint="eastAsia"/>
          <w:kern w:val="0"/>
          <w:szCs w:val="21"/>
        </w:rPr>
        <w:t>投标文件应参照招标文件第八</w:t>
      </w:r>
      <w:r>
        <w:rPr>
          <w:rFonts w:ascii="宋体" w:hAnsi="宋体" w:cs="宋体" w:hint="eastAsia"/>
          <w:kern w:val="0"/>
          <w:szCs w:val="21"/>
        </w:rPr>
        <w:t>部分（投标文件有关格式）的内容要求、编排顺序和格式要求，投标人应按照以上要求将投标文件编上唯一的连贯页码并以A4幅面装订成册，并在投标文件封面上注明：正本/副本、所投项目名称、项目编号、投标人名称、日期等字样。</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16.2投标人应按招标文件提供的格式编写投标文件。招标文件未提供标准格式的投标人可自行拟定。</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投标保证金</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17.1按照河南省《关于优化政府采购营商环境有关问题的通知》（豫财购（2019）4号文）的要求，本项目不予收取投标保证金。</w:t>
      </w:r>
    </w:p>
    <w:p w:rsidR="00EE4138" w:rsidRDefault="008B0738">
      <w:pPr>
        <w:autoSpaceDE w:val="0"/>
        <w:autoSpaceDN w:val="0"/>
        <w:adjustRightInd w:val="0"/>
        <w:snapToGrid w:val="0"/>
        <w:spacing w:line="360" w:lineRule="auto"/>
        <w:ind w:firstLineChars="200" w:firstLine="420"/>
      </w:pPr>
      <w:r>
        <w:rPr>
          <w:rFonts w:ascii="宋体" w:hAnsi="宋体" w:cs="宋体" w:hint="eastAsia"/>
          <w:kern w:val="0"/>
          <w:szCs w:val="21"/>
        </w:rPr>
        <w:t xml:space="preserve">17.2供应商应按照招标文件要求，在投标文件中提供投标承诺函，明确所应当履行的责任和义务，诚信履约，并自觉接受行政监管部门的监督管理。    </w:t>
      </w:r>
      <w:r>
        <w:rPr>
          <w:rFonts w:ascii="宋体" w:hAnsi="宋体" w:hint="eastAsia"/>
          <w:b/>
          <w:bCs/>
          <w:szCs w:val="21"/>
        </w:rPr>
        <w:t xml:space="preserve">                </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lastRenderedPageBreak/>
        <w:t>投标文件的数量和签署盖章</w:t>
      </w:r>
    </w:p>
    <w:p w:rsidR="00EE4138" w:rsidRDefault="008B0738">
      <w:pPr>
        <w:autoSpaceDE w:val="0"/>
        <w:autoSpaceDN w:val="0"/>
        <w:spacing w:line="360" w:lineRule="auto"/>
        <w:ind w:firstLineChars="200" w:firstLine="420"/>
        <w:contextualSpacing/>
        <w:rPr>
          <w:rFonts w:ascii="宋体" w:hAnsi="宋体"/>
          <w:color w:val="000000"/>
          <w:kern w:val="0"/>
          <w:lang w:val="zh-CN"/>
        </w:rPr>
      </w:pPr>
      <w:r>
        <w:rPr>
          <w:rFonts w:ascii="宋体" w:hAnsi="宋体" w:hint="eastAsia"/>
          <w:color w:val="000000"/>
          <w:kern w:val="0"/>
          <w:lang w:val="zh-CN"/>
        </w:rPr>
        <w:t>1</w:t>
      </w:r>
      <w:r>
        <w:rPr>
          <w:rFonts w:ascii="宋体" w:hAnsi="宋体" w:hint="eastAsia"/>
          <w:color w:val="000000"/>
          <w:kern w:val="0"/>
        </w:rPr>
        <w:t>8</w:t>
      </w:r>
      <w:r>
        <w:rPr>
          <w:rFonts w:ascii="宋体" w:hAnsi="宋体" w:hint="eastAsia"/>
          <w:color w:val="000000"/>
          <w:kern w:val="0"/>
          <w:lang w:val="zh-CN"/>
        </w:rPr>
        <w:t>.1 投标人应提交投标文件份数见投标人须知前附表。</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hint="eastAsia"/>
          <w:color w:val="000000"/>
          <w:kern w:val="0"/>
          <w:lang w:val="zh-CN"/>
        </w:rPr>
        <w:t>1</w:t>
      </w:r>
      <w:r>
        <w:rPr>
          <w:rFonts w:ascii="宋体" w:hAnsi="宋体" w:hint="eastAsia"/>
          <w:color w:val="000000"/>
          <w:kern w:val="0"/>
        </w:rPr>
        <w:t>8</w:t>
      </w:r>
      <w:r>
        <w:rPr>
          <w:rFonts w:ascii="宋体" w:hAnsi="宋体" w:hint="eastAsia"/>
          <w:color w:val="000000"/>
          <w:kern w:val="0"/>
          <w:lang w:val="zh-CN"/>
        </w:rPr>
        <w:t xml:space="preserve">.2 </w:t>
      </w:r>
      <w:r>
        <w:rPr>
          <w:rFonts w:ascii="宋体" w:hAnsi="宋体" w:hint="eastAsia"/>
          <w:color w:val="000000"/>
          <w:kern w:val="0"/>
        </w:rPr>
        <w:t>电子投标文件按招标文件要求加盖电子印章和法人电子印章。</w:t>
      </w:r>
    </w:p>
    <w:p w:rsidR="00EE4138" w:rsidRDefault="008B0738">
      <w:pPr>
        <w:tabs>
          <w:tab w:val="left" w:pos="1260"/>
        </w:tabs>
        <w:autoSpaceDE w:val="0"/>
        <w:autoSpaceDN w:val="0"/>
        <w:adjustRightInd w:val="0"/>
        <w:snapToGrid w:val="0"/>
        <w:spacing w:line="360" w:lineRule="auto"/>
        <w:jc w:val="center"/>
        <w:rPr>
          <w:rFonts w:ascii="宋体" w:hAnsi="宋体" w:cs="宋体"/>
          <w:b/>
          <w:kern w:val="0"/>
          <w:sz w:val="28"/>
          <w:szCs w:val="28"/>
        </w:rPr>
      </w:pPr>
      <w:r>
        <w:rPr>
          <w:rFonts w:ascii="宋体" w:hAnsi="宋体" w:cs="宋体" w:hint="eastAsia"/>
          <w:b/>
          <w:kern w:val="0"/>
          <w:sz w:val="28"/>
          <w:szCs w:val="28"/>
        </w:rPr>
        <w:t>四、投标文件的递交</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投标文件的密封</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19.1存储有备份文件的电子介质2份须分别单独密封包装，包封上注明项目编号、项目名称、投标人名称，在投标截止时间前一并提交。</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19.2投标文件如果未按规定密封，招标人将拒绝接收。</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投标截止时间</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20.1投标人必须在“投标邀请”和“投标人须知前附表”中规定的投标截止时间前，将所有投标文件送达招标文件指定的开标地点。</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20.2招标人收到投标文件后，应当如实记载投标文件的送达时间和密封情况，签收保存，并向投标人出具签收回执。任何单位和个人不得在开标前开启投标文件。</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20.3招标人可以按本须知第11条规定，通过修改招标文件自行决定酌情延长投标截止期。在此情况下，招标人和投标人受投标截止期制约的所有权利和义务均应延长至新的截止日期和时间。投标人按招标人修改通知规定的时间递交投标文件。</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迟交的投标文件</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投标截止时间之后送达/上传的投标文件，招标人将拒绝接收。</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投标文件的修改和撤回</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22.1投标人在投标截止时间前，对所递交的投标文件进行补充、修改或者撤回的，须书面通知招标人。</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投标人应当在投标截止时间前完成电子投标文件的提交，可以补充、修改或撤回。投标截止时间前未完成电子投标文件提交、取得“投标文件提交回执单”的，视为撤回投标文件。</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22.2投标人补充、修改的内容并作为投标文件的组成部分。补充或修改应当按招标文件要求签署、盖章、密封、递交，并应注明“修改</w:t>
      </w:r>
      <w:r>
        <w:rPr>
          <w:rFonts w:ascii="宋体" w:hAnsi="宋体" w:cs="宋体"/>
          <w:kern w:val="0"/>
          <w:szCs w:val="21"/>
        </w:rPr>
        <w:t>”</w:t>
      </w:r>
      <w:r>
        <w:rPr>
          <w:rFonts w:ascii="宋体" w:hAnsi="宋体" w:cs="宋体" w:hint="eastAsia"/>
          <w:kern w:val="0"/>
          <w:szCs w:val="21"/>
        </w:rPr>
        <w:t>或“补充</w:t>
      </w:r>
      <w:r>
        <w:rPr>
          <w:rFonts w:ascii="宋体" w:hAnsi="宋体" w:cs="宋体"/>
          <w:kern w:val="0"/>
          <w:szCs w:val="21"/>
        </w:rPr>
        <w:t>”</w:t>
      </w:r>
      <w:r>
        <w:rPr>
          <w:rFonts w:ascii="宋体" w:hAnsi="宋体" w:cs="宋体" w:hint="eastAsia"/>
          <w:kern w:val="0"/>
          <w:szCs w:val="21"/>
        </w:rPr>
        <w:t>字样。</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22.3投标人在递交投标文件后，可以撤回其投标，但投标人必须在规定的投标截止时间前以书面形式告知招标人。</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22.4投标人不得在投标有效期内撤销投标文件，否则否则将依法自行承担不利后果。</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除投标人须知前附表另有规定外，投标人所提交的电子投标文件及电子介质存储的备份文件不予退还。</w:t>
      </w:r>
    </w:p>
    <w:p w:rsidR="00EE4138" w:rsidRDefault="008B0738">
      <w:pPr>
        <w:pStyle w:val="af5"/>
        <w:tabs>
          <w:tab w:val="left" w:pos="1260"/>
        </w:tabs>
        <w:autoSpaceDE w:val="0"/>
        <w:autoSpaceDN w:val="0"/>
        <w:adjustRightInd w:val="0"/>
        <w:snapToGrid w:val="0"/>
        <w:spacing w:line="360" w:lineRule="auto"/>
        <w:ind w:left="600" w:firstLineChars="0" w:firstLine="0"/>
        <w:jc w:val="center"/>
        <w:rPr>
          <w:rFonts w:ascii="宋体" w:hAnsi="宋体" w:cs="宋体"/>
          <w:b/>
          <w:kern w:val="0"/>
          <w:sz w:val="28"/>
          <w:szCs w:val="28"/>
        </w:rPr>
      </w:pPr>
      <w:r>
        <w:rPr>
          <w:rFonts w:ascii="宋体" w:hAnsi="宋体" w:cs="宋体" w:hint="eastAsia"/>
          <w:b/>
          <w:kern w:val="0"/>
          <w:sz w:val="28"/>
          <w:szCs w:val="28"/>
        </w:rPr>
        <w:t>五、开标和评标</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开标</w:t>
      </w:r>
    </w:p>
    <w:p w:rsidR="00EE4138" w:rsidRDefault="008B0738">
      <w:pPr>
        <w:tabs>
          <w:tab w:val="left" w:pos="1260"/>
        </w:tabs>
        <w:autoSpaceDE w:val="0"/>
        <w:autoSpaceDN w:val="0"/>
        <w:spacing w:line="360" w:lineRule="auto"/>
        <w:ind w:firstLineChars="200" w:firstLine="420"/>
        <w:contextualSpacing/>
        <w:rPr>
          <w:rFonts w:ascii="宋体" w:hAnsi="宋体" w:cs="仿宋_GB2312"/>
          <w:sz w:val="24"/>
          <w:lang w:val="zh-CN"/>
        </w:rPr>
      </w:pPr>
      <w:r>
        <w:rPr>
          <w:rFonts w:ascii="宋体" w:hAnsi="宋体" w:cs="宋体" w:hint="eastAsia"/>
          <w:kern w:val="0"/>
          <w:szCs w:val="21"/>
        </w:rPr>
        <w:t>24.1</w:t>
      </w:r>
      <w:r>
        <w:rPr>
          <w:rFonts w:ascii="宋体" w:hAnsi="宋体" w:cs="仿宋_GB2312" w:hint="eastAsia"/>
          <w:szCs w:val="21"/>
          <w:lang w:val="zh-CN"/>
        </w:rPr>
        <w:t>招标人将按招标文件规定的时间和地点组织公开开标。开标由代理机构主持</w:t>
      </w:r>
      <w:r>
        <w:rPr>
          <w:rFonts w:ascii="宋体" w:hAnsi="宋体" w:cs="宋体" w:hint="eastAsia"/>
          <w:kern w:val="0"/>
          <w:szCs w:val="21"/>
        </w:rPr>
        <w:t>，</w:t>
      </w:r>
      <w:r>
        <w:rPr>
          <w:rFonts w:ascii="宋体" w:hAnsi="宋体" w:cs="宋体" w:hint="eastAsia"/>
          <w:b/>
          <w:bCs/>
          <w:kern w:val="0"/>
          <w:szCs w:val="21"/>
        </w:rPr>
        <w:t>投标人授权代表须持有效的授权委托书原件及身份证原件到达开标现场，在签到表上签字并递交投标文件</w:t>
      </w:r>
      <w:r>
        <w:rPr>
          <w:rFonts w:ascii="宋体" w:hAnsi="宋体" w:cs="宋体" w:hint="eastAsia"/>
          <w:kern w:val="0"/>
          <w:szCs w:val="21"/>
        </w:rPr>
        <w:t>。</w:t>
      </w:r>
      <w:r>
        <w:rPr>
          <w:rFonts w:ascii="宋体" w:hAnsi="宋体" w:cs="仿宋_GB2312" w:hint="eastAsia"/>
          <w:szCs w:val="21"/>
          <w:lang w:val="zh-CN"/>
        </w:rPr>
        <w:t>评标委员会成员不得参加开标活动。</w:t>
      </w:r>
    </w:p>
    <w:p w:rsidR="00EE4138" w:rsidRDefault="008B0738">
      <w:pPr>
        <w:tabs>
          <w:tab w:val="left" w:pos="1260"/>
        </w:tabs>
        <w:autoSpaceDE w:val="0"/>
        <w:autoSpaceDN w:val="0"/>
        <w:spacing w:line="360" w:lineRule="auto"/>
        <w:ind w:firstLineChars="200" w:firstLine="420"/>
        <w:contextualSpacing/>
        <w:rPr>
          <w:rFonts w:ascii="宋体" w:hAnsi="宋体" w:cs="仿宋_GB2312"/>
          <w:sz w:val="24"/>
          <w:lang w:val="zh-CN"/>
        </w:rPr>
      </w:pPr>
      <w:r>
        <w:rPr>
          <w:rFonts w:ascii="宋体" w:hAnsi="宋体" w:cs="宋体" w:hint="eastAsia"/>
          <w:kern w:val="0"/>
          <w:szCs w:val="21"/>
        </w:rPr>
        <w:t>24.2招标人应当对开标、评标现场活动进行全程录音录像。录音录像应当清晰可辨，音像资料作为采购文件一并存档。</w:t>
      </w:r>
    </w:p>
    <w:p w:rsidR="00EE4138" w:rsidRDefault="008B0738">
      <w:pPr>
        <w:tabs>
          <w:tab w:val="left" w:pos="1260"/>
        </w:tabs>
        <w:autoSpaceDE w:val="0"/>
        <w:autoSpaceDN w:val="0"/>
        <w:spacing w:line="360" w:lineRule="auto"/>
        <w:ind w:firstLineChars="200" w:firstLine="420"/>
        <w:contextualSpacing/>
        <w:rPr>
          <w:rFonts w:ascii="宋体" w:hAnsi="宋体" w:cs="仿宋_GB2312"/>
          <w:sz w:val="24"/>
          <w:lang w:val="zh-CN"/>
        </w:rPr>
      </w:pPr>
      <w:r>
        <w:rPr>
          <w:rFonts w:ascii="宋体" w:hAnsi="宋体" w:cs="宋体" w:hint="eastAsia"/>
          <w:kern w:val="0"/>
          <w:szCs w:val="21"/>
        </w:rPr>
        <w:lastRenderedPageBreak/>
        <w:t>24.3开标时，由投标人或者其推选的代表检查备份文件（使用电子介质存储）的密封情况；经确认无误后进行电子投标文件的解密。解密后宣布投标人名称、投标价格、修改和撤回投标的通知（如有的话）和招标文件规定的需要宣布的其他内容。</w:t>
      </w:r>
    </w:p>
    <w:p w:rsidR="00EE4138" w:rsidRDefault="008B0738">
      <w:pPr>
        <w:tabs>
          <w:tab w:val="left" w:pos="1260"/>
        </w:tabs>
        <w:autoSpaceDE w:val="0"/>
        <w:autoSpaceDN w:val="0"/>
        <w:spacing w:line="360" w:lineRule="auto"/>
        <w:ind w:firstLineChars="200" w:firstLine="420"/>
        <w:contextualSpacing/>
        <w:rPr>
          <w:rFonts w:ascii="宋体" w:hAnsi="宋体" w:cs="仿宋_GB2312"/>
          <w:sz w:val="24"/>
          <w:lang w:val="zh-CN"/>
        </w:rPr>
      </w:pPr>
      <w:r>
        <w:rPr>
          <w:rFonts w:ascii="宋体" w:hAnsi="宋体" w:cs="宋体" w:hint="eastAsia"/>
          <w:kern w:val="0"/>
          <w:szCs w:val="21"/>
        </w:rPr>
        <w:t>(1)电子投标文件的解密</w:t>
      </w:r>
    </w:p>
    <w:p w:rsidR="00EE4138" w:rsidRDefault="008B0738">
      <w:pPr>
        <w:autoSpaceDE w:val="0"/>
        <w:autoSpaceDN w:val="0"/>
        <w:adjustRightInd w:val="0"/>
        <w:snapToGrid w:val="0"/>
        <w:spacing w:line="360" w:lineRule="auto"/>
        <w:rPr>
          <w:rFonts w:ascii="宋体" w:hAnsi="宋体" w:cs="宋体"/>
          <w:kern w:val="0"/>
          <w:szCs w:val="21"/>
        </w:rPr>
      </w:pPr>
      <w:r>
        <w:rPr>
          <w:rFonts w:ascii="宋体" w:hAnsi="宋体" w:cs="宋体" w:hint="eastAsia"/>
          <w:kern w:val="0"/>
          <w:szCs w:val="21"/>
        </w:rPr>
        <w:t>全流程电子化交易项目电子投标文件采用双重加密。解密需分标段进行两次解密。</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a. 投标人解密：投标人使用本单位CA数字证书远程或现场进行解密。需开标现场使用一体机进行解密的，请在代理机构引导下进行。</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b. 代理机构解密：代理机构</w:t>
      </w:r>
      <w:r>
        <w:rPr>
          <w:rFonts w:ascii="宋体" w:hAnsi="宋体" w:cs="宋体"/>
          <w:kern w:val="0"/>
          <w:szCs w:val="21"/>
        </w:rPr>
        <w:t>按</w:t>
      </w:r>
      <w:r>
        <w:rPr>
          <w:rFonts w:ascii="宋体" w:hAnsi="宋体" w:cs="宋体" w:hint="eastAsia"/>
          <w:kern w:val="0"/>
          <w:szCs w:val="21"/>
        </w:rPr>
        <w:t>电子</w:t>
      </w:r>
      <w:r>
        <w:rPr>
          <w:rFonts w:ascii="宋体" w:hAnsi="宋体" w:cs="宋体"/>
          <w:kern w:val="0"/>
          <w:szCs w:val="21"/>
        </w:rPr>
        <w:t>投标</w:t>
      </w:r>
      <w:r>
        <w:rPr>
          <w:rFonts w:ascii="宋体" w:hAnsi="宋体" w:cs="宋体" w:hint="eastAsia"/>
          <w:kern w:val="0"/>
          <w:szCs w:val="21"/>
        </w:rPr>
        <w:t>文件到达交易系统</w:t>
      </w:r>
      <w:r>
        <w:rPr>
          <w:rFonts w:ascii="宋体" w:hAnsi="宋体" w:cs="宋体"/>
          <w:kern w:val="0"/>
          <w:szCs w:val="21"/>
        </w:rPr>
        <w:t>的先后顺序</w:t>
      </w:r>
      <w:r>
        <w:rPr>
          <w:rFonts w:ascii="宋体" w:hAnsi="宋体" w:cs="宋体" w:hint="eastAsia"/>
          <w:kern w:val="0"/>
          <w:szCs w:val="21"/>
        </w:rPr>
        <w:t>，使用本单位CA数字证书进行再次解密。</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(2)电子投标文件解密异常情况处理</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a. 因电子交易系统异常无法解密电子投标文件的，使用备份投标文件（电子介质存储）以人工方式进行。</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b. 因投标人原因电子投标文件解密失败的，由系统技术人员协助投标人将备份文件（电子介质存储）导入系统。若备份文件（电子介质存储）无法导入系统或导入系统仍无法解密的，其投标将被拒绝。</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24.4投标人不足3家的，不得开标。</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24.5开标过程由采购代理机构负责记录，由参加开标的各投标人代表和相关工作人员签字确认后随采购文件一并存档。</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24.6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24.7投标人未参加开标的，视同认可开标结果。</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资格审查</w:t>
      </w:r>
    </w:p>
    <w:p w:rsidR="00EE4138" w:rsidRDefault="008B0738">
      <w:pPr>
        <w:autoSpaceDE w:val="0"/>
        <w:autoSpaceDN w:val="0"/>
        <w:adjustRightInd w:val="0"/>
        <w:snapToGrid w:val="0"/>
        <w:spacing w:line="360" w:lineRule="auto"/>
        <w:ind w:firstLineChars="200" w:firstLine="420"/>
        <w:rPr>
          <w:rFonts w:ascii="宋体" w:hAnsi="宋体" w:cs="宋体"/>
          <w:b/>
          <w:kern w:val="0"/>
          <w:szCs w:val="21"/>
        </w:rPr>
      </w:pPr>
      <w:r>
        <w:rPr>
          <w:rFonts w:ascii="宋体" w:hAnsi="宋体" w:cs="宋体" w:hint="eastAsia"/>
          <w:kern w:val="0"/>
          <w:szCs w:val="21"/>
        </w:rPr>
        <w:t>开标结束后，采购人（采购代理机构）依法对投标人的资格进行审查。合格投标人不足3家的，不得评标。</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评标委员会的组成</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26.1招标人将依法组建评标委员会，评标委员会由采购人代表和评审专家组成，成员人数应当为5人以上单数，其中评审专家的人数不少于评标委员会成员总数的三分之二。评审专家依法从政府采购评审专家库中随机抽取。</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26.1.1采购项目符合下列情形之一的，评标委员会成员人数应当为7人以上单数：</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(1)采购预算金额在1000万元以上；</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(2)技术复杂；</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(3)社会影响较大。</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26.2评审专家对本单位的采购项目只能作为采购人代表参与评标。采购代理机构工作人员不得参加由本机构代理的政府采购项目的评标。</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26.3评审专家与投标人存在下列利害关系之一的,应当回避:</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lastRenderedPageBreak/>
        <w:t>(1)参加采购活动前三年内,与供应商存在劳动关系,或者担任过供应商的董事、监事,或者是供应商的控股股东或实际控制人；</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(2)与供应商的法定代表人或者负责人有夫妻、直系血亲、三代以内旁系血亲或者近姻亲关系；</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(3)与供应商有其他可能影响政府采购活动公平、公正进行的关系。</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26.4评审专家发现本人与参加采购活动的供应商有利害关系的,应当主动提出回避。采购人或者代理机构发现评审专家与参加采购活动的供应商有利害关系的,应当要求其回避。</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26.5采购人不得担任评标小组长。</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26.6采购人可以在评标前说明项目背景和采购需求，说明内容不得含有歧视性、倾向性意见，不得超出招标文件所述范围。说明应当提交书面材料，并随采购文件一并存档。</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26.7评标委员会成员名单在评标结果公告前应当保密。</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符合性审查</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27.1评标委员会依据有关法律法规和招标文件的规定，对符合资格的投标人的投标文件进行符合性审查，以确定其是否满足招标文件的实质性要求。</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27.2审查、评价投标文件是否符合招标文件的商务、技术等实质性要求。</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27.3可要求投标人对投标文件有关事项作出澄清或者说明。</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投标文件的澄清</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28.1对于投标文件中含义不明确、同类问题表述不一致或者有明显文字和计算错误的内容，评标委员会应当以书面形式要求投标人作出必要的澄清、说明或者补正。</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28.2投标人的澄清、说明或者补正应当采用书面形式，并加盖公章，或者由法定代表人或其授权的代表签字。投标人的澄清、说明或者补正不得超出投标文件的范围或者改变投标文件的实质性内容。</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28.3投标人的澄清文件是其投标文件的组成部分。</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投标文件报价出现前后不一致的修正</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(1)投标文件中开标一览表(报价表)内容与投标文件中相应内容不一致的，以开标一览表(报价表)为准；</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(2)大写金额和小写金额不一致的，以大写金额为准；</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(3)单价金额小数点或者百分比有明显错位的，以开标一览表的总价为准，并修改单价；</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(4)总价金额与按单价汇总金额不一致的，以单价金额计算结果为准。同时出现两种以上不一致的，按照前款规定的顺序修正。修正后的报价按照“投标人须知”28.2规定经投标人确认后产生约束力，投标人不确认的，其投标无效。</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投标无效情形</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30.1投标文件属下列情况之一的，按照无效投标处理：</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(1)投标文件未按招标文件要求签署、盖章的；</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(2)不具备招标文件中规定的资格要求的；</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(3)报价超过招标文件中规定的预算金额或者最高限价的；</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(4)</w:t>
      </w:r>
      <w:r>
        <w:rPr>
          <w:rFonts w:ascii="宋体" w:hAnsi="宋体" w:cs="宋体"/>
          <w:kern w:val="0"/>
          <w:szCs w:val="21"/>
        </w:rPr>
        <w:t>投标文件含有采购人不能接受的附加条件的</w:t>
      </w:r>
      <w:r>
        <w:rPr>
          <w:rFonts w:ascii="宋体" w:hAnsi="宋体" w:cs="宋体" w:hint="eastAsia"/>
          <w:kern w:val="0"/>
          <w:szCs w:val="21"/>
        </w:rPr>
        <w:t>。</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lastRenderedPageBreak/>
        <w:t>30.2有下列情形之一的，视为投标人串通投标，其投标无效：</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(1)不同投标人的投标文件由同一单位或者个人编制；</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(2)不同投标人委托同一单位或者个人办理投标事宜；</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(3)不同投标人的投标文件载明的项目管理成员或者联系人员为同一人；</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(4)不同投标人的投标文件异常一致或者投标报价呈规律性差异；</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(5)不同投标人的投标文件相互混装；</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30.3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30.4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bCs/>
          <w:kern w:val="0"/>
          <w:szCs w:val="21"/>
        </w:rPr>
        <w:t>30.5</w:t>
      </w:r>
      <w:r>
        <w:rPr>
          <w:rFonts w:ascii="宋体" w:hAnsi="宋体" w:cs="宋体" w:hint="eastAsia"/>
          <w:b/>
          <w:kern w:val="0"/>
          <w:szCs w:val="21"/>
        </w:rPr>
        <w:t>按照《关于推进全流程电子化交易和在线监管工作有关问题的通知》（许公管办[2019]3号）规定，</w:t>
      </w:r>
      <w:r>
        <w:rPr>
          <w:rFonts w:ascii="宋体" w:hAnsi="宋体" w:cs="宋体" w:hint="eastAsia"/>
          <w:b/>
          <w:kern w:val="0"/>
          <w:szCs w:val="21"/>
          <w:lang w:val="zh-CN"/>
        </w:rPr>
        <w:t>不同</w:t>
      </w:r>
      <w:r>
        <w:rPr>
          <w:rFonts w:ascii="宋体" w:hAnsi="宋体" w:cs="宋体" w:hint="eastAsia"/>
          <w:b/>
          <w:kern w:val="0"/>
          <w:szCs w:val="21"/>
        </w:rPr>
        <w:t>投标人电子投标文件记录的</w:t>
      </w:r>
      <w:r>
        <w:rPr>
          <w:rFonts w:ascii="宋体" w:hAnsi="宋体" w:cs="宋体" w:hint="eastAsia"/>
          <w:b/>
          <w:kern w:val="0"/>
          <w:szCs w:val="21"/>
          <w:lang w:val="zh-CN"/>
        </w:rPr>
        <w:t>网卡MAC地址、CPU序号、硬盘序列号</w:t>
      </w:r>
      <w:r>
        <w:rPr>
          <w:rFonts w:ascii="宋体" w:hAnsi="宋体" w:cs="宋体" w:hint="eastAsia"/>
          <w:b/>
          <w:kern w:val="0"/>
          <w:szCs w:val="21"/>
        </w:rPr>
        <w:t>等硬件特征码均相同</w:t>
      </w:r>
      <w:r>
        <w:rPr>
          <w:rFonts w:ascii="宋体" w:hAnsi="宋体" w:cs="宋体" w:hint="eastAsia"/>
          <w:b/>
          <w:kern w:val="0"/>
          <w:szCs w:val="21"/>
          <w:lang w:val="zh-CN"/>
        </w:rPr>
        <w:t>时</w:t>
      </w:r>
      <w:r>
        <w:rPr>
          <w:rFonts w:ascii="宋体" w:hAnsi="宋体" w:cs="宋体" w:hint="eastAsia"/>
          <w:b/>
          <w:kern w:val="0"/>
          <w:szCs w:val="21"/>
        </w:rPr>
        <w:t>，视为‘不同投标人的投标文件由同一单位或者个人编制’或‘不同投标人委托同一单位或者个人办理响应事宜’，其投标无效。</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30.6</w:t>
      </w:r>
      <w:r>
        <w:rPr>
          <w:rFonts w:ascii="宋体" w:hAnsi="宋体" w:cs="宋体"/>
          <w:kern w:val="0"/>
          <w:szCs w:val="21"/>
        </w:rPr>
        <w:t>法律、法规和招标文件规定的其他无效情形。</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相同品牌投标人的认定</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31.1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31.2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投标文件的比较与评价</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评标委员会按照招标文件中规定的评标方法和标准，对符合性审查合格的投标文件进行商务和技术评估，综合比较与评价。</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评标方法、评标标准</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33.1评标方法分为最低评标价法和综合评分法。</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（1）最低评标价法</w:t>
      </w:r>
    </w:p>
    <w:p w:rsidR="00EE4138" w:rsidRDefault="008B0738">
      <w:pPr>
        <w:autoSpaceDE w:val="0"/>
        <w:autoSpaceDN w:val="0"/>
        <w:adjustRightInd w:val="0"/>
        <w:snapToGrid w:val="0"/>
        <w:spacing w:line="360" w:lineRule="auto"/>
        <w:ind w:firstLineChars="250" w:firstLine="525"/>
        <w:rPr>
          <w:rFonts w:ascii="宋体" w:hAnsi="宋体" w:cs="宋体"/>
          <w:kern w:val="0"/>
          <w:szCs w:val="21"/>
        </w:rPr>
      </w:pPr>
      <w:r>
        <w:rPr>
          <w:rFonts w:ascii="宋体" w:hAnsi="宋体" w:cs="宋体" w:hint="eastAsia"/>
          <w:kern w:val="0"/>
          <w:szCs w:val="21"/>
        </w:rPr>
        <w:t>a. 最低评标价法，是指投标文件满足招标文件全部实质性要求，且投标报价最低的投标人为中标候选人的评标方法。</w:t>
      </w:r>
    </w:p>
    <w:p w:rsidR="00EE4138" w:rsidRDefault="008B0738">
      <w:pPr>
        <w:autoSpaceDE w:val="0"/>
        <w:autoSpaceDN w:val="0"/>
        <w:adjustRightInd w:val="0"/>
        <w:snapToGrid w:val="0"/>
        <w:spacing w:line="360" w:lineRule="auto"/>
        <w:ind w:firstLineChars="250" w:firstLine="525"/>
        <w:rPr>
          <w:rFonts w:ascii="宋体" w:hAnsi="宋体" w:cs="宋体"/>
          <w:kern w:val="0"/>
          <w:szCs w:val="21"/>
        </w:rPr>
      </w:pPr>
      <w:r>
        <w:rPr>
          <w:rFonts w:ascii="宋体" w:hAnsi="宋体" w:cs="宋体" w:hint="eastAsia"/>
          <w:kern w:val="0"/>
          <w:szCs w:val="21"/>
        </w:rPr>
        <w:t>b. 采用最低评标价法评标时，除了算术修正和落实政府采购政策需进行的价格扣除外，不能对投标</w:t>
      </w:r>
      <w:r>
        <w:rPr>
          <w:rFonts w:ascii="宋体" w:hAnsi="宋体" w:cs="宋体" w:hint="eastAsia"/>
          <w:kern w:val="0"/>
          <w:szCs w:val="21"/>
        </w:rPr>
        <w:lastRenderedPageBreak/>
        <w:t>人的投标价格进行任何调整。</w:t>
      </w:r>
    </w:p>
    <w:p w:rsidR="00EE4138" w:rsidRDefault="008B0738">
      <w:pPr>
        <w:autoSpaceDE w:val="0"/>
        <w:autoSpaceDN w:val="0"/>
        <w:adjustRightInd w:val="0"/>
        <w:snapToGrid w:val="0"/>
        <w:spacing w:line="360" w:lineRule="auto"/>
        <w:ind w:firstLineChars="250" w:firstLine="525"/>
        <w:rPr>
          <w:rFonts w:ascii="宋体" w:hAnsi="宋体" w:cs="宋体"/>
          <w:kern w:val="0"/>
          <w:szCs w:val="21"/>
        </w:rPr>
      </w:pPr>
      <w:r>
        <w:rPr>
          <w:rFonts w:ascii="宋体" w:hAnsi="宋体" w:cs="宋体" w:hint="eastAsia"/>
          <w:kern w:val="0"/>
          <w:szCs w:val="21"/>
        </w:rPr>
        <w:t>（2）综合评分法，是指投标文件满足招标文件全部实质性要求，且按照评审因素的量化指标评审得分最高的投标人为中标候选人的评标方法。</w:t>
      </w:r>
    </w:p>
    <w:p w:rsidR="00EE4138" w:rsidRDefault="008B0738">
      <w:pPr>
        <w:autoSpaceDE w:val="0"/>
        <w:autoSpaceDN w:val="0"/>
        <w:adjustRightInd w:val="0"/>
        <w:snapToGrid w:val="0"/>
        <w:spacing w:line="360" w:lineRule="auto"/>
        <w:ind w:firstLineChars="250" w:firstLine="525"/>
        <w:rPr>
          <w:rFonts w:ascii="宋体" w:hAnsi="宋体" w:cs="宋体"/>
          <w:kern w:val="0"/>
          <w:szCs w:val="21"/>
        </w:rPr>
      </w:pPr>
      <w:r>
        <w:rPr>
          <w:rFonts w:ascii="宋体" w:hAnsi="宋体" w:cs="宋体" w:hint="eastAsia"/>
          <w:kern w:val="0"/>
          <w:szCs w:val="21"/>
        </w:rPr>
        <w:t>33.2价格分</w:t>
      </w:r>
    </w:p>
    <w:p w:rsidR="00EE4138" w:rsidRDefault="008B0738">
      <w:pPr>
        <w:autoSpaceDE w:val="0"/>
        <w:autoSpaceDN w:val="0"/>
        <w:adjustRightInd w:val="0"/>
        <w:snapToGrid w:val="0"/>
        <w:spacing w:line="360" w:lineRule="auto"/>
        <w:ind w:firstLineChars="250" w:firstLine="525"/>
        <w:rPr>
          <w:rFonts w:ascii="宋体" w:hAnsi="宋体" w:cs="宋体"/>
          <w:kern w:val="0"/>
          <w:szCs w:val="21"/>
        </w:rPr>
      </w:pPr>
      <w:r>
        <w:rPr>
          <w:rFonts w:ascii="宋体" w:hAnsi="宋体" w:cs="宋体" w:hint="eastAsia"/>
          <w:kern w:val="0"/>
          <w:szCs w:val="21"/>
        </w:rPr>
        <w:t>（1）价格分采用低价优先法计算，即满足招标文件要求且投标价格最低的投标报价为评标基准价，其价格分为满分。其他投标人的价格分统一按照下列公式计算：</w:t>
      </w:r>
    </w:p>
    <w:p w:rsidR="00EE4138" w:rsidRDefault="008B0738">
      <w:pPr>
        <w:autoSpaceDE w:val="0"/>
        <w:autoSpaceDN w:val="0"/>
        <w:adjustRightInd w:val="0"/>
        <w:snapToGrid w:val="0"/>
        <w:spacing w:line="360" w:lineRule="auto"/>
        <w:rPr>
          <w:rFonts w:ascii="宋体" w:hAnsi="宋体" w:cs="宋体"/>
          <w:kern w:val="0"/>
          <w:szCs w:val="21"/>
        </w:rPr>
      </w:pPr>
      <w:r>
        <w:rPr>
          <w:rFonts w:ascii="宋体" w:hAnsi="宋体" w:cs="宋体" w:hint="eastAsia"/>
          <w:kern w:val="0"/>
          <w:szCs w:val="21"/>
        </w:rPr>
        <w:t>投标报价得分=(评标基准价/投标报价)×100</w:t>
      </w:r>
    </w:p>
    <w:p w:rsidR="00EE4138" w:rsidRDefault="008B0738">
      <w:pPr>
        <w:autoSpaceDE w:val="0"/>
        <w:autoSpaceDN w:val="0"/>
        <w:adjustRightInd w:val="0"/>
        <w:snapToGrid w:val="0"/>
        <w:spacing w:line="360" w:lineRule="auto"/>
        <w:rPr>
          <w:rFonts w:ascii="宋体" w:hAnsi="宋体" w:cs="宋体"/>
          <w:kern w:val="0"/>
          <w:szCs w:val="21"/>
        </w:rPr>
      </w:pPr>
      <w:r>
        <w:rPr>
          <w:rFonts w:ascii="宋体" w:hAnsi="宋体" w:cs="宋体" w:hint="eastAsia"/>
          <w:kern w:val="0"/>
          <w:szCs w:val="21"/>
        </w:rPr>
        <w:t>评标总得分=F1×A1+F2×A2+……+Fn×An</w:t>
      </w:r>
    </w:p>
    <w:p w:rsidR="00EE4138" w:rsidRDefault="008B0738">
      <w:pPr>
        <w:autoSpaceDE w:val="0"/>
        <w:autoSpaceDN w:val="0"/>
        <w:adjustRightInd w:val="0"/>
        <w:snapToGrid w:val="0"/>
        <w:spacing w:line="360" w:lineRule="auto"/>
        <w:rPr>
          <w:rFonts w:ascii="宋体" w:hAnsi="宋体" w:cs="宋体"/>
          <w:kern w:val="0"/>
          <w:szCs w:val="21"/>
        </w:rPr>
      </w:pPr>
      <w:r>
        <w:rPr>
          <w:rFonts w:ascii="宋体" w:hAnsi="宋体" w:cs="宋体" w:hint="eastAsia"/>
          <w:kern w:val="0"/>
          <w:szCs w:val="21"/>
        </w:rPr>
        <w:t>F1、F2……Fn分别为各项评审因素的得分;</w:t>
      </w:r>
    </w:p>
    <w:p w:rsidR="00EE4138" w:rsidRDefault="008B0738">
      <w:pPr>
        <w:autoSpaceDE w:val="0"/>
        <w:autoSpaceDN w:val="0"/>
        <w:adjustRightInd w:val="0"/>
        <w:snapToGrid w:val="0"/>
        <w:spacing w:line="360" w:lineRule="auto"/>
        <w:rPr>
          <w:rFonts w:ascii="宋体" w:hAnsi="宋体" w:cs="宋体"/>
          <w:kern w:val="0"/>
          <w:szCs w:val="21"/>
        </w:rPr>
      </w:pPr>
      <w:r>
        <w:rPr>
          <w:rFonts w:ascii="宋体" w:hAnsi="宋体" w:cs="宋体" w:hint="eastAsia"/>
          <w:kern w:val="0"/>
          <w:szCs w:val="21"/>
        </w:rPr>
        <w:t>A1、A2、……An 分别为各项评审因素所占的权重(A1+A2+……+An=1)。</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（2）评标过程中，不得去掉报价中的最高报价和最低报价。</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（3）因落实政府采购政策进行价格调整的，以调整后的价格计算评标基准价和投标报价。</w:t>
      </w:r>
    </w:p>
    <w:p w:rsidR="00EE4138" w:rsidRDefault="008B0738">
      <w:pPr>
        <w:autoSpaceDE w:val="0"/>
        <w:autoSpaceDN w:val="0"/>
        <w:adjustRightInd w:val="0"/>
        <w:snapToGrid w:val="0"/>
        <w:spacing w:line="360" w:lineRule="auto"/>
        <w:rPr>
          <w:rFonts w:ascii="宋体" w:hAnsi="宋体" w:cs="宋体"/>
          <w:b/>
          <w:kern w:val="0"/>
          <w:szCs w:val="21"/>
        </w:rPr>
      </w:pPr>
      <w:r>
        <w:rPr>
          <w:rFonts w:ascii="宋体" w:hAnsi="宋体" w:cs="宋体" w:hint="eastAsia"/>
          <w:b/>
          <w:kern w:val="0"/>
          <w:szCs w:val="21"/>
        </w:rPr>
        <w:t>33.3本次评标具体评标方法、评标标准见（第六章 资格审查与评标）。</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推荐中标候选人</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34.1采用最低评标价法的，评标结果按投标报价由低到高顺序排列。投标报价相同的并列。投标文件满足招标文件全部实质性要求且投标报价最低的投标人为排名第一的中标候选人。</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34.2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评审意见无效情形</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评标委员会及其成员有下列行为之一的，其评审意见无效：</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(1)确定参与评标至评标结束前私自接触投标人；</w:t>
      </w:r>
    </w:p>
    <w:p w:rsidR="00EE4138" w:rsidRDefault="008B0738">
      <w:pPr>
        <w:autoSpaceDE w:val="0"/>
        <w:autoSpaceDN w:val="0"/>
        <w:adjustRightInd w:val="0"/>
        <w:snapToGrid w:val="0"/>
        <w:spacing w:line="360" w:lineRule="auto"/>
        <w:ind w:firstLineChars="200" w:firstLine="404"/>
        <w:rPr>
          <w:rFonts w:ascii="宋体" w:hAnsi="宋体" w:cs="宋体"/>
          <w:spacing w:val="-4"/>
          <w:kern w:val="0"/>
          <w:szCs w:val="21"/>
        </w:rPr>
      </w:pPr>
      <w:r>
        <w:rPr>
          <w:rFonts w:ascii="宋体" w:hAnsi="宋体" w:cs="宋体" w:hint="eastAsia"/>
          <w:spacing w:val="-4"/>
          <w:kern w:val="0"/>
          <w:szCs w:val="21"/>
        </w:rPr>
        <w:t>(2)接受投标人提出的与投标文件不一致的澄清或者说明，《投标人须知》26条规定的情形除外；</w:t>
      </w:r>
    </w:p>
    <w:p w:rsidR="00EE4138" w:rsidRDefault="008B0738">
      <w:pPr>
        <w:autoSpaceDE w:val="0"/>
        <w:autoSpaceDN w:val="0"/>
        <w:adjustRightInd w:val="0"/>
        <w:snapToGrid w:val="0"/>
        <w:spacing w:line="360" w:lineRule="auto"/>
        <w:ind w:firstLineChars="200" w:firstLine="420"/>
        <w:rPr>
          <w:rFonts w:ascii="宋体" w:hAnsi="宋体" w:cs="宋体"/>
          <w:spacing w:val="-4"/>
          <w:kern w:val="0"/>
          <w:szCs w:val="21"/>
        </w:rPr>
      </w:pPr>
      <w:r>
        <w:rPr>
          <w:rFonts w:ascii="宋体" w:hAnsi="宋体" w:cs="宋体" w:hint="eastAsia"/>
          <w:kern w:val="0"/>
          <w:szCs w:val="21"/>
        </w:rPr>
        <w:t>(3)违反评标纪律发表倾向性意见或者征询采购人的倾向性意见；</w:t>
      </w:r>
    </w:p>
    <w:p w:rsidR="00EE4138" w:rsidRDefault="008B0738">
      <w:pPr>
        <w:autoSpaceDE w:val="0"/>
        <w:autoSpaceDN w:val="0"/>
        <w:adjustRightInd w:val="0"/>
        <w:snapToGrid w:val="0"/>
        <w:spacing w:line="360" w:lineRule="auto"/>
        <w:ind w:firstLineChars="200" w:firstLine="420"/>
        <w:rPr>
          <w:rFonts w:ascii="宋体" w:hAnsi="宋体" w:cs="宋体"/>
          <w:spacing w:val="-4"/>
          <w:kern w:val="0"/>
          <w:szCs w:val="21"/>
        </w:rPr>
      </w:pPr>
      <w:r>
        <w:rPr>
          <w:rFonts w:ascii="宋体" w:hAnsi="宋体" w:cs="宋体" w:hint="eastAsia"/>
          <w:kern w:val="0"/>
          <w:szCs w:val="21"/>
        </w:rPr>
        <w:t>(4)对需要专业判断的主观评审因素协商评分；</w:t>
      </w:r>
    </w:p>
    <w:p w:rsidR="00EE4138" w:rsidRDefault="008B0738">
      <w:pPr>
        <w:autoSpaceDE w:val="0"/>
        <w:autoSpaceDN w:val="0"/>
        <w:adjustRightInd w:val="0"/>
        <w:snapToGrid w:val="0"/>
        <w:spacing w:line="360" w:lineRule="auto"/>
        <w:ind w:firstLineChars="200" w:firstLine="420"/>
        <w:rPr>
          <w:rFonts w:ascii="宋体" w:hAnsi="宋体" w:cs="宋体"/>
          <w:spacing w:val="-4"/>
          <w:kern w:val="0"/>
          <w:szCs w:val="21"/>
        </w:rPr>
      </w:pPr>
      <w:r>
        <w:rPr>
          <w:rFonts w:ascii="宋体" w:hAnsi="宋体" w:cs="宋体" w:hint="eastAsia"/>
          <w:kern w:val="0"/>
          <w:szCs w:val="21"/>
        </w:rPr>
        <w:t>(5)在评标过程中擅离职守，影响评标程序正常进行的；</w:t>
      </w:r>
    </w:p>
    <w:p w:rsidR="00EE4138" w:rsidRDefault="008B0738">
      <w:pPr>
        <w:autoSpaceDE w:val="0"/>
        <w:autoSpaceDN w:val="0"/>
        <w:adjustRightInd w:val="0"/>
        <w:snapToGrid w:val="0"/>
        <w:spacing w:line="360" w:lineRule="auto"/>
        <w:ind w:firstLineChars="200" w:firstLine="420"/>
        <w:rPr>
          <w:rFonts w:ascii="宋体" w:hAnsi="宋体" w:cs="宋体"/>
          <w:spacing w:val="-4"/>
          <w:kern w:val="0"/>
          <w:szCs w:val="21"/>
        </w:rPr>
      </w:pPr>
      <w:r>
        <w:rPr>
          <w:rFonts w:ascii="宋体" w:hAnsi="宋体" w:cs="宋体" w:hint="eastAsia"/>
          <w:kern w:val="0"/>
          <w:szCs w:val="21"/>
        </w:rPr>
        <w:t>(6)记录、复制或者带走任何评标资料；</w:t>
      </w:r>
    </w:p>
    <w:p w:rsidR="00EE4138" w:rsidRDefault="008B0738">
      <w:pPr>
        <w:autoSpaceDE w:val="0"/>
        <w:autoSpaceDN w:val="0"/>
        <w:adjustRightInd w:val="0"/>
        <w:snapToGrid w:val="0"/>
        <w:spacing w:line="360" w:lineRule="auto"/>
        <w:ind w:firstLineChars="200" w:firstLine="420"/>
        <w:rPr>
          <w:rFonts w:ascii="宋体" w:hAnsi="宋体" w:cs="宋体"/>
          <w:spacing w:val="-4"/>
          <w:kern w:val="0"/>
          <w:szCs w:val="21"/>
        </w:rPr>
      </w:pPr>
      <w:r>
        <w:rPr>
          <w:rFonts w:ascii="宋体" w:hAnsi="宋体" w:cs="宋体" w:hint="eastAsia"/>
          <w:kern w:val="0"/>
          <w:szCs w:val="21"/>
        </w:rPr>
        <w:t>(7)其他不遵守评标纪律的行为。</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保密</w:t>
      </w:r>
    </w:p>
    <w:p w:rsidR="00EE4138" w:rsidRDefault="008B0738">
      <w:pPr>
        <w:autoSpaceDE w:val="0"/>
        <w:autoSpaceDN w:val="0"/>
        <w:adjustRightInd w:val="0"/>
        <w:snapToGrid w:val="0"/>
        <w:spacing w:line="360" w:lineRule="auto"/>
        <w:ind w:firstLineChars="200" w:firstLine="412"/>
        <w:rPr>
          <w:rFonts w:ascii="宋体" w:hAnsi="宋体" w:cs="宋体"/>
          <w:spacing w:val="-2"/>
          <w:kern w:val="0"/>
          <w:szCs w:val="21"/>
        </w:rPr>
      </w:pPr>
      <w:r>
        <w:rPr>
          <w:rFonts w:ascii="宋体" w:hAnsi="宋体" w:cs="宋体" w:hint="eastAsia"/>
          <w:spacing w:val="-2"/>
          <w:kern w:val="0"/>
          <w:szCs w:val="21"/>
        </w:rPr>
        <w:t>36.1评审专家应当遵守评审工作纪律，不得泄露评审文件、评审情况和评审中获悉的商业秘密。</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36.2采购人、采购代理机构应当采取必要措施，保证评标在严格保密的情况下进行。有关人员对评标情况以及在评标过程中获悉的国家秘密、商业秘密负有保密责任。</w:t>
      </w:r>
    </w:p>
    <w:p w:rsidR="00EE4138" w:rsidRDefault="00EE4138">
      <w:pPr>
        <w:pStyle w:val="a0"/>
        <w:ind w:firstLine="210"/>
      </w:pPr>
    </w:p>
    <w:p w:rsidR="00EE4138" w:rsidRDefault="008B0738">
      <w:pPr>
        <w:tabs>
          <w:tab w:val="left" w:pos="1260"/>
        </w:tabs>
        <w:autoSpaceDE w:val="0"/>
        <w:autoSpaceDN w:val="0"/>
        <w:adjustRightInd w:val="0"/>
        <w:snapToGrid w:val="0"/>
        <w:spacing w:line="360" w:lineRule="auto"/>
        <w:jc w:val="center"/>
        <w:rPr>
          <w:rFonts w:ascii="宋体" w:hAnsi="宋体" w:cs="宋体"/>
          <w:b/>
          <w:kern w:val="0"/>
          <w:sz w:val="28"/>
          <w:szCs w:val="28"/>
        </w:rPr>
      </w:pPr>
      <w:r>
        <w:rPr>
          <w:rFonts w:ascii="宋体" w:hAnsi="宋体" w:cs="宋体" w:hint="eastAsia"/>
          <w:b/>
          <w:kern w:val="0"/>
          <w:sz w:val="28"/>
          <w:szCs w:val="28"/>
        </w:rPr>
        <w:t>六、定标和授予合同</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确定中标人</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lastRenderedPageBreak/>
        <w:t>37.1采购人应当自收到评标报告之日起5个工作日内，在评标报告确定的中标候选人名单中按顺序确定中标人。中标候选人并列的，由采购人采取随机抽取的方式确定。</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37.2采购人在收到评标报告5个工作日内未按评标报告推荐的中标候选人顺序确定中标人，又不能说明合法理由的，视同按评标报告推荐的顺序确定排名第一的中标候选人为中标人。</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中标公告、发出中标通知书</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38.1采购人确认中标人后，招标人在公告中标结果的同时，向中标人发出中标通知书。</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38.2中标通知书发出后，采购人不得违法改变中标结果，中标人无正当理由不得放弃中标。</w:t>
      </w:r>
    </w:p>
    <w:p w:rsidR="00EE4138" w:rsidRDefault="008B0738">
      <w:pPr>
        <w:autoSpaceDE w:val="0"/>
        <w:autoSpaceDN w:val="0"/>
        <w:adjustRightInd w:val="0"/>
        <w:snapToGrid w:val="0"/>
        <w:spacing w:line="360" w:lineRule="auto"/>
        <w:ind w:firstLineChars="200" w:firstLine="420"/>
        <w:rPr>
          <w:rFonts w:ascii="宋体" w:hAnsi="宋体" w:cs="宋体"/>
          <w:b/>
          <w:kern w:val="0"/>
          <w:szCs w:val="21"/>
        </w:rPr>
      </w:pPr>
      <w:r>
        <w:rPr>
          <w:rFonts w:ascii="宋体" w:hAnsi="宋体" w:cs="宋体" w:hint="eastAsia"/>
          <w:kern w:val="0"/>
          <w:szCs w:val="21"/>
        </w:rPr>
        <w:t>38.3中标人在接到中标通知时，须向代理机构发送投标报价及分项报价一览表（包含主要中标标的的名称、规格型号、数量、单价、服务要求等）电子文档，并同时通知代理机构联系人。</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质疑提出与答复</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39.1供应商认为采购文件、采购过程和中标结果使自己的权益受到损害的，可以依法向采购人、采购代理机构提出质疑。</w:t>
      </w:r>
      <w:r>
        <w:rPr>
          <w:rFonts w:ascii="宋体" w:hAnsi="宋体" w:cs="宋体"/>
          <w:kern w:val="0"/>
          <w:szCs w:val="21"/>
        </w:rPr>
        <w:t>提出质疑的供应商应当是参与</w:t>
      </w:r>
      <w:r>
        <w:rPr>
          <w:rFonts w:ascii="宋体" w:hAnsi="宋体" w:cs="宋体" w:hint="eastAsia"/>
          <w:kern w:val="0"/>
          <w:szCs w:val="21"/>
        </w:rPr>
        <w:t>本</w:t>
      </w:r>
      <w:r>
        <w:rPr>
          <w:rFonts w:ascii="宋体" w:hAnsi="宋体" w:cs="宋体"/>
          <w:kern w:val="0"/>
          <w:szCs w:val="21"/>
        </w:rPr>
        <w:t>项目采购活动的供应商。</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(1)对采购文件提出质疑的，</w:t>
      </w:r>
      <w:r>
        <w:rPr>
          <w:rFonts w:ascii="宋体" w:hAnsi="宋体" w:cs="宋体"/>
          <w:kern w:val="0"/>
          <w:szCs w:val="21"/>
        </w:rPr>
        <w:t>潜在</w:t>
      </w:r>
      <w:r>
        <w:rPr>
          <w:rFonts w:ascii="宋体" w:hAnsi="宋体" w:cs="宋体" w:hint="eastAsia"/>
          <w:kern w:val="0"/>
          <w:szCs w:val="21"/>
        </w:rPr>
        <w:t>投标人应</w:t>
      </w:r>
      <w:r>
        <w:rPr>
          <w:rFonts w:ascii="宋体" w:hAnsi="宋体" w:cs="宋体"/>
          <w:kern w:val="0"/>
          <w:szCs w:val="21"/>
        </w:rPr>
        <w:t>已依法获取采购文件</w:t>
      </w:r>
      <w:r>
        <w:rPr>
          <w:rFonts w:ascii="宋体" w:hAnsi="宋体" w:cs="宋体" w:hint="eastAsia"/>
          <w:kern w:val="0"/>
          <w:szCs w:val="21"/>
        </w:rPr>
        <w:t>，且应当在</w:t>
      </w:r>
      <w:r>
        <w:rPr>
          <w:rFonts w:ascii="宋体" w:hAnsi="宋体" w:cs="宋体"/>
          <w:kern w:val="0"/>
          <w:szCs w:val="21"/>
        </w:rPr>
        <w:t>获取采购文件或者采购文件公告期限届满之日起7个工作日内</w:t>
      </w:r>
      <w:r>
        <w:rPr>
          <w:rFonts w:ascii="宋体" w:hAnsi="宋体" w:cs="宋体" w:hint="eastAsia"/>
          <w:kern w:val="0"/>
          <w:szCs w:val="21"/>
        </w:rPr>
        <w:t>通过《全国公共资源交易平台（河南省·许昌市）》一次性提出，如未提出视为全面接受；</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(2)对采购过程提出质疑的，为各采购程序环节结束之日起七个工作日内，以书面形式向采购人和采购代理机构一次性提出；</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(3)对中标结果提出质疑的，为中标结果公告期限届满之日起七个工作日内，以书面形式向采购人和采购代理机构一次性提出。</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39.2</w:t>
      </w:r>
      <w:r>
        <w:rPr>
          <w:rFonts w:ascii="宋体" w:hAnsi="宋体" w:cs="宋体"/>
          <w:kern w:val="0"/>
          <w:szCs w:val="21"/>
        </w:rPr>
        <w:t>采购人、采购代理机构认为供应商质疑不成立，或者成立但未对中标结果构成影响的，继续开展采购活动；认为供应商质疑成立且影响或者可能影响中标结果的，按照下列情况处理：</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w:t>
      </w:r>
      <w:r>
        <w:rPr>
          <w:rFonts w:ascii="宋体" w:hAnsi="宋体" w:cs="宋体"/>
          <w:kern w:val="0"/>
          <w:szCs w:val="21"/>
        </w:rPr>
        <w:t>对采购文件提出的质疑，依法通过澄清或者修改可以继续开展采购活动的，澄清或者修改采购文件后继续开展采购活动；否则应当修改采购文件后重新开展采购活动。</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w:t>
      </w:r>
      <w:r>
        <w:rPr>
          <w:rFonts w:ascii="宋体" w:hAnsi="宋体" w:cs="宋体"/>
          <w:kern w:val="0"/>
          <w:szCs w:val="21"/>
        </w:rPr>
        <w:t>对采购过程、中标结果提出的质疑，合格供应商符合法定数量时，可以从合格的中标</w:t>
      </w:r>
      <w:r>
        <w:rPr>
          <w:rFonts w:ascii="宋体" w:hAnsi="宋体" w:cs="宋体" w:hint="eastAsia"/>
          <w:kern w:val="0"/>
          <w:szCs w:val="21"/>
        </w:rPr>
        <w:t>候选人</w:t>
      </w:r>
      <w:r>
        <w:rPr>
          <w:rFonts w:ascii="宋体" w:hAnsi="宋体" w:cs="宋体"/>
          <w:kern w:val="0"/>
          <w:szCs w:val="21"/>
        </w:rPr>
        <w:t>中另行确定中标供应商的，应当依法另行确定中标供应商；否则应当重新开展采购活动。</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签订合同</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采购人应当自中标通知书发出之日起30日内，按照招标文件和中标人投标文件的规定，与中标人签订书面合同。所签订的合同不得对招标文件确定的事项和中标人投标文件作实质性修改。</w:t>
      </w:r>
    </w:p>
    <w:p w:rsidR="00EE4138" w:rsidRDefault="008B0738">
      <w:pPr>
        <w:pStyle w:val="af5"/>
        <w:numPr>
          <w:ilvl w:val="0"/>
          <w:numId w:val="7"/>
        </w:numPr>
        <w:autoSpaceDE w:val="0"/>
        <w:autoSpaceDN w:val="0"/>
        <w:adjustRightInd w:val="0"/>
        <w:snapToGrid w:val="0"/>
        <w:spacing w:line="360" w:lineRule="auto"/>
        <w:ind w:firstLineChars="0"/>
        <w:rPr>
          <w:rFonts w:ascii="宋体" w:hAnsi="宋体" w:cs="宋体"/>
          <w:b/>
          <w:kern w:val="0"/>
          <w:szCs w:val="21"/>
        </w:rPr>
      </w:pPr>
      <w:r>
        <w:rPr>
          <w:rFonts w:ascii="宋体" w:hAnsi="宋体" w:cs="宋体" w:hint="eastAsia"/>
          <w:b/>
          <w:kern w:val="0"/>
          <w:szCs w:val="21"/>
        </w:rPr>
        <w:t>履约保证金</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“投标人须知前附表”中规定中标人提交履约保证金的，中标人应当以网银、银行转账支票、银行电汇方式提交。履约保证金的数额不得超过政府采购合同金额的10%。</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 xml:space="preserve">41.1 履约保证金提交方式 </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（1）以网银、银行转账支票、银行电汇</w:t>
      </w:r>
      <w:r w:rsidR="000C499C" w:rsidRPr="000C499C">
        <w:rPr>
          <w:rFonts w:ascii="宋体" w:hAnsi="宋体" w:cs="宋体" w:hint="eastAsia"/>
          <w:kern w:val="0"/>
          <w:szCs w:val="21"/>
        </w:rPr>
        <w:t>、银行保函</w:t>
      </w:r>
      <w:r>
        <w:rPr>
          <w:rFonts w:ascii="宋体" w:hAnsi="宋体" w:cs="宋体" w:hint="eastAsia"/>
          <w:kern w:val="0"/>
          <w:szCs w:val="21"/>
        </w:rPr>
        <w:t xml:space="preserve">方式提交。  </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 xml:space="preserve">（2）现金支票和现金不得作为履约保证金提交方式。  </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（3）中标人必须通过其公司账户按照规定的方式提交，其名称应与中标单位的名称一致。</w:t>
      </w:r>
    </w:p>
    <w:p w:rsidR="00EE4138" w:rsidRDefault="008B0738">
      <w:pPr>
        <w:autoSpaceDE w:val="0"/>
        <w:autoSpaceDN w:val="0"/>
        <w:adjustRightInd w:val="0"/>
        <w:snapToGrid w:val="0"/>
        <w:spacing w:line="360" w:lineRule="auto"/>
        <w:ind w:firstLineChars="200" w:firstLine="420"/>
        <w:rPr>
          <w:rFonts w:ascii="宋体" w:hAnsi="宋体" w:cs="宋体"/>
          <w:color w:val="FF0000"/>
          <w:kern w:val="0"/>
          <w:szCs w:val="21"/>
        </w:rPr>
      </w:pPr>
      <w:r>
        <w:rPr>
          <w:rFonts w:ascii="宋体" w:hAnsi="宋体" w:cs="宋体" w:hint="eastAsia"/>
          <w:kern w:val="0"/>
          <w:szCs w:val="21"/>
        </w:rPr>
        <w:lastRenderedPageBreak/>
        <w:t>（4）中标人在缴纳履约保证金时，</w:t>
      </w:r>
      <w:r>
        <w:rPr>
          <w:rFonts w:ascii="宋体" w:hAnsi="宋体" w:cs="宋体" w:hint="eastAsia"/>
          <w:b/>
          <w:bCs/>
          <w:kern w:val="0"/>
          <w:szCs w:val="21"/>
        </w:rPr>
        <w:t>必须附言、备注和用途栏注明“项目编号及标段”</w:t>
      </w:r>
      <w:r>
        <w:rPr>
          <w:rFonts w:ascii="宋体" w:hAnsi="宋体" w:cs="宋体" w:hint="eastAsia"/>
          <w:kern w:val="0"/>
          <w:szCs w:val="21"/>
        </w:rPr>
        <w:t>，否则可能造成延迟退还。</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 xml:space="preserve">42.2 履约保证金提交比例和数额 </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 xml:space="preserve">    履约保证金数额不得超过中标合同金额的</w:t>
      </w:r>
      <w:r w:rsidR="00265E6B">
        <w:rPr>
          <w:rFonts w:ascii="宋体" w:hAnsi="宋体" w:cs="宋体" w:hint="eastAsia"/>
          <w:kern w:val="0"/>
          <w:szCs w:val="21"/>
        </w:rPr>
        <w:t>5</w:t>
      </w:r>
      <w:r>
        <w:rPr>
          <w:rFonts w:ascii="宋体" w:hAnsi="宋体" w:cs="宋体" w:hint="eastAsia"/>
          <w:kern w:val="0"/>
          <w:szCs w:val="21"/>
        </w:rPr>
        <w:t>%。</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 xml:space="preserve">43.3 履约保证金的退还 </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 xml:space="preserve">（1）项目完工后，由招标人出具《履约保证金退还通知单》，中心财务凭《履约保证金退还通知单》在五个工作日内退还履约保证金及银行同期活期存款利息至中标人账户。  </w:t>
      </w:r>
    </w:p>
    <w:p w:rsidR="00EE4138" w:rsidRDefault="008B0738">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（2）中标人因发生质疑、投诉、举报或有关部门立案调查的，中心依据相关行政监督部门的意见暂停退还或没收其履约保证金，待行政监督部门对相关情况处置后，按照有关规定办理。</w:t>
      </w:r>
    </w:p>
    <w:p w:rsidR="00265E6B" w:rsidRPr="00ED6669" w:rsidRDefault="00265E6B" w:rsidP="00265E6B">
      <w:pPr>
        <w:spacing w:line="460" w:lineRule="exact"/>
        <w:ind w:firstLineChars="100" w:firstLine="241"/>
        <w:rPr>
          <w:rFonts w:ascii="仿宋" w:eastAsia="仿宋" w:hAnsi="仿宋"/>
          <w:b/>
          <w:color w:val="FF0000"/>
          <w:kern w:val="0"/>
          <w:sz w:val="24"/>
        </w:rPr>
      </w:pPr>
      <w:r w:rsidRPr="00ED6669">
        <w:rPr>
          <w:rFonts w:ascii="仿宋" w:eastAsia="仿宋" w:hAnsi="仿宋" w:hint="eastAsia"/>
          <w:b/>
          <w:color w:val="FF0000"/>
          <w:kern w:val="0"/>
          <w:sz w:val="24"/>
        </w:rPr>
        <w:t>特别提示：按照许财【2020】2号《许昌市财政局关于支持企业有效应对疫情影响保持平稳健康发展若干措施的通知》文件精神，对疫情防控重点保障企业和受疫情影响较大企业，鼓励政府采购人免收履约保证金。（本通知自2020年2月21日起施行，执行至2020年6月30日。如上级出台新的支持政策，遵照上级相关政策执行。）</w:t>
      </w:r>
    </w:p>
    <w:p w:rsidR="00265E6B" w:rsidRPr="00265E6B" w:rsidRDefault="00265E6B" w:rsidP="00265E6B">
      <w:pPr>
        <w:pStyle w:val="a0"/>
        <w:ind w:firstLine="210"/>
      </w:pPr>
    </w:p>
    <w:p w:rsidR="00EE4138" w:rsidRDefault="00EE4138">
      <w:pPr>
        <w:pStyle w:val="a0"/>
        <w:ind w:firstLine="210"/>
        <w:rPr>
          <w:rFonts w:ascii="宋体" w:hAnsi="宋体" w:cs="宋体"/>
          <w:kern w:val="0"/>
          <w:szCs w:val="21"/>
        </w:rPr>
      </w:pPr>
    </w:p>
    <w:p w:rsidR="00EE4138" w:rsidRDefault="008B0738">
      <w:pPr>
        <w:jc w:val="center"/>
        <w:rPr>
          <w:rFonts w:ascii="宋体" w:hAnsi="宋体"/>
          <w:sz w:val="36"/>
          <w:szCs w:val="36"/>
        </w:rPr>
      </w:pPr>
      <w:r>
        <w:rPr>
          <w:rFonts w:ascii="宋体" w:hAnsi="宋体" w:hint="eastAsia"/>
          <w:sz w:val="36"/>
          <w:szCs w:val="36"/>
        </w:rPr>
        <w:t>履约保证金退还通知单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6"/>
        <w:gridCol w:w="3780"/>
        <w:gridCol w:w="360"/>
        <w:gridCol w:w="362"/>
        <w:gridCol w:w="1078"/>
        <w:gridCol w:w="2162"/>
      </w:tblGrid>
      <w:tr w:rsidR="00EE4138">
        <w:trPr>
          <w:trHeight w:hRule="exact" w:val="745"/>
          <w:jc w:val="center"/>
        </w:trPr>
        <w:tc>
          <w:tcPr>
            <w:tcW w:w="2086" w:type="dxa"/>
            <w:vAlign w:val="center"/>
          </w:tcPr>
          <w:p w:rsidR="00EE4138" w:rsidRDefault="008B0738">
            <w:pPr>
              <w:spacing w:line="360" w:lineRule="exact"/>
              <w:jc w:val="center"/>
              <w:rPr>
                <w:rFonts w:ascii="宋体" w:hAnsi="宋体"/>
                <w:sz w:val="24"/>
              </w:rPr>
            </w:pPr>
            <w:r>
              <w:rPr>
                <w:rFonts w:ascii="宋体" w:hAnsi="宋体" w:hint="eastAsia"/>
                <w:sz w:val="24"/>
              </w:rPr>
              <w:t>项目编号</w:t>
            </w:r>
          </w:p>
        </w:tc>
        <w:tc>
          <w:tcPr>
            <w:tcW w:w="4140" w:type="dxa"/>
            <w:gridSpan w:val="2"/>
            <w:vAlign w:val="center"/>
          </w:tcPr>
          <w:p w:rsidR="00EE4138" w:rsidRDefault="00EE4138">
            <w:pPr>
              <w:spacing w:line="360" w:lineRule="exact"/>
              <w:jc w:val="center"/>
              <w:rPr>
                <w:rFonts w:ascii="宋体" w:hAnsi="宋体"/>
                <w:sz w:val="24"/>
              </w:rPr>
            </w:pPr>
          </w:p>
        </w:tc>
        <w:tc>
          <w:tcPr>
            <w:tcW w:w="1440" w:type="dxa"/>
            <w:gridSpan w:val="2"/>
            <w:vAlign w:val="center"/>
          </w:tcPr>
          <w:p w:rsidR="00EE4138" w:rsidRDefault="008B0738">
            <w:pPr>
              <w:spacing w:line="360" w:lineRule="exact"/>
              <w:jc w:val="center"/>
              <w:rPr>
                <w:rFonts w:ascii="宋体" w:hAnsi="宋体"/>
                <w:sz w:val="24"/>
              </w:rPr>
            </w:pPr>
            <w:r>
              <w:rPr>
                <w:rFonts w:ascii="宋体" w:hAnsi="宋体" w:hint="eastAsia"/>
                <w:sz w:val="24"/>
              </w:rPr>
              <w:t>是否完工</w:t>
            </w:r>
          </w:p>
        </w:tc>
        <w:tc>
          <w:tcPr>
            <w:tcW w:w="2162" w:type="dxa"/>
            <w:vAlign w:val="center"/>
          </w:tcPr>
          <w:p w:rsidR="00EE4138" w:rsidRDefault="008B0738">
            <w:pPr>
              <w:spacing w:line="360" w:lineRule="exact"/>
              <w:ind w:firstLineChars="100" w:firstLine="240"/>
              <w:rPr>
                <w:rFonts w:ascii="宋体" w:hAnsi="宋体"/>
                <w:sz w:val="24"/>
              </w:rPr>
            </w:pPr>
            <w:r>
              <w:rPr>
                <w:rFonts w:ascii="宋体" w:hAnsi="宋体" w:hint="eastAsia"/>
                <w:sz w:val="24"/>
              </w:rPr>
              <w:t>是□   否□</w:t>
            </w:r>
          </w:p>
        </w:tc>
      </w:tr>
      <w:tr w:rsidR="00EE4138">
        <w:trPr>
          <w:trHeight w:hRule="exact" w:val="567"/>
          <w:jc w:val="center"/>
        </w:trPr>
        <w:tc>
          <w:tcPr>
            <w:tcW w:w="2086" w:type="dxa"/>
            <w:vAlign w:val="center"/>
          </w:tcPr>
          <w:p w:rsidR="00EE4138" w:rsidRDefault="008B0738">
            <w:pPr>
              <w:spacing w:line="360" w:lineRule="exact"/>
              <w:jc w:val="center"/>
              <w:rPr>
                <w:rFonts w:ascii="宋体" w:hAnsi="宋体"/>
                <w:sz w:val="24"/>
              </w:rPr>
            </w:pPr>
            <w:r>
              <w:rPr>
                <w:rFonts w:ascii="宋体" w:hAnsi="宋体" w:hint="eastAsia"/>
                <w:sz w:val="24"/>
              </w:rPr>
              <w:t>中标企业名称</w:t>
            </w:r>
          </w:p>
        </w:tc>
        <w:tc>
          <w:tcPr>
            <w:tcW w:w="7742" w:type="dxa"/>
            <w:gridSpan w:val="5"/>
            <w:vAlign w:val="center"/>
          </w:tcPr>
          <w:p w:rsidR="00EE4138" w:rsidRDefault="00EE4138">
            <w:pPr>
              <w:spacing w:line="360" w:lineRule="exact"/>
              <w:jc w:val="center"/>
              <w:rPr>
                <w:rFonts w:ascii="宋体" w:hAnsi="宋体"/>
                <w:sz w:val="24"/>
              </w:rPr>
            </w:pPr>
          </w:p>
        </w:tc>
      </w:tr>
      <w:tr w:rsidR="00EE4138">
        <w:trPr>
          <w:trHeight w:hRule="exact" w:val="689"/>
          <w:jc w:val="center"/>
        </w:trPr>
        <w:tc>
          <w:tcPr>
            <w:tcW w:w="2086" w:type="dxa"/>
            <w:vAlign w:val="center"/>
          </w:tcPr>
          <w:p w:rsidR="00EE4138" w:rsidRDefault="008B0738">
            <w:pPr>
              <w:spacing w:line="360" w:lineRule="exact"/>
              <w:ind w:firstLineChars="200" w:firstLine="480"/>
              <w:rPr>
                <w:rFonts w:ascii="宋体" w:hAnsi="宋体"/>
                <w:sz w:val="24"/>
              </w:rPr>
            </w:pPr>
            <w:r>
              <w:rPr>
                <w:rFonts w:ascii="宋体" w:hAnsi="宋体" w:hint="eastAsia"/>
                <w:sz w:val="24"/>
              </w:rPr>
              <w:t>开户银行</w:t>
            </w:r>
          </w:p>
        </w:tc>
        <w:tc>
          <w:tcPr>
            <w:tcW w:w="3780" w:type="dxa"/>
            <w:vAlign w:val="center"/>
          </w:tcPr>
          <w:p w:rsidR="00EE4138" w:rsidRDefault="00EE4138">
            <w:pPr>
              <w:rPr>
                <w:rFonts w:ascii="宋体" w:hAnsi="宋体"/>
                <w:sz w:val="24"/>
              </w:rPr>
            </w:pPr>
          </w:p>
        </w:tc>
        <w:tc>
          <w:tcPr>
            <w:tcW w:w="722" w:type="dxa"/>
            <w:gridSpan w:val="2"/>
            <w:vAlign w:val="center"/>
          </w:tcPr>
          <w:p w:rsidR="00EE4138" w:rsidRDefault="008B0738">
            <w:pPr>
              <w:spacing w:line="360" w:lineRule="exact"/>
              <w:rPr>
                <w:rFonts w:ascii="宋体" w:hAnsi="宋体"/>
                <w:sz w:val="24"/>
              </w:rPr>
            </w:pPr>
            <w:r>
              <w:rPr>
                <w:rFonts w:ascii="宋体" w:hAnsi="宋体" w:hint="eastAsia"/>
                <w:sz w:val="24"/>
              </w:rPr>
              <w:t>账号</w:t>
            </w:r>
          </w:p>
        </w:tc>
        <w:tc>
          <w:tcPr>
            <w:tcW w:w="3240" w:type="dxa"/>
            <w:gridSpan w:val="2"/>
            <w:vAlign w:val="center"/>
          </w:tcPr>
          <w:p w:rsidR="00EE4138" w:rsidRDefault="00EE4138">
            <w:pPr>
              <w:rPr>
                <w:rFonts w:ascii="宋体" w:hAnsi="宋体"/>
                <w:sz w:val="24"/>
              </w:rPr>
            </w:pPr>
          </w:p>
        </w:tc>
      </w:tr>
      <w:tr w:rsidR="00EE4138">
        <w:trPr>
          <w:trHeight w:hRule="exact" w:val="567"/>
          <w:jc w:val="center"/>
        </w:trPr>
        <w:tc>
          <w:tcPr>
            <w:tcW w:w="2086" w:type="dxa"/>
            <w:tcBorders>
              <w:bottom w:val="single" w:sz="4" w:space="0" w:color="auto"/>
            </w:tcBorders>
            <w:vAlign w:val="center"/>
          </w:tcPr>
          <w:p w:rsidR="00EE4138" w:rsidRDefault="008B0738">
            <w:pPr>
              <w:spacing w:line="360" w:lineRule="exact"/>
              <w:ind w:firstLineChars="200" w:firstLine="480"/>
              <w:rPr>
                <w:rFonts w:ascii="宋体" w:hAnsi="宋体"/>
                <w:sz w:val="24"/>
              </w:rPr>
            </w:pPr>
            <w:r>
              <w:rPr>
                <w:rFonts w:ascii="宋体" w:hAnsi="宋体" w:hint="eastAsia"/>
                <w:sz w:val="24"/>
              </w:rPr>
              <w:t>金额</w:t>
            </w:r>
          </w:p>
        </w:tc>
        <w:tc>
          <w:tcPr>
            <w:tcW w:w="7742" w:type="dxa"/>
            <w:gridSpan w:val="5"/>
            <w:vAlign w:val="center"/>
          </w:tcPr>
          <w:p w:rsidR="00EE4138" w:rsidRDefault="008B0738">
            <w:pPr>
              <w:spacing w:line="360" w:lineRule="exact"/>
              <w:rPr>
                <w:rFonts w:ascii="宋体" w:hAnsi="宋体"/>
                <w:sz w:val="24"/>
              </w:rPr>
            </w:pPr>
            <w:r>
              <w:rPr>
                <w:rFonts w:ascii="宋体" w:hAnsi="宋体" w:hint="eastAsia"/>
                <w:sz w:val="24"/>
              </w:rPr>
              <w:t xml:space="preserve">大写：                                  ￥                                 </w:t>
            </w:r>
          </w:p>
        </w:tc>
      </w:tr>
      <w:tr w:rsidR="00EE4138">
        <w:trPr>
          <w:trHeight w:hRule="exact" w:val="567"/>
          <w:jc w:val="center"/>
        </w:trPr>
        <w:tc>
          <w:tcPr>
            <w:tcW w:w="9828" w:type="dxa"/>
            <w:gridSpan w:val="6"/>
            <w:tcBorders>
              <w:top w:val="nil"/>
            </w:tcBorders>
            <w:vAlign w:val="center"/>
          </w:tcPr>
          <w:p w:rsidR="00EE4138" w:rsidRDefault="008B0738">
            <w:pPr>
              <w:spacing w:line="360" w:lineRule="exact"/>
              <w:jc w:val="center"/>
              <w:rPr>
                <w:rFonts w:ascii="宋体" w:hAnsi="宋体"/>
                <w:sz w:val="24"/>
              </w:rPr>
            </w:pPr>
            <w:r>
              <w:rPr>
                <w:rFonts w:ascii="宋体" w:hAnsi="宋体" w:hint="eastAsia"/>
                <w:sz w:val="24"/>
              </w:rPr>
              <w:t>招标人（采购人）意见</w:t>
            </w:r>
          </w:p>
        </w:tc>
      </w:tr>
      <w:tr w:rsidR="00EE4138">
        <w:trPr>
          <w:trHeight w:val="1459"/>
          <w:jc w:val="center"/>
        </w:trPr>
        <w:tc>
          <w:tcPr>
            <w:tcW w:w="9828" w:type="dxa"/>
            <w:gridSpan w:val="6"/>
          </w:tcPr>
          <w:p w:rsidR="00EE4138" w:rsidRDefault="00EE4138">
            <w:pPr>
              <w:jc w:val="center"/>
              <w:rPr>
                <w:rFonts w:ascii="宋体" w:hAnsi="宋体"/>
                <w:sz w:val="24"/>
              </w:rPr>
            </w:pPr>
          </w:p>
          <w:p w:rsidR="00EE4138" w:rsidRDefault="008B0738">
            <w:pPr>
              <w:jc w:val="center"/>
              <w:rPr>
                <w:rFonts w:ascii="宋体" w:hAnsi="宋体"/>
                <w:sz w:val="24"/>
              </w:rPr>
            </w:pPr>
            <w:r>
              <w:rPr>
                <w:rFonts w:ascii="宋体" w:hAnsi="宋体" w:hint="eastAsia"/>
                <w:sz w:val="24"/>
              </w:rPr>
              <w:t xml:space="preserve">                            </w:t>
            </w:r>
          </w:p>
          <w:p w:rsidR="00EE4138" w:rsidRDefault="008B0738">
            <w:pPr>
              <w:ind w:firstLineChars="350" w:firstLine="840"/>
              <w:rPr>
                <w:rFonts w:ascii="宋体" w:hAnsi="宋体"/>
                <w:sz w:val="24"/>
              </w:rPr>
            </w:pPr>
            <w:r>
              <w:rPr>
                <w:rFonts w:ascii="宋体" w:hAnsi="宋体" w:hint="eastAsia"/>
                <w:sz w:val="24"/>
              </w:rPr>
              <w:t>主要负责人签字 ：                           盖  章：</w:t>
            </w:r>
          </w:p>
          <w:p w:rsidR="00EE4138" w:rsidRDefault="00EE4138">
            <w:pPr>
              <w:jc w:val="center"/>
              <w:rPr>
                <w:rFonts w:ascii="宋体" w:hAnsi="宋体"/>
                <w:sz w:val="24"/>
              </w:rPr>
            </w:pPr>
          </w:p>
          <w:p w:rsidR="00EE4138" w:rsidRDefault="008B0738">
            <w:pPr>
              <w:ind w:right="480" w:firstLineChars="2450" w:firstLine="5880"/>
              <w:rPr>
                <w:rFonts w:ascii="宋体" w:hAnsi="宋体"/>
                <w:sz w:val="24"/>
              </w:rPr>
            </w:pPr>
            <w:r>
              <w:rPr>
                <w:rFonts w:ascii="宋体" w:hAnsi="宋体" w:hint="eastAsia"/>
                <w:sz w:val="24"/>
              </w:rPr>
              <w:t>年   月   日</w:t>
            </w:r>
          </w:p>
        </w:tc>
      </w:tr>
    </w:tbl>
    <w:p w:rsidR="00EE4138" w:rsidRDefault="00EE4138">
      <w:pPr>
        <w:pStyle w:val="a0"/>
        <w:ind w:firstLine="210"/>
      </w:pPr>
    </w:p>
    <w:p w:rsidR="00EE4138" w:rsidRDefault="008B0738">
      <w:pPr>
        <w:jc w:val="center"/>
        <w:rPr>
          <w:rFonts w:ascii="宋体" w:hAnsi="宋体"/>
          <w:b/>
          <w:sz w:val="36"/>
          <w:szCs w:val="36"/>
        </w:rPr>
      </w:pPr>
      <w:r>
        <w:rPr>
          <w:rFonts w:ascii="宋体" w:hAnsi="宋体" w:hint="eastAsia"/>
          <w:b/>
          <w:sz w:val="36"/>
          <w:szCs w:val="36"/>
        </w:rPr>
        <w:t>第五章 政府采购政策功能</w:t>
      </w:r>
    </w:p>
    <w:p w:rsidR="00EE4138" w:rsidRDefault="00EE4138">
      <w:pPr>
        <w:jc w:val="center"/>
        <w:rPr>
          <w:rFonts w:ascii="宋体" w:hAnsi="宋体" w:cs="宋体"/>
          <w:b/>
          <w:kern w:val="0"/>
          <w:sz w:val="36"/>
          <w:szCs w:val="36"/>
        </w:rPr>
      </w:pPr>
    </w:p>
    <w:p w:rsidR="00EE4138" w:rsidRDefault="008B0738">
      <w:pPr>
        <w:spacing w:line="360" w:lineRule="auto"/>
        <w:ind w:firstLineChars="200" w:firstLine="420"/>
        <w:contextualSpacing/>
        <w:rPr>
          <w:rFonts w:ascii="宋体" w:hAnsi="宋体" w:cs="仿宋_GB2312"/>
        </w:rPr>
      </w:pPr>
      <w:r>
        <w:rPr>
          <w:rFonts w:ascii="宋体" w:hAnsi="宋体" w:cs="仿宋_GB2312" w:hint="eastAsia"/>
        </w:rPr>
        <w:t>根据《中华人民共和国政府采购法》、《中华人民共和国政府采购法实施条例》、《政府采购货物和服务招标投标管理办法》等规定，本项目落实节约能源、保护环境、促进中小企业发展、支持监狱企业发展、促进残疾人就业等政府采购政策。</w:t>
      </w:r>
    </w:p>
    <w:p w:rsidR="00EE4138" w:rsidRDefault="008B0738">
      <w:pPr>
        <w:pStyle w:val="af1"/>
        <w:spacing w:line="360" w:lineRule="auto"/>
        <w:ind w:firstLineChars="200" w:firstLine="422"/>
        <w:contextualSpacing/>
        <w:rPr>
          <w:rFonts w:hAnsi="宋体" w:cs="仿宋_GB2312"/>
          <w:b/>
          <w:bCs/>
        </w:rPr>
      </w:pPr>
      <w:r>
        <w:rPr>
          <w:rFonts w:hAnsi="宋体" w:cs="仿宋_GB2312" w:hint="eastAsia"/>
          <w:b/>
          <w:bCs/>
        </w:rPr>
        <w:t>一、节能能源、保护环境</w:t>
      </w:r>
    </w:p>
    <w:p w:rsidR="00EE4138" w:rsidRDefault="008B0738">
      <w:pPr>
        <w:pStyle w:val="af1"/>
        <w:spacing w:line="360" w:lineRule="auto"/>
        <w:ind w:firstLineChars="200" w:firstLine="420"/>
        <w:contextualSpacing/>
        <w:rPr>
          <w:rFonts w:hAnsi="宋体" w:cs="仿宋_GB2312"/>
        </w:rPr>
      </w:pPr>
      <w:r>
        <w:rPr>
          <w:rFonts w:hAnsi="宋体" w:cs="仿宋_GB2312" w:hint="eastAsia"/>
        </w:rPr>
        <w:lastRenderedPageBreak/>
        <w:t>1、按照《国务院办公厅关于建立政府强制采购节能产品制度的通知》（国办发[2007]51号）和财政部、发展改革委发布的《节能产品政府采购实施意见》（财库[2004]185号）以及《财政部、发展改革委关于调整公布节能产品政府采购清单的通知》最新一期的规定，《节能产品政府采购清单》所列产品包括政府强制采购和优先采购的节能产品。其中，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其他品目为政府优先采购的节能产品。</w:t>
      </w:r>
    </w:p>
    <w:p w:rsidR="00EE4138" w:rsidRDefault="008B0738">
      <w:pPr>
        <w:pStyle w:val="af1"/>
        <w:spacing w:line="360" w:lineRule="auto"/>
        <w:ind w:firstLineChars="200" w:firstLine="420"/>
        <w:contextualSpacing/>
        <w:rPr>
          <w:rFonts w:hAnsi="宋体" w:cs="仿宋_GB2312"/>
        </w:rPr>
      </w:pPr>
      <w:r>
        <w:rPr>
          <w:rFonts w:hAnsi="宋体" w:cs="仿宋_GB2312" w:hint="eastAsia"/>
        </w:rPr>
        <w:t>本次采购货物中属于强制采购的节能产品，投标人所投产品必须是《节能产品政府采购清单》内产品，投标文件中应提供最新一期《节能产品政府采购清单》中产品所在页并加盖投标人公章的原件扫描件（或图片）。投标人所投其他产品若属于“节能产品政府采购清单”优先采购产品，在同等条件下，优先采购清单中的产品。</w:t>
      </w:r>
    </w:p>
    <w:p w:rsidR="00EE4138" w:rsidRDefault="008B0738">
      <w:pPr>
        <w:pStyle w:val="af1"/>
        <w:spacing w:line="360" w:lineRule="auto"/>
        <w:ind w:firstLineChars="200" w:firstLine="420"/>
        <w:contextualSpacing/>
        <w:rPr>
          <w:rFonts w:hAnsi="宋体" w:cs="仿宋_GB2312"/>
        </w:rPr>
      </w:pPr>
      <w:r>
        <w:rPr>
          <w:rFonts w:hAnsi="宋体" w:cs="仿宋_GB2312" w:hint="eastAsia"/>
        </w:rPr>
        <w:t>采购人拟采购的产品属于政府强制采购节能产品范围，但本期节能清单中无对应细化分类或节能清单中的产品无法满足工作需要的，可在节能清单之外采购。</w:t>
      </w:r>
    </w:p>
    <w:p w:rsidR="00EE4138" w:rsidRDefault="008B0738">
      <w:pPr>
        <w:spacing w:line="360" w:lineRule="auto"/>
        <w:ind w:firstLineChars="200" w:firstLine="420"/>
        <w:contextualSpacing/>
        <w:rPr>
          <w:rFonts w:ascii="宋体" w:hAnsi="宋体" w:cs="仿宋_GB2312"/>
        </w:rPr>
      </w:pPr>
      <w:r>
        <w:rPr>
          <w:rFonts w:ascii="宋体" w:hAnsi="宋体" w:cs="仿宋_GB2312" w:hint="eastAsia"/>
        </w:rPr>
        <w:t>2、按照财政部、国家环保总局发布的《环境标志产品政府采购实施的意见》（财库[2006]90号）和《财政部、环保部关于调整公布环境标志产品政府采购清单的通知》最新一期的规定，投标人所投产品若属于“环境标志产品政府采购清单”内产品，在同等条件下，优先采购清单中的产品。</w:t>
      </w:r>
    </w:p>
    <w:p w:rsidR="00EE4138" w:rsidRDefault="008B0738">
      <w:pPr>
        <w:spacing w:line="360" w:lineRule="auto"/>
        <w:ind w:firstLineChars="200" w:firstLine="420"/>
        <w:contextualSpacing/>
        <w:rPr>
          <w:rFonts w:ascii="宋体" w:hAnsi="宋体" w:cs="仿宋_GB2312"/>
        </w:rPr>
      </w:pPr>
      <w:r>
        <w:rPr>
          <w:rFonts w:ascii="宋体" w:hAnsi="宋体" w:cs="仿宋_GB2312" w:hint="eastAsia"/>
        </w:rPr>
        <w:t>3、对于同时列入环保清单和节能产品政府采购清单的产品，应当优先于只列入其中一个清单的产品。</w:t>
      </w:r>
    </w:p>
    <w:p w:rsidR="00EE4138" w:rsidRDefault="008B0738">
      <w:pPr>
        <w:spacing w:line="360" w:lineRule="auto"/>
        <w:ind w:firstLineChars="200" w:firstLine="420"/>
        <w:contextualSpacing/>
        <w:rPr>
          <w:rFonts w:ascii="宋体" w:hAnsi="宋体" w:cs="仿宋_GB2312"/>
        </w:rPr>
      </w:pPr>
      <w:r>
        <w:rPr>
          <w:rFonts w:ascii="宋体" w:hAnsi="宋体" w:cs="仿宋_GB2312" w:hint="eastAsia"/>
        </w:rPr>
        <w:t>4、上述“节能产品政府采购清单”、“环境标志产品政府采购清单”，在采购公告发布前已经过期的以及尚在公示期的均不得作为评标时的依据。</w:t>
      </w:r>
    </w:p>
    <w:p w:rsidR="00EE4138" w:rsidRDefault="008B0738">
      <w:pPr>
        <w:spacing w:line="360" w:lineRule="auto"/>
        <w:ind w:firstLineChars="200" w:firstLine="422"/>
        <w:contextualSpacing/>
        <w:rPr>
          <w:rFonts w:ascii="宋体" w:hAnsi="宋体" w:cs="仿宋_GB2312"/>
          <w:b/>
          <w:bCs/>
        </w:rPr>
      </w:pPr>
      <w:r>
        <w:rPr>
          <w:rFonts w:ascii="宋体" w:hAnsi="宋体" w:cs="仿宋_GB2312" w:hint="eastAsia"/>
          <w:b/>
          <w:bCs/>
        </w:rPr>
        <w:t>二、促进中小企业发展</w:t>
      </w:r>
    </w:p>
    <w:p w:rsidR="00EE4138" w:rsidRDefault="008B0738">
      <w:pPr>
        <w:topLinePunct/>
        <w:spacing w:line="360" w:lineRule="auto"/>
        <w:ind w:firstLineChars="200" w:firstLine="420"/>
        <w:contextualSpacing/>
        <w:rPr>
          <w:rFonts w:ascii="宋体" w:hAnsi="宋体" w:cs="仿宋_GB2312"/>
        </w:rPr>
      </w:pPr>
      <w:r>
        <w:rPr>
          <w:rFonts w:ascii="宋体" w:hAnsi="宋体" w:cs="仿宋_GB2312" w:hint="eastAsia"/>
        </w:rPr>
        <w:t>1、按照财政部、工业和信息化部发布的《政府采购促进中小企业发展暂行办法》（财库[2011]181号）规定，本项目为非专门面向中小企业采购的项目，对小型和微型企业投标人产品的价格给予6%-10%的扣除，用扣除后的价格参与评审。</w:t>
      </w:r>
    </w:p>
    <w:p w:rsidR="00EE4138" w:rsidRDefault="008B0738">
      <w:pPr>
        <w:spacing w:line="360" w:lineRule="auto"/>
        <w:ind w:firstLineChars="200" w:firstLine="420"/>
        <w:contextualSpacing/>
        <w:rPr>
          <w:rFonts w:ascii="宋体" w:hAnsi="宋体" w:cs="仿宋_GB2312"/>
        </w:rPr>
      </w:pPr>
      <w:r>
        <w:rPr>
          <w:rFonts w:ascii="宋体" w:hAnsi="宋体" w:cs="仿宋_GB2312" w:hint="eastAsia"/>
        </w:rPr>
        <w:t>2、如果本项目为非专门面向中小企业采购且接受联合体投标，联合协议中约定小型或微型企业的协议合同金额占到联合体协议合同总金额30%以上的，给予联合体2%-3%的价格扣除，用扣除后的价格参与评审。</w:t>
      </w:r>
    </w:p>
    <w:p w:rsidR="00EE4138" w:rsidRDefault="008B0738">
      <w:pPr>
        <w:topLinePunct/>
        <w:spacing w:line="360" w:lineRule="auto"/>
        <w:ind w:firstLineChars="200" w:firstLine="420"/>
        <w:contextualSpacing/>
        <w:rPr>
          <w:rFonts w:ascii="宋体" w:hAnsi="宋体" w:cs="仿宋_GB2312"/>
        </w:rPr>
      </w:pPr>
      <w:r>
        <w:rPr>
          <w:rFonts w:ascii="宋体" w:hAnsi="宋体" w:cs="仿宋_GB2312" w:hint="eastAsia"/>
        </w:rPr>
        <w:t>3、联合体各方均为小型或微型企业的，联合体视同为小型、微型企业。组成联合体的大中型企业或者其他自然人、法人或其他组织，与小型、微型企业之间不得存在投资关系。</w:t>
      </w:r>
    </w:p>
    <w:p w:rsidR="00EE4138" w:rsidRDefault="008B0738">
      <w:pPr>
        <w:topLinePunct/>
        <w:spacing w:line="360" w:lineRule="auto"/>
        <w:ind w:firstLineChars="200" w:firstLine="420"/>
        <w:contextualSpacing/>
        <w:rPr>
          <w:rFonts w:ascii="宋体" w:hAnsi="宋体" w:cs="仿宋_GB2312"/>
        </w:rPr>
      </w:pPr>
      <w:r>
        <w:rPr>
          <w:rFonts w:ascii="宋体" w:hAnsi="宋体" w:cs="仿宋_GB2312" w:hint="eastAsia"/>
        </w:rPr>
        <w:t>4、中小企业投标应提供《中小企业声明函》，如为联合投标的，联合体各方需分别填写《中小企业声明函》。</w:t>
      </w:r>
    </w:p>
    <w:p w:rsidR="00EE4138" w:rsidRDefault="008B0738">
      <w:pPr>
        <w:topLinePunct/>
        <w:spacing w:line="360" w:lineRule="auto"/>
        <w:ind w:firstLineChars="200" w:firstLine="422"/>
        <w:contextualSpacing/>
        <w:rPr>
          <w:rFonts w:ascii="宋体" w:hAnsi="宋体" w:cs="仿宋_GB2312"/>
          <w:b/>
          <w:bCs/>
        </w:rPr>
      </w:pPr>
      <w:r>
        <w:rPr>
          <w:rFonts w:ascii="宋体" w:hAnsi="宋体" w:cs="仿宋_GB2312" w:hint="eastAsia"/>
          <w:b/>
          <w:bCs/>
        </w:rPr>
        <w:t>三、支持监狱企业发展</w:t>
      </w:r>
    </w:p>
    <w:p w:rsidR="00EE4138" w:rsidRDefault="008B0738">
      <w:pPr>
        <w:spacing w:line="360" w:lineRule="auto"/>
        <w:ind w:firstLineChars="200" w:firstLine="420"/>
        <w:contextualSpacing/>
        <w:rPr>
          <w:rFonts w:ascii="宋体" w:hAnsi="宋体" w:cs="仿宋_GB2312"/>
        </w:rPr>
      </w:pPr>
      <w:r>
        <w:rPr>
          <w:rFonts w:ascii="宋体" w:hAnsi="宋体" w:cs="仿宋_GB2312" w:hint="eastAsia"/>
        </w:rPr>
        <w:t>按照财政部、司法部发布的《关于政府采购支持监狱企业发展有关问题的通知》（</w:t>
      </w:r>
      <w:bookmarkStart w:id="26" w:name="OLE_LINK6"/>
      <w:r>
        <w:rPr>
          <w:rFonts w:ascii="宋体" w:hAnsi="宋体" w:cs="仿宋_GB2312" w:hint="eastAsia"/>
        </w:rPr>
        <w:t>财库[2014]68号</w:t>
      </w:r>
      <w:bookmarkEnd w:id="26"/>
      <w:r>
        <w:rPr>
          <w:rFonts w:ascii="宋体" w:hAnsi="宋体" w:cs="仿宋_GB2312" w:hint="eastAsia"/>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rsidR="00EE4138" w:rsidRDefault="008B0738">
      <w:pPr>
        <w:spacing w:line="360" w:lineRule="auto"/>
        <w:ind w:firstLineChars="200" w:firstLine="422"/>
        <w:contextualSpacing/>
        <w:rPr>
          <w:rFonts w:ascii="宋体" w:hAnsi="宋体" w:cs="仿宋_GB2312"/>
          <w:b/>
          <w:bCs/>
        </w:rPr>
      </w:pPr>
      <w:r>
        <w:rPr>
          <w:rFonts w:ascii="宋体" w:hAnsi="宋体" w:cs="仿宋_GB2312" w:hint="eastAsia"/>
          <w:b/>
          <w:bCs/>
        </w:rPr>
        <w:lastRenderedPageBreak/>
        <w:t>四、促进残疾人就业</w:t>
      </w:r>
    </w:p>
    <w:p w:rsidR="00EE4138" w:rsidRDefault="008B0738">
      <w:pPr>
        <w:pStyle w:val="af1"/>
        <w:spacing w:line="360" w:lineRule="auto"/>
        <w:ind w:firstLineChars="200" w:firstLine="420"/>
        <w:contextualSpacing/>
        <w:rPr>
          <w:rFonts w:hAnsi="宋体" w:cs="仿宋_GB2312"/>
        </w:rPr>
      </w:pPr>
      <w:r>
        <w:rPr>
          <w:rFonts w:hAnsi="宋体" w:cs="仿宋_GB2312" w:hint="eastAsia"/>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Ansi="宋体" w:hint="eastAsia"/>
          <w:color w:val="000000"/>
        </w:rPr>
        <w:t>残疾人福利性单位属于小型、微型企业的，不重复享受政策。</w:t>
      </w:r>
    </w:p>
    <w:p w:rsidR="00EE4138" w:rsidRDefault="008B0738">
      <w:pPr>
        <w:pStyle w:val="af1"/>
        <w:spacing w:line="360" w:lineRule="auto"/>
        <w:ind w:firstLineChars="200" w:firstLine="420"/>
        <w:contextualSpacing/>
        <w:rPr>
          <w:rFonts w:hAnsi="宋体" w:cs="仿宋_GB2312"/>
        </w:rPr>
      </w:pPr>
      <w:r>
        <w:rPr>
          <w:rFonts w:hAnsi="宋体" w:cs="仿宋_GB2312" w:hint="eastAsia"/>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rsidR="00EE4138" w:rsidRDefault="008B0738">
      <w:pPr>
        <w:pStyle w:val="af1"/>
        <w:spacing w:line="360" w:lineRule="auto"/>
        <w:ind w:firstLineChars="200" w:firstLine="420"/>
        <w:contextualSpacing/>
        <w:rPr>
          <w:rFonts w:hAnsi="宋体" w:cs="仿宋_GB2312"/>
        </w:rPr>
      </w:pPr>
      <w:r>
        <w:rPr>
          <w:rFonts w:hAnsi="宋体" w:cs="仿宋_GB2312" w:hint="eastAsia"/>
        </w:rPr>
        <w:t>3、中标人为残疾人福利性单位的，招标人应当随中标结果同时公告其《残疾人福利性单位声明函》，接受社会监督。</w:t>
      </w:r>
    </w:p>
    <w:p w:rsidR="00EE4138" w:rsidRDefault="00EE4138">
      <w:pPr>
        <w:widowControl/>
        <w:jc w:val="left"/>
        <w:rPr>
          <w:rFonts w:ascii="宋体" w:hAnsi="宋体"/>
          <w:b/>
          <w:sz w:val="36"/>
          <w:szCs w:val="36"/>
        </w:rPr>
      </w:pPr>
    </w:p>
    <w:p w:rsidR="00EE4138" w:rsidRDefault="008B0738">
      <w:pPr>
        <w:pStyle w:val="1"/>
        <w:spacing w:line="440" w:lineRule="exact"/>
        <w:jc w:val="center"/>
      </w:pPr>
      <w:r>
        <w:rPr>
          <w:rFonts w:hint="eastAsia"/>
        </w:rPr>
        <w:t>第六章</w:t>
      </w:r>
      <w:r>
        <w:rPr>
          <w:rFonts w:hint="eastAsia"/>
        </w:rPr>
        <w:t xml:space="preserve"> </w:t>
      </w:r>
      <w:r>
        <w:rPr>
          <w:rFonts w:hint="eastAsia"/>
        </w:rPr>
        <w:t>资格审查与评标</w:t>
      </w:r>
      <w:bookmarkEnd w:id="25"/>
    </w:p>
    <w:p w:rsidR="00EE4138" w:rsidRDefault="008B0738">
      <w:pPr>
        <w:pStyle w:val="af1"/>
        <w:spacing w:line="440" w:lineRule="exact"/>
        <w:contextualSpacing/>
        <w:jc w:val="left"/>
        <w:rPr>
          <w:rFonts w:hAnsi="宋体" w:cs="宋体"/>
          <w:b/>
          <w:sz w:val="30"/>
          <w:szCs w:val="30"/>
          <w:lang w:val="zh-CN"/>
        </w:rPr>
      </w:pPr>
      <w:r>
        <w:rPr>
          <w:rFonts w:hAnsi="宋体" w:cs="宋体" w:hint="eastAsia"/>
          <w:b/>
          <w:sz w:val="30"/>
          <w:szCs w:val="30"/>
          <w:lang w:val="zh-CN"/>
        </w:rPr>
        <w:t>一、资格审查</w:t>
      </w:r>
    </w:p>
    <w:p w:rsidR="00EE4138" w:rsidRDefault="008B0738">
      <w:pPr>
        <w:pStyle w:val="af1"/>
        <w:spacing w:line="440" w:lineRule="exact"/>
        <w:ind w:firstLineChars="200" w:firstLine="480"/>
        <w:contextualSpacing/>
        <w:rPr>
          <w:rFonts w:hAnsi="宋体" w:cs="宋体"/>
          <w:sz w:val="24"/>
          <w:szCs w:val="24"/>
          <w:lang w:val="zh-CN"/>
        </w:rPr>
      </w:pPr>
      <w:r>
        <w:rPr>
          <w:rFonts w:hAnsi="宋体" w:cs="宋体" w:hint="eastAsia"/>
          <w:sz w:val="24"/>
          <w:szCs w:val="24"/>
          <w:lang w:val="zh-CN"/>
        </w:rPr>
        <w:t>（一）开标结束后，采购人（采购代理机构）依法对投标人资格进行审查。</w:t>
      </w:r>
    </w:p>
    <w:p w:rsidR="00EE4138" w:rsidRDefault="008B0738">
      <w:pPr>
        <w:spacing w:line="440" w:lineRule="exact"/>
        <w:ind w:rightChars="200" w:right="420" w:firstLineChars="200" w:firstLine="480"/>
        <w:contextualSpacing/>
        <w:rPr>
          <w:rFonts w:ascii="宋体" w:hAnsi="宋体" w:cs="宋体"/>
          <w:sz w:val="24"/>
          <w:lang w:val="zh-CN"/>
        </w:rPr>
      </w:pPr>
      <w:r>
        <w:rPr>
          <w:rFonts w:ascii="宋体" w:hAnsi="宋体" w:cs="宋体" w:hint="eastAsia"/>
          <w:sz w:val="24"/>
          <w:lang w:val="zh-CN"/>
        </w:rPr>
        <w:t>（二）资格证明材料（本栏所列内容为本项目的资格审查条件，如有一项不符合要求，则不能进入下一步评审）。</w:t>
      </w:r>
    </w:p>
    <w:p w:rsidR="00EE4138" w:rsidRDefault="008B0738">
      <w:pPr>
        <w:spacing w:line="440" w:lineRule="exact"/>
        <w:ind w:rightChars="200" w:right="420" w:firstLineChars="200" w:firstLine="480"/>
        <w:contextualSpacing/>
        <w:rPr>
          <w:rFonts w:ascii="宋体" w:hAnsi="宋体" w:cs="宋体"/>
          <w:sz w:val="24"/>
          <w:lang w:val="zh-CN"/>
        </w:rPr>
      </w:pPr>
      <w:r>
        <w:rPr>
          <w:rFonts w:ascii="宋体" w:hAnsi="宋体" w:cs="宋体" w:hint="eastAsia"/>
          <w:sz w:val="24"/>
          <w:lang w:val="zh-CN"/>
        </w:rPr>
        <w:t>（三）资格审查中所涉及到的证书及材料，均须在电子投标文件中提供原件扫描件（或图片）。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79"/>
      </w:tblGrid>
      <w:tr w:rsidR="00EE4138">
        <w:trPr>
          <w:trHeight w:val="567"/>
        </w:trPr>
        <w:tc>
          <w:tcPr>
            <w:tcW w:w="9079" w:type="dxa"/>
            <w:vAlign w:val="center"/>
          </w:tcPr>
          <w:p w:rsidR="00EE4138" w:rsidRDefault="008B0738">
            <w:pPr>
              <w:spacing w:line="360" w:lineRule="auto"/>
              <w:jc w:val="center"/>
              <w:rPr>
                <w:rFonts w:ascii="宋体" w:hAnsi="宋体"/>
                <w:b/>
                <w:sz w:val="24"/>
              </w:rPr>
            </w:pPr>
            <w:r>
              <w:rPr>
                <w:rFonts w:ascii="宋体" w:hAnsi="宋体" w:hint="eastAsia"/>
                <w:b/>
                <w:sz w:val="24"/>
              </w:rPr>
              <w:t>资格审查</w:t>
            </w:r>
            <w:r>
              <w:rPr>
                <w:rFonts w:ascii="宋体" w:hAnsi="宋体"/>
                <w:b/>
                <w:sz w:val="24"/>
              </w:rPr>
              <w:t>因素</w:t>
            </w:r>
          </w:p>
        </w:tc>
      </w:tr>
      <w:tr w:rsidR="00EE4138">
        <w:trPr>
          <w:trHeight w:val="567"/>
        </w:trPr>
        <w:tc>
          <w:tcPr>
            <w:tcW w:w="9079" w:type="dxa"/>
            <w:vAlign w:val="center"/>
          </w:tcPr>
          <w:p w:rsidR="00EE4138" w:rsidRDefault="008B0738">
            <w:pPr>
              <w:spacing w:line="360" w:lineRule="auto"/>
              <w:jc w:val="left"/>
              <w:rPr>
                <w:rFonts w:ascii="宋体" w:hAnsi="宋体"/>
                <w:b/>
                <w:sz w:val="24"/>
              </w:rPr>
            </w:pPr>
            <w:r>
              <w:rPr>
                <w:rFonts w:ascii="宋体" w:hAnsi="宋体" w:hint="eastAsia"/>
                <w:b/>
                <w:sz w:val="24"/>
              </w:rPr>
              <w:t>1、投标函</w:t>
            </w:r>
          </w:p>
        </w:tc>
      </w:tr>
      <w:tr w:rsidR="00EE4138">
        <w:tc>
          <w:tcPr>
            <w:tcW w:w="9079" w:type="dxa"/>
            <w:vAlign w:val="center"/>
          </w:tcPr>
          <w:p w:rsidR="00EE4138" w:rsidRDefault="008B0738">
            <w:pPr>
              <w:spacing w:line="360" w:lineRule="auto"/>
              <w:rPr>
                <w:rFonts w:ascii="宋体" w:hAnsi="宋体"/>
                <w:bCs/>
                <w:sz w:val="24"/>
              </w:rPr>
            </w:pPr>
            <w:r>
              <w:rPr>
                <w:rFonts w:ascii="宋体" w:hAnsi="宋体" w:hint="eastAsia"/>
                <w:b/>
                <w:bCs/>
                <w:sz w:val="24"/>
              </w:rPr>
              <w:t>2、法人或者其他组织的营业执照等证明文件，自然人的身份证明</w:t>
            </w:r>
          </w:p>
          <w:p w:rsidR="00EE4138" w:rsidRDefault="008B0738">
            <w:pPr>
              <w:spacing w:line="360" w:lineRule="auto"/>
              <w:rPr>
                <w:rFonts w:ascii="宋体" w:hAnsi="宋体"/>
                <w:bCs/>
                <w:sz w:val="24"/>
              </w:rPr>
            </w:pPr>
            <w:r>
              <w:rPr>
                <w:rFonts w:ascii="宋体" w:hAnsi="宋体" w:hint="eastAsia"/>
                <w:bCs/>
                <w:sz w:val="24"/>
              </w:rPr>
              <w:t>（1）企业法人营业执照或营业执照。（企业投标提供）</w:t>
            </w:r>
          </w:p>
          <w:p w:rsidR="00EE4138" w:rsidRDefault="008B0738">
            <w:pPr>
              <w:spacing w:line="360" w:lineRule="auto"/>
              <w:rPr>
                <w:rFonts w:ascii="宋体" w:hAnsi="宋体"/>
                <w:bCs/>
                <w:sz w:val="24"/>
              </w:rPr>
            </w:pPr>
            <w:r>
              <w:rPr>
                <w:rFonts w:ascii="宋体" w:hAnsi="宋体" w:hint="eastAsia"/>
                <w:bCs/>
                <w:sz w:val="24"/>
              </w:rPr>
              <w:t>（2）事业单位法人证书。（事业单位投标提供）</w:t>
            </w:r>
          </w:p>
          <w:p w:rsidR="00EE4138" w:rsidRDefault="008B0738">
            <w:pPr>
              <w:spacing w:line="360" w:lineRule="auto"/>
              <w:rPr>
                <w:rFonts w:ascii="宋体" w:hAnsi="宋体"/>
                <w:bCs/>
                <w:sz w:val="24"/>
              </w:rPr>
            </w:pPr>
            <w:r>
              <w:rPr>
                <w:rFonts w:ascii="宋体" w:hAnsi="宋体" w:hint="eastAsia"/>
                <w:bCs/>
                <w:sz w:val="24"/>
              </w:rPr>
              <w:t>（3）执业许可证。（非专业服务机构投标提供）</w:t>
            </w:r>
          </w:p>
          <w:p w:rsidR="00EE4138" w:rsidRDefault="008B0738">
            <w:pPr>
              <w:spacing w:line="360" w:lineRule="auto"/>
              <w:rPr>
                <w:rFonts w:ascii="宋体" w:hAnsi="宋体"/>
                <w:bCs/>
                <w:sz w:val="24"/>
              </w:rPr>
            </w:pPr>
            <w:r>
              <w:rPr>
                <w:rFonts w:ascii="宋体" w:hAnsi="宋体" w:hint="eastAsia"/>
                <w:bCs/>
                <w:sz w:val="24"/>
              </w:rPr>
              <w:t>（4）个体工商户营业执照。（个体工商户投标提供）</w:t>
            </w:r>
          </w:p>
          <w:p w:rsidR="00EE4138" w:rsidRDefault="008B0738">
            <w:pPr>
              <w:spacing w:line="360" w:lineRule="auto"/>
              <w:rPr>
                <w:rFonts w:ascii="宋体" w:hAnsi="宋体"/>
                <w:b/>
                <w:sz w:val="24"/>
              </w:rPr>
            </w:pPr>
            <w:r>
              <w:rPr>
                <w:rFonts w:ascii="宋体" w:hAnsi="宋体" w:hint="eastAsia"/>
                <w:bCs/>
                <w:sz w:val="24"/>
              </w:rPr>
              <w:t>（5）自然人身份证明。（自然人投标提供）</w:t>
            </w:r>
          </w:p>
        </w:tc>
      </w:tr>
      <w:tr w:rsidR="00EE4138">
        <w:tc>
          <w:tcPr>
            <w:tcW w:w="9079" w:type="dxa"/>
            <w:vAlign w:val="center"/>
          </w:tcPr>
          <w:p w:rsidR="00EE4138" w:rsidRDefault="008B0738">
            <w:pPr>
              <w:spacing w:line="360" w:lineRule="auto"/>
              <w:rPr>
                <w:rFonts w:ascii="宋体" w:hAnsi="宋体"/>
                <w:bCs/>
                <w:sz w:val="24"/>
              </w:rPr>
            </w:pPr>
            <w:r>
              <w:rPr>
                <w:rFonts w:ascii="宋体" w:hAnsi="宋体" w:hint="eastAsia"/>
                <w:b/>
                <w:bCs/>
                <w:sz w:val="24"/>
              </w:rPr>
              <w:t>3、财务状况报告相关材料</w:t>
            </w:r>
          </w:p>
          <w:p w:rsidR="00EE4138" w:rsidRDefault="008B0738">
            <w:pPr>
              <w:spacing w:line="360" w:lineRule="auto"/>
              <w:rPr>
                <w:rFonts w:ascii="宋体" w:hAnsi="宋体"/>
                <w:bCs/>
                <w:sz w:val="24"/>
              </w:rPr>
            </w:pPr>
            <w:r>
              <w:rPr>
                <w:rFonts w:ascii="宋体" w:hAnsi="宋体" w:hint="eastAsia"/>
                <w:bCs/>
                <w:sz w:val="24"/>
              </w:rPr>
              <w:t>（1）2018年的财务报告；或基本开户银行出具的资信证明；或财政部门认可的政府采购专业担保机构的证明文件和担保机构出具的投标担保函。（法人投标提供。法人包括企业法人、机关法人、事业单位法人和社会团体法人。）</w:t>
            </w:r>
          </w:p>
          <w:p w:rsidR="00EE4138" w:rsidRDefault="008B0738">
            <w:pPr>
              <w:spacing w:line="360" w:lineRule="auto"/>
              <w:rPr>
                <w:rFonts w:ascii="宋体" w:hAnsi="宋体"/>
                <w:b/>
                <w:sz w:val="24"/>
              </w:rPr>
            </w:pPr>
            <w:r>
              <w:rPr>
                <w:rFonts w:ascii="宋体" w:hAnsi="宋体" w:hint="eastAsia"/>
                <w:bCs/>
                <w:sz w:val="24"/>
              </w:rPr>
              <w:t>（2）银行出具的资信证明；或财政部门认可的政府采购专业担保机构的证明文件和</w:t>
            </w:r>
            <w:r>
              <w:rPr>
                <w:rFonts w:ascii="宋体" w:hAnsi="宋体" w:hint="eastAsia"/>
                <w:bCs/>
                <w:sz w:val="24"/>
              </w:rPr>
              <w:lastRenderedPageBreak/>
              <w:t>担保机构出具的投标担保函。（其他组织和自然人投标提供）</w:t>
            </w:r>
          </w:p>
        </w:tc>
      </w:tr>
      <w:tr w:rsidR="00EE4138">
        <w:tc>
          <w:tcPr>
            <w:tcW w:w="9079" w:type="dxa"/>
            <w:vAlign w:val="center"/>
          </w:tcPr>
          <w:p w:rsidR="00EE4138" w:rsidRDefault="008B0738">
            <w:pPr>
              <w:spacing w:line="360" w:lineRule="auto"/>
              <w:rPr>
                <w:rFonts w:ascii="宋体" w:hAnsi="宋体"/>
                <w:bCs/>
                <w:sz w:val="24"/>
              </w:rPr>
            </w:pPr>
            <w:r>
              <w:rPr>
                <w:rFonts w:ascii="宋体" w:hAnsi="宋体" w:hint="eastAsia"/>
                <w:b/>
                <w:bCs/>
                <w:sz w:val="24"/>
              </w:rPr>
              <w:lastRenderedPageBreak/>
              <w:t>4、依法缴纳税收相关材料</w:t>
            </w:r>
          </w:p>
          <w:p w:rsidR="00EE4138" w:rsidRDefault="008B0738">
            <w:pPr>
              <w:spacing w:line="360" w:lineRule="auto"/>
              <w:rPr>
                <w:rFonts w:ascii="宋体" w:hAnsi="宋体"/>
                <w:b/>
                <w:sz w:val="24"/>
              </w:rPr>
            </w:pPr>
            <w:r>
              <w:rPr>
                <w:rFonts w:ascii="宋体" w:hAnsi="宋体" w:hint="eastAsia"/>
                <w:bCs/>
                <w:sz w:val="24"/>
              </w:rPr>
              <w:t>税务登记证和投标截止时间前三个月内任意一个月缴纳税收凭据。（依法免税的投标人，应提供相应文件证明依法免税）</w:t>
            </w:r>
          </w:p>
        </w:tc>
      </w:tr>
      <w:tr w:rsidR="00EE4138">
        <w:tc>
          <w:tcPr>
            <w:tcW w:w="9079" w:type="dxa"/>
            <w:vAlign w:val="center"/>
          </w:tcPr>
          <w:p w:rsidR="00EE4138" w:rsidRDefault="008B0738">
            <w:pPr>
              <w:spacing w:line="360" w:lineRule="auto"/>
              <w:rPr>
                <w:rFonts w:ascii="宋体" w:hAnsi="宋体"/>
                <w:bCs/>
                <w:sz w:val="24"/>
              </w:rPr>
            </w:pPr>
            <w:r>
              <w:rPr>
                <w:rFonts w:ascii="宋体" w:hAnsi="宋体" w:hint="eastAsia"/>
                <w:b/>
                <w:bCs/>
                <w:sz w:val="24"/>
              </w:rPr>
              <w:t>5、依法缴纳社会保障资金的证明材料</w:t>
            </w:r>
          </w:p>
          <w:p w:rsidR="00EE4138" w:rsidRDefault="008B0738">
            <w:pPr>
              <w:spacing w:line="360" w:lineRule="auto"/>
              <w:rPr>
                <w:rFonts w:ascii="宋体" w:hAnsi="宋体"/>
                <w:bCs/>
                <w:sz w:val="24"/>
              </w:rPr>
            </w:pPr>
            <w:r>
              <w:rPr>
                <w:rFonts w:ascii="宋体" w:hAnsi="宋体" w:hint="eastAsia"/>
                <w:bCs/>
                <w:sz w:val="24"/>
              </w:rPr>
              <w:t>投标截止时间前三个月内任意一个月缴纳社会保险凭据。（依法不需要缴纳社会保障资金的投标人，应提供相应文件证明依法不需要缴纳社会保障资金）</w:t>
            </w:r>
          </w:p>
        </w:tc>
      </w:tr>
      <w:tr w:rsidR="00EE4138">
        <w:tc>
          <w:tcPr>
            <w:tcW w:w="9079" w:type="dxa"/>
            <w:vAlign w:val="center"/>
          </w:tcPr>
          <w:p w:rsidR="00EE4138" w:rsidRDefault="008B0738">
            <w:pPr>
              <w:spacing w:line="360" w:lineRule="auto"/>
              <w:rPr>
                <w:rFonts w:ascii="宋体" w:hAnsi="宋体"/>
                <w:b/>
                <w:bCs/>
                <w:sz w:val="24"/>
              </w:rPr>
            </w:pPr>
            <w:r>
              <w:rPr>
                <w:rFonts w:ascii="宋体" w:hAnsi="宋体" w:hint="eastAsia"/>
                <w:b/>
                <w:bCs/>
                <w:sz w:val="24"/>
              </w:rPr>
              <w:t>6、履行合同所必须的设备和专业技术能力的证明材料</w:t>
            </w:r>
          </w:p>
          <w:p w:rsidR="00EE4138" w:rsidRDefault="008B0738">
            <w:pPr>
              <w:spacing w:line="360" w:lineRule="auto"/>
              <w:rPr>
                <w:rFonts w:ascii="宋体" w:hAnsi="宋体"/>
                <w:b/>
                <w:sz w:val="24"/>
              </w:rPr>
            </w:pPr>
            <w:r>
              <w:rPr>
                <w:rFonts w:ascii="宋体" w:hAnsi="宋体" w:hint="eastAsia"/>
                <w:bCs/>
                <w:sz w:val="24"/>
              </w:rPr>
              <w:t>相关设备的购置发票、专业技术人员职称证书、用工合同等或者投标人相关承诺函或声明。</w:t>
            </w:r>
            <w:r>
              <w:rPr>
                <w:rFonts w:ascii="宋体" w:hAnsi="宋体" w:cs="宋体" w:hint="eastAsia"/>
                <w:kern w:val="0"/>
                <w:sz w:val="24"/>
              </w:rPr>
              <w:t>（格式自拟）</w:t>
            </w:r>
          </w:p>
        </w:tc>
      </w:tr>
      <w:tr w:rsidR="00EE4138">
        <w:tc>
          <w:tcPr>
            <w:tcW w:w="9079" w:type="dxa"/>
            <w:vAlign w:val="center"/>
          </w:tcPr>
          <w:p w:rsidR="00EE4138" w:rsidRDefault="008B0738">
            <w:pPr>
              <w:spacing w:line="360" w:lineRule="auto"/>
              <w:rPr>
                <w:rFonts w:ascii="宋体" w:hAnsi="宋体"/>
                <w:b/>
                <w:bCs/>
                <w:sz w:val="24"/>
              </w:rPr>
            </w:pPr>
            <w:r>
              <w:rPr>
                <w:rFonts w:ascii="宋体" w:hAnsi="宋体" w:hint="eastAsia"/>
                <w:b/>
                <w:bCs/>
                <w:sz w:val="24"/>
              </w:rPr>
              <w:t>7、参加政府采购活动前3年内在经营活动中没有重大违法记录的声明</w:t>
            </w:r>
          </w:p>
          <w:p w:rsidR="00EE4138" w:rsidRDefault="008B0738">
            <w:pPr>
              <w:spacing w:line="360" w:lineRule="auto"/>
              <w:rPr>
                <w:rFonts w:ascii="宋体" w:hAnsi="宋体"/>
                <w:bCs/>
                <w:sz w:val="24"/>
              </w:rPr>
            </w:pPr>
            <w:r>
              <w:rPr>
                <w:rFonts w:ascii="宋体" w:hAnsi="宋体" w:hint="eastAsia"/>
                <w:bCs/>
                <w:sz w:val="24"/>
              </w:rPr>
              <w:t>投标人“参加政府采购活动前3年内在经营活动中没有重大违法记录的书面声明”。 重大违法记录，是指投标人因违法经营受到刑事处罚或者责令停产停业、吊销许可证或者执照、较大数额罚款等行政处罚。</w:t>
            </w:r>
          </w:p>
        </w:tc>
      </w:tr>
      <w:tr w:rsidR="00EE4138">
        <w:tc>
          <w:tcPr>
            <w:tcW w:w="9079" w:type="dxa"/>
            <w:vAlign w:val="center"/>
          </w:tcPr>
          <w:p w:rsidR="00EE4138" w:rsidRDefault="008B0738">
            <w:pPr>
              <w:spacing w:line="360" w:lineRule="auto"/>
              <w:rPr>
                <w:rFonts w:ascii="宋体" w:hAnsi="宋体"/>
                <w:b/>
                <w:bCs/>
                <w:sz w:val="24"/>
              </w:rPr>
            </w:pPr>
            <w:r>
              <w:rPr>
                <w:rFonts w:ascii="宋体" w:hAnsi="宋体" w:hint="eastAsia"/>
                <w:b/>
                <w:bCs/>
                <w:sz w:val="24"/>
              </w:rPr>
              <w:t>8、</w:t>
            </w:r>
            <w:r>
              <w:rPr>
                <w:rFonts w:ascii="宋体" w:hAnsi="宋体" w:cs="宋体" w:hint="eastAsia"/>
                <w:b/>
                <w:kern w:val="0"/>
                <w:sz w:val="24"/>
                <w:shd w:val="clear" w:color="auto" w:fill="FFFFFF"/>
              </w:rPr>
              <w:t>未被列入“信用中国”网站(www.creditchina.gov.cn)失信被执行人、重大税收违法案件当事人名单；“中国政府采购网” (www.ccgp.gov.cn)政府采购严重违法失信行为记录名单的投标人；“中国社会组织公共服务平台”网站（</w:t>
            </w:r>
            <w:hyperlink r:id="rId18" w:history="1">
              <w:r>
                <w:rPr>
                  <w:rFonts w:ascii="宋体" w:hAnsi="宋体" w:cs="宋体" w:hint="eastAsia"/>
                  <w:b/>
                  <w:kern w:val="0"/>
                  <w:sz w:val="24"/>
                  <w:shd w:val="clear" w:color="auto" w:fill="FFFFFF"/>
                </w:rPr>
                <w:t>www.chinanpo.gov.cn</w:t>
              </w:r>
            </w:hyperlink>
            <w:r>
              <w:rPr>
                <w:rFonts w:ascii="宋体" w:hAnsi="宋体" w:cs="宋体" w:hint="eastAsia"/>
                <w:b/>
                <w:kern w:val="0"/>
                <w:sz w:val="24"/>
                <w:shd w:val="clear" w:color="auto" w:fill="FFFFFF"/>
              </w:rPr>
              <w:t>）严重违法失信名单的社会组织；</w:t>
            </w:r>
          </w:p>
          <w:p w:rsidR="00EE4138" w:rsidRDefault="008B0738">
            <w:pPr>
              <w:spacing w:line="360" w:lineRule="auto"/>
              <w:rPr>
                <w:rFonts w:ascii="宋体" w:hAnsi="宋体"/>
                <w:bCs/>
                <w:sz w:val="24"/>
              </w:rPr>
            </w:pPr>
            <w:r>
              <w:rPr>
                <w:rFonts w:ascii="宋体" w:hAnsi="宋体" w:hint="eastAsia"/>
                <w:bCs/>
                <w:sz w:val="24"/>
              </w:rPr>
              <w:t>注：政府采购活动中查询及使用投标人信用记录的具体要求为：投标人未被列入失信被执行人、重大税收违法案件当事人名单、</w:t>
            </w:r>
            <w:r>
              <w:rPr>
                <w:rFonts w:ascii="宋体" w:hAnsi="宋体"/>
                <w:bCs/>
                <w:sz w:val="24"/>
              </w:rPr>
              <w:t>政府采购严重违法失信名单</w:t>
            </w:r>
            <w:r>
              <w:rPr>
                <w:rFonts w:ascii="宋体" w:hAnsi="宋体" w:hint="eastAsia"/>
                <w:bCs/>
                <w:sz w:val="24"/>
              </w:rPr>
              <w:t>、政府采购严重违法失信行为记录名单（联合体形式投标的，联合体成员存在不良信用记录，视同联合体存在不良信用记录）。</w:t>
            </w:r>
          </w:p>
          <w:p w:rsidR="00EE4138" w:rsidRDefault="008B0738">
            <w:pPr>
              <w:spacing w:line="360" w:lineRule="auto"/>
              <w:rPr>
                <w:rFonts w:ascii="宋体" w:hAnsi="宋体"/>
                <w:bCs/>
                <w:sz w:val="24"/>
              </w:rPr>
            </w:pPr>
            <w:r>
              <w:rPr>
                <w:rFonts w:ascii="宋体" w:hAnsi="宋体" w:hint="eastAsia"/>
                <w:bCs/>
                <w:sz w:val="24"/>
              </w:rPr>
              <w:t>（1）查询渠道：“信用中国”网站（www.creditchina.gov.cn）和“中国政府采购网”（www.ccgp.gov.cn）</w:t>
            </w:r>
            <w:r w:rsidR="009465BA">
              <w:rPr>
                <w:rFonts w:ascii="宋体" w:hAnsi="宋体" w:hint="eastAsia"/>
                <w:bCs/>
                <w:sz w:val="24"/>
              </w:rPr>
              <w:t>及</w:t>
            </w:r>
            <w:r w:rsidR="009465BA" w:rsidRPr="009465BA">
              <w:rPr>
                <w:rFonts w:ascii="宋体" w:hAnsi="宋体" w:hint="eastAsia"/>
                <w:bCs/>
                <w:sz w:val="24"/>
              </w:rPr>
              <w:t>“中国社会组织公共服务平台”网站（</w:t>
            </w:r>
            <w:hyperlink r:id="rId19" w:history="1">
              <w:r w:rsidR="009465BA" w:rsidRPr="009465BA">
                <w:rPr>
                  <w:rFonts w:ascii="宋体" w:hAnsi="宋体" w:hint="eastAsia"/>
                  <w:bCs/>
                  <w:sz w:val="24"/>
                </w:rPr>
                <w:t>www.chinanpo.gov.cn</w:t>
              </w:r>
            </w:hyperlink>
            <w:r w:rsidR="009465BA" w:rsidRPr="009465BA">
              <w:rPr>
                <w:rFonts w:ascii="宋体" w:hAnsi="宋体" w:hint="eastAsia"/>
                <w:bCs/>
                <w:sz w:val="24"/>
              </w:rPr>
              <w:t>）</w:t>
            </w:r>
            <w:r>
              <w:rPr>
                <w:rFonts w:ascii="宋体" w:hAnsi="宋体" w:hint="eastAsia"/>
                <w:bCs/>
                <w:sz w:val="24"/>
              </w:rPr>
              <w:t>；</w:t>
            </w:r>
          </w:p>
          <w:p w:rsidR="00EE4138" w:rsidRDefault="008B0738">
            <w:pPr>
              <w:spacing w:line="360" w:lineRule="auto"/>
              <w:rPr>
                <w:rFonts w:ascii="宋体" w:hAnsi="宋体"/>
                <w:bCs/>
                <w:sz w:val="24"/>
              </w:rPr>
            </w:pPr>
            <w:r>
              <w:rPr>
                <w:rFonts w:ascii="宋体" w:hAnsi="宋体" w:hint="eastAsia"/>
                <w:bCs/>
                <w:sz w:val="24"/>
              </w:rPr>
              <w:t>（2）截止时间：同投标截止时间；</w:t>
            </w:r>
          </w:p>
          <w:p w:rsidR="00EE4138" w:rsidRDefault="008B0738">
            <w:pPr>
              <w:spacing w:line="360" w:lineRule="auto"/>
              <w:rPr>
                <w:rFonts w:ascii="宋体" w:hAnsi="宋体"/>
                <w:bCs/>
                <w:sz w:val="24"/>
              </w:rPr>
            </w:pPr>
            <w:r>
              <w:rPr>
                <w:rFonts w:ascii="宋体" w:hAnsi="宋体" w:hint="eastAsia"/>
                <w:bCs/>
                <w:sz w:val="24"/>
              </w:rPr>
              <w:t>（3）信用信息查询记录和证据留存具体方式：经采购人确认的查询结果网页截图作为查询记录和证据，与其他采购文件一并保存；</w:t>
            </w:r>
          </w:p>
          <w:p w:rsidR="00EE4138" w:rsidRDefault="008B0738">
            <w:pPr>
              <w:spacing w:line="360" w:lineRule="auto"/>
              <w:rPr>
                <w:rFonts w:ascii="宋体" w:hAnsi="宋体"/>
                <w:bCs/>
                <w:sz w:val="24"/>
              </w:rPr>
            </w:pPr>
            <w:r>
              <w:rPr>
                <w:rFonts w:ascii="宋体" w:hAnsi="宋体" w:hint="eastAsia"/>
                <w:bCs/>
                <w:sz w:val="24"/>
              </w:rPr>
              <w:t>（4）信用信息的使用原则：经采购人认定的被列入失信被执行人、重大税收违法案件当事人名单、政府采购严重违法失信行为记录名单的投标人，将拒绝其参与政府采购活动。</w:t>
            </w:r>
          </w:p>
        </w:tc>
      </w:tr>
      <w:tr w:rsidR="00EE4138">
        <w:trPr>
          <w:trHeight w:val="624"/>
        </w:trPr>
        <w:tc>
          <w:tcPr>
            <w:tcW w:w="9079" w:type="dxa"/>
            <w:vAlign w:val="center"/>
          </w:tcPr>
          <w:p w:rsidR="00EE4138" w:rsidRDefault="008B0738">
            <w:pPr>
              <w:spacing w:line="360" w:lineRule="auto"/>
              <w:rPr>
                <w:rFonts w:ascii="宋体" w:hAnsi="宋体" w:cs="仿宋_GB2312"/>
                <w:b/>
                <w:sz w:val="24"/>
                <w:lang w:val="zh-CN"/>
              </w:rPr>
            </w:pPr>
            <w:r>
              <w:rPr>
                <w:rFonts w:ascii="宋体" w:hAnsi="宋体" w:hint="eastAsia"/>
                <w:b/>
                <w:bCs/>
                <w:sz w:val="24"/>
              </w:rPr>
              <w:lastRenderedPageBreak/>
              <w:t>9、</w:t>
            </w:r>
            <w:r>
              <w:rPr>
                <w:rFonts w:ascii="宋体" w:hAnsi="宋体" w:cs="仿宋_GB2312" w:hint="eastAsia"/>
                <w:b/>
                <w:sz w:val="24"/>
                <w:lang w:val="zh-CN"/>
              </w:rPr>
              <w:t>报价</w:t>
            </w:r>
          </w:p>
          <w:p w:rsidR="00EE4138" w:rsidRDefault="008B0738">
            <w:pPr>
              <w:spacing w:line="360" w:lineRule="auto"/>
              <w:rPr>
                <w:rFonts w:ascii="宋体" w:hAnsi="宋体"/>
                <w:b/>
                <w:bCs/>
                <w:sz w:val="24"/>
              </w:rPr>
            </w:pPr>
            <w:r>
              <w:rPr>
                <w:rFonts w:ascii="宋体" w:hAnsi="宋体" w:cs="仿宋_GB2312" w:hint="eastAsia"/>
                <w:sz w:val="24"/>
                <w:lang w:val="zh-CN"/>
              </w:rPr>
              <w:t>是否超出招标文件中规定的预算金额，超出预算金额的投标无效。如投标人须知前附表规定最高限价，则</w:t>
            </w:r>
            <w:r>
              <w:rPr>
                <w:rFonts w:ascii="宋体" w:hAnsi="宋体" w:cs="宋体" w:hint="eastAsia"/>
                <w:bCs/>
                <w:sz w:val="24"/>
                <w:lang w:val="zh-CN"/>
              </w:rPr>
              <w:t>超出预算金额和最高限价的投标无效。</w:t>
            </w:r>
          </w:p>
        </w:tc>
      </w:tr>
      <w:tr w:rsidR="00EE4138">
        <w:trPr>
          <w:trHeight w:val="624"/>
        </w:trPr>
        <w:tc>
          <w:tcPr>
            <w:tcW w:w="9079" w:type="dxa"/>
            <w:vAlign w:val="center"/>
          </w:tcPr>
          <w:p w:rsidR="00EE4138" w:rsidRDefault="008B0738">
            <w:pPr>
              <w:spacing w:line="360" w:lineRule="auto"/>
              <w:rPr>
                <w:rFonts w:ascii="宋体" w:hAnsi="宋体"/>
                <w:b/>
                <w:bCs/>
                <w:sz w:val="24"/>
              </w:rPr>
            </w:pPr>
            <w:r>
              <w:rPr>
                <w:rFonts w:ascii="宋体" w:hAnsi="宋体" w:hint="eastAsia"/>
                <w:b/>
                <w:bCs/>
                <w:sz w:val="24"/>
              </w:rPr>
              <w:t>10、联合体协议</w:t>
            </w:r>
          </w:p>
          <w:p w:rsidR="00EE4138" w:rsidRDefault="008B0738">
            <w:pPr>
              <w:spacing w:line="360" w:lineRule="auto"/>
              <w:rPr>
                <w:rFonts w:ascii="宋体" w:hAnsi="宋体"/>
                <w:b/>
                <w:bCs/>
                <w:sz w:val="24"/>
              </w:rPr>
            </w:pPr>
            <w:r>
              <w:rPr>
                <w:rFonts w:ascii="宋体" w:hAnsi="宋体" w:hint="eastAsia"/>
                <w:bCs/>
                <w:sz w:val="24"/>
              </w:rPr>
              <w:t>招标文件接受联合体投标且投标人为联合体的，投标人应提供本协议；否则无须提供。</w:t>
            </w:r>
          </w:p>
        </w:tc>
      </w:tr>
      <w:tr w:rsidR="00EE4138">
        <w:trPr>
          <w:trHeight w:val="567"/>
        </w:trPr>
        <w:tc>
          <w:tcPr>
            <w:tcW w:w="9079" w:type="dxa"/>
            <w:vAlign w:val="center"/>
          </w:tcPr>
          <w:p w:rsidR="00EE4138" w:rsidRDefault="008B0738">
            <w:pPr>
              <w:spacing w:line="360" w:lineRule="auto"/>
              <w:contextualSpacing/>
              <w:rPr>
                <w:rFonts w:ascii="宋体" w:hAnsi="宋体"/>
                <w:b/>
                <w:sz w:val="24"/>
              </w:rPr>
            </w:pPr>
            <w:r>
              <w:rPr>
                <w:rFonts w:ascii="宋体" w:hAnsi="宋体" w:hint="eastAsia"/>
                <w:b/>
                <w:sz w:val="24"/>
              </w:rPr>
              <w:t>11、法定代表人身份证明或提供法定代表人授权委托书及被授权人身份证明。</w:t>
            </w:r>
          </w:p>
        </w:tc>
      </w:tr>
    </w:tbl>
    <w:p w:rsidR="00EE4138" w:rsidRDefault="00EE4138">
      <w:pPr>
        <w:pStyle w:val="af1"/>
        <w:spacing w:line="360" w:lineRule="auto"/>
        <w:contextualSpacing/>
        <w:jc w:val="center"/>
        <w:rPr>
          <w:rFonts w:hAnsi="宋体" w:cs="仿宋_GB2312"/>
          <w:b/>
          <w:sz w:val="32"/>
          <w:szCs w:val="32"/>
          <w:lang w:val="zh-CN"/>
        </w:rPr>
      </w:pPr>
    </w:p>
    <w:p w:rsidR="00EE4138" w:rsidRDefault="008B0738">
      <w:pPr>
        <w:pStyle w:val="af1"/>
        <w:spacing w:line="360" w:lineRule="auto"/>
        <w:contextualSpacing/>
        <w:jc w:val="center"/>
        <w:rPr>
          <w:rFonts w:hAnsi="宋体" w:cs="仿宋_GB2312"/>
          <w:b/>
          <w:sz w:val="32"/>
          <w:szCs w:val="32"/>
          <w:lang w:val="zh-CN"/>
        </w:rPr>
      </w:pPr>
      <w:r>
        <w:rPr>
          <w:rFonts w:hAnsi="宋体" w:cs="仿宋_GB2312" w:hint="eastAsia"/>
          <w:b/>
          <w:sz w:val="32"/>
          <w:szCs w:val="32"/>
          <w:lang w:val="zh-CN"/>
        </w:rPr>
        <w:t>二、评标</w:t>
      </w:r>
    </w:p>
    <w:p w:rsidR="00EE4138" w:rsidRDefault="008B0738">
      <w:pPr>
        <w:pStyle w:val="af1"/>
        <w:spacing w:line="360" w:lineRule="auto"/>
        <w:ind w:firstLineChars="200" w:firstLine="480"/>
        <w:contextualSpacing/>
        <w:rPr>
          <w:rFonts w:hAnsi="宋体"/>
          <w:bCs/>
          <w:sz w:val="24"/>
          <w:szCs w:val="24"/>
        </w:rPr>
      </w:pPr>
      <w:r>
        <w:rPr>
          <w:rFonts w:hAnsi="宋体" w:hint="eastAsia"/>
          <w:bCs/>
          <w:sz w:val="24"/>
          <w:szCs w:val="24"/>
        </w:rPr>
        <w:t>（一）评标方法</w:t>
      </w:r>
    </w:p>
    <w:p w:rsidR="00EE4138" w:rsidRDefault="008B0738">
      <w:pPr>
        <w:pStyle w:val="af1"/>
        <w:spacing w:line="360" w:lineRule="auto"/>
        <w:ind w:firstLineChars="200" w:firstLine="480"/>
        <w:contextualSpacing/>
        <w:rPr>
          <w:rFonts w:hAnsi="宋体"/>
          <w:bCs/>
          <w:sz w:val="24"/>
          <w:szCs w:val="24"/>
        </w:rPr>
      </w:pPr>
      <w:r>
        <w:rPr>
          <w:rFonts w:hAnsi="宋体" w:hint="eastAsia"/>
          <w:bCs/>
          <w:sz w:val="24"/>
          <w:szCs w:val="24"/>
        </w:rPr>
        <w:t>本项目采用综合评估法。</w:t>
      </w:r>
    </w:p>
    <w:p w:rsidR="00EE4138" w:rsidRDefault="008B0738">
      <w:pPr>
        <w:pStyle w:val="af1"/>
        <w:spacing w:line="360" w:lineRule="auto"/>
        <w:ind w:firstLineChars="200" w:firstLine="480"/>
        <w:contextualSpacing/>
        <w:rPr>
          <w:rFonts w:hAnsi="宋体"/>
          <w:bCs/>
          <w:sz w:val="24"/>
          <w:szCs w:val="24"/>
        </w:rPr>
      </w:pPr>
      <w:r>
        <w:rPr>
          <w:rFonts w:hAnsi="宋体" w:hint="eastAsia"/>
          <w:bCs/>
          <w:sz w:val="24"/>
          <w:szCs w:val="24"/>
        </w:rPr>
        <w:t>（二）</w:t>
      </w:r>
      <w:r>
        <w:rPr>
          <w:rFonts w:hAnsi="宋体"/>
          <w:bCs/>
          <w:sz w:val="24"/>
          <w:szCs w:val="24"/>
        </w:rPr>
        <w:t>评标委员会负责具体评标事务，并独立履行下列职责</w:t>
      </w:r>
    </w:p>
    <w:p w:rsidR="00EE4138" w:rsidRDefault="008B0738">
      <w:pPr>
        <w:pStyle w:val="af1"/>
        <w:spacing w:line="360" w:lineRule="auto"/>
        <w:ind w:firstLineChars="200" w:firstLine="480"/>
        <w:contextualSpacing/>
        <w:jc w:val="left"/>
        <w:rPr>
          <w:rFonts w:hAnsi="宋体"/>
          <w:bCs/>
          <w:sz w:val="24"/>
          <w:szCs w:val="24"/>
        </w:rPr>
      </w:pPr>
      <w:r>
        <w:rPr>
          <w:rFonts w:hAnsi="宋体" w:hint="eastAsia"/>
          <w:bCs/>
          <w:sz w:val="24"/>
          <w:szCs w:val="24"/>
        </w:rPr>
        <w:t>1、</w:t>
      </w:r>
      <w:r>
        <w:rPr>
          <w:rFonts w:hAnsi="宋体"/>
          <w:bCs/>
          <w:sz w:val="24"/>
          <w:szCs w:val="24"/>
        </w:rPr>
        <w:t>审查、评价投标文件是否符合招标文件的商务、技术等实质性要求；</w:t>
      </w:r>
    </w:p>
    <w:p w:rsidR="00EE4138" w:rsidRDefault="008B0738">
      <w:pPr>
        <w:pStyle w:val="af1"/>
        <w:spacing w:line="360" w:lineRule="auto"/>
        <w:ind w:firstLineChars="200" w:firstLine="480"/>
        <w:contextualSpacing/>
        <w:jc w:val="left"/>
        <w:rPr>
          <w:rFonts w:hAnsi="宋体"/>
          <w:bCs/>
          <w:sz w:val="24"/>
          <w:szCs w:val="24"/>
        </w:rPr>
      </w:pPr>
      <w:r>
        <w:rPr>
          <w:rFonts w:hAnsi="宋体" w:hint="eastAsia"/>
          <w:bCs/>
          <w:sz w:val="24"/>
          <w:szCs w:val="24"/>
        </w:rPr>
        <w:t>评标委员会对符合资格的投标人的投标文件进行符合性审查，以确定其是否满足招标文件的商务、技术等实质性要求。</w:t>
      </w:r>
    </w:p>
    <w:p w:rsidR="00EE4138" w:rsidRDefault="008B0738">
      <w:pPr>
        <w:pStyle w:val="af1"/>
        <w:spacing w:line="360" w:lineRule="auto"/>
        <w:ind w:firstLineChars="200" w:firstLine="480"/>
        <w:contextualSpacing/>
        <w:jc w:val="left"/>
        <w:rPr>
          <w:rFonts w:hAnsi="宋体"/>
          <w:bCs/>
          <w:sz w:val="24"/>
          <w:szCs w:val="24"/>
        </w:rPr>
      </w:pPr>
      <w:r>
        <w:rPr>
          <w:rFonts w:hAnsi="宋体" w:hint="eastAsia"/>
          <w:bCs/>
          <w:sz w:val="24"/>
          <w:szCs w:val="24"/>
        </w:rPr>
        <w:t>注：符合性审查中所涉及到的证书及材料，均须在电子投标文件中提供原件扫描件（或图片）。</w:t>
      </w:r>
    </w:p>
    <w:p w:rsidR="00EE4138" w:rsidRDefault="008B0738">
      <w:pPr>
        <w:pStyle w:val="af1"/>
        <w:spacing w:line="360" w:lineRule="auto"/>
        <w:ind w:firstLineChars="200" w:firstLine="480"/>
        <w:contextualSpacing/>
        <w:rPr>
          <w:rFonts w:hAnsi="宋体"/>
          <w:bCs/>
          <w:sz w:val="24"/>
          <w:szCs w:val="24"/>
        </w:rPr>
      </w:pPr>
      <w:r>
        <w:rPr>
          <w:rFonts w:hAnsi="宋体" w:hint="eastAsia"/>
          <w:bCs/>
          <w:sz w:val="24"/>
          <w:szCs w:val="24"/>
        </w:rPr>
        <w:t>2、</w:t>
      </w:r>
      <w:r>
        <w:rPr>
          <w:rFonts w:hAnsi="宋体"/>
          <w:bCs/>
          <w:sz w:val="24"/>
          <w:szCs w:val="24"/>
        </w:rPr>
        <w:t>要求投标人对投标文件有关事项作出澄清或者说明；</w:t>
      </w:r>
    </w:p>
    <w:p w:rsidR="00EE4138" w:rsidRDefault="008B0738">
      <w:pPr>
        <w:pStyle w:val="af1"/>
        <w:spacing w:line="360" w:lineRule="auto"/>
        <w:ind w:firstLineChars="200" w:firstLine="480"/>
        <w:contextualSpacing/>
        <w:rPr>
          <w:rFonts w:hAnsi="宋体"/>
          <w:bCs/>
          <w:sz w:val="24"/>
          <w:szCs w:val="24"/>
        </w:rPr>
      </w:pPr>
      <w:r>
        <w:rPr>
          <w:rFonts w:hAnsi="宋体"/>
          <w:bCs/>
          <w:sz w:val="24"/>
          <w:szCs w:val="24"/>
        </w:rPr>
        <w:t>对于投标文件中含义不明确、同类问题表述不一致或者有明显文字和计算错误的内容，评标委员会应当以书面形式要求投标人作出必要的澄清、说明或者补正。</w:t>
      </w:r>
    </w:p>
    <w:p w:rsidR="00EE4138" w:rsidRDefault="008B0738">
      <w:pPr>
        <w:pStyle w:val="af1"/>
        <w:spacing w:line="360" w:lineRule="auto"/>
        <w:ind w:firstLineChars="200" w:firstLine="480"/>
        <w:contextualSpacing/>
        <w:rPr>
          <w:rFonts w:hAnsi="宋体"/>
          <w:bCs/>
          <w:sz w:val="24"/>
          <w:szCs w:val="24"/>
        </w:rPr>
      </w:pPr>
      <w:r>
        <w:rPr>
          <w:rFonts w:hAnsi="宋体"/>
          <w:bCs/>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rsidR="00EE4138" w:rsidRDefault="008B0738">
      <w:pPr>
        <w:pStyle w:val="af1"/>
        <w:spacing w:line="360" w:lineRule="auto"/>
        <w:ind w:firstLine="465"/>
        <w:contextualSpacing/>
        <w:jc w:val="left"/>
        <w:rPr>
          <w:rFonts w:hAnsi="宋体"/>
          <w:bCs/>
          <w:sz w:val="24"/>
          <w:szCs w:val="24"/>
        </w:rPr>
      </w:pPr>
      <w:r>
        <w:rPr>
          <w:rFonts w:hAnsi="宋体" w:hint="eastAsia"/>
          <w:bCs/>
          <w:sz w:val="24"/>
          <w:szCs w:val="24"/>
        </w:rPr>
        <w:t>3、</w:t>
      </w:r>
      <w:r>
        <w:rPr>
          <w:rFonts w:hAnsi="宋体"/>
          <w:bCs/>
          <w:sz w:val="24"/>
          <w:szCs w:val="24"/>
        </w:rPr>
        <w:t>对投标文件进行比较和评价；</w:t>
      </w:r>
    </w:p>
    <w:p w:rsidR="00EE4138" w:rsidRDefault="008B0738">
      <w:pPr>
        <w:pStyle w:val="af1"/>
        <w:spacing w:line="360" w:lineRule="auto"/>
        <w:ind w:firstLineChars="200" w:firstLine="480"/>
        <w:contextualSpacing/>
        <w:rPr>
          <w:rFonts w:hAnsi="宋体"/>
          <w:bCs/>
          <w:sz w:val="24"/>
          <w:szCs w:val="24"/>
        </w:rPr>
      </w:pPr>
      <w:r>
        <w:rPr>
          <w:rFonts w:hAnsi="宋体" w:hint="eastAsia"/>
          <w:bCs/>
          <w:sz w:val="24"/>
          <w:szCs w:val="24"/>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rsidR="00EE4138" w:rsidRDefault="008B0738">
      <w:pPr>
        <w:pStyle w:val="af1"/>
        <w:spacing w:line="360" w:lineRule="auto"/>
        <w:ind w:firstLineChars="200" w:firstLine="482"/>
        <w:contextualSpacing/>
        <w:rPr>
          <w:rFonts w:hAnsi="宋体"/>
          <w:b/>
          <w:sz w:val="24"/>
          <w:szCs w:val="24"/>
        </w:rPr>
      </w:pPr>
      <w:r>
        <w:rPr>
          <w:rFonts w:hAnsi="宋体" w:hint="eastAsia"/>
          <w:b/>
          <w:sz w:val="24"/>
          <w:szCs w:val="24"/>
        </w:rPr>
        <w:t>（1）价格分计算</w:t>
      </w:r>
    </w:p>
    <w:p w:rsidR="00EE4138" w:rsidRDefault="008B0738">
      <w:pPr>
        <w:pStyle w:val="af1"/>
        <w:spacing w:line="360" w:lineRule="auto"/>
        <w:ind w:firstLineChars="200" w:firstLine="480"/>
        <w:contextualSpacing/>
        <w:rPr>
          <w:rFonts w:hAnsi="宋体"/>
          <w:bCs/>
          <w:sz w:val="24"/>
          <w:szCs w:val="24"/>
        </w:rPr>
      </w:pPr>
      <w:r>
        <w:rPr>
          <w:rFonts w:hAnsi="宋体"/>
          <w:bCs/>
          <w:sz w:val="24"/>
          <w:szCs w:val="24"/>
        </w:rPr>
        <w:t>价格分采用低价优先法计算，即满足招标文件要求且投标价格最低的投标报价为评标基准价，其价格分为满分。因落实政府采购政策进行价格调整的，以调整后的价格计算评标基</w:t>
      </w:r>
      <w:r>
        <w:rPr>
          <w:rFonts w:hAnsi="宋体"/>
          <w:bCs/>
          <w:sz w:val="24"/>
          <w:szCs w:val="24"/>
        </w:rPr>
        <w:lastRenderedPageBreak/>
        <w:t>准价和投标报价。</w:t>
      </w:r>
    </w:p>
    <w:p w:rsidR="00EE4138" w:rsidRDefault="008B0738">
      <w:pPr>
        <w:pStyle w:val="af1"/>
        <w:spacing w:line="360" w:lineRule="auto"/>
        <w:ind w:firstLineChars="200" w:firstLine="480"/>
        <w:contextualSpacing/>
        <w:rPr>
          <w:rFonts w:hAnsi="宋体"/>
          <w:bCs/>
          <w:sz w:val="24"/>
          <w:szCs w:val="24"/>
        </w:rPr>
      </w:pPr>
      <w:r>
        <w:rPr>
          <w:rFonts w:hAnsi="宋体" w:hint="eastAsia"/>
          <w:bCs/>
          <w:sz w:val="24"/>
          <w:szCs w:val="24"/>
        </w:rPr>
        <w:t>1）如果本项目非专门面向中小企业采购，对小型和微型企业投标人的投标价格给予6%的扣除，用扣除后的价格参与评审。如果本项目非专门面向中小企业采购且接受联合体投标，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投标应提供《中小企业声明函》，如为联合投标的，联合体各方需分别填写《中小企业声明函》。</w:t>
      </w:r>
    </w:p>
    <w:p w:rsidR="00EE4138" w:rsidRDefault="008B0738">
      <w:pPr>
        <w:spacing w:line="360" w:lineRule="auto"/>
        <w:ind w:firstLineChars="200" w:firstLine="480"/>
        <w:contextualSpacing/>
        <w:rPr>
          <w:rFonts w:ascii="宋体" w:hAnsi="宋体"/>
          <w:bCs/>
          <w:sz w:val="24"/>
        </w:rPr>
      </w:pPr>
      <w:r>
        <w:rPr>
          <w:rFonts w:ascii="宋体" w:hAnsi="宋体" w:hint="eastAsia"/>
          <w:bCs/>
          <w:sz w:val="24"/>
        </w:rPr>
        <w:t>2）监狱企业视同小型、微型企业，对监狱企业价格给予6%的扣除，用扣除后的价格参与评审。监狱企业应当提供由省级以上监狱管理局、戒毒管理局(含新疆生产建设兵团)出具的属于监狱企业的证明文件。</w:t>
      </w:r>
    </w:p>
    <w:p w:rsidR="00EE4138" w:rsidRDefault="008B0738">
      <w:pPr>
        <w:pStyle w:val="af1"/>
        <w:spacing w:line="360" w:lineRule="auto"/>
        <w:ind w:firstLineChars="200" w:firstLine="480"/>
        <w:contextualSpacing/>
        <w:rPr>
          <w:rFonts w:hAnsi="宋体"/>
          <w:bCs/>
          <w:sz w:val="24"/>
          <w:szCs w:val="24"/>
        </w:rPr>
      </w:pPr>
      <w:r>
        <w:rPr>
          <w:rFonts w:hAnsi="宋体" w:hint="eastAsia"/>
          <w:bCs/>
          <w:sz w:val="24"/>
          <w:szCs w:val="24"/>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rsidR="00EE4138" w:rsidRDefault="008B0738">
      <w:pPr>
        <w:pStyle w:val="af1"/>
        <w:spacing w:line="360" w:lineRule="auto"/>
        <w:ind w:firstLineChars="200" w:firstLine="482"/>
        <w:contextualSpacing/>
        <w:rPr>
          <w:rFonts w:hAnsi="宋体"/>
          <w:b/>
          <w:sz w:val="24"/>
          <w:szCs w:val="24"/>
        </w:rPr>
      </w:pPr>
      <w:r>
        <w:rPr>
          <w:rFonts w:hAnsi="宋体" w:hint="eastAsia"/>
          <w:b/>
          <w:sz w:val="24"/>
          <w:szCs w:val="24"/>
        </w:rPr>
        <w:t>（2）强制采购节能产品和优先采购节能产品、优先采购环保产品</w:t>
      </w:r>
    </w:p>
    <w:p w:rsidR="00EE4138" w:rsidRDefault="008B0738">
      <w:pPr>
        <w:pStyle w:val="af1"/>
        <w:spacing w:line="360" w:lineRule="auto"/>
        <w:ind w:firstLine="465"/>
        <w:contextualSpacing/>
        <w:jc w:val="left"/>
        <w:rPr>
          <w:rFonts w:hAnsi="宋体"/>
          <w:bCs/>
          <w:sz w:val="24"/>
          <w:szCs w:val="24"/>
        </w:rPr>
      </w:pPr>
      <w:r>
        <w:rPr>
          <w:rFonts w:hAnsi="宋体" w:hint="eastAsia"/>
          <w:bCs/>
          <w:sz w:val="24"/>
          <w:szCs w:val="24"/>
        </w:rPr>
        <w:t>1）对《节能产品政府采购清单》所列的政府强制采购节能产品，投标人投标文件中须提供最新一期《节能产品政府采购清单》中所投产品所在页复印件并加盖投标人公章，否则为无效投标。采购人拟采购的产品属于政府强制采购节能产品范围，但本期节能清单中无对应细化分类或节能清单中的产品无法满足工作需要的，可在节能清单之外采购。</w:t>
      </w:r>
    </w:p>
    <w:p w:rsidR="00EE4138" w:rsidRDefault="008B0738">
      <w:pPr>
        <w:pStyle w:val="af1"/>
        <w:spacing w:line="360" w:lineRule="auto"/>
        <w:ind w:firstLine="465"/>
        <w:contextualSpacing/>
        <w:jc w:val="left"/>
        <w:rPr>
          <w:rFonts w:hAnsi="宋体"/>
          <w:bCs/>
          <w:sz w:val="24"/>
          <w:szCs w:val="24"/>
        </w:rPr>
      </w:pPr>
      <w:r>
        <w:rPr>
          <w:rFonts w:hAnsi="宋体" w:hint="eastAsia"/>
          <w:bCs/>
          <w:sz w:val="24"/>
          <w:szCs w:val="24"/>
        </w:rPr>
        <w:t>投标人所投其他产品若属于“节能产品政府采购清单”优先采购产品，投标文件中须提供最新一期《节能产品政府采购清单》中产品所在页并加盖投标人公章的原件扫描件（或图片），评标委员会根据本项目评标标准予以判定并赋分。</w:t>
      </w:r>
    </w:p>
    <w:p w:rsidR="00EE4138" w:rsidRDefault="008B0738">
      <w:pPr>
        <w:pStyle w:val="af1"/>
        <w:spacing w:line="360" w:lineRule="auto"/>
        <w:ind w:firstLineChars="200" w:firstLine="480"/>
        <w:contextualSpacing/>
        <w:rPr>
          <w:rFonts w:hAnsi="宋体"/>
          <w:bCs/>
          <w:sz w:val="24"/>
          <w:szCs w:val="24"/>
        </w:rPr>
      </w:pPr>
      <w:r>
        <w:rPr>
          <w:rFonts w:hAnsi="宋体" w:hint="eastAsia"/>
          <w:bCs/>
          <w:sz w:val="24"/>
          <w:szCs w:val="24"/>
        </w:rPr>
        <w:t>2）投标人所投产品若属于“环境标志产品政府采购清单”内产品，投标文件中须提供最新一期《环境标志产品政府采购清单》中产品所在页并加盖投标人公章的原件扫描件（或图片），评标委员会根据本项目评标标准予以判定并赋分。</w:t>
      </w:r>
    </w:p>
    <w:p w:rsidR="00EE4138" w:rsidRDefault="008B0738">
      <w:pPr>
        <w:pStyle w:val="af1"/>
        <w:spacing w:line="360" w:lineRule="auto"/>
        <w:ind w:firstLineChars="200" w:firstLine="482"/>
        <w:contextualSpacing/>
        <w:rPr>
          <w:rFonts w:hAnsi="宋体"/>
          <w:b/>
          <w:sz w:val="24"/>
          <w:szCs w:val="24"/>
        </w:rPr>
      </w:pPr>
      <w:r>
        <w:rPr>
          <w:rFonts w:hAnsi="宋体" w:hint="eastAsia"/>
          <w:b/>
          <w:sz w:val="24"/>
          <w:szCs w:val="24"/>
        </w:rPr>
        <w:t>（3）</w:t>
      </w:r>
      <w:r>
        <w:rPr>
          <w:rFonts w:hAnsi="宋体"/>
          <w:b/>
          <w:sz w:val="24"/>
          <w:szCs w:val="24"/>
        </w:rPr>
        <w:t>关于相同品牌产品</w:t>
      </w:r>
    </w:p>
    <w:p w:rsidR="00EE4138" w:rsidRDefault="008B0738">
      <w:pPr>
        <w:pStyle w:val="af1"/>
        <w:spacing w:line="360" w:lineRule="auto"/>
        <w:ind w:firstLine="465"/>
        <w:contextualSpacing/>
        <w:jc w:val="left"/>
        <w:rPr>
          <w:rFonts w:hAnsi="宋体"/>
          <w:bCs/>
          <w:sz w:val="24"/>
          <w:szCs w:val="24"/>
        </w:rPr>
      </w:pPr>
      <w:r>
        <w:rPr>
          <w:rFonts w:hAnsi="宋体"/>
          <w:bCs/>
          <w:sz w:val="24"/>
          <w:szCs w:val="24"/>
        </w:rPr>
        <w:t>采用最低评标价法的，提供相同品牌产品的不同投标人参加同一合同项下投标的，以其中通过资格审查、符合性审查且报价最低的参加评标；报价相同的，由采购人或者采购人委</w:t>
      </w:r>
      <w:r>
        <w:rPr>
          <w:rFonts w:hAnsi="宋体"/>
          <w:bCs/>
          <w:sz w:val="24"/>
          <w:szCs w:val="24"/>
        </w:rPr>
        <w:lastRenderedPageBreak/>
        <w:t>托评标委员会</w:t>
      </w:r>
      <w:r>
        <w:rPr>
          <w:rFonts w:hAnsi="宋体" w:hint="eastAsia"/>
          <w:bCs/>
          <w:sz w:val="24"/>
          <w:szCs w:val="24"/>
        </w:rPr>
        <w:t>采取随机抽取</w:t>
      </w:r>
      <w:r>
        <w:rPr>
          <w:rFonts w:hAnsi="宋体"/>
          <w:bCs/>
          <w:sz w:val="24"/>
          <w:szCs w:val="24"/>
        </w:rPr>
        <w:t>方式确定一个参加评标的投标人，其他投标无效。</w:t>
      </w:r>
    </w:p>
    <w:p w:rsidR="00EE4138" w:rsidRDefault="008B0738">
      <w:pPr>
        <w:pStyle w:val="af1"/>
        <w:spacing w:line="360" w:lineRule="auto"/>
        <w:ind w:firstLine="465"/>
        <w:contextualSpacing/>
        <w:jc w:val="left"/>
        <w:rPr>
          <w:rFonts w:hAnsi="宋体"/>
          <w:bCs/>
          <w:sz w:val="24"/>
          <w:szCs w:val="24"/>
        </w:rPr>
      </w:pPr>
      <w:r>
        <w:rPr>
          <w:rFonts w:hAnsi="宋体"/>
          <w:bCs/>
          <w:sz w:val="24"/>
          <w:szCs w:val="24"/>
        </w:rPr>
        <w:t>采用综合评分法的，提供相同品牌产品</w:t>
      </w:r>
      <w:r>
        <w:rPr>
          <w:rFonts w:hAnsi="宋体" w:hint="eastAsia"/>
          <w:bCs/>
          <w:sz w:val="24"/>
          <w:szCs w:val="24"/>
        </w:rPr>
        <w:t>（</w:t>
      </w:r>
      <w:r>
        <w:rPr>
          <w:rFonts w:hAnsi="宋体"/>
          <w:bCs/>
          <w:sz w:val="24"/>
          <w:szCs w:val="24"/>
        </w:rPr>
        <w:t>非单一产品采购项目，多家投标人提供的核心产品品牌相同</w:t>
      </w:r>
      <w:r>
        <w:rPr>
          <w:rFonts w:hAnsi="宋体" w:hint="eastAsia"/>
          <w:bCs/>
          <w:sz w:val="24"/>
          <w:szCs w:val="24"/>
        </w:rPr>
        <w:t>）</w:t>
      </w:r>
      <w:r>
        <w:rPr>
          <w:rFonts w:hAnsi="宋体"/>
          <w:bCs/>
          <w:sz w:val="24"/>
          <w:szCs w:val="24"/>
        </w:rPr>
        <w:t>且通过资格审查、符合性审查的不同投标人参加同一合同项下投标的，按一家投标人计算，评审后得分最高的同品牌投标人作为中标候选人推荐；评审得分相同的，</w:t>
      </w:r>
      <w:r>
        <w:rPr>
          <w:rFonts w:hAnsi="宋体" w:hint="eastAsia"/>
          <w:bCs/>
          <w:sz w:val="24"/>
          <w:szCs w:val="24"/>
        </w:rPr>
        <w:t>由采购人或者采购人委托评标委员会</w:t>
      </w:r>
      <w:r>
        <w:rPr>
          <w:rFonts w:hAnsi="宋体"/>
          <w:bCs/>
          <w:sz w:val="24"/>
          <w:szCs w:val="24"/>
        </w:rPr>
        <w:t>采取随机抽取方式确定</w:t>
      </w:r>
      <w:r>
        <w:rPr>
          <w:rFonts w:hAnsi="宋体" w:hint="eastAsia"/>
          <w:bCs/>
          <w:sz w:val="24"/>
          <w:szCs w:val="24"/>
        </w:rPr>
        <w:t>一个投标人获得中标人推荐资格</w:t>
      </w:r>
      <w:r>
        <w:rPr>
          <w:rFonts w:hAnsi="宋体"/>
          <w:bCs/>
          <w:sz w:val="24"/>
          <w:szCs w:val="24"/>
        </w:rPr>
        <w:t>，其他同品牌投标人不作为中标候选人。</w:t>
      </w:r>
    </w:p>
    <w:p w:rsidR="00EE4138" w:rsidRDefault="008B0738">
      <w:pPr>
        <w:pStyle w:val="af1"/>
        <w:spacing w:line="360" w:lineRule="auto"/>
        <w:ind w:firstLine="465"/>
        <w:contextualSpacing/>
        <w:jc w:val="left"/>
        <w:rPr>
          <w:rFonts w:hAnsi="宋体"/>
          <w:b/>
          <w:sz w:val="24"/>
          <w:szCs w:val="24"/>
        </w:rPr>
      </w:pPr>
      <w:r>
        <w:rPr>
          <w:rFonts w:hAnsi="宋体" w:hint="eastAsia"/>
          <w:b/>
          <w:sz w:val="24"/>
          <w:szCs w:val="24"/>
        </w:rPr>
        <w:t>（4）关于强制性产品认证</w:t>
      </w:r>
    </w:p>
    <w:p w:rsidR="00EE4138" w:rsidRDefault="008B0738">
      <w:pPr>
        <w:wordWrap w:val="0"/>
        <w:autoSpaceDE w:val="0"/>
        <w:autoSpaceDN w:val="0"/>
        <w:spacing w:line="360" w:lineRule="auto"/>
        <w:ind w:firstLineChars="200" w:firstLine="480"/>
        <w:contextualSpacing/>
        <w:rPr>
          <w:rFonts w:ascii="宋体" w:hAnsi="宋体"/>
          <w:bCs/>
          <w:sz w:val="24"/>
        </w:rPr>
      </w:pPr>
      <w:r>
        <w:rPr>
          <w:rFonts w:ascii="宋体" w:hAnsi="宋体" w:hint="eastAsia"/>
          <w:bCs/>
          <w:sz w:val="24"/>
        </w:rPr>
        <w:t>1）投标人所投产品如被列入</w:t>
      </w:r>
      <w:r>
        <w:rPr>
          <w:rFonts w:ascii="宋体" w:hAnsi="宋体"/>
          <w:bCs/>
          <w:sz w:val="24"/>
        </w:rPr>
        <w:t>《中华人民共和国实施强制性产品认证的产品目录》</w:t>
      </w:r>
      <w:r>
        <w:rPr>
          <w:rFonts w:ascii="宋体" w:hAnsi="宋体" w:hint="eastAsia"/>
          <w:bCs/>
          <w:sz w:val="24"/>
        </w:rPr>
        <w:t>,则投标文件中应根据本项目招标文件“第二章 项目需求”</w:t>
      </w:r>
      <w:r>
        <w:rPr>
          <w:rFonts w:ascii="宋体" w:hAnsi="宋体"/>
          <w:bCs/>
          <w:sz w:val="24"/>
        </w:rPr>
        <w:t>提供</w:t>
      </w:r>
      <w:r>
        <w:rPr>
          <w:rFonts w:ascii="宋体" w:hAnsi="宋体" w:hint="eastAsia"/>
          <w:bCs/>
          <w:sz w:val="24"/>
        </w:rPr>
        <w:t>：</w:t>
      </w:r>
    </w:p>
    <w:p w:rsidR="00EE4138" w:rsidRDefault="008B0738">
      <w:pPr>
        <w:wordWrap w:val="0"/>
        <w:autoSpaceDE w:val="0"/>
        <w:autoSpaceDN w:val="0"/>
        <w:spacing w:line="360" w:lineRule="auto"/>
        <w:ind w:firstLineChars="200" w:firstLine="480"/>
        <w:contextualSpacing/>
        <w:rPr>
          <w:rFonts w:ascii="宋体" w:hAnsi="宋体" w:cs="仿宋_GB2312"/>
        </w:rPr>
      </w:pPr>
      <w:r>
        <w:rPr>
          <w:rFonts w:ascii="宋体" w:hAnsi="宋体" w:hint="eastAsia"/>
          <w:bCs/>
          <w:sz w:val="24"/>
        </w:rPr>
        <w:t>a.中国国家认证认可监督管理委员会官网（</w:t>
      </w:r>
      <w:hyperlink r:id="rId20" w:tgtFrame="_blank" w:history="1">
        <w:r>
          <w:rPr>
            <w:rFonts w:ascii="宋体" w:hAnsi="宋体" w:hint="eastAsia"/>
            <w:bCs/>
            <w:sz w:val="24"/>
          </w:rPr>
          <w:t>http://cx.cnca.cn/rjwcx/web/cert/index.do</w:t>
        </w:r>
      </w:hyperlink>
      <w:r>
        <w:rPr>
          <w:rFonts w:ascii="宋体" w:hAnsi="宋体" w:cs="仿宋_GB2312" w:hint="eastAsia"/>
          <w:sz w:val="24"/>
        </w:rPr>
        <w:t>）</w:t>
      </w:r>
      <w:r>
        <w:rPr>
          <w:rFonts w:ascii="宋体" w:hAnsi="宋体" w:cs="仿宋_GB2312" w:hint="eastAsia"/>
          <w:sz w:val="24"/>
          <w:lang w:val="zh-CN"/>
        </w:rPr>
        <w:t>产品认证证书打印并加盖投标人公章的原件扫描件</w:t>
      </w:r>
      <w:r>
        <w:rPr>
          <w:rFonts w:ascii="宋体" w:hAnsi="宋体" w:cs="仿宋_GB2312" w:hint="eastAsia"/>
          <w:sz w:val="24"/>
        </w:rPr>
        <w:t>（</w:t>
      </w:r>
      <w:r>
        <w:rPr>
          <w:rFonts w:ascii="宋体" w:hAnsi="宋体" w:cs="仿宋_GB2312" w:hint="eastAsia"/>
          <w:sz w:val="24"/>
          <w:lang w:val="zh-CN"/>
        </w:rPr>
        <w:t>或图片</w:t>
      </w:r>
      <w:r>
        <w:rPr>
          <w:rFonts w:ascii="宋体" w:hAnsi="宋体" w:cs="仿宋_GB2312" w:hint="eastAsia"/>
          <w:sz w:val="24"/>
        </w:rPr>
        <w:t>）</w:t>
      </w:r>
      <w:r>
        <w:rPr>
          <w:rFonts w:ascii="宋体" w:hAnsi="宋体" w:cs="仿宋_GB2312" w:hint="eastAsia"/>
          <w:sz w:val="24"/>
          <w:lang w:val="zh-CN"/>
        </w:rPr>
        <w:t>。</w:t>
      </w:r>
    </w:p>
    <w:p w:rsidR="00EE4138" w:rsidRDefault="008B0738">
      <w:pPr>
        <w:wordWrap w:val="0"/>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t>b.强制性产品认证机构颁发的CCC认证证书并加盖投标人公章的原件扫描件（或图片）。</w:t>
      </w:r>
    </w:p>
    <w:p w:rsidR="00EE4138" w:rsidRDefault="008B0738">
      <w:pPr>
        <w:wordWrap w:val="0"/>
        <w:autoSpaceDE w:val="0"/>
        <w:autoSpaceDN w:val="0"/>
        <w:spacing w:line="360" w:lineRule="auto"/>
        <w:ind w:firstLineChars="200" w:firstLine="480"/>
        <w:contextualSpacing/>
        <w:rPr>
          <w:rFonts w:ascii="宋体" w:hAnsi="宋体" w:cs="仿宋_GB2312"/>
          <w:lang w:val="zh-CN"/>
        </w:rPr>
      </w:pPr>
      <w:r>
        <w:rPr>
          <w:rFonts w:ascii="宋体" w:hAnsi="宋体" w:cs="仿宋_GB2312" w:hint="eastAsia"/>
          <w:sz w:val="24"/>
          <w:lang w:val="zh-CN"/>
        </w:rPr>
        <w:t>c.投标人提供</w:t>
      </w:r>
      <w:r>
        <w:rPr>
          <w:rFonts w:ascii="宋体" w:hAnsi="宋体" w:cs="仿宋_GB2312" w:hint="eastAsia"/>
          <w:lang w:val="zh-CN"/>
        </w:rPr>
        <w:t>“</w:t>
      </w:r>
      <w:r>
        <w:rPr>
          <w:rFonts w:ascii="宋体" w:hAnsi="宋体" w:cs="仿宋_GB2312" w:hint="eastAsia"/>
          <w:sz w:val="24"/>
          <w:lang w:val="zh-CN"/>
        </w:rPr>
        <w:t>所投产品符合国家强制性要求承诺函</w:t>
      </w:r>
      <w:r>
        <w:rPr>
          <w:rFonts w:ascii="宋体" w:hAnsi="宋体" w:cs="仿宋_GB2312" w:hint="eastAsia"/>
          <w:lang w:val="zh-CN"/>
        </w:rPr>
        <w:t>”</w:t>
      </w:r>
      <w:r>
        <w:rPr>
          <w:rFonts w:ascii="宋体" w:hAnsi="宋体" w:cs="仿宋_GB2312" w:hint="eastAsia"/>
          <w:sz w:val="24"/>
          <w:lang w:val="zh-CN"/>
        </w:rPr>
        <w:t>并加盖投标人公章的原件扫描件（或图片）。</w:t>
      </w:r>
    </w:p>
    <w:p w:rsidR="00EE4138" w:rsidRDefault="008B0738">
      <w:pPr>
        <w:wordWrap w:val="0"/>
        <w:autoSpaceDE w:val="0"/>
        <w:autoSpaceDN w:val="0"/>
        <w:spacing w:line="360" w:lineRule="auto"/>
        <w:ind w:firstLineChars="200" w:firstLine="480"/>
        <w:contextualSpacing/>
        <w:rPr>
          <w:rFonts w:ascii="宋体" w:hAnsi="宋体" w:cs="仿宋_GB2312"/>
          <w:sz w:val="24"/>
          <w:lang w:val="zh-CN"/>
        </w:rPr>
      </w:pPr>
      <w:r>
        <w:rPr>
          <w:rFonts w:ascii="宋体" w:hAnsi="宋体" w:cs="宋体" w:hint="eastAsia"/>
          <w:kern w:val="0"/>
          <w:sz w:val="24"/>
        </w:rPr>
        <w:t>2)投标人所投产品如被列入</w:t>
      </w:r>
      <w:r>
        <w:rPr>
          <w:rFonts w:ascii="宋体" w:hAnsi="宋体" w:cs="宋体"/>
          <w:kern w:val="0"/>
          <w:sz w:val="24"/>
        </w:rPr>
        <w:t>《信息安全产品强制性认证目录》，</w:t>
      </w:r>
      <w:r>
        <w:rPr>
          <w:rFonts w:ascii="宋体" w:hAnsi="宋体" w:cs="仿宋_GB2312" w:hint="eastAsia"/>
          <w:sz w:val="24"/>
          <w:lang w:val="zh-CN"/>
        </w:rPr>
        <w:t>则投标文件中应根据本项目招标文件“第二章 项目需求”</w:t>
      </w:r>
      <w:r>
        <w:rPr>
          <w:rFonts w:ascii="宋体" w:hAnsi="宋体" w:cs="仿宋_GB2312"/>
          <w:sz w:val="24"/>
          <w:lang w:val="zh-CN"/>
        </w:rPr>
        <w:t>提供</w:t>
      </w:r>
      <w:r>
        <w:rPr>
          <w:rFonts w:ascii="宋体" w:hAnsi="宋体" w:cs="仿宋_GB2312" w:hint="eastAsia"/>
          <w:sz w:val="24"/>
          <w:lang w:val="zh-CN"/>
        </w:rPr>
        <w:t>：</w:t>
      </w:r>
    </w:p>
    <w:p w:rsidR="00EE4138" w:rsidRDefault="008B0738">
      <w:pPr>
        <w:wordWrap w:val="0"/>
        <w:autoSpaceDE w:val="0"/>
        <w:autoSpaceDN w:val="0"/>
        <w:spacing w:line="360" w:lineRule="auto"/>
        <w:ind w:firstLineChars="200" w:firstLine="480"/>
        <w:contextualSpacing/>
        <w:rPr>
          <w:rFonts w:ascii="宋体" w:hAnsi="宋体" w:cs="宋体"/>
          <w:kern w:val="0"/>
          <w:sz w:val="24"/>
        </w:rPr>
      </w:pPr>
      <w:r>
        <w:rPr>
          <w:rFonts w:ascii="宋体" w:hAnsi="宋体" w:cs="仿宋_GB2312" w:hint="eastAsia"/>
          <w:sz w:val="24"/>
          <w:lang w:val="zh-CN"/>
        </w:rPr>
        <w:t>a</w:t>
      </w:r>
      <w:r>
        <w:rPr>
          <w:rFonts w:ascii="宋体" w:hAnsi="宋体" w:cs="宋体" w:hint="eastAsia"/>
          <w:kern w:val="0"/>
          <w:sz w:val="24"/>
        </w:rPr>
        <w:t>. 中国信息安全认证中心官网（</w:t>
      </w:r>
      <w:r>
        <w:rPr>
          <w:rFonts w:ascii="宋体" w:hAnsi="宋体" w:cs="宋体"/>
          <w:kern w:val="0"/>
          <w:sz w:val="24"/>
        </w:rPr>
        <w:t>http://www.isccc.gov.cn/index.shtml</w:t>
      </w:r>
      <w:r>
        <w:rPr>
          <w:rFonts w:ascii="宋体" w:hAnsi="宋体" w:cs="宋体" w:hint="eastAsia"/>
          <w:kern w:val="0"/>
          <w:sz w:val="24"/>
        </w:rPr>
        <w:t>）产品查询结果截图并加盖投标人公章的原件扫描件（或图片）</w:t>
      </w:r>
    </w:p>
    <w:p w:rsidR="00EE4138" w:rsidRDefault="008B0738">
      <w:pPr>
        <w:wordWrap w:val="0"/>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t>b</w:t>
      </w:r>
      <w:r>
        <w:rPr>
          <w:rFonts w:ascii="宋体" w:hAnsi="宋体" w:cs="宋体" w:hint="eastAsia"/>
          <w:kern w:val="0"/>
          <w:sz w:val="24"/>
        </w:rPr>
        <w:t>. 中国信息安全认证中心</w:t>
      </w:r>
      <w:r>
        <w:rPr>
          <w:rFonts w:ascii="宋体" w:hAnsi="宋体" w:cs="仿宋_GB2312" w:hint="eastAsia"/>
          <w:sz w:val="24"/>
          <w:lang w:val="zh-CN"/>
        </w:rPr>
        <w:t>颁发的《中国国家信息安全产品认证证书》并加盖投标人公章的原件扫描件（或图片）。</w:t>
      </w:r>
    </w:p>
    <w:p w:rsidR="00EE4138" w:rsidRDefault="008B0738">
      <w:pPr>
        <w:tabs>
          <w:tab w:val="left" w:pos="1260"/>
        </w:tabs>
        <w:autoSpaceDE w:val="0"/>
        <w:autoSpaceDN w:val="0"/>
        <w:spacing w:line="360" w:lineRule="auto"/>
        <w:ind w:firstLineChars="200" w:firstLine="482"/>
        <w:contextualSpacing/>
        <w:rPr>
          <w:rFonts w:ascii="宋体" w:hAnsi="宋体" w:cs="仿宋_GB2312"/>
          <w:b/>
          <w:sz w:val="24"/>
          <w:lang w:val="zh-CN"/>
        </w:rPr>
      </w:pPr>
      <w:r>
        <w:rPr>
          <w:rFonts w:ascii="宋体" w:hAnsi="宋体" w:cs="仿宋_GB2312" w:hint="eastAsia"/>
          <w:b/>
          <w:sz w:val="24"/>
          <w:lang w:val="zh-CN"/>
        </w:rPr>
        <w:t>（5）投标无效情形</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t>2）符合性审查资料未按招标文件要求签署、盖章的；</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t>3）有下列情形之一的，视为投标人串通投标，其投标无效：</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t>a.不同投标人的投标文件由同一单位或者个人编制；</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t>b.不同投标人委托同一单位或者个人办理投标事宜；</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t>c.不同投标人的投标文件载明的项目管理成员或者联系人员为同一人；</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t>d.不同投标人的投标文件异常一致或者投标报价呈规律性差异；</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t>e.不同投标人的投标文件相互混装；</w:t>
      </w:r>
    </w:p>
    <w:p w:rsidR="00EE4138" w:rsidRDefault="008B0738">
      <w:pPr>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lastRenderedPageBreak/>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t>5）</w:t>
      </w:r>
      <w:r>
        <w:rPr>
          <w:rFonts w:ascii="宋体" w:hAnsi="宋体" w:cs="仿宋_GB2312"/>
          <w:sz w:val="24"/>
          <w:lang w:val="zh-CN"/>
        </w:rPr>
        <w:t>法律、法规和招标文件规定的其他无效情形。</w:t>
      </w:r>
    </w:p>
    <w:p w:rsidR="00EE4138" w:rsidRDefault="008B0738">
      <w:pPr>
        <w:tabs>
          <w:tab w:val="left" w:pos="1260"/>
        </w:tabs>
        <w:autoSpaceDE w:val="0"/>
        <w:autoSpaceDN w:val="0"/>
        <w:ind w:firstLineChars="100" w:firstLine="241"/>
        <w:contextualSpacing/>
        <w:rPr>
          <w:rFonts w:ascii="宋体" w:hAnsi="宋体" w:cs="仿宋_GB2312"/>
          <w:b/>
          <w:color w:val="0000FF"/>
          <w:sz w:val="24"/>
          <w:lang w:val="zh-CN"/>
        </w:rPr>
      </w:pPr>
      <w:r>
        <w:rPr>
          <w:rFonts w:ascii="宋体" w:hAnsi="宋体" w:cs="仿宋_GB2312" w:hint="eastAsia"/>
          <w:b/>
          <w:sz w:val="24"/>
          <w:lang w:val="zh-CN"/>
        </w:rPr>
        <w:t>（6）评标标准</w:t>
      </w:r>
    </w:p>
    <w:tbl>
      <w:tblPr>
        <w:tblpPr w:leftFromText="180" w:rightFromText="180" w:vertAnchor="text" w:horzAnchor="page" w:tblpX="1717" w:tblpY="5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2"/>
        <w:gridCol w:w="6237"/>
        <w:gridCol w:w="967"/>
      </w:tblGrid>
      <w:tr w:rsidR="00EE4138">
        <w:trPr>
          <w:trHeight w:val="900"/>
        </w:trPr>
        <w:tc>
          <w:tcPr>
            <w:tcW w:w="1762" w:type="dxa"/>
            <w:vAlign w:val="center"/>
          </w:tcPr>
          <w:p w:rsidR="00EE4138" w:rsidRDefault="008B0738">
            <w:pPr>
              <w:spacing w:line="360" w:lineRule="auto"/>
              <w:jc w:val="center"/>
              <w:rPr>
                <w:rFonts w:ascii="宋体" w:hAnsi="宋体" w:cs="宋体"/>
                <w:sz w:val="24"/>
              </w:rPr>
            </w:pPr>
            <w:r>
              <w:rPr>
                <w:rFonts w:ascii="宋体" w:hAnsi="宋体" w:cs="宋体" w:hint="eastAsia"/>
                <w:sz w:val="24"/>
              </w:rPr>
              <w:t>分值构成</w:t>
            </w:r>
          </w:p>
          <w:p w:rsidR="00EE4138" w:rsidRDefault="008B0738">
            <w:pPr>
              <w:spacing w:line="360" w:lineRule="auto"/>
              <w:jc w:val="center"/>
              <w:rPr>
                <w:rFonts w:ascii="宋体" w:hAnsi="宋体" w:cs="宋体"/>
                <w:sz w:val="24"/>
              </w:rPr>
            </w:pPr>
            <w:r>
              <w:rPr>
                <w:rFonts w:ascii="宋体" w:hAnsi="宋体" w:cs="宋体" w:hint="eastAsia"/>
                <w:sz w:val="24"/>
              </w:rPr>
              <w:t>(总分100分)</w:t>
            </w:r>
          </w:p>
        </w:tc>
        <w:tc>
          <w:tcPr>
            <w:tcW w:w="7204" w:type="dxa"/>
            <w:gridSpan w:val="2"/>
            <w:vAlign w:val="center"/>
          </w:tcPr>
          <w:p w:rsidR="00EE4138" w:rsidRDefault="008B0738">
            <w:pPr>
              <w:spacing w:line="360" w:lineRule="auto"/>
              <w:ind w:firstLineChars="200" w:firstLine="480"/>
              <w:rPr>
                <w:rFonts w:ascii="宋体" w:hAnsi="宋体" w:cs="宋体"/>
                <w:sz w:val="24"/>
              </w:rPr>
            </w:pPr>
            <w:r>
              <w:rPr>
                <w:rFonts w:ascii="宋体" w:hAnsi="宋体" w:cs="宋体" w:hint="eastAsia"/>
                <w:sz w:val="24"/>
              </w:rPr>
              <w:t>价格分值：</w:t>
            </w:r>
            <w:r w:rsidR="0055224E">
              <w:rPr>
                <w:rFonts w:ascii="宋体" w:hAnsi="宋体" w:cs="宋体" w:hint="eastAsia"/>
                <w:sz w:val="24"/>
                <w:u w:val="single"/>
              </w:rPr>
              <w:t xml:space="preserve"> 60</w:t>
            </w:r>
            <w:r>
              <w:rPr>
                <w:rFonts w:ascii="宋体" w:hAnsi="宋体" w:cs="宋体" w:hint="eastAsia"/>
                <w:sz w:val="24"/>
                <w:u w:val="single"/>
              </w:rPr>
              <w:t xml:space="preserve"> </w:t>
            </w:r>
            <w:r>
              <w:rPr>
                <w:rFonts w:ascii="宋体" w:hAnsi="宋体" w:cs="宋体" w:hint="eastAsia"/>
                <w:sz w:val="24"/>
              </w:rPr>
              <w:t>分</w:t>
            </w:r>
          </w:p>
          <w:p w:rsidR="00EE4138" w:rsidRDefault="008B0738">
            <w:pPr>
              <w:spacing w:line="360" w:lineRule="auto"/>
              <w:ind w:firstLineChars="200" w:firstLine="480"/>
              <w:rPr>
                <w:rFonts w:ascii="宋体" w:hAnsi="宋体" w:cs="宋体"/>
                <w:sz w:val="24"/>
              </w:rPr>
            </w:pPr>
            <w:r>
              <w:rPr>
                <w:rFonts w:ascii="宋体" w:hAnsi="宋体" w:cs="宋体" w:hint="eastAsia"/>
                <w:sz w:val="24"/>
              </w:rPr>
              <w:t>商务部分：</w:t>
            </w:r>
            <w:r>
              <w:rPr>
                <w:rFonts w:ascii="宋体" w:hAnsi="宋体" w:cs="宋体" w:hint="eastAsia"/>
                <w:sz w:val="24"/>
                <w:u w:val="single"/>
              </w:rPr>
              <w:t xml:space="preserve">  1</w:t>
            </w:r>
            <w:r w:rsidR="0055224E">
              <w:rPr>
                <w:rFonts w:ascii="宋体" w:hAnsi="宋体" w:cs="宋体" w:hint="eastAsia"/>
                <w:sz w:val="24"/>
                <w:u w:val="single"/>
              </w:rPr>
              <w:t>5</w:t>
            </w:r>
            <w:r>
              <w:rPr>
                <w:rFonts w:ascii="宋体" w:hAnsi="宋体" w:cs="宋体" w:hint="eastAsia"/>
                <w:sz w:val="24"/>
              </w:rPr>
              <w:t>分</w:t>
            </w:r>
          </w:p>
          <w:p w:rsidR="00EE4138" w:rsidRDefault="008B0738">
            <w:pPr>
              <w:spacing w:line="360" w:lineRule="auto"/>
              <w:ind w:firstLineChars="200" w:firstLine="480"/>
              <w:rPr>
                <w:rFonts w:ascii="宋体" w:hAnsi="宋体" w:cs="宋体"/>
                <w:sz w:val="24"/>
              </w:rPr>
            </w:pPr>
            <w:r>
              <w:rPr>
                <w:rFonts w:ascii="宋体" w:hAnsi="宋体" w:cs="宋体" w:hint="eastAsia"/>
                <w:sz w:val="24"/>
              </w:rPr>
              <w:t>技术部分：</w:t>
            </w:r>
            <w:r>
              <w:rPr>
                <w:rFonts w:ascii="宋体" w:hAnsi="宋体" w:cs="宋体" w:hint="eastAsia"/>
                <w:sz w:val="24"/>
                <w:u w:val="single"/>
              </w:rPr>
              <w:t xml:space="preserve">  25 </w:t>
            </w:r>
            <w:r>
              <w:rPr>
                <w:rFonts w:ascii="宋体" w:hAnsi="宋体" w:cs="宋体" w:hint="eastAsia"/>
                <w:sz w:val="24"/>
              </w:rPr>
              <w:t>分</w:t>
            </w:r>
          </w:p>
        </w:tc>
      </w:tr>
      <w:tr w:rsidR="00EE4138">
        <w:trPr>
          <w:trHeight w:val="777"/>
        </w:trPr>
        <w:tc>
          <w:tcPr>
            <w:tcW w:w="8966" w:type="dxa"/>
            <w:gridSpan w:val="3"/>
            <w:tcBorders>
              <w:bottom w:val="single" w:sz="4" w:space="0" w:color="auto"/>
            </w:tcBorders>
            <w:vAlign w:val="center"/>
          </w:tcPr>
          <w:p w:rsidR="00EE4138" w:rsidRDefault="008B0738" w:rsidP="0055224E">
            <w:pPr>
              <w:jc w:val="center"/>
              <w:rPr>
                <w:rFonts w:ascii="宋体" w:hAnsi="宋体" w:cs="宋体"/>
                <w:b/>
                <w:sz w:val="24"/>
              </w:rPr>
            </w:pPr>
            <w:r>
              <w:rPr>
                <w:rFonts w:ascii="宋体" w:hAnsi="宋体" w:cs="宋体" w:hint="eastAsia"/>
                <w:b/>
                <w:sz w:val="24"/>
              </w:rPr>
              <w:t>价格部分（满分</w:t>
            </w:r>
            <w:r>
              <w:rPr>
                <w:rFonts w:ascii="宋体" w:hAnsi="宋体" w:cs="宋体" w:hint="eastAsia"/>
                <w:b/>
                <w:sz w:val="24"/>
                <w:u w:val="single"/>
              </w:rPr>
              <w:t xml:space="preserve"> 6</w:t>
            </w:r>
            <w:r w:rsidR="0055224E">
              <w:rPr>
                <w:rFonts w:ascii="宋体" w:hAnsi="宋体" w:cs="宋体" w:hint="eastAsia"/>
                <w:b/>
                <w:sz w:val="24"/>
                <w:u w:val="single"/>
              </w:rPr>
              <w:t>0</w:t>
            </w:r>
            <w:r>
              <w:rPr>
                <w:rFonts w:ascii="宋体" w:hAnsi="宋体" w:cs="宋体" w:hint="eastAsia"/>
                <w:b/>
                <w:sz w:val="24"/>
                <w:u w:val="single"/>
              </w:rPr>
              <w:t xml:space="preserve"> </w:t>
            </w:r>
            <w:r>
              <w:rPr>
                <w:rFonts w:ascii="宋体" w:hAnsi="宋体" w:cs="宋体" w:hint="eastAsia"/>
                <w:b/>
                <w:sz w:val="24"/>
              </w:rPr>
              <w:t>分）</w:t>
            </w:r>
          </w:p>
        </w:tc>
      </w:tr>
      <w:tr w:rsidR="00EE4138">
        <w:trPr>
          <w:trHeight w:val="567"/>
        </w:trPr>
        <w:tc>
          <w:tcPr>
            <w:tcW w:w="1762" w:type="dxa"/>
            <w:tcBorders>
              <w:top w:val="single" w:sz="4" w:space="0" w:color="auto"/>
            </w:tcBorders>
            <w:vAlign w:val="center"/>
          </w:tcPr>
          <w:p w:rsidR="00EE4138" w:rsidRDefault="008B0738">
            <w:pPr>
              <w:jc w:val="center"/>
              <w:rPr>
                <w:rFonts w:ascii="宋体" w:hAnsi="宋体" w:cs="宋体"/>
                <w:b/>
                <w:sz w:val="24"/>
              </w:rPr>
            </w:pPr>
            <w:r>
              <w:rPr>
                <w:rFonts w:ascii="宋体" w:hAnsi="宋体" w:cs="宋体" w:hint="eastAsia"/>
                <w:b/>
                <w:sz w:val="24"/>
              </w:rPr>
              <w:t>评分因素</w:t>
            </w:r>
          </w:p>
        </w:tc>
        <w:tc>
          <w:tcPr>
            <w:tcW w:w="6237" w:type="dxa"/>
            <w:tcBorders>
              <w:top w:val="single" w:sz="4" w:space="0" w:color="auto"/>
            </w:tcBorders>
            <w:vAlign w:val="center"/>
          </w:tcPr>
          <w:p w:rsidR="00EE4138" w:rsidRDefault="008B0738">
            <w:pPr>
              <w:jc w:val="center"/>
              <w:rPr>
                <w:rFonts w:ascii="宋体" w:hAnsi="宋体" w:cs="宋体"/>
                <w:b/>
                <w:sz w:val="24"/>
              </w:rPr>
            </w:pPr>
            <w:r>
              <w:rPr>
                <w:rFonts w:ascii="宋体" w:hAnsi="宋体" w:cs="宋体" w:hint="eastAsia"/>
                <w:b/>
                <w:sz w:val="24"/>
              </w:rPr>
              <w:t>评标标准</w:t>
            </w:r>
          </w:p>
        </w:tc>
        <w:tc>
          <w:tcPr>
            <w:tcW w:w="967" w:type="dxa"/>
            <w:tcBorders>
              <w:top w:val="single" w:sz="4" w:space="0" w:color="auto"/>
            </w:tcBorders>
            <w:vAlign w:val="center"/>
          </w:tcPr>
          <w:p w:rsidR="00EE4138" w:rsidRDefault="008B0738">
            <w:pPr>
              <w:jc w:val="center"/>
              <w:rPr>
                <w:rFonts w:ascii="宋体" w:hAnsi="宋体" w:cs="宋体"/>
                <w:b/>
                <w:sz w:val="24"/>
              </w:rPr>
            </w:pPr>
            <w:r>
              <w:rPr>
                <w:rFonts w:ascii="宋体" w:hAnsi="宋体" w:cs="宋体" w:hint="eastAsia"/>
                <w:b/>
                <w:sz w:val="24"/>
              </w:rPr>
              <w:t>分值</w:t>
            </w:r>
          </w:p>
        </w:tc>
      </w:tr>
      <w:tr w:rsidR="00EE4138">
        <w:trPr>
          <w:trHeight w:val="1519"/>
        </w:trPr>
        <w:tc>
          <w:tcPr>
            <w:tcW w:w="1762" w:type="dxa"/>
            <w:tcBorders>
              <w:top w:val="single" w:sz="4" w:space="0" w:color="auto"/>
            </w:tcBorders>
            <w:vAlign w:val="center"/>
          </w:tcPr>
          <w:p w:rsidR="00EE4138" w:rsidRDefault="008B0738">
            <w:pPr>
              <w:spacing w:line="360" w:lineRule="auto"/>
              <w:jc w:val="center"/>
              <w:rPr>
                <w:rFonts w:ascii="宋体" w:hAnsi="宋体" w:cs="宋体"/>
                <w:sz w:val="24"/>
              </w:rPr>
            </w:pPr>
            <w:r>
              <w:rPr>
                <w:rFonts w:ascii="宋体" w:hAnsi="宋体" w:cs="宋体" w:hint="eastAsia"/>
                <w:sz w:val="24"/>
              </w:rPr>
              <w:t>投标报价</w:t>
            </w:r>
          </w:p>
          <w:p w:rsidR="00EE4138" w:rsidRDefault="008B0738">
            <w:pPr>
              <w:spacing w:line="360" w:lineRule="auto"/>
              <w:jc w:val="center"/>
              <w:rPr>
                <w:rFonts w:ascii="宋体" w:hAnsi="宋体" w:cs="宋体"/>
                <w:sz w:val="24"/>
              </w:rPr>
            </w:pPr>
            <w:r>
              <w:rPr>
                <w:rFonts w:ascii="宋体" w:hAnsi="宋体" w:cs="宋体" w:hint="eastAsia"/>
                <w:sz w:val="24"/>
              </w:rPr>
              <w:t>评分标准</w:t>
            </w:r>
          </w:p>
        </w:tc>
        <w:tc>
          <w:tcPr>
            <w:tcW w:w="6237" w:type="dxa"/>
            <w:tcBorders>
              <w:top w:val="single" w:sz="4" w:space="0" w:color="auto"/>
            </w:tcBorders>
            <w:vAlign w:val="center"/>
          </w:tcPr>
          <w:p w:rsidR="00EE4138" w:rsidRDefault="008B0738">
            <w:pPr>
              <w:spacing w:line="360" w:lineRule="auto"/>
              <w:rPr>
                <w:rFonts w:ascii="宋体" w:hAnsi="宋体"/>
                <w:sz w:val="24"/>
              </w:rPr>
            </w:pPr>
            <w:r>
              <w:rPr>
                <w:rFonts w:ascii="宋体" w:hAnsi="宋体" w:hint="eastAsia"/>
                <w:sz w:val="24"/>
              </w:rPr>
              <w:t>评标基准价：满足招标文件要求的有效投标报价中，最低的投标报价为评标基准价。</w:t>
            </w:r>
          </w:p>
          <w:p w:rsidR="00EE4138" w:rsidRDefault="008B0738" w:rsidP="0055224E">
            <w:pPr>
              <w:spacing w:line="360" w:lineRule="auto"/>
              <w:rPr>
                <w:rFonts w:ascii="宋体" w:hAnsi="宋体" w:cs="宋体"/>
                <w:sz w:val="24"/>
              </w:rPr>
            </w:pPr>
            <w:r>
              <w:rPr>
                <w:rFonts w:ascii="宋体" w:hAnsi="宋体" w:hint="eastAsia"/>
                <w:sz w:val="24"/>
              </w:rPr>
              <w:t>投标报价得分=（评标基准价/投标报价）×</w:t>
            </w:r>
            <w:r>
              <w:rPr>
                <w:rFonts w:ascii="宋体" w:hAnsi="宋体" w:hint="eastAsia"/>
                <w:sz w:val="24"/>
                <w:u w:val="single"/>
              </w:rPr>
              <w:t>6</w:t>
            </w:r>
            <w:r w:rsidR="0055224E">
              <w:rPr>
                <w:rFonts w:ascii="宋体" w:hAnsi="宋体" w:hint="eastAsia"/>
                <w:sz w:val="24"/>
                <w:u w:val="single"/>
              </w:rPr>
              <w:t>0</w:t>
            </w:r>
          </w:p>
        </w:tc>
        <w:tc>
          <w:tcPr>
            <w:tcW w:w="967" w:type="dxa"/>
            <w:tcBorders>
              <w:top w:val="single" w:sz="4" w:space="0" w:color="auto"/>
            </w:tcBorders>
            <w:vAlign w:val="center"/>
          </w:tcPr>
          <w:p w:rsidR="00EE4138" w:rsidRDefault="008B0738" w:rsidP="0055224E">
            <w:pPr>
              <w:jc w:val="center"/>
              <w:rPr>
                <w:rFonts w:ascii="宋体" w:hAnsi="宋体" w:cs="宋体"/>
                <w:sz w:val="24"/>
              </w:rPr>
            </w:pPr>
            <w:r>
              <w:rPr>
                <w:rFonts w:ascii="宋体" w:hAnsi="宋体" w:cs="宋体" w:hint="eastAsia"/>
                <w:sz w:val="24"/>
                <w:u w:val="single"/>
              </w:rPr>
              <w:t xml:space="preserve"> 6</w:t>
            </w:r>
            <w:r w:rsidR="0055224E">
              <w:rPr>
                <w:rFonts w:ascii="宋体" w:hAnsi="宋体" w:cs="宋体" w:hint="eastAsia"/>
                <w:sz w:val="24"/>
                <w:u w:val="single"/>
              </w:rPr>
              <w:t>0</w:t>
            </w:r>
            <w:r>
              <w:rPr>
                <w:rFonts w:ascii="宋体" w:hAnsi="宋体" w:cs="宋体" w:hint="eastAsia"/>
                <w:sz w:val="24"/>
                <w:u w:val="single"/>
              </w:rPr>
              <w:t xml:space="preserve"> </w:t>
            </w:r>
            <w:r>
              <w:rPr>
                <w:rFonts w:ascii="宋体" w:hAnsi="宋体" w:cs="宋体" w:hint="eastAsia"/>
                <w:sz w:val="24"/>
              </w:rPr>
              <w:t>分</w:t>
            </w:r>
          </w:p>
        </w:tc>
      </w:tr>
      <w:tr w:rsidR="00EE4138">
        <w:trPr>
          <w:trHeight w:val="586"/>
        </w:trPr>
        <w:tc>
          <w:tcPr>
            <w:tcW w:w="8966" w:type="dxa"/>
            <w:gridSpan w:val="3"/>
            <w:vAlign w:val="center"/>
          </w:tcPr>
          <w:p w:rsidR="00EE4138" w:rsidRDefault="008B0738" w:rsidP="0055224E">
            <w:pPr>
              <w:jc w:val="center"/>
              <w:rPr>
                <w:rFonts w:ascii="宋体" w:hAnsi="宋体" w:cs="宋体"/>
                <w:b/>
                <w:sz w:val="24"/>
              </w:rPr>
            </w:pPr>
            <w:r>
              <w:rPr>
                <w:rFonts w:ascii="宋体" w:hAnsi="宋体" w:cs="宋体" w:hint="eastAsia"/>
                <w:b/>
                <w:sz w:val="24"/>
              </w:rPr>
              <w:t>商务部分（满分</w:t>
            </w:r>
            <w:r>
              <w:rPr>
                <w:rFonts w:ascii="宋体" w:hAnsi="宋体" w:cs="宋体" w:hint="eastAsia"/>
                <w:b/>
                <w:sz w:val="24"/>
                <w:u w:val="single"/>
              </w:rPr>
              <w:t xml:space="preserve"> 1</w:t>
            </w:r>
            <w:r w:rsidR="0055224E">
              <w:rPr>
                <w:rFonts w:ascii="宋体" w:hAnsi="宋体" w:cs="宋体" w:hint="eastAsia"/>
                <w:b/>
                <w:sz w:val="24"/>
                <w:u w:val="single"/>
              </w:rPr>
              <w:t>5</w:t>
            </w:r>
            <w:r>
              <w:rPr>
                <w:rFonts w:ascii="宋体" w:hAnsi="宋体" w:cs="宋体" w:hint="eastAsia"/>
                <w:b/>
                <w:sz w:val="24"/>
              </w:rPr>
              <w:t>分）</w:t>
            </w:r>
          </w:p>
        </w:tc>
      </w:tr>
      <w:tr w:rsidR="00EE4138">
        <w:trPr>
          <w:trHeight w:val="90"/>
        </w:trPr>
        <w:tc>
          <w:tcPr>
            <w:tcW w:w="1762" w:type="dxa"/>
            <w:tcBorders>
              <w:bottom w:val="single" w:sz="4" w:space="0" w:color="auto"/>
            </w:tcBorders>
            <w:vAlign w:val="center"/>
          </w:tcPr>
          <w:p w:rsidR="00EE4138" w:rsidRDefault="008B0738">
            <w:pPr>
              <w:jc w:val="center"/>
              <w:rPr>
                <w:rFonts w:ascii="宋体" w:hAnsi="宋体" w:cs="宋体"/>
                <w:b/>
                <w:sz w:val="24"/>
              </w:rPr>
            </w:pPr>
            <w:r>
              <w:rPr>
                <w:rFonts w:ascii="宋体" w:hAnsi="宋体" w:cs="宋体" w:hint="eastAsia"/>
                <w:b/>
                <w:sz w:val="24"/>
              </w:rPr>
              <w:t>评分因素</w:t>
            </w:r>
          </w:p>
        </w:tc>
        <w:tc>
          <w:tcPr>
            <w:tcW w:w="6237" w:type="dxa"/>
            <w:vAlign w:val="center"/>
          </w:tcPr>
          <w:p w:rsidR="00EE4138" w:rsidRDefault="008B0738">
            <w:pPr>
              <w:jc w:val="center"/>
              <w:rPr>
                <w:rFonts w:ascii="宋体" w:hAnsi="宋体" w:cs="宋体"/>
                <w:b/>
                <w:sz w:val="24"/>
              </w:rPr>
            </w:pPr>
            <w:r>
              <w:rPr>
                <w:rFonts w:ascii="宋体" w:hAnsi="宋体" w:cs="宋体" w:hint="eastAsia"/>
                <w:b/>
                <w:sz w:val="24"/>
              </w:rPr>
              <w:t>评标标准</w:t>
            </w:r>
          </w:p>
        </w:tc>
        <w:tc>
          <w:tcPr>
            <w:tcW w:w="967" w:type="dxa"/>
            <w:vAlign w:val="center"/>
          </w:tcPr>
          <w:p w:rsidR="00EE4138" w:rsidRDefault="008B0738">
            <w:pPr>
              <w:jc w:val="center"/>
              <w:rPr>
                <w:rFonts w:ascii="宋体" w:hAnsi="宋体" w:cs="宋体"/>
                <w:b/>
                <w:sz w:val="24"/>
              </w:rPr>
            </w:pPr>
            <w:r>
              <w:rPr>
                <w:rFonts w:ascii="宋体" w:hAnsi="宋体" w:cs="宋体" w:hint="eastAsia"/>
                <w:b/>
                <w:sz w:val="24"/>
              </w:rPr>
              <w:t>分值</w:t>
            </w:r>
          </w:p>
        </w:tc>
      </w:tr>
      <w:tr w:rsidR="00EE4138">
        <w:trPr>
          <w:trHeight w:val="1124"/>
        </w:trPr>
        <w:tc>
          <w:tcPr>
            <w:tcW w:w="1762" w:type="dxa"/>
            <w:vAlign w:val="center"/>
          </w:tcPr>
          <w:p w:rsidR="00EE4138" w:rsidRDefault="008B0738">
            <w:pPr>
              <w:spacing w:line="360" w:lineRule="exact"/>
              <w:rPr>
                <w:rFonts w:ascii="宋体" w:hAnsi="宋体" w:cs="宋体"/>
                <w:b/>
                <w:sz w:val="24"/>
              </w:rPr>
            </w:pPr>
            <w:r>
              <w:rPr>
                <w:rFonts w:ascii="宋体" w:hAnsi="宋体" w:cs="宋体" w:hint="eastAsia"/>
                <w:kern w:val="0"/>
                <w:sz w:val="24"/>
                <w:lang w:val="zh-CN"/>
              </w:rPr>
              <w:t>企业综合实力</w:t>
            </w:r>
          </w:p>
          <w:p w:rsidR="00EE4138" w:rsidRDefault="00EE4138">
            <w:pPr>
              <w:spacing w:line="360" w:lineRule="exact"/>
              <w:jc w:val="center"/>
              <w:rPr>
                <w:rFonts w:ascii="宋体" w:hAnsi="宋体" w:cs="宋体"/>
                <w:sz w:val="24"/>
              </w:rPr>
            </w:pPr>
          </w:p>
        </w:tc>
        <w:tc>
          <w:tcPr>
            <w:tcW w:w="6237" w:type="dxa"/>
            <w:vAlign w:val="center"/>
          </w:tcPr>
          <w:p w:rsidR="00EE4138" w:rsidRDefault="008B0738">
            <w:pPr>
              <w:autoSpaceDE w:val="0"/>
              <w:autoSpaceDN w:val="0"/>
              <w:adjustRightInd w:val="0"/>
              <w:spacing w:line="430" w:lineRule="exact"/>
              <w:ind w:firstLineChars="200" w:firstLine="480"/>
              <w:rPr>
                <w:rFonts w:ascii="宋体" w:hAnsi="宋体" w:cs="宋体"/>
                <w:bCs/>
                <w:sz w:val="24"/>
              </w:rPr>
            </w:pPr>
            <w:r>
              <w:rPr>
                <w:rFonts w:ascii="宋体" w:hAnsi="宋体" w:cs="宋体" w:hint="eastAsia"/>
                <w:bCs/>
                <w:sz w:val="24"/>
              </w:rPr>
              <w:t>提供</w:t>
            </w:r>
            <w:r w:rsidR="000C6271">
              <w:rPr>
                <w:rFonts w:ascii="宋体" w:hAnsi="宋体" w:cs="宋体" w:hint="eastAsia"/>
                <w:bCs/>
                <w:sz w:val="24"/>
              </w:rPr>
              <w:t>2017</w:t>
            </w:r>
            <w:r>
              <w:rPr>
                <w:rFonts w:ascii="宋体" w:hAnsi="宋体" w:cs="宋体" w:hint="eastAsia"/>
                <w:bCs/>
                <w:sz w:val="24"/>
              </w:rPr>
              <w:t>年6月1日以来类似业绩合同</w:t>
            </w:r>
            <w:r>
              <w:rPr>
                <w:rFonts w:hint="eastAsia"/>
                <w:sz w:val="24"/>
              </w:rPr>
              <w:t>至少</w:t>
            </w:r>
            <w:r>
              <w:rPr>
                <w:rFonts w:hint="eastAsia"/>
                <w:sz w:val="24"/>
              </w:rPr>
              <w:t>2</w:t>
            </w:r>
            <w:r>
              <w:rPr>
                <w:rFonts w:hint="eastAsia"/>
                <w:sz w:val="24"/>
              </w:rPr>
              <w:t>份的</w:t>
            </w:r>
            <w:r>
              <w:rPr>
                <w:rFonts w:ascii="宋体" w:hAnsi="宋体" w:cs="宋体" w:hint="eastAsia"/>
                <w:bCs/>
                <w:sz w:val="24"/>
              </w:rPr>
              <w:t>得2分(</w:t>
            </w:r>
            <w:r>
              <w:rPr>
                <w:rFonts w:ascii="宋体" w:hAnsi="宋体" w:cs="宋体" w:hint="eastAsia"/>
                <w:kern w:val="0"/>
                <w:sz w:val="24"/>
                <w:shd w:val="clear" w:color="auto" w:fill="FFFFFF"/>
              </w:rPr>
              <w:t>单份合同金额≥200万元）</w:t>
            </w:r>
            <w:r>
              <w:rPr>
                <w:rFonts w:ascii="宋体" w:hAnsi="宋体" w:cs="宋体" w:hint="eastAsia"/>
                <w:bCs/>
                <w:sz w:val="24"/>
              </w:rPr>
              <w:t>，每再提供一份类似业绩合同增加</w:t>
            </w:r>
            <w:r w:rsidR="0055224E">
              <w:rPr>
                <w:rFonts w:ascii="宋体" w:hAnsi="宋体" w:cs="宋体" w:hint="eastAsia"/>
                <w:bCs/>
                <w:sz w:val="24"/>
              </w:rPr>
              <w:t>2</w:t>
            </w:r>
            <w:r>
              <w:rPr>
                <w:rFonts w:ascii="宋体" w:hAnsi="宋体" w:cs="宋体" w:hint="eastAsia"/>
                <w:bCs/>
                <w:sz w:val="24"/>
              </w:rPr>
              <w:t>分（</w:t>
            </w:r>
            <w:r>
              <w:rPr>
                <w:rFonts w:ascii="宋体" w:hAnsi="宋体" w:cs="宋体" w:hint="eastAsia"/>
                <w:kern w:val="0"/>
                <w:sz w:val="24"/>
                <w:shd w:val="clear" w:color="auto" w:fill="FFFFFF"/>
              </w:rPr>
              <w:t>单份合同金额≥200万元）</w:t>
            </w:r>
            <w:r>
              <w:rPr>
                <w:rFonts w:ascii="宋体" w:hAnsi="宋体" w:cs="宋体" w:hint="eastAsia"/>
                <w:bCs/>
                <w:sz w:val="24"/>
              </w:rPr>
              <w:t>，本项最多得</w:t>
            </w:r>
            <w:r w:rsidR="0055224E">
              <w:rPr>
                <w:rFonts w:ascii="宋体" w:hAnsi="宋体" w:cs="宋体" w:hint="eastAsia"/>
                <w:bCs/>
                <w:sz w:val="24"/>
              </w:rPr>
              <w:t>10</w:t>
            </w:r>
            <w:r>
              <w:rPr>
                <w:rFonts w:ascii="宋体" w:hAnsi="宋体" w:cs="宋体" w:hint="eastAsia"/>
                <w:bCs/>
                <w:sz w:val="24"/>
              </w:rPr>
              <w:t>分。</w:t>
            </w:r>
          </w:p>
        </w:tc>
        <w:tc>
          <w:tcPr>
            <w:tcW w:w="967" w:type="dxa"/>
            <w:vAlign w:val="center"/>
          </w:tcPr>
          <w:p w:rsidR="00EE4138" w:rsidRDefault="0055224E">
            <w:pPr>
              <w:pStyle w:val="a0"/>
              <w:ind w:firstLineChars="0" w:firstLine="0"/>
              <w:rPr>
                <w:rFonts w:ascii="Calibri" w:hAnsi="宋体" w:cs="宋体"/>
                <w:sz w:val="24"/>
              </w:rPr>
            </w:pPr>
            <w:r>
              <w:rPr>
                <w:rFonts w:ascii="宋体" w:hAnsi="宋体" w:cs="宋体" w:hint="eastAsia"/>
                <w:sz w:val="24"/>
                <w:u w:val="single"/>
              </w:rPr>
              <w:t xml:space="preserve"> 10</w:t>
            </w:r>
            <w:r w:rsidR="008B0738">
              <w:rPr>
                <w:rFonts w:ascii="宋体" w:hAnsi="宋体" w:cs="宋体" w:hint="eastAsia"/>
                <w:sz w:val="24"/>
                <w:u w:val="single"/>
              </w:rPr>
              <w:t xml:space="preserve"> </w:t>
            </w:r>
            <w:r w:rsidR="008B0738">
              <w:rPr>
                <w:rFonts w:ascii="宋体" w:hAnsi="宋体" w:cs="宋体" w:hint="eastAsia"/>
                <w:sz w:val="24"/>
              </w:rPr>
              <w:t>分</w:t>
            </w:r>
          </w:p>
        </w:tc>
      </w:tr>
      <w:tr w:rsidR="00EE4138">
        <w:trPr>
          <w:trHeight w:val="1514"/>
        </w:trPr>
        <w:tc>
          <w:tcPr>
            <w:tcW w:w="1762" w:type="dxa"/>
            <w:vAlign w:val="center"/>
          </w:tcPr>
          <w:p w:rsidR="00EE4138" w:rsidRDefault="008B0738">
            <w:pPr>
              <w:spacing w:line="360" w:lineRule="exact"/>
              <w:rPr>
                <w:rFonts w:ascii="宋体" w:hAnsi="宋体" w:cs="宋体"/>
                <w:kern w:val="0"/>
                <w:sz w:val="24"/>
                <w:lang w:val="zh-CN"/>
              </w:rPr>
            </w:pPr>
            <w:r>
              <w:rPr>
                <w:rFonts w:ascii="宋体" w:hAnsi="宋体" w:cs="宋体" w:hint="eastAsia"/>
                <w:kern w:val="0"/>
                <w:sz w:val="24"/>
                <w:lang w:val="zh-CN"/>
              </w:rPr>
              <w:t>产品质量</w:t>
            </w:r>
          </w:p>
        </w:tc>
        <w:tc>
          <w:tcPr>
            <w:tcW w:w="6237" w:type="dxa"/>
            <w:vAlign w:val="center"/>
          </w:tcPr>
          <w:p w:rsidR="00EE4138" w:rsidRDefault="008B0738">
            <w:pPr>
              <w:pStyle w:val="a0"/>
              <w:ind w:firstLineChars="0" w:firstLine="0"/>
              <w:rPr>
                <w:rFonts w:ascii="宋体"/>
                <w:sz w:val="24"/>
              </w:rPr>
            </w:pPr>
            <w:r>
              <w:rPr>
                <w:rFonts w:ascii="宋体" w:hAnsi="宋体" w:cs="宋体" w:hint="eastAsia"/>
                <w:kern w:val="0"/>
                <w:sz w:val="24"/>
                <w:lang w:val="zh-CN"/>
              </w:rPr>
              <w:t>提供钢材检验报告、五金件检测报告及合格证、其它主要材料质量证明文件（</w:t>
            </w:r>
            <w:r w:rsidR="0055224E">
              <w:rPr>
                <w:rFonts w:ascii="宋体" w:hAnsi="宋体" w:cs="宋体" w:hint="eastAsia"/>
                <w:kern w:val="0"/>
                <w:sz w:val="24"/>
                <w:lang w:val="zh-CN"/>
              </w:rPr>
              <w:t>0-5</w:t>
            </w:r>
            <w:r>
              <w:rPr>
                <w:rFonts w:ascii="宋体" w:hAnsi="宋体" w:cs="宋体" w:hint="eastAsia"/>
                <w:kern w:val="0"/>
                <w:sz w:val="24"/>
                <w:lang w:val="zh-CN"/>
              </w:rPr>
              <w:t>分）。</w:t>
            </w:r>
          </w:p>
        </w:tc>
        <w:tc>
          <w:tcPr>
            <w:tcW w:w="967" w:type="dxa"/>
            <w:vAlign w:val="center"/>
          </w:tcPr>
          <w:p w:rsidR="00EE4138" w:rsidRDefault="0055224E">
            <w:pPr>
              <w:jc w:val="center"/>
              <w:rPr>
                <w:rFonts w:ascii="宋体" w:hAnsi="宋体" w:cs="宋体"/>
                <w:sz w:val="24"/>
                <w:u w:val="single"/>
              </w:rPr>
            </w:pPr>
            <w:r>
              <w:rPr>
                <w:rFonts w:ascii="宋体" w:hAnsi="宋体" w:cs="宋体" w:hint="eastAsia"/>
                <w:sz w:val="24"/>
                <w:u w:val="single"/>
              </w:rPr>
              <w:t>5</w:t>
            </w:r>
            <w:r w:rsidR="008B0738">
              <w:rPr>
                <w:rFonts w:ascii="宋体" w:hAnsi="宋体" w:cs="宋体" w:hint="eastAsia"/>
                <w:sz w:val="24"/>
                <w:u w:val="single"/>
              </w:rPr>
              <w:t>分</w:t>
            </w:r>
          </w:p>
        </w:tc>
      </w:tr>
      <w:tr w:rsidR="00EE4138">
        <w:trPr>
          <w:trHeight w:val="599"/>
        </w:trPr>
        <w:tc>
          <w:tcPr>
            <w:tcW w:w="8966" w:type="dxa"/>
            <w:gridSpan w:val="3"/>
            <w:vAlign w:val="center"/>
          </w:tcPr>
          <w:p w:rsidR="00EE4138" w:rsidRDefault="008B0738">
            <w:pPr>
              <w:jc w:val="center"/>
              <w:rPr>
                <w:rFonts w:ascii="宋体" w:hAnsi="宋体" w:cs="宋体"/>
                <w:b/>
                <w:sz w:val="24"/>
              </w:rPr>
            </w:pPr>
            <w:r>
              <w:rPr>
                <w:rFonts w:ascii="宋体" w:hAnsi="宋体" w:cs="宋体" w:hint="eastAsia"/>
                <w:b/>
                <w:sz w:val="24"/>
              </w:rPr>
              <w:t>技术部分（满分</w:t>
            </w:r>
            <w:r>
              <w:rPr>
                <w:rFonts w:ascii="宋体" w:hAnsi="宋体" w:cs="宋体" w:hint="eastAsia"/>
                <w:b/>
                <w:sz w:val="24"/>
                <w:u w:val="single"/>
              </w:rPr>
              <w:t xml:space="preserve"> 25</w:t>
            </w:r>
            <w:r>
              <w:rPr>
                <w:rFonts w:ascii="宋体" w:hAnsi="宋体" w:cs="宋体" w:hint="eastAsia"/>
                <w:b/>
                <w:sz w:val="24"/>
              </w:rPr>
              <w:t>分）</w:t>
            </w:r>
          </w:p>
        </w:tc>
      </w:tr>
      <w:tr w:rsidR="00EE4138">
        <w:trPr>
          <w:trHeight w:val="392"/>
        </w:trPr>
        <w:tc>
          <w:tcPr>
            <w:tcW w:w="1762" w:type="dxa"/>
            <w:vAlign w:val="center"/>
          </w:tcPr>
          <w:p w:rsidR="00EE4138" w:rsidRDefault="008B0738">
            <w:pPr>
              <w:jc w:val="center"/>
              <w:rPr>
                <w:rFonts w:ascii="宋体" w:hAnsi="宋体" w:cs="宋体"/>
                <w:b/>
                <w:sz w:val="24"/>
              </w:rPr>
            </w:pPr>
            <w:r>
              <w:rPr>
                <w:rFonts w:ascii="宋体" w:hAnsi="宋体" w:cs="宋体" w:hint="eastAsia"/>
                <w:b/>
                <w:sz w:val="24"/>
              </w:rPr>
              <w:t>评分因素</w:t>
            </w:r>
          </w:p>
        </w:tc>
        <w:tc>
          <w:tcPr>
            <w:tcW w:w="6237" w:type="dxa"/>
            <w:vAlign w:val="center"/>
          </w:tcPr>
          <w:p w:rsidR="00EE4138" w:rsidRDefault="008B0738">
            <w:pPr>
              <w:jc w:val="center"/>
              <w:rPr>
                <w:rFonts w:ascii="宋体" w:hAnsi="宋体" w:cs="宋体"/>
                <w:b/>
                <w:sz w:val="24"/>
              </w:rPr>
            </w:pPr>
            <w:r>
              <w:rPr>
                <w:rFonts w:ascii="宋体" w:hAnsi="宋体" w:cs="宋体" w:hint="eastAsia"/>
                <w:b/>
                <w:sz w:val="24"/>
              </w:rPr>
              <w:t>评标标准</w:t>
            </w:r>
          </w:p>
        </w:tc>
        <w:tc>
          <w:tcPr>
            <w:tcW w:w="967" w:type="dxa"/>
            <w:vAlign w:val="center"/>
          </w:tcPr>
          <w:p w:rsidR="00EE4138" w:rsidRDefault="008B0738">
            <w:pPr>
              <w:jc w:val="center"/>
              <w:rPr>
                <w:rFonts w:ascii="宋体" w:hAnsi="宋体" w:cs="宋体"/>
                <w:b/>
                <w:sz w:val="24"/>
              </w:rPr>
            </w:pPr>
            <w:r>
              <w:rPr>
                <w:rFonts w:ascii="宋体" w:hAnsi="宋体" w:cs="宋体" w:hint="eastAsia"/>
                <w:b/>
                <w:sz w:val="24"/>
              </w:rPr>
              <w:t>分值</w:t>
            </w:r>
          </w:p>
        </w:tc>
      </w:tr>
      <w:tr w:rsidR="00EE4138">
        <w:trPr>
          <w:trHeight w:val="567"/>
        </w:trPr>
        <w:tc>
          <w:tcPr>
            <w:tcW w:w="1762" w:type="dxa"/>
            <w:vAlign w:val="center"/>
          </w:tcPr>
          <w:p w:rsidR="00EE4138" w:rsidRDefault="008B0738">
            <w:pPr>
              <w:spacing w:line="360" w:lineRule="exact"/>
              <w:rPr>
                <w:rFonts w:ascii="宋体" w:hAnsi="宋体" w:cs="宋体"/>
                <w:kern w:val="0"/>
                <w:sz w:val="24"/>
                <w:lang w:val="zh-CN"/>
              </w:rPr>
            </w:pPr>
            <w:r>
              <w:rPr>
                <w:rFonts w:ascii="宋体" w:hAnsi="宋体" w:cs="宋体" w:hint="eastAsia"/>
                <w:kern w:val="0"/>
                <w:sz w:val="24"/>
                <w:lang w:val="zh-CN"/>
              </w:rPr>
              <w:t>安装施工方案</w:t>
            </w:r>
          </w:p>
        </w:tc>
        <w:tc>
          <w:tcPr>
            <w:tcW w:w="6237" w:type="dxa"/>
            <w:vAlign w:val="center"/>
          </w:tcPr>
          <w:p w:rsidR="00EE4138" w:rsidRDefault="008B0738">
            <w:pPr>
              <w:spacing w:line="400" w:lineRule="exact"/>
              <w:rPr>
                <w:rFonts w:ascii="宋体" w:hAnsi="宋体"/>
                <w:sz w:val="24"/>
              </w:rPr>
            </w:pPr>
            <w:r>
              <w:rPr>
                <w:rFonts w:ascii="宋体" w:hAnsi="宋体" w:hint="eastAsia"/>
                <w:sz w:val="24"/>
              </w:rPr>
              <w:t>1、制作加工、安装工艺及保证措施；（0～3分）</w:t>
            </w:r>
          </w:p>
          <w:p w:rsidR="00EE4138" w:rsidRDefault="008B0738">
            <w:pPr>
              <w:spacing w:line="400" w:lineRule="exact"/>
              <w:rPr>
                <w:rFonts w:ascii="宋体" w:hAnsi="宋体"/>
                <w:sz w:val="24"/>
              </w:rPr>
            </w:pPr>
            <w:r>
              <w:rPr>
                <w:rFonts w:ascii="宋体" w:hAnsi="宋体" w:hint="eastAsia"/>
                <w:sz w:val="24"/>
              </w:rPr>
              <w:t>2、确保工期的技术组织措施；（0～3分）</w:t>
            </w:r>
          </w:p>
          <w:p w:rsidR="00EE4138" w:rsidRDefault="008B0738">
            <w:pPr>
              <w:spacing w:line="400" w:lineRule="exact"/>
              <w:rPr>
                <w:rFonts w:ascii="宋体" w:hAnsi="宋体"/>
                <w:sz w:val="24"/>
              </w:rPr>
            </w:pPr>
            <w:r>
              <w:rPr>
                <w:rFonts w:ascii="宋体" w:hAnsi="宋体" w:hint="eastAsia"/>
                <w:sz w:val="24"/>
              </w:rPr>
              <w:t>3、确保安装质量的控制措施；（0～4分）</w:t>
            </w:r>
          </w:p>
          <w:p w:rsidR="00EE4138" w:rsidRDefault="008B0738">
            <w:pPr>
              <w:spacing w:line="400" w:lineRule="exact"/>
              <w:rPr>
                <w:rFonts w:ascii="宋体" w:hAnsi="宋体"/>
                <w:sz w:val="24"/>
              </w:rPr>
            </w:pPr>
            <w:r>
              <w:rPr>
                <w:rFonts w:ascii="宋体" w:hAnsi="宋体" w:hint="eastAsia"/>
                <w:sz w:val="24"/>
              </w:rPr>
              <w:t>4、确保安全施工、文明施工的组织措施；（0～2分）</w:t>
            </w:r>
          </w:p>
          <w:p w:rsidR="00EE4138" w:rsidRDefault="008B0738">
            <w:pPr>
              <w:spacing w:line="400" w:lineRule="exact"/>
              <w:rPr>
                <w:rFonts w:ascii="宋体" w:hAnsi="宋体"/>
                <w:sz w:val="24"/>
              </w:rPr>
            </w:pPr>
            <w:r>
              <w:rPr>
                <w:rFonts w:ascii="宋体" w:hAnsi="宋体" w:hint="eastAsia"/>
                <w:sz w:val="24"/>
              </w:rPr>
              <w:t>5、与主体施工单位的配合方案；（0～3分）</w:t>
            </w:r>
          </w:p>
          <w:p w:rsidR="00EE4138" w:rsidRDefault="008B0738">
            <w:pPr>
              <w:spacing w:line="400" w:lineRule="exact"/>
              <w:rPr>
                <w:rFonts w:ascii="宋体" w:hAnsi="宋体"/>
                <w:sz w:val="24"/>
              </w:rPr>
            </w:pPr>
            <w:r>
              <w:rPr>
                <w:rFonts w:ascii="宋体" w:hAnsi="宋体" w:hint="eastAsia"/>
                <w:sz w:val="24"/>
              </w:rPr>
              <w:lastRenderedPageBreak/>
              <w:t>6、劳动力计划、施工进度计划横道图或网络图。（0～2分）</w:t>
            </w:r>
          </w:p>
          <w:p w:rsidR="00EE4138" w:rsidRDefault="008B0738">
            <w:pPr>
              <w:spacing w:line="400" w:lineRule="exact"/>
              <w:rPr>
                <w:rFonts w:ascii="宋体" w:hAnsi="宋体"/>
                <w:sz w:val="24"/>
              </w:rPr>
            </w:pPr>
            <w:r>
              <w:rPr>
                <w:rFonts w:ascii="宋体" w:hAnsi="宋体" w:hint="eastAsia"/>
                <w:sz w:val="24"/>
              </w:rPr>
              <w:t>评委根据各投标人编制的各项内容完整性、针对性及可行性打分；</w:t>
            </w:r>
          </w:p>
        </w:tc>
        <w:tc>
          <w:tcPr>
            <w:tcW w:w="967" w:type="dxa"/>
            <w:vAlign w:val="center"/>
          </w:tcPr>
          <w:p w:rsidR="00EE4138" w:rsidRDefault="008B0738">
            <w:pPr>
              <w:jc w:val="center"/>
              <w:rPr>
                <w:rFonts w:ascii="宋体" w:hAnsi="宋体" w:cs="宋体"/>
                <w:sz w:val="24"/>
              </w:rPr>
            </w:pPr>
            <w:r>
              <w:rPr>
                <w:rFonts w:ascii="宋体" w:hAnsi="宋体" w:cs="宋体" w:hint="eastAsia"/>
                <w:sz w:val="24"/>
                <w:u w:val="single"/>
              </w:rPr>
              <w:lastRenderedPageBreak/>
              <w:t>17分</w:t>
            </w:r>
          </w:p>
        </w:tc>
      </w:tr>
      <w:tr w:rsidR="00EE4138">
        <w:trPr>
          <w:trHeight w:val="567"/>
        </w:trPr>
        <w:tc>
          <w:tcPr>
            <w:tcW w:w="1762" w:type="dxa"/>
            <w:vAlign w:val="center"/>
          </w:tcPr>
          <w:p w:rsidR="00EE4138" w:rsidRDefault="008B0738">
            <w:pPr>
              <w:spacing w:line="360" w:lineRule="exact"/>
              <w:rPr>
                <w:rFonts w:ascii="宋体" w:hAnsi="宋体" w:cs="宋体"/>
                <w:kern w:val="0"/>
                <w:sz w:val="24"/>
                <w:lang w:val="zh-CN"/>
              </w:rPr>
            </w:pPr>
            <w:r>
              <w:rPr>
                <w:rFonts w:ascii="宋体" w:hAnsi="宋体" w:cs="宋体" w:hint="eastAsia"/>
                <w:kern w:val="0"/>
                <w:sz w:val="24"/>
                <w:lang w:val="zh-CN"/>
              </w:rPr>
              <w:lastRenderedPageBreak/>
              <w:t>服务承诺</w:t>
            </w:r>
          </w:p>
        </w:tc>
        <w:tc>
          <w:tcPr>
            <w:tcW w:w="6237" w:type="dxa"/>
            <w:vAlign w:val="center"/>
          </w:tcPr>
          <w:p w:rsidR="00EE4138" w:rsidRDefault="008B0738">
            <w:pPr>
              <w:autoSpaceDE w:val="0"/>
              <w:autoSpaceDN w:val="0"/>
              <w:adjustRightInd w:val="0"/>
              <w:spacing w:line="430" w:lineRule="exact"/>
              <w:rPr>
                <w:rFonts w:ascii="宋体" w:hAnsi="宋体" w:cs="宋体"/>
                <w:kern w:val="0"/>
                <w:sz w:val="24"/>
                <w:lang w:val="zh-CN"/>
              </w:rPr>
            </w:pPr>
            <w:r>
              <w:rPr>
                <w:rFonts w:ascii="宋体" w:hint="eastAsia"/>
                <w:sz w:val="24"/>
              </w:rPr>
              <w:t>结合自身条件和潜力为招标人排忧解难，有详细的售后服务方案，在合同期内保证产品分批次供货周期较长不涨价的承诺等；由评委根据标书的具体内容打分（0-5分）。</w:t>
            </w:r>
          </w:p>
        </w:tc>
        <w:tc>
          <w:tcPr>
            <w:tcW w:w="967" w:type="dxa"/>
            <w:vAlign w:val="center"/>
          </w:tcPr>
          <w:p w:rsidR="00EE4138" w:rsidRDefault="008B0738">
            <w:pPr>
              <w:ind w:firstLineChars="100" w:firstLine="240"/>
              <w:rPr>
                <w:rFonts w:ascii="宋体" w:hAnsi="宋体" w:cs="宋体"/>
                <w:sz w:val="24"/>
              </w:rPr>
            </w:pPr>
            <w:r>
              <w:rPr>
                <w:rFonts w:ascii="宋体" w:hAnsi="宋体" w:cs="宋体" w:hint="eastAsia"/>
                <w:sz w:val="24"/>
                <w:u w:val="single"/>
              </w:rPr>
              <w:t>5</w:t>
            </w:r>
            <w:r>
              <w:rPr>
                <w:rFonts w:ascii="宋体" w:hAnsi="宋体" w:cs="宋体" w:hint="eastAsia"/>
                <w:sz w:val="24"/>
              </w:rPr>
              <w:t>分</w:t>
            </w:r>
          </w:p>
        </w:tc>
      </w:tr>
      <w:tr w:rsidR="00EE4138">
        <w:trPr>
          <w:trHeight w:val="725"/>
        </w:trPr>
        <w:tc>
          <w:tcPr>
            <w:tcW w:w="1762" w:type="dxa"/>
            <w:vAlign w:val="center"/>
          </w:tcPr>
          <w:p w:rsidR="00EE4138" w:rsidRDefault="008B0738">
            <w:pPr>
              <w:spacing w:line="360" w:lineRule="exact"/>
              <w:rPr>
                <w:rFonts w:ascii="宋体" w:hAnsi="宋体" w:cs="宋体"/>
                <w:kern w:val="0"/>
                <w:sz w:val="24"/>
                <w:lang w:val="zh-CN"/>
              </w:rPr>
            </w:pPr>
            <w:r>
              <w:rPr>
                <w:rFonts w:ascii="宋体" w:hAnsi="宋体" w:cs="宋体" w:hint="eastAsia"/>
                <w:kern w:val="0"/>
                <w:sz w:val="24"/>
                <w:lang w:val="zh-CN"/>
              </w:rPr>
              <w:t>供货方案</w:t>
            </w:r>
          </w:p>
        </w:tc>
        <w:tc>
          <w:tcPr>
            <w:tcW w:w="6237" w:type="dxa"/>
            <w:vAlign w:val="center"/>
          </w:tcPr>
          <w:p w:rsidR="00EE4138" w:rsidRDefault="008B0738">
            <w:pPr>
              <w:pStyle w:val="a0"/>
              <w:ind w:firstLineChars="0" w:firstLine="0"/>
              <w:rPr>
                <w:rFonts w:ascii="宋体" w:hAnsi="宋体" w:cs="宋体"/>
                <w:kern w:val="0"/>
                <w:sz w:val="24"/>
                <w:lang w:val="zh-CN"/>
              </w:rPr>
            </w:pPr>
            <w:r>
              <w:rPr>
                <w:rFonts w:ascii="宋体" w:hint="eastAsia"/>
                <w:sz w:val="24"/>
                <w:lang w:val="zh-CN"/>
              </w:rPr>
              <w:t>如何保证及时响应招标人采购需求，满足本项目南北地块不同进度的分批次供货方案。</w:t>
            </w:r>
            <w:r>
              <w:rPr>
                <w:rFonts w:ascii="宋体" w:hint="eastAsia"/>
                <w:sz w:val="24"/>
              </w:rPr>
              <w:t>由评委根据投标文件的具体内容打分（0-3分）。</w:t>
            </w:r>
          </w:p>
        </w:tc>
        <w:tc>
          <w:tcPr>
            <w:tcW w:w="967" w:type="dxa"/>
            <w:vAlign w:val="center"/>
          </w:tcPr>
          <w:p w:rsidR="00EE4138" w:rsidRDefault="008B0738">
            <w:pPr>
              <w:spacing w:line="360" w:lineRule="exact"/>
              <w:jc w:val="center"/>
              <w:rPr>
                <w:rFonts w:ascii="宋体" w:hAnsi="宋体" w:cs="宋体"/>
                <w:sz w:val="24"/>
                <w:u w:val="single"/>
              </w:rPr>
            </w:pPr>
            <w:r>
              <w:rPr>
                <w:rFonts w:ascii="宋体" w:hAnsi="宋体" w:cs="宋体" w:hint="eastAsia"/>
                <w:sz w:val="24"/>
                <w:u w:val="single"/>
              </w:rPr>
              <w:t>3分</w:t>
            </w:r>
          </w:p>
        </w:tc>
      </w:tr>
    </w:tbl>
    <w:p w:rsidR="00EE4138" w:rsidRDefault="00EE4138">
      <w:pPr>
        <w:pStyle w:val="a0"/>
        <w:ind w:firstLine="210"/>
        <w:rPr>
          <w:lang w:val="zh-CN"/>
        </w:rPr>
      </w:pPr>
    </w:p>
    <w:p w:rsidR="00EE4138" w:rsidRDefault="00EE4138">
      <w:pPr>
        <w:pStyle w:val="a0"/>
        <w:ind w:firstLine="210"/>
        <w:rPr>
          <w:lang w:val="zh-CN"/>
        </w:rPr>
      </w:pPr>
    </w:p>
    <w:p w:rsidR="00EE4138" w:rsidRDefault="008B0738">
      <w:pPr>
        <w:spacing w:line="360" w:lineRule="auto"/>
        <w:ind w:firstLineChars="200" w:firstLine="482"/>
        <w:rPr>
          <w:rFonts w:ascii="宋体" w:hAnsi="宋体" w:cs="仿宋_GB2312"/>
          <w:b/>
          <w:sz w:val="24"/>
          <w:lang w:val="zh-CN"/>
        </w:rPr>
      </w:pPr>
      <w:r>
        <w:rPr>
          <w:rFonts w:ascii="宋体" w:hAnsi="宋体" w:cs="仿宋_GB2312" w:hint="eastAsia"/>
          <w:b/>
          <w:sz w:val="24"/>
          <w:lang w:val="zh-CN"/>
        </w:rPr>
        <w:t>其中：价格分计算（落实政府采购政策价格调整部分）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1"/>
        <w:gridCol w:w="2823"/>
        <w:gridCol w:w="2552"/>
        <w:gridCol w:w="2835"/>
      </w:tblGrid>
      <w:tr w:rsidR="00EE4138">
        <w:trPr>
          <w:trHeight w:val="557"/>
        </w:trPr>
        <w:tc>
          <w:tcPr>
            <w:tcW w:w="721" w:type="dxa"/>
            <w:vAlign w:val="center"/>
          </w:tcPr>
          <w:p w:rsidR="00EE4138" w:rsidRDefault="008B0738">
            <w:pPr>
              <w:jc w:val="center"/>
              <w:rPr>
                <w:rFonts w:ascii="宋体" w:hAnsi="宋体"/>
                <w:b/>
                <w:sz w:val="24"/>
                <w:lang w:val="en-GB"/>
              </w:rPr>
            </w:pPr>
            <w:r>
              <w:rPr>
                <w:rFonts w:ascii="宋体" w:hAnsi="宋体" w:hint="eastAsia"/>
                <w:b/>
                <w:sz w:val="24"/>
                <w:lang w:val="en-GB"/>
              </w:rPr>
              <w:t>序号</w:t>
            </w:r>
          </w:p>
        </w:tc>
        <w:tc>
          <w:tcPr>
            <w:tcW w:w="2823" w:type="dxa"/>
            <w:vAlign w:val="center"/>
          </w:tcPr>
          <w:p w:rsidR="00EE4138" w:rsidRDefault="008B0738">
            <w:pPr>
              <w:jc w:val="center"/>
              <w:rPr>
                <w:rFonts w:ascii="宋体" w:hAnsi="宋体"/>
                <w:b/>
                <w:sz w:val="24"/>
                <w:lang w:val="en-GB"/>
              </w:rPr>
            </w:pPr>
            <w:r>
              <w:rPr>
                <w:rFonts w:ascii="宋体" w:hAnsi="宋体" w:hint="eastAsia"/>
                <w:b/>
                <w:sz w:val="24"/>
                <w:lang w:val="en-GB"/>
              </w:rPr>
              <w:t>情形</w:t>
            </w:r>
          </w:p>
        </w:tc>
        <w:tc>
          <w:tcPr>
            <w:tcW w:w="2552" w:type="dxa"/>
            <w:vAlign w:val="center"/>
          </w:tcPr>
          <w:p w:rsidR="00EE4138" w:rsidRDefault="008B0738">
            <w:pPr>
              <w:jc w:val="center"/>
              <w:rPr>
                <w:rFonts w:ascii="宋体" w:hAnsi="宋体"/>
                <w:b/>
                <w:sz w:val="24"/>
                <w:lang w:val="en-GB"/>
              </w:rPr>
            </w:pPr>
            <w:r>
              <w:rPr>
                <w:rFonts w:ascii="宋体" w:hAnsi="宋体" w:hint="eastAsia"/>
                <w:b/>
                <w:sz w:val="24"/>
              </w:rPr>
              <w:t>价格扣除</w:t>
            </w:r>
            <w:r>
              <w:rPr>
                <w:rFonts w:ascii="宋体" w:hAnsi="宋体" w:hint="eastAsia"/>
                <w:b/>
                <w:sz w:val="24"/>
                <w:lang w:val="en-GB"/>
              </w:rPr>
              <w:t>比例</w:t>
            </w:r>
          </w:p>
        </w:tc>
        <w:tc>
          <w:tcPr>
            <w:tcW w:w="2835" w:type="dxa"/>
            <w:vAlign w:val="center"/>
          </w:tcPr>
          <w:p w:rsidR="00EE4138" w:rsidRDefault="008B0738">
            <w:pPr>
              <w:jc w:val="center"/>
              <w:rPr>
                <w:rFonts w:ascii="宋体" w:hAnsi="宋体"/>
                <w:b/>
                <w:sz w:val="24"/>
                <w:lang w:val="en-GB"/>
              </w:rPr>
            </w:pPr>
            <w:r>
              <w:rPr>
                <w:rFonts w:ascii="宋体" w:hAnsi="宋体" w:hint="eastAsia"/>
                <w:b/>
                <w:sz w:val="24"/>
                <w:lang w:val="en-GB"/>
              </w:rPr>
              <w:t>计算公式</w:t>
            </w:r>
          </w:p>
        </w:tc>
      </w:tr>
      <w:tr w:rsidR="00EE4138">
        <w:trPr>
          <w:trHeight w:val="891"/>
        </w:trPr>
        <w:tc>
          <w:tcPr>
            <w:tcW w:w="721" w:type="dxa"/>
            <w:vAlign w:val="center"/>
          </w:tcPr>
          <w:p w:rsidR="00EE4138" w:rsidRDefault="008B0738">
            <w:pPr>
              <w:jc w:val="center"/>
              <w:rPr>
                <w:rFonts w:ascii="宋体" w:hAnsi="宋体"/>
                <w:b/>
                <w:sz w:val="24"/>
                <w:lang w:val="en-GB"/>
              </w:rPr>
            </w:pPr>
            <w:r>
              <w:rPr>
                <w:rFonts w:ascii="宋体" w:hAnsi="宋体" w:hint="eastAsia"/>
                <w:b/>
                <w:sz w:val="24"/>
                <w:lang w:val="en-GB"/>
              </w:rPr>
              <w:t>1</w:t>
            </w:r>
          </w:p>
        </w:tc>
        <w:tc>
          <w:tcPr>
            <w:tcW w:w="2823" w:type="dxa"/>
            <w:vAlign w:val="center"/>
          </w:tcPr>
          <w:p w:rsidR="00EE4138" w:rsidRDefault="008B0738">
            <w:pPr>
              <w:jc w:val="center"/>
              <w:rPr>
                <w:rFonts w:ascii="宋体" w:hAnsi="宋体"/>
                <w:sz w:val="24"/>
                <w:lang w:val="en-GB"/>
              </w:rPr>
            </w:pPr>
            <w:r>
              <w:rPr>
                <w:rFonts w:ascii="宋体" w:hAnsi="宋体" w:hint="eastAsia"/>
                <w:sz w:val="24"/>
                <w:lang w:val="en-GB"/>
              </w:rPr>
              <w:t>非联合体投标人</w:t>
            </w:r>
          </w:p>
          <w:p w:rsidR="00EE4138" w:rsidRDefault="008B0738">
            <w:pPr>
              <w:jc w:val="center"/>
              <w:rPr>
                <w:rFonts w:ascii="宋体" w:hAnsi="宋体"/>
                <w:b/>
                <w:sz w:val="24"/>
                <w:lang w:val="en-GB"/>
              </w:rPr>
            </w:pPr>
            <w:r>
              <w:rPr>
                <w:rFonts w:ascii="宋体" w:hAnsi="宋体" w:hint="eastAsia"/>
                <w:sz w:val="24"/>
                <w:lang w:val="en-GB"/>
              </w:rPr>
              <w:t>（投标人须为中小企业）</w:t>
            </w:r>
          </w:p>
        </w:tc>
        <w:tc>
          <w:tcPr>
            <w:tcW w:w="2552" w:type="dxa"/>
            <w:vAlign w:val="center"/>
          </w:tcPr>
          <w:p w:rsidR="00EE4138" w:rsidRDefault="008B0738">
            <w:pPr>
              <w:jc w:val="center"/>
              <w:rPr>
                <w:rFonts w:ascii="宋体" w:hAnsi="宋体"/>
                <w:b/>
                <w:sz w:val="24"/>
                <w:lang w:val="en-GB"/>
              </w:rPr>
            </w:pPr>
            <w:r>
              <w:rPr>
                <w:rFonts w:ascii="宋体" w:hAnsi="宋体" w:hint="eastAsia"/>
                <w:sz w:val="24"/>
              </w:rPr>
              <w:t>对小型和微型企业产品的价格扣除</w:t>
            </w:r>
            <w:r>
              <w:rPr>
                <w:rFonts w:ascii="宋体" w:hAnsi="宋体"/>
                <w:sz w:val="24"/>
                <w:u w:val="single"/>
              </w:rPr>
              <w:t>6</w:t>
            </w:r>
            <w:r>
              <w:rPr>
                <w:rFonts w:ascii="宋体" w:hAnsi="宋体" w:hint="eastAsia"/>
                <w:sz w:val="24"/>
              </w:rPr>
              <w:t>%</w:t>
            </w:r>
          </w:p>
        </w:tc>
        <w:tc>
          <w:tcPr>
            <w:tcW w:w="2835" w:type="dxa"/>
            <w:vMerge w:val="restart"/>
            <w:vAlign w:val="center"/>
          </w:tcPr>
          <w:p w:rsidR="00EE4138" w:rsidRDefault="008B0738">
            <w:pPr>
              <w:jc w:val="center"/>
              <w:rPr>
                <w:sz w:val="24"/>
                <w:lang w:val="en-GB"/>
              </w:rPr>
            </w:pPr>
            <w:r>
              <w:rPr>
                <w:rFonts w:hint="eastAsia"/>
                <w:sz w:val="24"/>
                <w:lang w:val="en-GB"/>
              </w:rPr>
              <w:t>评标价格＝投标报价—</w:t>
            </w:r>
            <w:r>
              <w:rPr>
                <w:rFonts w:hint="eastAsia"/>
                <w:sz w:val="24"/>
              </w:rPr>
              <w:t>小型和微型企业产品的价格</w:t>
            </w:r>
            <w:r>
              <w:rPr>
                <w:rFonts w:ascii="宋体" w:hAnsi="宋体" w:hint="eastAsia"/>
                <w:sz w:val="24"/>
                <w:lang w:val="en-GB"/>
              </w:rPr>
              <w:t>×</w:t>
            </w:r>
            <w:r>
              <w:rPr>
                <w:rFonts w:hint="eastAsia"/>
                <w:sz w:val="24"/>
                <w:lang w:val="en-GB"/>
              </w:rPr>
              <w:t>6%</w:t>
            </w:r>
          </w:p>
          <w:p w:rsidR="00EE4138" w:rsidRDefault="00EE4138">
            <w:pPr>
              <w:jc w:val="center"/>
              <w:rPr>
                <w:rFonts w:ascii="宋体" w:hAnsi="宋体"/>
                <w:b/>
                <w:sz w:val="24"/>
                <w:lang w:val="en-GB"/>
              </w:rPr>
            </w:pPr>
          </w:p>
        </w:tc>
      </w:tr>
      <w:tr w:rsidR="00EE4138">
        <w:trPr>
          <w:trHeight w:val="1414"/>
        </w:trPr>
        <w:tc>
          <w:tcPr>
            <w:tcW w:w="721" w:type="dxa"/>
            <w:vAlign w:val="center"/>
          </w:tcPr>
          <w:p w:rsidR="00EE4138" w:rsidRDefault="008B0738">
            <w:pPr>
              <w:jc w:val="center"/>
              <w:rPr>
                <w:rFonts w:ascii="宋体" w:hAnsi="宋体"/>
                <w:b/>
                <w:sz w:val="24"/>
                <w:lang w:val="en-GB"/>
              </w:rPr>
            </w:pPr>
            <w:r>
              <w:rPr>
                <w:rFonts w:ascii="宋体" w:hAnsi="宋体" w:hint="eastAsia"/>
                <w:b/>
                <w:sz w:val="24"/>
                <w:lang w:val="en-GB"/>
              </w:rPr>
              <w:t>2</w:t>
            </w:r>
          </w:p>
        </w:tc>
        <w:tc>
          <w:tcPr>
            <w:tcW w:w="2823" w:type="dxa"/>
            <w:vAlign w:val="center"/>
          </w:tcPr>
          <w:p w:rsidR="00EE4138" w:rsidRDefault="008B0738">
            <w:pPr>
              <w:jc w:val="center"/>
              <w:rPr>
                <w:rFonts w:ascii="宋体" w:hAnsi="宋体"/>
                <w:b/>
                <w:sz w:val="24"/>
              </w:rPr>
            </w:pPr>
            <w:r>
              <w:rPr>
                <w:rFonts w:ascii="宋体" w:hAnsi="宋体" w:hint="eastAsia"/>
                <w:sz w:val="24"/>
                <w:lang w:val="en-GB"/>
              </w:rPr>
              <w:t>联合体各方均为小型、微型企业</w:t>
            </w:r>
          </w:p>
        </w:tc>
        <w:tc>
          <w:tcPr>
            <w:tcW w:w="2552" w:type="dxa"/>
            <w:vAlign w:val="center"/>
          </w:tcPr>
          <w:p w:rsidR="00EE4138" w:rsidRDefault="008B0738">
            <w:pPr>
              <w:jc w:val="center"/>
              <w:rPr>
                <w:rFonts w:ascii="宋体" w:hAnsi="宋体"/>
                <w:sz w:val="24"/>
              </w:rPr>
            </w:pPr>
            <w:r>
              <w:rPr>
                <w:rFonts w:ascii="宋体" w:hAnsi="宋体" w:hint="eastAsia"/>
                <w:sz w:val="24"/>
              </w:rPr>
              <w:t>对小型和微型企业产品的价格扣除</w:t>
            </w:r>
            <w:r>
              <w:rPr>
                <w:rFonts w:ascii="宋体" w:hAnsi="宋体"/>
                <w:sz w:val="24"/>
                <w:u w:val="single"/>
              </w:rPr>
              <w:t>6</w:t>
            </w:r>
            <w:r>
              <w:rPr>
                <w:rFonts w:ascii="宋体" w:hAnsi="宋体" w:hint="eastAsia"/>
                <w:sz w:val="24"/>
              </w:rPr>
              <w:t>%</w:t>
            </w:r>
          </w:p>
          <w:p w:rsidR="00EE4138" w:rsidRDefault="008B0738">
            <w:pPr>
              <w:jc w:val="center"/>
              <w:rPr>
                <w:rFonts w:ascii="宋体" w:hAnsi="宋体"/>
                <w:b/>
                <w:sz w:val="24"/>
                <w:lang w:val="en-GB"/>
              </w:rPr>
            </w:pPr>
            <w:r>
              <w:rPr>
                <w:rFonts w:ascii="宋体" w:hAnsi="宋体" w:hint="eastAsia"/>
                <w:sz w:val="24"/>
              </w:rPr>
              <w:t>（不再享受序号3的价格折扣）</w:t>
            </w:r>
          </w:p>
        </w:tc>
        <w:tc>
          <w:tcPr>
            <w:tcW w:w="2835" w:type="dxa"/>
            <w:vMerge/>
          </w:tcPr>
          <w:p w:rsidR="00EE4138" w:rsidRDefault="00EE4138">
            <w:pPr>
              <w:rPr>
                <w:rFonts w:ascii="宋体" w:hAnsi="宋体"/>
                <w:sz w:val="24"/>
                <w:lang w:val="en-GB"/>
              </w:rPr>
            </w:pPr>
          </w:p>
        </w:tc>
      </w:tr>
      <w:tr w:rsidR="00EE4138">
        <w:trPr>
          <w:trHeight w:val="707"/>
        </w:trPr>
        <w:tc>
          <w:tcPr>
            <w:tcW w:w="721" w:type="dxa"/>
            <w:vAlign w:val="center"/>
          </w:tcPr>
          <w:p w:rsidR="00EE4138" w:rsidRDefault="008B0738">
            <w:pPr>
              <w:jc w:val="center"/>
              <w:rPr>
                <w:rFonts w:ascii="宋体" w:hAnsi="宋体"/>
                <w:b/>
                <w:sz w:val="24"/>
                <w:lang w:val="en-GB"/>
              </w:rPr>
            </w:pPr>
            <w:r>
              <w:rPr>
                <w:rFonts w:ascii="宋体" w:hAnsi="宋体" w:hint="eastAsia"/>
                <w:b/>
                <w:sz w:val="24"/>
                <w:lang w:val="en-GB"/>
              </w:rPr>
              <w:t>3</w:t>
            </w:r>
          </w:p>
        </w:tc>
        <w:tc>
          <w:tcPr>
            <w:tcW w:w="2823" w:type="dxa"/>
            <w:vAlign w:val="center"/>
          </w:tcPr>
          <w:p w:rsidR="00EE4138" w:rsidRDefault="008B0738">
            <w:pPr>
              <w:jc w:val="center"/>
              <w:rPr>
                <w:rFonts w:ascii="宋体" w:hAnsi="宋体"/>
                <w:b/>
                <w:sz w:val="24"/>
                <w:lang w:val="en-GB"/>
              </w:rPr>
            </w:pPr>
            <w:r>
              <w:rPr>
                <w:rFonts w:ascii="宋体" w:hAnsi="宋体" w:hint="eastAsia"/>
                <w:sz w:val="24"/>
                <w:lang w:val="en-GB"/>
              </w:rPr>
              <w:t>联合体一方为小型、微型企业且小型、微型企业协议合同金额占联合体协议合同总金额30%以上的</w:t>
            </w:r>
          </w:p>
        </w:tc>
        <w:tc>
          <w:tcPr>
            <w:tcW w:w="2552" w:type="dxa"/>
            <w:vAlign w:val="center"/>
          </w:tcPr>
          <w:p w:rsidR="00EE4138" w:rsidRDefault="008B0738">
            <w:pPr>
              <w:jc w:val="center"/>
              <w:rPr>
                <w:rFonts w:ascii="宋体" w:hAnsi="宋体"/>
                <w:sz w:val="24"/>
                <w:lang w:val="en-GB"/>
              </w:rPr>
            </w:pPr>
            <w:r>
              <w:rPr>
                <w:rFonts w:ascii="宋体" w:hAnsi="宋体" w:hint="eastAsia"/>
                <w:sz w:val="24"/>
                <w:lang w:val="en-GB"/>
              </w:rPr>
              <w:t>对联合体总金额扣除</w:t>
            </w:r>
          </w:p>
          <w:p w:rsidR="00EE4138" w:rsidRDefault="008B0738">
            <w:pPr>
              <w:jc w:val="center"/>
              <w:rPr>
                <w:rFonts w:ascii="宋体" w:hAnsi="宋体"/>
                <w:b/>
                <w:sz w:val="24"/>
                <w:lang w:val="en-GB"/>
              </w:rPr>
            </w:pPr>
            <w:r>
              <w:rPr>
                <w:rFonts w:ascii="宋体" w:hAnsi="宋体" w:hint="eastAsia"/>
                <w:sz w:val="24"/>
                <w:u w:val="single"/>
              </w:rPr>
              <w:t xml:space="preserve"> </w:t>
            </w:r>
            <w:r>
              <w:rPr>
                <w:rFonts w:ascii="宋体" w:hAnsi="宋体"/>
                <w:sz w:val="24"/>
                <w:u w:val="single"/>
              </w:rPr>
              <w:t>2</w:t>
            </w:r>
            <w:r>
              <w:rPr>
                <w:rFonts w:ascii="宋体" w:hAnsi="宋体" w:hint="eastAsia"/>
                <w:sz w:val="24"/>
                <w:u w:val="single"/>
              </w:rPr>
              <w:t xml:space="preserve"> </w:t>
            </w:r>
            <w:r>
              <w:rPr>
                <w:rFonts w:ascii="宋体" w:hAnsi="宋体" w:hint="eastAsia"/>
                <w:sz w:val="24"/>
              </w:rPr>
              <w:t>%</w:t>
            </w:r>
          </w:p>
        </w:tc>
        <w:tc>
          <w:tcPr>
            <w:tcW w:w="2835" w:type="dxa"/>
            <w:vAlign w:val="center"/>
          </w:tcPr>
          <w:p w:rsidR="00EE4138" w:rsidRDefault="008B0738">
            <w:pPr>
              <w:jc w:val="center"/>
              <w:rPr>
                <w:rFonts w:ascii="宋体" w:hAnsi="宋体"/>
                <w:sz w:val="24"/>
                <w:u w:val="single"/>
              </w:rPr>
            </w:pPr>
            <w:r>
              <w:rPr>
                <w:rFonts w:ascii="宋体" w:hAnsi="宋体" w:hint="eastAsia"/>
                <w:sz w:val="24"/>
                <w:lang w:val="en-GB"/>
              </w:rPr>
              <w:t>评标价格＝投标报价×</w:t>
            </w:r>
            <w:r>
              <w:rPr>
                <w:rFonts w:ascii="宋体" w:hAnsi="宋体" w:hint="eastAsia"/>
                <w:sz w:val="24"/>
              </w:rPr>
              <w:t>(1-</w:t>
            </w:r>
            <w:r>
              <w:rPr>
                <w:rFonts w:ascii="宋体" w:hAnsi="宋体"/>
                <w:sz w:val="24"/>
                <w:u w:val="single"/>
              </w:rPr>
              <w:t>2</w:t>
            </w:r>
            <w:r>
              <w:rPr>
                <w:rFonts w:ascii="宋体" w:hAnsi="宋体" w:hint="eastAsia"/>
                <w:sz w:val="24"/>
                <w:u w:val="single"/>
              </w:rPr>
              <w:t>%)</w:t>
            </w:r>
          </w:p>
          <w:p w:rsidR="00EE4138" w:rsidRDefault="00EE4138">
            <w:pPr>
              <w:jc w:val="center"/>
              <w:rPr>
                <w:rFonts w:ascii="宋体" w:hAnsi="宋体"/>
                <w:b/>
                <w:sz w:val="24"/>
                <w:lang w:val="en-GB"/>
              </w:rPr>
            </w:pPr>
          </w:p>
        </w:tc>
      </w:tr>
      <w:tr w:rsidR="00EE4138">
        <w:trPr>
          <w:trHeight w:val="707"/>
        </w:trPr>
        <w:tc>
          <w:tcPr>
            <w:tcW w:w="721" w:type="dxa"/>
            <w:vAlign w:val="center"/>
          </w:tcPr>
          <w:p w:rsidR="00EE4138" w:rsidRDefault="008B0738">
            <w:pPr>
              <w:jc w:val="center"/>
              <w:rPr>
                <w:rFonts w:ascii="宋体" w:hAnsi="宋体"/>
                <w:b/>
                <w:sz w:val="24"/>
                <w:lang w:val="en-GB"/>
              </w:rPr>
            </w:pPr>
            <w:r>
              <w:rPr>
                <w:rFonts w:ascii="宋体" w:hAnsi="宋体" w:hint="eastAsia"/>
                <w:b/>
                <w:sz w:val="24"/>
                <w:lang w:val="en-GB"/>
              </w:rPr>
              <w:t>4</w:t>
            </w:r>
          </w:p>
        </w:tc>
        <w:tc>
          <w:tcPr>
            <w:tcW w:w="2823" w:type="dxa"/>
            <w:vAlign w:val="center"/>
          </w:tcPr>
          <w:p w:rsidR="00EE4138" w:rsidRDefault="008B0738">
            <w:pPr>
              <w:jc w:val="center"/>
              <w:rPr>
                <w:rFonts w:ascii="宋体" w:hAnsi="宋体"/>
                <w:sz w:val="24"/>
                <w:lang w:val="en-GB"/>
              </w:rPr>
            </w:pPr>
            <w:r>
              <w:rPr>
                <w:rFonts w:ascii="宋体" w:hAnsi="宋体" w:hint="eastAsia"/>
                <w:sz w:val="24"/>
                <w:lang w:val="en-GB"/>
              </w:rPr>
              <w:t>监狱企业</w:t>
            </w:r>
          </w:p>
        </w:tc>
        <w:tc>
          <w:tcPr>
            <w:tcW w:w="2552" w:type="dxa"/>
            <w:vAlign w:val="center"/>
          </w:tcPr>
          <w:p w:rsidR="00EE4138" w:rsidRDefault="008B0738">
            <w:pPr>
              <w:jc w:val="center"/>
              <w:rPr>
                <w:rFonts w:ascii="宋体" w:hAnsi="宋体"/>
                <w:sz w:val="24"/>
                <w:lang w:val="en-GB"/>
              </w:rPr>
            </w:pPr>
            <w:r>
              <w:rPr>
                <w:rFonts w:ascii="宋体" w:hAnsi="宋体" w:hint="eastAsia"/>
                <w:sz w:val="24"/>
                <w:lang w:val="en-GB"/>
              </w:rPr>
              <w:t>视同小型、微型企业</w:t>
            </w:r>
          </w:p>
          <w:p w:rsidR="00EE4138" w:rsidRDefault="008B0738">
            <w:pPr>
              <w:jc w:val="center"/>
              <w:rPr>
                <w:rFonts w:ascii="宋体" w:hAnsi="宋体"/>
                <w:sz w:val="24"/>
                <w:lang w:val="en-GB"/>
              </w:rPr>
            </w:pPr>
            <w:r>
              <w:rPr>
                <w:rFonts w:ascii="宋体" w:hAnsi="宋体" w:hint="eastAsia"/>
                <w:sz w:val="24"/>
                <w:lang w:val="en-GB"/>
              </w:rPr>
              <w:t>对监狱企业产品价格扣除</w:t>
            </w:r>
            <w:r>
              <w:rPr>
                <w:rFonts w:ascii="宋体" w:hAnsi="宋体"/>
                <w:sz w:val="24"/>
                <w:u w:val="single"/>
              </w:rPr>
              <w:t>6</w:t>
            </w:r>
            <w:r>
              <w:rPr>
                <w:rFonts w:ascii="宋体" w:hAnsi="宋体" w:hint="eastAsia"/>
                <w:sz w:val="24"/>
              </w:rPr>
              <w:t>%</w:t>
            </w:r>
          </w:p>
        </w:tc>
        <w:tc>
          <w:tcPr>
            <w:tcW w:w="2835" w:type="dxa"/>
            <w:vAlign w:val="center"/>
          </w:tcPr>
          <w:p w:rsidR="00EE4138" w:rsidRDefault="008B0738">
            <w:pPr>
              <w:jc w:val="center"/>
              <w:rPr>
                <w:rFonts w:ascii="宋体" w:hAnsi="宋体"/>
                <w:sz w:val="24"/>
                <w:lang w:val="en-GB"/>
              </w:rPr>
            </w:pPr>
            <w:r>
              <w:rPr>
                <w:rFonts w:hint="eastAsia"/>
                <w:sz w:val="24"/>
                <w:lang w:val="en-GB"/>
              </w:rPr>
              <w:t>评标价格＝投标报价—</w:t>
            </w:r>
            <w:r>
              <w:rPr>
                <w:rFonts w:hint="eastAsia"/>
                <w:sz w:val="24"/>
              </w:rPr>
              <w:t>监狱企业产品的价格</w:t>
            </w:r>
            <w:r>
              <w:rPr>
                <w:rFonts w:ascii="宋体" w:hAnsi="宋体" w:hint="eastAsia"/>
                <w:sz w:val="24"/>
                <w:lang w:val="en-GB"/>
              </w:rPr>
              <w:t>×</w:t>
            </w:r>
            <w:r>
              <w:rPr>
                <w:rFonts w:hint="eastAsia"/>
                <w:sz w:val="24"/>
                <w:lang w:val="en-GB"/>
              </w:rPr>
              <w:t>6%</w:t>
            </w:r>
          </w:p>
        </w:tc>
      </w:tr>
      <w:tr w:rsidR="00EE4138">
        <w:trPr>
          <w:trHeight w:val="707"/>
        </w:trPr>
        <w:tc>
          <w:tcPr>
            <w:tcW w:w="721" w:type="dxa"/>
            <w:vAlign w:val="center"/>
          </w:tcPr>
          <w:p w:rsidR="00EE4138" w:rsidRDefault="008B0738">
            <w:pPr>
              <w:jc w:val="center"/>
              <w:rPr>
                <w:rFonts w:ascii="宋体" w:hAnsi="宋体"/>
                <w:b/>
                <w:sz w:val="24"/>
                <w:lang w:val="en-GB"/>
              </w:rPr>
            </w:pPr>
            <w:r>
              <w:rPr>
                <w:rFonts w:ascii="宋体" w:hAnsi="宋体" w:hint="eastAsia"/>
                <w:b/>
                <w:sz w:val="24"/>
                <w:lang w:val="en-GB"/>
              </w:rPr>
              <w:t>5</w:t>
            </w:r>
          </w:p>
        </w:tc>
        <w:tc>
          <w:tcPr>
            <w:tcW w:w="2823" w:type="dxa"/>
            <w:vAlign w:val="center"/>
          </w:tcPr>
          <w:p w:rsidR="00EE4138" w:rsidRDefault="008B0738">
            <w:pPr>
              <w:jc w:val="center"/>
              <w:rPr>
                <w:rFonts w:ascii="宋体" w:hAnsi="宋体"/>
                <w:sz w:val="24"/>
                <w:lang w:val="en-GB"/>
              </w:rPr>
            </w:pPr>
            <w:r>
              <w:rPr>
                <w:rFonts w:ascii="宋体" w:hAnsi="宋体" w:hint="eastAsia"/>
                <w:sz w:val="24"/>
                <w:lang w:val="en-GB"/>
              </w:rPr>
              <w:t>残疾人福利性单位</w:t>
            </w:r>
          </w:p>
        </w:tc>
        <w:tc>
          <w:tcPr>
            <w:tcW w:w="2552" w:type="dxa"/>
            <w:vAlign w:val="center"/>
          </w:tcPr>
          <w:p w:rsidR="00EE4138" w:rsidRDefault="008B0738">
            <w:pPr>
              <w:jc w:val="center"/>
              <w:rPr>
                <w:rFonts w:ascii="宋体" w:hAnsi="宋体"/>
                <w:sz w:val="24"/>
                <w:lang w:val="en-GB"/>
              </w:rPr>
            </w:pPr>
            <w:r>
              <w:rPr>
                <w:rFonts w:ascii="宋体" w:hAnsi="宋体" w:hint="eastAsia"/>
                <w:sz w:val="24"/>
                <w:lang w:val="en-GB"/>
              </w:rPr>
              <w:t>视同小型、微型企业</w:t>
            </w:r>
          </w:p>
          <w:p w:rsidR="00EE4138" w:rsidRDefault="008B0738">
            <w:pPr>
              <w:jc w:val="center"/>
              <w:rPr>
                <w:rFonts w:ascii="宋体" w:hAnsi="宋体"/>
                <w:sz w:val="24"/>
                <w:lang w:val="en-GB"/>
              </w:rPr>
            </w:pPr>
            <w:r>
              <w:rPr>
                <w:rFonts w:ascii="宋体" w:hAnsi="宋体" w:hint="eastAsia"/>
                <w:sz w:val="24"/>
                <w:lang w:val="en-GB"/>
              </w:rPr>
              <w:t>对残疾人福利性单位产品价格扣除</w:t>
            </w:r>
            <w:r>
              <w:rPr>
                <w:rFonts w:ascii="宋体" w:hAnsi="宋体"/>
                <w:sz w:val="24"/>
                <w:u w:val="single"/>
              </w:rPr>
              <w:t>6</w:t>
            </w:r>
            <w:r>
              <w:rPr>
                <w:rFonts w:ascii="宋体" w:hAnsi="宋体" w:hint="eastAsia"/>
                <w:sz w:val="24"/>
              </w:rPr>
              <w:t>%</w:t>
            </w:r>
          </w:p>
        </w:tc>
        <w:tc>
          <w:tcPr>
            <w:tcW w:w="2835" w:type="dxa"/>
            <w:vAlign w:val="center"/>
          </w:tcPr>
          <w:p w:rsidR="00EE4138" w:rsidRDefault="008B0738">
            <w:pPr>
              <w:jc w:val="center"/>
              <w:rPr>
                <w:sz w:val="24"/>
                <w:lang w:val="en-GB"/>
              </w:rPr>
            </w:pPr>
            <w:r>
              <w:rPr>
                <w:rFonts w:hint="eastAsia"/>
                <w:sz w:val="24"/>
                <w:lang w:val="en-GB"/>
              </w:rPr>
              <w:t>评标价格＝投标报价—</w:t>
            </w:r>
            <w:r>
              <w:rPr>
                <w:rFonts w:hint="eastAsia"/>
                <w:sz w:val="24"/>
              </w:rPr>
              <w:t>残疾人福利性单位产品的价格</w:t>
            </w:r>
            <w:r>
              <w:rPr>
                <w:rFonts w:ascii="宋体" w:hAnsi="宋体" w:hint="eastAsia"/>
                <w:sz w:val="24"/>
                <w:lang w:val="en-GB"/>
              </w:rPr>
              <w:t>×</w:t>
            </w:r>
            <w:r>
              <w:rPr>
                <w:rFonts w:hint="eastAsia"/>
                <w:sz w:val="24"/>
                <w:lang w:val="en-GB"/>
              </w:rPr>
              <w:t>6%</w:t>
            </w:r>
          </w:p>
        </w:tc>
      </w:tr>
      <w:tr w:rsidR="00EE4138">
        <w:trPr>
          <w:trHeight w:val="1408"/>
        </w:trPr>
        <w:tc>
          <w:tcPr>
            <w:tcW w:w="8931" w:type="dxa"/>
            <w:gridSpan w:val="4"/>
            <w:vAlign w:val="center"/>
          </w:tcPr>
          <w:p w:rsidR="00EE4138" w:rsidRDefault="008B0738">
            <w:pPr>
              <w:widowControl/>
              <w:adjustRightInd w:val="0"/>
              <w:spacing w:line="360" w:lineRule="auto"/>
              <w:ind w:leftChars="-1" w:left="-2" w:firstLineChars="200" w:firstLine="480"/>
              <w:jc w:val="left"/>
              <w:rPr>
                <w:rFonts w:ascii="宋体" w:hAnsi="宋体" w:cs="仿宋_GB2312"/>
                <w:sz w:val="24"/>
                <w:lang w:val="zh-CN"/>
              </w:rPr>
            </w:pPr>
            <w:r>
              <w:rPr>
                <w:rFonts w:ascii="宋体" w:hAnsi="宋体" w:cs="仿宋_GB2312" w:hint="eastAsia"/>
                <w:sz w:val="24"/>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rsidR="00EE4138" w:rsidRDefault="008B0738">
            <w:pPr>
              <w:widowControl/>
              <w:adjustRightInd w:val="0"/>
              <w:spacing w:line="360" w:lineRule="auto"/>
              <w:ind w:leftChars="-1" w:left="-2" w:firstLineChars="200" w:firstLine="480"/>
              <w:jc w:val="left"/>
              <w:rPr>
                <w:rFonts w:ascii="宋体" w:hAnsi="宋体" w:cs="仿宋_GB2312"/>
                <w:sz w:val="24"/>
                <w:lang w:val="zh-CN"/>
              </w:rPr>
            </w:pPr>
            <w:r>
              <w:rPr>
                <w:rFonts w:ascii="宋体" w:hAnsi="宋体" w:cs="仿宋_GB2312" w:hint="eastAsia"/>
                <w:sz w:val="24"/>
                <w:lang w:val="zh-CN"/>
              </w:rPr>
              <w:t>2、</w:t>
            </w:r>
            <w:r>
              <w:rPr>
                <w:rFonts w:ascii="宋体" w:hAnsi="宋体" w:cs="仿宋_GB2312"/>
                <w:sz w:val="24"/>
                <w:lang w:val="zh-CN"/>
              </w:rPr>
              <w:t>经评标委员会</w:t>
            </w:r>
            <w:r>
              <w:rPr>
                <w:rFonts w:ascii="宋体" w:hAnsi="宋体" w:cs="仿宋_GB2312" w:hint="eastAsia"/>
                <w:sz w:val="24"/>
                <w:lang w:val="zh-CN"/>
              </w:rPr>
              <w:t>审查、评价</w:t>
            </w:r>
            <w:r>
              <w:rPr>
                <w:rFonts w:ascii="宋体" w:hAnsi="宋体" w:cs="仿宋_GB2312"/>
                <w:sz w:val="24"/>
                <w:lang w:val="zh-CN"/>
              </w:rPr>
              <w:t>，</w:t>
            </w:r>
            <w:r>
              <w:rPr>
                <w:rFonts w:ascii="宋体" w:hAnsi="宋体" w:cs="仿宋_GB2312" w:hint="eastAsia"/>
                <w:sz w:val="24"/>
                <w:lang w:val="zh-CN"/>
              </w:rPr>
              <w:t>投标文件符合</w:t>
            </w:r>
            <w:r>
              <w:rPr>
                <w:rFonts w:ascii="宋体" w:hAnsi="宋体" w:cs="仿宋_GB2312"/>
                <w:sz w:val="24"/>
                <w:lang w:val="zh-CN"/>
              </w:rPr>
              <w:t>招标文件</w:t>
            </w:r>
            <w:r>
              <w:rPr>
                <w:rFonts w:ascii="宋体" w:hAnsi="宋体" w:cs="仿宋_GB2312" w:hint="eastAsia"/>
                <w:sz w:val="24"/>
                <w:lang w:val="zh-CN"/>
              </w:rPr>
              <w:t>实质性</w:t>
            </w:r>
            <w:r>
              <w:rPr>
                <w:rFonts w:ascii="宋体" w:hAnsi="宋体" w:cs="仿宋_GB2312"/>
                <w:sz w:val="24"/>
                <w:lang w:val="zh-CN"/>
              </w:rPr>
              <w:t>要求且</w:t>
            </w:r>
            <w:r>
              <w:rPr>
                <w:rFonts w:ascii="宋体" w:hAnsi="宋体" w:cs="仿宋_GB2312" w:hint="eastAsia"/>
                <w:sz w:val="24"/>
                <w:lang w:val="zh-CN"/>
              </w:rPr>
              <w:t>进行了政策性价格扣除后，</w:t>
            </w:r>
            <w:r>
              <w:rPr>
                <w:rFonts w:ascii="宋体" w:hAnsi="宋体" w:cs="仿宋_GB2312"/>
                <w:sz w:val="24"/>
                <w:lang w:val="zh-CN"/>
              </w:rPr>
              <w:t>以</w:t>
            </w:r>
            <w:r>
              <w:rPr>
                <w:rFonts w:ascii="宋体" w:hAnsi="宋体" w:cs="仿宋_GB2312" w:hint="eastAsia"/>
                <w:sz w:val="24"/>
                <w:lang w:val="zh-CN"/>
              </w:rPr>
              <w:t>评标价格的</w:t>
            </w:r>
            <w:r>
              <w:rPr>
                <w:rFonts w:ascii="宋体" w:hAnsi="宋体" w:cs="仿宋_GB2312"/>
                <w:sz w:val="24"/>
                <w:lang w:val="zh-CN"/>
              </w:rPr>
              <w:t>最低价者定为评标基准价，其价格分为满分。其他投标人的价格分统一按下列公式</w:t>
            </w:r>
            <w:r>
              <w:rPr>
                <w:rFonts w:ascii="宋体" w:hAnsi="宋体" w:cs="仿宋_GB2312" w:hint="eastAsia"/>
                <w:sz w:val="24"/>
                <w:lang w:val="zh-CN"/>
              </w:rPr>
              <w:t>计算</w:t>
            </w:r>
            <w:r>
              <w:rPr>
                <w:rFonts w:ascii="宋体" w:hAnsi="宋体" w:cs="仿宋_GB2312"/>
                <w:sz w:val="24"/>
                <w:lang w:val="zh-CN"/>
              </w:rPr>
              <w:t>。即：</w:t>
            </w:r>
          </w:p>
          <w:p w:rsidR="00EE4138" w:rsidRDefault="008B0738" w:rsidP="00B2680C">
            <w:pPr>
              <w:widowControl/>
              <w:adjustRightInd w:val="0"/>
              <w:spacing w:line="360" w:lineRule="auto"/>
              <w:ind w:leftChars="-42" w:left="-88" w:firstLineChars="214" w:firstLine="514"/>
              <w:jc w:val="left"/>
              <w:rPr>
                <w:rFonts w:ascii="宋体" w:hAnsi="宋体" w:cs="仿宋_GB2312"/>
                <w:sz w:val="24"/>
                <w:lang w:val="zh-CN"/>
              </w:rPr>
            </w:pPr>
            <w:r>
              <w:rPr>
                <w:rFonts w:ascii="宋体" w:hAnsi="宋体" w:cs="仿宋_GB2312"/>
                <w:sz w:val="24"/>
                <w:lang w:val="zh-CN"/>
              </w:rPr>
              <w:lastRenderedPageBreak/>
              <w:t>评标基准价</w:t>
            </w:r>
            <w:r>
              <w:rPr>
                <w:rFonts w:ascii="宋体" w:hAnsi="宋体" w:cs="仿宋_GB2312" w:hint="eastAsia"/>
                <w:sz w:val="24"/>
                <w:lang w:val="zh-CN"/>
              </w:rPr>
              <w:t>=评标价格的最低价</w:t>
            </w:r>
          </w:p>
          <w:p w:rsidR="00EE4138" w:rsidRDefault="008B0738" w:rsidP="00B2680C">
            <w:pPr>
              <w:adjustRightInd w:val="0"/>
              <w:spacing w:line="360" w:lineRule="auto"/>
              <w:ind w:leftChars="-42" w:left="-88" w:firstLineChars="214" w:firstLine="514"/>
              <w:jc w:val="left"/>
              <w:rPr>
                <w:rFonts w:ascii="宋体" w:hAnsi="宋体" w:cs="仿宋_GB2312"/>
                <w:sz w:val="24"/>
                <w:lang w:val="zh-CN"/>
              </w:rPr>
            </w:pPr>
            <w:r>
              <w:rPr>
                <w:rFonts w:ascii="宋体" w:hAnsi="宋体" w:cs="仿宋_GB2312"/>
                <w:sz w:val="24"/>
                <w:lang w:val="zh-CN"/>
              </w:rPr>
              <w:t>其他投标报价得分</w:t>
            </w:r>
            <w:r>
              <w:rPr>
                <w:rFonts w:ascii="宋体" w:hAnsi="宋体" w:cs="仿宋_GB2312" w:hint="eastAsia"/>
                <w:sz w:val="24"/>
                <w:lang w:val="zh-CN"/>
              </w:rPr>
              <w:t>=（</w:t>
            </w:r>
            <w:r>
              <w:rPr>
                <w:rFonts w:ascii="宋体" w:hAnsi="宋体" w:cs="仿宋_GB2312"/>
                <w:sz w:val="24"/>
                <w:lang w:val="zh-CN"/>
              </w:rPr>
              <w:t>评标基准价</w:t>
            </w:r>
            <w:r>
              <w:rPr>
                <w:rFonts w:ascii="宋体" w:hAnsi="宋体" w:cs="仿宋_GB2312" w:hint="eastAsia"/>
                <w:sz w:val="24"/>
                <w:lang w:val="zh-CN"/>
              </w:rPr>
              <w:t>/评标价格）</w:t>
            </w:r>
            <w:r>
              <w:rPr>
                <w:rFonts w:ascii="宋体" w:hAnsi="宋体" w:cs="仿宋_GB2312"/>
                <w:sz w:val="24"/>
                <w:lang w:val="zh-CN"/>
              </w:rPr>
              <w:t>×</w:t>
            </w:r>
            <w:r>
              <w:rPr>
                <w:rFonts w:ascii="宋体" w:hAnsi="宋体" w:cs="仿宋_GB2312" w:hint="eastAsia"/>
                <w:sz w:val="24"/>
                <w:lang w:val="zh-CN"/>
              </w:rPr>
              <w:t>评标标准中价格分值</w:t>
            </w:r>
          </w:p>
        </w:tc>
      </w:tr>
    </w:tbl>
    <w:p w:rsidR="00B57432" w:rsidRDefault="00B57432">
      <w:pPr>
        <w:spacing w:line="360" w:lineRule="auto"/>
        <w:rPr>
          <w:rFonts w:ascii="宋体" w:hAnsi="宋体"/>
          <w:bCs/>
          <w:sz w:val="24"/>
          <w:lang w:val="en-GB"/>
        </w:rPr>
      </w:pPr>
    </w:p>
    <w:p w:rsidR="00B57432" w:rsidRPr="00ED6669" w:rsidRDefault="00B57432" w:rsidP="00B57432">
      <w:pPr>
        <w:spacing w:line="360" w:lineRule="auto"/>
        <w:ind w:firstLineChars="200" w:firstLine="482"/>
        <w:rPr>
          <w:rFonts w:ascii="仿宋" w:eastAsia="仿宋" w:hAnsi="仿宋" w:cs="仿宋_GB2312"/>
          <w:b/>
          <w:color w:val="FF0000"/>
          <w:sz w:val="24"/>
        </w:rPr>
      </w:pPr>
      <w:r w:rsidRPr="00ED6669">
        <w:rPr>
          <w:rFonts w:ascii="仿宋" w:eastAsia="仿宋" w:hAnsi="仿宋" w:cs="仿宋_GB2312" w:hint="eastAsia"/>
          <w:b/>
          <w:color w:val="FF0000"/>
          <w:sz w:val="24"/>
        </w:rPr>
        <w:t>特别提示：按照许财【2020】2号《许昌市财政局关于支持企业有效应对疫情影响保持平稳健康发展若干措施的通知》文件精神，为降低政府采购成本，将小微企业政府采购产品评审价格扣除比例提高到10%。（本通知自2020年2月21日起施行，执行至2020年6月30日。如上级出台新的支持政策，遵照上级相关政策执行。）</w:t>
      </w:r>
    </w:p>
    <w:p w:rsidR="00B57432" w:rsidRPr="00B57432" w:rsidRDefault="00B57432" w:rsidP="00B57432">
      <w:pPr>
        <w:pStyle w:val="a0"/>
        <w:ind w:firstLine="210"/>
        <w:rPr>
          <w:lang w:val="en-GB"/>
        </w:rPr>
      </w:pPr>
    </w:p>
    <w:p w:rsidR="00EE4138" w:rsidRDefault="008B0738">
      <w:pPr>
        <w:spacing w:line="360" w:lineRule="auto"/>
        <w:rPr>
          <w:rFonts w:ascii="宋体" w:hAnsi="宋体"/>
          <w:bCs/>
          <w:sz w:val="24"/>
          <w:lang w:val="en-GB"/>
        </w:rPr>
      </w:pPr>
      <w:r>
        <w:rPr>
          <w:rFonts w:ascii="宋体" w:hAnsi="宋体" w:hint="eastAsia"/>
          <w:bCs/>
          <w:sz w:val="24"/>
          <w:lang w:val="en-GB"/>
        </w:rPr>
        <w:t>备注：</w:t>
      </w:r>
    </w:p>
    <w:p w:rsidR="00EE4138" w:rsidRDefault="008B0738">
      <w:pPr>
        <w:spacing w:line="360" w:lineRule="auto"/>
        <w:ind w:firstLineChars="200" w:firstLine="480"/>
        <w:rPr>
          <w:rFonts w:ascii="宋体" w:hAnsi="宋体"/>
          <w:bCs/>
          <w:sz w:val="24"/>
          <w:lang w:val="en-GB"/>
        </w:rPr>
      </w:pPr>
      <w:r>
        <w:rPr>
          <w:rFonts w:ascii="宋体" w:hAnsi="宋体" w:hint="eastAsia"/>
          <w:bCs/>
          <w:sz w:val="24"/>
          <w:lang w:val="en-GB"/>
        </w:rPr>
        <w:t>a、不接受联合体投标的项目，本表中第2项、第3项情形不适用。</w:t>
      </w:r>
    </w:p>
    <w:p w:rsidR="00EE4138" w:rsidRDefault="008B0738">
      <w:pPr>
        <w:spacing w:line="360" w:lineRule="auto"/>
        <w:ind w:firstLineChars="200" w:firstLine="480"/>
        <w:rPr>
          <w:rFonts w:ascii="宋体" w:hAnsi="宋体"/>
          <w:bCs/>
          <w:sz w:val="24"/>
          <w:lang w:val="en-GB"/>
        </w:rPr>
      </w:pPr>
      <w:r>
        <w:rPr>
          <w:rFonts w:ascii="宋体" w:hAnsi="宋体" w:hint="eastAsia"/>
          <w:bCs/>
          <w:sz w:val="24"/>
          <w:lang w:val="en-GB"/>
        </w:rPr>
        <w:t>b、小型和微型企业产品包括货物及其提供的服务与工程。</w:t>
      </w:r>
    </w:p>
    <w:p w:rsidR="00EE4138" w:rsidRDefault="008B0738">
      <w:pPr>
        <w:spacing w:line="360" w:lineRule="auto"/>
        <w:ind w:firstLineChars="200" w:firstLine="480"/>
        <w:rPr>
          <w:rFonts w:ascii="宋体" w:hAnsi="宋体"/>
          <w:bCs/>
          <w:sz w:val="24"/>
          <w:lang w:val="en-GB"/>
        </w:rPr>
      </w:pPr>
      <w:r>
        <w:rPr>
          <w:rFonts w:ascii="宋体" w:hAnsi="宋体" w:hint="eastAsia"/>
          <w:bCs/>
          <w:sz w:val="24"/>
          <w:lang w:val="en-GB"/>
        </w:rPr>
        <w:t>c、中小企业、残疾人福利性单位提供其他企业制造的货物的，则该货物的制造商也必须为上述企业，否则不能享受价格优惠。</w:t>
      </w:r>
    </w:p>
    <w:p w:rsidR="00EE4138" w:rsidRDefault="008B0738">
      <w:pPr>
        <w:spacing w:line="360" w:lineRule="auto"/>
        <w:ind w:firstLineChars="200" w:firstLine="480"/>
        <w:rPr>
          <w:rFonts w:ascii="宋体" w:hAnsi="宋体"/>
          <w:bCs/>
          <w:sz w:val="24"/>
          <w:lang w:val="en-GB"/>
        </w:rPr>
      </w:pPr>
      <w:r>
        <w:rPr>
          <w:rFonts w:ascii="宋体" w:hAnsi="宋体" w:hint="eastAsia"/>
          <w:bCs/>
          <w:sz w:val="24"/>
          <w:lang w:val="en-GB"/>
        </w:rPr>
        <w:t>d、残疾人福利性单位属于小型、微型企业的，不重复享受政策。</w:t>
      </w:r>
    </w:p>
    <w:p w:rsidR="00EE4138" w:rsidRDefault="008B0738">
      <w:pPr>
        <w:pStyle w:val="af1"/>
        <w:spacing w:line="360" w:lineRule="auto"/>
        <w:ind w:firstLineChars="200" w:firstLine="422"/>
        <w:contextualSpacing/>
        <w:rPr>
          <w:rFonts w:hAnsi="宋体" w:cs="仿宋_GB2312"/>
          <w:szCs w:val="24"/>
          <w:lang w:val="zh-CN"/>
        </w:rPr>
      </w:pPr>
      <w:r>
        <w:rPr>
          <w:rFonts w:hAnsi="宋体" w:cs="仿宋_GB2312" w:hint="eastAsia"/>
          <w:b/>
          <w:szCs w:val="24"/>
          <w:lang w:val="zh-CN"/>
        </w:rPr>
        <w:t>（7）</w:t>
      </w:r>
      <w:r>
        <w:rPr>
          <w:rFonts w:hAnsi="宋体" w:cs="仿宋_GB2312"/>
          <w:b/>
          <w:szCs w:val="24"/>
          <w:lang w:val="zh-CN"/>
        </w:rPr>
        <w:t>评标结果汇总完成后，除下列情形外，任何人不得修改评标结果：</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t xml:space="preserve">1） </w:t>
      </w:r>
      <w:r>
        <w:rPr>
          <w:rFonts w:ascii="宋体" w:hAnsi="宋体" w:cs="仿宋_GB2312"/>
          <w:sz w:val="24"/>
          <w:lang w:val="zh-CN"/>
        </w:rPr>
        <w:t>分值汇总计算错误的；</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t xml:space="preserve">2） </w:t>
      </w:r>
      <w:r>
        <w:rPr>
          <w:rFonts w:ascii="宋体" w:hAnsi="宋体" w:cs="仿宋_GB2312"/>
          <w:sz w:val="24"/>
          <w:lang w:val="zh-CN"/>
        </w:rPr>
        <w:t>分项评分超出评分标准范围的；</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t xml:space="preserve">3） </w:t>
      </w:r>
      <w:r>
        <w:rPr>
          <w:rFonts w:ascii="宋体" w:hAnsi="宋体" w:cs="仿宋_GB2312"/>
          <w:sz w:val="24"/>
          <w:lang w:val="zh-CN"/>
        </w:rPr>
        <w:t>评标委员会成员对客观评审因素评分不一致的；</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hint="eastAsia"/>
          <w:sz w:val="24"/>
          <w:lang w:val="zh-CN"/>
        </w:rPr>
        <w:t xml:space="preserve">4） </w:t>
      </w:r>
      <w:r>
        <w:rPr>
          <w:rFonts w:ascii="宋体" w:hAnsi="宋体" w:cs="仿宋_GB2312"/>
          <w:sz w:val="24"/>
          <w:lang w:val="zh-CN"/>
        </w:rPr>
        <w:t>经评标委员会认定评分畸高、畸低的。</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sz w:val="24"/>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sz w:val="24"/>
          <w:lang w:val="zh-CN"/>
        </w:rPr>
        <w:t>投标人对本条第一款情形提出质疑的，采购人或者采购代理机构可以组织原评标委员会进行重新评审，重新评审改变评标结果的，应当书面报告本级财政部门。</w:t>
      </w:r>
    </w:p>
    <w:p w:rsidR="00EE4138" w:rsidRDefault="008B0738">
      <w:pPr>
        <w:tabs>
          <w:tab w:val="left" w:pos="1260"/>
        </w:tabs>
        <w:autoSpaceDE w:val="0"/>
        <w:autoSpaceDN w:val="0"/>
        <w:spacing w:line="360" w:lineRule="auto"/>
        <w:ind w:firstLineChars="200" w:firstLine="482"/>
        <w:contextualSpacing/>
        <w:rPr>
          <w:rFonts w:ascii="宋体" w:hAnsi="宋体" w:cs="仿宋_GB2312"/>
          <w:b/>
          <w:sz w:val="24"/>
          <w:lang w:val="zh-CN"/>
        </w:rPr>
      </w:pPr>
      <w:r>
        <w:rPr>
          <w:rFonts w:ascii="宋体" w:hAnsi="宋体" w:cs="仿宋_GB2312" w:hint="eastAsia"/>
          <w:b/>
          <w:sz w:val="24"/>
          <w:lang w:val="zh-CN"/>
        </w:rPr>
        <w:t>（8）</w:t>
      </w:r>
      <w:r>
        <w:rPr>
          <w:rFonts w:ascii="宋体" w:hAnsi="宋体" w:cs="仿宋_GB2312"/>
          <w:b/>
          <w:sz w:val="24"/>
          <w:lang w:val="zh-CN"/>
        </w:rPr>
        <w:t>评标委员会</w:t>
      </w:r>
      <w:r>
        <w:rPr>
          <w:rFonts w:ascii="宋体" w:hAnsi="宋体" w:cs="仿宋_GB2312" w:hint="eastAsia"/>
          <w:b/>
          <w:sz w:val="24"/>
          <w:lang w:val="zh-CN"/>
        </w:rPr>
        <w:t>争议处理</w:t>
      </w:r>
    </w:p>
    <w:p w:rsidR="00EE4138" w:rsidRDefault="008B0738">
      <w:pPr>
        <w:tabs>
          <w:tab w:val="left" w:pos="1260"/>
        </w:tabs>
        <w:autoSpaceDE w:val="0"/>
        <w:autoSpaceDN w:val="0"/>
        <w:spacing w:line="360" w:lineRule="auto"/>
        <w:ind w:firstLineChars="200" w:firstLine="480"/>
        <w:contextualSpacing/>
        <w:rPr>
          <w:rFonts w:ascii="宋体" w:hAnsi="宋体" w:cs="仿宋_GB2312"/>
          <w:sz w:val="24"/>
          <w:lang w:val="zh-CN"/>
        </w:rPr>
      </w:pPr>
      <w:r>
        <w:rPr>
          <w:rFonts w:ascii="宋体" w:hAnsi="宋体" w:cs="仿宋_GB2312"/>
          <w:sz w:val="24"/>
          <w:lang w:val="zh-CN"/>
        </w:rPr>
        <w:t>评标委员会成员对需要共同认定的事项存在争议的，应当按照少数服从多数的原则作出结论。持不同意见的评标委员会成员应当在评标报告上签署不同意见及理由，否则视为同意评标报告。</w:t>
      </w:r>
    </w:p>
    <w:p w:rsidR="00EE4138" w:rsidRDefault="008B0738">
      <w:pPr>
        <w:spacing w:line="360" w:lineRule="auto"/>
        <w:ind w:firstLineChars="200" w:firstLine="482"/>
        <w:contextualSpacing/>
        <w:rPr>
          <w:rFonts w:ascii="宋体" w:hAnsi="宋体" w:cs="仿宋_GB2312"/>
          <w:b/>
          <w:sz w:val="24"/>
          <w:lang w:val="zh-CN"/>
        </w:rPr>
      </w:pPr>
      <w:r>
        <w:rPr>
          <w:rFonts w:ascii="宋体" w:hAnsi="宋体" w:cs="仿宋_GB2312" w:hint="eastAsia"/>
          <w:b/>
          <w:sz w:val="24"/>
          <w:lang w:val="zh-CN"/>
        </w:rPr>
        <w:t>4、</w:t>
      </w:r>
      <w:r>
        <w:rPr>
          <w:rFonts w:ascii="宋体" w:hAnsi="宋体" w:cs="仿宋_GB2312"/>
          <w:b/>
          <w:sz w:val="24"/>
          <w:lang w:val="zh-CN"/>
        </w:rPr>
        <w:t>确定中标候选人名单，以及根据采购人委托直接确定中标人</w:t>
      </w:r>
      <w:r>
        <w:rPr>
          <w:rFonts w:ascii="宋体" w:hAnsi="宋体" w:cs="仿宋_GB2312" w:hint="eastAsia"/>
          <w:b/>
          <w:sz w:val="24"/>
          <w:lang w:val="zh-CN"/>
        </w:rPr>
        <w:t>。</w:t>
      </w:r>
    </w:p>
    <w:p w:rsidR="00EE4138" w:rsidRDefault="00EE4138">
      <w:pPr>
        <w:wordWrap w:val="0"/>
        <w:topLinePunct/>
        <w:snapToGrid w:val="0"/>
        <w:spacing w:line="360" w:lineRule="auto"/>
        <w:ind w:firstLineChars="200" w:firstLine="482"/>
        <w:rPr>
          <w:rFonts w:ascii="宋体" w:hAnsi="宋体"/>
          <w:b/>
          <w:bCs/>
          <w:sz w:val="24"/>
        </w:rPr>
      </w:pPr>
    </w:p>
    <w:p w:rsidR="00EE4138" w:rsidRDefault="008B0738">
      <w:pPr>
        <w:widowControl/>
        <w:jc w:val="center"/>
        <w:rPr>
          <w:rFonts w:ascii="宋体" w:hAnsi="宋体"/>
          <w:b/>
          <w:bCs/>
          <w:sz w:val="44"/>
          <w:szCs w:val="44"/>
        </w:rPr>
      </w:pPr>
      <w:r>
        <w:br w:type="page"/>
      </w:r>
      <w:bookmarkStart w:id="27" w:name="_Toc514778362"/>
      <w:r w:rsidR="003E3072">
        <w:rPr>
          <w:rFonts w:ascii="宋体" w:hAnsi="宋体" w:hint="eastAsia"/>
          <w:b/>
          <w:bCs/>
          <w:sz w:val="44"/>
          <w:szCs w:val="44"/>
        </w:rPr>
        <w:lastRenderedPageBreak/>
        <w:t>第七</w:t>
      </w:r>
      <w:r>
        <w:rPr>
          <w:rFonts w:ascii="宋体" w:hAnsi="宋体" w:hint="eastAsia"/>
          <w:b/>
          <w:bCs/>
          <w:sz w:val="44"/>
          <w:szCs w:val="44"/>
        </w:rPr>
        <w:t>章</w:t>
      </w:r>
      <w:bookmarkStart w:id="28" w:name="_Toc404086324"/>
      <w:r>
        <w:rPr>
          <w:rFonts w:ascii="宋体" w:hAnsi="宋体" w:hint="eastAsia"/>
          <w:b/>
          <w:bCs/>
          <w:sz w:val="44"/>
          <w:szCs w:val="44"/>
        </w:rPr>
        <w:t xml:space="preserve">  技 术 要 求</w:t>
      </w:r>
      <w:bookmarkEnd w:id="28"/>
    </w:p>
    <w:p w:rsidR="00EE4138" w:rsidRDefault="008B0738">
      <w:pPr>
        <w:pStyle w:val="3"/>
        <w:rPr>
          <w:rFonts w:ascii="宋体" w:hAnsi="宋体" w:cs="仿宋_GB2312"/>
          <w:kern w:val="2"/>
          <w:sz w:val="24"/>
          <w:lang w:val="zh-CN"/>
        </w:rPr>
      </w:pPr>
      <w:bookmarkStart w:id="29" w:name="_Toc345575957"/>
      <w:r>
        <w:rPr>
          <w:rFonts w:ascii="宋体" w:hAnsi="宋体" w:cs="仿宋_GB2312" w:hint="eastAsia"/>
          <w:kern w:val="2"/>
          <w:sz w:val="24"/>
          <w:lang w:val="zh-CN"/>
        </w:rPr>
        <w:t>1、总体要求</w:t>
      </w:r>
      <w:bookmarkEnd w:id="29"/>
    </w:p>
    <w:p w:rsidR="00EE4138" w:rsidRDefault="008B0738">
      <w:pPr>
        <w:pStyle w:val="3"/>
        <w:ind w:firstLineChars="200" w:firstLine="480"/>
        <w:rPr>
          <w:rFonts w:ascii="宋体" w:hAnsi="宋体" w:cs="仿宋_GB2312"/>
          <w:kern w:val="2"/>
          <w:sz w:val="24"/>
          <w:lang w:val="zh-CN"/>
        </w:rPr>
      </w:pPr>
      <w:r>
        <w:rPr>
          <w:rFonts w:ascii="宋体" w:hAnsi="宋体" w:cs="仿宋_GB2312" w:hint="eastAsia"/>
          <w:kern w:val="2"/>
          <w:sz w:val="24"/>
          <w:lang w:val="zh-CN"/>
        </w:rPr>
        <w:t>本次单元门、入户门及钢质门采购及安装的招标范围为：</w:t>
      </w:r>
      <w:r>
        <w:rPr>
          <w:rFonts w:ascii="宋体" w:hAnsi="宋体" w:cs="仿宋_GB2312" w:hint="eastAsia"/>
          <w:kern w:val="2"/>
          <w:sz w:val="24"/>
        </w:rPr>
        <w:t>泰和院居住小区南地块一期第三批、二期第一批及北地块一期第一批单元门、入户门及钢质门采购与安装</w:t>
      </w:r>
      <w:r>
        <w:rPr>
          <w:rFonts w:ascii="宋体" w:hAnsi="宋体" w:cs="仿宋_GB2312" w:hint="eastAsia"/>
          <w:kern w:val="2"/>
          <w:sz w:val="24"/>
          <w:lang w:val="zh-CN"/>
        </w:rPr>
        <w:t>的制作、安装及保质期维修服务。</w:t>
      </w:r>
    </w:p>
    <w:p w:rsidR="00EE4138" w:rsidRDefault="008B0738">
      <w:pPr>
        <w:pStyle w:val="3"/>
        <w:rPr>
          <w:rFonts w:ascii="宋体" w:hAnsi="宋体" w:cs="仿宋_GB2312"/>
          <w:kern w:val="2"/>
          <w:sz w:val="24"/>
          <w:lang w:val="zh-CN"/>
        </w:rPr>
      </w:pPr>
      <w:bookmarkStart w:id="30" w:name="_Toc345575958"/>
      <w:r>
        <w:rPr>
          <w:rFonts w:ascii="宋体" w:hAnsi="宋体" w:cs="仿宋_GB2312" w:hint="eastAsia"/>
          <w:kern w:val="2"/>
          <w:sz w:val="24"/>
          <w:lang w:val="zh-CN"/>
        </w:rPr>
        <w:t>2、设计要求</w:t>
      </w:r>
      <w:bookmarkEnd w:id="30"/>
    </w:p>
    <w:p w:rsidR="00EE4138" w:rsidRDefault="008B0738">
      <w:pPr>
        <w:spacing w:line="440" w:lineRule="exact"/>
        <w:ind w:firstLineChars="200" w:firstLine="480"/>
        <w:rPr>
          <w:rFonts w:ascii="宋体" w:hAnsi="宋体" w:cs="仿宋_GB2312"/>
          <w:sz w:val="24"/>
          <w:lang w:val="zh-CN"/>
        </w:rPr>
      </w:pPr>
      <w:r>
        <w:rPr>
          <w:rFonts w:ascii="宋体" w:hAnsi="宋体" w:cs="仿宋_GB2312" w:hint="eastAsia"/>
          <w:sz w:val="24"/>
          <w:lang w:val="zh-CN"/>
        </w:rPr>
        <w:t>2.1、原料选用、加工制作、安装应严格执行《防盗安全门通用技术条件》GB17567-2007及国家相应的验收标准及规范的相关要求，防火门原料选用、加工制作、安装应严格执行《防火门》GB12955-2008及国家相应的验收标准及规范的相关要求。防盗门及防火门同时还应符合行业、地方等各种相关标准，在各种标准不一致时，以标准高者为准。</w:t>
      </w:r>
    </w:p>
    <w:p w:rsidR="00EE4138" w:rsidRDefault="008B0738">
      <w:pPr>
        <w:spacing w:line="440" w:lineRule="exact"/>
        <w:ind w:firstLineChars="200" w:firstLine="480"/>
        <w:rPr>
          <w:rFonts w:ascii="宋体" w:hAnsi="宋体" w:cs="仿宋_GB2312"/>
          <w:sz w:val="24"/>
          <w:lang w:val="zh-CN"/>
        </w:rPr>
      </w:pPr>
      <w:r>
        <w:rPr>
          <w:rFonts w:ascii="宋体" w:hAnsi="宋体" w:cs="仿宋_GB2312" w:hint="eastAsia"/>
          <w:sz w:val="24"/>
          <w:lang w:val="zh-CN"/>
        </w:rPr>
        <w:t>2.2、入户门外观式样见样品要求，招标人有权在签订合同前在同档次范围内对外观颜色和式样进行选择，价格不变。</w:t>
      </w:r>
    </w:p>
    <w:p w:rsidR="00EE4138" w:rsidRDefault="008B0738">
      <w:pPr>
        <w:spacing w:line="440" w:lineRule="exact"/>
        <w:ind w:firstLineChars="200" w:firstLine="480"/>
        <w:rPr>
          <w:rFonts w:ascii="宋体" w:hAnsi="宋体" w:cs="仿宋_GB2312"/>
          <w:sz w:val="24"/>
          <w:lang w:val="zh-CN"/>
        </w:rPr>
      </w:pPr>
      <w:r>
        <w:rPr>
          <w:rFonts w:ascii="宋体" w:hAnsi="宋体" w:cs="仿宋_GB2312" w:hint="eastAsia"/>
          <w:sz w:val="24"/>
          <w:lang w:val="zh-CN"/>
        </w:rPr>
        <w:t>2.3、本入户门表面处理采用不低于</w:t>
      </w:r>
      <w:r>
        <w:rPr>
          <w:rFonts w:ascii="宋体" w:hAnsi="宋体" w:cs="仿宋_GB2312"/>
          <w:sz w:val="24"/>
          <w:lang w:val="zh-CN"/>
        </w:rPr>
        <w:t>PVC</w:t>
      </w:r>
      <w:r>
        <w:rPr>
          <w:rFonts w:ascii="宋体" w:hAnsi="宋体" w:cs="仿宋_GB2312" w:hint="eastAsia"/>
          <w:sz w:val="24"/>
          <w:lang w:val="zh-CN"/>
        </w:rPr>
        <w:t>覆膜技术或转印技术。</w:t>
      </w:r>
    </w:p>
    <w:p w:rsidR="00EE4138" w:rsidRDefault="008B0738">
      <w:pPr>
        <w:spacing w:line="440" w:lineRule="exact"/>
        <w:rPr>
          <w:rFonts w:ascii="宋体" w:hAnsi="宋体" w:cs="仿宋_GB2312"/>
          <w:sz w:val="24"/>
        </w:rPr>
      </w:pPr>
      <w:r>
        <w:rPr>
          <w:rFonts w:ascii="宋体" w:hAnsi="宋体" w:cs="仿宋_GB2312" w:hint="eastAsia"/>
          <w:sz w:val="24"/>
        </w:rPr>
        <w:t xml:space="preserve">    </w:t>
      </w:r>
      <w:r>
        <w:rPr>
          <w:rFonts w:ascii="宋体" w:hAnsi="宋体" w:cs="仿宋_GB2312" w:hint="eastAsia"/>
          <w:sz w:val="24"/>
          <w:lang w:val="zh-CN"/>
        </w:rPr>
        <w:t>2.4、</w:t>
      </w:r>
      <w:r>
        <w:rPr>
          <w:rFonts w:ascii="宋体" w:hAnsi="宋体" w:cs="仿宋_GB2312" w:hint="eastAsia"/>
          <w:sz w:val="24"/>
        </w:rPr>
        <w:t>入户门为防盗保温复合门、乙级防火门；门体采用宝钢（或同档次钢材）冷轧钢板，门框钢板厚度不小于2.0mm；门扇前、后钢板厚度不小于1.00mm；门扇厚度不小于45mm；门体内部设置加强骨架，门下槛为宝钢（或同档次钢材）304不锈钢（不锈钢钢板厚度为不小于1.0mm）；填充材料为珍珠岩芯板。</w:t>
      </w:r>
    </w:p>
    <w:p w:rsidR="00EE4138" w:rsidRDefault="008B0738">
      <w:pPr>
        <w:spacing w:line="440" w:lineRule="exact"/>
        <w:ind w:firstLineChars="200" w:firstLine="480"/>
        <w:rPr>
          <w:rFonts w:ascii="宋体" w:hAnsi="宋体" w:cs="仿宋_GB2312"/>
          <w:sz w:val="24"/>
        </w:rPr>
      </w:pPr>
      <w:r>
        <w:rPr>
          <w:rFonts w:ascii="宋体" w:hAnsi="宋体" w:cs="仿宋_GB2312" w:hint="eastAsia"/>
          <w:sz w:val="24"/>
        </w:rPr>
        <w:t>钢质门：门体采用宝钢（或同档次钢材）冷轧钢板，门框钢板厚度不小于1.5mm；门扇前、后钢板厚度不小于0.6mm；门扇厚度不小于45mm；门下槛为宝钢（或同档次钢材）304不锈钢（不锈钢钢板厚度为不小于1.0mm）。</w:t>
      </w:r>
    </w:p>
    <w:p w:rsidR="00EE4138" w:rsidRDefault="008B0738">
      <w:pPr>
        <w:spacing w:line="440" w:lineRule="exact"/>
        <w:ind w:firstLineChars="200" w:firstLine="480"/>
        <w:rPr>
          <w:rFonts w:ascii="宋体" w:hAnsi="宋体" w:cs="仿宋_GB2312"/>
          <w:sz w:val="24"/>
        </w:rPr>
      </w:pPr>
      <w:r>
        <w:rPr>
          <w:rFonts w:ascii="宋体" w:hAnsi="宋体" w:cs="仿宋_GB2312" w:hint="eastAsia"/>
          <w:sz w:val="24"/>
        </w:rPr>
        <w:t>钢制安全门：门体采用宝钢（或同档次钢材）冷轧钢板，门框钢板厚度不小于1.5mm；门扇前、后钢板厚度不小于0.6mm；门扇厚度不小于45mm；门下槛为宝钢（或同档次钢材）304不锈钢（不锈钢钢板厚度为不小于1.0mm）。</w:t>
      </w:r>
    </w:p>
    <w:p w:rsidR="00EE4138" w:rsidRDefault="008B0738">
      <w:pPr>
        <w:spacing w:line="440" w:lineRule="exact"/>
        <w:ind w:firstLineChars="200" w:firstLine="480"/>
        <w:rPr>
          <w:rFonts w:ascii="宋体" w:hAnsi="宋体" w:cs="仿宋_GB2312"/>
          <w:sz w:val="24"/>
          <w:lang w:val="zh-CN"/>
        </w:rPr>
      </w:pPr>
      <w:r>
        <w:rPr>
          <w:rFonts w:ascii="宋体" w:hAnsi="宋体" w:cs="仿宋_GB2312" w:hint="eastAsia"/>
          <w:sz w:val="24"/>
        </w:rPr>
        <w:t>单元门：门体采用宝钢（或同档次钢材）冷轧钢板，门框钢板厚度不小于2.0mm；门扇前、后钢板厚度不小于1.0mm；门扇厚度不小于45mm；门下槛为宝钢（或同档次钢材）304不锈钢（不锈钢钢板厚度为不小于1.0mm）。</w:t>
      </w:r>
    </w:p>
    <w:p w:rsidR="00EE4138" w:rsidRDefault="008B0738" w:rsidP="00B2680C">
      <w:pPr>
        <w:spacing w:line="400" w:lineRule="exact"/>
        <w:ind w:firstLineChars="177" w:firstLine="425"/>
        <w:rPr>
          <w:rFonts w:ascii="宋体" w:hAnsi="宋体" w:cs="仿宋_GB2312"/>
          <w:sz w:val="24"/>
          <w:lang w:val="zh-CN"/>
        </w:rPr>
      </w:pPr>
      <w:r>
        <w:rPr>
          <w:rFonts w:ascii="宋体" w:hAnsi="宋体" w:cs="仿宋_GB2312" w:hint="eastAsia"/>
          <w:sz w:val="24"/>
          <w:lang w:val="zh-CN"/>
        </w:rPr>
        <w:t>2.</w:t>
      </w:r>
      <w:r>
        <w:rPr>
          <w:rFonts w:ascii="宋体" w:hAnsi="宋体" w:cs="仿宋_GB2312" w:hint="eastAsia"/>
          <w:sz w:val="24"/>
        </w:rPr>
        <w:t>5</w:t>
      </w:r>
      <w:r>
        <w:rPr>
          <w:rFonts w:ascii="宋体" w:hAnsi="宋体" w:cs="仿宋_GB2312" w:hint="eastAsia"/>
          <w:sz w:val="24"/>
          <w:lang w:val="zh-CN"/>
        </w:rPr>
        <w:t>、配备广角猫眼和门铃。猫眼应考虑防盗处理，门铃应隐蔽、大方。</w:t>
      </w:r>
    </w:p>
    <w:p w:rsidR="00EE4138" w:rsidRDefault="008B0738" w:rsidP="00B2680C">
      <w:pPr>
        <w:spacing w:line="440" w:lineRule="exact"/>
        <w:ind w:firstLineChars="177" w:firstLine="425"/>
        <w:rPr>
          <w:rFonts w:ascii="宋体" w:hAnsi="宋体" w:cs="仿宋_GB2312"/>
          <w:sz w:val="24"/>
          <w:lang w:val="zh-CN"/>
        </w:rPr>
      </w:pPr>
      <w:r>
        <w:rPr>
          <w:rFonts w:ascii="宋体" w:hAnsi="宋体" w:cs="仿宋_GB2312" w:hint="eastAsia"/>
          <w:sz w:val="24"/>
          <w:lang w:val="zh-CN"/>
        </w:rPr>
        <w:t>2.</w:t>
      </w:r>
      <w:r>
        <w:rPr>
          <w:rFonts w:ascii="宋体" w:hAnsi="宋体" w:cs="仿宋_GB2312" w:hint="eastAsia"/>
          <w:sz w:val="24"/>
        </w:rPr>
        <w:t>6</w:t>
      </w:r>
      <w:r>
        <w:rPr>
          <w:rFonts w:ascii="宋体" w:hAnsi="宋体" w:cs="仿宋_GB2312" w:hint="eastAsia"/>
          <w:sz w:val="24"/>
          <w:lang w:val="zh-CN"/>
        </w:rPr>
        <w:t>、锁具必须与门档次及防盗要求相匹配（中标后买方需在同档次范围内选择式样）；配置A钥匙6把、B钥匙2把，具有防钻、防撬、防技术开启功能。子母门小扇配置暗插销。</w:t>
      </w:r>
      <w:r>
        <w:rPr>
          <w:rFonts w:ascii="宋体" w:hAnsi="宋体" w:cs="仿宋_GB2312" w:hint="eastAsia"/>
          <w:sz w:val="24"/>
          <w:lang w:val="zh-CN"/>
        </w:rPr>
        <w:lastRenderedPageBreak/>
        <w:t>锁具使用外固定把手。</w:t>
      </w:r>
    </w:p>
    <w:p w:rsidR="00EE4138" w:rsidRDefault="008B0738">
      <w:pPr>
        <w:spacing w:line="400" w:lineRule="exact"/>
        <w:ind w:firstLine="437"/>
        <w:rPr>
          <w:rFonts w:ascii="宋体" w:hAnsi="宋体" w:cs="仿宋_GB2312"/>
          <w:sz w:val="24"/>
          <w:lang w:val="zh-CN"/>
        </w:rPr>
      </w:pPr>
      <w:r>
        <w:rPr>
          <w:rFonts w:ascii="宋体" w:hAnsi="宋体" w:cs="仿宋_GB2312" w:hint="eastAsia"/>
          <w:sz w:val="24"/>
          <w:lang w:val="zh-CN"/>
        </w:rPr>
        <w:t>2.</w:t>
      </w:r>
      <w:r>
        <w:rPr>
          <w:rFonts w:ascii="宋体" w:hAnsi="宋体" w:cs="仿宋_GB2312" w:hint="eastAsia"/>
          <w:sz w:val="24"/>
        </w:rPr>
        <w:t>7</w:t>
      </w:r>
      <w:r>
        <w:rPr>
          <w:rFonts w:ascii="宋体" w:hAnsi="宋体" w:cs="仿宋_GB2312" w:hint="eastAsia"/>
          <w:sz w:val="24"/>
          <w:lang w:val="zh-CN"/>
        </w:rPr>
        <w:t>、安装方式：净口安装，框与洞口之间的缝隙要填塞密实。</w:t>
      </w:r>
    </w:p>
    <w:p w:rsidR="00EE4138" w:rsidRDefault="008B0738" w:rsidP="00B2680C">
      <w:pPr>
        <w:pStyle w:val="a0"/>
        <w:ind w:firstLine="240"/>
      </w:pPr>
      <w:r>
        <w:rPr>
          <w:rFonts w:ascii="宋体" w:hAnsi="宋体" w:cs="仿宋_GB2312" w:hint="eastAsia"/>
          <w:sz w:val="24"/>
        </w:rPr>
        <w:t xml:space="preserve">  2.8、入户门、单元门、钢质门（钢质安全门）、在供货时应先提供样品，经招标人确定后实施。</w:t>
      </w:r>
    </w:p>
    <w:p w:rsidR="00EE4138" w:rsidRDefault="008B0738" w:rsidP="00B2680C">
      <w:pPr>
        <w:pStyle w:val="a0"/>
        <w:numPr>
          <w:ilvl w:val="0"/>
          <w:numId w:val="8"/>
        </w:numPr>
        <w:ind w:firstLine="210"/>
        <w:rPr>
          <w:rFonts w:ascii="宋体" w:hAnsi="宋体"/>
        </w:rPr>
      </w:pPr>
      <w:r>
        <w:rPr>
          <w:rFonts w:ascii="宋体" w:hAnsi="宋体" w:hint="eastAsia"/>
        </w:rPr>
        <w:t>样品</w:t>
      </w:r>
    </w:p>
    <w:p w:rsidR="00EE4138" w:rsidRDefault="008B0738">
      <w:pPr>
        <w:pStyle w:val="a0"/>
        <w:ind w:firstLine="210"/>
      </w:pPr>
      <w:r>
        <w:rPr>
          <w:rFonts w:hint="eastAsia"/>
        </w:rPr>
        <w:t>以下几种门投标时不提供样品，待接甲方通知生产时，应提供样品，提供样品时</w:t>
      </w:r>
      <w:r>
        <w:rPr>
          <w:rFonts w:ascii="宋体" w:hAnsi="宋体" w:hint="eastAsia"/>
        </w:rPr>
        <w:t>所需五金件及锁具配齐，若门的颜色进行调整时价格不调整。</w:t>
      </w:r>
    </w:p>
    <w:p w:rsidR="00EE4138" w:rsidRDefault="00EE4138">
      <w:pPr>
        <w:pStyle w:val="3"/>
        <w:numPr>
          <w:ilvl w:val="2"/>
          <w:numId w:val="0"/>
        </w:numPr>
        <w:adjustRightInd w:val="0"/>
        <w:spacing w:before="160" w:after="160" w:line="160" w:lineRule="atLeast"/>
        <w:ind w:left="851" w:hanging="425"/>
        <w:textAlignment w:val="baseline"/>
        <w:rPr>
          <w:rFonts w:ascii="宋体" w:hAnsi="宋体"/>
        </w:rPr>
      </w:pPr>
    </w:p>
    <w:p w:rsidR="00EE4138" w:rsidRDefault="008B0738">
      <w:pPr>
        <w:spacing w:line="400" w:lineRule="exact"/>
        <w:rPr>
          <w:rFonts w:ascii="宋体" w:hAnsi="宋体"/>
        </w:rPr>
      </w:pPr>
      <w:r>
        <w:rPr>
          <w:rFonts w:ascii="宋体" w:hAnsi="宋体" w:hint="eastAsia"/>
          <w:color w:val="00B0F0"/>
        </w:rPr>
        <w:t>一</w:t>
      </w:r>
      <w:r>
        <w:rPr>
          <w:rFonts w:ascii="宋体" w:hAnsi="宋体" w:hint="eastAsia"/>
        </w:rPr>
        <w:t>、入户门</w:t>
      </w:r>
    </w:p>
    <w:p w:rsidR="00EE4138" w:rsidRDefault="00B2680C">
      <w:r>
        <w:rPr>
          <w:noProof/>
        </w:rPr>
        <w:drawing>
          <wp:anchor distT="0" distB="0" distL="114300" distR="114300" simplePos="0" relativeHeight="251657728" behindDoc="1" locked="0" layoutInCell="1" allowOverlap="1">
            <wp:simplePos x="0" y="0"/>
            <wp:positionH relativeFrom="column">
              <wp:posOffset>1052195</wp:posOffset>
            </wp:positionH>
            <wp:positionV relativeFrom="paragraph">
              <wp:posOffset>57785</wp:posOffset>
            </wp:positionV>
            <wp:extent cx="4498340" cy="6486525"/>
            <wp:effectExtent l="19050" t="0" r="0" b="0"/>
            <wp:wrapNone/>
            <wp:docPr id="5" name="图片 2" descr="IMG_9340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9340修图"/>
                    <pic:cNvPicPr>
                      <a:picLocks noChangeAspect="1" noChangeArrowheads="1"/>
                    </pic:cNvPicPr>
                  </pic:nvPicPr>
                  <pic:blipFill>
                    <a:blip r:embed="rId21"/>
                    <a:srcRect l="13916" r="7092"/>
                    <a:stretch>
                      <a:fillRect/>
                    </a:stretch>
                  </pic:blipFill>
                  <pic:spPr bwMode="auto">
                    <a:xfrm>
                      <a:off x="0" y="0"/>
                      <a:ext cx="4498340" cy="6486525"/>
                    </a:xfrm>
                    <a:prstGeom prst="rect">
                      <a:avLst/>
                    </a:prstGeom>
                    <a:noFill/>
                    <a:ln w="9525" cmpd="sng">
                      <a:noFill/>
                      <a:miter lim="800000"/>
                      <a:headEnd/>
                      <a:tailEnd/>
                    </a:ln>
                    <a:effectLst/>
                  </pic:spPr>
                </pic:pic>
              </a:graphicData>
            </a:graphic>
          </wp:anchor>
        </w:drawing>
      </w:r>
    </w:p>
    <w:p w:rsidR="00EE4138" w:rsidRDefault="00EE4138"/>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EE4138" w:rsidP="00B2680C">
      <w:pPr>
        <w:pStyle w:val="a0"/>
        <w:ind w:firstLine="210"/>
      </w:pPr>
    </w:p>
    <w:p w:rsidR="00EE4138" w:rsidRDefault="008B0738">
      <w:pPr>
        <w:tabs>
          <w:tab w:val="left" w:pos="1351"/>
        </w:tabs>
        <w:spacing w:line="400" w:lineRule="exact"/>
        <w:rPr>
          <w:rFonts w:ascii="宋体" w:hAnsi="宋体"/>
        </w:rPr>
      </w:pPr>
      <w:r>
        <w:rPr>
          <w:rFonts w:ascii="宋体" w:hAnsi="宋体" w:hint="eastAsia"/>
        </w:rPr>
        <w:t>4、其他相关门样式</w:t>
      </w:r>
    </w:p>
    <w:p w:rsidR="00EE4138" w:rsidRDefault="008B0738">
      <w:pPr>
        <w:spacing w:line="400" w:lineRule="exact"/>
        <w:rPr>
          <w:rFonts w:ascii="宋体" w:hAnsi="宋体"/>
        </w:rPr>
      </w:pPr>
      <w:r>
        <w:rPr>
          <w:rFonts w:ascii="宋体" w:hAnsi="宋体" w:hint="eastAsia"/>
        </w:rPr>
        <w:t>1、单元门（1500*2300）</w:t>
      </w:r>
    </w:p>
    <w:p w:rsidR="00EE4138" w:rsidRDefault="00B2680C">
      <w:pPr>
        <w:pStyle w:val="a0"/>
        <w:ind w:firstLineChars="0" w:firstLine="0"/>
        <w:jc w:val="center"/>
      </w:pPr>
      <w:r>
        <w:rPr>
          <w:noProof/>
        </w:rPr>
        <w:drawing>
          <wp:inline distT="0" distB="0" distL="0" distR="0">
            <wp:extent cx="4105275" cy="5953125"/>
            <wp:effectExtent l="19050" t="0" r="9525" b="0"/>
            <wp:docPr id="1" name="图片 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5"/>
                    <pic:cNvPicPr>
                      <a:picLocks noChangeAspect="1" noChangeArrowheads="1"/>
                    </pic:cNvPicPr>
                  </pic:nvPicPr>
                  <pic:blipFill>
                    <a:blip r:embed="rId22"/>
                    <a:srcRect/>
                    <a:stretch>
                      <a:fillRect/>
                    </a:stretch>
                  </pic:blipFill>
                  <pic:spPr bwMode="auto">
                    <a:xfrm>
                      <a:off x="0" y="0"/>
                      <a:ext cx="4105275" cy="5953125"/>
                    </a:xfrm>
                    <a:prstGeom prst="rect">
                      <a:avLst/>
                    </a:prstGeom>
                    <a:noFill/>
                    <a:ln w="9525" cmpd="sng">
                      <a:noFill/>
                      <a:miter lim="800000"/>
                      <a:headEnd/>
                      <a:tailEnd/>
                    </a:ln>
                  </pic:spPr>
                </pic:pic>
              </a:graphicData>
            </a:graphic>
          </wp:inline>
        </w:drawing>
      </w:r>
    </w:p>
    <w:p w:rsidR="00EE4138" w:rsidRDefault="00EE4138">
      <w:pPr>
        <w:pStyle w:val="a0"/>
        <w:ind w:firstLineChars="0" w:firstLine="0"/>
      </w:pPr>
    </w:p>
    <w:p w:rsidR="00EE4138" w:rsidRDefault="00EE4138">
      <w:pPr>
        <w:pStyle w:val="a0"/>
        <w:ind w:firstLineChars="0" w:firstLine="0"/>
      </w:pPr>
    </w:p>
    <w:p w:rsidR="00EE4138" w:rsidRDefault="008B0738">
      <w:pPr>
        <w:pStyle w:val="a0"/>
        <w:ind w:firstLineChars="300" w:firstLine="630"/>
      </w:pPr>
      <w:r>
        <w:rPr>
          <w:rFonts w:hint="eastAsia"/>
        </w:rPr>
        <w:t>单元门为</w:t>
      </w:r>
      <w:r>
        <w:rPr>
          <w:rFonts w:hint="eastAsia"/>
        </w:rPr>
        <w:t>1500*3100mm</w:t>
      </w:r>
      <w:r>
        <w:rPr>
          <w:rFonts w:hint="eastAsia"/>
        </w:rPr>
        <w:t>，上部增加亮子，具体亮子样式待供货时必须提前经甲方认可</w:t>
      </w:r>
      <w:r>
        <w:rPr>
          <w:rFonts w:hint="eastAsia"/>
        </w:rPr>
        <w:t>,</w:t>
      </w:r>
      <w:r>
        <w:rPr>
          <w:rFonts w:hint="eastAsia"/>
        </w:rPr>
        <w:t>报价时投标单位综合考虑。</w:t>
      </w:r>
    </w:p>
    <w:p w:rsidR="00EE4138" w:rsidRDefault="00EE4138">
      <w:pPr>
        <w:pStyle w:val="a0"/>
        <w:ind w:firstLineChars="0" w:firstLine="0"/>
      </w:pPr>
    </w:p>
    <w:p w:rsidR="00EE4138" w:rsidRDefault="00EE4138">
      <w:pPr>
        <w:pStyle w:val="a0"/>
        <w:ind w:firstLineChars="0" w:firstLine="0"/>
      </w:pPr>
    </w:p>
    <w:p w:rsidR="00EE4138" w:rsidRDefault="00EE4138">
      <w:pPr>
        <w:pStyle w:val="a0"/>
        <w:ind w:firstLineChars="0" w:firstLine="0"/>
      </w:pPr>
    </w:p>
    <w:p w:rsidR="00EE4138" w:rsidRDefault="00EE4138">
      <w:pPr>
        <w:pStyle w:val="a0"/>
        <w:ind w:firstLineChars="0" w:firstLine="0"/>
      </w:pPr>
    </w:p>
    <w:p w:rsidR="00EE4138" w:rsidRDefault="00EE4138">
      <w:pPr>
        <w:pStyle w:val="a0"/>
        <w:ind w:firstLineChars="0" w:firstLine="0"/>
      </w:pPr>
    </w:p>
    <w:p w:rsidR="00EE4138" w:rsidRDefault="00EE4138">
      <w:pPr>
        <w:pStyle w:val="a0"/>
        <w:ind w:firstLineChars="0" w:firstLine="0"/>
      </w:pPr>
    </w:p>
    <w:p w:rsidR="00EE4138" w:rsidRDefault="008B0738">
      <w:pPr>
        <w:spacing w:line="400" w:lineRule="exact"/>
        <w:rPr>
          <w:rFonts w:ascii="宋体" w:hAnsi="宋体"/>
        </w:rPr>
      </w:pPr>
      <w:r>
        <w:rPr>
          <w:rFonts w:ascii="宋体" w:hAnsi="宋体" w:hint="eastAsia"/>
        </w:rPr>
        <w:lastRenderedPageBreak/>
        <w:t>2、单元门（3300mm*2300mm；3000*2400mm）</w:t>
      </w:r>
    </w:p>
    <w:p w:rsidR="00EE4138" w:rsidRDefault="00EE4138">
      <w:pPr>
        <w:spacing w:line="400" w:lineRule="exact"/>
      </w:pPr>
    </w:p>
    <w:p w:rsidR="00EE4138" w:rsidRDefault="00B2680C">
      <w:pPr>
        <w:pStyle w:val="a0"/>
        <w:ind w:firstLineChars="0" w:firstLine="0"/>
        <w:jc w:val="center"/>
        <w:sectPr w:rsidR="00EE4138" w:rsidSect="000754B9">
          <w:pgSz w:w="11905" w:h="16838"/>
          <w:pgMar w:top="1134" w:right="1134" w:bottom="1134" w:left="1134" w:header="737" w:footer="680" w:gutter="0"/>
          <w:cols w:space="720"/>
          <w:docGrid w:linePitch="306"/>
        </w:sectPr>
      </w:pPr>
      <w:r>
        <w:rPr>
          <w:rFonts w:hint="eastAsia"/>
          <w:noProof/>
        </w:rPr>
        <w:drawing>
          <wp:inline distT="0" distB="0" distL="0" distR="0">
            <wp:extent cx="5867400" cy="6457950"/>
            <wp:effectExtent l="323850" t="0" r="304800" b="0"/>
            <wp:docPr id="2" name="图片 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3"/>
                    <pic:cNvPicPr>
                      <a:picLocks noChangeAspect="1" noChangeArrowheads="1"/>
                    </pic:cNvPicPr>
                  </pic:nvPicPr>
                  <pic:blipFill>
                    <a:blip r:embed="rId23" cstate="print"/>
                    <a:srcRect t="6844" r="3751" b="13687"/>
                    <a:stretch>
                      <a:fillRect/>
                    </a:stretch>
                  </pic:blipFill>
                  <pic:spPr bwMode="auto">
                    <a:xfrm rot="-5400000">
                      <a:off x="0" y="0"/>
                      <a:ext cx="5867400" cy="6457950"/>
                    </a:xfrm>
                    <a:prstGeom prst="rect">
                      <a:avLst/>
                    </a:prstGeom>
                    <a:noFill/>
                    <a:ln w="9525" cmpd="sng">
                      <a:noFill/>
                      <a:miter lim="800000"/>
                      <a:headEnd/>
                      <a:tailEnd/>
                    </a:ln>
                  </pic:spPr>
                </pic:pic>
              </a:graphicData>
            </a:graphic>
          </wp:inline>
        </w:drawing>
      </w:r>
    </w:p>
    <w:p w:rsidR="00EE4138" w:rsidRDefault="008B0738">
      <w:pPr>
        <w:tabs>
          <w:tab w:val="left" w:pos="247"/>
        </w:tabs>
        <w:spacing w:line="400" w:lineRule="exact"/>
        <w:rPr>
          <w:rFonts w:ascii="宋体" w:hAnsi="宋体"/>
        </w:rPr>
      </w:pPr>
      <w:r>
        <w:rPr>
          <w:rFonts w:ascii="宋体" w:hAnsi="宋体" w:hint="eastAsia"/>
        </w:rPr>
        <w:lastRenderedPageBreak/>
        <w:t>3、钢质门及钢质安全门</w:t>
      </w:r>
    </w:p>
    <w:p w:rsidR="00EE4138" w:rsidRDefault="008B0738">
      <w:pPr>
        <w:tabs>
          <w:tab w:val="left" w:pos="247"/>
        </w:tabs>
        <w:spacing w:line="400" w:lineRule="exact"/>
        <w:rPr>
          <w:rFonts w:ascii="宋体" w:hAnsi="宋体"/>
        </w:rPr>
      </w:pPr>
      <w:r>
        <w:rPr>
          <w:rFonts w:ascii="宋体" w:hAnsi="宋体" w:hint="eastAsia"/>
        </w:rPr>
        <w:t>3.1、商业门（1200*2100）</w:t>
      </w:r>
    </w:p>
    <w:p w:rsidR="00EE4138" w:rsidRDefault="00EE4138">
      <w:pPr>
        <w:pStyle w:val="a0"/>
        <w:ind w:firstLineChars="0" w:firstLine="0"/>
      </w:pPr>
    </w:p>
    <w:p w:rsidR="00EE4138" w:rsidRDefault="00B2680C">
      <w:pPr>
        <w:pStyle w:val="a0"/>
        <w:ind w:firstLineChars="0" w:firstLine="0"/>
        <w:jc w:val="center"/>
        <w:sectPr w:rsidR="00EE4138">
          <w:pgSz w:w="11905" w:h="16838"/>
          <w:pgMar w:top="1134" w:right="1134" w:bottom="1134" w:left="1134" w:header="737" w:footer="680" w:gutter="0"/>
          <w:cols w:space="720"/>
          <w:docGrid w:linePitch="306"/>
        </w:sectPr>
      </w:pPr>
      <w:r>
        <w:rPr>
          <w:rFonts w:hint="eastAsia"/>
          <w:noProof/>
        </w:rPr>
        <w:drawing>
          <wp:inline distT="0" distB="0" distL="0" distR="0">
            <wp:extent cx="2686050" cy="5000625"/>
            <wp:effectExtent l="0" t="0" r="0" b="0"/>
            <wp:docPr id="3" name="图片 3" descr="Screenshot_20190911_112636_com.taobao.tao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Screenshot_20190911_112636_com.taobao.taobao"/>
                    <pic:cNvPicPr>
                      <a:picLocks noChangeAspect="1" noChangeArrowheads="1"/>
                    </pic:cNvPicPr>
                  </pic:nvPicPr>
                  <pic:blipFill>
                    <a:blip r:embed="rId24"/>
                    <a:srcRect l="-1094" t="31990" r="54262" b="26874"/>
                    <a:stretch>
                      <a:fillRect/>
                    </a:stretch>
                  </pic:blipFill>
                  <pic:spPr bwMode="auto">
                    <a:xfrm>
                      <a:off x="0" y="0"/>
                      <a:ext cx="2686050" cy="5000625"/>
                    </a:xfrm>
                    <a:prstGeom prst="rect">
                      <a:avLst/>
                    </a:prstGeom>
                    <a:noFill/>
                    <a:ln w="9525" cmpd="sng">
                      <a:noFill/>
                      <a:miter lim="800000"/>
                      <a:headEnd/>
                      <a:tailEnd/>
                    </a:ln>
                  </pic:spPr>
                </pic:pic>
              </a:graphicData>
            </a:graphic>
          </wp:inline>
        </w:drawing>
      </w:r>
    </w:p>
    <w:p w:rsidR="00EE4138" w:rsidRDefault="008B0738">
      <w:pPr>
        <w:spacing w:line="400" w:lineRule="exact"/>
        <w:rPr>
          <w:rFonts w:ascii="宋体" w:hAnsi="宋体"/>
        </w:rPr>
      </w:pPr>
      <w:r>
        <w:rPr>
          <w:rFonts w:ascii="宋体" w:hAnsi="宋体" w:hint="eastAsia"/>
        </w:rPr>
        <w:lastRenderedPageBreak/>
        <w:t>3.2、储藏室门及上屋面门（900*2100mm）</w:t>
      </w:r>
    </w:p>
    <w:p w:rsidR="00EE4138" w:rsidRDefault="00B2680C">
      <w:pPr>
        <w:pStyle w:val="a0"/>
        <w:tabs>
          <w:tab w:val="left" w:pos="667"/>
        </w:tabs>
        <w:ind w:firstLineChars="0" w:firstLine="0"/>
        <w:jc w:val="center"/>
      </w:pPr>
      <w:r>
        <w:rPr>
          <w:rFonts w:hint="eastAsia"/>
          <w:noProof/>
        </w:rPr>
        <w:drawing>
          <wp:inline distT="0" distB="0" distL="0" distR="0">
            <wp:extent cx="3695700" cy="5838825"/>
            <wp:effectExtent l="19050" t="0" r="0" b="0"/>
            <wp:docPr id="4" name="图片 4" descr="微信图片_2019091117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微信图片_20190911170549"/>
                    <pic:cNvPicPr>
                      <a:picLocks noChangeAspect="1" noChangeArrowheads="1"/>
                    </pic:cNvPicPr>
                  </pic:nvPicPr>
                  <pic:blipFill>
                    <a:blip r:embed="rId25"/>
                    <a:srcRect l="17697" t="8038" r="21809" b="20375"/>
                    <a:stretch>
                      <a:fillRect/>
                    </a:stretch>
                  </pic:blipFill>
                  <pic:spPr bwMode="auto">
                    <a:xfrm>
                      <a:off x="0" y="0"/>
                      <a:ext cx="3695700" cy="5838825"/>
                    </a:xfrm>
                    <a:prstGeom prst="rect">
                      <a:avLst/>
                    </a:prstGeom>
                    <a:noFill/>
                    <a:ln w="9525" cmpd="sng">
                      <a:noFill/>
                      <a:miter lim="800000"/>
                      <a:headEnd/>
                      <a:tailEnd/>
                    </a:ln>
                  </pic:spPr>
                </pic:pic>
              </a:graphicData>
            </a:graphic>
          </wp:inline>
        </w:drawing>
      </w:r>
    </w:p>
    <w:p w:rsidR="00EE4138" w:rsidRDefault="00EE4138">
      <w:pPr>
        <w:widowControl/>
        <w:rPr>
          <w:bCs/>
          <w:color w:val="0000FF"/>
          <w:sz w:val="52"/>
          <w:szCs w:val="52"/>
        </w:rPr>
      </w:pPr>
    </w:p>
    <w:p w:rsidR="00EE4138" w:rsidRDefault="00EE4138">
      <w:pPr>
        <w:pStyle w:val="a0"/>
        <w:ind w:firstLine="520"/>
        <w:rPr>
          <w:bCs/>
          <w:color w:val="0000FF"/>
          <w:sz w:val="52"/>
          <w:szCs w:val="52"/>
        </w:rPr>
      </w:pPr>
    </w:p>
    <w:p w:rsidR="00EE4138" w:rsidRDefault="00EE4138">
      <w:pPr>
        <w:pStyle w:val="a0"/>
        <w:ind w:firstLine="520"/>
        <w:rPr>
          <w:bCs/>
          <w:color w:val="0000FF"/>
          <w:sz w:val="52"/>
          <w:szCs w:val="52"/>
        </w:rPr>
      </w:pPr>
    </w:p>
    <w:p w:rsidR="00EE4138" w:rsidRDefault="00EE4138">
      <w:pPr>
        <w:pStyle w:val="a0"/>
        <w:ind w:firstLine="520"/>
        <w:rPr>
          <w:bCs/>
          <w:color w:val="0000FF"/>
          <w:sz w:val="52"/>
          <w:szCs w:val="52"/>
        </w:rPr>
      </w:pPr>
    </w:p>
    <w:p w:rsidR="00EE4138" w:rsidRDefault="00EE4138">
      <w:pPr>
        <w:widowControl/>
        <w:jc w:val="center"/>
        <w:rPr>
          <w:bCs/>
          <w:color w:val="000000"/>
          <w:sz w:val="52"/>
          <w:szCs w:val="52"/>
        </w:rPr>
      </w:pPr>
    </w:p>
    <w:p w:rsidR="00EE4138" w:rsidRDefault="00B70A8B">
      <w:pPr>
        <w:widowControl/>
        <w:jc w:val="center"/>
        <w:rPr>
          <w:rFonts w:ascii="宋体" w:hAnsi="宋体"/>
          <w:sz w:val="28"/>
          <w:szCs w:val="28"/>
        </w:rPr>
      </w:pPr>
      <w:r>
        <w:rPr>
          <w:rFonts w:hint="eastAsia"/>
          <w:bCs/>
          <w:color w:val="000000"/>
          <w:sz w:val="52"/>
          <w:szCs w:val="52"/>
        </w:rPr>
        <w:lastRenderedPageBreak/>
        <w:t>第八</w:t>
      </w:r>
      <w:r w:rsidR="008B0738">
        <w:rPr>
          <w:rFonts w:hint="eastAsia"/>
          <w:bCs/>
          <w:color w:val="000000"/>
          <w:sz w:val="52"/>
          <w:szCs w:val="52"/>
        </w:rPr>
        <w:t>章</w:t>
      </w:r>
      <w:r w:rsidR="008B0738">
        <w:rPr>
          <w:rFonts w:hint="eastAsia"/>
          <w:bCs/>
          <w:color w:val="000000"/>
        </w:rPr>
        <w:t xml:space="preserve"> </w:t>
      </w:r>
      <w:r w:rsidR="008B0738">
        <w:rPr>
          <w:rFonts w:hint="eastAsia"/>
          <w:bCs/>
          <w:color w:val="000000"/>
          <w:sz w:val="52"/>
          <w:szCs w:val="52"/>
        </w:rPr>
        <w:t>合同条款及格式</w:t>
      </w:r>
      <w:bookmarkEnd w:id="27"/>
    </w:p>
    <w:p w:rsidR="00EE4138" w:rsidRPr="0081661C" w:rsidRDefault="008B0738" w:rsidP="0081661C">
      <w:pPr>
        <w:spacing w:line="520" w:lineRule="exact"/>
        <w:jc w:val="center"/>
        <w:rPr>
          <w:rFonts w:ascii="宋体" w:hAnsi="宋体"/>
          <w:b/>
          <w:bCs/>
          <w:sz w:val="32"/>
          <w:szCs w:val="32"/>
        </w:rPr>
      </w:pPr>
      <w:r>
        <w:rPr>
          <w:rFonts w:ascii="宋体" w:hAnsi="宋体" w:hint="eastAsia"/>
          <w:b/>
          <w:bCs/>
          <w:sz w:val="32"/>
          <w:szCs w:val="32"/>
        </w:rPr>
        <w:t>泰和院居住小区南地块一期第三批、二期第一批及北地块一期第一批</w:t>
      </w:r>
      <w:r w:rsidR="000978F7" w:rsidRPr="000978F7">
        <w:rPr>
          <w:rFonts w:ascii="宋体" w:hAnsi="宋体" w:hint="eastAsia"/>
          <w:b/>
          <w:bCs/>
          <w:sz w:val="32"/>
          <w:szCs w:val="32"/>
        </w:rPr>
        <w:t>单元门、入户门及储藏室门采购</w:t>
      </w:r>
      <w:r>
        <w:rPr>
          <w:rFonts w:ascii="宋体" w:hAnsi="宋体" w:hint="eastAsia"/>
          <w:b/>
          <w:bCs/>
          <w:sz w:val="32"/>
          <w:szCs w:val="32"/>
        </w:rPr>
        <w:t>合</w:t>
      </w:r>
      <w:r>
        <w:rPr>
          <w:rFonts w:ascii="宋体" w:hAnsi="宋体" w:hint="eastAsia"/>
          <w:b/>
          <w:bCs/>
          <w:sz w:val="32"/>
        </w:rPr>
        <w:t>同</w:t>
      </w:r>
    </w:p>
    <w:p w:rsidR="00EE4138" w:rsidRDefault="008B0738">
      <w:pPr>
        <w:spacing w:line="400" w:lineRule="exact"/>
        <w:rPr>
          <w:rFonts w:ascii="宋体" w:hAnsi="宋体"/>
          <w:b/>
          <w:bCs/>
        </w:rPr>
      </w:pPr>
      <w:r>
        <w:rPr>
          <w:rFonts w:ascii="宋体" w:hAnsi="宋体" w:hint="eastAsia"/>
          <w:b/>
          <w:bCs/>
        </w:rPr>
        <w:t>签约地点：</w:t>
      </w:r>
    </w:p>
    <w:p w:rsidR="00EE4138" w:rsidRDefault="008B0738" w:rsidP="00A42C2C">
      <w:pPr>
        <w:spacing w:line="400" w:lineRule="exact"/>
        <w:ind w:left="1033" w:hangingChars="490" w:hanging="1033"/>
        <w:rPr>
          <w:rFonts w:ascii="宋体" w:hAnsi="宋体"/>
          <w:b/>
          <w:bCs/>
        </w:rPr>
      </w:pPr>
      <w:r>
        <w:rPr>
          <w:rFonts w:ascii="宋体" w:hAnsi="宋体" w:hint="eastAsia"/>
          <w:b/>
          <w:bCs/>
        </w:rPr>
        <w:t>项目名称：</w:t>
      </w:r>
      <w:r w:rsidRPr="00A42C2C">
        <w:rPr>
          <w:rFonts w:hAnsi="宋体" w:hint="eastAsia"/>
        </w:rPr>
        <w:t>泰和院居住小区南地块一期第三批、二期第一批及北地块一期第一批</w:t>
      </w:r>
      <w:r w:rsidR="00A42C2C" w:rsidRPr="00A42C2C">
        <w:rPr>
          <w:rFonts w:hAnsi="宋体" w:hint="eastAsia"/>
        </w:rPr>
        <w:t>单元门、入户门及储藏室门采购</w:t>
      </w:r>
    </w:p>
    <w:p w:rsidR="00EE4138" w:rsidRDefault="008B0738">
      <w:pPr>
        <w:spacing w:line="400" w:lineRule="exact"/>
        <w:rPr>
          <w:rFonts w:ascii="宋体" w:hAnsi="宋体"/>
        </w:rPr>
      </w:pPr>
      <w:r>
        <w:rPr>
          <w:rFonts w:ascii="宋体" w:hAnsi="宋体" w:hint="eastAsia"/>
          <w:b/>
          <w:bCs/>
        </w:rPr>
        <w:t>买方：</w:t>
      </w:r>
      <w:r w:rsidRPr="00A42C2C">
        <w:rPr>
          <w:rFonts w:hAnsi="宋体" w:hint="eastAsia"/>
        </w:rPr>
        <w:t>许昌英地置业有限公司</w:t>
      </w:r>
      <w:r>
        <w:rPr>
          <w:rFonts w:ascii="宋体" w:hAnsi="宋体" w:hint="eastAsia"/>
          <w:kern w:val="0"/>
        </w:rPr>
        <w:t xml:space="preserve">                   </w:t>
      </w:r>
      <w:r>
        <w:rPr>
          <w:rFonts w:ascii="宋体" w:hAnsi="宋体" w:hint="eastAsia"/>
        </w:rPr>
        <w:t xml:space="preserve"> </w:t>
      </w:r>
    </w:p>
    <w:p w:rsidR="00EE4138" w:rsidRDefault="008B0738">
      <w:pPr>
        <w:spacing w:line="400" w:lineRule="exact"/>
        <w:rPr>
          <w:rFonts w:ascii="宋体" w:hAnsi="宋体"/>
          <w:b/>
          <w:bCs/>
        </w:rPr>
      </w:pPr>
      <w:r>
        <w:rPr>
          <w:rFonts w:ascii="宋体" w:hAnsi="宋体" w:hint="eastAsia"/>
          <w:b/>
          <w:bCs/>
        </w:rPr>
        <w:t>卖方：</w:t>
      </w:r>
      <w:r>
        <w:rPr>
          <w:rFonts w:ascii="宋体" w:hAnsi="宋体" w:hint="eastAsia"/>
          <w:kern w:val="0"/>
        </w:rPr>
        <w:t xml:space="preserve">    </w:t>
      </w:r>
      <w:r>
        <w:rPr>
          <w:rFonts w:ascii="宋体" w:hAnsi="宋体" w:hint="eastAsia"/>
        </w:rPr>
        <w:t xml:space="preserve">             </w:t>
      </w:r>
      <w:r>
        <w:rPr>
          <w:rFonts w:ascii="宋体" w:hAnsi="宋体" w:hint="eastAsia"/>
          <w:b/>
          <w:bCs/>
        </w:rPr>
        <w:t xml:space="preserve"> </w:t>
      </w:r>
    </w:p>
    <w:p w:rsidR="00EE4138" w:rsidRDefault="008B0738">
      <w:pPr>
        <w:spacing w:line="400" w:lineRule="exact"/>
        <w:ind w:firstLineChars="200" w:firstLine="420"/>
        <w:rPr>
          <w:rFonts w:ascii="宋体" w:hAnsi="宋体"/>
        </w:rPr>
      </w:pPr>
      <w:r>
        <w:rPr>
          <w:rFonts w:hAnsi="宋体" w:hint="eastAsia"/>
        </w:rPr>
        <w:t>甲乙双方根据《中华人民共和国建筑法》、《中华人民共和国合同法》以及招标文件、投标文件的约定，结合本工程的具体情况，经双方协商签订合同条款如下：</w:t>
      </w:r>
    </w:p>
    <w:p w:rsidR="00EE4138" w:rsidRDefault="008B0738">
      <w:pPr>
        <w:spacing w:line="400" w:lineRule="exact"/>
        <w:jc w:val="center"/>
        <w:rPr>
          <w:rFonts w:ascii="宋体" w:hAnsi="宋体"/>
          <w:b/>
          <w:bCs/>
        </w:rPr>
      </w:pPr>
      <w:r>
        <w:rPr>
          <w:rFonts w:ascii="宋体" w:hAnsi="宋体" w:hint="eastAsia"/>
          <w:b/>
          <w:bCs/>
        </w:rPr>
        <w:t>第一条    产 品</w:t>
      </w:r>
    </w:p>
    <w:p w:rsidR="00EE4138" w:rsidRDefault="008B0738">
      <w:pPr>
        <w:pStyle w:val="af5"/>
        <w:spacing w:line="400" w:lineRule="exact"/>
        <w:ind w:firstLineChars="0" w:firstLine="0"/>
        <w:rPr>
          <w:rFonts w:ascii="宋体" w:hAnsi="宋体"/>
          <w:szCs w:val="24"/>
        </w:rPr>
      </w:pPr>
      <w:r>
        <w:rPr>
          <w:rFonts w:ascii="宋体" w:hAnsi="宋体" w:hint="eastAsia"/>
          <w:szCs w:val="24"/>
        </w:rPr>
        <w:t>1.1产品原产地及制造厂家：</w:t>
      </w:r>
    </w:p>
    <w:p w:rsidR="00EE4138" w:rsidRDefault="008B0738">
      <w:r>
        <w:rPr>
          <w:rFonts w:hint="eastAsia"/>
        </w:rPr>
        <w:t>原产地：</w:t>
      </w:r>
      <w:r>
        <w:rPr>
          <w:rFonts w:hint="eastAsia"/>
        </w:rPr>
        <w:t xml:space="preserve">     </w:t>
      </w:r>
      <w:r>
        <w:rPr>
          <w:rFonts w:hint="eastAsia"/>
        </w:rPr>
        <w:t>制造厂家：</w:t>
      </w:r>
      <w:r>
        <w:rPr>
          <w:rFonts w:hint="eastAsia"/>
          <w:kern w:val="0"/>
        </w:rPr>
        <w:t xml:space="preserve"> </w:t>
      </w:r>
    </w:p>
    <w:p w:rsidR="00EE4138" w:rsidRDefault="008B0738">
      <w:pPr>
        <w:spacing w:line="400" w:lineRule="exact"/>
        <w:rPr>
          <w:rFonts w:ascii="宋体" w:hAnsi="宋体"/>
        </w:rPr>
      </w:pPr>
      <w:r>
        <w:rPr>
          <w:rFonts w:ascii="宋体" w:hAnsi="宋体" w:hint="eastAsia"/>
        </w:rPr>
        <w:t>1.2、产品名称：见价格表。</w:t>
      </w:r>
    </w:p>
    <w:p w:rsidR="00EE4138" w:rsidRDefault="008B0738">
      <w:pPr>
        <w:spacing w:line="400" w:lineRule="exact"/>
        <w:rPr>
          <w:rFonts w:ascii="宋体" w:hAnsi="宋体"/>
        </w:rPr>
      </w:pPr>
      <w:r>
        <w:rPr>
          <w:rFonts w:ascii="宋体" w:hAnsi="宋体" w:hint="eastAsia"/>
        </w:rPr>
        <w:t>1.3、质量要求：</w:t>
      </w:r>
    </w:p>
    <w:p w:rsidR="00EE4138" w:rsidRDefault="008B0738">
      <w:pPr>
        <w:spacing w:line="400" w:lineRule="exact"/>
        <w:rPr>
          <w:rFonts w:ascii="宋体" w:hAnsi="宋体"/>
        </w:rPr>
      </w:pPr>
      <w:r>
        <w:rPr>
          <w:rFonts w:ascii="宋体" w:hAnsi="宋体" w:hint="eastAsia"/>
        </w:rPr>
        <w:t>1.3.1、符合国家现行标准及买方要求，（颜色、门板样式、门把手等以买方确认的样品为准）。</w:t>
      </w:r>
    </w:p>
    <w:p w:rsidR="00EE4138" w:rsidRDefault="008B0738">
      <w:pPr>
        <w:spacing w:line="400" w:lineRule="exact"/>
        <w:rPr>
          <w:rFonts w:ascii="宋体" w:hAnsi="宋体"/>
        </w:rPr>
      </w:pPr>
      <w:r>
        <w:rPr>
          <w:rFonts w:ascii="宋体" w:hAnsi="宋体" w:hint="eastAsia"/>
        </w:rPr>
        <w:t>1.3.</w:t>
      </w:r>
      <w:r w:rsidR="00075032">
        <w:rPr>
          <w:rFonts w:ascii="宋体" w:hAnsi="宋体" w:hint="eastAsia"/>
        </w:rPr>
        <w:t>2</w:t>
      </w:r>
      <w:r>
        <w:rPr>
          <w:rFonts w:ascii="宋体" w:hAnsi="宋体" w:hint="eastAsia"/>
        </w:rPr>
        <w:t>、门实际尺寸以实际净口尺寸实测并考虑安装间隙后确认。</w:t>
      </w:r>
    </w:p>
    <w:p w:rsidR="00EE4138" w:rsidRDefault="008B0738">
      <w:pPr>
        <w:spacing w:line="400" w:lineRule="exact"/>
        <w:rPr>
          <w:rFonts w:ascii="宋体" w:hAnsi="宋体"/>
        </w:rPr>
      </w:pPr>
      <w:r>
        <w:rPr>
          <w:rFonts w:ascii="宋体" w:hAnsi="宋体" w:hint="eastAsia"/>
        </w:rPr>
        <w:t>1.3.</w:t>
      </w:r>
      <w:r w:rsidR="00075032">
        <w:rPr>
          <w:rFonts w:ascii="宋体" w:hAnsi="宋体" w:hint="eastAsia"/>
        </w:rPr>
        <w:t>3</w:t>
      </w:r>
      <w:r>
        <w:rPr>
          <w:rFonts w:ascii="宋体" w:hAnsi="宋体" w:hint="eastAsia"/>
        </w:rPr>
        <w:t xml:space="preserve">、门锁采用 </w:t>
      </w:r>
      <w:r>
        <w:rPr>
          <w:rFonts w:ascii="宋体" w:hAnsi="宋体" w:hint="eastAsia"/>
          <w:u w:val="single"/>
        </w:rPr>
        <w:t xml:space="preserve">     </w:t>
      </w:r>
      <w:r>
        <w:rPr>
          <w:rFonts w:ascii="宋体" w:hAnsi="宋体" w:hint="eastAsia"/>
        </w:rPr>
        <w:t>品牌（买方指定样式；配置A钥匙6把、B钥匙2把），具有防钻、防撬、防技术开启功能。子母门小扇配置暗插销。锁具使用外固定把手。</w:t>
      </w:r>
    </w:p>
    <w:p w:rsidR="00EE4138" w:rsidRDefault="008B0738">
      <w:pPr>
        <w:spacing w:line="400" w:lineRule="exact"/>
        <w:rPr>
          <w:rFonts w:ascii="宋体" w:hAnsi="宋体"/>
        </w:rPr>
      </w:pPr>
      <w:r>
        <w:rPr>
          <w:rFonts w:ascii="宋体" w:hAnsi="宋体" w:hint="eastAsia"/>
        </w:rPr>
        <w:t>1.3.</w:t>
      </w:r>
      <w:r w:rsidR="00075032">
        <w:rPr>
          <w:rFonts w:ascii="宋体" w:hAnsi="宋体" w:hint="eastAsia"/>
        </w:rPr>
        <w:t>4</w:t>
      </w:r>
      <w:r>
        <w:rPr>
          <w:rFonts w:ascii="宋体" w:hAnsi="宋体" w:hint="eastAsia"/>
        </w:rPr>
        <w:t>、预留门磁安装位置（按买方约定尺寸），配备门铃、广角猫眼。</w:t>
      </w:r>
    </w:p>
    <w:p w:rsidR="00EE4138" w:rsidRDefault="008B0738">
      <w:pPr>
        <w:spacing w:line="400" w:lineRule="exact"/>
        <w:jc w:val="center"/>
        <w:rPr>
          <w:rFonts w:ascii="宋体" w:hAnsi="宋体"/>
          <w:b/>
          <w:bCs/>
        </w:rPr>
      </w:pPr>
      <w:r>
        <w:rPr>
          <w:rFonts w:ascii="宋体" w:hAnsi="宋体" w:hint="eastAsia"/>
          <w:b/>
          <w:bCs/>
        </w:rPr>
        <w:t>第二条    价 格 表 及 供货安装周期</w:t>
      </w:r>
    </w:p>
    <w:p w:rsidR="00EE4138" w:rsidRDefault="008B0738">
      <w:pPr>
        <w:spacing w:line="400" w:lineRule="exact"/>
        <w:rPr>
          <w:rFonts w:ascii="宋体" w:hAnsi="宋体"/>
        </w:rPr>
      </w:pPr>
      <w:r>
        <w:rPr>
          <w:rFonts w:ascii="宋体" w:hAnsi="宋体" w:hint="eastAsia"/>
        </w:rPr>
        <w:t>2.1、价格表详见（详见投标格式）</w:t>
      </w:r>
    </w:p>
    <w:p w:rsidR="00EE4138" w:rsidRDefault="008B0738">
      <w:pPr>
        <w:spacing w:line="400" w:lineRule="exact"/>
        <w:rPr>
          <w:rFonts w:ascii="宋体" w:hAnsi="宋体"/>
        </w:rPr>
      </w:pPr>
      <w:r>
        <w:rPr>
          <w:rFonts w:ascii="宋体" w:hAnsi="宋体" w:hint="eastAsia"/>
        </w:rPr>
        <w:t>2.2交货时间：自接到买方书面通知之日起</w:t>
      </w:r>
      <w:r>
        <w:rPr>
          <w:rFonts w:ascii="宋体" w:hAnsi="宋体" w:hint="eastAsia"/>
          <w:u w:val="single"/>
        </w:rPr>
        <w:t xml:space="preserve">   </w:t>
      </w:r>
      <w:r>
        <w:rPr>
          <w:rFonts w:ascii="宋体" w:hAnsi="宋体" w:hint="eastAsia"/>
        </w:rPr>
        <w:t>天；安装时间：自接到买方通知之日起</w:t>
      </w:r>
      <w:r>
        <w:rPr>
          <w:rFonts w:ascii="宋体" w:hAnsi="宋体" w:hint="eastAsia"/>
          <w:u w:val="single"/>
        </w:rPr>
        <w:t xml:space="preserve">   </w:t>
      </w:r>
      <w:r>
        <w:rPr>
          <w:rFonts w:ascii="宋体" w:hAnsi="宋体" w:hint="eastAsia"/>
        </w:rPr>
        <w:t>天</w:t>
      </w:r>
    </w:p>
    <w:p w:rsidR="00EE4138" w:rsidRDefault="008B0738">
      <w:pPr>
        <w:spacing w:line="400" w:lineRule="exact"/>
        <w:jc w:val="center"/>
        <w:rPr>
          <w:rFonts w:ascii="宋体" w:hAnsi="宋体"/>
          <w:b/>
          <w:bCs/>
        </w:rPr>
      </w:pPr>
      <w:r>
        <w:rPr>
          <w:rFonts w:ascii="宋体" w:hAnsi="宋体" w:hint="eastAsia"/>
          <w:b/>
          <w:bCs/>
        </w:rPr>
        <w:t>第三条    支 付</w:t>
      </w:r>
    </w:p>
    <w:p w:rsidR="00EE4138" w:rsidRDefault="008B0738">
      <w:pPr>
        <w:spacing w:line="400" w:lineRule="exact"/>
        <w:rPr>
          <w:rFonts w:ascii="宋体" w:hAnsi="宋体"/>
        </w:rPr>
      </w:pPr>
      <w:r>
        <w:rPr>
          <w:rFonts w:ascii="宋体" w:hAnsi="宋体"/>
        </w:rPr>
        <w:t>3.1</w:t>
      </w:r>
      <w:r>
        <w:rPr>
          <w:rFonts w:ascii="宋体" w:hAnsi="宋体" w:hint="eastAsia"/>
        </w:rPr>
        <w:t>、本合同使用货币种类为人民币。</w:t>
      </w:r>
    </w:p>
    <w:p w:rsidR="00EE4138" w:rsidRDefault="008B0738">
      <w:pPr>
        <w:spacing w:line="400" w:lineRule="exact"/>
        <w:rPr>
          <w:rFonts w:ascii="宋体" w:hAnsi="宋体"/>
        </w:rPr>
      </w:pPr>
      <w:r>
        <w:rPr>
          <w:rFonts w:ascii="宋体" w:hAnsi="宋体"/>
        </w:rPr>
        <w:t>3.2</w:t>
      </w:r>
      <w:r>
        <w:rPr>
          <w:rFonts w:ascii="宋体" w:hAnsi="宋体" w:hint="eastAsia"/>
        </w:rPr>
        <w:t>、付款方式：银行转账。</w:t>
      </w:r>
    </w:p>
    <w:p w:rsidR="00EE4138" w:rsidRDefault="008B0738">
      <w:pPr>
        <w:spacing w:line="400" w:lineRule="exact"/>
        <w:rPr>
          <w:rFonts w:ascii="宋体" w:hAnsi="宋体"/>
        </w:rPr>
      </w:pPr>
      <w:r>
        <w:rPr>
          <w:rFonts w:ascii="宋体" w:hAnsi="宋体"/>
        </w:rPr>
        <w:t>3.3</w:t>
      </w:r>
      <w:r>
        <w:rPr>
          <w:rFonts w:ascii="宋体" w:hAnsi="宋体" w:hint="eastAsia"/>
        </w:rPr>
        <w:t>、合同款的支付：</w:t>
      </w:r>
    </w:p>
    <w:p w:rsidR="00EE4138" w:rsidRDefault="008B0738">
      <w:pPr>
        <w:spacing w:line="400" w:lineRule="exact"/>
        <w:rPr>
          <w:rFonts w:ascii="宋体" w:hAnsi="宋体"/>
        </w:rPr>
      </w:pPr>
      <w:r>
        <w:rPr>
          <w:rFonts w:ascii="宋体" w:hAnsi="宋体"/>
        </w:rPr>
        <w:t>3.3.1</w:t>
      </w:r>
      <w:r>
        <w:rPr>
          <w:rFonts w:ascii="宋体" w:hAnsi="宋体" w:hint="eastAsia"/>
        </w:rPr>
        <w:t>、合同签订后支付合同总价10%首付款（需提供预付款同等金额银行保函）。</w:t>
      </w:r>
    </w:p>
    <w:p w:rsidR="00EE4138" w:rsidRDefault="008B0738">
      <w:pPr>
        <w:spacing w:line="400" w:lineRule="exact"/>
        <w:rPr>
          <w:rFonts w:ascii="宋体" w:hAnsi="宋体"/>
        </w:rPr>
      </w:pPr>
      <w:r>
        <w:rPr>
          <w:rFonts w:ascii="宋体" w:hAnsi="宋体"/>
        </w:rPr>
        <w:t>3.3.2</w:t>
      </w:r>
      <w:r>
        <w:rPr>
          <w:rFonts w:ascii="宋体" w:hAnsi="宋体" w:hint="eastAsia"/>
        </w:rPr>
        <w:t>、货到工地经初验合格后14个工作日内，买方支付给卖方进场货物价款的60%。（可分批次供货）</w:t>
      </w:r>
    </w:p>
    <w:p w:rsidR="00EE4138" w:rsidRDefault="008B0738">
      <w:pPr>
        <w:spacing w:line="400" w:lineRule="exact"/>
        <w:rPr>
          <w:rFonts w:ascii="宋体" w:hAnsi="宋体"/>
        </w:rPr>
      </w:pPr>
      <w:r>
        <w:rPr>
          <w:rFonts w:ascii="宋体" w:hAnsi="宋体"/>
        </w:rPr>
        <w:t>3.3.</w:t>
      </w:r>
      <w:r>
        <w:rPr>
          <w:rFonts w:ascii="宋体" w:hAnsi="宋体" w:hint="eastAsia"/>
        </w:rPr>
        <w:t>3、全部安装完毕，经工程五大责任主体竣工验收合格递交满足总承包单位竣工备案所需的资料且完成结算及与物业公司签订</w:t>
      </w:r>
      <w:r>
        <w:rPr>
          <w:rFonts w:ascii="宋体" w:hAnsi="宋体" w:hint="eastAsia"/>
          <w:sz w:val="24"/>
        </w:rPr>
        <w:t>产品保修</w:t>
      </w:r>
      <w:r>
        <w:rPr>
          <w:rFonts w:ascii="宋体" w:hAnsi="宋体" w:hint="eastAsia"/>
        </w:rPr>
        <w:t>协议后，买方支付至结算总额的97%（可分批次结算与支付）。</w:t>
      </w:r>
    </w:p>
    <w:p w:rsidR="00EE4138" w:rsidRDefault="008B0738">
      <w:pPr>
        <w:spacing w:line="400" w:lineRule="exact"/>
        <w:rPr>
          <w:rFonts w:ascii="宋体" w:hAnsi="宋体"/>
        </w:rPr>
      </w:pPr>
      <w:r>
        <w:rPr>
          <w:rFonts w:ascii="宋体" w:hAnsi="宋体"/>
        </w:rPr>
        <w:t>3.3.</w:t>
      </w:r>
      <w:r>
        <w:rPr>
          <w:rFonts w:ascii="宋体" w:hAnsi="宋体" w:hint="eastAsia"/>
        </w:rPr>
        <w:t>4、结算总额的3%为质保金，在质保期满后30日内无息结清（因卖方原因造成买方对产品维修的费用相应扣除）。</w:t>
      </w:r>
    </w:p>
    <w:p w:rsidR="00EE4138" w:rsidRDefault="008B0738">
      <w:pPr>
        <w:spacing w:line="400" w:lineRule="exact"/>
        <w:rPr>
          <w:rFonts w:ascii="宋体" w:hAnsi="宋体"/>
        </w:rPr>
      </w:pPr>
      <w:r>
        <w:rPr>
          <w:rFonts w:ascii="宋体" w:hAnsi="宋体"/>
        </w:rPr>
        <w:lastRenderedPageBreak/>
        <w:t>3.3.</w:t>
      </w:r>
      <w:r>
        <w:rPr>
          <w:rFonts w:ascii="宋体" w:hAnsi="宋体" w:hint="eastAsia"/>
        </w:rPr>
        <w:t>5、付款时，卖方须提供有效合法发票，否则买方有权拒绝付款。买方支付卖方至合同结算总价款97%时，卖方须同时将3%质保金的发票一并开出交予买方。</w:t>
      </w:r>
    </w:p>
    <w:p w:rsidR="00EE4138" w:rsidRDefault="008B0738">
      <w:pPr>
        <w:spacing w:line="400" w:lineRule="exact"/>
        <w:rPr>
          <w:rFonts w:ascii="宋体" w:hAnsi="宋体"/>
          <w:sz w:val="24"/>
        </w:rPr>
      </w:pPr>
      <w:r>
        <w:rPr>
          <w:rFonts w:ascii="宋体" w:hAnsi="宋体" w:hint="eastAsia"/>
          <w:sz w:val="24"/>
        </w:rPr>
        <w:t>3.4、税率为</w:t>
      </w:r>
      <w:r>
        <w:rPr>
          <w:rFonts w:ascii="宋体" w:hAnsi="宋体" w:hint="eastAsia"/>
        </w:rPr>
        <w:t>13%税票，若有相关政策，据实调整。</w:t>
      </w:r>
    </w:p>
    <w:p w:rsidR="00EE4138" w:rsidRDefault="008B0738">
      <w:pPr>
        <w:spacing w:line="400" w:lineRule="exact"/>
        <w:jc w:val="center"/>
        <w:rPr>
          <w:rFonts w:ascii="宋体" w:hAnsi="宋体"/>
          <w:b/>
          <w:bCs/>
        </w:rPr>
      </w:pPr>
      <w:r>
        <w:rPr>
          <w:rFonts w:ascii="宋体" w:hAnsi="宋体" w:hint="eastAsia"/>
          <w:b/>
          <w:bCs/>
        </w:rPr>
        <w:t>第四条    结算</w:t>
      </w:r>
    </w:p>
    <w:p w:rsidR="00EE4138" w:rsidRDefault="008B0738">
      <w:pPr>
        <w:spacing w:line="400" w:lineRule="exact"/>
        <w:rPr>
          <w:rFonts w:ascii="宋体" w:hAnsi="宋体"/>
        </w:rPr>
      </w:pPr>
      <w:r>
        <w:rPr>
          <w:rFonts w:ascii="宋体" w:hAnsi="宋体" w:hint="eastAsia"/>
        </w:rPr>
        <w:t>4.1、本工程</w:t>
      </w:r>
      <w:proofErr w:type="gramStart"/>
      <w:r>
        <w:rPr>
          <w:rFonts w:ascii="宋体" w:hAnsi="宋体" w:hint="eastAsia"/>
        </w:rPr>
        <w:t>结算按</w:t>
      </w:r>
      <w:proofErr w:type="gramEnd"/>
      <w:r>
        <w:rPr>
          <w:rFonts w:ascii="宋体" w:hAnsi="宋体" w:hint="eastAsia"/>
        </w:rPr>
        <w:t>实际供货数量进行结算。</w:t>
      </w:r>
    </w:p>
    <w:p w:rsidR="00EE4138" w:rsidRDefault="008B0738">
      <w:pPr>
        <w:spacing w:line="400" w:lineRule="exact"/>
        <w:rPr>
          <w:rFonts w:ascii="宋体" w:hAnsi="宋体"/>
        </w:rPr>
      </w:pPr>
      <w:r>
        <w:rPr>
          <w:rFonts w:ascii="宋体" w:hAnsi="宋体" w:hint="eastAsia"/>
        </w:rPr>
        <w:t>4.2、设计变更/签证工程量结算时依据设计变更单/签证。</w:t>
      </w:r>
    </w:p>
    <w:p w:rsidR="00EE4138" w:rsidRDefault="008B0738">
      <w:pPr>
        <w:spacing w:line="400" w:lineRule="exact"/>
        <w:rPr>
          <w:rFonts w:ascii="宋体" w:hAnsi="宋体"/>
        </w:rPr>
      </w:pPr>
      <w:r>
        <w:rPr>
          <w:rFonts w:ascii="宋体" w:hAnsi="宋体" w:hint="eastAsia"/>
        </w:rPr>
        <w:t>4.3、工程变更的价格确定</w:t>
      </w:r>
    </w:p>
    <w:p w:rsidR="00EE4138" w:rsidRDefault="008B0738">
      <w:pPr>
        <w:spacing w:line="400" w:lineRule="exact"/>
        <w:rPr>
          <w:rFonts w:ascii="宋体" w:hAnsi="宋体"/>
        </w:rPr>
      </w:pPr>
      <w:r>
        <w:rPr>
          <w:rFonts w:ascii="宋体" w:hAnsi="宋体" w:hint="eastAsia"/>
        </w:rPr>
        <w:t>4.3.1、与合同类型相同的按合同内同类型进行计价；</w:t>
      </w:r>
    </w:p>
    <w:p w:rsidR="00EE4138" w:rsidRDefault="008B0738">
      <w:pPr>
        <w:spacing w:line="400" w:lineRule="exact"/>
        <w:rPr>
          <w:rFonts w:ascii="宋体" w:hAnsi="宋体" w:cs="宋体"/>
        </w:rPr>
      </w:pPr>
      <w:r>
        <w:rPr>
          <w:rFonts w:ascii="宋体" w:hAnsi="宋体" w:hint="eastAsia"/>
        </w:rPr>
        <w:t>4.3.2、变更/签证中出现的新的类型参照投标报价进行计价，综合单价经双方确认执行。</w:t>
      </w:r>
    </w:p>
    <w:p w:rsidR="00EE4138" w:rsidRDefault="008B0738" w:rsidP="00B2680C">
      <w:pPr>
        <w:spacing w:line="400" w:lineRule="exact"/>
        <w:ind w:left="420" w:hangingChars="200" w:hanging="420"/>
        <w:rPr>
          <w:rFonts w:ascii="宋体" w:hAnsi="宋体" w:cs="宋体"/>
        </w:rPr>
      </w:pPr>
      <w:r>
        <w:rPr>
          <w:rFonts w:ascii="宋体" w:hAnsi="宋体" w:cs="宋体" w:hint="eastAsia"/>
        </w:rPr>
        <w:t>4.3.3、</w:t>
      </w:r>
      <w:r>
        <w:rPr>
          <w:rFonts w:ascii="宋体" w:hAnsi="宋体" w:hint="eastAsia"/>
        </w:rPr>
        <w:t>如发生甲方书面要求或认可的设计变更和签证，待工程竣工后一并结算支付。</w:t>
      </w:r>
    </w:p>
    <w:p w:rsidR="00EE4138" w:rsidRDefault="008B0738" w:rsidP="00B2680C">
      <w:pPr>
        <w:spacing w:line="400" w:lineRule="exact"/>
        <w:ind w:left="420" w:hangingChars="200" w:hanging="420"/>
        <w:rPr>
          <w:rFonts w:ascii="宋体" w:hAnsi="宋体"/>
        </w:rPr>
      </w:pPr>
      <w:r>
        <w:rPr>
          <w:rFonts w:ascii="宋体" w:hAnsi="宋体" w:cs="宋体" w:hint="eastAsia"/>
        </w:rPr>
        <w:t>4.4、乙方应在工程竣工验收合格交付后的30</w:t>
      </w:r>
      <w:proofErr w:type="gramStart"/>
      <w:r>
        <w:rPr>
          <w:rFonts w:ascii="宋体" w:hAnsi="宋体" w:cs="宋体" w:hint="eastAsia"/>
        </w:rPr>
        <w:t>日历天</w:t>
      </w:r>
      <w:proofErr w:type="gramEnd"/>
      <w:r>
        <w:rPr>
          <w:rFonts w:ascii="宋体" w:hAnsi="宋体" w:cs="宋体" w:hint="eastAsia"/>
        </w:rPr>
        <w:t>内提交工程结算书，甲方接到后30</w:t>
      </w:r>
      <w:proofErr w:type="gramStart"/>
      <w:r>
        <w:rPr>
          <w:rFonts w:ascii="宋体" w:hAnsi="宋体" w:cs="宋体" w:hint="eastAsia"/>
        </w:rPr>
        <w:t>日历天</w:t>
      </w:r>
      <w:proofErr w:type="gramEnd"/>
      <w:r>
        <w:rPr>
          <w:rFonts w:ascii="宋体" w:hAnsi="宋体" w:cs="宋体" w:hint="eastAsia"/>
        </w:rPr>
        <w:t>内审核确认或提出意见，乙方按审核意见进行补充完善，最终决算日期按乙方补充完善并送达甲方之日起30日历天。</w:t>
      </w:r>
    </w:p>
    <w:p w:rsidR="00EE4138" w:rsidRDefault="008B0738">
      <w:pPr>
        <w:spacing w:line="400" w:lineRule="exact"/>
        <w:jc w:val="center"/>
        <w:rPr>
          <w:rFonts w:ascii="宋体" w:hAnsi="宋体"/>
          <w:b/>
          <w:bCs/>
        </w:rPr>
      </w:pPr>
      <w:r>
        <w:rPr>
          <w:rFonts w:ascii="宋体" w:hAnsi="宋体" w:hint="eastAsia"/>
          <w:b/>
          <w:bCs/>
        </w:rPr>
        <w:t>第五条    交货与安装</w:t>
      </w:r>
    </w:p>
    <w:p w:rsidR="00EE4138" w:rsidRDefault="008B0738">
      <w:pPr>
        <w:spacing w:line="400" w:lineRule="exact"/>
        <w:rPr>
          <w:rFonts w:ascii="宋体" w:hAnsi="宋体"/>
        </w:rPr>
      </w:pPr>
      <w:r>
        <w:rPr>
          <w:rFonts w:ascii="宋体" w:hAnsi="宋体" w:hint="eastAsia"/>
        </w:rPr>
        <w:t>5</w:t>
      </w:r>
      <w:r>
        <w:rPr>
          <w:rFonts w:ascii="宋体" w:hAnsi="宋体"/>
        </w:rPr>
        <w:t>.1</w:t>
      </w:r>
      <w:r>
        <w:rPr>
          <w:rFonts w:ascii="宋体" w:hAnsi="宋体" w:hint="eastAsia"/>
        </w:rPr>
        <w:t>、交货时间：按本合同要求时间交货，如有变化以买方书面通知为准。</w:t>
      </w:r>
    </w:p>
    <w:p w:rsidR="00EE4138" w:rsidRDefault="008B0738">
      <w:pPr>
        <w:spacing w:line="400" w:lineRule="exact"/>
        <w:rPr>
          <w:rFonts w:ascii="宋体" w:hAnsi="宋体"/>
        </w:rPr>
      </w:pPr>
      <w:r>
        <w:rPr>
          <w:rFonts w:ascii="宋体" w:hAnsi="宋体" w:hint="eastAsia"/>
        </w:rPr>
        <w:t>5</w:t>
      </w:r>
      <w:r>
        <w:rPr>
          <w:rFonts w:ascii="宋体" w:hAnsi="宋体"/>
        </w:rPr>
        <w:t>.2</w:t>
      </w:r>
      <w:r>
        <w:rPr>
          <w:rFonts w:ascii="宋体" w:hAnsi="宋体" w:hint="eastAsia"/>
        </w:rPr>
        <w:t>、交货地点：卖方送货至买方英地•泰和院项目工地，卖方负责免费安装、调试。</w:t>
      </w:r>
    </w:p>
    <w:p w:rsidR="00EE4138" w:rsidRDefault="008B0738">
      <w:pPr>
        <w:spacing w:line="400" w:lineRule="exact"/>
        <w:rPr>
          <w:rFonts w:ascii="宋体" w:hAnsi="宋体"/>
        </w:rPr>
      </w:pPr>
      <w:r>
        <w:rPr>
          <w:rFonts w:ascii="宋体" w:hAnsi="宋体" w:hint="eastAsia"/>
        </w:rPr>
        <w:t>5</w:t>
      </w:r>
      <w:r>
        <w:rPr>
          <w:rFonts w:ascii="宋体" w:hAnsi="宋体"/>
        </w:rPr>
        <w:t>.3</w:t>
      </w:r>
      <w:r>
        <w:rPr>
          <w:rFonts w:ascii="宋体" w:hAnsi="宋体" w:hint="eastAsia"/>
        </w:rPr>
        <w:t>、安排卸货：货到交货地点后由卖方负责卸货（买方配合），涉及二次搬运由卖方承担。</w:t>
      </w:r>
    </w:p>
    <w:p w:rsidR="00EE4138" w:rsidRDefault="008B0738">
      <w:pPr>
        <w:spacing w:line="400" w:lineRule="exact"/>
        <w:rPr>
          <w:rFonts w:ascii="宋体" w:hAnsi="宋体"/>
        </w:rPr>
      </w:pPr>
      <w:r>
        <w:rPr>
          <w:rFonts w:ascii="宋体" w:hAnsi="宋体" w:hint="eastAsia"/>
        </w:rPr>
        <w:t>5</w:t>
      </w:r>
      <w:r>
        <w:rPr>
          <w:rFonts w:ascii="宋体" w:hAnsi="宋体"/>
        </w:rPr>
        <w:t>.4</w:t>
      </w:r>
      <w:r>
        <w:rPr>
          <w:rFonts w:ascii="宋体" w:hAnsi="宋体" w:hint="eastAsia"/>
        </w:rPr>
        <w:t>、货物验收：货到工地，卖方出具产品《合格证》、检测报告、《出货清单》，买方按卖方出具的《出货清单》点收。买方组织监理进行初验，不符合质量要求者，卖方15天内无条件更换合格产品。同时买方有权解除合同，并保留进一步追索由此造成的工期延误损失的权利。卖方负责安装及交钥匙前的产品保护，全部安装调试完毕，买方组织竣工验收，因产品质量问题或产品保护不周而致使产品损坏由卖方15天内无条件更换合格产品，买方保留对卖方因此而</w:t>
      </w:r>
      <w:proofErr w:type="gramStart"/>
      <w:r>
        <w:rPr>
          <w:rFonts w:ascii="宋体" w:hAnsi="宋体" w:hint="eastAsia"/>
        </w:rPr>
        <w:t>作出</w:t>
      </w:r>
      <w:proofErr w:type="gramEnd"/>
      <w:r>
        <w:rPr>
          <w:rFonts w:ascii="宋体" w:hAnsi="宋体" w:hint="eastAsia"/>
        </w:rPr>
        <w:t>进一步处罚的权利。</w:t>
      </w:r>
    </w:p>
    <w:p w:rsidR="00EE4138" w:rsidRDefault="008B0738">
      <w:pPr>
        <w:spacing w:line="400" w:lineRule="exact"/>
        <w:rPr>
          <w:rFonts w:ascii="宋体" w:hAnsi="宋体"/>
        </w:rPr>
      </w:pPr>
      <w:r>
        <w:rPr>
          <w:rFonts w:ascii="宋体" w:hAnsi="宋体" w:hint="eastAsia"/>
        </w:rPr>
        <w:t>5.</w:t>
      </w:r>
      <w:r>
        <w:rPr>
          <w:rFonts w:ascii="宋体" w:hAnsi="宋体" w:hint="eastAsia"/>
          <w:color w:val="548DD4"/>
        </w:rPr>
        <w:t>5</w:t>
      </w:r>
      <w:r>
        <w:rPr>
          <w:rFonts w:ascii="宋体" w:hAnsi="宋体" w:hint="eastAsia"/>
        </w:rPr>
        <w:t>、每</w:t>
      </w:r>
      <w:proofErr w:type="gramStart"/>
      <w:r>
        <w:rPr>
          <w:rFonts w:ascii="宋体" w:hAnsi="宋体" w:hint="eastAsia"/>
        </w:rPr>
        <w:t>樘</w:t>
      </w:r>
      <w:proofErr w:type="gramEnd"/>
      <w:r>
        <w:rPr>
          <w:rFonts w:ascii="宋体" w:hAnsi="宋体" w:hint="eastAsia"/>
        </w:rPr>
        <w:t>门提供8把钥匙（A型为6把，B型为2把）。卖方应保证A型钥匙使用后B型钥匙自动失效，否则免费更换全新锁芯。安装期间交付买方B型钥匙1把，其余通过竣工验收后一次交付买方。</w:t>
      </w:r>
    </w:p>
    <w:p w:rsidR="00EE4138" w:rsidRDefault="008B0738">
      <w:pPr>
        <w:spacing w:line="400" w:lineRule="exact"/>
        <w:jc w:val="left"/>
        <w:rPr>
          <w:rFonts w:ascii="宋体" w:hAnsi="宋体"/>
          <w:b/>
          <w:bCs/>
        </w:rPr>
      </w:pPr>
      <w:r>
        <w:rPr>
          <w:rFonts w:ascii="宋体" w:hAnsi="宋体" w:hint="eastAsia"/>
        </w:rPr>
        <w:t>5.6、货物安装：门框安装采用净口安装，门框与洞口间要用聚氨酯发泡填满后内外</w:t>
      </w:r>
      <w:proofErr w:type="gramStart"/>
      <w:r>
        <w:rPr>
          <w:rFonts w:ascii="宋体" w:hAnsi="宋体" w:hint="eastAsia"/>
        </w:rPr>
        <w:t>双面打耐候</w:t>
      </w:r>
      <w:proofErr w:type="gramEnd"/>
      <w:r>
        <w:rPr>
          <w:rFonts w:ascii="宋体" w:hAnsi="宋体" w:hint="eastAsia"/>
        </w:rPr>
        <w:t>密封胶。所有门开启方向均为外开，门轴位置以买方、卖方、监理三</w:t>
      </w:r>
      <w:proofErr w:type="gramStart"/>
      <w:r>
        <w:rPr>
          <w:rFonts w:ascii="宋体" w:hAnsi="宋体" w:hint="eastAsia"/>
        </w:rPr>
        <w:t>方现场</w:t>
      </w:r>
      <w:proofErr w:type="gramEnd"/>
      <w:r>
        <w:rPr>
          <w:rFonts w:ascii="宋体" w:hAnsi="宋体" w:hint="eastAsia"/>
        </w:rPr>
        <w:t>踏勘书面确认为准。</w:t>
      </w:r>
      <w:r>
        <w:rPr>
          <w:rFonts w:ascii="宋体" w:hAnsi="宋体" w:hint="eastAsia"/>
        </w:rPr>
        <w:cr/>
        <w:t xml:space="preserve">                              </w:t>
      </w:r>
      <w:r>
        <w:rPr>
          <w:rFonts w:ascii="宋体" w:hAnsi="宋体" w:hint="eastAsia"/>
          <w:b/>
          <w:bCs/>
        </w:rPr>
        <w:t>第六条    包装与运输</w:t>
      </w:r>
    </w:p>
    <w:p w:rsidR="00EE4138" w:rsidRDefault="008B0738">
      <w:pPr>
        <w:spacing w:line="400" w:lineRule="exact"/>
        <w:rPr>
          <w:rFonts w:ascii="宋体" w:hAnsi="宋体"/>
        </w:rPr>
      </w:pPr>
      <w:r>
        <w:rPr>
          <w:rFonts w:ascii="宋体" w:hAnsi="宋体" w:hint="eastAsia"/>
        </w:rPr>
        <w:t>6</w:t>
      </w:r>
      <w:r>
        <w:rPr>
          <w:rFonts w:ascii="宋体" w:hAnsi="宋体"/>
        </w:rPr>
        <w:t>.1</w:t>
      </w:r>
      <w:r>
        <w:rPr>
          <w:rFonts w:ascii="宋体" w:hAnsi="宋体" w:hint="eastAsia"/>
        </w:rPr>
        <w:t>、采用厂家标准包装，包装物不回收。</w:t>
      </w:r>
    </w:p>
    <w:p w:rsidR="00EE4138" w:rsidRDefault="008B0738">
      <w:pPr>
        <w:spacing w:line="400" w:lineRule="exact"/>
        <w:rPr>
          <w:rFonts w:ascii="宋体" w:hAnsi="宋体"/>
        </w:rPr>
      </w:pPr>
      <w:r>
        <w:rPr>
          <w:rFonts w:ascii="宋体" w:hAnsi="宋体" w:hint="eastAsia"/>
        </w:rPr>
        <w:t>6</w:t>
      </w:r>
      <w:r>
        <w:rPr>
          <w:rFonts w:ascii="宋体" w:hAnsi="宋体"/>
        </w:rPr>
        <w:t>.2</w:t>
      </w:r>
      <w:r>
        <w:rPr>
          <w:rFonts w:ascii="宋体" w:hAnsi="宋体" w:hint="eastAsia"/>
        </w:rPr>
        <w:t>、运输责任：卖方负责。</w:t>
      </w:r>
    </w:p>
    <w:p w:rsidR="00EE4138" w:rsidRDefault="008B0738">
      <w:pPr>
        <w:spacing w:line="400" w:lineRule="exact"/>
        <w:rPr>
          <w:rFonts w:ascii="宋体" w:hAnsi="宋体"/>
        </w:rPr>
      </w:pPr>
      <w:r>
        <w:rPr>
          <w:rFonts w:ascii="宋体" w:hAnsi="宋体" w:hint="eastAsia"/>
        </w:rPr>
        <w:t>6</w:t>
      </w:r>
      <w:r>
        <w:rPr>
          <w:rFonts w:ascii="宋体" w:hAnsi="宋体"/>
        </w:rPr>
        <w:t>.3</w:t>
      </w:r>
      <w:r>
        <w:rPr>
          <w:rFonts w:ascii="宋体" w:hAnsi="宋体" w:hint="eastAsia"/>
        </w:rPr>
        <w:t>、运输方式：卖方自行确定，费用由卖方承担。</w:t>
      </w:r>
    </w:p>
    <w:p w:rsidR="00EE4138" w:rsidRDefault="008B0738">
      <w:pPr>
        <w:spacing w:line="400" w:lineRule="exact"/>
        <w:jc w:val="center"/>
        <w:rPr>
          <w:rFonts w:ascii="宋体" w:hAnsi="宋体"/>
          <w:b/>
          <w:bCs/>
        </w:rPr>
      </w:pPr>
      <w:r>
        <w:rPr>
          <w:rFonts w:ascii="宋体" w:hAnsi="宋体" w:hint="eastAsia"/>
          <w:b/>
          <w:bCs/>
        </w:rPr>
        <w:t>第七条    质量技术保证与售后服务</w:t>
      </w:r>
    </w:p>
    <w:p w:rsidR="00EE4138" w:rsidRDefault="008B0738">
      <w:pPr>
        <w:spacing w:line="400" w:lineRule="exact"/>
        <w:rPr>
          <w:rFonts w:ascii="宋体" w:hAnsi="宋体"/>
        </w:rPr>
      </w:pPr>
      <w:r>
        <w:rPr>
          <w:rFonts w:ascii="宋体" w:hAnsi="宋体" w:hint="eastAsia"/>
        </w:rPr>
        <w:t>7</w:t>
      </w:r>
      <w:r>
        <w:rPr>
          <w:rFonts w:ascii="宋体" w:hAnsi="宋体"/>
        </w:rPr>
        <w:t>.1</w:t>
      </w:r>
      <w:r>
        <w:rPr>
          <w:rFonts w:ascii="宋体" w:hAnsi="宋体" w:hint="eastAsia"/>
        </w:rPr>
        <w:t>、质量保证：在无人为损坏情况下，卖方实行质量三包（包换、包修、包赔）负责制。</w:t>
      </w:r>
    </w:p>
    <w:p w:rsidR="00EE4138" w:rsidRDefault="008B0738">
      <w:pPr>
        <w:spacing w:line="400" w:lineRule="exact"/>
        <w:rPr>
          <w:rFonts w:ascii="宋体" w:hAnsi="宋体"/>
        </w:rPr>
      </w:pPr>
      <w:r>
        <w:rPr>
          <w:rFonts w:ascii="宋体" w:hAnsi="宋体" w:hint="eastAsia"/>
        </w:rPr>
        <w:t>7</w:t>
      </w:r>
      <w:r>
        <w:rPr>
          <w:rFonts w:ascii="宋体" w:hAnsi="宋体"/>
        </w:rPr>
        <w:t>.2</w:t>
      </w:r>
      <w:r>
        <w:rPr>
          <w:rFonts w:ascii="宋体" w:hAnsi="宋体" w:hint="eastAsia"/>
        </w:rPr>
        <w:t>、售后服务：</w:t>
      </w:r>
    </w:p>
    <w:p w:rsidR="00EE4138" w:rsidRDefault="008B0738">
      <w:pPr>
        <w:spacing w:line="400" w:lineRule="exact"/>
        <w:rPr>
          <w:rFonts w:ascii="宋体" w:hAnsi="宋体"/>
        </w:rPr>
      </w:pPr>
      <w:r>
        <w:rPr>
          <w:rFonts w:ascii="宋体" w:hAnsi="宋体" w:hint="eastAsia"/>
        </w:rPr>
        <w:t>7</w:t>
      </w:r>
      <w:r>
        <w:rPr>
          <w:rFonts w:ascii="宋体" w:hAnsi="宋体"/>
        </w:rPr>
        <w:t>.2.1</w:t>
      </w:r>
      <w:r>
        <w:rPr>
          <w:rFonts w:ascii="宋体" w:hAnsi="宋体" w:hint="eastAsia"/>
        </w:rPr>
        <w:t>、产品质保期自工程五大责任主体竣工验收后且与物业公司签订产品保修协议第31天起</w:t>
      </w:r>
      <w:r w:rsidR="001F3562">
        <w:rPr>
          <w:rFonts w:ascii="宋体" w:hAnsi="宋体" w:hint="eastAsia"/>
        </w:rPr>
        <w:t>24</w:t>
      </w:r>
      <w:r>
        <w:rPr>
          <w:rFonts w:ascii="宋体" w:hAnsi="宋体" w:hint="eastAsia"/>
        </w:rPr>
        <w:t>个月。</w:t>
      </w:r>
      <w:r>
        <w:rPr>
          <w:rFonts w:ascii="宋体" w:hAnsi="宋体" w:hint="eastAsia"/>
        </w:rPr>
        <w:lastRenderedPageBreak/>
        <w:t>产品故障</w:t>
      </w:r>
      <w:r w:rsidR="001F3562">
        <w:rPr>
          <w:rFonts w:ascii="宋体" w:hAnsi="宋体" w:hint="eastAsia"/>
          <w:u w:val="single"/>
        </w:rPr>
        <w:t xml:space="preserve"> 24</w:t>
      </w:r>
      <w:r>
        <w:rPr>
          <w:rFonts w:ascii="宋体" w:hAnsi="宋体" w:hint="eastAsia"/>
          <w:u w:val="single"/>
        </w:rPr>
        <w:t xml:space="preserve"> </w:t>
      </w:r>
      <w:r>
        <w:rPr>
          <w:rFonts w:ascii="宋体" w:hAnsi="宋体" w:hint="eastAsia"/>
        </w:rPr>
        <w:t>小时内到达现场解决。</w:t>
      </w:r>
    </w:p>
    <w:p w:rsidR="00EE4138" w:rsidRDefault="008B0738">
      <w:pPr>
        <w:spacing w:line="400" w:lineRule="exact"/>
        <w:rPr>
          <w:rFonts w:ascii="宋体" w:hAnsi="宋体"/>
        </w:rPr>
      </w:pPr>
      <w:r>
        <w:rPr>
          <w:rFonts w:ascii="宋体" w:hAnsi="宋体" w:hint="eastAsia"/>
        </w:rPr>
        <w:t>6</w:t>
      </w:r>
      <w:r>
        <w:rPr>
          <w:rFonts w:ascii="宋体" w:hAnsi="宋体"/>
        </w:rPr>
        <w:t>.2.2</w:t>
      </w:r>
      <w:r>
        <w:rPr>
          <w:rFonts w:ascii="宋体" w:hAnsi="宋体" w:hint="eastAsia"/>
        </w:rPr>
        <w:t>、质保期内如果产品出现故障，故障责任在买方的，由买方承担维修及其它费用；如果责任在卖方，则由此发生的一切损失（包括用户要求赔偿的费用）由卖方承担。</w:t>
      </w:r>
    </w:p>
    <w:p w:rsidR="00EE4138" w:rsidRDefault="008B0738">
      <w:pPr>
        <w:spacing w:line="400" w:lineRule="exact"/>
        <w:jc w:val="center"/>
        <w:rPr>
          <w:rFonts w:ascii="宋体" w:hAnsi="宋体"/>
          <w:b/>
          <w:bCs/>
        </w:rPr>
      </w:pPr>
      <w:r>
        <w:rPr>
          <w:rFonts w:ascii="宋体" w:hAnsi="宋体" w:hint="eastAsia"/>
          <w:b/>
          <w:bCs/>
        </w:rPr>
        <w:t>第八条    不可抗力</w:t>
      </w:r>
    </w:p>
    <w:p w:rsidR="00EE4138" w:rsidRDefault="008B0738">
      <w:pPr>
        <w:spacing w:line="400" w:lineRule="exact"/>
        <w:rPr>
          <w:rFonts w:ascii="宋体" w:hAnsi="宋体"/>
        </w:rPr>
      </w:pPr>
      <w:r>
        <w:rPr>
          <w:rFonts w:ascii="宋体" w:hAnsi="宋体" w:hint="eastAsia"/>
        </w:rPr>
        <w:t>8.1、</w:t>
      </w:r>
      <w:r>
        <w:rPr>
          <w:rFonts w:ascii="宋体" w:hAnsi="宋体"/>
        </w:rPr>
        <w:t>若在生产</w:t>
      </w:r>
      <w:r>
        <w:rPr>
          <w:rFonts w:ascii="宋体" w:hAnsi="宋体" w:hint="eastAsia"/>
        </w:rPr>
        <w:t>、</w:t>
      </w:r>
      <w:r>
        <w:rPr>
          <w:rFonts w:ascii="宋体" w:hAnsi="宋体"/>
        </w:rPr>
        <w:t>运输</w:t>
      </w:r>
      <w:r>
        <w:rPr>
          <w:rFonts w:ascii="宋体" w:hAnsi="宋体" w:hint="eastAsia"/>
        </w:rPr>
        <w:t>及安装</w:t>
      </w:r>
      <w:r>
        <w:rPr>
          <w:rFonts w:ascii="宋体" w:hAnsi="宋体"/>
        </w:rPr>
        <w:t>过程中由于不可抗力因素造成延期</w:t>
      </w:r>
      <w:r>
        <w:rPr>
          <w:rFonts w:ascii="宋体" w:hAnsi="宋体" w:hint="eastAsia"/>
        </w:rPr>
        <w:t>，在不可抗力影响范围内卖方不承担违约责任，卖方应在事件发生后24小时内告知买方，并在通知后七日内提供由当地公证机关出具的作为证据的事件证明。在发生不可抗力情况下，卖方应及时和买方联系，协商变更或解除合同。</w:t>
      </w:r>
    </w:p>
    <w:p w:rsidR="00EE4138" w:rsidRDefault="008B0738">
      <w:pPr>
        <w:spacing w:line="400" w:lineRule="exact"/>
        <w:rPr>
          <w:rFonts w:ascii="宋体" w:hAnsi="宋体"/>
        </w:rPr>
      </w:pPr>
      <w:r>
        <w:rPr>
          <w:rFonts w:ascii="宋体" w:hAnsi="宋体" w:hint="eastAsia"/>
        </w:rPr>
        <w:t>8.2、</w:t>
      </w:r>
      <w:r>
        <w:rPr>
          <w:rFonts w:ascii="宋体" w:hAnsi="宋体"/>
        </w:rPr>
        <w:t>若在</w:t>
      </w:r>
      <w:r>
        <w:rPr>
          <w:rFonts w:ascii="宋体" w:hAnsi="宋体" w:hint="eastAsia"/>
        </w:rPr>
        <w:t>合同执行过程中</w:t>
      </w:r>
      <w:r>
        <w:rPr>
          <w:rFonts w:ascii="宋体" w:hAnsi="宋体"/>
        </w:rPr>
        <w:t>由于不可抗力因素造成</w:t>
      </w:r>
      <w:r>
        <w:rPr>
          <w:rFonts w:ascii="宋体" w:hAnsi="宋体" w:hint="eastAsia"/>
        </w:rPr>
        <w:t>买方工程停建或缓建，在不可抗力影响范围内买方不承担违约责任，买方应在事件发生后24小时内告知卖方，并在通知后七日内提供由当地公证机关出具的作为证据的事件证明。在发生不可抗力情况下，买方应及时和卖方联系，协商变更或解除合同。</w:t>
      </w:r>
    </w:p>
    <w:p w:rsidR="00EE4138" w:rsidRDefault="008B0738">
      <w:pPr>
        <w:spacing w:line="400" w:lineRule="exact"/>
        <w:jc w:val="center"/>
        <w:rPr>
          <w:rFonts w:ascii="宋体" w:hAnsi="宋体"/>
          <w:b/>
          <w:bCs/>
        </w:rPr>
      </w:pPr>
      <w:r>
        <w:rPr>
          <w:rFonts w:ascii="宋体" w:hAnsi="宋体" w:hint="eastAsia"/>
          <w:b/>
          <w:bCs/>
        </w:rPr>
        <w:t>第九条    违约责任</w:t>
      </w:r>
    </w:p>
    <w:p w:rsidR="00EE4138" w:rsidRDefault="008B0738">
      <w:pPr>
        <w:spacing w:line="400" w:lineRule="exact"/>
        <w:rPr>
          <w:rFonts w:ascii="宋体" w:hAnsi="宋体"/>
        </w:rPr>
      </w:pPr>
      <w:r>
        <w:rPr>
          <w:rFonts w:ascii="宋体" w:hAnsi="宋体" w:hint="eastAsia"/>
        </w:rPr>
        <w:t>9</w:t>
      </w:r>
      <w:r>
        <w:rPr>
          <w:rFonts w:ascii="宋体" w:hAnsi="宋体"/>
        </w:rPr>
        <w:t>.1</w:t>
      </w:r>
      <w:r>
        <w:rPr>
          <w:rFonts w:ascii="宋体" w:hAnsi="宋体" w:hint="eastAsia"/>
        </w:rPr>
        <w:t>、逾期供货：逾期供货，在30天内的，每逾期一天，支付应到货物总价款</w:t>
      </w:r>
      <w:r>
        <w:rPr>
          <w:rFonts w:ascii="宋体" w:hAnsi="宋体"/>
        </w:rPr>
        <w:t>5</w:t>
      </w:r>
      <w:r>
        <w:rPr>
          <w:rFonts w:ascii="宋体" w:hAnsi="宋体" w:hint="eastAsia"/>
        </w:rPr>
        <w:t>‰的违约金；超过30天，买方有权解除合同，卖方承担应到货物总价款3</w:t>
      </w:r>
      <w:r>
        <w:rPr>
          <w:rFonts w:ascii="宋体" w:hAnsi="宋体"/>
        </w:rPr>
        <w:t>0%</w:t>
      </w:r>
      <w:r>
        <w:rPr>
          <w:rFonts w:ascii="宋体" w:hAnsi="宋体" w:hint="eastAsia"/>
        </w:rPr>
        <w:t>的违约金。产品更换超过15天，每超一天卖方承担</w:t>
      </w:r>
      <w:r>
        <w:rPr>
          <w:rFonts w:ascii="宋体" w:hAnsi="宋体"/>
        </w:rPr>
        <w:t>5</w:t>
      </w:r>
      <w:r>
        <w:rPr>
          <w:rFonts w:ascii="宋体" w:hAnsi="宋体" w:hint="eastAsia"/>
        </w:rPr>
        <w:t>‰的违约金。</w:t>
      </w:r>
    </w:p>
    <w:p w:rsidR="00EE4138" w:rsidRDefault="008B0738">
      <w:pPr>
        <w:spacing w:line="400" w:lineRule="exact"/>
        <w:rPr>
          <w:rFonts w:ascii="宋体" w:hAnsi="宋体"/>
        </w:rPr>
      </w:pPr>
      <w:r>
        <w:rPr>
          <w:rFonts w:ascii="宋体" w:hAnsi="宋体" w:hint="eastAsia"/>
        </w:rPr>
        <w:t>9</w:t>
      </w:r>
      <w:r>
        <w:rPr>
          <w:rFonts w:ascii="宋体" w:hAnsi="宋体"/>
        </w:rPr>
        <w:t>.</w:t>
      </w:r>
      <w:r>
        <w:rPr>
          <w:rFonts w:ascii="宋体" w:hAnsi="宋体" w:hint="eastAsia"/>
        </w:rPr>
        <w:t>2、逾期安装：逾期安装，在30天内的，每逾期一天，支付应安装货物总价款</w:t>
      </w:r>
      <w:r>
        <w:rPr>
          <w:rFonts w:ascii="宋体" w:hAnsi="宋体"/>
        </w:rPr>
        <w:t>5</w:t>
      </w:r>
      <w:r>
        <w:rPr>
          <w:rFonts w:ascii="宋体" w:hAnsi="宋体" w:hint="eastAsia"/>
        </w:rPr>
        <w:t>‰的违约金；超过30天，买方有权解除合同，卖方承担应安装货物总价款15</w:t>
      </w:r>
      <w:r>
        <w:rPr>
          <w:rFonts w:ascii="宋体" w:hAnsi="宋体"/>
        </w:rPr>
        <w:t>%</w:t>
      </w:r>
      <w:r>
        <w:rPr>
          <w:rFonts w:ascii="宋体" w:hAnsi="宋体" w:hint="eastAsia"/>
        </w:rPr>
        <w:t>的违约金。</w:t>
      </w:r>
    </w:p>
    <w:p w:rsidR="00EE4138" w:rsidRDefault="008B0738">
      <w:pPr>
        <w:spacing w:line="400" w:lineRule="exact"/>
        <w:rPr>
          <w:rFonts w:ascii="宋体" w:hAnsi="宋体"/>
        </w:rPr>
      </w:pPr>
      <w:r>
        <w:rPr>
          <w:rFonts w:ascii="宋体" w:hAnsi="宋体" w:hint="eastAsia"/>
        </w:rPr>
        <w:t>9</w:t>
      </w:r>
      <w:r>
        <w:rPr>
          <w:rFonts w:ascii="宋体" w:hAnsi="宋体"/>
        </w:rPr>
        <w:t>.</w:t>
      </w:r>
      <w:r>
        <w:rPr>
          <w:rFonts w:ascii="宋体" w:hAnsi="宋体" w:hint="eastAsia"/>
        </w:rPr>
        <w:t>3、质量问题：在无人为情况下，出现质量问题，卖方负责维修或更换。因此造成本合同买方对房屋买受人承担责任的，该责任由本合同卖方承担。由于产品质量问题造成退货、换货逾期的，按逾期供货处理。</w:t>
      </w:r>
    </w:p>
    <w:p w:rsidR="00EE4138" w:rsidRDefault="008B0738">
      <w:pPr>
        <w:spacing w:line="400" w:lineRule="exact"/>
        <w:rPr>
          <w:rFonts w:ascii="宋体" w:hAnsi="宋体"/>
        </w:rPr>
      </w:pPr>
      <w:r>
        <w:rPr>
          <w:rFonts w:ascii="宋体" w:hAnsi="宋体" w:hint="eastAsia"/>
        </w:rPr>
        <w:t>9</w:t>
      </w:r>
      <w:r>
        <w:rPr>
          <w:rFonts w:ascii="宋体" w:hAnsi="宋体"/>
        </w:rPr>
        <w:t>.</w:t>
      </w:r>
      <w:r>
        <w:rPr>
          <w:rFonts w:ascii="宋体" w:hAnsi="宋体" w:hint="eastAsia"/>
        </w:rPr>
        <w:t>4、逾期付款：若买方不能按合同规定的期限付款，在30天内的，按应付价款的每日5‰支付卖方滞纳金；超过30天，经卖方催告后，买方在允许宽限期间内仍未支付的，卖方有权解除合同，买方承担合同总价款15</w:t>
      </w:r>
      <w:r>
        <w:rPr>
          <w:rFonts w:ascii="宋体" w:hAnsi="宋体"/>
        </w:rPr>
        <w:t>%</w:t>
      </w:r>
      <w:r>
        <w:rPr>
          <w:rFonts w:ascii="宋体" w:hAnsi="宋体" w:hint="eastAsia"/>
        </w:rPr>
        <w:t>的违约金。</w:t>
      </w:r>
    </w:p>
    <w:p w:rsidR="00EE4138" w:rsidRDefault="008B0738">
      <w:pPr>
        <w:spacing w:line="400" w:lineRule="exact"/>
        <w:jc w:val="center"/>
        <w:rPr>
          <w:rFonts w:ascii="宋体" w:hAnsi="宋体"/>
          <w:b/>
          <w:bCs/>
        </w:rPr>
      </w:pPr>
      <w:r>
        <w:rPr>
          <w:rFonts w:ascii="宋体" w:hAnsi="宋体" w:hint="eastAsia"/>
          <w:b/>
          <w:bCs/>
        </w:rPr>
        <w:t>第十条    合同生效、终止及其它</w:t>
      </w:r>
    </w:p>
    <w:p w:rsidR="00EE4138" w:rsidRDefault="008B0738">
      <w:pPr>
        <w:spacing w:line="400" w:lineRule="exact"/>
        <w:rPr>
          <w:rFonts w:ascii="宋体" w:hAnsi="宋体"/>
        </w:rPr>
      </w:pPr>
      <w:r>
        <w:rPr>
          <w:rFonts w:ascii="宋体" w:hAnsi="宋体" w:hint="eastAsia"/>
        </w:rPr>
        <w:t>10</w:t>
      </w:r>
      <w:r>
        <w:rPr>
          <w:rFonts w:ascii="宋体" w:hAnsi="宋体"/>
        </w:rPr>
        <w:t>.1</w:t>
      </w:r>
      <w:r>
        <w:rPr>
          <w:rFonts w:ascii="宋体" w:hAnsi="宋体" w:hint="eastAsia"/>
        </w:rPr>
        <w:t>、本合同经双方签字盖章后生效，合同争议由双方协商解决，协商不成依法提交合同签订地法院解决。</w:t>
      </w:r>
    </w:p>
    <w:p w:rsidR="00EE4138" w:rsidRDefault="008B0738">
      <w:pPr>
        <w:spacing w:line="400" w:lineRule="exact"/>
        <w:rPr>
          <w:rFonts w:ascii="宋体" w:hAnsi="宋体"/>
        </w:rPr>
      </w:pPr>
      <w:r>
        <w:rPr>
          <w:rFonts w:ascii="宋体" w:hAnsi="宋体" w:hint="eastAsia"/>
        </w:rPr>
        <w:t>10</w:t>
      </w:r>
      <w:r>
        <w:rPr>
          <w:rFonts w:ascii="宋体" w:hAnsi="宋体"/>
        </w:rPr>
        <w:t>.2</w:t>
      </w:r>
      <w:r>
        <w:rPr>
          <w:rFonts w:ascii="宋体" w:hAnsi="宋体" w:hint="eastAsia"/>
        </w:rPr>
        <w:t>、对本合同变更、终止需经双方协商同意后签署书面文件生效，作为本合同的组成部分，具有同等法律效力。</w:t>
      </w:r>
    </w:p>
    <w:p w:rsidR="00EE4138" w:rsidRDefault="008B0738">
      <w:pPr>
        <w:spacing w:line="400" w:lineRule="exact"/>
        <w:rPr>
          <w:rFonts w:ascii="宋体" w:hAnsi="宋体"/>
        </w:rPr>
      </w:pPr>
      <w:r>
        <w:rPr>
          <w:rFonts w:ascii="宋体" w:hAnsi="宋体" w:hint="eastAsia"/>
        </w:rPr>
        <w:t>10</w:t>
      </w:r>
      <w:r>
        <w:rPr>
          <w:rFonts w:ascii="宋体" w:hAnsi="宋体"/>
        </w:rPr>
        <w:t>.3</w:t>
      </w:r>
      <w:r>
        <w:rPr>
          <w:rFonts w:ascii="宋体" w:hAnsi="宋体" w:hint="eastAsia"/>
        </w:rPr>
        <w:t>、本合同一式拾份，双方各执伍份。</w:t>
      </w:r>
    </w:p>
    <w:p w:rsidR="00EE4138" w:rsidRDefault="008B0738">
      <w:pPr>
        <w:spacing w:line="400" w:lineRule="exact"/>
        <w:rPr>
          <w:rFonts w:ascii="宋体" w:hAnsi="宋体"/>
        </w:rPr>
      </w:pPr>
      <w:r>
        <w:rPr>
          <w:rFonts w:ascii="宋体" w:hAnsi="宋体" w:hint="eastAsia"/>
        </w:rPr>
        <w:t>10</w:t>
      </w:r>
      <w:r>
        <w:rPr>
          <w:rFonts w:ascii="宋体" w:hAnsi="宋体"/>
        </w:rPr>
        <w:t>.4</w:t>
      </w:r>
      <w:r>
        <w:rPr>
          <w:rFonts w:ascii="宋体" w:hAnsi="宋体" w:hint="eastAsia"/>
        </w:rPr>
        <w:t>、卖方安装调试完毕应提供完整交工资料，包括防火入户门专项消防检测报告，协助竣工验收。因卖方原因造成无法通过竣工验收的，卖方应承担由此造成的所有责任。</w:t>
      </w:r>
    </w:p>
    <w:p w:rsidR="00EE4138" w:rsidRDefault="008B0738">
      <w:pPr>
        <w:spacing w:line="400" w:lineRule="exact"/>
        <w:rPr>
          <w:rFonts w:ascii="宋体" w:hAnsi="宋体"/>
        </w:rPr>
      </w:pPr>
      <w:r>
        <w:rPr>
          <w:rFonts w:ascii="宋体" w:hAnsi="宋体" w:hint="eastAsia"/>
        </w:rPr>
        <w:t>10</w:t>
      </w:r>
      <w:r>
        <w:rPr>
          <w:rFonts w:ascii="宋体" w:hAnsi="宋体"/>
        </w:rPr>
        <w:t>.5</w:t>
      </w:r>
      <w:r>
        <w:rPr>
          <w:rFonts w:ascii="宋体" w:hAnsi="宋体" w:hint="eastAsia"/>
        </w:rPr>
        <w:t>、买方协调卖方现场施工，提供用水用电接驳点，费用由卖方承担。</w:t>
      </w:r>
    </w:p>
    <w:p w:rsidR="00EE4138" w:rsidRDefault="008B0738">
      <w:pPr>
        <w:spacing w:line="400" w:lineRule="exact"/>
        <w:rPr>
          <w:rFonts w:ascii="宋体" w:hAnsi="宋体"/>
        </w:rPr>
      </w:pPr>
      <w:r>
        <w:rPr>
          <w:rFonts w:ascii="宋体" w:hAnsi="宋体" w:hint="eastAsia"/>
        </w:rPr>
        <w:t>10.6、卖方进驻工地现场必须服从买方、监理及总包单位现场文明施工管理，建立安全文明生产制度，安全责任自负。</w:t>
      </w:r>
    </w:p>
    <w:p w:rsidR="00EE4138" w:rsidRDefault="008B0738">
      <w:pPr>
        <w:spacing w:line="400" w:lineRule="exact"/>
        <w:rPr>
          <w:rFonts w:ascii="宋体" w:hAnsi="宋体"/>
        </w:rPr>
      </w:pPr>
      <w:r>
        <w:rPr>
          <w:rFonts w:ascii="宋体" w:hAnsi="宋体" w:hint="eastAsia"/>
        </w:rPr>
        <w:t>10.7、卖方在运输、安装过程中对其他工程不得产生损坏，否则须负全部直接赔偿责任。</w:t>
      </w:r>
    </w:p>
    <w:p w:rsidR="00EE4138" w:rsidRDefault="008B0738">
      <w:pPr>
        <w:spacing w:line="400" w:lineRule="exact"/>
        <w:rPr>
          <w:rFonts w:ascii="宋体" w:hAnsi="宋体"/>
        </w:rPr>
      </w:pPr>
      <w:r>
        <w:rPr>
          <w:rFonts w:ascii="宋体" w:hAnsi="宋体" w:hint="eastAsia"/>
        </w:rPr>
        <w:lastRenderedPageBreak/>
        <w:t>10.8、其余未尽事宜，经双方友好协商解决。</w:t>
      </w:r>
    </w:p>
    <w:p w:rsidR="00EE4138" w:rsidRDefault="00EE4138">
      <w:pPr>
        <w:spacing w:line="400" w:lineRule="exact"/>
        <w:rPr>
          <w:rFonts w:ascii="宋体" w:hAnsi="宋体"/>
        </w:rPr>
      </w:pPr>
    </w:p>
    <w:p w:rsidR="00EE4138" w:rsidRDefault="00EE4138">
      <w:pPr>
        <w:spacing w:line="400" w:lineRule="exact"/>
        <w:rPr>
          <w:rFonts w:ascii="宋体" w:hAnsi="宋体"/>
        </w:rPr>
      </w:pPr>
    </w:p>
    <w:p w:rsidR="00EE4138" w:rsidRDefault="008B0738">
      <w:pPr>
        <w:spacing w:line="400" w:lineRule="exact"/>
        <w:rPr>
          <w:rFonts w:ascii="宋体" w:hAnsi="宋体"/>
        </w:rPr>
      </w:pPr>
      <w:r>
        <w:rPr>
          <w:rFonts w:ascii="宋体" w:hAnsi="宋体" w:hint="eastAsia"/>
        </w:rPr>
        <w:t>买方：许昌英地置业有限公司</w:t>
      </w:r>
      <w:r>
        <w:rPr>
          <w:rFonts w:ascii="宋体" w:hAnsi="宋体"/>
        </w:rPr>
        <w:t xml:space="preserve">          </w:t>
      </w:r>
      <w:r>
        <w:rPr>
          <w:rFonts w:ascii="宋体" w:hAnsi="宋体" w:hint="eastAsia"/>
        </w:rPr>
        <w:t xml:space="preserve">卖方： </w:t>
      </w:r>
      <w:r>
        <w:rPr>
          <w:rFonts w:ascii="宋体" w:hAnsi="宋体"/>
        </w:rPr>
        <w:t xml:space="preserve"> </w:t>
      </w:r>
    </w:p>
    <w:p w:rsidR="00EE4138" w:rsidRDefault="008B0738">
      <w:pPr>
        <w:spacing w:line="400" w:lineRule="exact"/>
        <w:rPr>
          <w:rFonts w:ascii="宋体"/>
        </w:rPr>
      </w:pPr>
      <w:r>
        <w:rPr>
          <w:rFonts w:ascii="宋体" w:hAnsi="宋体" w:hint="eastAsia"/>
        </w:rPr>
        <w:t xml:space="preserve">地址：                          </w:t>
      </w:r>
      <w:r>
        <w:rPr>
          <w:rFonts w:ascii="宋体" w:hAnsi="宋体"/>
        </w:rPr>
        <w:t xml:space="preserve">    </w:t>
      </w:r>
      <w:r>
        <w:rPr>
          <w:rFonts w:ascii="宋体" w:hAnsi="宋体" w:hint="eastAsia"/>
        </w:rPr>
        <w:t xml:space="preserve">地址： </w:t>
      </w:r>
    </w:p>
    <w:p w:rsidR="00EE4138" w:rsidRDefault="008B0738">
      <w:pPr>
        <w:spacing w:line="400" w:lineRule="exact"/>
        <w:rPr>
          <w:rFonts w:ascii="宋体"/>
        </w:rPr>
      </w:pPr>
      <w:r>
        <w:rPr>
          <w:rFonts w:ascii="宋体" w:hAnsi="宋体"/>
        </w:rPr>
        <w:t xml:space="preserve">                             </w:t>
      </w:r>
      <w:r>
        <w:rPr>
          <w:rFonts w:ascii="宋体" w:hAnsi="宋体" w:hint="eastAsia"/>
        </w:rPr>
        <w:t xml:space="preserve"> </w:t>
      </w:r>
    </w:p>
    <w:p w:rsidR="00EE4138" w:rsidRDefault="00EE4138">
      <w:pPr>
        <w:spacing w:line="400" w:lineRule="exact"/>
        <w:ind w:firstLineChars="300" w:firstLine="630"/>
        <w:rPr>
          <w:rFonts w:ascii="宋体"/>
        </w:rPr>
      </w:pPr>
    </w:p>
    <w:p w:rsidR="00EE4138" w:rsidRDefault="008B0738">
      <w:pPr>
        <w:spacing w:line="400" w:lineRule="exact"/>
        <w:rPr>
          <w:rFonts w:ascii="宋体"/>
        </w:rPr>
      </w:pPr>
      <w:r>
        <w:rPr>
          <w:rFonts w:ascii="宋体" w:hAnsi="宋体" w:hint="eastAsia"/>
        </w:rPr>
        <w:t>法定人代表人：（签字）</w:t>
      </w:r>
      <w:r>
        <w:rPr>
          <w:rFonts w:ascii="宋体" w:hAnsi="宋体"/>
        </w:rPr>
        <w:t xml:space="preserve">               </w:t>
      </w:r>
      <w:r>
        <w:rPr>
          <w:rFonts w:ascii="宋体" w:hAnsi="宋体" w:hint="eastAsia"/>
        </w:rPr>
        <w:t>法定人代表人：（签字）</w:t>
      </w:r>
    </w:p>
    <w:p w:rsidR="00EE4138" w:rsidRDefault="00EE4138">
      <w:pPr>
        <w:spacing w:line="400" w:lineRule="exact"/>
        <w:rPr>
          <w:rFonts w:ascii="宋体"/>
        </w:rPr>
      </w:pPr>
    </w:p>
    <w:p w:rsidR="00EE4138" w:rsidRDefault="008B0738">
      <w:pPr>
        <w:spacing w:line="400" w:lineRule="exact"/>
        <w:rPr>
          <w:rFonts w:ascii="宋体"/>
        </w:rPr>
      </w:pPr>
      <w:r>
        <w:rPr>
          <w:rFonts w:ascii="宋体" w:hAnsi="宋体" w:hint="eastAsia"/>
        </w:rPr>
        <w:t>委托代理人：（签字）</w:t>
      </w:r>
      <w:r>
        <w:rPr>
          <w:rFonts w:ascii="宋体" w:hAnsi="宋体"/>
        </w:rPr>
        <w:t xml:space="preserve">                 </w:t>
      </w:r>
      <w:r>
        <w:rPr>
          <w:rFonts w:ascii="宋体" w:hAnsi="宋体" w:hint="eastAsia"/>
        </w:rPr>
        <w:t>委托代理人：（签字）</w:t>
      </w:r>
    </w:p>
    <w:p w:rsidR="00EE4138" w:rsidRDefault="00EE4138">
      <w:pPr>
        <w:spacing w:line="400" w:lineRule="exact"/>
        <w:rPr>
          <w:rFonts w:ascii="宋体"/>
        </w:rPr>
      </w:pPr>
    </w:p>
    <w:p w:rsidR="00EE4138" w:rsidRDefault="008B0738">
      <w:pPr>
        <w:spacing w:line="400" w:lineRule="exact"/>
        <w:rPr>
          <w:rFonts w:ascii="宋体"/>
        </w:rPr>
      </w:pPr>
      <w:r>
        <w:rPr>
          <w:rFonts w:ascii="宋体" w:hAnsi="宋体" w:hint="eastAsia"/>
        </w:rPr>
        <w:t>日期：</w:t>
      </w:r>
      <w:r>
        <w:rPr>
          <w:rFonts w:ascii="宋体" w:hAnsi="宋体"/>
        </w:rPr>
        <w:t xml:space="preserve">   </w:t>
      </w:r>
      <w:r>
        <w:rPr>
          <w:rFonts w:ascii="宋体" w:hAnsi="宋体" w:hint="eastAsia"/>
        </w:rPr>
        <w:t>年</w:t>
      </w:r>
      <w:r>
        <w:rPr>
          <w:rFonts w:ascii="宋体" w:hAnsi="宋体"/>
        </w:rPr>
        <w:t xml:space="preserve">   </w:t>
      </w:r>
      <w:r>
        <w:rPr>
          <w:rFonts w:ascii="宋体" w:hAnsi="宋体" w:hint="eastAsia"/>
        </w:rPr>
        <w:t>月</w:t>
      </w:r>
      <w:r>
        <w:rPr>
          <w:rFonts w:ascii="宋体" w:hAnsi="宋体"/>
        </w:rPr>
        <w:t xml:space="preserve">   </w:t>
      </w:r>
      <w:r>
        <w:rPr>
          <w:rFonts w:ascii="宋体" w:hAnsi="宋体" w:hint="eastAsia"/>
        </w:rPr>
        <w:t>日</w:t>
      </w:r>
      <w:r>
        <w:rPr>
          <w:rFonts w:ascii="宋体" w:hAnsi="宋体"/>
        </w:rPr>
        <w:t xml:space="preserve">              </w:t>
      </w:r>
      <w:r>
        <w:rPr>
          <w:rFonts w:ascii="宋体" w:hAnsi="宋体" w:hint="eastAsia"/>
        </w:rPr>
        <w:t>日期：</w:t>
      </w:r>
      <w:r>
        <w:rPr>
          <w:rFonts w:ascii="宋体" w:hAnsi="宋体"/>
        </w:rPr>
        <w:t xml:space="preserve">   </w:t>
      </w:r>
      <w:r>
        <w:rPr>
          <w:rFonts w:ascii="宋体" w:hAnsi="宋体" w:hint="eastAsia"/>
        </w:rPr>
        <w:t>年</w:t>
      </w:r>
      <w:r>
        <w:rPr>
          <w:rFonts w:ascii="宋体" w:hAnsi="宋体"/>
        </w:rPr>
        <w:t xml:space="preserve">   </w:t>
      </w:r>
      <w:r>
        <w:rPr>
          <w:rFonts w:ascii="宋体" w:hAnsi="宋体" w:hint="eastAsia"/>
        </w:rPr>
        <w:t>月</w:t>
      </w:r>
      <w:r>
        <w:rPr>
          <w:rFonts w:ascii="宋体" w:hAnsi="宋体"/>
        </w:rPr>
        <w:t xml:space="preserve">   </w:t>
      </w:r>
      <w:r>
        <w:rPr>
          <w:rFonts w:ascii="宋体" w:hAnsi="宋体" w:hint="eastAsia"/>
        </w:rPr>
        <w:t>日</w:t>
      </w:r>
    </w:p>
    <w:p w:rsidR="00EE4138" w:rsidRDefault="00EE4138">
      <w:pPr>
        <w:pStyle w:val="af1"/>
        <w:spacing w:line="360" w:lineRule="auto"/>
        <w:contextualSpacing/>
        <w:jc w:val="center"/>
        <w:rPr>
          <w:rStyle w:val="1Char"/>
        </w:rPr>
      </w:pPr>
    </w:p>
    <w:p w:rsidR="00EE4138" w:rsidRDefault="00EE4138">
      <w:pPr>
        <w:pStyle w:val="af1"/>
        <w:spacing w:line="360" w:lineRule="auto"/>
        <w:contextualSpacing/>
        <w:jc w:val="center"/>
        <w:rPr>
          <w:rStyle w:val="1Char"/>
        </w:rPr>
      </w:pPr>
    </w:p>
    <w:p w:rsidR="00EE4138" w:rsidRDefault="00EE4138">
      <w:pPr>
        <w:pStyle w:val="af1"/>
        <w:spacing w:line="360" w:lineRule="auto"/>
        <w:contextualSpacing/>
        <w:jc w:val="center"/>
        <w:rPr>
          <w:rStyle w:val="1Char"/>
        </w:rPr>
      </w:pPr>
    </w:p>
    <w:p w:rsidR="00EE4138" w:rsidRDefault="00EE4138">
      <w:pPr>
        <w:pStyle w:val="af1"/>
        <w:spacing w:line="360" w:lineRule="auto"/>
        <w:contextualSpacing/>
        <w:jc w:val="center"/>
        <w:rPr>
          <w:rStyle w:val="1Char"/>
        </w:rPr>
      </w:pPr>
    </w:p>
    <w:p w:rsidR="00EE4138" w:rsidRDefault="00EE4138">
      <w:pPr>
        <w:pStyle w:val="af1"/>
        <w:spacing w:line="360" w:lineRule="auto"/>
        <w:contextualSpacing/>
        <w:jc w:val="center"/>
        <w:rPr>
          <w:rStyle w:val="1Char"/>
        </w:rPr>
      </w:pPr>
    </w:p>
    <w:p w:rsidR="00EE4138" w:rsidRDefault="00EE4138"/>
    <w:p w:rsidR="00EE4138" w:rsidRDefault="00EE4138">
      <w:pPr>
        <w:pStyle w:val="a0"/>
        <w:ind w:firstLine="210"/>
      </w:pPr>
    </w:p>
    <w:p w:rsidR="00EE4138" w:rsidRDefault="00EE4138">
      <w:pPr>
        <w:pStyle w:val="a0"/>
        <w:ind w:firstLine="210"/>
      </w:pPr>
    </w:p>
    <w:p w:rsidR="00EE4138" w:rsidRDefault="00EE4138">
      <w:pPr>
        <w:pStyle w:val="a0"/>
        <w:ind w:firstLine="210"/>
      </w:pPr>
    </w:p>
    <w:p w:rsidR="00EE4138" w:rsidRDefault="00EE4138">
      <w:pPr>
        <w:pStyle w:val="a0"/>
        <w:ind w:firstLine="210"/>
      </w:pPr>
    </w:p>
    <w:p w:rsidR="00EE4138" w:rsidRDefault="00EE4138">
      <w:pPr>
        <w:pStyle w:val="a0"/>
        <w:ind w:firstLine="210"/>
      </w:pPr>
    </w:p>
    <w:p w:rsidR="00EE4138" w:rsidRDefault="00EE4138">
      <w:pPr>
        <w:pStyle w:val="a0"/>
        <w:ind w:firstLine="210"/>
      </w:pPr>
    </w:p>
    <w:p w:rsidR="00EE4138" w:rsidRDefault="00EE4138">
      <w:pPr>
        <w:pStyle w:val="a0"/>
        <w:ind w:firstLine="210"/>
      </w:pPr>
    </w:p>
    <w:p w:rsidR="00EE4138" w:rsidRDefault="00EE4138">
      <w:pPr>
        <w:pStyle w:val="a0"/>
        <w:ind w:firstLine="210"/>
      </w:pPr>
    </w:p>
    <w:p w:rsidR="00EE4138" w:rsidRDefault="00EE4138">
      <w:bookmarkStart w:id="31" w:name="_Toc514778363"/>
    </w:p>
    <w:p w:rsidR="00EE4138" w:rsidRDefault="00F44A28">
      <w:pPr>
        <w:pStyle w:val="1"/>
        <w:spacing w:line="240" w:lineRule="auto"/>
        <w:ind w:firstLineChars="400" w:firstLine="1767"/>
      </w:pPr>
      <w:r>
        <w:rPr>
          <w:rFonts w:hint="eastAsia"/>
        </w:rPr>
        <w:lastRenderedPageBreak/>
        <w:t>第九</w:t>
      </w:r>
      <w:r w:rsidR="008B0738">
        <w:rPr>
          <w:rFonts w:hint="eastAsia"/>
        </w:rPr>
        <w:t>章</w:t>
      </w:r>
      <w:r w:rsidR="008B0738">
        <w:rPr>
          <w:rFonts w:hint="eastAsia"/>
        </w:rPr>
        <w:t xml:space="preserve"> </w:t>
      </w:r>
      <w:r w:rsidR="008B0738">
        <w:rPr>
          <w:rFonts w:hint="eastAsia"/>
        </w:rPr>
        <w:t>投标文件有关格式</w:t>
      </w:r>
      <w:bookmarkEnd w:id="31"/>
    </w:p>
    <w:p w:rsidR="00EE4138" w:rsidRDefault="008B0738">
      <w:pPr>
        <w:spacing w:line="1200" w:lineRule="exact"/>
        <w:jc w:val="center"/>
        <w:rPr>
          <w:rFonts w:eastAsia="黑体"/>
          <w:color w:val="000000"/>
          <w:sz w:val="72"/>
          <w:szCs w:val="72"/>
        </w:rPr>
      </w:pPr>
      <w:r>
        <w:rPr>
          <w:rFonts w:eastAsia="黑体" w:hint="eastAsia"/>
          <w:color w:val="000000"/>
          <w:sz w:val="72"/>
          <w:szCs w:val="72"/>
        </w:rPr>
        <w:t>建安区招标采购</w:t>
      </w:r>
    </w:p>
    <w:p w:rsidR="00EE4138" w:rsidRDefault="008B0738">
      <w:pPr>
        <w:spacing w:line="1200" w:lineRule="exact"/>
        <w:jc w:val="center"/>
        <w:rPr>
          <w:rFonts w:eastAsia="黑体"/>
          <w:color w:val="000000"/>
          <w:sz w:val="72"/>
          <w:szCs w:val="72"/>
        </w:rPr>
      </w:pPr>
      <w:r>
        <w:rPr>
          <w:rFonts w:eastAsia="黑体" w:hint="eastAsia"/>
          <w:color w:val="000000"/>
          <w:sz w:val="72"/>
          <w:szCs w:val="72"/>
        </w:rPr>
        <w:t>投</w:t>
      </w:r>
    </w:p>
    <w:p w:rsidR="00EE4138" w:rsidRDefault="008B0738">
      <w:pPr>
        <w:spacing w:line="1200" w:lineRule="exact"/>
        <w:jc w:val="center"/>
        <w:rPr>
          <w:rFonts w:eastAsia="黑体"/>
          <w:color w:val="000000"/>
          <w:sz w:val="72"/>
          <w:szCs w:val="72"/>
        </w:rPr>
      </w:pPr>
      <w:r>
        <w:rPr>
          <w:rFonts w:eastAsia="黑体" w:hint="eastAsia"/>
          <w:color w:val="000000"/>
          <w:sz w:val="72"/>
          <w:szCs w:val="72"/>
        </w:rPr>
        <w:t>标</w:t>
      </w:r>
    </w:p>
    <w:p w:rsidR="00EE4138" w:rsidRDefault="008B0738">
      <w:pPr>
        <w:spacing w:line="1200" w:lineRule="exact"/>
        <w:jc w:val="center"/>
        <w:rPr>
          <w:rFonts w:eastAsia="黑体"/>
          <w:color w:val="000000"/>
          <w:sz w:val="72"/>
          <w:szCs w:val="72"/>
        </w:rPr>
      </w:pPr>
      <w:r>
        <w:rPr>
          <w:rFonts w:eastAsia="黑体" w:hint="eastAsia"/>
          <w:color w:val="000000"/>
          <w:sz w:val="72"/>
          <w:szCs w:val="72"/>
        </w:rPr>
        <w:t>文</w:t>
      </w:r>
    </w:p>
    <w:p w:rsidR="00EE4138" w:rsidRDefault="008B0738">
      <w:pPr>
        <w:spacing w:line="1200" w:lineRule="exact"/>
        <w:jc w:val="center"/>
        <w:rPr>
          <w:rFonts w:eastAsia="黑体"/>
          <w:color w:val="000000"/>
          <w:sz w:val="28"/>
          <w:szCs w:val="28"/>
        </w:rPr>
      </w:pPr>
      <w:r>
        <w:rPr>
          <w:rFonts w:eastAsia="黑体" w:hint="eastAsia"/>
          <w:color w:val="000000"/>
          <w:sz w:val="72"/>
          <w:szCs w:val="72"/>
        </w:rPr>
        <w:t>件</w:t>
      </w:r>
    </w:p>
    <w:p w:rsidR="00EE4138" w:rsidRDefault="00EE4138">
      <w:pPr>
        <w:ind w:firstLineChars="100" w:firstLine="440"/>
        <w:rPr>
          <w:rFonts w:eastAsia="黑体"/>
          <w:color w:val="000000"/>
          <w:sz w:val="44"/>
          <w:szCs w:val="44"/>
        </w:rPr>
      </w:pPr>
    </w:p>
    <w:p w:rsidR="00EE4138" w:rsidRDefault="008B0738">
      <w:pPr>
        <w:ind w:firstLineChars="100" w:firstLine="440"/>
        <w:rPr>
          <w:rFonts w:eastAsia="黑体"/>
          <w:color w:val="000000"/>
          <w:sz w:val="44"/>
          <w:szCs w:val="44"/>
        </w:rPr>
      </w:pPr>
      <w:r>
        <w:rPr>
          <w:rFonts w:eastAsia="黑体" w:hint="eastAsia"/>
          <w:color w:val="000000"/>
          <w:sz w:val="44"/>
          <w:szCs w:val="44"/>
        </w:rPr>
        <w:t>项目编号：</w:t>
      </w:r>
      <w:r>
        <w:rPr>
          <w:rFonts w:eastAsia="黑体"/>
          <w:color w:val="000000"/>
          <w:sz w:val="44"/>
          <w:szCs w:val="44"/>
        </w:rPr>
        <w:t xml:space="preserve"> </w:t>
      </w:r>
    </w:p>
    <w:p w:rsidR="00EE4138" w:rsidRDefault="008B0738">
      <w:pPr>
        <w:tabs>
          <w:tab w:val="center" w:pos="5039"/>
        </w:tabs>
        <w:ind w:firstLineChars="100" w:firstLine="440"/>
        <w:rPr>
          <w:rFonts w:eastAsia="黑体"/>
          <w:color w:val="000000"/>
          <w:sz w:val="44"/>
          <w:szCs w:val="44"/>
        </w:rPr>
      </w:pPr>
      <w:r>
        <w:rPr>
          <w:rFonts w:eastAsia="黑体" w:hint="eastAsia"/>
          <w:color w:val="000000"/>
          <w:sz w:val="44"/>
          <w:szCs w:val="44"/>
        </w:rPr>
        <w:t>项目名称：</w:t>
      </w:r>
      <w:r>
        <w:rPr>
          <w:rFonts w:eastAsia="黑体"/>
          <w:color w:val="000000"/>
          <w:sz w:val="44"/>
          <w:szCs w:val="44"/>
        </w:rPr>
        <w:tab/>
      </w:r>
    </w:p>
    <w:p w:rsidR="00EE4138" w:rsidRDefault="008B0738">
      <w:pPr>
        <w:rPr>
          <w:rFonts w:eastAsia="黑体"/>
          <w:color w:val="000000"/>
          <w:sz w:val="44"/>
          <w:szCs w:val="44"/>
        </w:rPr>
      </w:pPr>
      <w:r>
        <w:rPr>
          <w:rFonts w:eastAsia="黑体"/>
          <w:color w:val="000000"/>
          <w:sz w:val="44"/>
          <w:szCs w:val="44"/>
        </w:rPr>
        <w:t xml:space="preserve">  </w:t>
      </w:r>
      <w:r>
        <w:rPr>
          <w:rFonts w:eastAsia="黑体" w:hint="eastAsia"/>
          <w:color w:val="000000"/>
          <w:sz w:val="44"/>
          <w:szCs w:val="44"/>
        </w:rPr>
        <w:t>投标单位：</w:t>
      </w:r>
    </w:p>
    <w:p w:rsidR="00EE4138" w:rsidRDefault="008B0738">
      <w:pPr>
        <w:jc w:val="center"/>
        <w:rPr>
          <w:rFonts w:eastAsia="黑体"/>
          <w:color w:val="000000"/>
          <w:sz w:val="44"/>
          <w:szCs w:val="44"/>
        </w:rPr>
      </w:pPr>
      <w:r>
        <w:rPr>
          <w:rFonts w:eastAsia="黑体" w:hint="eastAsia"/>
          <w:color w:val="000000"/>
          <w:sz w:val="44"/>
          <w:szCs w:val="44"/>
        </w:rPr>
        <w:t>（盖章）</w:t>
      </w:r>
    </w:p>
    <w:p w:rsidR="00EE4138" w:rsidRDefault="00EE4138">
      <w:pPr>
        <w:spacing w:line="480" w:lineRule="auto"/>
        <w:jc w:val="center"/>
        <w:rPr>
          <w:rFonts w:ascii="华文中宋" w:eastAsia="华文中宋" w:hAnsi="华文中宋" w:cs="仿宋"/>
          <w:b/>
          <w:color w:val="000000"/>
          <w:sz w:val="36"/>
          <w:szCs w:val="36"/>
        </w:rPr>
      </w:pPr>
    </w:p>
    <w:p w:rsidR="00EE4138" w:rsidRDefault="00EE4138">
      <w:pPr>
        <w:pStyle w:val="a0"/>
        <w:ind w:firstLine="210"/>
      </w:pPr>
    </w:p>
    <w:p w:rsidR="00EE4138" w:rsidRDefault="008B0738">
      <w:pPr>
        <w:spacing w:line="480" w:lineRule="auto"/>
        <w:jc w:val="center"/>
        <w:rPr>
          <w:rFonts w:eastAsia="黑体"/>
          <w:color w:val="000000"/>
          <w:sz w:val="44"/>
          <w:szCs w:val="44"/>
        </w:rPr>
      </w:pPr>
      <w:r>
        <w:rPr>
          <w:rFonts w:eastAsia="黑体" w:hint="eastAsia"/>
          <w:color w:val="000000"/>
          <w:sz w:val="44"/>
          <w:szCs w:val="44"/>
        </w:rPr>
        <w:t>年</w:t>
      </w:r>
      <w:r>
        <w:rPr>
          <w:rFonts w:eastAsia="黑体"/>
          <w:color w:val="000000"/>
          <w:sz w:val="44"/>
          <w:szCs w:val="44"/>
        </w:rPr>
        <w:t xml:space="preserve">   </w:t>
      </w:r>
      <w:r>
        <w:rPr>
          <w:rFonts w:eastAsia="黑体" w:hint="eastAsia"/>
          <w:color w:val="000000"/>
          <w:sz w:val="44"/>
          <w:szCs w:val="44"/>
        </w:rPr>
        <w:t>月</w:t>
      </w:r>
      <w:r>
        <w:rPr>
          <w:rFonts w:eastAsia="黑体"/>
          <w:color w:val="000000"/>
          <w:sz w:val="44"/>
          <w:szCs w:val="44"/>
        </w:rPr>
        <w:t xml:space="preserve">   </w:t>
      </w:r>
      <w:r>
        <w:rPr>
          <w:rFonts w:eastAsia="黑体" w:hint="eastAsia"/>
          <w:color w:val="000000"/>
          <w:sz w:val="44"/>
          <w:szCs w:val="44"/>
        </w:rPr>
        <w:t>日</w:t>
      </w:r>
    </w:p>
    <w:p w:rsidR="00EE4138" w:rsidRDefault="008B0738">
      <w:pPr>
        <w:pStyle w:val="15"/>
        <w:spacing w:line="360" w:lineRule="auto"/>
        <w:rPr>
          <w:rFonts w:hAnsi="宋体"/>
          <w:b/>
          <w:snapToGrid w:val="0"/>
          <w:sz w:val="36"/>
          <w:szCs w:val="36"/>
        </w:rPr>
      </w:pPr>
      <w:r>
        <w:rPr>
          <w:rFonts w:ascii="宋体" w:hAnsi="宋体"/>
          <w:b/>
          <w:snapToGrid w:val="0"/>
          <w:kern w:val="0"/>
          <w:sz w:val="36"/>
          <w:szCs w:val="36"/>
        </w:rPr>
        <w:br w:type="page"/>
      </w:r>
      <w:r>
        <w:rPr>
          <w:rFonts w:ascii="宋体" w:hAnsi="宋体" w:hint="eastAsia"/>
          <w:b/>
          <w:snapToGrid w:val="0"/>
          <w:kern w:val="0"/>
          <w:sz w:val="36"/>
          <w:szCs w:val="36"/>
        </w:rPr>
        <w:lastRenderedPageBreak/>
        <w:t xml:space="preserve">                 </w:t>
      </w:r>
      <w:r>
        <w:rPr>
          <w:rFonts w:hAnsi="宋体" w:hint="eastAsia"/>
          <w:b/>
          <w:snapToGrid w:val="0"/>
          <w:sz w:val="36"/>
          <w:szCs w:val="36"/>
        </w:rPr>
        <w:t>一、开标一览表</w:t>
      </w:r>
    </w:p>
    <w:p w:rsidR="00EE4138" w:rsidRDefault="008B0738" w:rsidP="00F54205">
      <w:pPr>
        <w:spacing w:before="50" w:afterLines="50" w:line="360" w:lineRule="auto"/>
        <w:contextualSpacing/>
        <w:jc w:val="left"/>
        <w:rPr>
          <w:rFonts w:ascii="宋体" w:hAnsi="宋体"/>
          <w:sz w:val="24"/>
        </w:rPr>
      </w:pPr>
      <w:r>
        <w:rPr>
          <w:rFonts w:ascii="宋体" w:hAnsi="宋体" w:hint="eastAsia"/>
          <w:sz w:val="24"/>
        </w:rPr>
        <w:t>项目编号：</w:t>
      </w:r>
    </w:p>
    <w:p w:rsidR="00EE4138" w:rsidRDefault="008B0738">
      <w:pPr>
        <w:spacing w:line="360" w:lineRule="auto"/>
        <w:contextualSpacing/>
        <w:rPr>
          <w:rFonts w:ascii="宋体" w:hAnsi="宋体"/>
          <w:sz w:val="24"/>
        </w:rPr>
      </w:pPr>
      <w:r>
        <w:rPr>
          <w:rFonts w:ascii="宋体" w:hAnsi="宋体" w:hint="eastAsia"/>
          <w:sz w:val="24"/>
        </w:rPr>
        <w:t xml:space="preserve">项目名称：                                             </w:t>
      </w:r>
      <w:r>
        <w:rPr>
          <w:rFonts w:ascii="宋体" w:hAnsi="宋体" w:cs="Arial" w:hint="eastAsia"/>
          <w:sz w:val="24"/>
        </w:rPr>
        <w:t>单位：元（人民币）</w:t>
      </w:r>
    </w:p>
    <w:tbl>
      <w:tblPr>
        <w:tblW w:w="0" w:type="auto"/>
        <w:tblLayout w:type="fixed"/>
        <w:tblLook w:val="0000"/>
      </w:tblPr>
      <w:tblGrid>
        <w:gridCol w:w="959"/>
        <w:gridCol w:w="1843"/>
        <w:gridCol w:w="3685"/>
        <w:gridCol w:w="1843"/>
        <w:gridCol w:w="850"/>
      </w:tblGrid>
      <w:tr w:rsidR="00EE4138" w:rsidTr="0051583B">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E4138" w:rsidRDefault="008B0738">
            <w:pPr>
              <w:autoSpaceDE w:val="0"/>
              <w:autoSpaceDN w:val="0"/>
              <w:adjustRightInd w:val="0"/>
              <w:spacing w:line="480" w:lineRule="exact"/>
              <w:jc w:val="center"/>
              <w:rPr>
                <w:rFonts w:ascii="宋体" w:hAnsi="宋体" w:cs="宋体"/>
                <w:b/>
                <w:sz w:val="24"/>
                <w:lang w:val="zh-CN"/>
              </w:rPr>
            </w:pPr>
            <w:r>
              <w:rPr>
                <w:rFonts w:ascii="宋体" w:hAnsi="宋体" w:cs="宋体" w:hint="eastAsia"/>
                <w:b/>
                <w:sz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E4138" w:rsidRDefault="008B0738">
            <w:pPr>
              <w:autoSpaceDE w:val="0"/>
              <w:autoSpaceDN w:val="0"/>
              <w:adjustRightInd w:val="0"/>
              <w:spacing w:line="480" w:lineRule="exact"/>
              <w:jc w:val="center"/>
              <w:rPr>
                <w:rFonts w:ascii="宋体" w:hAnsi="宋体" w:cs="宋体"/>
                <w:b/>
                <w:sz w:val="24"/>
                <w:lang w:val="zh-CN"/>
              </w:rPr>
            </w:pPr>
            <w:r>
              <w:rPr>
                <w:rFonts w:ascii="宋体" w:hAnsi="宋体" w:cs="宋体" w:hint="eastAsia"/>
                <w:b/>
                <w:sz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E4138" w:rsidRDefault="008B0738">
            <w:pPr>
              <w:autoSpaceDE w:val="0"/>
              <w:autoSpaceDN w:val="0"/>
              <w:adjustRightInd w:val="0"/>
              <w:spacing w:line="480" w:lineRule="exact"/>
              <w:jc w:val="center"/>
              <w:rPr>
                <w:rFonts w:ascii="宋体" w:hAnsi="宋体" w:cs="宋体"/>
                <w:b/>
                <w:sz w:val="24"/>
                <w:lang w:val="zh-CN"/>
              </w:rPr>
            </w:pPr>
            <w:r>
              <w:rPr>
                <w:rFonts w:ascii="宋体" w:hAnsi="宋体" w:cs="宋体" w:hint="eastAsia"/>
                <w:b/>
                <w:sz w:val="24"/>
                <w:lang w:val="zh-CN"/>
              </w:rPr>
              <w:t>投标报价</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E4138" w:rsidRPr="0051583B" w:rsidRDefault="0051583B">
            <w:pPr>
              <w:autoSpaceDE w:val="0"/>
              <w:autoSpaceDN w:val="0"/>
              <w:adjustRightInd w:val="0"/>
              <w:spacing w:line="480" w:lineRule="exact"/>
              <w:jc w:val="center"/>
              <w:rPr>
                <w:rFonts w:ascii="宋体" w:hAnsi="宋体" w:cs="宋体"/>
                <w:b/>
                <w:sz w:val="24"/>
                <w:lang w:val="zh-CN"/>
              </w:rPr>
            </w:pPr>
            <w:r w:rsidRPr="0051583B">
              <w:rPr>
                <w:rFonts w:ascii="宋体" w:hAnsi="宋体" w:cs="宋体" w:hint="eastAsia"/>
                <w:b/>
                <w:sz w:val="24"/>
                <w:lang w:val="zh-CN"/>
              </w:rPr>
              <w:t>供货周期</w:t>
            </w:r>
          </w:p>
        </w:tc>
        <w:tc>
          <w:tcPr>
            <w:tcW w:w="85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E4138" w:rsidRDefault="008B0738">
            <w:pPr>
              <w:autoSpaceDE w:val="0"/>
              <w:autoSpaceDN w:val="0"/>
              <w:adjustRightInd w:val="0"/>
              <w:spacing w:line="480" w:lineRule="exact"/>
              <w:jc w:val="center"/>
              <w:rPr>
                <w:rFonts w:ascii="宋体" w:hAnsi="宋体" w:cs="宋体"/>
                <w:b/>
                <w:sz w:val="24"/>
                <w:lang w:val="zh-CN"/>
              </w:rPr>
            </w:pPr>
            <w:r>
              <w:rPr>
                <w:rFonts w:ascii="宋体" w:hAnsi="宋体" w:cs="宋体" w:hint="eastAsia"/>
                <w:b/>
                <w:sz w:val="24"/>
                <w:lang w:val="zh-CN"/>
              </w:rPr>
              <w:t>备注</w:t>
            </w:r>
          </w:p>
        </w:tc>
      </w:tr>
      <w:tr w:rsidR="00EE4138">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480" w:lineRule="exact"/>
              <w:ind w:firstLine="240"/>
              <w:rPr>
                <w:rFonts w:ascii="宋体" w:hAnsi="宋体"/>
                <w:sz w:val="24"/>
              </w:rPr>
            </w:pPr>
          </w:p>
        </w:tc>
        <w:tc>
          <w:tcPr>
            <w:tcW w:w="1843"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480" w:lineRule="exact"/>
              <w:ind w:firstLine="240"/>
              <w:rPr>
                <w:rFonts w:ascii="宋体" w:hAnsi="宋体"/>
                <w:sz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EE4138" w:rsidRDefault="008B0738">
            <w:pPr>
              <w:autoSpaceDE w:val="0"/>
              <w:autoSpaceDN w:val="0"/>
              <w:adjustRightInd w:val="0"/>
              <w:spacing w:line="480" w:lineRule="exact"/>
              <w:rPr>
                <w:rFonts w:ascii="宋体" w:hAnsi="宋体" w:cs="宋体"/>
                <w:sz w:val="24"/>
                <w:lang w:val="zh-CN"/>
              </w:rPr>
            </w:pPr>
            <w:r>
              <w:rPr>
                <w:rFonts w:ascii="宋体" w:hAnsi="宋体" w:cs="宋体" w:hint="eastAsia"/>
                <w:sz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480" w:lineRule="exact"/>
              <w:rPr>
                <w:rFonts w:ascii="宋体" w:hAnsi="宋体" w:cs="宋体"/>
                <w:color w:val="FF0000"/>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480" w:lineRule="exact"/>
              <w:ind w:firstLine="240"/>
              <w:rPr>
                <w:rFonts w:ascii="宋体" w:hAnsi="宋体" w:cs="宋体"/>
                <w:sz w:val="24"/>
                <w:lang w:val="zh-CN"/>
              </w:rPr>
            </w:pPr>
          </w:p>
        </w:tc>
      </w:tr>
    </w:tbl>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投标人名称：</w:t>
      </w:r>
      <w:r>
        <w:rPr>
          <w:rFonts w:ascii="宋体" w:hAnsi="宋体" w:cs="宋体" w:hint="eastAsia"/>
          <w:sz w:val="24"/>
          <w:u w:val="single"/>
          <w:lang w:val="zh-CN"/>
        </w:rPr>
        <w:t xml:space="preserve">     （全称）   </w:t>
      </w:r>
      <w:r>
        <w:rPr>
          <w:rFonts w:ascii="宋体" w:hAnsi="宋体" w:cs="宋体" w:hint="eastAsia"/>
          <w:sz w:val="24"/>
          <w:lang w:val="zh-CN"/>
        </w:rPr>
        <w:t>（公章）：</w:t>
      </w:r>
    </w:p>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投标人法定代表人（或授权代表）签字：</w:t>
      </w:r>
    </w:p>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日期：</w:t>
      </w:r>
      <w:r>
        <w:rPr>
          <w:rFonts w:ascii="宋体" w:hAnsi="宋体" w:cs="宋体"/>
          <w:sz w:val="24"/>
          <w:lang w:val="zh-CN"/>
        </w:rPr>
        <w:t xml:space="preserve">    </w:t>
      </w:r>
      <w:r>
        <w:rPr>
          <w:rFonts w:ascii="宋体" w:hAnsi="宋体" w:cs="宋体" w:hint="eastAsia"/>
          <w:sz w:val="24"/>
          <w:lang w:val="zh-CN"/>
        </w:rPr>
        <w:t>年</w:t>
      </w:r>
      <w:r>
        <w:rPr>
          <w:rFonts w:ascii="宋体" w:hAnsi="宋体" w:cs="宋体"/>
          <w:sz w:val="24"/>
          <w:lang w:val="zh-CN"/>
        </w:rPr>
        <w:t xml:space="preserve">    </w:t>
      </w:r>
      <w:r>
        <w:rPr>
          <w:rFonts w:ascii="宋体" w:hAnsi="宋体" w:cs="宋体" w:hint="eastAsia"/>
          <w:sz w:val="24"/>
          <w:lang w:val="zh-CN"/>
        </w:rPr>
        <w:t>月</w:t>
      </w:r>
      <w:r>
        <w:rPr>
          <w:rFonts w:ascii="宋体" w:hAnsi="宋体" w:cs="宋体"/>
          <w:sz w:val="24"/>
          <w:lang w:val="zh-CN"/>
        </w:rPr>
        <w:t xml:space="preserve">    </w:t>
      </w:r>
      <w:r>
        <w:rPr>
          <w:rFonts w:ascii="宋体" w:hAnsi="宋体" w:cs="宋体" w:hint="eastAsia"/>
          <w:sz w:val="24"/>
          <w:lang w:val="zh-CN"/>
        </w:rPr>
        <w:t>日</w:t>
      </w:r>
    </w:p>
    <w:p w:rsidR="00EE4138" w:rsidRDefault="00EE4138">
      <w:pPr>
        <w:autoSpaceDE w:val="0"/>
        <w:autoSpaceDN w:val="0"/>
        <w:adjustRightInd w:val="0"/>
        <w:spacing w:line="480" w:lineRule="auto"/>
        <w:rPr>
          <w:rFonts w:ascii="宋体" w:hAnsi="宋体" w:cs="宋体"/>
          <w:sz w:val="24"/>
          <w:lang w:val="zh-CN"/>
        </w:rPr>
      </w:pPr>
    </w:p>
    <w:p w:rsidR="00EE4138" w:rsidRDefault="00EE4138">
      <w:pPr>
        <w:autoSpaceDE w:val="0"/>
        <w:autoSpaceDN w:val="0"/>
        <w:adjustRightInd w:val="0"/>
        <w:spacing w:line="360" w:lineRule="auto"/>
        <w:rPr>
          <w:rFonts w:ascii="宋体" w:cs="宋体"/>
          <w:sz w:val="24"/>
          <w:lang w:val="zh-CN"/>
        </w:rPr>
      </w:pPr>
    </w:p>
    <w:p w:rsidR="00EE4138" w:rsidRDefault="00EE4138">
      <w:pPr>
        <w:autoSpaceDE w:val="0"/>
        <w:autoSpaceDN w:val="0"/>
        <w:adjustRightInd w:val="0"/>
        <w:spacing w:line="360" w:lineRule="auto"/>
        <w:rPr>
          <w:rFonts w:ascii="宋体" w:cs="宋体"/>
          <w:sz w:val="24"/>
          <w:lang w:val="zh-CN"/>
        </w:rPr>
      </w:pPr>
    </w:p>
    <w:p w:rsidR="00EE4138" w:rsidRDefault="00EE4138">
      <w:pPr>
        <w:autoSpaceDE w:val="0"/>
        <w:autoSpaceDN w:val="0"/>
        <w:adjustRightInd w:val="0"/>
        <w:spacing w:line="360" w:lineRule="auto"/>
        <w:rPr>
          <w:rFonts w:ascii="宋体" w:cs="宋体"/>
          <w:sz w:val="24"/>
          <w:lang w:val="zh-CN"/>
        </w:rPr>
      </w:pPr>
    </w:p>
    <w:p w:rsidR="00EE4138" w:rsidRDefault="00EE4138">
      <w:pPr>
        <w:autoSpaceDE w:val="0"/>
        <w:autoSpaceDN w:val="0"/>
        <w:adjustRightInd w:val="0"/>
        <w:spacing w:line="360" w:lineRule="auto"/>
        <w:rPr>
          <w:rFonts w:ascii="宋体" w:cs="宋体"/>
          <w:sz w:val="24"/>
          <w:lang w:val="zh-CN"/>
        </w:rPr>
      </w:pPr>
    </w:p>
    <w:p w:rsidR="00EE4138" w:rsidRDefault="00EE4138">
      <w:pPr>
        <w:autoSpaceDE w:val="0"/>
        <w:autoSpaceDN w:val="0"/>
        <w:adjustRightInd w:val="0"/>
        <w:spacing w:line="360" w:lineRule="auto"/>
        <w:rPr>
          <w:rFonts w:ascii="宋体" w:cs="宋体"/>
          <w:sz w:val="24"/>
          <w:lang w:val="zh-CN"/>
        </w:rPr>
      </w:pPr>
    </w:p>
    <w:p w:rsidR="00EE4138" w:rsidRDefault="00EE4138">
      <w:pPr>
        <w:autoSpaceDE w:val="0"/>
        <w:autoSpaceDN w:val="0"/>
        <w:adjustRightInd w:val="0"/>
        <w:spacing w:line="360" w:lineRule="auto"/>
        <w:rPr>
          <w:rFonts w:ascii="宋体" w:cs="宋体"/>
          <w:sz w:val="24"/>
          <w:lang w:val="zh-CN"/>
        </w:rPr>
      </w:pPr>
    </w:p>
    <w:p w:rsidR="00EE4138" w:rsidRDefault="00EE4138">
      <w:pPr>
        <w:autoSpaceDE w:val="0"/>
        <w:autoSpaceDN w:val="0"/>
        <w:adjustRightInd w:val="0"/>
        <w:spacing w:line="360" w:lineRule="auto"/>
        <w:rPr>
          <w:rFonts w:ascii="宋体" w:cs="宋体"/>
          <w:sz w:val="24"/>
          <w:lang w:val="zh-CN"/>
        </w:rPr>
      </w:pPr>
    </w:p>
    <w:p w:rsidR="00EE4138" w:rsidRDefault="00EE4138">
      <w:pPr>
        <w:autoSpaceDE w:val="0"/>
        <w:autoSpaceDN w:val="0"/>
        <w:adjustRightInd w:val="0"/>
        <w:spacing w:line="360" w:lineRule="auto"/>
        <w:rPr>
          <w:rFonts w:ascii="宋体" w:cs="宋体"/>
          <w:sz w:val="24"/>
          <w:lang w:val="zh-CN"/>
        </w:rPr>
      </w:pPr>
    </w:p>
    <w:p w:rsidR="00EE4138" w:rsidRDefault="00EE4138">
      <w:pPr>
        <w:autoSpaceDE w:val="0"/>
        <w:autoSpaceDN w:val="0"/>
        <w:adjustRightInd w:val="0"/>
        <w:spacing w:line="360" w:lineRule="auto"/>
        <w:rPr>
          <w:rFonts w:ascii="宋体" w:cs="宋体"/>
          <w:sz w:val="24"/>
          <w:lang w:val="zh-CN"/>
        </w:rPr>
      </w:pPr>
    </w:p>
    <w:p w:rsidR="00EE4138" w:rsidRDefault="00EE4138">
      <w:pPr>
        <w:autoSpaceDE w:val="0"/>
        <w:autoSpaceDN w:val="0"/>
        <w:adjustRightInd w:val="0"/>
        <w:spacing w:line="360" w:lineRule="auto"/>
        <w:rPr>
          <w:rFonts w:ascii="宋体" w:cs="宋体"/>
          <w:sz w:val="24"/>
          <w:lang w:val="zh-CN"/>
        </w:rPr>
      </w:pPr>
    </w:p>
    <w:p w:rsidR="00EE4138" w:rsidRDefault="00EE4138">
      <w:pPr>
        <w:autoSpaceDE w:val="0"/>
        <w:autoSpaceDN w:val="0"/>
        <w:adjustRightInd w:val="0"/>
        <w:spacing w:line="360" w:lineRule="auto"/>
        <w:rPr>
          <w:rFonts w:ascii="宋体" w:cs="宋体"/>
          <w:sz w:val="24"/>
          <w:lang w:val="zh-CN"/>
        </w:rPr>
      </w:pPr>
    </w:p>
    <w:p w:rsidR="00EE4138" w:rsidRDefault="00EE4138">
      <w:pPr>
        <w:autoSpaceDE w:val="0"/>
        <w:autoSpaceDN w:val="0"/>
        <w:adjustRightInd w:val="0"/>
        <w:spacing w:line="360" w:lineRule="auto"/>
        <w:rPr>
          <w:rFonts w:ascii="宋体" w:cs="宋体"/>
          <w:sz w:val="24"/>
          <w:lang w:val="zh-CN"/>
        </w:rPr>
      </w:pPr>
    </w:p>
    <w:p w:rsidR="00EE4138" w:rsidRDefault="00EE4138">
      <w:pPr>
        <w:autoSpaceDE w:val="0"/>
        <w:autoSpaceDN w:val="0"/>
        <w:adjustRightInd w:val="0"/>
        <w:spacing w:line="360" w:lineRule="auto"/>
        <w:rPr>
          <w:rFonts w:ascii="宋体" w:cs="宋体"/>
          <w:sz w:val="24"/>
          <w:lang w:val="zh-CN"/>
        </w:rPr>
      </w:pPr>
    </w:p>
    <w:p w:rsidR="00EE4138" w:rsidRDefault="00EE4138">
      <w:pPr>
        <w:autoSpaceDE w:val="0"/>
        <w:autoSpaceDN w:val="0"/>
        <w:adjustRightInd w:val="0"/>
        <w:spacing w:line="360" w:lineRule="auto"/>
        <w:jc w:val="center"/>
        <w:rPr>
          <w:rFonts w:ascii="宋体" w:hAnsi="宋体" w:cs="黑体"/>
          <w:b/>
          <w:bCs/>
          <w:sz w:val="44"/>
          <w:szCs w:val="44"/>
          <w:lang w:val="zh-CN"/>
        </w:rPr>
      </w:pPr>
    </w:p>
    <w:p w:rsidR="00EE4138" w:rsidRDefault="00EE4138">
      <w:pPr>
        <w:pStyle w:val="af1"/>
        <w:spacing w:line="360" w:lineRule="auto"/>
        <w:jc w:val="center"/>
        <w:rPr>
          <w:rFonts w:hAnsi="宋体"/>
          <w:b/>
          <w:snapToGrid w:val="0"/>
          <w:sz w:val="36"/>
          <w:szCs w:val="36"/>
        </w:rPr>
      </w:pPr>
    </w:p>
    <w:p w:rsidR="00EE4138" w:rsidRDefault="008B0738">
      <w:pPr>
        <w:pStyle w:val="af1"/>
        <w:spacing w:line="360" w:lineRule="auto"/>
        <w:jc w:val="center"/>
        <w:rPr>
          <w:rFonts w:hAnsi="宋体"/>
          <w:b/>
          <w:snapToGrid w:val="0"/>
          <w:sz w:val="36"/>
          <w:szCs w:val="36"/>
        </w:rPr>
      </w:pPr>
      <w:r>
        <w:rPr>
          <w:rFonts w:hAnsi="宋体" w:hint="eastAsia"/>
          <w:b/>
          <w:snapToGrid w:val="0"/>
          <w:sz w:val="36"/>
          <w:szCs w:val="36"/>
        </w:rPr>
        <w:lastRenderedPageBreak/>
        <w:t>二、资格审查证明材料</w:t>
      </w:r>
    </w:p>
    <w:p w:rsidR="00EE4138" w:rsidRDefault="008B0738">
      <w:pPr>
        <w:pStyle w:val="af1"/>
        <w:spacing w:line="360" w:lineRule="auto"/>
        <w:jc w:val="center"/>
        <w:rPr>
          <w:rFonts w:hAnsi="宋体"/>
          <w:b/>
          <w:snapToGrid w:val="0"/>
          <w:sz w:val="36"/>
          <w:szCs w:val="36"/>
        </w:rPr>
      </w:pPr>
      <w:r>
        <w:rPr>
          <w:rFonts w:hAnsi="宋体" w:hint="eastAsia"/>
          <w:b/>
          <w:snapToGrid w:val="0"/>
          <w:sz w:val="36"/>
          <w:szCs w:val="36"/>
        </w:rPr>
        <w:t>2.1 投 标 函</w:t>
      </w:r>
    </w:p>
    <w:p w:rsidR="00EE4138" w:rsidRDefault="008B0738">
      <w:pPr>
        <w:adjustRightInd w:val="0"/>
        <w:spacing w:line="360" w:lineRule="auto"/>
        <w:contextualSpacing/>
        <w:rPr>
          <w:rFonts w:ascii="宋体" w:hAnsi="宋体"/>
          <w:b/>
          <w:snapToGrid w:val="0"/>
          <w:kern w:val="0"/>
          <w:sz w:val="24"/>
        </w:rPr>
      </w:pPr>
      <w:r>
        <w:rPr>
          <w:rFonts w:ascii="宋体" w:hAnsi="宋体" w:hint="eastAsia"/>
          <w:snapToGrid w:val="0"/>
          <w:kern w:val="0"/>
          <w:sz w:val="24"/>
        </w:rPr>
        <w:t>致：</w:t>
      </w:r>
      <w:r>
        <w:rPr>
          <w:rFonts w:ascii="宋体" w:hAnsi="宋体" w:hint="eastAsia"/>
          <w:b/>
          <w:snapToGrid w:val="0"/>
          <w:kern w:val="0"/>
          <w:sz w:val="24"/>
        </w:rPr>
        <w:t>（采购人）</w:t>
      </w:r>
    </w:p>
    <w:p w:rsidR="00EE4138" w:rsidRDefault="008B0738">
      <w:pPr>
        <w:adjustRightInd w:val="0"/>
        <w:spacing w:line="360" w:lineRule="auto"/>
        <w:ind w:firstLineChars="200" w:firstLine="480"/>
        <w:contextualSpacing/>
        <w:rPr>
          <w:rFonts w:ascii="宋体" w:hAnsi="宋体"/>
          <w:snapToGrid w:val="0"/>
          <w:kern w:val="0"/>
          <w:sz w:val="24"/>
        </w:rPr>
      </w:pPr>
      <w:bookmarkStart w:id="32" w:name="_Toc514778365"/>
      <w:r>
        <w:rPr>
          <w:rFonts w:ascii="宋体" w:hAnsi="宋体" w:hint="eastAsia"/>
          <w:snapToGrid w:val="0"/>
          <w:kern w:val="0"/>
          <w:sz w:val="24"/>
        </w:rPr>
        <w:t>根据贵方_</w:t>
      </w:r>
      <w:r>
        <w:rPr>
          <w:rFonts w:ascii="宋体" w:hAnsi="宋体" w:hint="eastAsia"/>
          <w:snapToGrid w:val="0"/>
          <w:kern w:val="0"/>
          <w:sz w:val="24"/>
          <w:u w:val="single"/>
        </w:rPr>
        <w:t xml:space="preserve">_    </w:t>
      </w:r>
      <w:r>
        <w:rPr>
          <w:rFonts w:ascii="宋体" w:hAnsi="宋体" w:hint="eastAsia"/>
          <w:snapToGrid w:val="0"/>
          <w:kern w:val="0"/>
          <w:sz w:val="24"/>
        </w:rPr>
        <w:t>_（项目名称、项目编号）采购的招标公告及投标邀请，_______（姓名和职务）被正式授权并代表投标人</w:t>
      </w:r>
      <w:r>
        <w:rPr>
          <w:rFonts w:ascii="宋体" w:hAnsi="宋体" w:hint="eastAsia"/>
          <w:snapToGrid w:val="0"/>
          <w:kern w:val="0"/>
          <w:sz w:val="24"/>
          <w:u w:val="single"/>
        </w:rPr>
        <w:t xml:space="preserve">         </w:t>
      </w:r>
      <w:r>
        <w:rPr>
          <w:rFonts w:ascii="宋体" w:hAnsi="宋体" w:hint="eastAsia"/>
          <w:snapToGrid w:val="0"/>
          <w:kern w:val="0"/>
          <w:sz w:val="24"/>
        </w:rPr>
        <w:t>（投标人名称、地址）提交。</w:t>
      </w:r>
      <w:bookmarkEnd w:id="32"/>
    </w:p>
    <w:p w:rsidR="00EE4138" w:rsidRDefault="008B0738">
      <w:pPr>
        <w:adjustRightInd w:val="0"/>
        <w:spacing w:line="360" w:lineRule="auto"/>
        <w:ind w:firstLineChars="200" w:firstLine="480"/>
        <w:contextualSpacing/>
        <w:rPr>
          <w:rFonts w:ascii="宋体" w:hAnsi="宋体"/>
          <w:snapToGrid w:val="0"/>
          <w:kern w:val="0"/>
          <w:sz w:val="24"/>
        </w:rPr>
      </w:pPr>
      <w:r>
        <w:rPr>
          <w:rFonts w:ascii="宋体" w:hAnsi="宋体" w:hint="eastAsia"/>
          <w:snapToGrid w:val="0"/>
          <w:kern w:val="0"/>
          <w:sz w:val="24"/>
        </w:rPr>
        <w:t>我方确认收到贵方提供的</w:t>
      </w:r>
      <w:r>
        <w:rPr>
          <w:rFonts w:ascii="宋体" w:hAnsi="宋体"/>
          <w:snapToGrid w:val="0"/>
          <w:kern w:val="0"/>
          <w:sz w:val="24"/>
        </w:rPr>
        <w:t xml:space="preserve">  </w:t>
      </w:r>
      <w:r>
        <w:rPr>
          <w:rFonts w:ascii="宋体" w:hAnsi="宋体" w:hint="eastAsia"/>
          <w:snapToGrid w:val="0"/>
          <w:kern w:val="0"/>
          <w:sz w:val="24"/>
        </w:rPr>
        <w:t xml:space="preserve">           </w:t>
      </w:r>
      <w:r>
        <w:rPr>
          <w:rFonts w:ascii="宋体" w:hAnsi="宋体"/>
          <w:snapToGrid w:val="0"/>
          <w:kern w:val="0"/>
          <w:sz w:val="24"/>
        </w:rPr>
        <w:t xml:space="preserve">  </w:t>
      </w:r>
      <w:r>
        <w:rPr>
          <w:rFonts w:ascii="宋体" w:hAnsi="宋体" w:hint="eastAsia"/>
          <w:snapToGrid w:val="0"/>
          <w:kern w:val="0"/>
          <w:sz w:val="24"/>
        </w:rPr>
        <w:t>（项目名称、项目编号）招标文件的全部内容。</w:t>
      </w:r>
    </w:p>
    <w:p w:rsidR="00EE4138" w:rsidRDefault="008B0738">
      <w:pPr>
        <w:adjustRightInd w:val="0"/>
        <w:spacing w:line="360" w:lineRule="auto"/>
        <w:ind w:firstLineChars="200" w:firstLine="480"/>
        <w:contextualSpacing/>
        <w:rPr>
          <w:rFonts w:ascii="宋体" w:hAnsi="宋体"/>
          <w:snapToGrid w:val="0"/>
          <w:kern w:val="0"/>
          <w:sz w:val="24"/>
        </w:rPr>
      </w:pPr>
      <w:r>
        <w:rPr>
          <w:rFonts w:ascii="宋体" w:hAnsi="宋体" w:hint="eastAsia"/>
          <w:snapToGrid w:val="0"/>
          <w:kern w:val="0"/>
          <w:sz w:val="24"/>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已完全理解并接受招标文件的各项规定和要求及资金支付规定，对招标文件的合理性、合法性不再有异议。</w:t>
      </w:r>
    </w:p>
    <w:p w:rsidR="00EE4138" w:rsidRDefault="008B0738">
      <w:pPr>
        <w:adjustRightInd w:val="0"/>
        <w:spacing w:line="360" w:lineRule="auto"/>
        <w:ind w:firstLineChars="200" w:firstLine="480"/>
        <w:contextualSpacing/>
        <w:rPr>
          <w:rFonts w:ascii="宋体" w:hAnsi="宋体"/>
          <w:snapToGrid w:val="0"/>
          <w:kern w:val="0"/>
          <w:sz w:val="24"/>
        </w:rPr>
      </w:pPr>
      <w:r>
        <w:rPr>
          <w:rFonts w:ascii="宋体" w:hAnsi="宋体" w:hint="eastAsia"/>
          <w:snapToGrid w:val="0"/>
          <w:kern w:val="0"/>
          <w:sz w:val="24"/>
          <w:u w:val="single"/>
        </w:rPr>
        <w:t xml:space="preserve">      </w:t>
      </w:r>
      <w:r>
        <w:rPr>
          <w:rFonts w:ascii="宋体" w:hAnsi="宋体" w:hint="eastAsia"/>
          <w:i/>
          <w:snapToGrid w:val="0"/>
          <w:kern w:val="0"/>
          <w:sz w:val="24"/>
          <w:u w:val="single"/>
        </w:rPr>
        <w:t xml:space="preserve">(投标人名称)     </w:t>
      </w:r>
      <w:r>
        <w:rPr>
          <w:rFonts w:ascii="宋体" w:hAnsi="宋体" w:hint="eastAsia"/>
          <w:snapToGrid w:val="0"/>
          <w:kern w:val="0"/>
          <w:sz w:val="24"/>
        </w:rPr>
        <w:t>作为投标人正式授权</w:t>
      </w:r>
      <w:r>
        <w:rPr>
          <w:rFonts w:ascii="宋体" w:hAnsi="宋体" w:hint="eastAsia"/>
          <w:snapToGrid w:val="0"/>
          <w:kern w:val="0"/>
          <w:sz w:val="24"/>
          <w:u w:val="single"/>
        </w:rPr>
        <w:t xml:space="preserve">     </w:t>
      </w:r>
      <w:r>
        <w:rPr>
          <w:rFonts w:ascii="宋体" w:hAnsi="宋体" w:hint="eastAsia"/>
          <w:i/>
          <w:snapToGrid w:val="0"/>
          <w:kern w:val="0"/>
          <w:sz w:val="24"/>
          <w:u w:val="single"/>
        </w:rPr>
        <w:t xml:space="preserve">(授权代表全名, 职务)       </w:t>
      </w:r>
      <w:r>
        <w:rPr>
          <w:rFonts w:ascii="宋体" w:hAnsi="宋体" w:hint="eastAsia"/>
          <w:snapToGrid w:val="0"/>
          <w:kern w:val="0"/>
          <w:sz w:val="24"/>
        </w:rPr>
        <w:t>代表我方全权处理有关本投标的一切事宜。</w:t>
      </w:r>
    </w:p>
    <w:p w:rsidR="00EE4138" w:rsidRDefault="008B0738">
      <w:pPr>
        <w:adjustRightInd w:val="0"/>
        <w:spacing w:line="360" w:lineRule="auto"/>
        <w:ind w:firstLineChars="200" w:firstLine="480"/>
        <w:contextualSpacing/>
        <w:rPr>
          <w:rFonts w:ascii="宋体" w:hAnsi="宋体" w:cs="Courier New"/>
          <w:sz w:val="24"/>
        </w:rPr>
      </w:pPr>
      <w:r>
        <w:rPr>
          <w:rFonts w:ascii="宋体" w:hAnsi="宋体" w:cs="Courier New" w:hint="eastAsia"/>
          <w:sz w:val="24"/>
        </w:rPr>
        <w:t>我方已完全明白招标文件的所有条款要求，并申明如下：</w:t>
      </w:r>
    </w:p>
    <w:p w:rsidR="00EE4138" w:rsidRDefault="008B0738">
      <w:pPr>
        <w:adjustRightInd w:val="0"/>
        <w:spacing w:line="360" w:lineRule="auto"/>
        <w:ind w:firstLineChars="200" w:firstLine="480"/>
        <w:contextualSpacing/>
        <w:rPr>
          <w:rFonts w:ascii="宋体" w:hAnsi="宋体" w:cs="Courier New"/>
          <w:sz w:val="24"/>
        </w:rPr>
      </w:pPr>
      <w:r>
        <w:rPr>
          <w:rFonts w:ascii="宋体" w:hAnsi="宋体" w:cs="Courier New" w:hint="eastAsia"/>
          <w:sz w:val="24"/>
        </w:rPr>
        <w:t>一、按招标文件提供的全部货物与相关服务的投标总价详见《开标一览表》。</w:t>
      </w:r>
    </w:p>
    <w:p w:rsidR="00EE4138" w:rsidRDefault="008B0738">
      <w:pPr>
        <w:adjustRightInd w:val="0"/>
        <w:spacing w:line="360" w:lineRule="auto"/>
        <w:ind w:firstLineChars="200" w:firstLine="480"/>
        <w:contextualSpacing/>
        <w:rPr>
          <w:rFonts w:ascii="宋体" w:hAnsi="宋体" w:cs="Courier New"/>
          <w:sz w:val="24"/>
        </w:rPr>
      </w:pPr>
      <w:r>
        <w:rPr>
          <w:rFonts w:ascii="宋体" w:hAnsi="宋体" w:cs="Courier New" w:hint="eastAsia"/>
          <w:sz w:val="24"/>
        </w:rPr>
        <w:t>二、本投标文件的有效期为投标截止时间起</w:t>
      </w:r>
      <w:r>
        <w:rPr>
          <w:rFonts w:ascii="宋体" w:hAnsi="宋体" w:cs="Courier New" w:hint="eastAsia"/>
          <w:sz w:val="24"/>
          <w:u w:val="single"/>
        </w:rPr>
        <w:t xml:space="preserve">   </w:t>
      </w:r>
      <w:r>
        <w:rPr>
          <w:rFonts w:ascii="宋体" w:hAnsi="宋体" w:cs="Courier New" w:hint="eastAsia"/>
          <w:sz w:val="24"/>
        </w:rPr>
        <w:t>天。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rsidR="00EE4138" w:rsidRDefault="008B0738">
      <w:pPr>
        <w:adjustRightInd w:val="0"/>
        <w:spacing w:line="360" w:lineRule="auto"/>
        <w:ind w:firstLineChars="200" w:firstLine="480"/>
        <w:contextualSpacing/>
        <w:rPr>
          <w:rFonts w:ascii="宋体" w:hAnsi="宋体" w:cs="Courier New"/>
          <w:sz w:val="24"/>
        </w:rPr>
      </w:pPr>
      <w:r>
        <w:rPr>
          <w:rFonts w:ascii="宋体" w:hAnsi="宋体" w:cs="Courier New" w:hint="eastAsia"/>
          <w:sz w:val="24"/>
        </w:rPr>
        <w:t>三、我方同意按照贵方可能提出的要求而提供与投标有关的任何其它数据、信息或资料。</w:t>
      </w:r>
    </w:p>
    <w:p w:rsidR="00EE4138" w:rsidRDefault="008B0738">
      <w:pPr>
        <w:adjustRightInd w:val="0"/>
        <w:spacing w:line="360" w:lineRule="auto"/>
        <w:ind w:firstLineChars="200" w:firstLine="480"/>
        <w:contextualSpacing/>
        <w:rPr>
          <w:rFonts w:ascii="宋体" w:hAnsi="宋体" w:cs="Courier New"/>
          <w:sz w:val="24"/>
        </w:rPr>
      </w:pPr>
      <w:r>
        <w:rPr>
          <w:rFonts w:ascii="宋体" w:hAnsi="宋体" w:cs="Courier New" w:hint="eastAsia"/>
          <w:sz w:val="24"/>
        </w:rPr>
        <w:t>四、我方理解贵方不一定接受最低投标价或任何贵方可能收到的投标。</w:t>
      </w:r>
    </w:p>
    <w:p w:rsidR="00EE4138" w:rsidRDefault="008B0738">
      <w:pPr>
        <w:adjustRightInd w:val="0"/>
        <w:spacing w:line="360" w:lineRule="auto"/>
        <w:ind w:firstLineChars="200" w:firstLine="480"/>
        <w:contextualSpacing/>
        <w:rPr>
          <w:rFonts w:ascii="宋体" w:hAnsi="宋体" w:cs="Courier New"/>
          <w:sz w:val="24"/>
        </w:rPr>
      </w:pPr>
      <w:r>
        <w:rPr>
          <w:rFonts w:ascii="宋体" w:hAnsi="宋体" w:cs="Courier New" w:hint="eastAsia"/>
          <w:sz w:val="24"/>
        </w:rPr>
        <w:t>五、我方如果中标，将保证履行招标文件及其澄清、修改文件（如果有）中的全部责任和义务，按质、按量、按期完成《项目需求》及《合同书》中的全部任务。</w:t>
      </w:r>
    </w:p>
    <w:p w:rsidR="00EE4138" w:rsidRDefault="008B0738">
      <w:pPr>
        <w:adjustRightInd w:val="0"/>
        <w:spacing w:line="360" w:lineRule="auto"/>
        <w:ind w:firstLineChars="200" w:firstLine="480"/>
        <w:contextualSpacing/>
        <w:rPr>
          <w:rFonts w:ascii="宋体" w:hAnsi="宋体" w:cs="Courier New"/>
          <w:sz w:val="24"/>
        </w:rPr>
      </w:pPr>
      <w:r>
        <w:rPr>
          <w:rFonts w:ascii="宋体" w:hAnsi="宋体" w:cs="Courier New" w:hint="eastAsia"/>
          <w:sz w:val="24"/>
        </w:rPr>
        <w:t>六、我方在此保证所提交的所有文件和全部说明是真实的和正确的。</w:t>
      </w:r>
    </w:p>
    <w:p w:rsidR="00EE4138" w:rsidRDefault="008B0738">
      <w:pPr>
        <w:adjustRightInd w:val="0"/>
        <w:spacing w:line="360" w:lineRule="auto"/>
        <w:ind w:firstLineChars="200" w:firstLine="480"/>
        <w:contextualSpacing/>
        <w:rPr>
          <w:rFonts w:ascii="宋体" w:hAnsi="宋体"/>
          <w:snapToGrid w:val="0"/>
          <w:kern w:val="0"/>
          <w:sz w:val="24"/>
        </w:rPr>
      </w:pPr>
      <w:r>
        <w:rPr>
          <w:rFonts w:ascii="宋体" w:hAnsi="宋体" w:cs="Courier New" w:hint="eastAsia"/>
          <w:sz w:val="24"/>
        </w:rPr>
        <w:t>七、我方投标报价已包含应向知识产权所有权人支付的所有相关税费，</w:t>
      </w:r>
      <w:r>
        <w:rPr>
          <w:rFonts w:ascii="宋体" w:hAnsi="宋体" w:hint="eastAsia"/>
          <w:snapToGrid w:val="0"/>
          <w:kern w:val="0"/>
          <w:sz w:val="24"/>
        </w:rPr>
        <w:t xml:space="preserve">并保证采购人在中国使用我方提供的货物时，如有第三方提出侵犯其知识产权主张的，责任由我方承担。 </w:t>
      </w:r>
    </w:p>
    <w:p w:rsidR="00EE4138" w:rsidRDefault="008B0738">
      <w:pPr>
        <w:adjustRightInd w:val="0"/>
        <w:spacing w:line="360" w:lineRule="auto"/>
        <w:ind w:firstLineChars="200" w:firstLine="480"/>
        <w:contextualSpacing/>
        <w:rPr>
          <w:rFonts w:ascii="宋体" w:hAnsi="宋体"/>
          <w:snapToGrid w:val="0"/>
          <w:kern w:val="0"/>
          <w:sz w:val="24"/>
        </w:rPr>
      </w:pPr>
      <w:r>
        <w:rPr>
          <w:rFonts w:ascii="宋体" w:hAnsi="宋体" w:hint="eastAsia"/>
          <w:snapToGrid w:val="0"/>
          <w:kern w:val="0"/>
          <w:sz w:val="24"/>
        </w:rPr>
        <w:t>八、我方具备《政府采购法》第二十二条规定的条件；承诺如下：</w:t>
      </w:r>
    </w:p>
    <w:p w:rsidR="00EE4138" w:rsidRDefault="008B0738">
      <w:pPr>
        <w:adjustRightInd w:val="0"/>
        <w:spacing w:line="360" w:lineRule="auto"/>
        <w:ind w:firstLineChars="200" w:firstLine="480"/>
        <w:contextualSpacing/>
        <w:rPr>
          <w:rFonts w:ascii="宋体" w:hAnsi="宋体"/>
          <w:snapToGrid w:val="0"/>
          <w:kern w:val="0"/>
          <w:sz w:val="24"/>
        </w:rPr>
      </w:pPr>
      <w:r>
        <w:rPr>
          <w:rFonts w:ascii="宋体" w:hAnsi="宋体" w:hint="eastAsia"/>
          <w:snapToGrid w:val="0"/>
          <w:kern w:val="0"/>
          <w:sz w:val="24"/>
        </w:rPr>
        <w:lastRenderedPageBreak/>
        <w:t>（1）具有独立承担民事责任能力的在中华人民共和国境内注册的法人或其他组织或自然人，有效的营业执照（或事业法人登记证或身份证等相关证明）。</w:t>
      </w:r>
    </w:p>
    <w:p w:rsidR="00EE4138" w:rsidRDefault="008B0738">
      <w:pPr>
        <w:adjustRightInd w:val="0"/>
        <w:spacing w:line="360" w:lineRule="auto"/>
        <w:ind w:firstLineChars="200" w:firstLine="480"/>
        <w:contextualSpacing/>
        <w:rPr>
          <w:rFonts w:ascii="宋体" w:hAnsi="宋体"/>
          <w:snapToGrid w:val="0"/>
          <w:kern w:val="0"/>
          <w:sz w:val="24"/>
        </w:rPr>
      </w:pPr>
      <w:r>
        <w:rPr>
          <w:rFonts w:ascii="宋体" w:hAnsi="宋体" w:hint="eastAsia"/>
          <w:snapToGrid w:val="0"/>
          <w:kern w:val="0"/>
          <w:sz w:val="24"/>
        </w:rPr>
        <w:t>（2）我方已依法缴纳了各项税费及社会保险费用，如有需要，可随时向采购人提供近三个月内的相关缴费证明，以便核查。</w:t>
      </w:r>
    </w:p>
    <w:p w:rsidR="00EE4138" w:rsidRDefault="008B0738">
      <w:pPr>
        <w:adjustRightInd w:val="0"/>
        <w:spacing w:line="360" w:lineRule="auto"/>
        <w:ind w:firstLineChars="200" w:firstLine="480"/>
        <w:contextualSpacing/>
        <w:rPr>
          <w:rFonts w:ascii="宋体" w:hAnsi="宋体"/>
          <w:snapToGrid w:val="0"/>
          <w:kern w:val="0"/>
          <w:sz w:val="24"/>
        </w:rPr>
      </w:pPr>
      <w:r>
        <w:rPr>
          <w:rFonts w:ascii="宋体" w:hAnsi="宋体" w:hint="eastAsia"/>
          <w:snapToGrid w:val="0"/>
          <w:kern w:val="0"/>
          <w:sz w:val="24"/>
        </w:rPr>
        <w:t>（3）我方已依法建立健全的财务会计制度，如有需要，可随时向采购人提供相关证明材料，以便核查。</w:t>
      </w:r>
    </w:p>
    <w:p w:rsidR="00EE4138" w:rsidRDefault="008B0738">
      <w:pPr>
        <w:adjustRightInd w:val="0"/>
        <w:spacing w:line="360" w:lineRule="auto"/>
        <w:ind w:firstLineChars="200" w:firstLine="480"/>
        <w:contextualSpacing/>
        <w:rPr>
          <w:rFonts w:ascii="宋体" w:hAnsi="宋体"/>
          <w:snapToGrid w:val="0"/>
          <w:kern w:val="0"/>
          <w:sz w:val="24"/>
        </w:rPr>
      </w:pPr>
      <w:r>
        <w:rPr>
          <w:rFonts w:ascii="宋体" w:hAnsi="宋体" w:hint="eastAsia"/>
          <w:snapToGrid w:val="0"/>
          <w:kern w:val="0"/>
          <w:sz w:val="24"/>
        </w:rPr>
        <w:t>（4）参加政府采购活动前三年内，在经营活动中没有重大违法记录。</w:t>
      </w:r>
    </w:p>
    <w:p w:rsidR="00EE4138" w:rsidRDefault="008B0738">
      <w:pPr>
        <w:adjustRightInd w:val="0"/>
        <w:spacing w:line="360" w:lineRule="auto"/>
        <w:ind w:firstLineChars="200" w:firstLine="480"/>
        <w:contextualSpacing/>
        <w:rPr>
          <w:rFonts w:ascii="宋体" w:hAnsi="宋体"/>
          <w:snapToGrid w:val="0"/>
          <w:kern w:val="0"/>
          <w:sz w:val="24"/>
        </w:rPr>
      </w:pPr>
      <w:r>
        <w:rPr>
          <w:rFonts w:ascii="宋体" w:hAnsi="宋体" w:hint="eastAsia"/>
          <w:snapToGrid w:val="0"/>
          <w:kern w:val="0"/>
          <w:sz w:val="24"/>
        </w:rPr>
        <w:t>（5）符合法律、行政法规规定的其他条件。</w:t>
      </w:r>
    </w:p>
    <w:p w:rsidR="00EE4138" w:rsidRDefault="008B0738">
      <w:pPr>
        <w:adjustRightInd w:val="0"/>
        <w:spacing w:line="360" w:lineRule="auto"/>
        <w:ind w:firstLineChars="200" w:firstLine="480"/>
        <w:contextualSpacing/>
        <w:rPr>
          <w:rFonts w:ascii="宋体" w:hAnsi="宋体"/>
          <w:snapToGrid w:val="0"/>
          <w:kern w:val="0"/>
          <w:sz w:val="24"/>
        </w:rPr>
      </w:pPr>
      <w:r>
        <w:rPr>
          <w:rFonts w:ascii="宋体" w:hAnsi="宋体" w:hint="eastAsia"/>
          <w:snapToGrid w:val="0"/>
          <w:kern w:val="0"/>
          <w:sz w:val="24"/>
        </w:rPr>
        <w:t>以上内容如有虚假或与事实不符的，评审委员会可将我方做无效投标处理，我方愿意承担相应的法律责任。</w:t>
      </w:r>
    </w:p>
    <w:p w:rsidR="00EE4138" w:rsidRDefault="008B0738">
      <w:pPr>
        <w:adjustRightInd w:val="0"/>
        <w:spacing w:line="360" w:lineRule="auto"/>
        <w:ind w:firstLineChars="200" w:firstLine="480"/>
        <w:contextualSpacing/>
        <w:rPr>
          <w:rFonts w:ascii="宋体" w:hAnsi="宋体"/>
          <w:snapToGrid w:val="0"/>
          <w:kern w:val="0"/>
          <w:sz w:val="24"/>
        </w:rPr>
      </w:pPr>
      <w:r>
        <w:rPr>
          <w:rFonts w:ascii="宋体" w:hAnsi="宋体" w:hint="eastAsia"/>
          <w:snapToGrid w:val="0"/>
          <w:kern w:val="0"/>
          <w:sz w:val="24"/>
        </w:rPr>
        <w:t>九、我方具备履行合同所必需的设备和专业技术能力。</w:t>
      </w:r>
    </w:p>
    <w:p w:rsidR="00EE4138" w:rsidRDefault="008B0738">
      <w:pPr>
        <w:adjustRightInd w:val="0"/>
        <w:spacing w:line="360" w:lineRule="auto"/>
        <w:ind w:firstLineChars="200" w:firstLine="480"/>
        <w:contextualSpacing/>
        <w:rPr>
          <w:rFonts w:ascii="宋体" w:hAnsi="宋体"/>
          <w:snapToGrid w:val="0"/>
          <w:kern w:val="0"/>
          <w:sz w:val="24"/>
        </w:rPr>
      </w:pPr>
      <w:r>
        <w:rPr>
          <w:rFonts w:ascii="宋体" w:hAnsi="宋体" w:hint="eastAsia"/>
          <w:snapToGrid w:val="0"/>
          <w:kern w:val="0"/>
          <w:sz w:val="24"/>
        </w:rPr>
        <w:t>十、我方对在本函及投标文件中所作的所有承诺承担法律责任。</w:t>
      </w:r>
    </w:p>
    <w:p w:rsidR="00EE4138" w:rsidRDefault="00EE4138">
      <w:pPr>
        <w:adjustRightInd w:val="0"/>
        <w:spacing w:line="360" w:lineRule="auto"/>
        <w:ind w:firstLineChars="200" w:firstLine="480"/>
        <w:contextualSpacing/>
        <w:rPr>
          <w:rFonts w:ascii="宋体" w:hAnsi="宋体"/>
          <w:snapToGrid w:val="0"/>
          <w:kern w:val="0"/>
          <w:sz w:val="24"/>
        </w:rPr>
      </w:pPr>
    </w:p>
    <w:p w:rsidR="00EE4138" w:rsidRDefault="008B0738">
      <w:pPr>
        <w:adjustRightInd w:val="0"/>
        <w:spacing w:line="360" w:lineRule="auto"/>
        <w:ind w:firstLineChars="200" w:firstLine="480"/>
        <w:contextualSpacing/>
        <w:rPr>
          <w:rFonts w:ascii="宋体" w:hAnsi="宋体"/>
          <w:snapToGrid w:val="0"/>
          <w:kern w:val="0"/>
          <w:sz w:val="24"/>
        </w:rPr>
      </w:pPr>
      <w:r>
        <w:rPr>
          <w:rFonts w:ascii="宋体" w:hAnsi="宋体" w:hint="eastAsia"/>
          <w:snapToGrid w:val="0"/>
          <w:kern w:val="0"/>
          <w:sz w:val="24"/>
        </w:rPr>
        <w:t>所有与本招标有关的一切正式往来请寄：</w:t>
      </w:r>
    </w:p>
    <w:p w:rsidR="00EE4138" w:rsidRDefault="008B0738">
      <w:pPr>
        <w:adjustRightInd w:val="0"/>
        <w:snapToGrid w:val="0"/>
        <w:spacing w:line="360" w:lineRule="auto"/>
        <w:rPr>
          <w:rFonts w:ascii="宋体" w:hAnsi="宋体" w:cs="宋体"/>
          <w:sz w:val="24"/>
        </w:rPr>
      </w:pPr>
      <w:r>
        <w:rPr>
          <w:rFonts w:ascii="宋体" w:hAnsi="宋体" w:cs="宋体" w:hint="eastAsia"/>
          <w:sz w:val="24"/>
        </w:rPr>
        <w:t>地    址：</w:t>
      </w:r>
      <w:r>
        <w:rPr>
          <w:rFonts w:ascii="宋体" w:hAnsi="宋体" w:cs="宋体" w:hint="eastAsia"/>
          <w:sz w:val="24"/>
          <w:u w:val="single"/>
        </w:rPr>
        <w:t xml:space="preserve">                     </w:t>
      </w:r>
      <w:r>
        <w:rPr>
          <w:rFonts w:ascii="宋体" w:hAnsi="宋体" w:cs="宋体" w:hint="eastAsia"/>
          <w:sz w:val="24"/>
        </w:rPr>
        <w:t>.  邮政编码：</w:t>
      </w:r>
      <w:r>
        <w:rPr>
          <w:rFonts w:ascii="宋体" w:hAnsi="宋体" w:cs="宋体" w:hint="eastAsia"/>
          <w:sz w:val="24"/>
          <w:u w:val="single"/>
        </w:rPr>
        <w:t xml:space="preserve">                 </w:t>
      </w:r>
      <w:r>
        <w:rPr>
          <w:rFonts w:ascii="宋体" w:hAnsi="宋体" w:cs="宋体" w:hint="eastAsia"/>
          <w:sz w:val="24"/>
        </w:rPr>
        <w:t>.</w:t>
      </w:r>
    </w:p>
    <w:p w:rsidR="00EE4138" w:rsidRDefault="008B0738">
      <w:pPr>
        <w:adjustRightInd w:val="0"/>
        <w:snapToGrid w:val="0"/>
        <w:spacing w:line="360" w:lineRule="auto"/>
        <w:rPr>
          <w:rFonts w:ascii="宋体" w:hAnsi="宋体" w:cs="宋体"/>
          <w:sz w:val="24"/>
        </w:rPr>
      </w:pPr>
      <w:r>
        <w:rPr>
          <w:rFonts w:ascii="宋体" w:hAnsi="宋体" w:cs="宋体" w:hint="eastAsia"/>
          <w:sz w:val="24"/>
        </w:rPr>
        <w:t>电    话：</w:t>
      </w:r>
      <w:r>
        <w:rPr>
          <w:rFonts w:ascii="宋体" w:hAnsi="宋体" w:cs="宋体" w:hint="eastAsia"/>
          <w:sz w:val="24"/>
          <w:u w:val="single"/>
        </w:rPr>
        <w:t xml:space="preserve">                     </w:t>
      </w:r>
      <w:r>
        <w:rPr>
          <w:rFonts w:ascii="宋体" w:hAnsi="宋体" w:cs="宋体" w:hint="eastAsia"/>
          <w:sz w:val="24"/>
        </w:rPr>
        <w:t>.  传    真：</w:t>
      </w:r>
      <w:r>
        <w:rPr>
          <w:rFonts w:ascii="宋体" w:hAnsi="宋体" w:cs="宋体" w:hint="eastAsia"/>
          <w:sz w:val="24"/>
          <w:u w:val="single"/>
        </w:rPr>
        <w:t xml:space="preserve">                 </w:t>
      </w:r>
      <w:r>
        <w:rPr>
          <w:rFonts w:ascii="宋体" w:hAnsi="宋体" w:cs="宋体" w:hint="eastAsia"/>
          <w:sz w:val="24"/>
        </w:rPr>
        <w:t>.</w:t>
      </w:r>
    </w:p>
    <w:p w:rsidR="00EE4138" w:rsidRDefault="008B0738">
      <w:pPr>
        <w:adjustRightInd w:val="0"/>
        <w:snapToGrid w:val="0"/>
        <w:spacing w:line="360" w:lineRule="auto"/>
        <w:rPr>
          <w:rFonts w:ascii="宋体" w:hAnsi="宋体" w:cs="宋体"/>
          <w:sz w:val="24"/>
          <w:u w:val="single"/>
        </w:rPr>
      </w:pPr>
      <w:r>
        <w:rPr>
          <w:rFonts w:ascii="宋体" w:hAnsi="宋体" w:cs="宋体" w:hint="eastAsia"/>
          <w:sz w:val="24"/>
        </w:rPr>
        <w:t>投标人代表姓名：</w:t>
      </w:r>
      <w:r>
        <w:rPr>
          <w:rFonts w:ascii="宋体" w:hAnsi="宋体" w:cs="宋体" w:hint="eastAsia"/>
          <w:sz w:val="24"/>
          <w:u w:val="single"/>
        </w:rPr>
        <w:t xml:space="preserve">               </w:t>
      </w:r>
      <w:r>
        <w:rPr>
          <w:rFonts w:ascii="宋体" w:hAnsi="宋体" w:cs="宋体" w:hint="eastAsia"/>
          <w:sz w:val="24"/>
        </w:rPr>
        <w:t>.  职    务：</w:t>
      </w:r>
      <w:r>
        <w:rPr>
          <w:rFonts w:ascii="宋体" w:hAnsi="宋体" w:cs="宋体" w:hint="eastAsia"/>
          <w:sz w:val="24"/>
          <w:u w:val="single"/>
        </w:rPr>
        <w:t xml:space="preserve">                 </w:t>
      </w:r>
      <w:r>
        <w:rPr>
          <w:rFonts w:ascii="宋体" w:hAnsi="宋体" w:cs="宋体" w:hint="eastAsia"/>
          <w:sz w:val="24"/>
        </w:rPr>
        <w:t>.</w:t>
      </w:r>
    </w:p>
    <w:p w:rsidR="00EE4138" w:rsidRDefault="00EE4138">
      <w:pPr>
        <w:adjustRightInd w:val="0"/>
        <w:snapToGrid w:val="0"/>
        <w:spacing w:line="360" w:lineRule="auto"/>
        <w:rPr>
          <w:rFonts w:ascii="宋体" w:hAnsi="宋体" w:cs="宋体"/>
          <w:sz w:val="24"/>
          <w:u w:val="single"/>
        </w:rPr>
      </w:pPr>
    </w:p>
    <w:p w:rsidR="00EE4138" w:rsidRDefault="008B0738">
      <w:pPr>
        <w:adjustRightInd w:val="0"/>
        <w:snapToGrid w:val="0"/>
        <w:spacing w:line="360" w:lineRule="auto"/>
        <w:rPr>
          <w:rFonts w:ascii="宋体" w:hAnsi="宋体" w:cs="宋体"/>
          <w:sz w:val="24"/>
        </w:rPr>
      </w:pPr>
      <w:r>
        <w:rPr>
          <w:rFonts w:ascii="宋体" w:hAnsi="宋体" w:cs="宋体" w:hint="eastAsia"/>
          <w:sz w:val="24"/>
        </w:rPr>
        <w:t>投标人法定代表人（或法定代表人授权代表）签字或盖章：</w:t>
      </w:r>
      <w:r>
        <w:rPr>
          <w:rFonts w:ascii="宋体" w:hAnsi="宋体" w:cs="宋体" w:hint="eastAsia"/>
          <w:sz w:val="24"/>
          <w:u w:val="single"/>
        </w:rPr>
        <w:t xml:space="preserve">         </w:t>
      </w:r>
    </w:p>
    <w:p w:rsidR="00EE4138" w:rsidRDefault="008B0738">
      <w:pPr>
        <w:adjustRightInd w:val="0"/>
        <w:snapToGrid w:val="0"/>
        <w:spacing w:line="360" w:lineRule="auto"/>
        <w:rPr>
          <w:rFonts w:ascii="宋体" w:hAnsi="宋体" w:cs="宋体"/>
          <w:sz w:val="24"/>
        </w:rPr>
      </w:pPr>
      <w:r>
        <w:rPr>
          <w:rFonts w:ascii="宋体" w:hAnsi="宋体" w:cs="宋体" w:hint="eastAsia"/>
          <w:sz w:val="24"/>
        </w:rPr>
        <w:t>投标人名称（盖章）：</w:t>
      </w:r>
      <w:r>
        <w:rPr>
          <w:rFonts w:ascii="宋体" w:hAnsi="宋体" w:cs="宋体" w:hint="eastAsia"/>
          <w:sz w:val="24"/>
          <w:u w:val="single"/>
        </w:rPr>
        <w:t xml:space="preserve">                   </w:t>
      </w:r>
    </w:p>
    <w:p w:rsidR="00EE4138" w:rsidRDefault="00EE4138">
      <w:pPr>
        <w:adjustRightInd w:val="0"/>
        <w:snapToGrid w:val="0"/>
        <w:spacing w:line="360" w:lineRule="auto"/>
        <w:ind w:firstLineChars="2050" w:firstLine="4920"/>
        <w:rPr>
          <w:rFonts w:ascii="宋体" w:hAnsi="宋体" w:cs="宋体"/>
          <w:sz w:val="24"/>
        </w:rPr>
      </w:pPr>
    </w:p>
    <w:p w:rsidR="00EE4138" w:rsidRDefault="008B0738">
      <w:pPr>
        <w:adjustRightInd w:val="0"/>
        <w:snapToGrid w:val="0"/>
        <w:spacing w:line="360" w:lineRule="auto"/>
        <w:ind w:firstLineChars="2050" w:firstLine="4920"/>
        <w:rPr>
          <w:rFonts w:ascii="宋体" w:hAnsi="宋体" w:cs="宋体"/>
          <w:sz w:val="24"/>
        </w:rPr>
      </w:pPr>
      <w:r>
        <w:rPr>
          <w:rFonts w:ascii="宋体" w:hAnsi="宋体" w:cs="宋体" w:hint="eastAsia"/>
          <w:sz w:val="24"/>
        </w:rPr>
        <w:t>日期：   年   月   日</w:t>
      </w:r>
    </w:p>
    <w:p w:rsidR="00EE4138" w:rsidRDefault="00EE4138">
      <w:pPr>
        <w:spacing w:line="480" w:lineRule="exact"/>
        <w:jc w:val="center"/>
        <w:rPr>
          <w:rFonts w:ascii="宋体" w:hAnsi="宋体"/>
          <w:b/>
          <w:bCs/>
          <w:sz w:val="36"/>
          <w:szCs w:val="36"/>
        </w:rPr>
      </w:pPr>
    </w:p>
    <w:p w:rsidR="00EE4138" w:rsidRDefault="00EE4138">
      <w:pPr>
        <w:spacing w:line="480" w:lineRule="exact"/>
        <w:jc w:val="center"/>
        <w:rPr>
          <w:rFonts w:ascii="宋体" w:hAnsi="宋体"/>
          <w:b/>
          <w:bCs/>
          <w:sz w:val="36"/>
          <w:szCs w:val="36"/>
        </w:rPr>
      </w:pPr>
    </w:p>
    <w:p w:rsidR="00EE4138" w:rsidRDefault="00EE4138">
      <w:pPr>
        <w:spacing w:line="480" w:lineRule="exact"/>
        <w:jc w:val="center"/>
        <w:rPr>
          <w:rFonts w:ascii="宋体" w:hAnsi="宋体"/>
          <w:b/>
          <w:bCs/>
          <w:sz w:val="36"/>
          <w:szCs w:val="36"/>
        </w:rPr>
      </w:pPr>
    </w:p>
    <w:p w:rsidR="00EE4138" w:rsidRDefault="00EE4138">
      <w:pPr>
        <w:spacing w:line="480" w:lineRule="exact"/>
        <w:jc w:val="center"/>
        <w:rPr>
          <w:rFonts w:ascii="宋体" w:hAnsi="宋体"/>
          <w:b/>
          <w:bCs/>
          <w:sz w:val="36"/>
          <w:szCs w:val="36"/>
        </w:rPr>
      </w:pPr>
    </w:p>
    <w:p w:rsidR="00EE4138" w:rsidRDefault="00EE4138">
      <w:pPr>
        <w:spacing w:line="480" w:lineRule="exact"/>
        <w:jc w:val="center"/>
        <w:rPr>
          <w:rFonts w:ascii="宋体" w:hAnsi="宋体"/>
          <w:b/>
          <w:bCs/>
          <w:sz w:val="36"/>
          <w:szCs w:val="36"/>
        </w:rPr>
      </w:pPr>
    </w:p>
    <w:p w:rsidR="00EE4138" w:rsidRDefault="00EE4138">
      <w:pPr>
        <w:spacing w:line="480" w:lineRule="exact"/>
        <w:jc w:val="center"/>
        <w:rPr>
          <w:rFonts w:ascii="宋体" w:hAnsi="宋体"/>
          <w:b/>
          <w:bCs/>
          <w:sz w:val="36"/>
          <w:szCs w:val="36"/>
        </w:rPr>
      </w:pPr>
    </w:p>
    <w:p w:rsidR="00EE4138" w:rsidRDefault="00EE4138">
      <w:pPr>
        <w:spacing w:line="480" w:lineRule="exact"/>
        <w:jc w:val="center"/>
        <w:rPr>
          <w:rFonts w:ascii="宋体" w:hAnsi="宋体"/>
          <w:b/>
          <w:bCs/>
          <w:sz w:val="36"/>
          <w:szCs w:val="36"/>
        </w:rPr>
      </w:pPr>
    </w:p>
    <w:p w:rsidR="00EE4138" w:rsidRDefault="008B0738">
      <w:pPr>
        <w:spacing w:line="480" w:lineRule="exact"/>
        <w:jc w:val="center"/>
        <w:rPr>
          <w:rFonts w:ascii="宋体" w:hAnsi="宋体"/>
          <w:b/>
          <w:bCs/>
          <w:sz w:val="36"/>
          <w:szCs w:val="36"/>
        </w:rPr>
      </w:pPr>
      <w:r>
        <w:rPr>
          <w:rFonts w:ascii="宋体" w:hAnsi="宋体" w:hint="eastAsia"/>
          <w:b/>
          <w:bCs/>
          <w:sz w:val="36"/>
          <w:szCs w:val="36"/>
        </w:rPr>
        <w:lastRenderedPageBreak/>
        <w:t>2.2 法定代表人</w:t>
      </w:r>
      <w:r>
        <w:rPr>
          <w:rFonts w:ascii="宋体" w:hAnsi="宋体"/>
          <w:b/>
          <w:bCs/>
          <w:sz w:val="36"/>
          <w:szCs w:val="36"/>
        </w:rPr>
        <w:t>资</w:t>
      </w:r>
      <w:r>
        <w:rPr>
          <w:rFonts w:ascii="宋体" w:hAnsi="宋体" w:hint="eastAsia"/>
          <w:b/>
          <w:bCs/>
          <w:sz w:val="36"/>
          <w:szCs w:val="36"/>
        </w:rPr>
        <w:t>格</w:t>
      </w:r>
      <w:r>
        <w:rPr>
          <w:rFonts w:ascii="宋体" w:hAnsi="宋体"/>
          <w:b/>
          <w:bCs/>
          <w:sz w:val="36"/>
          <w:szCs w:val="36"/>
        </w:rPr>
        <w:t>证</w:t>
      </w:r>
      <w:r>
        <w:rPr>
          <w:rFonts w:ascii="宋体" w:hAnsi="宋体" w:hint="eastAsia"/>
          <w:b/>
          <w:bCs/>
          <w:sz w:val="36"/>
          <w:szCs w:val="36"/>
        </w:rPr>
        <w:t>明</w:t>
      </w:r>
      <w:r>
        <w:rPr>
          <w:rFonts w:ascii="宋体" w:hAnsi="宋体"/>
          <w:b/>
          <w:bCs/>
          <w:sz w:val="36"/>
          <w:szCs w:val="36"/>
        </w:rPr>
        <w:t>书</w:t>
      </w:r>
    </w:p>
    <w:p w:rsidR="00EE4138" w:rsidRDefault="00EE4138" w:rsidP="00B2680C">
      <w:pPr>
        <w:autoSpaceDE w:val="0"/>
        <w:autoSpaceDN w:val="0"/>
        <w:adjustRightInd w:val="0"/>
        <w:spacing w:line="480" w:lineRule="auto"/>
        <w:ind w:firstLineChars="257" w:firstLine="617"/>
        <w:rPr>
          <w:rFonts w:ascii="宋体" w:hAnsi="宋体"/>
          <w:sz w:val="24"/>
        </w:rPr>
      </w:pPr>
    </w:p>
    <w:p w:rsidR="00EE4138" w:rsidRDefault="008B0738">
      <w:pPr>
        <w:pStyle w:val="11"/>
        <w:spacing w:line="480" w:lineRule="auto"/>
        <w:ind w:firstLineChars="225" w:firstLine="540"/>
        <w:jc w:val="left"/>
        <w:rPr>
          <w:rFonts w:hAnsi="宋体"/>
        </w:rPr>
      </w:pPr>
      <w:r>
        <w:rPr>
          <w:rFonts w:hAnsi="宋体"/>
        </w:rPr>
        <w:t>单</w:t>
      </w:r>
      <w:r>
        <w:rPr>
          <w:rFonts w:hAnsi="宋体" w:hint="eastAsia"/>
        </w:rPr>
        <w:t>位名</w:t>
      </w:r>
      <w:r>
        <w:rPr>
          <w:rFonts w:hAnsi="宋体"/>
        </w:rPr>
        <w:t>称</w:t>
      </w:r>
      <w:r>
        <w:rPr>
          <w:rFonts w:hAnsi="宋体" w:hint="eastAsia"/>
        </w:rPr>
        <w:t>：</w:t>
      </w:r>
    </w:p>
    <w:p w:rsidR="00EE4138" w:rsidRDefault="008B0738">
      <w:pPr>
        <w:pStyle w:val="11"/>
        <w:spacing w:line="480" w:lineRule="auto"/>
        <w:ind w:firstLineChars="225" w:firstLine="540"/>
        <w:jc w:val="left"/>
        <w:rPr>
          <w:rFonts w:hAnsi="宋体"/>
        </w:rPr>
      </w:pPr>
      <w:r>
        <w:rPr>
          <w:rFonts w:hAnsi="宋体" w:hint="eastAsia"/>
        </w:rPr>
        <w:t>地址：</w:t>
      </w:r>
    </w:p>
    <w:p w:rsidR="00EE4138" w:rsidRDefault="008B0738">
      <w:pPr>
        <w:pStyle w:val="11"/>
        <w:spacing w:line="480" w:lineRule="auto"/>
        <w:ind w:firstLineChars="225" w:firstLine="540"/>
        <w:jc w:val="left"/>
        <w:rPr>
          <w:rFonts w:hAnsi="宋体"/>
        </w:rPr>
      </w:pPr>
      <w:r>
        <w:rPr>
          <w:rFonts w:hAnsi="宋体" w:hint="eastAsia"/>
        </w:rPr>
        <w:t>姓名：       性</w:t>
      </w:r>
      <w:r>
        <w:rPr>
          <w:rFonts w:hAnsi="宋体"/>
        </w:rPr>
        <w:t>别</w:t>
      </w:r>
      <w:r>
        <w:rPr>
          <w:rFonts w:hAnsi="宋体" w:hint="eastAsia"/>
        </w:rPr>
        <w:t>：     年</w:t>
      </w:r>
      <w:r>
        <w:rPr>
          <w:rFonts w:hAnsi="宋体"/>
        </w:rPr>
        <w:t>龄</w:t>
      </w:r>
      <w:r>
        <w:rPr>
          <w:rFonts w:hAnsi="宋体" w:hint="eastAsia"/>
        </w:rPr>
        <w:t>：</w:t>
      </w:r>
      <w:r>
        <w:rPr>
          <w:rFonts w:hAnsi="宋体"/>
        </w:rPr>
        <w:t xml:space="preserve">     职务</w:t>
      </w:r>
      <w:r>
        <w:rPr>
          <w:rFonts w:hAnsi="宋体" w:hint="eastAsia"/>
        </w:rPr>
        <w:t xml:space="preserve">：        </w:t>
      </w:r>
    </w:p>
    <w:p w:rsidR="00EE4138" w:rsidRDefault="008B0738">
      <w:pPr>
        <w:pStyle w:val="11"/>
        <w:spacing w:line="480" w:lineRule="auto"/>
        <w:ind w:firstLineChars="225" w:firstLine="540"/>
        <w:jc w:val="left"/>
        <w:rPr>
          <w:rFonts w:hAnsi="宋体"/>
        </w:rPr>
      </w:pPr>
      <w:r>
        <w:rPr>
          <w:rFonts w:hAnsi="宋体" w:hint="eastAsia"/>
        </w:rPr>
        <w:t>本人系</w:t>
      </w:r>
      <w:r>
        <w:rPr>
          <w:rFonts w:hAnsi="宋体" w:hint="eastAsia"/>
          <w:u w:val="single"/>
        </w:rPr>
        <w:t xml:space="preserve">  </w:t>
      </w:r>
      <w:r>
        <w:rPr>
          <w:rFonts w:hAnsi="宋体" w:hint="eastAsia"/>
          <w:i/>
          <w:snapToGrid w:val="0"/>
          <w:u w:val="single"/>
        </w:rPr>
        <w:t>投</w:t>
      </w:r>
      <w:r>
        <w:rPr>
          <w:rFonts w:hAnsi="宋体"/>
          <w:i/>
          <w:snapToGrid w:val="0"/>
          <w:u w:val="single"/>
        </w:rPr>
        <w:t>标</w:t>
      </w:r>
      <w:r>
        <w:rPr>
          <w:rFonts w:hAnsi="宋体" w:hint="eastAsia"/>
          <w:i/>
          <w:snapToGrid w:val="0"/>
          <w:u w:val="single"/>
        </w:rPr>
        <w:t>人名</w:t>
      </w:r>
      <w:r>
        <w:rPr>
          <w:rFonts w:hAnsi="宋体"/>
          <w:i/>
          <w:snapToGrid w:val="0"/>
          <w:u w:val="single"/>
        </w:rPr>
        <w:t>称</w:t>
      </w:r>
      <w:r>
        <w:rPr>
          <w:rFonts w:hAnsi="宋体" w:hint="eastAsia"/>
          <w:i/>
          <w:snapToGrid w:val="0"/>
          <w:u w:val="single"/>
        </w:rPr>
        <w:t xml:space="preserve">  </w:t>
      </w:r>
      <w:r>
        <w:rPr>
          <w:rFonts w:hAnsi="宋体" w:hint="eastAsia"/>
        </w:rPr>
        <w:t>的法定代表人。就</w:t>
      </w:r>
      <w:r>
        <w:rPr>
          <w:rFonts w:hAnsi="宋体"/>
        </w:rPr>
        <w:t>参</w:t>
      </w:r>
      <w:r>
        <w:rPr>
          <w:rFonts w:hAnsi="宋体" w:hint="eastAsia"/>
        </w:rPr>
        <w:t>加贵方项目</w:t>
      </w:r>
      <w:r>
        <w:rPr>
          <w:rFonts w:hAnsi="宋体"/>
        </w:rPr>
        <w:t>编号为</w:t>
      </w:r>
      <w:r>
        <w:rPr>
          <w:rFonts w:hAnsi="宋体" w:hint="eastAsia"/>
          <w:u w:val="single"/>
        </w:rPr>
        <w:t xml:space="preserve">  </w:t>
      </w:r>
      <w:r>
        <w:rPr>
          <w:rFonts w:hAnsi="宋体"/>
          <w:i/>
          <w:u w:val="single"/>
        </w:rPr>
        <w:t>项目编号</w:t>
      </w:r>
      <w:r>
        <w:rPr>
          <w:rFonts w:hAnsi="宋体" w:hint="eastAsia"/>
          <w:i/>
          <w:u w:val="single"/>
        </w:rPr>
        <w:t xml:space="preserve"> </w:t>
      </w:r>
      <w:r>
        <w:rPr>
          <w:rFonts w:hAnsi="宋体" w:hint="eastAsia"/>
          <w:u w:val="single"/>
        </w:rPr>
        <w:t xml:space="preserve">  </w:t>
      </w:r>
      <w:r>
        <w:rPr>
          <w:rFonts w:hAnsi="宋体" w:hint="eastAsia"/>
        </w:rPr>
        <w:t>的</w:t>
      </w:r>
      <w:r>
        <w:rPr>
          <w:rFonts w:hAnsi="宋体" w:hint="eastAsia"/>
          <w:u w:val="single"/>
        </w:rPr>
        <w:t xml:space="preserve">  </w:t>
      </w:r>
      <w:r>
        <w:rPr>
          <w:rFonts w:hAnsi="宋体"/>
          <w:i/>
          <w:u w:val="single"/>
        </w:rPr>
        <w:t>项目</w:t>
      </w:r>
      <w:r>
        <w:rPr>
          <w:rFonts w:hAnsi="宋体" w:hint="eastAsia"/>
          <w:i/>
          <w:u w:val="single"/>
        </w:rPr>
        <w:t>名</w:t>
      </w:r>
      <w:r>
        <w:rPr>
          <w:rFonts w:hAnsi="宋体"/>
          <w:i/>
          <w:u w:val="single"/>
        </w:rPr>
        <w:t>称</w:t>
      </w:r>
      <w:r>
        <w:rPr>
          <w:rFonts w:hAnsi="宋体" w:hint="eastAsia"/>
          <w:i/>
          <w:u w:val="single"/>
        </w:rPr>
        <w:t xml:space="preserve"> </w:t>
      </w:r>
      <w:r>
        <w:rPr>
          <w:rFonts w:hAnsi="宋体" w:hint="eastAsia"/>
          <w:u w:val="single"/>
        </w:rPr>
        <w:t xml:space="preserve">   </w:t>
      </w:r>
      <w:r>
        <w:rPr>
          <w:rFonts w:hAnsi="宋体" w:hint="eastAsia"/>
        </w:rPr>
        <w:t>公</w:t>
      </w:r>
      <w:r>
        <w:rPr>
          <w:rFonts w:hAnsi="宋体"/>
        </w:rPr>
        <w:t>开</w:t>
      </w:r>
      <w:r>
        <w:rPr>
          <w:rFonts w:hAnsi="宋体" w:hint="eastAsia"/>
        </w:rPr>
        <w:t>招</w:t>
      </w:r>
      <w:r>
        <w:rPr>
          <w:rFonts w:hAnsi="宋体"/>
        </w:rPr>
        <w:t>标项目</w:t>
      </w:r>
      <w:r>
        <w:rPr>
          <w:rFonts w:hAnsi="宋体" w:hint="eastAsia"/>
        </w:rPr>
        <w:t>的投</w:t>
      </w:r>
      <w:r>
        <w:rPr>
          <w:rFonts w:hAnsi="宋体"/>
        </w:rPr>
        <w:t>标报价</w:t>
      </w:r>
      <w:r>
        <w:rPr>
          <w:rFonts w:hAnsi="宋体" w:hint="eastAsia"/>
        </w:rPr>
        <w:t>，</w:t>
      </w:r>
      <w:r>
        <w:rPr>
          <w:rFonts w:hAnsi="宋体"/>
        </w:rPr>
        <w:t>签</w:t>
      </w:r>
      <w:r>
        <w:rPr>
          <w:rFonts w:hAnsi="宋体" w:hint="eastAsia"/>
        </w:rPr>
        <w:t>署上</w:t>
      </w:r>
      <w:r>
        <w:rPr>
          <w:rFonts w:hAnsi="宋体"/>
        </w:rPr>
        <w:t>述项目</w:t>
      </w:r>
      <w:r>
        <w:rPr>
          <w:rFonts w:hAnsi="宋体" w:hint="eastAsia"/>
        </w:rPr>
        <w:t>的投</w:t>
      </w:r>
      <w:r>
        <w:rPr>
          <w:rFonts w:hAnsi="宋体"/>
        </w:rPr>
        <w:t>标</w:t>
      </w:r>
      <w:r>
        <w:rPr>
          <w:rFonts w:hAnsi="宋体" w:hint="eastAsia"/>
        </w:rPr>
        <w:t>文件及合同的</w:t>
      </w:r>
      <w:r>
        <w:rPr>
          <w:rFonts w:hAnsi="宋体"/>
        </w:rPr>
        <w:t>执</w:t>
      </w:r>
      <w:r>
        <w:rPr>
          <w:rFonts w:hAnsi="宋体" w:hint="eastAsia"/>
        </w:rPr>
        <w:t>行、完成、服</w:t>
      </w:r>
      <w:r>
        <w:rPr>
          <w:rFonts w:hAnsi="宋体"/>
        </w:rPr>
        <w:t>务</w:t>
      </w:r>
      <w:r>
        <w:rPr>
          <w:rFonts w:hAnsi="宋体" w:hint="eastAsia"/>
        </w:rPr>
        <w:t>和保修，</w:t>
      </w:r>
      <w:r>
        <w:rPr>
          <w:rFonts w:hAnsi="宋体"/>
        </w:rPr>
        <w:t>签</w:t>
      </w:r>
      <w:r>
        <w:rPr>
          <w:rFonts w:hAnsi="宋体" w:hint="eastAsia"/>
        </w:rPr>
        <w:t>署合同和</w:t>
      </w:r>
      <w:r>
        <w:rPr>
          <w:rFonts w:hAnsi="宋体"/>
        </w:rPr>
        <w:t>处</w:t>
      </w:r>
      <w:r>
        <w:rPr>
          <w:rFonts w:hAnsi="宋体" w:hint="eastAsia"/>
        </w:rPr>
        <w:t>理与之有</w:t>
      </w:r>
      <w:r>
        <w:rPr>
          <w:rFonts w:hAnsi="宋体"/>
        </w:rPr>
        <w:t>关的</w:t>
      </w:r>
      <w:r>
        <w:rPr>
          <w:rFonts w:hAnsi="宋体" w:hint="eastAsia"/>
        </w:rPr>
        <w:t>一切事</w:t>
      </w:r>
      <w:r>
        <w:rPr>
          <w:rFonts w:hAnsi="宋体"/>
        </w:rPr>
        <w:t>务</w:t>
      </w:r>
      <w:r>
        <w:rPr>
          <w:rFonts w:hAnsi="宋体" w:hint="eastAsia"/>
        </w:rPr>
        <w:t>。</w:t>
      </w:r>
    </w:p>
    <w:p w:rsidR="00EE4138" w:rsidRDefault="008B0738">
      <w:pPr>
        <w:pStyle w:val="11"/>
        <w:spacing w:line="480" w:lineRule="auto"/>
        <w:ind w:firstLineChars="225" w:firstLine="540"/>
        <w:jc w:val="left"/>
        <w:rPr>
          <w:rFonts w:hAnsi="宋体"/>
        </w:rPr>
      </w:pPr>
      <w:r>
        <w:rPr>
          <w:rFonts w:hAnsi="宋体" w:hint="eastAsia"/>
        </w:rPr>
        <w:t>特此</w:t>
      </w:r>
      <w:r>
        <w:rPr>
          <w:rFonts w:hAnsi="宋体"/>
        </w:rPr>
        <w:t>证</w:t>
      </w:r>
      <w:r>
        <w:rPr>
          <w:rFonts w:hAnsi="宋体" w:hint="eastAsia"/>
        </w:rPr>
        <w:t>明。</w:t>
      </w:r>
    </w:p>
    <w:p w:rsidR="00EE4138" w:rsidRDefault="00EE4138">
      <w:pPr>
        <w:pStyle w:val="11"/>
        <w:spacing w:line="480" w:lineRule="auto"/>
        <w:ind w:firstLineChars="225" w:firstLine="540"/>
        <w:jc w:val="left"/>
        <w:rPr>
          <w:rFonts w:hAnsi="宋体"/>
        </w:rPr>
      </w:pPr>
    </w:p>
    <w:p w:rsidR="00EE4138" w:rsidRDefault="00EE4138">
      <w:pPr>
        <w:pStyle w:val="11"/>
        <w:spacing w:line="480" w:lineRule="auto"/>
        <w:ind w:firstLineChars="225" w:firstLine="540"/>
        <w:jc w:val="left"/>
        <w:rPr>
          <w:rFonts w:hAnsi="宋体"/>
        </w:rPr>
      </w:pPr>
    </w:p>
    <w:p w:rsidR="00EE4138" w:rsidRDefault="008B0738" w:rsidP="00B2680C">
      <w:pPr>
        <w:pStyle w:val="11"/>
        <w:spacing w:line="480" w:lineRule="auto"/>
        <w:ind w:leftChars="-256" w:left="-538" w:firstLineChars="257" w:firstLine="617"/>
        <w:jc w:val="center"/>
        <w:rPr>
          <w:rFonts w:hAnsi="宋体"/>
          <w:bCs/>
        </w:rPr>
      </w:pPr>
      <w:r>
        <w:rPr>
          <w:rFonts w:hAnsi="宋体" w:hint="eastAsia"/>
          <w:bCs/>
        </w:rPr>
        <w:t>【此</w:t>
      </w:r>
      <w:r>
        <w:rPr>
          <w:rFonts w:hAnsi="宋体"/>
          <w:bCs/>
        </w:rPr>
        <w:t>处请</w:t>
      </w:r>
      <w:r>
        <w:rPr>
          <w:rFonts w:hAnsi="宋体" w:hint="eastAsia"/>
          <w:bCs/>
        </w:rPr>
        <w:t>粘</w:t>
      </w:r>
      <w:r>
        <w:rPr>
          <w:rFonts w:hAnsi="宋体"/>
          <w:bCs/>
        </w:rPr>
        <w:t>贴</w:t>
      </w:r>
      <w:r>
        <w:rPr>
          <w:rFonts w:hAnsi="宋体" w:hint="eastAsia"/>
          <w:bCs/>
        </w:rPr>
        <w:t>法定代表人身份</w:t>
      </w:r>
      <w:r>
        <w:rPr>
          <w:rFonts w:hAnsi="宋体"/>
          <w:bCs/>
        </w:rPr>
        <w:t>证复</w:t>
      </w:r>
      <w:r>
        <w:rPr>
          <w:rFonts w:hAnsi="宋体" w:hint="eastAsia"/>
          <w:bCs/>
        </w:rPr>
        <w:t>印件，需清晰反映身份证有效期限】</w:t>
      </w:r>
    </w:p>
    <w:p w:rsidR="00EE4138" w:rsidRDefault="00EE4138" w:rsidP="00B2680C">
      <w:pPr>
        <w:pStyle w:val="11"/>
        <w:spacing w:line="480" w:lineRule="auto"/>
        <w:ind w:leftChars="-256" w:left="-538" w:firstLineChars="257" w:firstLine="617"/>
        <w:jc w:val="center"/>
        <w:rPr>
          <w:rFonts w:hAnsi="宋体"/>
          <w:bCs/>
        </w:rPr>
      </w:pPr>
    </w:p>
    <w:p w:rsidR="00EE4138" w:rsidRDefault="00EE4138">
      <w:pPr>
        <w:autoSpaceDE w:val="0"/>
        <w:autoSpaceDN w:val="0"/>
        <w:adjustRightInd w:val="0"/>
        <w:spacing w:line="360" w:lineRule="auto"/>
        <w:ind w:right="-11"/>
        <w:rPr>
          <w:rFonts w:ascii="宋体" w:hAnsi="宋体" w:cs="宋体"/>
          <w:sz w:val="24"/>
          <w:lang w:val="zh-CN"/>
        </w:rPr>
      </w:pPr>
    </w:p>
    <w:p w:rsidR="00EE4138" w:rsidRDefault="00EE4138">
      <w:pPr>
        <w:autoSpaceDE w:val="0"/>
        <w:autoSpaceDN w:val="0"/>
        <w:adjustRightInd w:val="0"/>
        <w:spacing w:line="360" w:lineRule="auto"/>
        <w:ind w:right="-11"/>
        <w:rPr>
          <w:rFonts w:ascii="宋体" w:hAnsi="宋体" w:cs="宋体"/>
          <w:sz w:val="24"/>
          <w:lang w:val="zh-CN"/>
        </w:rPr>
      </w:pPr>
    </w:p>
    <w:p w:rsidR="00EE4138" w:rsidRDefault="00EE4138">
      <w:pPr>
        <w:autoSpaceDE w:val="0"/>
        <w:autoSpaceDN w:val="0"/>
        <w:adjustRightInd w:val="0"/>
        <w:spacing w:line="360" w:lineRule="auto"/>
        <w:ind w:right="-11"/>
        <w:rPr>
          <w:rFonts w:ascii="宋体" w:hAnsi="宋体" w:cs="宋体"/>
          <w:sz w:val="24"/>
          <w:lang w:val="zh-CN"/>
        </w:rPr>
      </w:pPr>
    </w:p>
    <w:p w:rsidR="00EE4138" w:rsidRDefault="008B0738">
      <w:pPr>
        <w:spacing w:line="480" w:lineRule="auto"/>
        <w:ind w:firstLineChars="1625" w:firstLine="3900"/>
        <w:rPr>
          <w:rFonts w:ascii="宋体" w:hAnsi="宋体" w:cs="Arial"/>
          <w:sz w:val="24"/>
          <w:u w:val="single"/>
        </w:rPr>
      </w:pPr>
      <w:r>
        <w:rPr>
          <w:rFonts w:ascii="宋体" w:hAnsi="宋体" w:cs="Arial" w:hint="eastAsia"/>
          <w:sz w:val="24"/>
        </w:rPr>
        <w:t>投标人名称（并加盖公章）：</w:t>
      </w:r>
    </w:p>
    <w:p w:rsidR="00EE4138" w:rsidRDefault="008B0738">
      <w:pPr>
        <w:pStyle w:val="16"/>
        <w:spacing w:before="60" w:line="480" w:lineRule="auto"/>
        <w:ind w:firstLineChars="1625" w:firstLine="3900"/>
        <w:rPr>
          <w:rFonts w:ascii="宋体" w:hAnsi="宋体" w:cs="Arial"/>
          <w:szCs w:val="24"/>
        </w:rPr>
      </w:pPr>
      <w:r>
        <w:rPr>
          <w:rFonts w:ascii="宋体" w:hAnsi="宋体" w:cs="Arial" w:hint="eastAsia"/>
          <w:szCs w:val="24"/>
        </w:rPr>
        <w:t>签署日期：   年   月  日</w:t>
      </w:r>
    </w:p>
    <w:p w:rsidR="00EE4138" w:rsidRDefault="00EE4138">
      <w:pPr>
        <w:pStyle w:val="10"/>
        <w:spacing w:line="480" w:lineRule="auto"/>
        <w:rPr>
          <w:rFonts w:ascii="宋体" w:hAnsi="宋体" w:cs="Arial"/>
        </w:rPr>
      </w:pPr>
    </w:p>
    <w:p w:rsidR="00EE4138" w:rsidRDefault="00EE4138"/>
    <w:p w:rsidR="00EE4138" w:rsidRDefault="008B0738">
      <w:pPr>
        <w:spacing w:line="320" w:lineRule="exact"/>
        <w:rPr>
          <w:rFonts w:ascii="宋体" w:hAnsi="宋体"/>
          <w:bCs/>
          <w:kern w:val="12"/>
          <w:sz w:val="24"/>
        </w:rPr>
      </w:pPr>
      <w:r>
        <w:rPr>
          <w:rFonts w:ascii="宋体" w:hAnsi="宋体" w:hint="eastAsia"/>
          <w:bCs/>
          <w:kern w:val="12"/>
          <w:sz w:val="24"/>
        </w:rPr>
        <w:t>说明：法定代表人</w:t>
      </w:r>
      <w:r>
        <w:rPr>
          <w:rFonts w:ascii="宋体" w:hAnsi="宋体"/>
          <w:bCs/>
          <w:kern w:val="12"/>
          <w:sz w:val="24"/>
        </w:rPr>
        <w:t>参</w:t>
      </w:r>
      <w:r>
        <w:rPr>
          <w:rFonts w:ascii="宋体" w:hAnsi="宋体" w:hint="eastAsia"/>
          <w:bCs/>
          <w:kern w:val="12"/>
          <w:sz w:val="24"/>
        </w:rPr>
        <w:t>加本招</w:t>
      </w:r>
      <w:r>
        <w:rPr>
          <w:rFonts w:ascii="宋体" w:hAnsi="宋体"/>
          <w:bCs/>
          <w:kern w:val="12"/>
          <w:sz w:val="24"/>
        </w:rPr>
        <w:t>标项目</w:t>
      </w:r>
      <w:r>
        <w:rPr>
          <w:rFonts w:ascii="宋体" w:hAnsi="宋体" w:hint="eastAsia"/>
          <w:bCs/>
          <w:kern w:val="12"/>
          <w:sz w:val="24"/>
        </w:rPr>
        <w:t>投</w:t>
      </w:r>
      <w:r>
        <w:rPr>
          <w:rFonts w:ascii="宋体" w:hAnsi="宋体"/>
          <w:bCs/>
          <w:kern w:val="12"/>
          <w:sz w:val="24"/>
        </w:rPr>
        <w:t>标</w:t>
      </w:r>
      <w:r>
        <w:rPr>
          <w:rFonts w:ascii="宋体" w:hAnsi="宋体" w:hint="eastAsia"/>
          <w:bCs/>
          <w:kern w:val="12"/>
          <w:sz w:val="24"/>
        </w:rPr>
        <w:t>的，</w:t>
      </w:r>
      <w:r>
        <w:rPr>
          <w:rFonts w:ascii="宋体" w:hAnsi="宋体"/>
          <w:bCs/>
          <w:kern w:val="12"/>
          <w:sz w:val="24"/>
        </w:rPr>
        <w:t>仅须</w:t>
      </w:r>
      <w:r>
        <w:rPr>
          <w:rFonts w:ascii="宋体" w:hAnsi="宋体" w:hint="eastAsia"/>
          <w:bCs/>
          <w:kern w:val="12"/>
          <w:sz w:val="24"/>
        </w:rPr>
        <w:t>出具此</w:t>
      </w:r>
      <w:r>
        <w:rPr>
          <w:rFonts w:ascii="宋体" w:hAnsi="宋体"/>
          <w:bCs/>
          <w:kern w:val="12"/>
          <w:sz w:val="24"/>
        </w:rPr>
        <w:t>证</w:t>
      </w:r>
      <w:r>
        <w:rPr>
          <w:rFonts w:ascii="宋体" w:hAnsi="宋体" w:hint="eastAsia"/>
          <w:bCs/>
          <w:kern w:val="12"/>
          <w:sz w:val="24"/>
        </w:rPr>
        <w:t>明</w:t>
      </w:r>
      <w:r>
        <w:rPr>
          <w:rFonts w:ascii="宋体" w:hAnsi="宋体"/>
          <w:bCs/>
          <w:kern w:val="12"/>
          <w:sz w:val="24"/>
        </w:rPr>
        <w:t>书</w:t>
      </w:r>
      <w:r>
        <w:rPr>
          <w:rFonts w:ascii="宋体" w:hAnsi="宋体" w:hint="eastAsia"/>
          <w:bCs/>
          <w:kern w:val="12"/>
          <w:sz w:val="24"/>
        </w:rPr>
        <w:t>。</w:t>
      </w:r>
    </w:p>
    <w:p w:rsidR="00EE4138" w:rsidRDefault="00EE4138">
      <w:pPr>
        <w:spacing w:line="480" w:lineRule="exact"/>
        <w:jc w:val="center"/>
        <w:rPr>
          <w:rFonts w:ascii="宋体" w:hAnsi="宋体"/>
          <w:b/>
          <w:bCs/>
          <w:sz w:val="36"/>
          <w:szCs w:val="36"/>
        </w:rPr>
      </w:pPr>
    </w:p>
    <w:p w:rsidR="00EE4138" w:rsidRDefault="00EE4138">
      <w:pPr>
        <w:spacing w:line="480" w:lineRule="exact"/>
        <w:jc w:val="center"/>
        <w:rPr>
          <w:rFonts w:ascii="宋体" w:hAnsi="宋体"/>
          <w:b/>
          <w:bCs/>
          <w:sz w:val="36"/>
          <w:szCs w:val="36"/>
        </w:rPr>
      </w:pPr>
    </w:p>
    <w:p w:rsidR="00ED3F8E" w:rsidRDefault="00ED3F8E">
      <w:pPr>
        <w:spacing w:line="480" w:lineRule="exact"/>
        <w:jc w:val="center"/>
        <w:rPr>
          <w:rFonts w:ascii="宋体" w:hAnsi="宋体"/>
          <w:b/>
          <w:bCs/>
          <w:sz w:val="36"/>
          <w:szCs w:val="36"/>
        </w:rPr>
      </w:pPr>
    </w:p>
    <w:p w:rsidR="00EE4138" w:rsidRDefault="008B0738">
      <w:pPr>
        <w:spacing w:line="480" w:lineRule="exact"/>
        <w:jc w:val="center"/>
        <w:rPr>
          <w:rFonts w:ascii="宋体" w:hAnsi="宋体"/>
          <w:b/>
          <w:bCs/>
          <w:sz w:val="36"/>
          <w:szCs w:val="36"/>
        </w:rPr>
      </w:pPr>
      <w:r>
        <w:rPr>
          <w:rFonts w:ascii="宋体" w:hAnsi="宋体" w:hint="eastAsia"/>
          <w:b/>
          <w:bCs/>
          <w:sz w:val="36"/>
          <w:szCs w:val="36"/>
        </w:rPr>
        <w:lastRenderedPageBreak/>
        <w:t>2.3 法定代表人授权书</w:t>
      </w:r>
    </w:p>
    <w:p w:rsidR="00EE4138" w:rsidRDefault="00EE4138">
      <w:pPr>
        <w:spacing w:line="480" w:lineRule="exact"/>
        <w:jc w:val="center"/>
        <w:rPr>
          <w:rFonts w:ascii="宋体" w:hAnsi="宋体"/>
          <w:b/>
          <w:bCs/>
          <w:sz w:val="36"/>
          <w:szCs w:val="36"/>
        </w:rPr>
      </w:pPr>
    </w:p>
    <w:p w:rsidR="00EE4138" w:rsidRDefault="008B0738">
      <w:pPr>
        <w:adjustRightInd w:val="0"/>
        <w:spacing w:line="360" w:lineRule="auto"/>
        <w:ind w:firstLineChars="210" w:firstLine="504"/>
        <w:contextualSpacing/>
        <w:rPr>
          <w:rFonts w:ascii="宋体" w:hAnsi="宋体" w:cs="Arial"/>
          <w:sz w:val="24"/>
        </w:rPr>
      </w:pPr>
      <w:r>
        <w:rPr>
          <w:rFonts w:ascii="宋体" w:hAnsi="宋体" w:hint="eastAsia"/>
          <w:sz w:val="24"/>
        </w:rPr>
        <w:t xml:space="preserve"> </w:t>
      </w:r>
      <w:r>
        <w:rPr>
          <w:rFonts w:ascii="宋体" w:hAnsi="宋体" w:cs="Arial" w:hint="eastAsia"/>
          <w:sz w:val="24"/>
        </w:rPr>
        <w:t>本人</w:t>
      </w:r>
      <w:r>
        <w:rPr>
          <w:rFonts w:ascii="宋体" w:hAnsi="宋体" w:cs="Arial" w:hint="eastAsia"/>
          <w:sz w:val="24"/>
          <w:u w:val="single"/>
        </w:rPr>
        <w:t xml:space="preserve">　 </w:t>
      </w:r>
      <w:r>
        <w:rPr>
          <w:rFonts w:ascii="宋体" w:hAnsi="宋体" w:hint="eastAsia"/>
          <w:i/>
          <w:snapToGrid w:val="0"/>
          <w:sz w:val="24"/>
          <w:u w:val="single"/>
        </w:rPr>
        <w:t>法人姓名</w:t>
      </w:r>
      <w:r>
        <w:rPr>
          <w:rFonts w:ascii="宋体" w:hAnsi="宋体" w:cs="Arial" w:hint="eastAsia"/>
          <w:sz w:val="24"/>
          <w:u w:val="single"/>
        </w:rPr>
        <w:t xml:space="preserve">  </w:t>
      </w:r>
      <w:r>
        <w:rPr>
          <w:rFonts w:ascii="宋体" w:hAnsi="宋体" w:cs="Arial" w:hint="eastAsia"/>
          <w:sz w:val="24"/>
        </w:rPr>
        <w:t>系</w:t>
      </w:r>
      <w:r>
        <w:rPr>
          <w:rFonts w:ascii="宋体" w:hAnsi="宋体" w:cs="Arial" w:hint="eastAsia"/>
          <w:sz w:val="24"/>
          <w:u w:val="single"/>
        </w:rPr>
        <w:t xml:space="preserve">　</w:t>
      </w:r>
      <w:r>
        <w:rPr>
          <w:rFonts w:ascii="宋体" w:hAnsi="宋体" w:hint="eastAsia"/>
          <w:i/>
          <w:snapToGrid w:val="0"/>
          <w:sz w:val="24"/>
          <w:u w:val="single"/>
        </w:rPr>
        <w:t xml:space="preserve">投标人名称  </w:t>
      </w:r>
      <w:r>
        <w:rPr>
          <w:rFonts w:ascii="宋体" w:hAnsi="宋体" w:cs="Arial" w:hint="eastAsia"/>
          <w:sz w:val="24"/>
          <w:u w:val="single"/>
        </w:rPr>
        <w:t xml:space="preserve"> </w:t>
      </w:r>
      <w:r>
        <w:rPr>
          <w:rFonts w:ascii="宋体" w:hAnsi="宋体" w:cs="Arial" w:hint="eastAsia"/>
          <w:sz w:val="24"/>
        </w:rPr>
        <w:t>的法定代表人，现委托</w:t>
      </w:r>
      <w:r>
        <w:rPr>
          <w:rFonts w:ascii="宋体" w:hAnsi="宋体" w:cs="Arial" w:hint="eastAsia"/>
          <w:sz w:val="24"/>
          <w:u w:val="single"/>
        </w:rPr>
        <w:t xml:space="preserve">　 </w:t>
      </w:r>
      <w:r>
        <w:rPr>
          <w:rFonts w:ascii="宋体" w:hAnsi="宋体" w:hint="eastAsia"/>
          <w:i/>
          <w:snapToGrid w:val="0"/>
          <w:sz w:val="24"/>
          <w:u w:val="single"/>
        </w:rPr>
        <w:t>姓名，职务</w:t>
      </w:r>
      <w:r>
        <w:rPr>
          <w:rFonts w:ascii="宋体" w:hAnsi="宋体" w:cs="Arial" w:hint="eastAsia"/>
          <w:sz w:val="24"/>
          <w:u w:val="single"/>
        </w:rPr>
        <w:t xml:space="preserve">    </w:t>
      </w:r>
      <w:r>
        <w:rPr>
          <w:rFonts w:ascii="宋体" w:hAnsi="宋体" w:cs="Arial" w:hint="eastAsia"/>
          <w:sz w:val="24"/>
        </w:rPr>
        <w:t>以我方的名义参加贵中心______________________项目的投标活动，并代表我方全权办理针对上述项目的投标、开标、投标文件澄清、签约等一切具体事务和签署相关文件。</w:t>
      </w:r>
    </w:p>
    <w:p w:rsidR="00EE4138" w:rsidRDefault="008B0738">
      <w:pPr>
        <w:adjustRightInd w:val="0"/>
        <w:spacing w:line="360" w:lineRule="auto"/>
        <w:ind w:firstLineChars="210" w:firstLine="504"/>
        <w:contextualSpacing/>
        <w:rPr>
          <w:rFonts w:ascii="宋体" w:hAnsi="宋体" w:cs="Arial"/>
          <w:sz w:val="24"/>
        </w:rPr>
      </w:pPr>
      <w:r>
        <w:rPr>
          <w:rFonts w:ascii="宋体" w:hAnsi="宋体" w:cs="Arial" w:hint="eastAsia"/>
          <w:sz w:val="24"/>
        </w:rPr>
        <w:t>我方对被授权人的签名事项负全部责任。</w:t>
      </w:r>
    </w:p>
    <w:p w:rsidR="00EE4138" w:rsidRDefault="008B0738">
      <w:pPr>
        <w:adjustRightInd w:val="0"/>
        <w:spacing w:line="360" w:lineRule="auto"/>
        <w:ind w:firstLineChars="210" w:firstLine="504"/>
        <w:contextualSpacing/>
        <w:rPr>
          <w:rFonts w:ascii="宋体" w:hAnsi="宋体" w:cs="Arial"/>
          <w:sz w:val="24"/>
        </w:rPr>
      </w:pPr>
      <w:r>
        <w:rPr>
          <w:rFonts w:ascii="宋体" w:hAnsi="宋体" w:cs="Arial" w:hint="eastAsia"/>
          <w:sz w:val="24"/>
        </w:rPr>
        <w:t>在贵中心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rsidR="00EE4138" w:rsidRDefault="008B0738">
      <w:pPr>
        <w:adjustRightInd w:val="0"/>
        <w:spacing w:line="360" w:lineRule="auto"/>
        <w:ind w:firstLineChars="210" w:firstLine="504"/>
        <w:contextualSpacing/>
        <w:rPr>
          <w:rFonts w:ascii="宋体" w:hAnsi="宋体" w:cs="Arial"/>
          <w:sz w:val="24"/>
        </w:rPr>
      </w:pPr>
      <w:r>
        <w:rPr>
          <w:rFonts w:ascii="宋体" w:hAnsi="宋体" w:cs="Arial" w:hint="eastAsia"/>
          <w:sz w:val="24"/>
        </w:rPr>
        <w:t>被授权人无转委托权，特此委托。</w:t>
      </w:r>
    </w:p>
    <w:p w:rsidR="00EE4138" w:rsidRDefault="008B0738">
      <w:pPr>
        <w:spacing w:line="480" w:lineRule="auto"/>
        <w:ind w:firstLineChars="200" w:firstLine="480"/>
        <w:rPr>
          <w:rFonts w:ascii="宋体" w:hAnsi="宋体"/>
          <w:sz w:val="24"/>
        </w:rPr>
      </w:pPr>
      <w:r>
        <w:rPr>
          <w:rFonts w:ascii="宋体" w:hAnsi="宋体" w:hint="eastAsia"/>
          <w:sz w:val="24"/>
        </w:rPr>
        <w:t xml:space="preserve">投标人名称： </w:t>
      </w:r>
      <w:r>
        <w:rPr>
          <w:rFonts w:ascii="宋体" w:hAnsi="宋体" w:hint="eastAsia"/>
          <w:sz w:val="24"/>
          <w:u w:val="single"/>
        </w:rPr>
        <w:t xml:space="preserve">       （全称）       </w:t>
      </w:r>
      <w:r>
        <w:rPr>
          <w:rFonts w:ascii="宋体" w:hAnsi="宋体" w:hint="eastAsia"/>
          <w:sz w:val="24"/>
        </w:rPr>
        <w:t xml:space="preserve"> （盖单位公章）</w:t>
      </w:r>
    </w:p>
    <w:p w:rsidR="00EE4138" w:rsidRDefault="008B0738">
      <w:pPr>
        <w:spacing w:line="480" w:lineRule="auto"/>
        <w:ind w:firstLineChars="200" w:firstLine="480"/>
        <w:rPr>
          <w:rFonts w:ascii="宋体" w:hAnsi="宋体"/>
          <w:sz w:val="24"/>
        </w:rPr>
      </w:pPr>
      <w:r>
        <w:rPr>
          <w:rFonts w:ascii="宋体" w:hAnsi="宋体" w:hint="eastAsia"/>
          <w:sz w:val="24"/>
        </w:rPr>
        <w:t xml:space="preserve">法定代表人： </w:t>
      </w:r>
      <w:r>
        <w:rPr>
          <w:rFonts w:ascii="宋体" w:hAnsi="宋体" w:hint="eastAsia"/>
          <w:sz w:val="24"/>
          <w:u w:val="single"/>
        </w:rPr>
        <w:t xml:space="preserve">            </w:t>
      </w:r>
      <w:r>
        <w:rPr>
          <w:rFonts w:ascii="宋体" w:hAnsi="宋体" w:hint="eastAsia"/>
          <w:sz w:val="24"/>
        </w:rPr>
        <w:t xml:space="preserve"> （签字或加盖名章）</w:t>
      </w:r>
    </w:p>
    <w:p w:rsidR="00EE4138" w:rsidRDefault="008B0738">
      <w:pPr>
        <w:spacing w:line="480" w:lineRule="auto"/>
        <w:ind w:firstLineChars="200" w:firstLine="480"/>
        <w:rPr>
          <w:rFonts w:ascii="宋体" w:hAnsi="宋体"/>
          <w:sz w:val="24"/>
        </w:rPr>
      </w:pPr>
      <w:r>
        <w:rPr>
          <w:rFonts w:ascii="宋体" w:hAnsi="宋体" w:hint="eastAsia"/>
          <w:sz w:val="24"/>
        </w:rPr>
        <w:t xml:space="preserve">法定代表人授权代表： </w:t>
      </w:r>
      <w:r>
        <w:rPr>
          <w:rFonts w:ascii="宋体" w:hAnsi="宋体" w:hint="eastAsia"/>
          <w:sz w:val="24"/>
          <w:u w:val="single"/>
        </w:rPr>
        <w:t xml:space="preserve">         </w:t>
      </w:r>
      <w:r>
        <w:rPr>
          <w:rFonts w:ascii="宋体" w:hAnsi="宋体" w:hint="eastAsia"/>
          <w:sz w:val="24"/>
        </w:rPr>
        <w:t xml:space="preserve"> （签字或加盖名章）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84"/>
        <w:gridCol w:w="7"/>
        <w:gridCol w:w="4478"/>
        <w:gridCol w:w="14"/>
      </w:tblGrid>
      <w:tr w:rsidR="00EE4138">
        <w:trPr>
          <w:gridAfter w:val="1"/>
          <w:wAfter w:w="14" w:type="dxa"/>
          <w:trHeight w:val="2636"/>
        </w:trPr>
        <w:tc>
          <w:tcPr>
            <w:tcW w:w="4484" w:type="dxa"/>
            <w:vAlign w:val="center"/>
          </w:tcPr>
          <w:p w:rsidR="00EE4138" w:rsidRDefault="008B0738">
            <w:pPr>
              <w:jc w:val="center"/>
              <w:rPr>
                <w:rFonts w:ascii="宋体" w:hAnsi="宋体"/>
                <w:sz w:val="24"/>
              </w:rPr>
            </w:pPr>
            <w:r>
              <w:rPr>
                <w:rFonts w:ascii="宋体" w:hAnsi="宋体" w:hint="eastAsia"/>
                <w:sz w:val="24"/>
              </w:rPr>
              <w:t>法定代表人身份证（正面）</w:t>
            </w:r>
          </w:p>
        </w:tc>
        <w:tc>
          <w:tcPr>
            <w:tcW w:w="4485" w:type="dxa"/>
            <w:gridSpan w:val="2"/>
            <w:vAlign w:val="center"/>
          </w:tcPr>
          <w:p w:rsidR="00EE4138" w:rsidRDefault="008B0738">
            <w:pPr>
              <w:jc w:val="center"/>
              <w:rPr>
                <w:rFonts w:ascii="宋体" w:hAnsi="宋体"/>
                <w:sz w:val="24"/>
              </w:rPr>
            </w:pPr>
            <w:r>
              <w:rPr>
                <w:rFonts w:ascii="宋体" w:hAnsi="宋体" w:hint="eastAsia"/>
                <w:sz w:val="24"/>
              </w:rPr>
              <w:t>法定代表人身份证（反面）</w:t>
            </w:r>
          </w:p>
        </w:tc>
      </w:tr>
      <w:tr w:rsidR="00EE4138">
        <w:trPr>
          <w:trHeight w:val="2781"/>
        </w:trPr>
        <w:tc>
          <w:tcPr>
            <w:tcW w:w="4491" w:type="dxa"/>
            <w:gridSpan w:val="2"/>
            <w:vAlign w:val="center"/>
          </w:tcPr>
          <w:p w:rsidR="00EE4138" w:rsidRDefault="008B0738">
            <w:pPr>
              <w:jc w:val="center"/>
              <w:rPr>
                <w:rFonts w:ascii="宋体" w:hAnsi="宋体"/>
                <w:sz w:val="24"/>
              </w:rPr>
            </w:pPr>
            <w:bookmarkStart w:id="33" w:name="_资格证明文件"/>
            <w:bookmarkStart w:id="34" w:name="_Toc364329026"/>
            <w:bookmarkEnd w:id="33"/>
            <w:r>
              <w:rPr>
                <w:rFonts w:ascii="宋体" w:hAnsi="宋体" w:hint="eastAsia"/>
                <w:sz w:val="24"/>
              </w:rPr>
              <w:t>法定代表人授权代表身份证（正面）</w:t>
            </w:r>
            <w:bookmarkEnd w:id="34"/>
          </w:p>
        </w:tc>
        <w:tc>
          <w:tcPr>
            <w:tcW w:w="4492" w:type="dxa"/>
            <w:gridSpan w:val="2"/>
            <w:vAlign w:val="center"/>
          </w:tcPr>
          <w:p w:rsidR="00EE4138" w:rsidRDefault="008B0738">
            <w:pPr>
              <w:jc w:val="center"/>
              <w:rPr>
                <w:rFonts w:ascii="宋体" w:hAnsi="宋体"/>
                <w:sz w:val="24"/>
              </w:rPr>
            </w:pPr>
            <w:bookmarkStart w:id="35" w:name="_Toc364329027"/>
            <w:r>
              <w:rPr>
                <w:rFonts w:ascii="宋体" w:hAnsi="宋体" w:hint="eastAsia"/>
                <w:sz w:val="24"/>
              </w:rPr>
              <w:t>法定代表人授权代表身份证（反面）</w:t>
            </w:r>
            <w:bookmarkEnd w:id="35"/>
          </w:p>
        </w:tc>
      </w:tr>
    </w:tbl>
    <w:p w:rsidR="00EE4138" w:rsidRDefault="00EE4138" w:rsidP="00B2680C">
      <w:pPr>
        <w:spacing w:line="320" w:lineRule="exact"/>
        <w:ind w:left="2" w:firstLineChars="149" w:firstLine="358"/>
        <w:rPr>
          <w:rFonts w:ascii="宋体" w:hAnsi="宋体" w:cs="Courier New"/>
          <w:sz w:val="24"/>
        </w:rPr>
      </w:pPr>
    </w:p>
    <w:p w:rsidR="00EE4138" w:rsidRDefault="00EE4138">
      <w:pPr>
        <w:widowControl/>
        <w:spacing w:before="100" w:beforeAutospacing="1" w:after="100" w:afterAutospacing="1" w:line="360" w:lineRule="auto"/>
        <w:jc w:val="center"/>
        <w:rPr>
          <w:rFonts w:ascii="宋体" w:hAnsi="宋体"/>
          <w:b/>
          <w:bCs/>
          <w:sz w:val="36"/>
          <w:szCs w:val="36"/>
        </w:rPr>
      </w:pPr>
    </w:p>
    <w:p w:rsidR="00EE4138" w:rsidRDefault="008B0738">
      <w:pPr>
        <w:widowControl/>
        <w:spacing w:before="100" w:beforeAutospacing="1" w:after="100" w:afterAutospacing="1" w:line="360" w:lineRule="auto"/>
        <w:jc w:val="center"/>
        <w:rPr>
          <w:rFonts w:ascii="宋体" w:hAnsi="宋体"/>
          <w:b/>
          <w:bCs/>
          <w:sz w:val="36"/>
          <w:szCs w:val="36"/>
        </w:rPr>
      </w:pPr>
      <w:r>
        <w:rPr>
          <w:rFonts w:ascii="宋体" w:hAnsi="宋体" w:hint="eastAsia"/>
          <w:b/>
          <w:bCs/>
          <w:sz w:val="36"/>
          <w:szCs w:val="36"/>
        </w:rPr>
        <w:lastRenderedPageBreak/>
        <w:t>2.4 没有重大违法记录的声明</w:t>
      </w:r>
    </w:p>
    <w:p w:rsidR="00EE4138" w:rsidRDefault="008B0738" w:rsidP="00F54205">
      <w:pPr>
        <w:spacing w:beforeLines="50" w:afterLines="50"/>
        <w:jc w:val="center"/>
        <w:rPr>
          <w:rFonts w:ascii="宋体" w:hAnsi="宋体" w:cs="Arial"/>
          <w:kern w:val="0"/>
          <w:sz w:val="36"/>
          <w:szCs w:val="36"/>
        </w:rPr>
      </w:pPr>
      <w:r>
        <w:rPr>
          <w:rFonts w:ascii="宋体" w:hAnsi="宋体" w:cs="Arial" w:hint="eastAsia"/>
          <w:kern w:val="0"/>
          <w:sz w:val="36"/>
          <w:szCs w:val="36"/>
        </w:rPr>
        <w:t>声　   明</w:t>
      </w:r>
    </w:p>
    <w:p w:rsidR="00EE4138" w:rsidRDefault="008B0738" w:rsidP="00F54205">
      <w:pPr>
        <w:spacing w:beforeLines="50" w:afterLines="50" w:line="360" w:lineRule="auto"/>
        <w:ind w:firstLineChars="200" w:firstLine="480"/>
        <w:rPr>
          <w:rFonts w:ascii="宋体" w:hAnsi="宋体" w:cs="宋体"/>
          <w:sz w:val="24"/>
          <w:lang w:val="zh-CN"/>
        </w:rPr>
      </w:pPr>
      <w:r>
        <w:rPr>
          <w:rFonts w:ascii="宋体" w:hAnsi="宋体" w:cs="宋体" w:hint="eastAsia"/>
          <w:sz w:val="24"/>
          <w:lang w:val="zh-CN"/>
        </w:rPr>
        <w:t>本公司参加本次政府采购活动前三年内，在经营活动中没有重大违法记录。（重大违法记录，是指因违法经营受到刑事处罚或者责令停产停业、吊销许可证或者执照、较大数额罚款等行政处罚。）</w:t>
      </w:r>
    </w:p>
    <w:p w:rsidR="00EE4138" w:rsidRDefault="008B0738" w:rsidP="00F54205">
      <w:pPr>
        <w:spacing w:beforeLines="50" w:afterLines="50" w:line="360" w:lineRule="auto"/>
        <w:rPr>
          <w:rFonts w:ascii="宋体" w:hAnsi="宋体" w:cs="宋体"/>
          <w:sz w:val="24"/>
          <w:lang w:val="zh-CN"/>
        </w:rPr>
      </w:pPr>
      <w:r>
        <w:rPr>
          <w:rFonts w:ascii="宋体" w:hAnsi="宋体" w:cs="宋体" w:hint="eastAsia"/>
          <w:sz w:val="24"/>
          <w:lang w:val="zh-CN"/>
        </w:rPr>
        <w:t>特此声明。</w:t>
      </w:r>
    </w:p>
    <w:p w:rsidR="00EE4138" w:rsidRDefault="008B0738" w:rsidP="00F54205">
      <w:pPr>
        <w:spacing w:beforeLines="50" w:afterLines="50" w:line="360" w:lineRule="auto"/>
        <w:rPr>
          <w:rFonts w:ascii="宋体" w:hAnsi="宋体" w:cs="宋体"/>
          <w:sz w:val="24"/>
          <w:lang w:val="zh-CN"/>
        </w:rPr>
      </w:pPr>
      <w:r>
        <w:rPr>
          <w:rFonts w:ascii="宋体" w:hAnsi="宋体" w:cs="宋体" w:hint="eastAsia"/>
          <w:sz w:val="24"/>
          <w:lang w:val="zh-CN"/>
        </w:rPr>
        <w:t>本公司对上述声明的真实性负责。如有虚假，将依法承担相应责任。</w:t>
      </w:r>
    </w:p>
    <w:p w:rsidR="00EE4138" w:rsidRDefault="00EE4138" w:rsidP="00F54205">
      <w:pPr>
        <w:spacing w:beforeLines="50" w:afterLines="50" w:line="360" w:lineRule="auto"/>
        <w:ind w:firstLineChars="236" w:firstLine="566"/>
        <w:rPr>
          <w:rFonts w:ascii="宋体" w:hAnsi="宋体" w:cs="宋体"/>
          <w:sz w:val="24"/>
          <w:lang w:val="zh-CN"/>
        </w:rPr>
      </w:pPr>
    </w:p>
    <w:p w:rsidR="00EE4138" w:rsidRDefault="008B0738" w:rsidP="00F54205">
      <w:pPr>
        <w:spacing w:beforeLines="50" w:afterLines="50" w:line="360" w:lineRule="auto"/>
        <w:ind w:right="420" w:firstLineChars="2286" w:firstLine="5486"/>
        <w:rPr>
          <w:rFonts w:ascii="宋体" w:hAnsi="宋体" w:cs="宋体"/>
          <w:sz w:val="24"/>
          <w:lang w:val="zh-CN"/>
        </w:rPr>
      </w:pPr>
      <w:r>
        <w:rPr>
          <w:rFonts w:ascii="宋体" w:hAnsi="宋体" w:cs="宋体" w:hint="eastAsia"/>
          <w:sz w:val="24"/>
          <w:lang w:val="zh-CN"/>
        </w:rPr>
        <w:t>单位名称（盖章）：</w:t>
      </w:r>
    </w:p>
    <w:p w:rsidR="00EE4138" w:rsidRDefault="008B0738" w:rsidP="00F54205">
      <w:pPr>
        <w:spacing w:beforeLines="50" w:afterLines="50" w:line="360" w:lineRule="auto"/>
        <w:ind w:right="420" w:firstLineChars="2286" w:firstLine="5486"/>
        <w:rPr>
          <w:rFonts w:ascii="宋体" w:hAnsi="宋体" w:cs="宋体"/>
          <w:sz w:val="24"/>
          <w:lang w:val="zh-CN"/>
        </w:rPr>
      </w:pPr>
      <w:r>
        <w:rPr>
          <w:rFonts w:ascii="宋体" w:hAnsi="宋体" w:cs="宋体" w:hint="eastAsia"/>
          <w:sz w:val="24"/>
          <w:lang w:val="zh-CN"/>
        </w:rPr>
        <w:t>日    期：</w:t>
      </w:r>
    </w:p>
    <w:p w:rsidR="00EE4138" w:rsidRDefault="00EE4138" w:rsidP="00F54205">
      <w:pPr>
        <w:spacing w:beforeLines="50" w:afterLines="50" w:line="360" w:lineRule="auto"/>
        <w:ind w:right="420"/>
        <w:rPr>
          <w:rFonts w:ascii="宋体" w:hAnsi="宋体" w:cs="宋体"/>
          <w:sz w:val="24"/>
          <w:lang w:val="zh-CN"/>
        </w:rPr>
      </w:pPr>
    </w:p>
    <w:p w:rsidR="00EE4138" w:rsidRDefault="00EE4138">
      <w:pPr>
        <w:autoSpaceDE w:val="0"/>
        <w:autoSpaceDN w:val="0"/>
        <w:adjustRightInd w:val="0"/>
        <w:spacing w:line="360" w:lineRule="auto"/>
        <w:rPr>
          <w:rFonts w:ascii="宋体" w:cs="宋体"/>
          <w:sz w:val="24"/>
          <w:lang w:val="zh-CN"/>
        </w:rPr>
      </w:pPr>
    </w:p>
    <w:p w:rsidR="00EE4138" w:rsidRDefault="008B0738">
      <w:pPr>
        <w:widowControl/>
        <w:spacing w:before="100" w:beforeAutospacing="1" w:after="100" w:afterAutospacing="1" w:line="360" w:lineRule="auto"/>
        <w:jc w:val="center"/>
        <w:rPr>
          <w:rFonts w:ascii="宋体" w:hAnsi="宋体"/>
          <w:b/>
          <w:bCs/>
          <w:sz w:val="36"/>
          <w:szCs w:val="36"/>
        </w:rPr>
      </w:pPr>
      <w:r>
        <w:rPr>
          <w:rFonts w:ascii="宋体" w:hAnsi="宋体" w:hint="eastAsia"/>
          <w:b/>
          <w:bCs/>
          <w:sz w:val="36"/>
          <w:szCs w:val="36"/>
        </w:rPr>
        <w:t xml:space="preserve">2.5 资格要求证书或文件 </w:t>
      </w:r>
    </w:p>
    <w:p w:rsidR="00EE4138" w:rsidRDefault="00EE4138">
      <w:pPr>
        <w:pStyle w:val="af1"/>
        <w:spacing w:line="360" w:lineRule="auto"/>
        <w:jc w:val="center"/>
        <w:rPr>
          <w:rFonts w:hAnsi="宋体"/>
          <w:b/>
          <w:snapToGrid w:val="0"/>
          <w:sz w:val="36"/>
          <w:szCs w:val="36"/>
        </w:rPr>
      </w:pPr>
    </w:p>
    <w:p w:rsidR="00EE4138" w:rsidRDefault="00EE4138">
      <w:pPr>
        <w:pStyle w:val="af1"/>
        <w:spacing w:line="360" w:lineRule="auto"/>
        <w:jc w:val="center"/>
        <w:rPr>
          <w:rFonts w:hAnsi="宋体"/>
          <w:b/>
          <w:snapToGrid w:val="0"/>
          <w:sz w:val="36"/>
          <w:szCs w:val="36"/>
        </w:rPr>
      </w:pPr>
    </w:p>
    <w:p w:rsidR="00EE4138" w:rsidRDefault="00EE4138">
      <w:pPr>
        <w:pStyle w:val="af1"/>
        <w:spacing w:line="360" w:lineRule="auto"/>
        <w:jc w:val="center"/>
        <w:rPr>
          <w:rFonts w:hAnsi="宋体"/>
          <w:b/>
          <w:snapToGrid w:val="0"/>
          <w:sz w:val="36"/>
          <w:szCs w:val="36"/>
        </w:rPr>
      </w:pPr>
    </w:p>
    <w:p w:rsidR="00EE4138" w:rsidRDefault="00EE4138">
      <w:pPr>
        <w:pStyle w:val="af1"/>
        <w:spacing w:line="360" w:lineRule="auto"/>
        <w:jc w:val="center"/>
        <w:rPr>
          <w:rFonts w:hAnsi="宋体"/>
          <w:b/>
          <w:snapToGrid w:val="0"/>
          <w:sz w:val="36"/>
          <w:szCs w:val="36"/>
        </w:rPr>
      </w:pPr>
    </w:p>
    <w:p w:rsidR="00EE4138" w:rsidRDefault="00EE4138">
      <w:pPr>
        <w:pStyle w:val="af1"/>
        <w:spacing w:line="360" w:lineRule="auto"/>
        <w:jc w:val="center"/>
        <w:rPr>
          <w:rFonts w:hAnsi="宋体"/>
          <w:b/>
          <w:snapToGrid w:val="0"/>
          <w:sz w:val="36"/>
          <w:szCs w:val="36"/>
        </w:rPr>
      </w:pPr>
    </w:p>
    <w:p w:rsidR="00EE4138" w:rsidRDefault="00EE4138">
      <w:pPr>
        <w:pStyle w:val="af1"/>
        <w:spacing w:line="360" w:lineRule="auto"/>
        <w:jc w:val="center"/>
        <w:rPr>
          <w:rFonts w:hAnsi="宋体"/>
          <w:b/>
          <w:snapToGrid w:val="0"/>
          <w:sz w:val="36"/>
          <w:szCs w:val="36"/>
        </w:rPr>
      </w:pPr>
    </w:p>
    <w:p w:rsidR="00EE4138" w:rsidRDefault="00EE4138">
      <w:pPr>
        <w:pStyle w:val="af1"/>
        <w:spacing w:line="360" w:lineRule="auto"/>
        <w:jc w:val="center"/>
        <w:rPr>
          <w:rFonts w:hAnsi="宋体"/>
          <w:b/>
          <w:snapToGrid w:val="0"/>
          <w:sz w:val="36"/>
          <w:szCs w:val="36"/>
        </w:rPr>
      </w:pPr>
    </w:p>
    <w:p w:rsidR="00EE4138" w:rsidRDefault="00EE4138">
      <w:pPr>
        <w:pStyle w:val="af1"/>
        <w:spacing w:line="360" w:lineRule="auto"/>
        <w:jc w:val="center"/>
        <w:rPr>
          <w:rFonts w:hAnsi="宋体"/>
          <w:b/>
          <w:snapToGrid w:val="0"/>
          <w:sz w:val="36"/>
          <w:szCs w:val="36"/>
        </w:rPr>
      </w:pPr>
    </w:p>
    <w:p w:rsidR="00EE4138" w:rsidRDefault="00EE4138">
      <w:pPr>
        <w:pStyle w:val="af1"/>
        <w:spacing w:line="360" w:lineRule="auto"/>
        <w:jc w:val="center"/>
        <w:rPr>
          <w:rFonts w:hAnsi="宋体"/>
          <w:b/>
          <w:snapToGrid w:val="0"/>
          <w:sz w:val="36"/>
          <w:szCs w:val="36"/>
        </w:rPr>
        <w:sectPr w:rsidR="00EE4138">
          <w:pgSz w:w="11906" w:h="16838"/>
          <w:pgMar w:top="1440" w:right="1020" w:bottom="1440" w:left="1587" w:header="851" w:footer="992" w:gutter="0"/>
          <w:cols w:space="720"/>
          <w:docGrid w:type="lines" w:linePitch="320"/>
        </w:sectPr>
      </w:pPr>
    </w:p>
    <w:p w:rsidR="00EE4138" w:rsidRDefault="008B0738">
      <w:pPr>
        <w:autoSpaceDE w:val="0"/>
        <w:autoSpaceDN w:val="0"/>
        <w:adjustRightInd w:val="0"/>
        <w:spacing w:line="360" w:lineRule="auto"/>
        <w:jc w:val="center"/>
        <w:rPr>
          <w:rFonts w:ascii="宋体" w:hAnsi="宋体"/>
          <w:b/>
          <w:bCs/>
          <w:sz w:val="36"/>
          <w:szCs w:val="36"/>
        </w:rPr>
      </w:pPr>
      <w:bookmarkStart w:id="36" w:name="_Toc514778367"/>
      <w:r>
        <w:rPr>
          <w:rFonts w:ascii="宋体" w:hAnsi="宋体" w:hint="eastAsia"/>
          <w:b/>
          <w:bCs/>
          <w:sz w:val="36"/>
          <w:szCs w:val="36"/>
        </w:rPr>
        <w:lastRenderedPageBreak/>
        <w:t>三、符合性审查证明材料</w:t>
      </w:r>
    </w:p>
    <w:p w:rsidR="00EE4138" w:rsidRDefault="008B0738">
      <w:pPr>
        <w:autoSpaceDE w:val="0"/>
        <w:autoSpaceDN w:val="0"/>
        <w:adjustRightInd w:val="0"/>
        <w:spacing w:line="360" w:lineRule="auto"/>
        <w:jc w:val="center"/>
        <w:rPr>
          <w:rFonts w:hAnsi="宋体"/>
          <w:b/>
          <w:snapToGrid w:val="0"/>
          <w:kern w:val="0"/>
          <w:sz w:val="36"/>
          <w:szCs w:val="36"/>
        </w:rPr>
      </w:pPr>
      <w:r>
        <w:rPr>
          <w:rFonts w:ascii="宋体" w:hAnsi="宋体" w:hint="eastAsia"/>
          <w:b/>
          <w:bCs/>
          <w:sz w:val="36"/>
          <w:szCs w:val="36"/>
        </w:rPr>
        <w:t xml:space="preserve">3.1 </w:t>
      </w:r>
      <w:r>
        <w:rPr>
          <w:rFonts w:hAnsi="宋体" w:hint="eastAsia"/>
          <w:b/>
          <w:snapToGrid w:val="0"/>
          <w:kern w:val="0"/>
          <w:sz w:val="36"/>
          <w:szCs w:val="36"/>
        </w:rPr>
        <w:t>投标分项报价表</w:t>
      </w:r>
      <w:bookmarkEnd w:id="36"/>
    </w:p>
    <w:p w:rsidR="00EE4138" w:rsidRDefault="008B0738" w:rsidP="00F54205">
      <w:pPr>
        <w:spacing w:before="50" w:afterLines="50" w:line="360" w:lineRule="auto"/>
        <w:contextualSpacing/>
        <w:jc w:val="left"/>
        <w:rPr>
          <w:rFonts w:ascii="宋体" w:hAnsi="宋体"/>
          <w:sz w:val="24"/>
        </w:rPr>
      </w:pPr>
      <w:r>
        <w:rPr>
          <w:rFonts w:ascii="宋体" w:hAnsi="宋体" w:hint="eastAsia"/>
          <w:sz w:val="24"/>
        </w:rPr>
        <w:t>项目编号：</w:t>
      </w:r>
    </w:p>
    <w:p w:rsidR="00EE4138" w:rsidRDefault="008B0738">
      <w:pPr>
        <w:autoSpaceDE w:val="0"/>
        <w:autoSpaceDN w:val="0"/>
        <w:adjustRightInd w:val="0"/>
        <w:spacing w:line="360" w:lineRule="auto"/>
        <w:rPr>
          <w:rFonts w:hAnsi="宋体"/>
          <w:b/>
          <w:snapToGrid w:val="0"/>
          <w:kern w:val="0"/>
          <w:sz w:val="36"/>
          <w:szCs w:val="36"/>
        </w:rPr>
      </w:pPr>
      <w:bookmarkStart w:id="37" w:name="_Toc514778368"/>
      <w:r>
        <w:rPr>
          <w:rFonts w:ascii="宋体" w:hAnsi="宋体" w:hint="eastAsia"/>
          <w:sz w:val="24"/>
        </w:rPr>
        <w:t>项目名称：</w:t>
      </w:r>
      <w:bookmarkEnd w:id="37"/>
      <w:r>
        <w:rPr>
          <w:rFonts w:ascii="宋体" w:hAnsi="宋体" w:hint="eastAsia"/>
          <w:sz w:val="24"/>
        </w:rPr>
        <w:t xml:space="preserve">   </w:t>
      </w:r>
    </w:p>
    <w:tbl>
      <w:tblPr>
        <w:tblW w:w="14799" w:type="dxa"/>
        <w:tblLayout w:type="fixed"/>
        <w:tblLook w:val="0000"/>
      </w:tblPr>
      <w:tblGrid>
        <w:gridCol w:w="563"/>
        <w:gridCol w:w="805"/>
        <w:gridCol w:w="962"/>
        <w:gridCol w:w="899"/>
        <w:gridCol w:w="1013"/>
        <w:gridCol w:w="987"/>
        <w:gridCol w:w="987"/>
        <w:gridCol w:w="975"/>
        <w:gridCol w:w="2354"/>
        <w:gridCol w:w="1988"/>
        <w:gridCol w:w="1633"/>
        <w:gridCol w:w="646"/>
        <w:gridCol w:w="987"/>
      </w:tblGrid>
      <w:tr w:rsidR="00EE4138">
        <w:trPr>
          <w:trHeight w:val="1068"/>
        </w:trPr>
        <w:tc>
          <w:tcPr>
            <w:tcW w:w="563"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宋体" w:hAnsi="宋体" w:cs="宋体"/>
                <w:b/>
                <w:sz w:val="24"/>
                <w:lang w:val="zh-CN"/>
              </w:rPr>
            </w:pPr>
            <w:r>
              <w:rPr>
                <w:rFonts w:ascii="宋体" w:hAnsi="宋体" w:cs="宋体" w:hint="eastAsia"/>
                <w:b/>
                <w:sz w:val="24"/>
                <w:lang w:val="zh-CN"/>
              </w:rPr>
              <w:t>序号</w:t>
            </w:r>
          </w:p>
        </w:tc>
        <w:tc>
          <w:tcPr>
            <w:tcW w:w="805"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宋体" w:hAnsi="宋体" w:cs="宋体"/>
                <w:b/>
                <w:sz w:val="24"/>
                <w:lang w:val="zh-CN"/>
              </w:rPr>
            </w:pPr>
            <w:r>
              <w:rPr>
                <w:rFonts w:ascii="宋体" w:hAnsi="宋体" w:cs="宋体" w:hint="eastAsia"/>
                <w:b/>
                <w:sz w:val="24"/>
              </w:rPr>
              <w:t>楼号</w:t>
            </w:r>
          </w:p>
        </w:tc>
        <w:tc>
          <w:tcPr>
            <w:tcW w:w="962"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宋体" w:hAnsi="宋体" w:cs="宋体"/>
                <w:b/>
                <w:sz w:val="24"/>
                <w:lang w:val="zh-CN"/>
              </w:rPr>
            </w:pPr>
            <w:r>
              <w:rPr>
                <w:rFonts w:ascii="宋体" w:hAnsi="宋体" w:cs="宋体" w:hint="eastAsia"/>
                <w:b/>
                <w:sz w:val="24"/>
              </w:rPr>
              <w:t>类别</w:t>
            </w:r>
          </w:p>
        </w:tc>
        <w:tc>
          <w:tcPr>
            <w:tcW w:w="899"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宋体" w:hAnsi="宋体" w:cs="宋体"/>
                <w:b/>
                <w:sz w:val="24"/>
                <w:lang w:val="zh-CN"/>
              </w:rPr>
            </w:pPr>
            <w:r>
              <w:rPr>
                <w:rFonts w:ascii="宋体" w:hAnsi="宋体" w:cs="宋体" w:hint="eastAsia"/>
                <w:b/>
                <w:sz w:val="24"/>
              </w:rPr>
              <w:t>设计编号</w:t>
            </w:r>
          </w:p>
        </w:tc>
        <w:tc>
          <w:tcPr>
            <w:tcW w:w="2000" w:type="dxa"/>
            <w:gridSpan w:val="2"/>
            <w:tcBorders>
              <w:top w:val="single" w:sz="6" w:space="0" w:color="auto"/>
              <w:left w:val="single" w:sz="6" w:space="0" w:color="auto"/>
              <w:bottom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等线" w:eastAsia="等线" w:hAnsi="宋体" w:cs="宋体"/>
                <w:color w:val="000000"/>
                <w:kern w:val="0"/>
                <w:sz w:val="20"/>
                <w:szCs w:val="20"/>
              </w:rPr>
            </w:pPr>
            <w:r>
              <w:rPr>
                <w:rFonts w:ascii="宋体" w:hAnsi="宋体" w:cs="宋体" w:hint="eastAsia"/>
                <w:b/>
                <w:sz w:val="24"/>
              </w:rPr>
              <w:t>洞口尺寸（mm)</w:t>
            </w:r>
          </w:p>
        </w:tc>
        <w:tc>
          <w:tcPr>
            <w:tcW w:w="987"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宋体" w:hAnsi="宋体" w:cs="宋体"/>
                <w:b/>
                <w:sz w:val="24"/>
                <w:lang w:val="zh-CN"/>
              </w:rPr>
            </w:pPr>
            <w:r>
              <w:rPr>
                <w:rFonts w:ascii="宋体" w:hAnsi="宋体" w:cs="宋体" w:hint="eastAsia"/>
                <w:b/>
                <w:sz w:val="24"/>
              </w:rPr>
              <w:t>数量（樘）</w:t>
            </w:r>
          </w:p>
        </w:tc>
        <w:tc>
          <w:tcPr>
            <w:tcW w:w="975"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宋体" w:hAnsi="宋体" w:cs="宋体"/>
                <w:b/>
                <w:sz w:val="24"/>
              </w:rPr>
            </w:pPr>
            <w:r>
              <w:rPr>
                <w:rFonts w:ascii="宋体" w:hAnsi="宋体" w:cs="宋体" w:hint="eastAsia"/>
                <w:b/>
                <w:sz w:val="24"/>
              </w:rPr>
              <w:t>楼层</w:t>
            </w:r>
          </w:p>
        </w:tc>
        <w:tc>
          <w:tcPr>
            <w:tcW w:w="2354"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宋体" w:hAnsi="宋体" w:cs="宋体"/>
                <w:b/>
                <w:sz w:val="24"/>
                <w:lang w:val="zh-CN"/>
              </w:rPr>
            </w:pPr>
            <w:r>
              <w:rPr>
                <w:rFonts w:ascii="宋体" w:hAnsi="宋体" w:cs="宋体" w:hint="eastAsia"/>
                <w:b/>
                <w:sz w:val="24"/>
                <w:lang w:val="zh-CN"/>
              </w:rPr>
              <w:t>备注</w:t>
            </w:r>
          </w:p>
        </w:tc>
        <w:tc>
          <w:tcPr>
            <w:tcW w:w="1988"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360" w:lineRule="auto"/>
              <w:jc w:val="center"/>
              <w:rPr>
                <w:rFonts w:ascii="宋体" w:hAnsi="宋体" w:cs="宋体"/>
                <w:b/>
                <w:sz w:val="24"/>
                <w:lang w:val="zh-CN"/>
              </w:rPr>
            </w:pPr>
            <w:r>
              <w:rPr>
                <w:rFonts w:ascii="宋体" w:hAnsi="宋体" w:cs="宋体" w:hint="eastAsia"/>
                <w:b/>
                <w:sz w:val="24"/>
                <w:lang w:val="zh-CN"/>
              </w:rPr>
              <w:t>含安装及采购不含税单价（元）</w:t>
            </w:r>
          </w:p>
        </w:tc>
        <w:tc>
          <w:tcPr>
            <w:tcW w:w="1633"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360" w:lineRule="auto"/>
              <w:ind w:firstLine="120"/>
              <w:jc w:val="center"/>
              <w:rPr>
                <w:rFonts w:ascii="宋体" w:hAnsi="宋体" w:cs="宋体"/>
                <w:b/>
                <w:sz w:val="24"/>
                <w:lang w:val="zh-CN"/>
              </w:rPr>
            </w:pPr>
            <w:r>
              <w:rPr>
                <w:rFonts w:ascii="宋体" w:hAnsi="宋体" w:cs="宋体" w:hint="eastAsia"/>
                <w:b/>
                <w:sz w:val="24"/>
                <w:lang w:val="zh-CN"/>
              </w:rPr>
              <w:t>单价税金（</w:t>
            </w:r>
            <w:r>
              <w:rPr>
                <w:rFonts w:ascii="宋体" w:hAnsi="宋体" w:cs="宋体" w:hint="eastAsia"/>
                <w:b/>
                <w:sz w:val="24"/>
              </w:rPr>
              <w:t>13%税率</w:t>
            </w:r>
            <w:r>
              <w:rPr>
                <w:rFonts w:ascii="宋体" w:hAnsi="宋体" w:cs="宋体" w:hint="eastAsia"/>
                <w:b/>
                <w:sz w:val="24"/>
                <w:lang w:val="zh-CN"/>
              </w:rPr>
              <w:t>）（元）</w:t>
            </w:r>
          </w:p>
        </w:tc>
        <w:tc>
          <w:tcPr>
            <w:tcW w:w="1633" w:type="dxa"/>
            <w:gridSpan w:val="2"/>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360" w:lineRule="auto"/>
              <w:ind w:firstLine="120"/>
              <w:jc w:val="center"/>
              <w:rPr>
                <w:rFonts w:ascii="宋体" w:hAnsi="宋体" w:cs="宋体"/>
                <w:b/>
                <w:sz w:val="24"/>
                <w:lang w:val="zh-CN"/>
              </w:rPr>
            </w:pPr>
            <w:r>
              <w:rPr>
                <w:rFonts w:ascii="宋体" w:hAnsi="宋体" w:cs="宋体" w:hint="eastAsia"/>
                <w:b/>
                <w:sz w:val="24"/>
                <w:lang w:val="zh-CN"/>
              </w:rPr>
              <w:t>含税合计（元）</w:t>
            </w:r>
          </w:p>
        </w:tc>
      </w:tr>
      <w:tr w:rsidR="00EE4138">
        <w:trPr>
          <w:trHeight w:val="238"/>
        </w:trPr>
        <w:tc>
          <w:tcPr>
            <w:tcW w:w="563"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280" w:lineRule="exact"/>
              <w:jc w:val="center"/>
              <w:rPr>
                <w:rFonts w:ascii="宋体" w:hAnsi="宋体" w:cs="宋体"/>
                <w:b/>
                <w:sz w:val="24"/>
                <w:lang w:val="zh-CN"/>
              </w:rPr>
            </w:pPr>
          </w:p>
        </w:tc>
        <w:tc>
          <w:tcPr>
            <w:tcW w:w="805"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280" w:lineRule="exact"/>
              <w:jc w:val="center"/>
              <w:rPr>
                <w:rFonts w:ascii="宋体" w:hAnsi="宋体" w:cs="宋体"/>
                <w:color w:val="000000"/>
                <w:kern w:val="0"/>
                <w:sz w:val="18"/>
                <w:szCs w:val="18"/>
              </w:rPr>
            </w:pPr>
          </w:p>
        </w:tc>
        <w:tc>
          <w:tcPr>
            <w:tcW w:w="962"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280" w:lineRule="exact"/>
              <w:jc w:val="center"/>
              <w:rPr>
                <w:rFonts w:ascii="宋体" w:hAnsi="宋体" w:cs="宋体"/>
                <w:color w:val="000000"/>
                <w:kern w:val="0"/>
                <w:sz w:val="18"/>
                <w:szCs w:val="18"/>
              </w:rPr>
            </w:pPr>
          </w:p>
        </w:tc>
        <w:tc>
          <w:tcPr>
            <w:tcW w:w="899"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280" w:lineRule="exact"/>
              <w:jc w:val="center"/>
              <w:rPr>
                <w:rFonts w:ascii="等线" w:eastAsia="等线" w:hAnsi="宋体" w:cs="宋体"/>
                <w:color w:val="000000"/>
                <w:kern w:val="0"/>
                <w:sz w:val="20"/>
                <w:szCs w:val="20"/>
              </w:rPr>
            </w:pPr>
          </w:p>
        </w:tc>
        <w:tc>
          <w:tcPr>
            <w:tcW w:w="1013" w:type="dxa"/>
            <w:tcBorders>
              <w:top w:val="single" w:sz="6" w:space="0" w:color="auto"/>
              <w:left w:val="single" w:sz="6" w:space="0" w:color="auto"/>
              <w:bottom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等线" w:eastAsia="等线" w:hAnsi="宋体" w:cs="宋体"/>
                <w:color w:val="000000"/>
                <w:kern w:val="0"/>
                <w:sz w:val="20"/>
                <w:szCs w:val="20"/>
              </w:rPr>
            </w:pPr>
            <w:r>
              <w:rPr>
                <w:rFonts w:ascii="宋体" w:hAnsi="宋体" w:cs="宋体" w:hint="eastAsia"/>
                <w:b/>
                <w:sz w:val="24"/>
              </w:rPr>
              <w:t>宽</w:t>
            </w:r>
          </w:p>
        </w:tc>
        <w:tc>
          <w:tcPr>
            <w:tcW w:w="987" w:type="dxa"/>
            <w:tcBorders>
              <w:top w:val="single" w:sz="6" w:space="0" w:color="auto"/>
              <w:left w:val="single" w:sz="6" w:space="0" w:color="auto"/>
              <w:bottom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等线" w:eastAsia="等线" w:hAnsi="宋体" w:cs="宋体"/>
                <w:color w:val="000000"/>
                <w:kern w:val="0"/>
                <w:sz w:val="20"/>
                <w:szCs w:val="20"/>
              </w:rPr>
            </w:pPr>
            <w:r>
              <w:rPr>
                <w:rFonts w:ascii="宋体" w:hAnsi="宋体" w:cs="宋体" w:hint="eastAsia"/>
                <w:b/>
                <w:sz w:val="24"/>
              </w:rPr>
              <w:t>高</w:t>
            </w:r>
          </w:p>
        </w:tc>
        <w:tc>
          <w:tcPr>
            <w:tcW w:w="987"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280" w:lineRule="exact"/>
              <w:jc w:val="center"/>
              <w:rPr>
                <w:rFonts w:ascii="宋体" w:hAnsi="宋体" w:cs="宋体"/>
                <w:b/>
                <w:sz w:val="24"/>
              </w:rPr>
            </w:pPr>
          </w:p>
        </w:tc>
        <w:tc>
          <w:tcPr>
            <w:tcW w:w="975"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280" w:lineRule="exact"/>
              <w:jc w:val="center"/>
              <w:rPr>
                <w:rFonts w:ascii="宋体" w:hAnsi="宋体" w:cs="宋体"/>
                <w:b/>
                <w:sz w:val="24"/>
              </w:rPr>
            </w:pPr>
          </w:p>
        </w:tc>
        <w:tc>
          <w:tcPr>
            <w:tcW w:w="2354"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280" w:lineRule="exact"/>
              <w:jc w:val="center"/>
              <w:rPr>
                <w:rFonts w:ascii="宋体" w:hAnsi="宋体" w:cs="宋体"/>
                <w:b/>
                <w:sz w:val="24"/>
              </w:rPr>
            </w:pPr>
          </w:p>
        </w:tc>
        <w:tc>
          <w:tcPr>
            <w:tcW w:w="1988"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360" w:lineRule="auto"/>
              <w:jc w:val="center"/>
              <w:rPr>
                <w:rFonts w:ascii="宋体" w:hAnsi="宋体" w:cs="宋体"/>
                <w:b/>
                <w:sz w:val="24"/>
                <w:lang w:val="zh-CN"/>
              </w:rPr>
            </w:pPr>
          </w:p>
        </w:tc>
        <w:tc>
          <w:tcPr>
            <w:tcW w:w="1633"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360" w:lineRule="auto"/>
              <w:ind w:firstLine="120"/>
              <w:jc w:val="center"/>
              <w:rPr>
                <w:rFonts w:ascii="宋体" w:hAnsi="宋体" w:cs="宋体"/>
                <w:b/>
                <w:sz w:val="24"/>
                <w:lang w:val="zh-CN"/>
              </w:rPr>
            </w:pPr>
          </w:p>
        </w:tc>
        <w:tc>
          <w:tcPr>
            <w:tcW w:w="1633" w:type="dxa"/>
            <w:gridSpan w:val="2"/>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360" w:lineRule="auto"/>
              <w:ind w:firstLine="120"/>
              <w:jc w:val="center"/>
              <w:rPr>
                <w:rFonts w:ascii="宋体" w:hAnsi="宋体" w:cs="宋体"/>
                <w:b/>
                <w:sz w:val="24"/>
                <w:lang w:val="zh-CN"/>
              </w:rPr>
            </w:pPr>
          </w:p>
        </w:tc>
      </w:tr>
      <w:tr w:rsidR="00EE4138">
        <w:trPr>
          <w:trHeight w:val="863"/>
        </w:trPr>
        <w:tc>
          <w:tcPr>
            <w:tcW w:w="563" w:type="dxa"/>
            <w:tcBorders>
              <w:top w:val="single" w:sz="6" w:space="0" w:color="auto"/>
              <w:left w:val="single" w:sz="6" w:space="0" w:color="auto"/>
              <w:bottom w:val="single" w:sz="6" w:space="0" w:color="auto"/>
              <w:right w:val="single" w:sz="6" w:space="0" w:color="auto"/>
            </w:tcBorders>
            <w:vAlign w:val="center"/>
          </w:tcPr>
          <w:p w:rsidR="00EE4138" w:rsidRDefault="008B0738">
            <w:pPr>
              <w:autoSpaceDE w:val="0"/>
              <w:autoSpaceDN w:val="0"/>
              <w:adjustRightInd w:val="0"/>
              <w:spacing w:line="480" w:lineRule="exact"/>
              <w:jc w:val="center"/>
              <w:rPr>
                <w:rFonts w:ascii="宋体" w:hAnsi="宋体"/>
                <w:sz w:val="24"/>
              </w:rPr>
            </w:pPr>
            <w:r>
              <w:rPr>
                <w:rFonts w:ascii="宋体" w:hAnsi="宋体" w:hint="eastAsia"/>
                <w:sz w:val="24"/>
              </w:rPr>
              <w:t>1</w:t>
            </w:r>
          </w:p>
        </w:tc>
        <w:tc>
          <w:tcPr>
            <w:tcW w:w="805"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62"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899"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013"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87"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87"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75"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2354"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988"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633"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633" w:type="dxa"/>
            <w:gridSpan w:val="2"/>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r>
      <w:tr w:rsidR="00EE4138">
        <w:trPr>
          <w:trHeight w:val="863"/>
        </w:trPr>
        <w:tc>
          <w:tcPr>
            <w:tcW w:w="563" w:type="dxa"/>
            <w:tcBorders>
              <w:top w:val="single" w:sz="6" w:space="0" w:color="auto"/>
              <w:left w:val="single" w:sz="6" w:space="0" w:color="auto"/>
              <w:bottom w:val="single" w:sz="6" w:space="0" w:color="auto"/>
              <w:right w:val="single" w:sz="6" w:space="0" w:color="auto"/>
            </w:tcBorders>
            <w:vAlign w:val="center"/>
          </w:tcPr>
          <w:p w:rsidR="00EE4138" w:rsidRDefault="008B0738">
            <w:pPr>
              <w:autoSpaceDE w:val="0"/>
              <w:autoSpaceDN w:val="0"/>
              <w:adjustRightInd w:val="0"/>
              <w:spacing w:line="480" w:lineRule="exact"/>
              <w:jc w:val="center"/>
              <w:rPr>
                <w:rFonts w:ascii="宋体" w:hAnsi="宋体"/>
                <w:sz w:val="24"/>
              </w:rPr>
            </w:pPr>
            <w:r>
              <w:rPr>
                <w:rFonts w:ascii="宋体" w:hAnsi="宋体" w:hint="eastAsia"/>
                <w:sz w:val="24"/>
              </w:rPr>
              <w:t>…</w:t>
            </w:r>
          </w:p>
        </w:tc>
        <w:tc>
          <w:tcPr>
            <w:tcW w:w="805"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62"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899"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013"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87"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87"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75"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2354"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988"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633"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633" w:type="dxa"/>
            <w:gridSpan w:val="2"/>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r>
      <w:tr w:rsidR="00EE4138">
        <w:trPr>
          <w:trHeight w:val="878"/>
        </w:trPr>
        <w:tc>
          <w:tcPr>
            <w:tcW w:w="1368" w:type="dxa"/>
            <w:gridSpan w:val="2"/>
            <w:tcBorders>
              <w:top w:val="single" w:sz="6" w:space="0" w:color="auto"/>
              <w:left w:val="single" w:sz="6" w:space="0" w:color="auto"/>
              <w:bottom w:val="single" w:sz="6" w:space="0" w:color="auto"/>
              <w:right w:val="single" w:sz="6" w:space="0" w:color="auto"/>
            </w:tcBorders>
            <w:vAlign w:val="center"/>
          </w:tcPr>
          <w:p w:rsidR="00EE4138" w:rsidRDefault="008B0738">
            <w:pPr>
              <w:autoSpaceDE w:val="0"/>
              <w:autoSpaceDN w:val="0"/>
              <w:adjustRightInd w:val="0"/>
              <w:spacing w:line="360" w:lineRule="auto"/>
              <w:jc w:val="center"/>
              <w:rPr>
                <w:rFonts w:ascii="宋体" w:hAnsi="宋体"/>
                <w:sz w:val="24"/>
              </w:rPr>
            </w:pPr>
            <w:r>
              <w:rPr>
                <w:rFonts w:ascii="宋体" w:hAnsi="宋体" w:cs="宋体" w:hint="eastAsia"/>
                <w:sz w:val="24"/>
                <w:lang w:val="zh-CN"/>
              </w:rPr>
              <w:t>合</w:t>
            </w:r>
            <w:r>
              <w:rPr>
                <w:rFonts w:ascii="宋体" w:hAnsi="宋体"/>
                <w:sz w:val="24"/>
              </w:rPr>
              <w:t xml:space="preserve">  </w:t>
            </w:r>
            <w:r>
              <w:rPr>
                <w:rFonts w:ascii="宋体" w:hAnsi="宋体" w:cs="宋体" w:hint="eastAsia"/>
                <w:sz w:val="24"/>
                <w:lang w:val="zh-CN"/>
              </w:rPr>
              <w:t>计</w:t>
            </w:r>
          </w:p>
        </w:tc>
        <w:tc>
          <w:tcPr>
            <w:tcW w:w="12444" w:type="dxa"/>
            <w:gridSpan w:val="10"/>
            <w:tcBorders>
              <w:top w:val="single" w:sz="6" w:space="0" w:color="auto"/>
              <w:left w:val="single" w:sz="6" w:space="0" w:color="auto"/>
              <w:bottom w:val="single" w:sz="6" w:space="0" w:color="auto"/>
              <w:right w:val="single" w:sz="6" w:space="0" w:color="auto"/>
            </w:tcBorders>
            <w:vAlign w:val="center"/>
          </w:tcPr>
          <w:p w:rsidR="00EE4138" w:rsidRDefault="008B0738">
            <w:pPr>
              <w:autoSpaceDE w:val="0"/>
              <w:autoSpaceDN w:val="0"/>
              <w:adjustRightInd w:val="0"/>
              <w:spacing w:line="360" w:lineRule="auto"/>
              <w:ind w:firstLineChars="50" w:firstLine="120"/>
              <w:jc w:val="center"/>
              <w:rPr>
                <w:rFonts w:ascii="宋体" w:hAnsi="宋体" w:cs="宋体"/>
                <w:sz w:val="24"/>
                <w:lang w:val="zh-CN"/>
              </w:rPr>
            </w:pPr>
            <w:r>
              <w:rPr>
                <w:rFonts w:ascii="宋体" w:hAnsi="宋体" w:cs="宋体" w:hint="eastAsia"/>
                <w:sz w:val="24"/>
                <w:lang w:val="zh-CN"/>
              </w:rPr>
              <w:t xml:space="preserve">大写：　　　　　　</w:t>
            </w:r>
            <w:r>
              <w:rPr>
                <w:rFonts w:ascii="宋体" w:hAnsi="宋体"/>
                <w:sz w:val="24"/>
              </w:rPr>
              <w:t xml:space="preserve">              </w:t>
            </w:r>
            <w:r>
              <w:rPr>
                <w:rFonts w:ascii="宋体" w:hAnsi="宋体" w:cs="宋体" w:hint="eastAsia"/>
                <w:sz w:val="24"/>
                <w:lang w:val="zh-CN"/>
              </w:rPr>
              <w:t>小写：</w:t>
            </w:r>
          </w:p>
        </w:tc>
        <w:tc>
          <w:tcPr>
            <w:tcW w:w="987"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ind w:firstLineChars="50" w:firstLine="120"/>
              <w:jc w:val="center"/>
              <w:rPr>
                <w:rFonts w:ascii="宋体" w:hAnsi="宋体" w:cs="宋体"/>
                <w:sz w:val="24"/>
                <w:lang w:val="zh-CN"/>
              </w:rPr>
            </w:pPr>
          </w:p>
        </w:tc>
      </w:tr>
    </w:tbl>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投标人（公章）：</w:t>
      </w:r>
    </w:p>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投标人法定代表人</w:t>
      </w:r>
      <w:r>
        <w:rPr>
          <w:rFonts w:ascii="宋体" w:hAnsi="宋体" w:cs="宋体"/>
          <w:sz w:val="24"/>
          <w:lang w:val="zh-CN"/>
        </w:rPr>
        <w:t xml:space="preserve"> </w:t>
      </w:r>
      <w:r>
        <w:rPr>
          <w:rFonts w:ascii="宋体" w:hAnsi="宋体" w:cs="宋体" w:hint="eastAsia"/>
          <w:sz w:val="24"/>
          <w:lang w:val="zh-CN"/>
        </w:rPr>
        <w:t>（或授权代表）签字：</w:t>
      </w:r>
    </w:p>
    <w:p w:rsidR="00EE4138" w:rsidRDefault="00EE4138">
      <w:pPr>
        <w:autoSpaceDE w:val="0"/>
        <w:autoSpaceDN w:val="0"/>
        <w:adjustRightInd w:val="0"/>
        <w:spacing w:line="480" w:lineRule="auto"/>
        <w:rPr>
          <w:rFonts w:ascii="宋体" w:hAnsi="宋体" w:cs="宋体"/>
          <w:sz w:val="24"/>
          <w:lang w:val="zh-CN"/>
        </w:rPr>
      </w:pPr>
    </w:p>
    <w:p w:rsidR="00EE4138" w:rsidRDefault="00EE4138">
      <w:pPr>
        <w:spacing w:line="300" w:lineRule="exact"/>
        <w:rPr>
          <w:rFonts w:ascii="宋体" w:hAnsi="宋体"/>
          <w:sz w:val="24"/>
        </w:rPr>
      </w:pPr>
    </w:p>
    <w:p w:rsidR="00EE4138" w:rsidRDefault="008B0738">
      <w:pPr>
        <w:autoSpaceDE w:val="0"/>
        <w:autoSpaceDN w:val="0"/>
        <w:adjustRightInd w:val="0"/>
        <w:spacing w:line="360" w:lineRule="auto"/>
        <w:jc w:val="center"/>
        <w:rPr>
          <w:rFonts w:hAnsi="宋体"/>
          <w:b/>
          <w:snapToGrid w:val="0"/>
          <w:kern w:val="0"/>
          <w:sz w:val="36"/>
          <w:szCs w:val="36"/>
        </w:rPr>
      </w:pPr>
      <w:bookmarkStart w:id="38" w:name="_Toc514778369"/>
      <w:r>
        <w:rPr>
          <w:rFonts w:ascii="宋体" w:hAnsi="宋体" w:hint="eastAsia"/>
          <w:b/>
          <w:bCs/>
          <w:sz w:val="36"/>
          <w:szCs w:val="36"/>
        </w:rPr>
        <w:lastRenderedPageBreak/>
        <w:t xml:space="preserve">3.2 </w:t>
      </w:r>
      <w:r>
        <w:rPr>
          <w:rFonts w:hAnsi="宋体" w:hint="eastAsia"/>
          <w:b/>
          <w:snapToGrid w:val="0"/>
          <w:kern w:val="0"/>
          <w:sz w:val="36"/>
          <w:szCs w:val="36"/>
        </w:rPr>
        <w:t>技术规格偏离表</w:t>
      </w:r>
      <w:bookmarkEnd w:id="38"/>
    </w:p>
    <w:p w:rsidR="00EE4138" w:rsidRDefault="008B0738" w:rsidP="00F54205">
      <w:pPr>
        <w:spacing w:before="50" w:afterLines="50" w:line="360" w:lineRule="auto"/>
        <w:contextualSpacing/>
        <w:jc w:val="left"/>
        <w:rPr>
          <w:rFonts w:ascii="宋体" w:hAnsi="宋体"/>
          <w:sz w:val="24"/>
        </w:rPr>
      </w:pPr>
      <w:r>
        <w:rPr>
          <w:rFonts w:ascii="宋体" w:hAnsi="宋体" w:hint="eastAsia"/>
          <w:sz w:val="24"/>
        </w:rPr>
        <w:t>项目编号：</w:t>
      </w:r>
    </w:p>
    <w:p w:rsidR="00EE4138" w:rsidRDefault="008B0738">
      <w:pPr>
        <w:autoSpaceDE w:val="0"/>
        <w:autoSpaceDN w:val="0"/>
        <w:adjustRightInd w:val="0"/>
        <w:spacing w:line="360" w:lineRule="auto"/>
        <w:rPr>
          <w:rFonts w:hAnsi="宋体"/>
          <w:b/>
          <w:snapToGrid w:val="0"/>
          <w:kern w:val="0"/>
          <w:sz w:val="36"/>
          <w:szCs w:val="36"/>
        </w:rPr>
      </w:pPr>
      <w:bookmarkStart w:id="39" w:name="_Toc514778370"/>
      <w:r>
        <w:rPr>
          <w:rFonts w:ascii="宋体" w:hAnsi="宋体" w:hint="eastAsia"/>
          <w:sz w:val="24"/>
        </w:rPr>
        <w:t>项目名称：</w:t>
      </w:r>
      <w:bookmarkEnd w:id="39"/>
      <w:r>
        <w:rPr>
          <w:rFonts w:ascii="宋体" w:hAnsi="宋体" w:hint="eastAsia"/>
          <w:sz w:val="24"/>
        </w:rPr>
        <w:t xml:space="preserve">   </w:t>
      </w:r>
    </w:p>
    <w:tbl>
      <w:tblPr>
        <w:tblW w:w="13837" w:type="dxa"/>
        <w:tblLayout w:type="fixed"/>
        <w:tblLook w:val="0000"/>
      </w:tblPr>
      <w:tblGrid>
        <w:gridCol w:w="563"/>
        <w:gridCol w:w="805"/>
        <w:gridCol w:w="962"/>
        <w:gridCol w:w="899"/>
        <w:gridCol w:w="1013"/>
        <w:gridCol w:w="987"/>
        <w:gridCol w:w="987"/>
        <w:gridCol w:w="975"/>
        <w:gridCol w:w="1054"/>
        <w:gridCol w:w="1644"/>
        <w:gridCol w:w="1500"/>
        <w:gridCol w:w="1224"/>
        <w:gridCol w:w="1224"/>
      </w:tblGrid>
      <w:tr w:rsidR="00EE4138">
        <w:trPr>
          <w:trHeight w:val="1068"/>
        </w:trPr>
        <w:tc>
          <w:tcPr>
            <w:tcW w:w="563"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宋体" w:hAnsi="宋体" w:cs="宋体"/>
                <w:b/>
                <w:sz w:val="24"/>
                <w:lang w:val="zh-CN"/>
              </w:rPr>
            </w:pPr>
            <w:r>
              <w:rPr>
                <w:rFonts w:ascii="宋体" w:hAnsi="宋体" w:cs="宋体" w:hint="eastAsia"/>
                <w:b/>
                <w:sz w:val="24"/>
                <w:lang w:val="zh-CN"/>
              </w:rPr>
              <w:t>序号</w:t>
            </w:r>
          </w:p>
        </w:tc>
        <w:tc>
          <w:tcPr>
            <w:tcW w:w="805"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宋体" w:hAnsi="宋体" w:cs="宋体"/>
                <w:b/>
                <w:sz w:val="24"/>
                <w:lang w:val="zh-CN"/>
              </w:rPr>
            </w:pPr>
            <w:r>
              <w:rPr>
                <w:rFonts w:ascii="宋体" w:hAnsi="宋体" w:cs="宋体" w:hint="eastAsia"/>
                <w:b/>
                <w:sz w:val="24"/>
              </w:rPr>
              <w:t>楼号</w:t>
            </w:r>
          </w:p>
        </w:tc>
        <w:tc>
          <w:tcPr>
            <w:tcW w:w="962"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宋体" w:hAnsi="宋体" w:cs="宋体"/>
                <w:b/>
                <w:sz w:val="24"/>
                <w:lang w:val="zh-CN"/>
              </w:rPr>
            </w:pPr>
            <w:r>
              <w:rPr>
                <w:rFonts w:ascii="宋体" w:hAnsi="宋体" w:cs="宋体" w:hint="eastAsia"/>
                <w:b/>
                <w:sz w:val="24"/>
              </w:rPr>
              <w:t>类别</w:t>
            </w:r>
          </w:p>
        </w:tc>
        <w:tc>
          <w:tcPr>
            <w:tcW w:w="899"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宋体" w:hAnsi="宋体" w:cs="宋体"/>
                <w:b/>
                <w:sz w:val="24"/>
                <w:lang w:val="zh-CN"/>
              </w:rPr>
            </w:pPr>
            <w:r>
              <w:rPr>
                <w:rFonts w:ascii="宋体" w:hAnsi="宋体" w:cs="宋体" w:hint="eastAsia"/>
                <w:b/>
                <w:sz w:val="24"/>
              </w:rPr>
              <w:t>设计编号</w:t>
            </w:r>
          </w:p>
        </w:tc>
        <w:tc>
          <w:tcPr>
            <w:tcW w:w="2000" w:type="dxa"/>
            <w:gridSpan w:val="2"/>
            <w:tcBorders>
              <w:top w:val="single" w:sz="6" w:space="0" w:color="auto"/>
              <w:left w:val="single" w:sz="6" w:space="0" w:color="auto"/>
              <w:bottom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等线" w:eastAsia="等线" w:hAnsi="宋体" w:cs="宋体"/>
                <w:color w:val="000000"/>
                <w:kern w:val="0"/>
                <w:sz w:val="20"/>
                <w:szCs w:val="20"/>
              </w:rPr>
            </w:pPr>
            <w:r>
              <w:rPr>
                <w:rFonts w:ascii="宋体" w:hAnsi="宋体" w:cs="宋体" w:hint="eastAsia"/>
                <w:b/>
                <w:sz w:val="24"/>
              </w:rPr>
              <w:t>洞口尺寸（mm)</w:t>
            </w:r>
          </w:p>
        </w:tc>
        <w:tc>
          <w:tcPr>
            <w:tcW w:w="987"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宋体" w:hAnsi="宋体" w:cs="宋体"/>
                <w:b/>
                <w:sz w:val="24"/>
                <w:lang w:val="zh-CN"/>
              </w:rPr>
            </w:pPr>
            <w:r>
              <w:rPr>
                <w:rFonts w:ascii="宋体" w:hAnsi="宋体" w:cs="宋体" w:hint="eastAsia"/>
                <w:b/>
                <w:sz w:val="24"/>
              </w:rPr>
              <w:t>数量（樘）</w:t>
            </w:r>
          </w:p>
        </w:tc>
        <w:tc>
          <w:tcPr>
            <w:tcW w:w="975"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宋体" w:hAnsi="宋体" w:cs="宋体"/>
                <w:b/>
                <w:sz w:val="24"/>
              </w:rPr>
            </w:pPr>
            <w:r>
              <w:rPr>
                <w:rFonts w:ascii="宋体" w:hAnsi="宋体" w:cs="宋体" w:hint="eastAsia"/>
                <w:b/>
                <w:sz w:val="24"/>
              </w:rPr>
              <w:t>楼层</w:t>
            </w:r>
          </w:p>
        </w:tc>
        <w:tc>
          <w:tcPr>
            <w:tcW w:w="1054"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宋体" w:hAnsi="宋体" w:cs="宋体"/>
                <w:b/>
                <w:sz w:val="24"/>
                <w:lang w:val="zh-CN"/>
              </w:rPr>
            </w:pPr>
            <w:r>
              <w:rPr>
                <w:rFonts w:ascii="宋体" w:hAnsi="宋体" w:cs="宋体" w:hint="eastAsia"/>
                <w:b/>
                <w:sz w:val="24"/>
                <w:lang w:val="zh-CN"/>
              </w:rPr>
              <w:t>备注</w:t>
            </w:r>
          </w:p>
        </w:tc>
        <w:tc>
          <w:tcPr>
            <w:tcW w:w="1644"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招标文件</w:t>
            </w:r>
          </w:p>
          <w:p w:rsidR="00EE4138" w:rsidRDefault="008B0738">
            <w:pPr>
              <w:autoSpaceDE w:val="0"/>
              <w:autoSpaceDN w:val="0"/>
              <w:adjustRightInd w:val="0"/>
              <w:spacing w:line="360" w:lineRule="auto"/>
              <w:jc w:val="center"/>
              <w:rPr>
                <w:rFonts w:ascii="宋体" w:hAnsi="宋体" w:cs="宋体"/>
                <w:b/>
                <w:sz w:val="24"/>
                <w:lang w:val="zh-CN"/>
              </w:rPr>
            </w:pPr>
            <w:r>
              <w:rPr>
                <w:rFonts w:ascii="宋体" w:hAnsi="宋体" w:cs="宋体" w:hint="eastAsia"/>
                <w:b/>
                <w:bCs/>
                <w:sz w:val="24"/>
              </w:rPr>
              <w:t>技术参数</w:t>
            </w:r>
          </w:p>
        </w:tc>
        <w:tc>
          <w:tcPr>
            <w:tcW w:w="1500"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投标技术</w:t>
            </w:r>
          </w:p>
          <w:p w:rsidR="00EE4138" w:rsidRDefault="008B0738">
            <w:pPr>
              <w:autoSpaceDE w:val="0"/>
              <w:autoSpaceDN w:val="0"/>
              <w:adjustRightInd w:val="0"/>
              <w:spacing w:line="360" w:lineRule="auto"/>
              <w:ind w:firstLine="120"/>
              <w:jc w:val="center"/>
              <w:rPr>
                <w:rFonts w:ascii="宋体" w:hAnsi="宋体" w:cs="宋体"/>
                <w:b/>
                <w:sz w:val="24"/>
                <w:lang w:val="zh-CN"/>
              </w:rPr>
            </w:pPr>
            <w:r>
              <w:rPr>
                <w:rFonts w:ascii="宋体" w:hAnsi="宋体" w:cs="宋体" w:hint="eastAsia"/>
                <w:b/>
                <w:bCs/>
                <w:sz w:val="24"/>
              </w:rPr>
              <w:t>参数</w:t>
            </w:r>
          </w:p>
        </w:tc>
        <w:tc>
          <w:tcPr>
            <w:tcW w:w="1224"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360" w:lineRule="auto"/>
              <w:ind w:firstLine="120"/>
              <w:jc w:val="center"/>
              <w:rPr>
                <w:rFonts w:ascii="宋体" w:hAnsi="宋体" w:cs="宋体"/>
                <w:b/>
                <w:sz w:val="24"/>
                <w:lang w:val="zh-CN"/>
              </w:rPr>
            </w:pPr>
            <w:r>
              <w:rPr>
                <w:rFonts w:ascii="宋体" w:hAnsi="宋体" w:cs="宋体" w:hint="eastAsia"/>
                <w:b/>
                <w:bCs/>
                <w:sz w:val="24"/>
              </w:rPr>
              <w:t>偏离</w:t>
            </w:r>
          </w:p>
        </w:tc>
        <w:tc>
          <w:tcPr>
            <w:tcW w:w="1224" w:type="dxa"/>
            <w:vMerge w:val="restart"/>
            <w:tcBorders>
              <w:top w:val="single" w:sz="6" w:space="0" w:color="auto"/>
              <w:left w:val="single" w:sz="6" w:space="0" w:color="auto"/>
              <w:right w:val="single" w:sz="6" w:space="0" w:color="auto"/>
            </w:tcBorders>
            <w:shd w:val="clear" w:color="auto" w:fill="F1F1F1"/>
            <w:vAlign w:val="center"/>
          </w:tcPr>
          <w:p w:rsidR="00EE4138" w:rsidRDefault="008B0738">
            <w:pPr>
              <w:autoSpaceDE w:val="0"/>
              <w:autoSpaceDN w:val="0"/>
              <w:adjustRightInd w:val="0"/>
              <w:spacing w:line="360" w:lineRule="auto"/>
              <w:ind w:firstLine="120"/>
              <w:jc w:val="center"/>
              <w:rPr>
                <w:rFonts w:ascii="宋体" w:hAnsi="宋体" w:cs="宋体"/>
                <w:b/>
                <w:bCs/>
                <w:sz w:val="24"/>
              </w:rPr>
            </w:pPr>
            <w:r>
              <w:rPr>
                <w:rFonts w:ascii="宋体" w:hAnsi="宋体" w:cs="宋体" w:hint="eastAsia"/>
                <w:b/>
                <w:bCs/>
                <w:sz w:val="24"/>
              </w:rPr>
              <w:t>说明</w:t>
            </w:r>
          </w:p>
        </w:tc>
      </w:tr>
      <w:tr w:rsidR="00EE4138">
        <w:trPr>
          <w:trHeight w:val="238"/>
        </w:trPr>
        <w:tc>
          <w:tcPr>
            <w:tcW w:w="563"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280" w:lineRule="exact"/>
              <w:jc w:val="center"/>
              <w:rPr>
                <w:rFonts w:ascii="宋体" w:hAnsi="宋体" w:cs="宋体"/>
                <w:b/>
                <w:sz w:val="24"/>
                <w:lang w:val="zh-CN"/>
              </w:rPr>
            </w:pPr>
          </w:p>
        </w:tc>
        <w:tc>
          <w:tcPr>
            <w:tcW w:w="805"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280" w:lineRule="exact"/>
              <w:jc w:val="center"/>
              <w:rPr>
                <w:rFonts w:ascii="宋体" w:hAnsi="宋体" w:cs="宋体"/>
                <w:color w:val="000000"/>
                <w:kern w:val="0"/>
                <w:sz w:val="18"/>
                <w:szCs w:val="18"/>
              </w:rPr>
            </w:pPr>
          </w:p>
        </w:tc>
        <w:tc>
          <w:tcPr>
            <w:tcW w:w="962"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280" w:lineRule="exact"/>
              <w:jc w:val="center"/>
              <w:rPr>
                <w:rFonts w:ascii="宋体" w:hAnsi="宋体" w:cs="宋体"/>
                <w:color w:val="000000"/>
                <w:kern w:val="0"/>
                <w:sz w:val="18"/>
                <w:szCs w:val="18"/>
              </w:rPr>
            </w:pPr>
          </w:p>
        </w:tc>
        <w:tc>
          <w:tcPr>
            <w:tcW w:w="899"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280" w:lineRule="exact"/>
              <w:jc w:val="center"/>
              <w:rPr>
                <w:rFonts w:ascii="等线" w:eastAsia="等线" w:hAnsi="宋体" w:cs="宋体"/>
                <w:color w:val="000000"/>
                <w:kern w:val="0"/>
                <w:sz w:val="20"/>
                <w:szCs w:val="20"/>
              </w:rPr>
            </w:pPr>
          </w:p>
        </w:tc>
        <w:tc>
          <w:tcPr>
            <w:tcW w:w="1013" w:type="dxa"/>
            <w:tcBorders>
              <w:top w:val="single" w:sz="6" w:space="0" w:color="auto"/>
              <w:left w:val="single" w:sz="6" w:space="0" w:color="auto"/>
              <w:bottom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等线" w:eastAsia="等线" w:hAnsi="宋体" w:cs="宋体"/>
                <w:color w:val="000000"/>
                <w:kern w:val="0"/>
                <w:sz w:val="20"/>
                <w:szCs w:val="20"/>
              </w:rPr>
            </w:pPr>
            <w:r>
              <w:rPr>
                <w:rFonts w:ascii="宋体" w:hAnsi="宋体" w:cs="宋体" w:hint="eastAsia"/>
                <w:b/>
                <w:sz w:val="24"/>
              </w:rPr>
              <w:t>宽</w:t>
            </w:r>
          </w:p>
        </w:tc>
        <w:tc>
          <w:tcPr>
            <w:tcW w:w="987" w:type="dxa"/>
            <w:tcBorders>
              <w:top w:val="single" w:sz="6" w:space="0" w:color="auto"/>
              <w:left w:val="single" w:sz="6" w:space="0" w:color="auto"/>
              <w:bottom w:val="single" w:sz="6" w:space="0" w:color="auto"/>
              <w:right w:val="single" w:sz="6" w:space="0" w:color="auto"/>
            </w:tcBorders>
            <w:shd w:val="clear" w:color="auto" w:fill="F1F1F1"/>
            <w:vAlign w:val="center"/>
          </w:tcPr>
          <w:p w:rsidR="00EE4138" w:rsidRDefault="008B0738">
            <w:pPr>
              <w:autoSpaceDE w:val="0"/>
              <w:autoSpaceDN w:val="0"/>
              <w:adjustRightInd w:val="0"/>
              <w:spacing w:line="280" w:lineRule="exact"/>
              <w:jc w:val="center"/>
              <w:rPr>
                <w:rFonts w:ascii="等线" w:eastAsia="等线" w:hAnsi="宋体" w:cs="宋体"/>
                <w:color w:val="000000"/>
                <w:kern w:val="0"/>
                <w:sz w:val="20"/>
                <w:szCs w:val="20"/>
              </w:rPr>
            </w:pPr>
            <w:r>
              <w:rPr>
                <w:rFonts w:ascii="宋体" w:hAnsi="宋体" w:cs="宋体" w:hint="eastAsia"/>
                <w:b/>
                <w:sz w:val="24"/>
              </w:rPr>
              <w:t>高</w:t>
            </w:r>
          </w:p>
        </w:tc>
        <w:tc>
          <w:tcPr>
            <w:tcW w:w="987"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280" w:lineRule="exact"/>
              <w:jc w:val="center"/>
              <w:rPr>
                <w:rFonts w:ascii="宋体" w:hAnsi="宋体" w:cs="宋体"/>
                <w:b/>
                <w:sz w:val="24"/>
              </w:rPr>
            </w:pPr>
          </w:p>
        </w:tc>
        <w:tc>
          <w:tcPr>
            <w:tcW w:w="975"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280" w:lineRule="exact"/>
              <w:jc w:val="center"/>
              <w:rPr>
                <w:rFonts w:ascii="宋体" w:hAnsi="宋体" w:cs="宋体"/>
                <w:b/>
                <w:sz w:val="24"/>
              </w:rPr>
            </w:pPr>
          </w:p>
        </w:tc>
        <w:tc>
          <w:tcPr>
            <w:tcW w:w="1054"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280" w:lineRule="exact"/>
              <w:jc w:val="center"/>
              <w:rPr>
                <w:rFonts w:ascii="宋体" w:hAnsi="宋体" w:cs="宋体"/>
                <w:b/>
                <w:sz w:val="24"/>
              </w:rPr>
            </w:pPr>
          </w:p>
        </w:tc>
        <w:tc>
          <w:tcPr>
            <w:tcW w:w="1644"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360" w:lineRule="auto"/>
              <w:jc w:val="center"/>
              <w:rPr>
                <w:rFonts w:ascii="宋体" w:hAnsi="宋体" w:cs="宋体"/>
                <w:b/>
                <w:sz w:val="24"/>
                <w:lang w:val="zh-CN"/>
              </w:rPr>
            </w:pPr>
          </w:p>
        </w:tc>
        <w:tc>
          <w:tcPr>
            <w:tcW w:w="1500"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360" w:lineRule="auto"/>
              <w:ind w:firstLine="120"/>
              <w:jc w:val="center"/>
              <w:rPr>
                <w:rFonts w:ascii="宋体" w:hAnsi="宋体" w:cs="宋体"/>
                <w:b/>
                <w:sz w:val="24"/>
                <w:lang w:val="zh-CN"/>
              </w:rPr>
            </w:pPr>
          </w:p>
        </w:tc>
        <w:tc>
          <w:tcPr>
            <w:tcW w:w="1224"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360" w:lineRule="auto"/>
              <w:ind w:firstLine="120"/>
              <w:jc w:val="center"/>
              <w:rPr>
                <w:rFonts w:ascii="宋体" w:hAnsi="宋体" w:cs="宋体"/>
                <w:b/>
                <w:sz w:val="24"/>
                <w:lang w:val="zh-CN"/>
              </w:rPr>
            </w:pPr>
          </w:p>
        </w:tc>
        <w:tc>
          <w:tcPr>
            <w:tcW w:w="1224" w:type="dxa"/>
            <w:vMerge/>
            <w:tcBorders>
              <w:left w:val="single" w:sz="6" w:space="0" w:color="auto"/>
              <w:bottom w:val="single" w:sz="6" w:space="0" w:color="auto"/>
              <w:right w:val="single" w:sz="6" w:space="0" w:color="auto"/>
            </w:tcBorders>
            <w:shd w:val="clear" w:color="auto" w:fill="F1F1F1"/>
            <w:vAlign w:val="center"/>
          </w:tcPr>
          <w:p w:rsidR="00EE4138" w:rsidRDefault="00EE4138">
            <w:pPr>
              <w:autoSpaceDE w:val="0"/>
              <w:autoSpaceDN w:val="0"/>
              <w:adjustRightInd w:val="0"/>
              <w:spacing w:line="360" w:lineRule="auto"/>
              <w:ind w:firstLine="120"/>
              <w:jc w:val="center"/>
              <w:rPr>
                <w:rFonts w:ascii="宋体" w:hAnsi="宋体" w:cs="宋体"/>
                <w:b/>
                <w:sz w:val="24"/>
                <w:lang w:val="zh-CN"/>
              </w:rPr>
            </w:pPr>
          </w:p>
        </w:tc>
      </w:tr>
      <w:tr w:rsidR="00EE4138">
        <w:trPr>
          <w:trHeight w:val="863"/>
        </w:trPr>
        <w:tc>
          <w:tcPr>
            <w:tcW w:w="563" w:type="dxa"/>
            <w:tcBorders>
              <w:top w:val="single" w:sz="6" w:space="0" w:color="auto"/>
              <w:left w:val="single" w:sz="6" w:space="0" w:color="auto"/>
              <w:bottom w:val="single" w:sz="6" w:space="0" w:color="auto"/>
              <w:right w:val="single" w:sz="6" w:space="0" w:color="auto"/>
            </w:tcBorders>
            <w:vAlign w:val="center"/>
          </w:tcPr>
          <w:p w:rsidR="00EE4138" w:rsidRDefault="008B0738">
            <w:pPr>
              <w:autoSpaceDE w:val="0"/>
              <w:autoSpaceDN w:val="0"/>
              <w:adjustRightInd w:val="0"/>
              <w:spacing w:line="480" w:lineRule="exact"/>
              <w:jc w:val="center"/>
              <w:rPr>
                <w:rFonts w:ascii="宋体" w:hAnsi="宋体"/>
                <w:sz w:val="24"/>
              </w:rPr>
            </w:pPr>
            <w:r>
              <w:rPr>
                <w:rFonts w:ascii="宋体" w:hAnsi="宋体" w:hint="eastAsia"/>
                <w:sz w:val="24"/>
              </w:rPr>
              <w:t>1</w:t>
            </w:r>
          </w:p>
        </w:tc>
        <w:tc>
          <w:tcPr>
            <w:tcW w:w="805"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62"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899"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013"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87"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87"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75"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054"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644"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500"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224"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224"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r>
      <w:tr w:rsidR="00EE4138">
        <w:trPr>
          <w:trHeight w:val="863"/>
        </w:trPr>
        <w:tc>
          <w:tcPr>
            <w:tcW w:w="563" w:type="dxa"/>
            <w:tcBorders>
              <w:top w:val="single" w:sz="6" w:space="0" w:color="auto"/>
              <w:left w:val="single" w:sz="6" w:space="0" w:color="auto"/>
              <w:bottom w:val="single" w:sz="6" w:space="0" w:color="auto"/>
              <w:right w:val="single" w:sz="6" w:space="0" w:color="auto"/>
            </w:tcBorders>
            <w:vAlign w:val="center"/>
          </w:tcPr>
          <w:p w:rsidR="00EE4138" w:rsidRDefault="008B0738">
            <w:pPr>
              <w:autoSpaceDE w:val="0"/>
              <w:autoSpaceDN w:val="0"/>
              <w:adjustRightInd w:val="0"/>
              <w:spacing w:line="480" w:lineRule="exact"/>
              <w:jc w:val="center"/>
              <w:rPr>
                <w:rFonts w:ascii="宋体" w:hAnsi="宋体"/>
                <w:sz w:val="24"/>
              </w:rPr>
            </w:pPr>
            <w:r>
              <w:rPr>
                <w:rFonts w:ascii="宋体" w:hAnsi="宋体" w:hint="eastAsia"/>
                <w:sz w:val="24"/>
              </w:rPr>
              <w:t>…</w:t>
            </w:r>
          </w:p>
        </w:tc>
        <w:tc>
          <w:tcPr>
            <w:tcW w:w="805"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62"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899"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013"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87"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87"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975"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054"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644"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500"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224"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c>
          <w:tcPr>
            <w:tcW w:w="1224" w:type="dxa"/>
            <w:tcBorders>
              <w:top w:val="single" w:sz="6" w:space="0" w:color="auto"/>
              <w:left w:val="single" w:sz="6" w:space="0" w:color="auto"/>
              <w:bottom w:val="single" w:sz="6" w:space="0" w:color="auto"/>
              <w:right w:val="single" w:sz="6" w:space="0" w:color="auto"/>
            </w:tcBorders>
            <w:vAlign w:val="center"/>
          </w:tcPr>
          <w:p w:rsidR="00EE4138" w:rsidRDefault="00EE4138">
            <w:pPr>
              <w:autoSpaceDE w:val="0"/>
              <w:autoSpaceDN w:val="0"/>
              <w:adjustRightInd w:val="0"/>
              <w:spacing w:line="360" w:lineRule="auto"/>
              <w:jc w:val="center"/>
              <w:rPr>
                <w:rFonts w:ascii="宋体" w:hAnsi="宋体"/>
                <w:sz w:val="24"/>
              </w:rPr>
            </w:pPr>
          </w:p>
        </w:tc>
      </w:tr>
    </w:tbl>
    <w:p w:rsidR="00EE4138" w:rsidRDefault="00EE4138">
      <w:pPr>
        <w:autoSpaceDE w:val="0"/>
        <w:autoSpaceDN w:val="0"/>
        <w:adjustRightInd w:val="0"/>
        <w:spacing w:line="480" w:lineRule="auto"/>
        <w:rPr>
          <w:rFonts w:ascii="宋体" w:hAnsi="宋体" w:cs="宋体"/>
          <w:sz w:val="24"/>
          <w:lang w:val="zh-CN"/>
        </w:rPr>
      </w:pPr>
    </w:p>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投标人（公章）：</w:t>
      </w:r>
    </w:p>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投标人法定代表人（或授权代表）签字：</w:t>
      </w:r>
      <w:r>
        <w:rPr>
          <w:rFonts w:ascii="宋体" w:hAnsi="宋体" w:cs="宋体"/>
          <w:sz w:val="24"/>
          <w:lang w:val="zh-CN"/>
        </w:rPr>
        <w:t xml:space="preserve"> </w:t>
      </w:r>
    </w:p>
    <w:p w:rsidR="00EE4138" w:rsidRDefault="00EE4138">
      <w:pPr>
        <w:autoSpaceDE w:val="0"/>
        <w:autoSpaceDN w:val="0"/>
        <w:adjustRightInd w:val="0"/>
        <w:spacing w:line="360" w:lineRule="auto"/>
        <w:jc w:val="center"/>
        <w:rPr>
          <w:rFonts w:ascii="宋体" w:hAnsi="宋体"/>
          <w:b/>
          <w:bCs/>
          <w:sz w:val="36"/>
          <w:szCs w:val="36"/>
        </w:rPr>
      </w:pPr>
    </w:p>
    <w:p w:rsidR="00EE4138" w:rsidRDefault="00EE4138">
      <w:pPr>
        <w:autoSpaceDE w:val="0"/>
        <w:autoSpaceDN w:val="0"/>
        <w:adjustRightInd w:val="0"/>
        <w:spacing w:line="360" w:lineRule="auto"/>
        <w:jc w:val="center"/>
        <w:rPr>
          <w:rFonts w:ascii="宋体" w:hAnsi="宋体"/>
          <w:b/>
          <w:bCs/>
          <w:sz w:val="36"/>
          <w:szCs w:val="36"/>
        </w:rPr>
      </w:pPr>
    </w:p>
    <w:p w:rsidR="00EE4138" w:rsidRDefault="00EE4138">
      <w:pPr>
        <w:pStyle w:val="a0"/>
        <w:ind w:firstLine="210"/>
        <w:sectPr w:rsidR="00EE4138">
          <w:pgSz w:w="16838" w:h="11906" w:orient="landscape"/>
          <w:pgMar w:top="1587" w:right="1440" w:bottom="1020" w:left="1440" w:header="851" w:footer="992" w:gutter="0"/>
          <w:cols w:space="720"/>
          <w:docGrid w:type="lines" w:linePitch="320"/>
        </w:sectPr>
      </w:pPr>
    </w:p>
    <w:p w:rsidR="00EE4138" w:rsidRDefault="008B0738">
      <w:pPr>
        <w:autoSpaceDE w:val="0"/>
        <w:autoSpaceDN w:val="0"/>
        <w:adjustRightInd w:val="0"/>
        <w:spacing w:line="360" w:lineRule="auto"/>
        <w:jc w:val="center"/>
        <w:rPr>
          <w:rFonts w:ascii="宋体" w:hAnsi="宋体" w:cs="黑体"/>
          <w:b/>
          <w:bCs/>
          <w:sz w:val="44"/>
          <w:szCs w:val="44"/>
          <w:lang w:val="zh-CN"/>
        </w:rPr>
      </w:pPr>
      <w:r>
        <w:rPr>
          <w:rFonts w:ascii="宋体" w:hAnsi="宋体" w:hint="eastAsia"/>
          <w:b/>
          <w:bCs/>
          <w:sz w:val="36"/>
          <w:szCs w:val="36"/>
        </w:rPr>
        <w:lastRenderedPageBreak/>
        <w:t xml:space="preserve">3.3 </w:t>
      </w:r>
      <w:r>
        <w:rPr>
          <w:rFonts w:hAnsi="宋体" w:hint="eastAsia"/>
          <w:b/>
          <w:snapToGrid w:val="0"/>
          <w:kern w:val="0"/>
          <w:sz w:val="36"/>
          <w:szCs w:val="36"/>
        </w:rPr>
        <w:t>技术方案（安装施工方案）</w:t>
      </w:r>
    </w:p>
    <w:p w:rsidR="00EE4138" w:rsidRDefault="00EE4138">
      <w:pPr>
        <w:snapToGrid w:val="0"/>
        <w:spacing w:line="360" w:lineRule="auto"/>
        <w:jc w:val="center"/>
        <w:rPr>
          <w:rFonts w:hAnsi="宋体"/>
          <w:b/>
          <w:snapToGrid w:val="0"/>
          <w:kern w:val="0"/>
          <w:sz w:val="36"/>
          <w:szCs w:val="36"/>
        </w:rPr>
      </w:pPr>
    </w:p>
    <w:p w:rsidR="00EE4138" w:rsidRDefault="008B0738">
      <w:pPr>
        <w:autoSpaceDE w:val="0"/>
        <w:autoSpaceDN w:val="0"/>
        <w:adjustRightInd w:val="0"/>
        <w:spacing w:line="360" w:lineRule="auto"/>
        <w:jc w:val="center"/>
        <w:rPr>
          <w:rFonts w:ascii="宋体" w:hAnsi="宋体" w:cs="宋体"/>
          <w:sz w:val="24"/>
          <w:lang w:val="zh-CN"/>
        </w:rPr>
      </w:pPr>
      <w:r>
        <w:rPr>
          <w:rFonts w:ascii="宋体" w:hAnsi="宋体" w:cs="宋体" w:hint="eastAsia"/>
          <w:sz w:val="24"/>
          <w:lang w:val="zh-CN"/>
        </w:rPr>
        <w:t>（投标人根据招标文件要求自行编制）</w:t>
      </w:r>
    </w:p>
    <w:p w:rsidR="00EE4138" w:rsidRDefault="00EE4138">
      <w:pPr>
        <w:snapToGrid w:val="0"/>
        <w:spacing w:line="360" w:lineRule="auto"/>
        <w:jc w:val="center"/>
        <w:rPr>
          <w:rFonts w:hAnsi="宋体"/>
          <w:b/>
          <w:snapToGrid w:val="0"/>
          <w:kern w:val="0"/>
          <w:sz w:val="36"/>
          <w:szCs w:val="36"/>
        </w:rPr>
      </w:pPr>
    </w:p>
    <w:p w:rsidR="00EE4138" w:rsidRDefault="00EE4138">
      <w:pPr>
        <w:snapToGrid w:val="0"/>
        <w:spacing w:line="360" w:lineRule="auto"/>
        <w:rPr>
          <w:rFonts w:hAnsi="宋体"/>
          <w:b/>
          <w:snapToGrid w:val="0"/>
          <w:kern w:val="0"/>
          <w:sz w:val="36"/>
          <w:szCs w:val="36"/>
        </w:rPr>
      </w:pPr>
    </w:p>
    <w:p w:rsidR="00EE4138" w:rsidRDefault="00EE4138">
      <w:pPr>
        <w:snapToGrid w:val="0"/>
        <w:spacing w:line="360" w:lineRule="auto"/>
        <w:jc w:val="center"/>
        <w:rPr>
          <w:rFonts w:ascii="宋体" w:hAnsi="宋体"/>
          <w:b/>
          <w:bCs/>
          <w:sz w:val="36"/>
          <w:szCs w:val="36"/>
        </w:rPr>
      </w:pPr>
    </w:p>
    <w:p w:rsidR="00EE4138" w:rsidRDefault="00EE4138">
      <w:pPr>
        <w:snapToGrid w:val="0"/>
        <w:spacing w:line="360" w:lineRule="auto"/>
        <w:jc w:val="center"/>
        <w:rPr>
          <w:rFonts w:ascii="宋体" w:hAnsi="宋体"/>
          <w:b/>
          <w:bCs/>
          <w:sz w:val="36"/>
          <w:szCs w:val="36"/>
        </w:rPr>
      </w:pPr>
    </w:p>
    <w:p w:rsidR="00EE4138" w:rsidRDefault="008B0738">
      <w:pPr>
        <w:snapToGrid w:val="0"/>
        <w:spacing w:line="360" w:lineRule="auto"/>
        <w:jc w:val="center"/>
        <w:rPr>
          <w:rFonts w:hAnsi="宋体"/>
          <w:b/>
          <w:snapToGrid w:val="0"/>
          <w:kern w:val="0"/>
          <w:sz w:val="36"/>
          <w:szCs w:val="36"/>
        </w:rPr>
      </w:pPr>
      <w:r>
        <w:rPr>
          <w:rFonts w:ascii="宋体" w:hAnsi="宋体" w:hint="eastAsia"/>
          <w:b/>
          <w:bCs/>
          <w:sz w:val="36"/>
          <w:szCs w:val="36"/>
        </w:rPr>
        <w:t xml:space="preserve">3.4 </w:t>
      </w:r>
      <w:r>
        <w:rPr>
          <w:rFonts w:hAnsi="宋体" w:hint="eastAsia"/>
          <w:b/>
          <w:snapToGrid w:val="0"/>
          <w:kern w:val="0"/>
          <w:sz w:val="36"/>
          <w:szCs w:val="36"/>
        </w:rPr>
        <w:t>业绩情况表</w:t>
      </w:r>
    </w:p>
    <w:p w:rsidR="00EE4138" w:rsidRDefault="008B0738" w:rsidP="00F54205">
      <w:pPr>
        <w:spacing w:before="50" w:afterLines="50" w:line="360" w:lineRule="auto"/>
        <w:contextualSpacing/>
        <w:jc w:val="left"/>
        <w:rPr>
          <w:rFonts w:ascii="宋体" w:hAnsi="宋体"/>
          <w:sz w:val="24"/>
        </w:rPr>
      </w:pPr>
      <w:r>
        <w:rPr>
          <w:rFonts w:ascii="宋体" w:hAnsi="宋体" w:hint="eastAsia"/>
          <w:sz w:val="24"/>
        </w:rPr>
        <w:t>项目编号：</w:t>
      </w:r>
    </w:p>
    <w:p w:rsidR="00EE4138" w:rsidRDefault="008B0738">
      <w:pPr>
        <w:snapToGrid w:val="0"/>
        <w:spacing w:line="360" w:lineRule="auto"/>
        <w:rPr>
          <w:rFonts w:hAnsi="宋体"/>
          <w:b/>
          <w:snapToGrid w:val="0"/>
          <w:kern w:val="0"/>
          <w:sz w:val="36"/>
          <w:szCs w:val="36"/>
        </w:rPr>
      </w:pPr>
      <w:r>
        <w:rPr>
          <w:rFonts w:ascii="宋体" w:hAnsi="宋体" w:hint="eastAsia"/>
          <w:sz w:val="24"/>
        </w:rPr>
        <w:t xml:space="preserve">项目名称：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2"/>
        <w:gridCol w:w="1808"/>
        <w:gridCol w:w="3579"/>
        <w:gridCol w:w="1440"/>
        <w:gridCol w:w="1706"/>
      </w:tblGrid>
      <w:tr w:rsidR="00EE4138">
        <w:trPr>
          <w:trHeight w:val="777"/>
        </w:trPr>
        <w:tc>
          <w:tcPr>
            <w:tcW w:w="712" w:type="dxa"/>
            <w:shd w:val="clear" w:color="auto" w:fill="F3F3F3"/>
            <w:vAlign w:val="center"/>
          </w:tcPr>
          <w:p w:rsidR="00EE4138" w:rsidRDefault="008B0738">
            <w:pPr>
              <w:pStyle w:val="af"/>
              <w:jc w:val="center"/>
              <w:rPr>
                <w:rFonts w:ascii="宋体" w:eastAsia="宋体" w:hAnsi="宋体"/>
                <w:b/>
                <w:bCs/>
                <w:sz w:val="24"/>
                <w:szCs w:val="24"/>
              </w:rPr>
            </w:pPr>
            <w:r>
              <w:rPr>
                <w:rFonts w:ascii="宋体" w:eastAsia="宋体" w:hAnsi="宋体" w:cs="宋体" w:hint="eastAsia"/>
                <w:b/>
                <w:bCs/>
                <w:sz w:val="24"/>
                <w:szCs w:val="24"/>
              </w:rPr>
              <w:t>序号</w:t>
            </w:r>
          </w:p>
        </w:tc>
        <w:tc>
          <w:tcPr>
            <w:tcW w:w="1808" w:type="dxa"/>
            <w:shd w:val="clear" w:color="auto" w:fill="F3F3F3"/>
            <w:vAlign w:val="center"/>
          </w:tcPr>
          <w:p w:rsidR="00EE4138" w:rsidRDefault="008B0738">
            <w:pPr>
              <w:pStyle w:val="af"/>
              <w:jc w:val="center"/>
              <w:rPr>
                <w:rFonts w:ascii="宋体" w:eastAsia="宋体" w:hAnsi="宋体"/>
                <w:b/>
                <w:bCs/>
                <w:sz w:val="24"/>
                <w:szCs w:val="24"/>
              </w:rPr>
            </w:pPr>
            <w:r>
              <w:rPr>
                <w:rFonts w:ascii="宋体" w:eastAsia="宋体" w:hAnsi="宋体" w:cs="宋体" w:hint="eastAsia"/>
                <w:b/>
                <w:bCs/>
                <w:sz w:val="24"/>
                <w:szCs w:val="24"/>
              </w:rPr>
              <w:t>客户单位名称</w:t>
            </w:r>
          </w:p>
        </w:tc>
        <w:tc>
          <w:tcPr>
            <w:tcW w:w="3579" w:type="dxa"/>
            <w:shd w:val="clear" w:color="auto" w:fill="F3F3F3"/>
            <w:vAlign w:val="center"/>
          </w:tcPr>
          <w:p w:rsidR="00EE4138" w:rsidRDefault="008B0738">
            <w:pPr>
              <w:pStyle w:val="af"/>
              <w:jc w:val="center"/>
              <w:rPr>
                <w:rFonts w:ascii="宋体" w:eastAsia="宋体" w:hAnsi="宋体"/>
                <w:b/>
                <w:bCs/>
                <w:sz w:val="24"/>
                <w:szCs w:val="24"/>
              </w:rPr>
            </w:pPr>
            <w:r>
              <w:rPr>
                <w:rFonts w:ascii="宋体" w:eastAsia="宋体" w:hAnsi="宋体" w:cs="宋体" w:hint="eastAsia"/>
                <w:b/>
                <w:bCs/>
                <w:sz w:val="24"/>
                <w:szCs w:val="24"/>
              </w:rPr>
              <w:t>项目名称及主要内容</w:t>
            </w:r>
          </w:p>
        </w:tc>
        <w:tc>
          <w:tcPr>
            <w:tcW w:w="1440" w:type="dxa"/>
            <w:shd w:val="clear" w:color="auto" w:fill="F3F3F3"/>
            <w:vAlign w:val="center"/>
          </w:tcPr>
          <w:p w:rsidR="00EE4138" w:rsidRDefault="008B0738">
            <w:pPr>
              <w:pStyle w:val="af"/>
              <w:jc w:val="center"/>
              <w:rPr>
                <w:rFonts w:ascii="宋体" w:eastAsia="宋体" w:hAnsi="宋体"/>
                <w:b/>
                <w:bCs/>
                <w:sz w:val="24"/>
                <w:szCs w:val="24"/>
              </w:rPr>
            </w:pPr>
            <w:r>
              <w:rPr>
                <w:rFonts w:ascii="宋体" w:eastAsia="宋体" w:hAnsi="宋体" w:cs="宋体" w:hint="eastAsia"/>
                <w:b/>
                <w:bCs/>
                <w:sz w:val="24"/>
                <w:szCs w:val="24"/>
              </w:rPr>
              <w:t>合同金额（万元）</w:t>
            </w:r>
          </w:p>
        </w:tc>
        <w:tc>
          <w:tcPr>
            <w:tcW w:w="1706" w:type="dxa"/>
            <w:shd w:val="clear" w:color="auto" w:fill="F3F3F3"/>
            <w:vAlign w:val="center"/>
          </w:tcPr>
          <w:p w:rsidR="00EE4138" w:rsidRDefault="008B0738">
            <w:pPr>
              <w:pStyle w:val="af"/>
              <w:jc w:val="center"/>
              <w:rPr>
                <w:rFonts w:ascii="宋体" w:eastAsia="宋体" w:hAnsi="宋体"/>
                <w:b/>
                <w:bCs/>
                <w:sz w:val="24"/>
                <w:szCs w:val="24"/>
              </w:rPr>
            </w:pPr>
            <w:r>
              <w:rPr>
                <w:rFonts w:ascii="宋体" w:eastAsia="宋体" w:hAnsi="宋体" w:cs="宋体" w:hint="eastAsia"/>
                <w:b/>
                <w:bCs/>
                <w:sz w:val="24"/>
                <w:szCs w:val="24"/>
              </w:rPr>
              <w:t>联系人及电话</w:t>
            </w:r>
          </w:p>
        </w:tc>
      </w:tr>
      <w:tr w:rsidR="00EE4138">
        <w:trPr>
          <w:trHeight w:val="680"/>
        </w:trPr>
        <w:tc>
          <w:tcPr>
            <w:tcW w:w="712" w:type="dxa"/>
            <w:vAlign w:val="center"/>
          </w:tcPr>
          <w:p w:rsidR="00EE4138" w:rsidRDefault="008B0738">
            <w:pPr>
              <w:pStyle w:val="af"/>
              <w:spacing w:line="360" w:lineRule="auto"/>
              <w:jc w:val="center"/>
              <w:rPr>
                <w:rFonts w:ascii="宋体" w:eastAsia="宋体" w:hAnsi="宋体" w:cs="宋体"/>
                <w:sz w:val="24"/>
                <w:szCs w:val="24"/>
              </w:rPr>
            </w:pPr>
            <w:r>
              <w:rPr>
                <w:rFonts w:ascii="宋体" w:eastAsia="宋体" w:hAnsi="宋体" w:cs="宋体"/>
                <w:sz w:val="24"/>
                <w:szCs w:val="24"/>
              </w:rPr>
              <w:t>1</w:t>
            </w:r>
          </w:p>
        </w:tc>
        <w:tc>
          <w:tcPr>
            <w:tcW w:w="1808" w:type="dxa"/>
            <w:vAlign w:val="center"/>
          </w:tcPr>
          <w:p w:rsidR="00EE4138" w:rsidRDefault="00EE4138">
            <w:pPr>
              <w:pStyle w:val="af"/>
              <w:spacing w:line="360" w:lineRule="auto"/>
              <w:rPr>
                <w:rFonts w:ascii="宋体" w:eastAsia="宋体" w:hAnsi="宋体"/>
                <w:sz w:val="24"/>
                <w:szCs w:val="24"/>
              </w:rPr>
            </w:pPr>
          </w:p>
        </w:tc>
        <w:tc>
          <w:tcPr>
            <w:tcW w:w="3579" w:type="dxa"/>
            <w:vAlign w:val="center"/>
          </w:tcPr>
          <w:p w:rsidR="00EE4138" w:rsidRDefault="00EE4138">
            <w:pPr>
              <w:pStyle w:val="af"/>
              <w:spacing w:line="360" w:lineRule="auto"/>
              <w:rPr>
                <w:rFonts w:ascii="宋体" w:eastAsia="宋体" w:hAnsi="宋体"/>
                <w:sz w:val="24"/>
                <w:szCs w:val="24"/>
              </w:rPr>
            </w:pPr>
          </w:p>
        </w:tc>
        <w:tc>
          <w:tcPr>
            <w:tcW w:w="1440" w:type="dxa"/>
            <w:vAlign w:val="center"/>
          </w:tcPr>
          <w:p w:rsidR="00EE4138" w:rsidRDefault="00EE4138">
            <w:pPr>
              <w:pStyle w:val="af"/>
              <w:spacing w:line="360" w:lineRule="auto"/>
              <w:rPr>
                <w:rFonts w:ascii="宋体" w:eastAsia="宋体" w:hAnsi="宋体"/>
                <w:sz w:val="24"/>
                <w:szCs w:val="24"/>
              </w:rPr>
            </w:pPr>
          </w:p>
        </w:tc>
        <w:tc>
          <w:tcPr>
            <w:tcW w:w="1706" w:type="dxa"/>
            <w:vAlign w:val="center"/>
          </w:tcPr>
          <w:p w:rsidR="00EE4138" w:rsidRDefault="00EE4138">
            <w:pPr>
              <w:pStyle w:val="af"/>
              <w:spacing w:line="360" w:lineRule="auto"/>
              <w:rPr>
                <w:rFonts w:ascii="宋体" w:eastAsia="宋体" w:hAnsi="宋体"/>
                <w:sz w:val="24"/>
                <w:szCs w:val="24"/>
              </w:rPr>
            </w:pPr>
          </w:p>
        </w:tc>
      </w:tr>
      <w:tr w:rsidR="00EE4138">
        <w:trPr>
          <w:trHeight w:val="680"/>
        </w:trPr>
        <w:tc>
          <w:tcPr>
            <w:tcW w:w="712" w:type="dxa"/>
            <w:vAlign w:val="center"/>
          </w:tcPr>
          <w:p w:rsidR="00EE4138" w:rsidRDefault="008B0738">
            <w:pPr>
              <w:pStyle w:val="af"/>
              <w:spacing w:line="360" w:lineRule="auto"/>
              <w:jc w:val="center"/>
              <w:rPr>
                <w:rFonts w:ascii="宋体" w:eastAsia="宋体" w:hAnsi="宋体" w:cs="宋体"/>
                <w:sz w:val="24"/>
                <w:szCs w:val="24"/>
              </w:rPr>
            </w:pPr>
            <w:r>
              <w:rPr>
                <w:rFonts w:ascii="宋体" w:eastAsia="宋体" w:hAnsi="宋体" w:cs="宋体"/>
                <w:sz w:val="24"/>
                <w:szCs w:val="24"/>
              </w:rPr>
              <w:t>2</w:t>
            </w:r>
          </w:p>
        </w:tc>
        <w:tc>
          <w:tcPr>
            <w:tcW w:w="1808" w:type="dxa"/>
            <w:vAlign w:val="center"/>
          </w:tcPr>
          <w:p w:rsidR="00EE4138" w:rsidRDefault="00EE4138">
            <w:pPr>
              <w:pStyle w:val="af"/>
              <w:spacing w:line="360" w:lineRule="auto"/>
              <w:rPr>
                <w:rFonts w:ascii="宋体" w:eastAsia="宋体" w:hAnsi="宋体"/>
                <w:sz w:val="24"/>
                <w:szCs w:val="24"/>
              </w:rPr>
            </w:pPr>
          </w:p>
        </w:tc>
        <w:tc>
          <w:tcPr>
            <w:tcW w:w="3579" w:type="dxa"/>
            <w:vAlign w:val="center"/>
          </w:tcPr>
          <w:p w:rsidR="00EE4138" w:rsidRDefault="00EE4138">
            <w:pPr>
              <w:pStyle w:val="af"/>
              <w:spacing w:line="360" w:lineRule="auto"/>
              <w:rPr>
                <w:rFonts w:ascii="宋体" w:eastAsia="宋体" w:hAnsi="宋体"/>
                <w:sz w:val="24"/>
                <w:szCs w:val="24"/>
              </w:rPr>
            </w:pPr>
          </w:p>
        </w:tc>
        <w:tc>
          <w:tcPr>
            <w:tcW w:w="1440" w:type="dxa"/>
            <w:vAlign w:val="center"/>
          </w:tcPr>
          <w:p w:rsidR="00EE4138" w:rsidRDefault="00EE4138">
            <w:pPr>
              <w:pStyle w:val="af"/>
              <w:spacing w:line="360" w:lineRule="auto"/>
              <w:rPr>
                <w:rFonts w:ascii="宋体" w:eastAsia="宋体" w:hAnsi="宋体"/>
                <w:sz w:val="24"/>
                <w:szCs w:val="24"/>
              </w:rPr>
            </w:pPr>
          </w:p>
        </w:tc>
        <w:tc>
          <w:tcPr>
            <w:tcW w:w="1706" w:type="dxa"/>
            <w:vAlign w:val="center"/>
          </w:tcPr>
          <w:p w:rsidR="00EE4138" w:rsidRDefault="00EE4138">
            <w:pPr>
              <w:pStyle w:val="af"/>
              <w:spacing w:line="360" w:lineRule="auto"/>
              <w:rPr>
                <w:rFonts w:ascii="宋体" w:eastAsia="宋体" w:hAnsi="宋体"/>
                <w:sz w:val="24"/>
                <w:szCs w:val="24"/>
              </w:rPr>
            </w:pPr>
          </w:p>
        </w:tc>
      </w:tr>
      <w:tr w:rsidR="00EE4138">
        <w:trPr>
          <w:trHeight w:val="680"/>
        </w:trPr>
        <w:tc>
          <w:tcPr>
            <w:tcW w:w="712" w:type="dxa"/>
            <w:vAlign w:val="center"/>
          </w:tcPr>
          <w:p w:rsidR="00EE4138" w:rsidRDefault="008B0738">
            <w:pPr>
              <w:pStyle w:val="af"/>
              <w:spacing w:line="360" w:lineRule="auto"/>
              <w:jc w:val="center"/>
              <w:rPr>
                <w:rFonts w:ascii="宋体" w:eastAsia="宋体" w:hAnsi="宋体" w:cs="宋体"/>
                <w:sz w:val="24"/>
                <w:szCs w:val="24"/>
              </w:rPr>
            </w:pPr>
            <w:r>
              <w:rPr>
                <w:rFonts w:ascii="宋体" w:eastAsia="宋体" w:hAnsi="宋体" w:cs="宋体"/>
                <w:sz w:val="24"/>
                <w:szCs w:val="24"/>
              </w:rPr>
              <w:t>3</w:t>
            </w:r>
          </w:p>
        </w:tc>
        <w:tc>
          <w:tcPr>
            <w:tcW w:w="1808" w:type="dxa"/>
            <w:vAlign w:val="center"/>
          </w:tcPr>
          <w:p w:rsidR="00EE4138" w:rsidRDefault="00EE4138">
            <w:pPr>
              <w:pStyle w:val="af"/>
              <w:spacing w:line="360" w:lineRule="auto"/>
              <w:rPr>
                <w:rFonts w:ascii="宋体" w:eastAsia="宋体" w:hAnsi="宋体"/>
                <w:sz w:val="24"/>
                <w:szCs w:val="24"/>
              </w:rPr>
            </w:pPr>
          </w:p>
        </w:tc>
        <w:tc>
          <w:tcPr>
            <w:tcW w:w="3579" w:type="dxa"/>
            <w:vAlign w:val="center"/>
          </w:tcPr>
          <w:p w:rsidR="00EE4138" w:rsidRDefault="00EE4138">
            <w:pPr>
              <w:pStyle w:val="af"/>
              <w:spacing w:line="360" w:lineRule="auto"/>
              <w:rPr>
                <w:rFonts w:ascii="宋体" w:eastAsia="宋体" w:hAnsi="宋体"/>
                <w:sz w:val="24"/>
                <w:szCs w:val="24"/>
              </w:rPr>
            </w:pPr>
          </w:p>
        </w:tc>
        <w:tc>
          <w:tcPr>
            <w:tcW w:w="1440" w:type="dxa"/>
            <w:vAlign w:val="center"/>
          </w:tcPr>
          <w:p w:rsidR="00EE4138" w:rsidRDefault="00EE4138">
            <w:pPr>
              <w:pStyle w:val="af"/>
              <w:spacing w:line="360" w:lineRule="auto"/>
              <w:rPr>
                <w:rFonts w:ascii="宋体" w:eastAsia="宋体" w:hAnsi="宋体"/>
                <w:sz w:val="24"/>
                <w:szCs w:val="24"/>
              </w:rPr>
            </w:pPr>
          </w:p>
        </w:tc>
        <w:tc>
          <w:tcPr>
            <w:tcW w:w="1706" w:type="dxa"/>
            <w:vAlign w:val="center"/>
          </w:tcPr>
          <w:p w:rsidR="00EE4138" w:rsidRDefault="00EE4138">
            <w:pPr>
              <w:pStyle w:val="af"/>
              <w:spacing w:line="360" w:lineRule="auto"/>
              <w:rPr>
                <w:rFonts w:ascii="宋体" w:eastAsia="宋体" w:hAnsi="宋体"/>
                <w:sz w:val="24"/>
                <w:szCs w:val="24"/>
              </w:rPr>
            </w:pPr>
          </w:p>
        </w:tc>
      </w:tr>
      <w:tr w:rsidR="00EE4138">
        <w:trPr>
          <w:trHeight w:val="680"/>
        </w:trPr>
        <w:tc>
          <w:tcPr>
            <w:tcW w:w="712" w:type="dxa"/>
            <w:vAlign w:val="center"/>
          </w:tcPr>
          <w:p w:rsidR="00EE4138" w:rsidRDefault="008B0738">
            <w:pPr>
              <w:pStyle w:val="af"/>
              <w:spacing w:line="360" w:lineRule="auto"/>
              <w:jc w:val="center"/>
              <w:rPr>
                <w:rFonts w:ascii="宋体" w:eastAsia="宋体" w:hAnsi="宋体" w:cs="宋体"/>
                <w:sz w:val="24"/>
                <w:szCs w:val="24"/>
              </w:rPr>
            </w:pPr>
            <w:r>
              <w:rPr>
                <w:rFonts w:ascii="宋体" w:eastAsia="宋体" w:hAnsi="宋体" w:cs="宋体"/>
                <w:sz w:val="24"/>
                <w:szCs w:val="24"/>
              </w:rPr>
              <w:t>4</w:t>
            </w:r>
          </w:p>
        </w:tc>
        <w:tc>
          <w:tcPr>
            <w:tcW w:w="1808" w:type="dxa"/>
            <w:vAlign w:val="center"/>
          </w:tcPr>
          <w:p w:rsidR="00EE4138" w:rsidRDefault="00EE4138">
            <w:pPr>
              <w:rPr>
                <w:rFonts w:ascii="宋体"/>
              </w:rPr>
            </w:pPr>
          </w:p>
        </w:tc>
        <w:tc>
          <w:tcPr>
            <w:tcW w:w="3579" w:type="dxa"/>
            <w:vAlign w:val="center"/>
          </w:tcPr>
          <w:p w:rsidR="00EE4138" w:rsidRDefault="00EE4138">
            <w:pPr>
              <w:rPr>
                <w:rFonts w:ascii="宋体"/>
              </w:rPr>
            </w:pPr>
          </w:p>
        </w:tc>
        <w:tc>
          <w:tcPr>
            <w:tcW w:w="1440" w:type="dxa"/>
            <w:vAlign w:val="center"/>
          </w:tcPr>
          <w:p w:rsidR="00EE4138" w:rsidRDefault="00EE4138">
            <w:pPr>
              <w:rPr>
                <w:rFonts w:ascii="宋体"/>
              </w:rPr>
            </w:pPr>
          </w:p>
        </w:tc>
        <w:tc>
          <w:tcPr>
            <w:tcW w:w="1706" w:type="dxa"/>
            <w:vAlign w:val="center"/>
          </w:tcPr>
          <w:p w:rsidR="00EE4138" w:rsidRDefault="00EE4138">
            <w:pPr>
              <w:rPr>
                <w:rFonts w:ascii="宋体"/>
              </w:rPr>
            </w:pPr>
          </w:p>
        </w:tc>
      </w:tr>
      <w:tr w:rsidR="00EE4138">
        <w:trPr>
          <w:trHeight w:val="680"/>
        </w:trPr>
        <w:tc>
          <w:tcPr>
            <w:tcW w:w="712" w:type="dxa"/>
            <w:vAlign w:val="center"/>
          </w:tcPr>
          <w:p w:rsidR="00EE4138" w:rsidRDefault="008B0738">
            <w:pPr>
              <w:pStyle w:val="af"/>
              <w:spacing w:line="360" w:lineRule="auto"/>
              <w:jc w:val="center"/>
              <w:rPr>
                <w:rFonts w:ascii="宋体" w:eastAsia="宋体" w:hAnsi="宋体"/>
                <w:sz w:val="24"/>
                <w:szCs w:val="24"/>
              </w:rPr>
            </w:pPr>
            <w:r>
              <w:rPr>
                <w:rFonts w:ascii="宋体" w:eastAsia="宋体" w:hAnsi="宋体" w:cs="宋体" w:hint="eastAsia"/>
                <w:sz w:val="24"/>
                <w:szCs w:val="24"/>
              </w:rPr>
              <w:t>……</w:t>
            </w:r>
          </w:p>
        </w:tc>
        <w:tc>
          <w:tcPr>
            <w:tcW w:w="1808" w:type="dxa"/>
            <w:vAlign w:val="center"/>
          </w:tcPr>
          <w:p w:rsidR="00EE4138" w:rsidRDefault="00EE4138">
            <w:pPr>
              <w:rPr>
                <w:rFonts w:ascii="宋体"/>
              </w:rPr>
            </w:pPr>
          </w:p>
        </w:tc>
        <w:tc>
          <w:tcPr>
            <w:tcW w:w="3579" w:type="dxa"/>
            <w:vAlign w:val="center"/>
          </w:tcPr>
          <w:p w:rsidR="00EE4138" w:rsidRDefault="00EE4138">
            <w:pPr>
              <w:rPr>
                <w:rFonts w:ascii="宋体"/>
              </w:rPr>
            </w:pPr>
          </w:p>
        </w:tc>
        <w:tc>
          <w:tcPr>
            <w:tcW w:w="1440" w:type="dxa"/>
            <w:vAlign w:val="center"/>
          </w:tcPr>
          <w:p w:rsidR="00EE4138" w:rsidRDefault="00EE4138">
            <w:pPr>
              <w:rPr>
                <w:rFonts w:ascii="宋体"/>
              </w:rPr>
            </w:pPr>
          </w:p>
        </w:tc>
        <w:tc>
          <w:tcPr>
            <w:tcW w:w="1706" w:type="dxa"/>
            <w:vAlign w:val="center"/>
          </w:tcPr>
          <w:p w:rsidR="00EE4138" w:rsidRDefault="00EE4138">
            <w:pPr>
              <w:rPr>
                <w:rFonts w:ascii="宋体"/>
              </w:rPr>
            </w:pPr>
          </w:p>
        </w:tc>
      </w:tr>
    </w:tbl>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后附合同</w:t>
      </w:r>
      <w:r w:rsidR="00B0199B">
        <w:rPr>
          <w:rFonts w:ascii="宋体" w:hAnsi="宋体" w:cs="宋体" w:hint="eastAsia"/>
          <w:sz w:val="24"/>
          <w:lang w:val="zh-CN"/>
        </w:rPr>
        <w:t>原件</w:t>
      </w:r>
      <w:r w:rsidR="0074094E">
        <w:rPr>
          <w:rFonts w:ascii="宋体" w:hAnsi="宋体" w:cs="宋体" w:hint="eastAsia"/>
          <w:sz w:val="24"/>
          <w:lang w:val="zh-CN"/>
        </w:rPr>
        <w:t>的</w:t>
      </w:r>
      <w:r w:rsidR="00B0199B">
        <w:rPr>
          <w:rFonts w:ascii="宋体" w:hAnsi="宋体" w:cs="宋体" w:hint="eastAsia"/>
          <w:sz w:val="24"/>
          <w:lang w:val="zh-CN"/>
        </w:rPr>
        <w:t>扫描件（或图片）</w:t>
      </w:r>
    </w:p>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投标人（公章）：</w:t>
      </w:r>
    </w:p>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投标人法定代表人（或授权代表）签字：</w:t>
      </w:r>
      <w:r>
        <w:rPr>
          <w:rFonts w:ascii="宋体" w:hAnsi="宋体" w:cs="宋体"/>
          <w:sz w:val="24"/>
          <w:lang w:val="zh-CN"/>
        </w:rPr>
        <w:t xml:space="preserve"> </w:t>
      </w:r>
    </w:p>
    <w:p w:rsidR="00EE4138" w:rsidRDefault="00EE4138">
      <w:pPr>
        <w:autoSpaceDE w:val="0"/>
        <w:autoSpaceDN w:val="0"/>
        <w:adjustRightInd w:val="0"/>
        <w:spacing w:line="360" w:lineRule="auto"/>
        <w:rPr>
          <w:rFonts w:ascii="宋体" w:hAnsi="宋体"/>
          <w:b/>
          <w:bCs/>
          <w:sz w:val="36"/>
          <w:szCs w:val="36"/>
        </w:rPr>
      </w:pPr>
    </w:p>
    <w:p w:rsidR="00EE4138" w:rsidRDefault="00EE4138">
      <w:pPr>
        <w:autoSpaceDE w:val="0"/>
        <w:autoSpaceDN w:val="0"/>
        <w:adjustRightInd w:val="0"/>
        <w:spacing w:line="360" w:lineRule="auto"/>
        <w:jc w:val="center"/>
        <w:rPr>
          <w:rFonts w:ascii="宋体" w:hAnsi="宋体"/>
          <w:b/>
          <w:bCs/>
          <w:sz w:val="36"/>
          <w:szCs w:val="36"/>
        </w:rPr>
      </w:pPr>
      <w:bookmarkStart w:id="40" w:name="_Toc514778371"/>
    </w:p>
    <w:p w:rsidR="00EE4138" w:rsidRDefault="008B0738">
      <w:pPr>
        <w:autoSpaceDE w:val="0"/>
        <w:autoSpaceDN w:val="0"/>
        <w:adjustRightInd w:val="0"/>
        <w:spacing w:line="360" w:lineRule="auto"/>
        <w:jc w:val="center"/>
        <w:rPr>
          <w:rFonts w:ascii="宋体" w:hAnsi="宋体"/>
          <w:b/>
          <w:bCs/>
          <w:sz w:val="36"/>
          <w:szCs w:val="36"/>
        </w:rPr>
      </w:pPr>
      <w:r>
        <w:rPr>
          <w:rFonts w:ascii="宋体" w:hAnsi="宋体" w:hint="eastAsia"/>
          <w:b/>
          <w:bCs/>
          <w:sz w:val="36"/>
          <w:szCs w:val="36"/>
        </w:rPr>
        <w:lastRenderedPageBreak/>
        <w:t>3.5 服务方案</w:t>
      </w:r>
      <w:bookmarkEnd w:id="40"/>
    </w:p>
    <w:p w:rsidR="00EE4138" w:rsidRDefault="008B0738">
      <w:pPr>
        <w:autoSpaceDE w:val="0"/>
        <w:autoSpaceDN w:val="0"/>
        <w:adjustRightInd w:val="0"/>
        <w:spacing w:line="360" w:lineRule="auto"/>
        <w:jc w:val="center"/>
        <w:rPr>
          <w:rFonts w:ascii="宋体" w:hAnsi="宋体" w:cs="宋体"/>
          <w:sz w:val="24"/>
          <w:lang w:val="zh-CN"/>
        </w:rPr>
      </w:pPr>
      <w:r>
        <w:rPr>
          <w:rFonts w:ascii="宋体" w:hAnsi="宋体" w:cs="宋体" w:hint="eastAsia"/>
          <w:sz w:val="24"/>
          <w:lang w:val="zh-CN"/>
        </w:rPr>
        <w:t>（投标人根据招标文件要求自行编制）</w:t>
      </w:r>
    </w:p>
    <w:p w:rsidR="00EE4138" w:rsidRDefault="00EE4138">
      <w:pPr>
        <w:pStyle w:val="a0"/>
        <w:ind w:firstLine="210"/>
        <w:rPr>
          <w:lang w:val="zh-CN"/>
        </w:rPr>
      </w:pPr>
    </w:p>
    <w:p w:rsidR="00EE4138" w:rsidRDefault="00EE4138">
      <w:pPr>
        <w:pStyle w:val="a0"/>
        <w:ind w:firstLine="210"/>
        <w:rPr>
          <w:lang w:val="zh-CN"/>
        </w:rPr>
      </w:pPr>
    </w:p>
    <w:p w:rsidR="00EE4138" w:rsidRDefault="00EE4138">
      <w:pPr>
        <w:pStyle w:val="a0"/>
        <w:ind w:firstLine="210"/>
        <w:rPr>
          <w:lang w:val="zh-CN"/>
        </w:rPr>
      </w:pPr>
    </w:p>
    <w:p w:rsidR="00EE4138" w:rsidRDefault="00EE4138">
      <w:pPr>
        <w:pStyle w:val="a0"/>
        <w:ind w:firstLine="210"/>
        <w:rPr>
          <w:lang w:val="zh-CN"/>
        </w:rPr>
      </w:pPr>
    </w:p>
    <w:p w:rsidR="00EE4138" w:rsidRDefault="00EE4138">
      <w:pPr>
        <w:pStyle w:val="a0"/>
        <w:ind w:firstLine="210"/>
        <w:rPr>
          <w:lang w:val="zh-CN"/>
        </w:rPr>
      </w:pPr>
    </w:p>
    <w:p w:rsidR="00EE4138" w:rsidRDefault="008B0738">
      <w:pPr>
        <w:autoSpaceDE w:val="0"/>
        <w:autoSpaceDN w:val="0"/>
        <w:adjustRightInd w:val="0"/>
        <w:spacing w:line="360" w:lineRule="auto"/>
        <w:jc w:val="center"/>
        <w:rPr>
          <w:rFonts w:ascii="宋体" w:hAnsi="宋体"/>
          <w:b/>
          <w:bCs/>
          <w:sz w:val="36"/>
          <w:szCs w:val="36"/>
        </w:rPr>
      </w:pPr>
      <w:r>
        <w:rPr>
          <w:rFonts w:ascii="宋体" w:hAnsi="宋体"/>
          <w:b/>
          <w:bCs/>
          <w:sz w:val="36"/>
          <w:szCs w:val="36"/>
        </w:rPr>
        <w:br w:type="page"/>
      </w:r>
      <w:r>
        <w:rPr>
          <w:rFonts w:ascii="宋体" w:hAnsi="宋体" w:hint="eastAsia"/>
          <w:b/>
          <w:bCs/>
          <w:sz w:val="36"/>
          <w:szCs w:val="36"/>
        </w:rPr>
        <w:lastRenderedPageBreak/>
        <w:t>3.6 供货方案</w:t>
      </w:r>
    </w:p>
    <w:p w:rsidR="00EE4138" w:rsidRDefault="008B0738">
      <w:pPr>
        <w:autoSpaceDE w:val="0"/>
        <w:autoSpaceDN w:val="0"/>
        <w:adjustRightInd w:val="0"/>
        <w:spacing w:line="360" w:lineRule="auto"/>
        <w:jc w:val="center"/>
        <w:rPr>
          <w:rFonts w:ascii="宋体" w:hAnsi="宋体" w:cs="宋体"/>
          <w:sz w:val="24"/>
          <w:lang w:val="zh-CN"/>
        </w:rPr>
      </w:pPr>
      <w:r>
        <w:rPr>
          <w:rFonts w:ascii="宋体" w:hAnsi="宋体" w:cs="宋体" w:hint="eastAsia"/>
          <w:sz w:val="24"/>
          <w:lang w:val="zh-CN"/>
        </w:rPr>
        <w:t>（投标人根据招标文件要求自行编制）</w:t>
      </w:r>
    </w:p>
    <w:p w:rsidR="00EE4138" w:rsidRDefault="00EE4138">
      <w:pPr>
        <w:pStyle w:val="a0"/>
        <w:ind w:firstLine="240"/>
        <w:rPr>
          <w:rFonts w:ascii="宋体" w:hAnsi="宋体" w:cs="宋体"/>
          <w:sz w:val="24"/>
          <w:lang w:val="zh-CN"/>
        </w:rPr>
      </w:pPr>
    </w:p>
    <w:p w:rsidR="00EE4138" w:rsidRDefault="00EE4138">
      <w:pPr>
        <w:pStyle w:val="a0"/>
        <w:ind w:firstLine="240"/>
        <w:rPr>
          <w:rFonts w:ascii="宋体" w:hAnsi="宋体" w:cs="宋体"/>
          <w:sz w:val="24"/>
          <w:lang w:val="zh-CN"/>
        </w:rPr>
      </w:pPr>
    </w:p>
    <w:p w:rsidR="00EE4138" w:rsidRDefault="00EE4138">
      <w:pPr>
        <w:pStyle w:val="a0"/>
        <w:ind w:firstLine="240"/>
        <w:rPr>
          <w:rFonts w:ascii="宋体" w:hAnsi="宋体" w:cs="宋体"/>
          <w:sz w:val="24"/>
          <w:lang w:val="zh-CN"/>
        </w:rPr>
      </w:pPr>
    </w:p>
    <w:p w:rsidR="00EE4138" w:rsidRDefault="00EE4138">
      <w:pPr>
        <w:pStyle w:val="a0"/>
        <w:ind w:firstLine="240"/>
        <w:rPr>
          <w:rFonts w:ascii="宋体" w:hAnsi="宋体" w:cs="宋体"/>
          <w:sz w:val="24"/>
          <w:lang w:val="zh-CN"/>
        </w:rPr>
      </w:pPr>
    </w:p>
    <w:p w:rsidR="00EE4138" w:rsidRDefault="00EE4138">
      <w:pPr>
        <w:pStyle w:val="a0"/>
        <w:ind w:firstLine="240"/>
        <w:rPr>
          <w:rFonts w:ascii="宋体" w:hAnsi="宋体" w:cs="宋体"/>
          <w:sz w:val="24"/>
          <w:lang w:val="zh-CN"/>
        </w:rPr>
      </w:pPr>
    </w:p>
    <w:p w:rsidR="00EE4138" w:rsidRDefault="008B0738">
      <w:pPr>
        <w:autoSpaceDE w:val="0"/>
        <w:autoSpaceDN w:val="0"/>
        <w:adjustRightInd w:val="0"/>
        <w:spacing w:line="360" w:lineRule="auto"/>
        <w:jc w:val="center"/>
        <w:rPr>
          <w:rFonts w:ascii="宋体" w:hAnsi="宋体"/>
          <w:b/>
          <w:bCs/>
          <w:sz w:val="36"/>
          <w:szCs w:val="36"/>
        </w:rPr>
      </w:pPr>
      <w:r>
        <w:rPr>
          <w:rFonts w:ascii="宋体" w:hAnsi="宋体" w:hint="eastAsia"/>
          <w:b/>
          <w:bCs/>
          <w:sz w:val="36"/>
          <w:szCs w:val="36"/>
        </w:rPr>
        <w:t>3.7“节能产品政府采购清单”强制节能产品情况</w:t>
      </w:r>
    </w:p>
    <w:p w:rsidR="00EE4138" w:rsidRDefault="008B0738">
      <w:pPr>
        <w:jc w:val="center"/>
        <w:rPr>
          <w:rFonts w:ascii="宋体" w:hAnsi="宋体"/>
          <w:b/>
          <w:bCs/>
          <w:sz w:val="36"/>
          <w:szCs w:val="36"/>
        </w:rPr>
      </w:pPr>
      <w:r>
        <w:rPr>
          <w:rFonts w:ascii="宋体" w:hAnsi="宋体" w:hint="eastAsia"/>
          <w:b/>
          <w:bCs/>
          <w:color w:val="000000"/>
          <w:sz w:val="36"/>
          <w:szCs w:val="36"/>
        </w:rPr>
        <w:t>（若有则需提供，</w:t>
      </w:r>
      <w:r>
        <w:rPr>
          <w:rFonts w:ascii="宋体" w:hAnsi="宋体" w:hint="eastAsia"/>
          <w:b/>
          <w:bCs/>
          <w:sz w:val="36"/>
          <w:szCs w:val="36"/>
        </w:rPr>
        <w:t>没有此项不提供</w:t>
      </w:r>
      <w:r>
        <w:rPr>
          <w:rFonts w:ascii="宋体" w:hAnsi="宋体" w:hint="eastAsia"/>
          <w:b/>
          <w:bCs/>
          <w:color w:val="000000"/>
          <w:sz w:val="36"/>
          <w:szCs w:val="36"/>
        </w:rPr>
        <w:t>）</w:t>
      </w:r>
    </w:p>
    <w:p w:rsidR="00EE4138" w:rsidRDefault="008B0738" w:rsidP="00F54205">
      <w:pPr>
        <w:spacing w:before="50" w:afterLines="50" w:line="360" w:lineRule="auto"/>
        <w:contextualSpacing/>
        <w:jc w:val="left"/>
        <w:rPr>
          <w:rFonts w:ascii="宋体" w:hAnsi="宋体"/>
          <w:sz w:val="24"/>
        </w:rPr>
      </w:pPr>
      <w:r>
        <w:rPr>
          <w:rFonts w:ascii="宋体" w:hAnsi="宋体" w:hint="eastAsia"/>
          <w:sz w:val="24"/>
        </w:rPr>
        <w:t>项目编号：</w:t>
      </w:r>
    </w:p>
    <w:p w:rsidR="00EE4138" w:rsidRDefault="008B0738">
      <w:pPr>
        <w:tabs>
          <w:tab w:val="left" w:pos="1800"/>
          <w:tab w:val="left" w:pos="5580"/>
        </w:tabs>
        <w:spacing w:line="360" w:lineRule="auto"/>
        <w:rPr>
          <w:rFonts w:ascii="宋体" w:hAnsi="宋体"/>
          <w:szCs w:val="21"/>
        </w:rPr>
      </w:pPr>
      <w:r>
        <w:rPr>
          <w:rFonts w:ascii="宋体" w:hAnsi="宋体" w:hint="eastAsia"/>
          <w:sz w:val="24"/>
        </w:rPr>
        <w:t>项目名称：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
        <w:gridCol w:w="1338"/>
        <w:gridCol w:w="1041"/>
        <w:gridCol w:w="1340"/>
        <w:gridCol w:w="1191"/>
        <w:gridCol w:w="1340"/>
        <w:gridCol w:w="1511"/>
        <w:gridCol w:w="1315"/>
      </w:tblGrid>
      <w:tr w:rsidR="00EE4138">
        <w:trPr>
          <w:trHeight w:val="225"/>
          <w:tblHeader/>
        </w:trPr>
        <w:tc>
          <w:tcPr>
            <w:tcW w:w="563"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338"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货物名称</w:t>
            </w:r>
          </w:p>
        </w:tc>
        <w:tc>
          <w:tcPr>
            <w:tcW w:w="1041"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品牌</w:t>
            </w:r>
          </w:p>
        </w:tc>
        <w:tc>
          <w:tcPr>
            <w:tcW w:w="1340"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产品型号</w:t>
            </w:r>
          </w:p>
        </w:tc>
        <w:tc>
          <w:tcPr>
            <w:tcW w:w="1191"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制造商</w:t>
            </w:r>
          </w:p>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名称</w:t>
            </w:r>
          </w:p>
        </w:tc>
        <w:tc>
          <w:tcPr>
            <w:tcW w:w="1340"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节字标志认证证书号</w:t>
            </w:r>
          </w:p>
        </w:tc>
        <w:tc>
          <w:tcPr>
            <w:tcW w:w="1511"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提供节能产品所在页</w:t>
            </w:r>
          </w:p>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复印件</w:t>
            </w:r>
          </w:p>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（是/否）</w:t>
            </w:r>
          </w:p>
        </w:tc>
        <w:tc>
          <w:tcPr>
            <w:tcW w:w="1315"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未提供节能产品所在页原因</w:t>
            </w:r>
          </w:p>
        </w:tc>
      </w:tr>
      <w:tr w:rsidR="00EE4138">
        <w:trPr>
          <w:trHeight w:val="851"/>
        </w:trPr>
        <w:tc>
          <w:tcPr>
            <w:tcW w:w="563" w:type="dxa"/>
            <w:vAlign w:val="center"/>
          </w:tcPr>
          <w:p w:rsidR="00EE4138" w:rsidRDefault="008B0738">
            <w:pPr>
              <w:pStyle w:val="af"/>
              <w:spacing w:line="360" w:lineRule="auto"/>
              <w:jc w:val="center"/>
              <w:rPr>
                <w:rFonts w:ascii="宋体" w:eastAsia="宋体" w:hAnsi="宋体"/>
                <w:sz w:val="24"/>
                <w:szCs w:val="24"/>
              </w:rPr>
            </w:pPr>
            <w:r>
              <w:rPr>
                <w:rFonts w:ascii="宋体" w:eastAsia="宋体" w:hAnsi="宋体" w:hint="eastAsia"/>
                <w:sz w:val="24"/>
                <w:szCs w:val="24"/>
              </w:rPr>
              <w:t>1</w:t>
            </w:r>
          </w:p>
        </w:tc>
        <w:tc>
          <w:tcPr>
            <w:tcW w:w="1338" w:type="dxa"/>
            <w:vAlign w:val="center"/>
          </w:tcPr>
          <w:p w:rsidR="00EE4138" w:rsidRDefault="00EE4138">
            <w:pPr>
              <w:pStyle w:val="af"/>
              <w:spacing w:line="360" w:lineRule="auto"/>
              <w:rPr>
                <w:rFonts w:ascii="宋体" w:eastAsia="宋体" w:hAnsi="宋体"/>
                <w:sz w:val="24"/>
                <w:szCs w:val="24"/>
              </w:rPr>
            </w:pPr>
          </w:p>
        </w:tc>
        <w:tc>
          <w:tcPr>
            <w:tcW w:w="1041" w:type="dxa"/>
            <w:vAlign w:val="center"/>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191" w:type="dxa"/>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511" w:type="dxa"/>
          </w:tcPr>
          <w:p w:rsidR="00EE4138" w:rsidRDefault="00EE4138">
            <w:pPr>
              <w:pStyle w:val="af"/>
              <w:spacing w:line="360" w:lineRule="auto"/>
              <w:rPr>
                <w:rFonts w:ascii="宋体" w:eastAsia="宋体" w:hAnsi="宋体"/>
                <w:sz w:val="24"/>
                <w:szCs w:val="24"/>
              </w:rPr>
            </w:pPr>
          </w:p>
        </w:tc>
        <w:tc>
          <w:tcPr>
            <w:tcW w:w="1315" w:type="dxa"/>
          </w:tcPr>
          <w:p w:rsidR="00EE4138" w:rsidRDefault="00EE4138">
            <w:pPr>
              <w:pStyle w:val="af"/>
              <w:spacing w:line="360" w:lineRule="auto"/>
              <w:rPr>
                <w:rFonts w:ascii="宋体" w:eastAsia="宋体" w:hAnsi="宋体"/>
                <w:sz w:val="24"/>
                <w:szCs w:val="24"/>
              </w:rPr>
            </w:pPr>
          </w:p>
        </w:tc>
      </w:tr>
      <w:tr w:rsidR="00EE4138">
        <w:trPr>
          <w:trHeight w:val="851"/>
        </w:trPr>
        <w:tc>
          <w:tcPr>
            <w:tcW w:w="563" w:type="dxa"/>
            <w:vAlign w:val="center"/>
          </w:tcPr>
          <w:p w:rsidR="00EE4138" w:rsidRDefault="008B0738">
            <w:pPr>
              <w:pStyle w:val="af"/>
              <w:spacing w:line="360" w:lineRule="auto"/>
              <w:jc w:val="center"/>
              <w:rPr>
                <w:rFonts w:ascii="宋体" w:eastAsia="宋体" w:hAnsi="宋体"/>
                <w:sz w:val="24"/>
                <w:szCs w:val="24"/>
              </w:rPr>
            </w:pPr>
            <w:r>
              <w:rPr>
                <w:rFonts w:ascii="宋体" w:eastAsia="宋体" w:hAnsi="宋体" w:hint="eastAsia"/>
                <w:sz w:val="24"/>
                <w:szCs w:val="24"/>
              </w:rPr>
              <w:t>2</w:t>
            </w:r>
          </w:p>
        </w:tc>
        <w:tc>
          <w:tcPr>
            <w:tcW w:w="1338" w:type="dxa"/>
            <w:vAlign w:val="center"/>
          </w:tcPr>
          <w:p w:rsidR="00EE4138" w:rsidRDefault="00EE4138">
            <w:pPr>
              <w:pStyle w:val="af"/>
              <w:spacing w:line="360" w:lineRule="auto"/>
              <w:rPr>
                <w:rFonts w:ascii="宋体" w:eastAsia="宋体" w:hAnsi="宋体"/>
                <w:sz w:val="24"/>
                <w:szCs w:val="24"/>
              </w:rPr>
            </w:pPr>
          </w:p>
        </w:tc>
        <w:tc>
          <w:tcPr>
            <w:tcW w:w="1041" w:type="dxa"/>
            <w:vAlign w:val="center"/>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191" w:type="dxa"/>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511" w:type="dxa"/>
          </w:tcPr>
          <w:p w:rsidR="00EE4138" w:rsidRDefault="00EE4138">
            <w:pPr>
              <w:pStyle w:val="af"/>
              <w:spacing w:line="360" w:lineRule="auto"/>
              <w:rPr>
                <w:rFonts w:ascii="宋体" w:eastAsia="宋体" w:hAnsi="宋体"/>
                <w:sz w:val="24"/>
                <w:szCs w:val="24"/>
              </w:rPr>
            </w:pPr>
          </w:p>
        </w:tc>
        <w:tc>
          <w:tcPr>
            <w:tcW w:w="1315" w:type="dxa"/>
          </w:tcPr>
          <w:p w:rsidR="00EE4138" w:rsidRDefault="00EE4138">
            <w:pPr>
              <w:pStyle w:val="af"/>
              <w:spacing w:line="360" w:lineRule="auto"/>
              <w:rPr>
                <w:rFonts w:ascii="宋体" w:eastAsia="宋体" w:hAnsi="宋体"/>
                <w:sz w:val="24"/>
                <w:szCs w:val="24"/>
              </w:rPr>
            </w:pPr>
          </w:p>
        </w:tc>
      </w:tr>
      <w:tr w:rsidR="00EE4138">
        <w:trPr>
          <w:trHeight w:val="851"/>
        </w:trPr>
        <w:tc>
          <w:tcPr>
            <w:tcW w:w="563" w:type="dxa"/>
            <w:vAlign w:val="center"/>
          </w:tcPr>
          <w:p w:rsidR="00EE4138" w:rsidRDefault="008B0738">
            <w:pPr>
              <w:pStyle w:val="af"/>
              <w:spacing w:line="360" w:lineRule="auto"/>
              <w:jc w:val="center"/>
              <w:rPr>
                <w:rFonts w:ascii="宋体" w:eastAsia="宋体" w:hAnsi="宋体"/>
                <w:sz w:val="24"/>
                <w:szCs w:val="24"/>
              </w:rPr>
            </w:pPr>
            <w:r>
              <w:rPr>
                <w:rFonts w:ascii="宋体" w:eastAsia="宋体" w:hAnsi="宋体" w:cs="宋体" w:hint="eastAsia"/>
                <w:sz w:val="24"/>
                <w:szCs w:val="24"/>
              </w:rPr>
              <w:t>…</w:t>
            </w:r>
          </w:p>
        </w:tc>
        <w:tc>
          <w:tcPr>
            <w:tcW w:w="1338" w:type="dxa"/>
            <w:vAlign w:val="center"/>
          </w:tcPr>
          <w:p w:rsidR="00EE4138" w:rsidRDefault="00EE4138">
            <w:pPr>
              <w:pStyle w:val="af"/>
              <w:spacing w:line="360" w:lineRule="auto"/>
              <w:rPr>
                <w:rFonts w:ascii="宋体" w:eastAsia="宋体" w:hAnsi="宋体"/>
                <w:sz w:val="24"/>
                <w:szCs w:val="24"/>
              </w:rPr>
            </w:pPr>
          </w:p>
        </w:tc>
        <w:tc>
          <w:tcPr>
            <w:tcW w:w="1041" w:type="dxa"/>
            <w:vAlign w:val="center"/>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191" w:type="dxa"/>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511" w:type="dxa"/>
          </w:tcPr>
          <w:p w:rsidR="00EE4138" w:rsidRDefault="00EE4138">
            <w:pPr>
              <w:pStyle w:val="af"/>
              <w:spacing w:line="360" w:lineRule="auto"/>
              <w:rPr>
                <w:rFonts w:ascii="宋体" w:eastAsia="宋体" w:hAnsi="宋体"/>
                <w:sz w:val="24"/>
                <w:szCs w:val="24"/>
              </w:rPr>
            </w:pPr>
          </w:p>
        </w:tc>
        <w:tc>
          <w:tcPr>
            <w:tcW w:w="1315" w:type="dxa"/>
          </w:tcPr>
          <w:p w:rsidR="00EE4138" w:rsidRDefault="00EE4138">
            <w:pPr>
              <w:pStyle w:val="af"/>
              <w:spacing w:line="360" w:lineRule="auto"/>
              <w:rPr>
                <w:rFonts w:ascii="宋体" w:eastAsia="宋体" w:hAnsi="宋体"/>
                <w:sz w:val="24"/>
                <w:szCs w:val="24"/>
              </w:rPr>
            </w:pPr>
          </w:p>
        </w:tc>
      </w:tr>
    </w:tbl>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投标人（公章）：</w:t>
      </w:r>
    </w:p>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投标人法定代表人（或授权代表）签字：</w:t>
      </w:r>
      <w:r>
        <w:rPr>
          <w:rFonts w:ascii="宋体" w:hAnsi="宋体" w:cs="宋体"/>
          <w:sz w:val="24"/>
          <w:lang w:val="zh-CN"/>
        </w:rPr>
        <w:t xml:space="preserve"> </w:t>
      </w:r>
    </w:p>
    <w:p w:rsidR="00EE4138" w:rsidRDefault="00EE4138">
      <w:pPr>
        <w:snapToGrid w:val="0"/>
        <w:spacing w:line="500" w:lineRule="exact"/>
        <w:rPr>
          <w:rFonts w:ascii="宋体" w:hAnsi="宋体" w:cs="宋体"/>
          <w:sz w:val="24"/>
          <w:lang w:val="zh-CN"/>
        </w:rPr>
      </w:pPr>
    </w:p>
    <w:p w:rsidR="00EE4138" w:rsidRDefault="008B0738">
      <w:pPr>
        <w:rPr>
          <w:rFonts w:ascii="宋体" w:hAnsi="宋体" w:cs="宋体"/>
          <w:sz w:val="24"/>
          <w:lang w:val="zh-CN"/>
        </w:rPr>
      </w:pPr>
      <w:r>
        <w:rPr>
          <w:rFonts w:ascii="宋体" w:hAnsi="宋体" w:cs="宋体" w:hint="eastAsia"/>
          <w:sz w:val="24"/>
          <w:lang w:val="zh-CN"/>
        </w:rPr>
        <w:t>说明：所投产品节能清单所在页复印件并加盖投标人公章须附后。</w:t>
      </w:r>
    </w:p>
    <w:p w:rsidR="00EE4138" w:rsidRDefault="00EE4138">
      <w:pPr>
        <w:rPr>
          <w:rFonts w:ascii="宋体" w:hAnsi="宋体" w:cs="宋体"/>
          <w:sz w:val="24"/>
          <w:lang w:val="zh-CN"/>
        </w:rPr>
      </w:pPr>
    </w:p>
    <w:p w:rsidR="00EE4138" w:rsidRDefault="00EE4138">
      <w:pPr>
        <w:autoSpaceDE w:val="0"/>
        <w:autoSpaceDN w:val="0"/>
        <w:adjustRightInd w:val="0"/>
        <w:spacing w:line="360" w:lineRule="auto"/>
        <w:jc w:val="center"/>
        <w:outlineLvl w:val="0"/>
        <w:rPr>
          <w:rFonts w:ascii="宋体" w:hAnsi="宋体"/>
          <w:b/>
          <w:bCs/>
          <w:sz w:val="36"/>
          <w:szCs w:val="36"/>
        </w:rPr>
      </w:pPr>
    </w:p>
    <w:p w:rsidR="00EE4138" w:rsidRDefault="00EE4138">
      <w:pPr>
        <w:spacing w:line="360" w:lineRule="auto"/>
        <w:jc w:val="center"/>
        <w:rPr>
          <w:rFonts w:ascii="宋体" w:hAnsi="宋体"/>
          <w:b/>
          <w:bCs/>
          <w:sz w:val="36"/>
          <w:szCs w:val="36"/>
        </w:rPr>
      </w:pPr>
    </w:p>
    <w:p w:rsidR="00EE4138" w:rsidRDefault="00EE4138">
      <w:pPr>
        <w:spacing w:line="360" w:lineRule="auto"/>
        <w:jc w:val="center"/>
        <w:rPr>
          <w:rFonts w:ascii="宋体" w:hAnsi="宋体"/>
          <w:b/>
          <w:bCs/>
          <w:sz w:val="36"/>
          <w:szCs w:val="36"/>
        </w:rPr>
      </w:pPr>
    </w:p>
    <w:p w:rsidR="00EE4138" w:rsidRDefault="008B0738">
      <w:pPr>
        <w:spacing w:line="360" w:lineRule="auto"/>
        <w:jc w:val="center"/>
        <w:rPr>
          <w:rFonts w:ascii="宋体" w:hAnsi="宋体"/>
          <w:b/>
          <w:bCs/>
          <w:sz w:val="36"/>
          <w:szCs w:val="36"/>
        </w:rPr>
      </w:pPr>
      <w:r>
        <w:rPr>
          <w:rFonts w:ascii="宋体" w:hAnsi="宋体" w:hint="eastAsia"/>
          <w:b/>
          <w:bCs/>
          <w:sz w:val="36"/>
          <w:szCs w:val="36"/>
        </w:rPr>
        <w:lastRenderedPageBreak/>
        <w:t>3.8“节能产品政府采购清单”优先采购产品情况</w:t>
      </w:r>
    </w:p>
    <w:p w:rsidR="00EE4138" w:rsidRDefault="008B0738" w:rsidP="00F54205">
      <w:pPr>
        <w:spacing w:before="50" w:afterLines="50" w:line="360" w:lineRule="auto"/>
        <w:contextualSpacing/>
        <w:jc w:val="center"/>
        <w:rPr>
          <w:rFonts w:ascii="宋体" w:hAnsi="宋体"/>
          <w:sz w:val="24"/>
        </w:rPr>
      </w:pPr>
      <w:r>
        <w:rPr>
          <w:rFonts w:ascii="宋体" w:hAnsi="宋体" w:hint="eastAsia"/>
          <w:b/>
          <w:bCs/>
          <w:color w:val="000000"/>
          <w:sz w:val="36"/>
          <w:szCs w:val="36"/>
        </w:rPr>
        <w:t>（若有则需提供，</w:t>
      </w:r>
      <w:r>
        <w:rPr>
          <w:rFonts w:ascii="宋体" w:hAnsi="宋体" w:hint="eastAsia"/>
          <w:b/>
          <w:bCs/>
          <w:sz w:val="36"/>
          <w:szCs w:val="36"/>
        </w:rPr>
        <w:t>没有此项不提供</w:t>
      </w:r>
      <w:r>
        <w:rPr>
          <w:rFonts w:ascii="宋体" w:hAnsi="宋体" w:hint="eastAsia"/>
          <w:b/>
          <w:bCs/>
          <w:color w:val="000000"/>
          <w:sz w:val="36"/>
          <w:szCs w:val="36"/>
        </w:rPr>
        <w:t>）</w:t>
      </w:r>
    </w:p>
    <w:p w:rsidR="00EE4138" w:rsidRDefault="008B0738" w:rsidP="00F54205">
      <w:pPr>
        <w:spacing w:before="50" w:afterLines="50" w:line="360" w:lineRule="auto"/>
        <w:contextualSpacing/>
        <w:jc w:val="left"/>
        <w:rPr>
          <w:rFonts w:ascii="宋体" w:hAnsi="宋体"/>
          <w:sz w:val="24"/>
        </w:rPr>
      </w:pPr>
      <w:r>
        <w:rPr>
          <w:rFonts w:ascii="宋体" w:hAnsi="宋体" w:hint="eastAsia"/>
          <w:sz w:val="24"/>
        </w:rPr>
        <w:t>项目编号：</w:t>
      </w:r>
    </w:p>
    <w:p w:rsidR="00EE4138" w:rsidRDefault="008B0738">
      <w:pPr>
        <w:tabs>
          <w:tab w:val="left" w:pos="1800"/>
          <w:tab w:val="left" w:pos="5580"/>
        </w:tabs>
        <w:spacing w:line="360" w:lineRule="auto"/>
        <w:rPr>
          <w:rFonts w:ascii="宋体" w:hAnsi="宋体"/>
          <w:szCs w:val="21"/>
        </w:rPr>
      </w:pPr>
      <w:r>
        <w:rPr>
          <w:rFonts w:ascii="宋体" w:hAnsi="宋体" w:hint="eastAsia"/>
          <w:sz w:val="24"/>
        </w:rPr>
        <w:t>项目名称：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
        <w:gridCol w:w="1338"/>
        <w:gridCol w:w="1041"/>
        <w:gridCol w:w="1340"/>
        <w:gridCol w:w="1191"/>
        <w:gridCol w:w="1340"/>
        <w:gridCol w:w="1511"/>
        <w:gridCol w:w="1315"/>
      </w:tblGrid>
      <w:tr w:rsidR="00EE4138">
        <w:trPr>
          <w:trHeight w:val="225"/>
          <w:tblHeader/>
        </w:trPr>
        <w:tc>
          <w:tcPr>
            <w:tcW w:w="563"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338"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货物名称</w:t>
            </w:r>
          </w:p>
        </w:tc>
        <w:tc>
          <w:tcPr>
            <w:tcW w:w="1041"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品牌</w:t>
            </w:r>
          </w:p>
        </w:tc>
        <w:tc>
          <w:tcPr>
            <w:tcW w:w="1340"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产品型号</w:t>
            </w:r>
          </w:p>
        </w:tc>
        <w:tc>
          <w:tcPr>
            <w:tcW w:w="1191"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制造商</w:t>
            </w:r>
          </w:p>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名称</w:t>
            </w:r>
          </w:p>
        </w:tc>
        <w:tc>
          <w:tcPr>
            <w:tcW w:w="1340"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节字标志认证证书号</w:t>
            </w:r>
          </w:p>
        </w:tc>
        <w:tc>
          <w:tcPr>
            <w:tcW w:w="1511"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提供节能产品所在页</w:t>
            </w:r>
          </w:p>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复印件</w:t>
            </w:r>
          </w:p>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（是/否）</w:t>
            </w:r>
          </w:p>
        </w:tc>
        <w:tc>
          <w:tcPr>
            <w:tcW w:w="1315"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未提供节能产品所在页原因</w:t>
            </w:r>
          </w:p>
        </w:tc>
      </w:tr>
      <w:tr w:rsidR="00EE4138">
        <w:trPr>
          <w:trHeight w:val="851"/>
        </w:trPr>
        <w:tc>
          <w:tcPr>
            <w:tcW w:w="563" w:type="dxa"/>
            <w:vAlign w:val="center"/>
          </w:tcPr>
          <w:p w:rsidR="00EE4138" w:rsidRDefault="008B0738">
            <w:pPr>
              <w:pStyle w:val="af"/>
              <w:spacing w:line="360" w:lineRule="auto"/>
              <w:jc w:val="center"/>
              <w:rPr>
                <w:rFonts w:ascii="宋体" w:eastAsia="宋体" w:hAnsi="宋体"/>
                <w:sz w:val="24"/>
                <w:szCs w:val="24"/>
              </w:rPr>
            </w:pPr>
            <w:r>
              <w:rPr>
                <w:rFonts w:ascii="宋体" w:eastAsia="宋体" w:hAnsi="宋体" w:hint="eastAsia"/>
                <w:sz w:val="24"/>
                <w:szCs w:val="24"/>
              </w:rPr>
              <w:t>1</w:t>
            </w:r>
          </w:p>
        </w:tc>
        <w:tc>
          <w:tcPr>
            <w:tcW w:w="1338" w:type="dxa"/>
            <w:vAlign w:val="center"/>
          </w:tcPr>
          <w:p w:rsidR="00EE4138" w:rsidRDefault="00EE4138">
            <w:pPr>
              <w:pStyle w:val="af"/>
              <w:spacing w:line="360" w:lineRule="auto"/>
              <w:rPr>
                <w:rFonts w:ascii="宋体" w:eastAsia="宋体" w:hAnsi="宋体"/>
                <w:sz w:val="24"/>
                <w:szCs w:val="24"/>
              </w:rPr>
            </w:pPr>
          </w:p>
        </w:tc>
        <w:tc>
          <w:tcPr>
            <w:tcW w:w="1041" w:type="dxa"/>
            <w:vAlign w:val="center"/>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191" w:type="dxa"/>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511" w:type="dxa"/>
          </w:tcPr>
          <w:p w:rsidR="00EE4138" w:rsidRDefault="00EE4138">
            <w:pPr>
              <w:pStyle w:val="af"/>
              <w:spacing w:line="360" w:lineRule="auto"/>
              <w:rPr>
                <w:rFonts w:ascii="宋体" w:eastAsia="宋体" w:hAnsi="宋体"/>
                <w:sz w:val="24"/>
                <w:szCs w:val="24"/>
              </w:rPr>
            </w:pPr>
          </w:p>
        </w:tc>
        <w:tc>
          <w:tcPr>
            <w:tcW w:w="1315" w:type="dxa"/>
          </w:tcPr>
          <w:p w:rsidR="00EE4138" w:rsidRDefault="00EE4138">
            <w:pPr>
              <w:pStyle w:val="af"/>
              <w:spacing w:line="360" w:lineRule="auto"/>
              <w:rPr>
                <w:rFonts w:ascii="宋体" w:eastAsia="宋体" w:hAnsi="宋体"/>
                <w:sz w:val="24"/>
                <w:szCs w:val="24"/>
              </w:rPr>
            </w:pPr>
          </w:p>
        </w:tc>
      </w:tr>
      <w:tr w:rsidR="00EE4138">
        <w:trPr>
          <w:trHeight w:val="851"/>
        </w:trPr>
        <w:tc>
          <w:tcPr>
            <w:tcW w:w="563" w:type="dxa"/>
            <w:vAlign w:val="center"/>
          </w:tcPr>
          <w:p w:rsidR="00EE4138" w:rsidRDefault="008B0738">
            <w:pPr>
              <w:pStyle w:val="af"/>
              <w:spacing w:line="360" w:lineRule="auto"/>
              <w:jc w:val="center"/>
              <w:rPr>
                <w:rFonts w:ascii="宋体" w:eastAsia="宋体" w:hAnsi="宋体"/>
                <w:sz w:val="24"/>
                <w:szCs w:val="24"/>
              </w:rPr>
            </w:pPr>
            <w:r>
              <w:rPr>
                <w:rFonts w:ascii="宋体" w:eastAsia="宋体" w:hAnsi="宋体" w:hint="eastAsia"/>
                <w:sz w:val="24"/>
                <w:szCs w:val="24"/>
              </w:rPr>
              <w:t>2</w:t>
            </w:r>
          </w:p>
        </w:tc>
        <w:tc>
          <w:tcPr>
            <w:tcW w:w="1338" w:type="dxa"/>
            <w:vAlign w:val="center"/>
          </w:tcPr>
          <w:p w:rsidR="00EE4138" w:rsidRDefault="00EE4138">
            <w:pPr>
              <w:pStyle w:val="af"/>
              <w:spacing w:line="360" w:lineRule="auto"/>
              <w:rPr>
                <w:rFonts w:ascii="宋体" w:eastAsia="宋体" w:hAnsi="宋体"/>
                <w:sz w:val="24"/>
                <w:szCs w:val="24"/>
              </w:rPr>
            </w:pPr>
          </w:p>
        </w:tc>
        <w:tc>
          <w:tcPr>
            <w:tcW w:w="1041" w:type="dxa"/>
            <w:vAlign w:val="center"/>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191" w:type="dxa"/>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511" w:type="dxa"/>
          </w:tcPr>
          <w:p w:rsidR="00EE4138" w:rsidRDefault="00EE4138">
            <w:pPr>
              <w:pStyle w:val="af"/>
              <w:spacing w:line="360" w:lineRule="auto"/>
              <w:rPr>
                <w:rFonts w:ascii="宋体" w:eastAsia="宋体" w:hAnsi="宋体"/>
                <w:sz w:val="24"/>
                <w:szCs w:val="24"/>
              </w:rPr>
            </w:pPr>
          </w:p>
        </w:tc>
        <w:tc>
          <w:tcPr>
            <w:tcW w:w="1315" w:type="dxa"/>
          </w:tcPr>
          <w:p w:rsidR="00EE4138" w:rsidRDefault="00EE4138">
            <w:pPr>
              <w:pStyle w:val="af"/>
              <w:spacing w:line="360" w:lineRule="auto"/>
              <w:rPr>
                <w:rFonts w:ascii="宋体" w:eastAsia="宋体" w:hAnsi="宋体"/>
                <w:sz w:val="24"/>
                <w:szCs w:val="24"/>
              </w:rPr>
            </w:pPr>
          </w:p>
        </w:tc>
      </w:tr>
      <w:tr w:rsidR="00EE4138">
        <w:trPr>
          <w:trHeight w:val="851"/>
        </w:trPr>
        <w:tc>
          <w:tcPr>
            <w:tcW w:w="563" w:type="dxa"/>
            <w:vAlign w:val="center"/>
          </w:tcPr>
          <w:p w:rsidR="00EE4138" w:rsidRDefault="008B0738">
            <w:pPr>
              <w:pStyle w:val="af"/>
              <w:spacing w:line="360" w:lineRule="auto"/>
              <w:jc w:val="center"/>
              <w:rPr>
                <w:rFonts w:ascii="宋体" w:eastAsia="宋体" w:hAnsi="宋体"/>
                <w:sz w:val="24"/>
                <w:szCs w:val="24"/>
              </w:rPr>
            </w:pPr>
            <w:r>
              <w:rPr>
                <w:rFonts w:ascii="宋体" w:eastAsia="宋体" w:hAnsi="宋体" w:hint="eastAsia"/>
                <w:sz w:val="24"/>
                <w:szCs w:val="24"/>
              </w:rPr>
              <w:t>…</w:t>
            </w:r>
          </w:p>
        </w:tc>
        <w:tc>
          <w:tcPr>
            <w:tcW w:w="1338" w:type="dxa"/>
            <w:vAlign w:val="center"/>
          </w:tcPr>
          <w:p w:rsidR="00EE4138" w:rsidRDefault="00EE4138">
            <w:pPr>
              <w:pStyle w:val="af"/>
              <w:spacing w:line="360" w:lineRule="auto"/>
              <w:rPr>
                <w:rFonts w:ascii="宋体" w:eastAsia="宋体" w:hAnsi="宋体"/>
                <w:sz w:val="24"/>
                <w:szCs w:val="24"/>
              </w:rPr>
            </w:pPr>
          </w:p>
        </w:tc>
        <w:tc>
          <w:tcPr>
            <w:tcW w:w="1041" w:type="dxa"/>
            <w:vAlign w:val="center"/>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191" w:type="dxa"/>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511" w:type="dxa"/>
          </w:tcPr>
          <w:p w:rsidR="00EE4138" w:rsidRDefault="00EE4138">
            <w:pPr>
              <w:pStyle w:val="af"/>
              <w:spacing w:line="360" w:lineRule="auto"/>
              <w:rPr>
                <w:rFonts w:ascii="宋体" w:eastAsia="宋体" w:hAnsi="宋体"/>
                <w:sz w:val="24"/>
                <w:szCs w:val="24"/>
              </w:rPr>
            </w:pPr>
          </w:p>
        </w:tc>
        <w:tc>
          <w:tcPr>
            <w:tcW w:w="1315" w:type="dxa"/>
          </w:tcPr>
          <w:p w:rsidR="00EE4138" w:rsidRDefault="00EE4138">
            <w:pPr>
              <w:pStyle w:val="af"/>
              <w:spacing w:line="360" w:lineRule="auto"/>
              <w:rPr>
                <w:rFonts w:ascii="宋体" w:eastAsia="宋体" w:hAnsi="宋体"/>
                <w:sz w:val="24"/>
                <w:szCs w:val="24"/>
              </w:rPr>
            </w:pPr>
          </w:p>
        </w:tc>
      </w:tr>
    </w:tbl>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投标人（公章）：</w:t>
      </w:r>
    </w:p>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投标人法定代表人（或授权代表）签字：</w:t>
      </w:r>
      <w:r>
        <w:rPr>
          <w:rFonts w:ascii="宋体" w:hAnsi="宋体" w:cs="宋体"/>
          <w:sz w:val="24"/>
          <w:lang w:val="zh-CN"/>
        </w:rPr>
        <w:t xml:space="preserve"> </w:t>
      </w:r>
    </w:p>
    <w:p w:rsidR="00EE4138" w:rsidRDefault="00EE4138">
      <w:pPr>
        <w:snapToGrid w:val="0"/>
        <w:spacing w:line="500" w:lineRule="exact"/>
        <w:rPr>
          <w:rFonts w:ascii="宋体" w:hAnsi="宋体" w:cs="宋体"/>
          <w:sz w:val="24"/>
          <w:lang w:val="zh-CN"/>
        </w:rPr>
      </w:pPr>
    </w:p>
    <w:p w:rsidR="00EE4138" w:rsidRDefault="00EE4138">
      <w:pPr>
        <w:snapToGrid w:val="0"/>
        <w:spacing w:line="500" w:lineRule="exact"/>
        <w:rPr>
          <w:rFonts w:ascii="宋体" w:hAnsi="宋体" w:cs="宋体"/>
          <w:sz w:val="24"/>
          <w:lang w:val="zh-CN"/>
        </w:rPr>
      </w:pPr>
    </w:p>
    <w:p w:rsidR="00EE4138" w:rsidRDefault="008B0738">
      <w:pPr>
        <w:rPr>
          <w:rFonts w:ascii="宋体" w:hAnsi="宋体" w:cs="宋体"/>
          <w:sz w:val="24"/>
          <w:lang w:val="zh-CN"/>
        </w:rPr>
      </w:pPr>
      <w:r>
        <w:rPr>
          <w:rFonts w:ascii="宋体" w:hAnsi="宋体" w:cs="宋体" w:hint="eastAsia"/>
          <w:sz w:val="24"/>
          <w:lang w:val="zh-CN"/>
        </w:rPr>
        <w:t>说明：所投产品“节能产品政府采购清单”所在页复印件并加盖投标人公章须附后。</w:t>
      </w:r>
    </w:p>
    <w:p w:rsidR="00EE4138" w:rsidRDefault="00EE4138">
      <w:pPr>
        <w:spacing w:line="360" w:lineRule="auto"/>
        <w:jc w:val="center"/>
        <w:rPr>
          <w:rFonts w:ascii="宋体" w:hAnsi="宋体"/>
          <w:b/>
          <w:bCs/>
          <w:sz w:val="36"/>
          <w:szCs w:val="36"/>
        </w:rPr>
      </w:pPr>
    </w:p>
    <w:p w:rsidR="00EE4138" w:rsidRDefault="00EE4138">
      <w:pPr>
        <w:spacing w:line="360" w:lineRule="auto"/>
        <w:jc w:val="center"/>
        <w:rPr>
          <w:rFonts w:ascii="宋体" w:hAnsi="宋体"/>
          <w:b/>
          <w:bCs/>
          <w:sz w:val="36"/>
          <w:szCs w:val="36"/>
        </w:rPr>
      </w:pPr>
    </w:p>
    <w:p w:rsidR="00EE4138" w:rsidRDefault="00EE4138">
      <w:pPr>
        <w:spacing w:line="360" w:lineRule="auto"/>
        <w:jc w:val="center"/>
        <w:rPr>
          <w:rFonts w:ascii="宋体" w:hAnsi="宋体"/>
          <w:b/>
          <w:bCs/>
          <w:sz w:val="36"/>
          <w:szCs w:val="36"/>
        </w:rPr>
      </w:pPr>
    </w:p>
    <w:p w:rsidR="00EE4138" w:rsidRDefault="00EE4138">
      <w:pPr>
        <w:spacing w:line="360" w:lineRule="auto"/>
        <w:jc w:val="center"/>
        <w:rPr>
          <w:rFonts w:ascii="宋体" w:hAnsi="宋体"/>
          <w:b/>
          <w:bCs/>
          <w:sz w:val="36"/>
          <w:szCs w:val="36"/>
        </w:rPr>
      </w:pPr>
    </w:p>
    <w:p w:rsidR="00EE4138" w:rsidRDefault="00EE4138">
      <w:pPr>
        <w:spacing w:line="360" w:lineRule="auto"/>
        <w:jc w:val="center"/>
        <w:rPr>
          <w:rFonts w:ascii="宋体" w:hAnsi="宋体"/>
          <w:b/>
          <w:bCs/>
          <w:sz w:val="36"/>
          <w:szCs w:val="36"/>
        </w:rPr>
      </w:pPr>
    </w:p>
    <w:p w:rsidR="00EE4138" w:rsidRDefault="00EE4138">
      <w:pPr>
        <w:spacing w:line="360" w:lineRule="auto"/>
        <w:jc w:val="center"/>
        <w:rPr>
          <w:rFonts w:ascii="宋体" w:hAnsi="宋体"/>
          <w:b/>
          <w:bCs/>
          <w:sz w:val="36"/>
          <w:szCs w:val="36"/>
        </w:rPr>
      </w:pPr>
    </w:p>
    <w:p w:rsidR="00EE4138" w:rsidRDefault="00EE4138">
      <w:pPr>
        <w:spacing w:line="360" w:lineRule="auto"/>
        <w:jc w:val="center"/>
        <w:rPr>
          <w:rFonts w:ascii="宋体" w:hAnsi="宋体"/>
          <w:b/>
          <w:bCs/>
          <w:sz w:val="36"/>
          <w:szCs w:val="36"/>
        </w:rPr>
      </w:pPr>
    </w:p>
    <w:p w:rsidR="00EE4138" w:rsidRDefault="00EE4138">
      <w:pPr>
        <w:spacing w:line="360" w:lineRule="auto"/>
        <w:jc w:val="center"/>
        <w:rPr>
          <w:rFonts w:ascii="宋体" w:hAnsi="宋体"/>
          <w:b/>
          <w:bCs/>
          <w:sz w:val="36"/>
          <w:szCs w:val="36"/>
        </w:rPr>
      </w:pPr>
    </w:p>
    <w:p w:rsidR="00EE4138" w:rsidRDefault="008B0738">
      <w:pPr>
        <w:spacing w:line="360" w:lineRule="auto"/>
        <w:jc w:val="center"/>
        <w:rPr>
          <w:rFonts w:ascii="宋体" w:hAnsi="宋体"/>
          <w:b/>
          <w:bCs/>
          <w:sz w:val="36"/>
          <w:szCs w:val="36"/>
        </w:rPr>
      </w:pPr>
      <w:r>
        <w:rPr>
          <w:rFonts w:ascii="宋体" w:hAnsi="宋体" w:hint="eastAsia"/>
          <w:b/>
          <w:bCs/>
          <w:sz w:val="36"/>
          <w:szCs w:val="36"/>
        </w:rPr>
        <w:lastRenderedPageBreak/>
        <w:t>3.9 “环境标志产品政府采购清单”优先采购产品情况</w:t>
      </w:r>
    </w:p>
    <w:p w:rsidR="00EE4138" w:rsidRDefault="008B0738" w:rsidP="00F54205">
      <w:pPr>
        <w:spacing w:before="50" w:afterLines="50" w:line="360" w:lineRule="auto"/>
        <w:contextualSpacing/>
        <w:jc w:val="center"/>
        <w:rPr>
          <w:rFonts w:ascii="宋体" w:hAnsi="宋体"/>
          <w:b/>
          <w:bCs/>
          <w:color w:val="000000"/>
          <w:sz w:val="36"/>
          <w:szCs w:val="36"/>
        </w:rPr>
      </w:pPr>
      <w:r>
        <w:rPr>
          <w:rFonts w:ascii="宋体" w:hAnsi="宋体" w:hint="eastAsia"/>
          <w:b/>
          <w:bCs/>
          <w:color w:val="000000"/>
          <w:sz w:val="36"/>
          <w:szCs w:val="36"/>
        </w:rPr>
        <w:t>（若有则需提供，</w:t>
      </w:r>
      <w:r>
        <w:rPr>
          <w:rFonts w:ascii="宋体" w:hAnsi="宋体" w:hint="eastAsia"/>
          <w:b/>
          <w:bCs/>
          <w:sz w:val="36"/>
          <w:szCs w:val="36"/>
        </w:rPr>
        <w:t>没有此项不提供</w:t>
      </w:r>
      <w:r>
        <w:rPr>
          <w:rFonts w:ascii="宋体" w:hAnsi="宋体" w:hint="eastAsia"/>
          <w:b/>
          <w:bCs/>
          <w:color w:val="000000"/>
          <w:sz w:val="36"/>
          <w:szCs w:val="36"/>
        </w:rPr>
        <w:t>）</w:t>
      </w:r>
    </w:p>
    <w:p w:rsidR="00EE4138" w:rsidRDefault="008B0738" w:rsidP="00F54205">
      <w:pPr>
        <w:spacing w:before="50" w:afterLines="50" w:line="360" w:lineRule="auto"/>
        <w:contextualSpacing/>
        <w:jc w:val="left"/>
        <w:rPr>
          <w:rFonts w:ascii="宋体" w:hAnsi="宋体"/>
          <w:sz w:val="24"/>
        </w:rPr>
      </w:pPr>
      <w:r>
        <w:rPr>
          <w:rFonts w:ascii="宋体" w:hAnsi="宋体" w:hint="eastAsia"/>
          <w:sz w:val="24"/>
        </w:rPr>
        <w:t>项目编号：</w:t>
      </w:r>
    </w:p>
    <w:p w:rsidR="00EE4138" w:rsidRDefault="008B0738">
      <w:pPr>
        <w:tabs>
          <w:tab w:val="left" w:pos="1800"/>
          <w:tab w:val="left" w:pos="5580"/>
        </w:tabs>
        <w:spacing w:line="360" w:lineRule="auto"/>
        <w:rPr>
          <w:rFonts w:ascii="宋体" w:hAnsi="宋体"/>
          <w:szCs w:val="21"/>
        </w:rPr>
      </w:pPr>
      <w:r>
        <w:rPr>
          <w:rFonts w:ascii="宋体" w:hAnsi="宋体" w:hint="eastAsia"/>
          <w:sz w:val="24"/>
        </w:rPr>
        <w:t>项目名称：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
        <w:gridCol w:w="1338"/>
        <w:gridCol w:w="1041"/>
        <w:gridCol w:w="1340"/>
        <w:gridCol w:w="1191"/>
        <w:gridCol w:w="1340"/>
        <w:gridCol w:w="1511"/>
        <w:gridCol w:w="1315"/>
      </w:tblGrid>
      <w:tr w:rsidR="00EE4138">
        <w:trPr>
          <w:trHeight w:val="225"/>
          <w:tblHeader/>
        </w:trPr>
        <w:tc>
          <w:tcPr>
            <w:tcW w:w="563"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序号</w:t>
            </w:r>
          </w:p>
        </w:tc>
        <w:tc>
          <w:tcPr>
            <w:tcW w:w="1338"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货物名称</w:t>
            </w:r>
          </w:p>
        </w:tc>
        <w:tc>
          <w:tcPr>
            <w:tcW w:w="1041"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品牌</w:t>
            </w:r>
          </w:p>
        </w:tc>
        <w:tc>
          <w:tcPr>
            <w:tcW w:w="1340"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产品型号</w:t>
            </w:r>
          </w:p>
        </w:tc>
        <w:tc>
          <w:tcPr>
            <w:tcW w:w="1191"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制造商</w:t>
            </w:r>
          </w:p>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名称</w:t>
            </w:r>
          </w:p>
        </w:tc>
        <w:tc>
          <w:tcPr>
            <w:tcW w:w="1340"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中国环境标志认证证书编号</w:t>
            </w:r>
          </w:p>
        </w:tc>
        <w:tc>
          <w:tcPr>
            <w:tcW w:w="1511"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提供环境标志产品所在页复印件</w:t>
            </w:r>
          </w:p>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（是/否）</w:t>
            </w:r>
          </w:p>
        </w:tc>
        <w:tc>
          <w:tcPr>
            <w:tcW w:w="1315" w:type="dxa"/>
            <w:shd w:val="clear" w:color="auto" w:fill="F1F1F1"/>
            <w:vAlign w:val="center"/>
          </w:tcPr>
          <w:p w:rsidR="00EE4138" w:rsidRDefault="008B0738">
            <w:pPr>
              <w:pStyle w:val="af"/>
              <w:jc w:val="center"/>
              <w:rPr>
                <w:rFonts w:ascii="宋体" w:eastAsia="宋体" w:hAnsi="宋体" w:cs="宋体"/>
                <w:b/>
                <w:bCs/>
                <w:sz w:val="24"/>
                <w:szCs w:val="24"/>
              </w:rPr>
            </w:pPr>
            <w:r>
              <w:rPr>
                <w:rFonts w:ascii="宋体" w:eastAsia="宋体" w:hAnsi="宋体" w:cs="宋体" w:hint="eastAsia"/>
                <w:b/>
                <w:bCs/>
                <w:sz w:val="24"/>
                <w:szCs w:val="24"/>
              </w:rPr>
              <w:t>未提供环境标志产品所在页原因</w:t>
            </w:r>
          </w:p>
        </w:tc>
      </w:tr>
      <w:tr w:rsidR="00EE4138">
        <w:trPr>
          <w:trHeight w:val="851"/>
        </w:trPr>
        <w:tc>
          <w:tcPr>
            <w:tcW w:w="563" w:type="dxa"/>
            <w:vAlign w:val="center"/>
          </w:tcPr>
          <w:p w:rsidR="00EE4138" w:rsidRDefault="008B0738">
            <w:pPr>
              <w:pStyle w:val="af"/>
              <w:spacing w:line="360" w:lineRule="auto"/>
              <w:jc w:val="center"/>
              <w:rPr>
                <w:rFonts w:ascii="宋体" w:eastAsia="宋体" w:hAnsi="宋体"/>
                <w:sz w:val="24"/>
                <w:szCs w:val="24"/>
              </w:rPr>
            </w:pPr>
            <w:r>
              <w:rPr>
                <w:rFonts w:ascii="宋体" w:eastAsia="宋体" w:hAnsi="宋体" w:hint="eastAsia"/>
                <w:sz w:val="24"/>
                <w:szCs w:val="24"/>
              </w:rPr>
              <w:t>1</w:t>
            </w:r>
          </w:p>
        </w:tc>
        <w:tc>
          <w:tcPr>
            <w:tcW w:w="1338" w:type="dxa"/>
            <w:vAlign w:val="center"/>
          </w:tcPr>
          <w:p w:rsidR="00EE4138" w:rsidRDefault="00EE4138">
            <w:pPr>
              <w:pStyle w:val="af"/>
              <w:spacing w:line="360" w:lineRule="auto"/>
              <w:rPr>
                <w:rFonts w:ascii="宋体" w:eastAsia="宋体" w:hAnsi="宋体"/>
                <w:sz w:val="24"/>
                <w:szCs w:val="24"/>
              </w:rPr>
            </w:pPr>
          </w:p>
        </w:tc>
        <w:tc>
          <w:tcPr>
            <w:tcW w:w="1041" w:type="dxa"/>
            <w:vAlign w:val="center"/>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191" w:type="dxa"/>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511" w:type="dxa"/>
          </w:tcPr>
          <w:p w:rsidR="00EE4138" w:rsidRDefault="00EE4138">
            <w:pPr>
              <w:pStyle w:val="af"/>
              <w:spacing w:line="360" w:lineRule="auto"/>
              <w:rPr>
                <w:rFonts w:ascii="宋体" w:eastAsia="宋体" w:hAnsi="宋体"/>
                <w:sz w:val="24"/>
                <w:szCs w:val="24"/>
              </w:rPr>
            </w:pPr>
          </w:p>
        </w:tc>
        <w:tc>
          <w:tcPr>
            <w:tcW w:w="1315" w:type="dxa"/>
          </w:tcPr>
          <w:p w:rsidR="00EE4138" w:rsidRDefault="00EE4138">
            <w:pPr>
              <w:pStyle w:val="af"/>
              <w:spacing w:line="360" w:lineRule="auto"/>
              <w:rPr>
                <w:rFonts w:ascii="宋体" w:eastAsia="宋体" w:hAnsi="宋体"/>
                <w:sz w:val="24"/>
                <w:szCs w:val="24"/>
              </w:rPr>
            </w:pPr>
          </w:p>
        </w:tc>
      </w:tr>
      <w:tr w:rsidR="00EE4138">
        <w:trPr>
          <w:trHeight w:val="851"/>
        </w:trPr>
        <w:tc>
          <w:tcPr>
            <w:tcW w:w="563" w:type="dxa"/>
            <w:vAlign w:val="center"/>
          </w:tcPr>
          <w:p w:rsidR="00EE4138" w:rsidRDefault="008B0738">
            <w:pPr>
              <w:pStyle w:val="af"/>
              <w:spacing w:line="360" w:lineRule="auto"/>
              <w:jc w:val="center"/>
              <w:rPr>
                <w:rFonts w:ascii="宋体" w:eastAsia="宋体" w:hAnsi="宋体"/>
                <w:sz w:val="24"/>
                <w:szCs w:val="24"/>
              </w:rPr>
            </w:pPr>
            <w:r>
              <w:rPr>
                <w:rFonts w:ascii="宋体" w:eastAsia="宋体" w:hAnsi="宋体" w:hint="eastAsia"/>
                <w:sz w:val="24"/>
                <w:szCs w:val="24"/>
              </w:rPr>
              <w:t>2</w:t>
            </w:r>
          </w:p>
        </w:tc>
        <w:tc>
          <w:tcPr>
            <w:tcW w:w="1338" w:type="dxa"/>
            <w:vAlign w:val="center"/>
          </w:tcPr>
          <w:p w:rsidR="00EE4138" w:rsidRDefault="00EE4138">
            <w:pPr>
              <w:pStyle w:val="af"/>
              <w:spacing w:line="360" w:lineRule="auto"/>
              <w:rPr>
                <w:rFonts w:ascii="宋体" w:eastAsia="宋体" w:hAnsi="宋体"/>
                <w:sz w:val="24"/>
                <w:szCs w:val="24"/>
              </w:rPr>
            </w:pPr>
          </w:p>
        </w:tc>
        <w:tc>
          <w:tcPr>
            <w:tcW w:w="1041" w:type="dxa"/>
            <w:vAlign w:val="center"/>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191" w:type="dxa"/>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511" w:type="dxa"/>
          </w:tcPr>
          <w:p w:rsidR="00EE4138" w:rsidRDefault="00EE4138">
            <w:pPr>
              <w:pStyle w:val="af"/>
              <w:spacing w:line="360" w:lineRule="auto"/>
              <w:rPr>
                <w:rFonts w:ascii="宋体" w:eastAsia="宋体" w:hAnsi="宋体"/>
                <w:sz w:val="24"/>
                <w:szCs w:val="24"/>
              </w:rPr>
            </w:pPr>
          </w:p>
        </w:tc>
        <w:tc>
          <w:tcPr>
            <w:tcW w:w="1315" w:type="dxa"/>
          </w:tcPr>
          <w:p w:rsidR="00EE4138" w:rsidRDefault="00EE4138">
            <w:pPr>
              <w:pStyle w:val="af"/>
              <w:spacing w:line="360" w:lineRule="auto"/>
              <w:rPr>
                <w:rFonts w:ascii="宋体" w:eastAsia="宋体" w:hAnsi="宋体"/>
                <w:sz w:val="24"/>
                <w:szCs w:val="24"/>
              </w:rPr>
            </w:pPr>
          </w:p>
        </w:tc>
      </w:tr>
      <w:tr w:rsidR="00EE4138">
        <w:trPr>
          <w:trHeight w:val="851"/>
        </w:trPr>
        <w:tc>
          <w:tcPr>
            <w:tcW w:w="563" w:type="dxa"/>
            <w:vAlign w:val="center"/>
          </w:tcPr>
          <w:p w:rsidR="00EE4138" w:rsidRDefault="008B0738">
            <w:pPr>
              <w:pStyle w:val="af"/>
              <w:spacing w:line="360" w:lineRule="auto"/>
              <w:jc w:val="center"/>
              <w:rPr>
                <w:rFonts w:ascii="宋体" w:eastAsia="宋体" w:hAnsi="宋体"/>
                <w:sz w:val="24"/>
                <w:szCs w:val="24"/>
              </w:rPr>
            </w:pPr>
            <w:r>
              <w:rPr>
                <w:rFonts w:ascii="宋体" w:eastAsia="宋体" w:hAnsi="宋体" w:hint="eastAsia"/>
                <w:sz w:val="24"/>
                <w:szCs w:val="24"/>
              </w:rPr>
              <w:t>…</w:t>
            </w:r>
          </w:p>
        </w:tc>
        <w:tc>
          <w:tcPr>
            <w:tcW w:w="1338" w:type="dxa"/>
            <w:vAlign w:val="center"/>
          </w:tcPr>
          <w:p w:rsidR="00EE4138" w:rsidRDefault="00EE4138">
            <w:pPr>
              <w:pStyle w:val="af"/>
              <w:spacing w:line="360" w:lineRule="auto"/>
              <w:rPr>
                <w:rFonts w:ascii="宋体" w:eastAsia="宋体" w:hAnsi="宋体"/>
                <w:sz w:val="24"/>
                <w:szCs w:val="24"/>
              </w:rPr>
            </w:pPr>
          </w:p>
        </w:tc>
        <w:tc>
          <w:tcPr>
            <w:tcW w:w="1041" w:type="dxa"/>
            <w:vAlign w:val="center"/>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191" w:type="dxa"/>
          </w:tcPr>
          <w:p w:rsidR="00EE4138" w:rsidRDefault="00EE4138">
            <w:pPr>
              <w:pStyle w:val="af"/>
              <w:spacing w:line="360" w:lineRule="auto"/>
              <w:rPr>
                <w:rFonts w:ascii="宋体" w:eastAsia="宋体" w:hAnsi="宋体"/>
                <w:sz w:val="24"/>
                <w:szCs w:val="24"/>
              </w:rPr>
            </w:pPr>
          </w:p>
        </w:tc>
        <w:tc>
          <w:tcPr>
            <w:tcW w:w="1340" w:type="dxa"/>
          </w:tcPr>
          <w:p w:rsidR="00EE4138" w:rsidRDefault="00EE4138">
            <w:pPr>
              <w:pStyle w:val="af"/>
              <w:spacing w:line="360" w:lineRule="auto"/>
              <w:rPr>
                <w:rFonts w:ascii="宋体" w:eastAsia="宋体" w:hAnsi="宋体"/>
                <w:sz w:val="24"/>
                <w:szCs w:val="24"/>
              </w:rPr>
            </w:pPr>
          </w:p>
        </w:tc>
        <w:tc>
          <w:tcPr>
            <w:tcW w:w="1511" w:type="dxa"/>
          </w:tcPr>
          <w:p w:rsidR="00EE4138" w:rsidRDefault="00EE4138">
            <w:pPr>
              <w:pStyle w:val="af"/>
              <w:spacing w:line="360" w:lineRule="auto"/>
              <w:rPr>
                <w:rFonts w:ascii="宋体" w:eastAsia="宋体" w:hAnsi="宋体"/>
                <w:sz w:val="24"/>
                <w:szCs w:val="24"/>
              </w:rPr>
            </w:pPr>
          </w:p>
        </w:tc>
        <w:tc>
          <w:tcPr>
            <w:tcW w:w="1315" w:type="dxa"/>
          </w:tcPr>
          <w:p w:rsidR="00EE4138" w:rsidRDefault="00EE4138">
            <w:pPr>
              <w:pStyle w:val="af"/>
              <w:spacing w:line="360" w:lineRule="auto"/>
              <w:rPr>
                <w:rFonts w:ascii="宋体" w:eastAsia="宋体" w:hAnsi="宋体"/>
                <w:sz w:val="24"/>
                <w:szCs w:val="24"/>
              </w:rPr>
            </w:pPr>
          </w:p>
        </w:tc>
      </w:tr>
    </w:tbl>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投标人（公章）：</w:t>
      </w:r>
    </w:p>
    <w:p w:rsidR="00EE4138" w:rsidRDefault="008B0738">
      <w:pPr>
        <w:autoSpaceDE w:val="0"/>
        <w:autoSpaceDN w:val="0"/>
        <w:adjustRightInd w:val="0"/>
        <w:spacing w:line="480" w:lineRule="auto"/>
        <w:rPr>
          <w:rFonts w:ascii="宋体" w:hAnsi="宋体" w:cs="宋体"/>
          <w:sz w:val="24"/>
          <w:lang w:val="zh-CN"/>
        </w:rPr>
      </w:pPr>
      <w:r>
        <w:rPr>
          <w:rFonts w:ascii="宋体" w:hAnsi="宋体" w:cs="宋体" w:hint="eastAsia"/>
          <w:sz w:val="24"/>
          <w:lang w:val="zh-CN"/>
        </w:rPr>
        <w:t>投标人法定代表人（或授权代表）签字：</w:t>
      </w:r>
      <w:r>
        <w:rPr>
          <w:rFonts w:ascii="宋体" w:hAnsi="宋体" w:cs="宋体"/>
          <w:sz w:val="24"/>
          <w:lang w:val="zh-CN"/>
        </w:rPr>
        <w:t xml:space="preserve"> </w:t>
      </w:r>
    </w:p>
    <w:p w:rsidR="00EE4138" w:rsidRDefault="00EE4138">
      <w:pPr>
        <w:snapToGrid w:val="0"/>
        <w:spacing w:line="500" w:lineRule="exact"/>
        <w:rPr>
          <w:rFonts w:ascii="宋体" w:hAnsi="宋体" w:cs="宋体"/>
          <w:sz w:val="24"/>
          <w:lang w:val="zh-CN"/>
        </w:rPr>
      </w:pPr>
    </w:p>
    <w:p w:rsidR="00EE4138" w:rsidRDefault="00EE4138">
      <w:pPr>
        <w:snapToGrid w:val="0"/>
        <w:spacing w:line="500" w:lineRule="exact"/>
        <w:rPr>
          <w:rFonts w:ascii="宋体" w:hAnsi="宋体" w:cs="宋体"/>
          <w:sz w:val="24"/>
          <w:lang w:val="zh-CN"/>
        </w:rPr>
      </w:pPr>
    </w:p>
    <w:p w:rsidR="00EE4138" w:rsidRDefault="008B0738">
      <w:pPr>
        <w:ind w:left="720" w:hangingChars="300" w:hanging="720"/>
        <w:rPr>
          <w:rFonts w:ascii="宋体" w:hAnsi="宋体" w:cs="宋体"/>
          <w:sz w:val="24"/>
          <w:lang w:val="zh-CN"/>
        </w:rPr>
      </w:pPr>
      <w:r>
        <w:rPr>
          <w:rFonts w:ascii="宋体" w:hAnsi="宋体" w:cs="宋体" w:hint="eastAsia"/>
          <w:sz w:val="24"/>
          <w:lang w:val="zh-CN"/>
        </w:rPr>
        <w:t>说明：所投产品“环境标志产品政府采购清单”所在页复印件并加盖投标人公章须附后。</w:t>
      </w:r>
    </w:p>
    <w:p w:rsidR="00EE4138" w:rsidRDefault="00EE4138">
      <w:pPr>
        <w:spacing w:line="360" w:lineRule="auto"/>
        <w:jc w:val="center"/>
        <w:rPr>
          <w:rFonts w:ascii="宋体" w:hAnsi="宋体"/>
          <w:b/>
          <w:bCs/>
          <w:sz w:val="36"/>
          <w:szCs w:val="36"/>
        </w:rPr>
      </w:pPr>
    </w:p>
    <w:p w:rsidR="00EE4138" w:rsidRDefault="00EE4138">
      <w:pPr>
        <w:spacing w:line="360" w:lineRule="auto"/>
        <w:jc w:val="center"/>
        <w:rPr>
          <w:rFonts w:ascii="宋体" w:hAnsi="宋体"/>
          <w:b/>
          <w:bCs/>
          <w:sz w:val="36"/>
          <w:szCs w:val="36"/>
        </w:rPr>
      </w:pPr>
    </w:p>
    <w:p w:rsidR="00EE4138" w:rsidRDefault="00EE4138">
      <w:pPr>
        <w:spacing w:line="360" w:lineRule="auto"/>
        <w:jc w:val="center"/>
        <w:rPr>
          <w:rFonts w:ascii="宋体" w:hAnsi="宋体"/>
          <w:b/>
          <w:bCs/>
          <w:sz w:val="36"/>
          <w:szCs w:val="36"/>
        </w:rPr>
      </w:pPr>
    </w:p>
    <w:p w:rsidR="00EE4138" w:rsidRDefault="00EE4138">
      <w:pPr>
        <w:spacing w:line="360" w:lineRule="auto"/>
        <w:jc w:val="center"/>
        <w:rPr>
          <w:rFonts w:ascii="宋体" w:hAnsi="宋体"/>
          <w:b/>
          <w:bCs/>
          <w:sz w:val="36"/>
          <w:szCs w:val="36"/>
        </w:rPr>
      </w:pPr>
    </w:p>
    <w:p w:rsidR="00EE4138" w:rsidRDefault="00EE4138">
      <w:pPr>
        <w:spacing w:line="360" w:lineRule="auto"/>
        <w:jc w:val="center"/>
        <w:rPr>
          <w:rFonts w:ascii="宋体" w:hAnsi="宋体"/>
          <w:b/>
          <w:bCs/>
          <w:sz w:val="36"/>
          <w:szCs w:val="36"/>
        </w:rPr>
      </w:pPr>
    </w:p>
    <w:p w:rsidR="00EE4138" w:rsidRDefault="00EE4138">
      <w:pPr>
        <w:pStyle w:val="a0"/>
        <w:ind w:firstLine="210"/>
      </w:pPr>
    </w:p>
    <w:p w:rsidR="00EE4138" w:rsidRDefault="00EE4138">
      <w:pPr>
        <w:pStyle w:val="a0"/>
        <w:ind w:firstLine="210"/>
      </w:pPr>
    </w:p>
    <w:p w:rsidR="00EE4138" w:rsidRDefault="00EE4138">
      <w:pPr>
        <w:pStyle w:val="a0"/>
        <w:ind w:firstLine="210"/>
      </w:pPr>
    </w:p>
    <w:p w:rsidR="00EE4138" w:rsidRDefault="00EE4138">
      <w:pPr>
        <w:spacing w:line="360" w:lineRule="auto"/>
        <w:jc w:val="center"/>
        <w:rPr>
          <w:rFonts w:ascii="宋体" w:hAnsi="宋体"/>
          <w:b/>
          <w:bCs/>
          <w:sz w:val="36"/>
          <w:szCs w:val="36"/>
        </w:rPr>
      </w:pPr>
    </w:p>
    <w:p w:rsidR="00EE4138" w:rsidRDefault="008B0738">
      <w:pPr>
        <w:spacing w:line="360" w:lineRule="auto"/>
        <w:jc w:val="center"/>
        <w:rPr>
          <w:rFonts w:ascii="宋体" w:hAnsi="宋体"/>
          <w:b/>
          <w:bCs/>
          <w:sz w:val="36"/>
          <w:szCs w:val="36"/>
        </w:rPr>
      </w:pPr>
      <w:r>
        <w:rPr>
          <w:rFonts w:ascii="宋体" w:hAnsi="宋体" w:hint="eastAsia"/>
          <w:b/>
          <w:bCs/>
          <w:sz w:val="36"/>
          <w:szCs w:val="36"/>
        </w:rPr>
        <w:lastRenderedPageBreak/>
        <w:t>3.10 中小企业声明函</w:t>
      </w:r>
    </w:p>
    <w:p w:rsidR="00EE4138" w:rsidRDefault="00EE4138">
      <w:pPr>
        <w:spacing w:line="360" w:lineRule="auto"/>
        <w:jc w:val="center"/>
        <w:rPr>
          <w:rFonts w:ascii="宋体" w:hAnsi="宋体"/>
          <w:b/>
          <w:bCs/>
          <w:sz w:val="36"/>
          <w:szCs w:val="36"/>
        </w:rPr>
      </w:pPr>
    </w:p>
    <w:p w:rsidR="00EE4138" w:rsidRDefault="008B0738">
      <w:pPr>
        <w:widowControl/>
        <w:spacing w:before="100" w:beforeAutospacing="1" w:after="100" w:afterAutospacing="1" w:line="360" w:lineRule="auto"/>
        <w:ind w:firstLine="420"/>
        <w:contextualSpacing/>
        <w:jc w:val="left"/>
        <w:rPr>
          <w:rFonts w:ascii="宋体" w:hAnsi="宋体" w:cs="Arial"/>
          <w:kern w:val="0"/>
          <w:sz w:val="24"/>
        </w:rPr>
      </w:pPr>
      <w:r>
        <w:rPr>
          <w:rFonts w:ascii="宋体" w:hAnsi="宋体" w:cs="Arial" w:hint="eastAsia"/>
          <w:kern w:val="0"/>
          <w:sz w:val="24"/>
        </w:rPr>
        <w:t>本公司郑重声明，根据《政府采购促进中小企业发展暂行办法》（财库[2011]181号）的规定，本公司为______（请填写：中型、小型、微型）企业。即，本公司同时满足以下条件：</w:t>
      </w:r>
      <w:r>
        <w:rPr>
          <w:rFonts w:ascii="宋体" w:hAnsi="宋体" w:cs="Arial" w:hint="eastAsia"/>
          <w:kern w:val="0"/>
          <w:sz w:val="24"/>
        </w:rPr>
        <w:br/>
        <w:t xml:space="preserve">　　根据《工业和信息化部、国家统计局、国家发展和改革委员会、财政部关于印发中小企业划型标准规定的通知》（工信部联企业[2011]300号）规定的划分标准，</w:t>
      </w:r>
      <w:r>
        <w:rPr>
          <w:rFonts w:hint="eastAsia"/>
          <w:sz w:val="24"/>
        </w:rPr>
        <w:t>按照《国家统计局关于印发统计上大中小微型企业划分办法的通知》（国统字</w:t>
      </w:r>
      <w:r>
        <w:rPr>
          <w:sz w:val="24"/>
        </w:rPr>
        <w:t>[2011] 75</w:t>
      </w:r>
      <w:r>
        <w:rPr>
          <w:rFonts w:hint="eastAsia"/>
          <w:sz w:val="24"/>
        </w:rPr>
        <w:t>号）规定，本公司所属行业为</w:t>
      </w:r>
      <w:r>
        <w:rPr>
          <w:sz w:val="24"/>
        </w:rPr>
        <w:t>______</w:t>
      </w:r>
      <w:r>
        <w:rPr>
          <w:rFonts w:hint="eastAsia"/>
          <w:sz w:val="24"/>
        </w:rPr>
        <w:t>，截至上一财年末，公司资产总额</w:t>
      </w:r>
      <w:r>
        <w:rPr>
          <w:sz w:val="24"/>
        </w:rPr>
        <w:t>______</w:t>
      </w:r>
      <w:r>
        <w:rPr>
          <w:rFonts w:hint="eastAsia"/>
          <w:sz w:val="24"/>
        </w:rPr>
        <w:t>万元，营业收入</w:t>
      </w:r>
      <w:r>
        <w:rPr>
          <w:sz w:val="24"/>
        </w:rPr>
        <w:t>______</w:t>
      </w:r>
      <w:r>
        <w:rPr>
          <w:rFonts w:hint="eastAsia"/>
          <w:sz w:val="24"/>
        </w:rPr>
        <w:t>万元，从业人员</w:t>
      </w:r>
      <w:r>
        <w:rPr>
          <w:sz w:val="24"/>
        </w:rPr>
        <w:t>______</w:t>
      </w:r>
      <w:r>
        <w:rPr>
          <w:rFonts w:hint="eastAsia"/>
          <w:sz w:val="24"/>
        </w:rPr>
        <w:t>人，</w:t>
      </w:r>
      <w:r>
        <w:rPr>
          <w:rFonts w:ascii="宋体" w:hAnsi="宋体" w:cs="Arial" w:hint="eastAsia"/>
          <w:kern w:val="0"/>
          <w:sz w:val="24"/>
        </w:rPr>
        <w:t xml:space="preserve">本公司为______（请填写：中型、小型、微型）企业。　　</w:t>
      </w:r>
    </w:p>
    <w:p w:rsidR="00EE4138" w:rsidRDefault="008B0738">
      <w:pPr>
        <w:widowControl/>
        <w:spacing w:before="100" w:beforeAutospacing="1" w:after="100" w:afterAutospacing="1" w:line="360" w:lineRule="auto"/>
        <w:ind w:firstLine="420"/>
        <w:contextualSpacing/>
        <w:jc w:val="left"/>
        <w:rPr>
          <w:rFonts w:ascii="宋体" w:hAnsi="宋体" w:cs="Arial"/>
          <w:kern w:val="0"/>
          <w:sz w:val="24"/>
        </w:rPr>
      </w:pPr>
      <w:r>
        <w:rPr>
          <w:rFonts w:ascii="宋体" w:hAnsi="宋体" w:cs="Arial" w:hint="eastAsia"/>
          <w:kern w:val="0"/>
          <w:sz w:val="24"/>
        </w:rPr>
        <w:t>本公司对上述声明的真实性负责。如有虚假，将依法承担相应责任。</w:t>
      </w:r>
    </w:p>
    <w:p w:rsidR="00EE4138" w:rsidRDefault="00EE4138">
      <w:pPr>
        <w:widowControl/>
        <w:spacing w:before="100" w:beforeAutospacing="1" w:after="100" w:afterAutospacing="1" w:line="360" w:lineRule="auto"/>
        <w:ind w:leftChars="1850" w:left="3885"/>
        <w:jc w:val="left"/>
        <w:rPr>
          <w:rFonts w:ascii="宋体" w:hAnsi="宋体" w:cs="Arial"/>
          <w:kern w:val="0"/>
          <w:sz w:val="24"/>
        </w:rPr>
      </w:pPr>
    </w:p>
    <w:p w:rsidR="00EE4138" w:rsidRDefault="008B0738">
      <w:pPr>
        <w:widowControl/>
        <w:spacing w:before="100" w:beforeAutospacing="1" w:after="100" w:afterAutospacing="1" w:line="360" w:lineRule="auto"/>
        <w:ind w:leftChars="1850" w:left="3885"/>
        <w:jc w:val="left"/>
        <w:rPr>
          <w:rFonts w:ascii="宋体" w:hAnsi="宋体" w:cs="Arial"/>
          <w:kern w:val="0"/>
          <w:sz w:val="24"/>
        </w:rPr>
      </w:pPr>
      <w:r>
        <w:rPr>
          <w:rFonts w:ascii="宋体" w:hAnsi="宋体" w:cs="Arial" w:hint="eastAsia"/>
          <w:kern w:val="0"/>
          <w:sz w:val="24"/>
        </w:rPr>
        <w:t xml:space="preserve">企业名称（盖章）：　　　　　　　　　</w:t>
      </w:r>
      <w:r>
        <w:rPr>
          <w:rFonts w:ascii="宋体" w:hAnsi="宋体" w:cs="Arial" w:hint="eastAsia"/>
          <w:kern w:val="0"/>
          <w:sz w:val="24"/>
        </w:rPr>
        <w:br/>
        <w:t>日　  期：</w:t>
      </w:r>
    </w:p>
    <w:p w:rsidR="00EE4138" w:rsidRDefault="00EE4138">
      <w:pPr>
        <w:widowControl/>
        <w:spacing w:before="100" w:beforeAutospacing="1" w:after="100" w:afterAutospacing="1" w:line="360" w:lineRule="auto"/>
        <w:jc w:val="left"/>
        <w:rPr>
          <w:rFonts w:ascii="宋体" w:hAnsi="宋体"/>
          <w:sz w:val="24"/>
        </w:rPr>
      </w:pPr>
    </w:p>
    <w:p w:rsidR="00EE4138" w:rsidRDefault="008B0738">
      <w:pPr>
        <w:widowControl/>
        <w:spacing w:before="100" w:beforeAutospacing="1" w:after="100" w:afterAutospacing="1" w:line="360" w:lineRule="auto"/>
        <w:contextualSpacing/>
        <w:jc w:val="left"/>
        <w:rPr>
          <w:rFonts w:ascii="宋体" w:hAnsi="宋体"/>
          <w:sz w:val="24"/>
        </w:rPr>
      </w:pPr>
      <w:r>
        <w:rPr>
          <w:rFonts w:ascii="宋体" w:hAnsi="宋体" w:hint="eastAsia"/>
          <w:sz w:val="24"/>
        </w:rPr>
        <w:t>说明：</w:t>
      </w:r>
    </w:p>
    <w:p w:rsidR="00EE4138" w:rsidRDefault="008B0738">
      <w:pPr>
        <w:widowControl/>
        <w:spacing w:before="100" w:beforeAutospacing="1" w:after="100" w:afterAutospacing="1" w:line="360" w:lineRule="auto"/>
        <w:contextualSpacing/>
        <w:jc w:val="left"/>
        <w:rPr>
          <w:rFonts w:ascii="宋体" w:hAnsi="宋体" w:cs="Arial"/>
          <w:kern w:val="0"/>
          <w:sz w:val="24"/>
        </w:rPr>
      </w:pPr>
      <w:r>
        <w:rPr>
          <w:rFonts w:ascii="宋体" w:hAnsi="宋体" w:cs="Arial" w:hint="eastAsia"/>
          <w:kern w:val="0"/>
          <w:sz w:val="24"/>
        </w:rPr>
        <w:t>1、不属于中小企业划型标准确定的中小企业，不得按《关于印发中小企业划型标准规定的通知》规定声明为中小微企业，也不适用《政府采购促进中小企业发展暂行办法》。</w:t>
      </w:r>
    </w:p>
    <w:p w:rsidR="00EE4138" w:rsidRDefault="008B0738">
      <w:pPr>
        <w:widowControl/>
        <w:spacing w:before="100" w:beforeAutospacing="1" w:after="100" w:afterAutospacing="1" w:line="360" w:lineRule="auto"/>
        <w:contextualSpacing/>
        <w:jc w:val="left"/>
        <w:rPr>
          <w:rFonts w:ascii="宋体" w:hAnsi="宋体" w:cs="Arial"/>
          <w:kern w:val="0"/>
          <w:sz w:val="24"/>
        </w:rPr>
      </w:pPr>
      <w:r>
        <w:rPr>
          <w:rFonts w:ascii="宋体" w:hAnsi="宋体" w:cs="Arial" w:hint="eastAsia"/>
          <w:kern w:val="0"/>
          <w:sz w:val="24"/>
        </w:rPr>
        <w:t>2、如投标人为联合投标的，联合投标人需分别填写上述《中小企业声明函》。</w:t>
      </w:r>
    </w:p>
    <w:p w:rsidR="00EE4138" w:rsidRDefault="00EE4138">
      <w:pPr>
        <w:autoSpaceDE w:val="0"/>
        <w:autoSpaceDN w:val="0"/>
        <w:adjustRightInd w:val="0"/>
        <w:spacing w:line="360" w:lineRule="auto"/>
        <w:jc w:val="center"/>
        <w:outlineLvl w:val="0"/>
        <w:rPr>
          <w:rFonts w:ascii="宋体" w:hAnsi="宋体" w:cs="Arial"/>
          <w:kern w:val="0"/>
          <w:sz w:val="24"/>
        </w:rPr>
      </w:pPr>
    </w:p>
    <w:p w:rsidR="00EE4138" w:rsidRDefault="00EE4138">
      <w:pPr>
        <w:autoSpaceDE w:val="0"/>
        <w:autoSpaceDN w:val="0"/>
        <w:adjustRightInd w:val="0"/>
        <w:spacing w:line="360" w:lineRule="auto"/>
        <w:jc w:val="center"/>
        <w:outlineLvl w:val="0"/>
        <w:rPr>
          <w:rFonts w:ascii="宋体" w:hAnsi="宋体"/>
          <w:b/>
          <w:bCs/>
          <w:sz w:val="36"/>
          <w:szCs w:val="36"/>
        </w:rPr>
      </w:pPr>
    </w:p>
    <w:p w:rsidR="00EE4138" w:rsidRDefault="00EE4138">
      <w:pPr>
        <w:autoSpaceDE w:val="0"/>
        <w:autoSpaceDN w:val="0"/>
        <w:adjustRightInd w:val="0"/>
        <w:spacing w:line="360" w:lineRule="auto"/>
        <w:jc w:val="center"/>
        <w:outlineLvl w:val="0"/>
        <w:rPr>
          <w:rFonts w:ascii="宋体" w:hAnsi="宋体"/>
          <w:b/>
          <w:bCs/>
          <w:sz w:val="36"/>
          <w:szCs w:val="36"/>
        </w:rPr>
      </w:pPr>
    </w:p>
    <w:p w:rsidR="00EE4138" w:rsidRDefault="00EE4138">
      <w:pPr>
        <w:spacing w:line="360" w:lineRule="auto"/>
        <w:jc w:val="center"/>
        <w:rPr>
          <w:rFonts w:ascii="宋体" w:hAnsi="宋体"/>
          <w:b/>
          <w:bCs/>
          <w:sz w:val="36"/>
          <w:szCs w:val="36"/>
        </w:rPr>
      </w:pPr>
      <w:bookmarkStart w:id="41" w:name="OLE_LINK13"/>
      <w:bookmarkStart w:id="42" w:name="OLE_LINK14"/>
    </w:p>
    <w:p w:rsidR="00EE4138" w:rsidRDefault="00EE4138">
      <w:pPr>
        <w:spacing w:line="360" w:lineRule="auto"/>
        <w:jc w:val="center"/>
        <w:rPr>
          <w:rFonts w:ascii="宋体" w:hAnsi="宋体"/>
          <w:b/>
          <w:bCs/>
          <w:sz w:val="36"/>
          <w:szCs w:val="36"/>
        </w:rPr>
      </w:pPr>
    </w:p>
    <w:p w:rsidR="00EE4138" w:rsidRDefault="00EE4138">
      <w:pPr>
        <w:spacing w:line="360" w:lineRule="auto"/>
        <w:jc w:val="center"/>
        <w:rPr>
          <w:rFonts w:ascii="宋体" w:hAnsi="宋体"/>
          <w:b/>
          <w:bCs/>
          <w:sz w:val="36"/>
          <w:szCs w:val="36"/>
        </w:rPr>
      </w:pPr>
    </w:p>
    <w:p w:rsidR="00EE4138" w:rsidRDefault="008B0738">
      <w:pPr>
        <w:spacing w:line="360" w:lineRule="auto"/>
        <w:jc w:val="center"/>
        <w:rPr>
          <w:rFonts w:ascii="宋体" w:hAnsi="宋体"/>
          <w:b/>
          <w:bCs/>
          <w:sz w:val="36"/>
          <w:szCs w:val="36"/>
        </w:rPr>
      </w:pPr>
      <w:r>
        <w:rPr>
          <w:rFonts w:ascii="宋体" w:hAnsi="宋体" w:hint="eastAsia"/>
          <w:b/>
          <w:bCs/>
          <w:sz w:val="36"/>
          <w:szCs w:val="36"/>
        </w:rPr>
        <w:lastRenderedPageBreak/>
        <w:t>3.11 残疾人福利性单位声明函</w:t>
      </w:r>
    </w:p>
    <w:bookmarkEnd w:id="41"/>
    <w:bookmarkEnd w:id="42"/>
    <w:p w:rsidR="00EE4138" w:rsidRDefault="008B0738">
      <w:pPr>
        <w:spacing w:line="360" w:lineRule="auto"/>
        <w:jc w:val="center"/>
        <w:rPr>
          <w:rFonts w:ascii="宋体" w:hAnsi="宋体"/>
          <w:szCs w:val="21"/>
        </w:rPr>
      </w:pPr>
      <w:r>
        <w:rPr>
          <w:rFonts w:ascii="宋体" w:hAnsi="宋体" w:hint="eastAsia"/>
          <w:b/>
          <w:bCs/>
          <w:color w:val="000000"/>
          <w:sz w:val="36"/>
          <w:szCs w:val="36"/>
        </w:rPr>
        <w:t>（若有则需提供，</w:t>
      </w:r>
      <w:r>
        <w:rPr>
          <w:rFonts w:ascii="宋体" w:hAnsi="宋体" w:hint="eastAsia"/>
          <w:b/>
          <w:bCs/>
          <w:sz w:val="36"/>
          <w:szCs w:val="36"/>
        </w:rPr>
        <w:t>没有此项不提供</w:t>
      </w:r>
      <w:r>
        <w:rPr>
          <w:rFonts w:ascii="宋体" w:hAnsi="宋体" w:hint="eastAsia"/>
          <w:b/>
          <w:bCs/>
          <w:color w:val="000000"/>
          <w:sz w:val="36"/>
          <w:szCs w:val="36"/>
        </w:rPr>
        <w:t>）</w:t>
      </w:r>
    </w:p>
    <w:p w:rsidR="00EE4138" w:rsidRDefault="008B0738">
      <w:pPr>
        <w:spacing w:line="360" w:lineRule="auto"/>
        <w:ind w:firstLineChars="200" w:firstLine="480"/>
        <w:rPr>
          <w:rFonts w:ascii="宋体" w:hAnsi="宋体"/>
          <w:sz w:val="24"/>
        </w:rPr>
      </w:pPr>
      <w:r>
        <w:rPr>
          <w:rFonts w:ascii="宋体" w:hAnsi="宋体" w:hint="eastAsia"/>
          <w:sz w:val="24"/>
        </w:rPr>
        <w:t>本单位郑重声明，根据《财政部 民政部 中国残疾人联合会关于促进残疾人就业政府采购政策的通知》（财库〔2017〕141号）的规定，本单位为符合条件的残疾人福利性单位，且本单位参加</w:t>
      </w:r>
      <w:r>
        <w:rPr>
          <w:rFonts w:ascii="宋体" w:hAnsi="宋体" w:hint="eastAsia"/>
          <w:sz w:val="24"/>
          <w:u w:val="single"/>
        </w:rPr>
        <w:t xml:space="preserve">        </w:t>
      </w:r>
      <w:r>
        <w:rPr>
          <w:rFonts w:ascii="宋体" w:hAnsi="宋体" w:hint="eastAsia"/>
          <w:sz w:val="24"/>
        </w:rPr>
        <w:t>单位的</w:t>
      </w:r>
      <w:r>
        <w:rPr>
          <w:rFonts w:ascii="宋体" w:hAnsi="宋体" w:hint="eastAsia"/>
          <w:sz w:val="24"/>
          <w:u w:val="single"/>
        </w:rPr>
        <w:t xml:space="preserve">           </w:t>
      </w:r>
      <w:r>
        <w:rPr>
          <w:rFonts w:ascii="宋体" w:hAnsi="宋体" w:hint="eastAsia"/>
          <w:sz w:val="24"/>
        </w:rPr>
        <w:t>项目采购活动提供本单位制造的货物（由本单位承担工程/提供服务），或者提供其他残疾人福利性单位制造的货物（不包括使用非残疾人福利性单位注册商标的货物）。</w:t>
      </w:r>
    </w:p>
    <w:p w:rsidR="00EE4138" w:rsidRDefault="008B0738">
      <w:pPr>
        <w:spacing w:line="360" w:lineRule="auto"/>
        <w:ind w:firstLineChars="200" w:firstLine="480"/>
        <w:rPr>
          <w:rFonts w:ascii="宋体" w:hAnsi="宋体"/>
          <w:sz w:val="24"/>
        </w:rPr>
      </w:pPr>
      <w:r>
        <w:rPr>
          <w:rFonts w:ascii="宋体" w:hAnsi="宋体" w:hint="eastAsia"/>
          <w:sz w:val="24"/>
        </w:rPr>
        <w:t>本单位对上述声明的真实性负责。如有虚假，将依法承担相应责任。</w:t>
      </w:r>
    </w:p>
    <w:p w:rsidR="00EE4138" w:rsidRDefault="00EE4138">
      <w:pPr>
        <w:spacing w:line="360" w:lineRule="auto"/>
        <w:rPr>
          <w:rFonts w:ascii="宋体" w:hAnsi="宋体"/>
          <w:sz w:val="24"/>
        </w:rPr>
      </w:pPr>
    </w:p>
    <w:p w:rsidR="00EE4138" w:rsidRDefault="00EE4138">
      <w:pPr>
        <w:spacing w:line="360" w:lineRule="auto"/>
        <w:rPr>
          <w:rFonts w:ascii="宋体" w:hAnsi="宋体"/>
          <w:sz w:val="24"/>
        </w:rPr>
      </w:pPr>
    </w:p>
    <w:p w:rsidR="00EE4138" w:rsidRDefault="008B0738">
      <w:pPr>
        <w:spacing w:line="360" w:lineRule="auto"/>
        <w:rPr>
          <w:rFonts w:ascii="宋体" w:hAnsi="宋体"/>
          <w:sz w:val="24"/>
        </w:rPr>
      </w:pPr>
      <w:r>
        <w:rPr>
          <w:rFonts w:ascii="宋体" w:hAnsi="宋体" w:hint="eastAsia"/>
          <w:sz w:val="24"/>
        </w:rPr>
        <w:t xml:space="preserve">                                    单位名称（盖章）：</w:t>
      </w:r>
    </w:p>
    <w:p w:rsidR="00EE4138" w:rsidRDefault="008B0738">
      <w:pPr>
        <w:spacing w:line="360" w:lineRule="auto"/>
        <w:rPr>
          <w:rFonts w:ascii="宋体" w:hAnsi="宋体"/>
          <w:sz w:val="24"/>
        </w:rPr>
      </w:pPr>
      <w:r>
        <w:rPr>
          <w:rFonts w:ascii="宋体" w:hAnsi="宋体" w:hint="eastAsia"/>
          <w:sz w:val="24"/>
        </w:rPr>
        <w:t xml:space="preserve">                                    日    期：</w:t>
      </w:r>
    </w:p>
    <w:p w:rsidR="00EE4138" w:rsidRDefault="00EE4138"/>
    <w:p w:rsidR="00EE4138" w:rsidRDefault="00EE4138"/>
    <w:p w:rsidR="00EE4138" w:rsidRDefault="00EE4138"/>
    <w:p w:rsidR="00EE4138" w:rsidRDefault="008B0738">
      <w:pPr>
        <w:widowControl/>
        <w:spacing w:before="100" w:beforeAutospacing="1" w:after="100" w:afterAutospacing="1" w:line="360" w:lineRule="auto"/>
        <w:jc w:val="center"/>
        <w:rPr>
          <w:rFonts w:ascii="宋体" w:hAnsi="宋体"/>
          <w:b/>
          <w:bCs/>
          <w:sz w:val="36"/>
          <w:szCs w:val="36"/>
        </w:rPr>
      </w:pPr>
      <w:r>
        <w:rPr>
          <w:rFonts w:ascii="宋体" w:hAnsi="宋体" w:hint="eastAsia"/>
          <w:b/>
          <w:bCs/>
          <w:sz w:val="36"/>
          <w:szCs w:val="36"/>
        </w:rPr>
        <w:t xml:space="preserve">3.12 所投产品符合国家强制性要求承诺函 </w:t>
      </w:r>
    </w:p>
    <w:p w:rsidR="00EE4138" w:rsidRDefault="008B0738">
      <w:pPr>
        <w:spacing w:line="360" w:lineRule="auto"/>
        <w:jc w:val="center"/>
        <w:rPr>
          <w:rFonts w:ascii="宋体" w:hAnsi="宋体" w:cs="Arial"/>
          <w:kern w:val="0"/>
          <w:sz w:val="24"/>
        </w:rPr>
      </w:pPr>
      <w:r>
        <w:rPr>
          <w:rFonts w:ascii="宋体" w:hAnsi="宋体" w:cs="Arial" w:hint="eastAsia"/>
          <w:kern w:val="0"/>
          <w:sz w:val="24"/>
        </w:rPr>
        <w:t>投标人所投产品涉及国家有属强制性规定的，须承诺其所投产品符合国家强制性要求（如CCC认证，格式自拟）</w:t>
      </w:r>
    </w:p>
    <w:p w:rsidR="00EE4138" w:rsidRDefault="00EE4138">
      <w:pPr>
        <w:widowControl/>
        <w:spacing w:before="100" w:beforeAutospacing="1" w:after="100" w:afterAutospacing="1" w:line="360" w:lineRule="auto"/>
        <w:jc w:val="center"/>
        <w:rPr>
          <w:rFonts w:ascii="宋体" w:hAnsi="宋体"/>
          <w:b/>
          <w:bCs/>
          <w:sz w:val="36"/>
          <w:szCs w:val="36"/>
        </w:rPr>
      </w:pPr>
    </w:p>
    <w:p w:rsidR="00EE4138" w:rsidRDefault="008B0738">
      <w:pPr>
        <w:pStyle w:val="NoSpacing1"/>
        <w:ind w:firstLine="723"/>
        <w:jc w:val="center"/>
        <w:rPr>
          <w:rFonts w:ascii="宋体" w:hAnsi="宋体"/>
          <w:b/>
          <w:bCs/>
          <w:sz w:val="36"/>
          <w:szCs w:val="36"/>
        </w:rPr>
      </w:pPr>
      <w:r>
        <w:rPr>
          <w:rFonts w:ascii="宋体" w:hAnsi="宋体" w:hint="eastAsia"/>
          <w:b/>
          <w:bCs/>
          <w:sz w:val="36"/>
          <w:szCs w:val="36"/>
        </w:rPr>
        <w:t>3.13 产品质量</w:t>
      </w:r>
    </w:p>
    <w:p w:rsidR="00EE4138" w:rsidRDefault="00EE4138">
      <w:pPr>
        <w:pStyle w:val="NoSpacing1"/>
      </w:pPr>
    </w:p>
    <w:p w:rsidR="00EE4138" w:rsidRDefault="008B0738">
      <w:pPr>
        <w:widowControl/>
        <w:spacing w:before="100" w:beforeAutospacing="1" w:after="100" w:afterAutospacing="1" w:line="360" w:lineRule="auto"/>
        <w:jc w:val="center"/>
        <w:rPr>
          <w:rFonts w:ascii="宋体" w:hAnsi="宋体" w:cs="Arial"/>
          <w:kern w:val="0"/>
          <w:sz w:val="24"/>
        </w:rPr>
      </w:pPr>
      <w:r>
        <w:rPr>
          <w:rFonts w:ascii="宋体" w:hAnsi="宋体" w:cs="Arial" w:hint="eastAsia"/>
          <w:kern w:val="0"/>
          <w:sz w:val="24"/>
        </w:rPr>
        <w:t>（根据招标文件要求自行拟写）</w:t>
      </w:r>
    </w:p>
    <w:p w:rsidR="00EE4138" w:rsidRDefault="00EE4138">
      <w:pPr>
        <w:widowControl/>
        <w:spacing w:before="100" w:beforeAutospacing="1" w:after="100" w:afterAutospacing="1" w:line="360" w:lineRule="auto"/>
        <w:jc w:val="center"/>
        <w:rPr>
          <w:rFonts w:ascii="宋体" w:hAnsi="宋体"/>
          <w:b/>
          <w:bCs/>
          <w:sz w:val="36"/>
          <w:szCs w:val="36"/>
        </w:rPr>
      </w:pPr>
    </w:p>
    <w:p w:rsidR="00EE4138" w:rsidRDefault="00EE4138"/>
    <w:p w:rsidR="00EE4138" w:rsidRDefault="008B0738">
      <w:pPr>
        <w:pStyle w:val="af1"/>
        <w:spacing w:line="360" w:lineRule="auto"/>
        <w:jc w:val="center"/>
        <w:rPr>
          <w:rFonts w:hAnsi="宋体"/>
          <w:b/>
          <w:snapToGrid w:val="0"/>
          <w:sz w:val="36"/>
          <w:szCs w:val="36"/>
        </w:rPr>
      </w:pPr>
      <w:r>
        <w:rPr>
          <w:rFonts w:hAnsi="宋体" w:hint="eastAsia"/>
          <w:b/>
          <w:snapToGrid w:val="0"/>
          <w:sz w:val="36"/>
          <w:szCs w:val="36"/>
        </w:rPr>
        <w:lastRenderedPageBreak/>
        <w:t>四、</w:t>
      </w:r>
      <w:r>
        <w:rPr>
          <w:rFonts w:hAnsi="宋体"/>
          <w:b/>
          <w:snapToGrid w:val="0"/>
          <w:sz w:val="36"/>
          <w:szCs w:val="36"/>
        </w:rPr>
        <w:t>其他资料（若有）</w:t>
      </w:r>
    </w:p>
    <w:p w:rsidR="00EE4138" w:rsidRDefault="00EE4138"/>
    <w:p w:rsidR="00EE4138" w:rsidRDefault="00EE4138"/>
    <w:p w:rsidR="00EE4138" w:rsidRDefault="00EE4138"/>
    <w:p w:rsidR="00EE4138" w:rsidRDefault="008B0738">
      <w:pPr>
        <w:spacing w:line="360" w:lineRule="auto"/>
        <w:jc w:val="center"/>
        <w:rPr>
          <w:rFonts w:ascii="宋体" w:hAnsi="宋体"/>
          <w:b/>
          <w:bCs/>
          <w:sz w:val="28"/>
          <w:szCs w:val="28"/>
        </w:rPr>
      </w:pPr>
      <w:r>
        <w:rPr>
          <w:rFonts w:ascii="宋体" w:hAnsi="宋体"/>
          <w:b/>
          <w:bCs/>
          <w:sz w:val="28"/>
          <w:szCs w:val="28"/>
        </w:rPr>
        <w:t>除招标文件另有规定外，投标人认为需要提交的其他证明材料或资料加盖投标人的单位公章后应在此项下提交。</w:t>
      </w:r>
    </w:p>
    <w:p w:rsidR="00EE4138" w:rsidRDefault="008B0738">
      <w:pPr>
        <w:spacing w:line="360" w:lineRule="auto"/>
        <w:jc w:val="center"/>
        <w:rPr>
          <w:rFonts w:ascii="宋体" w:hAnsi="宋体"/>
          <w:b/>
          <w:bCs/>
          <w:sz w:val="28"/>
          <w:szCs w:val="28"/>
        </w:rPr>
      </w:pPr>
      <w:r>
        <w:rPr>
          <w:rFonts w:ascii="宋体" w:hAnsi="宋体"/>
          <w:b/>
          <w:bCs/>
          <w:sz w:val="28"/>
          <w:szCs w:val="28"/>
        </w:rPr>
        <w:t> </w:t>
      </w:r>
    </w:p>
    <w:p w:rsidR="00EE4138" w:rsidRDefault="00EE4138"/>
    <w:p w:rsidR="00EE4138" w:rsidRDefault="00EE4138"/>
    <w:p w:rsidR="00EE4138" w:rsidRDefault="00EE4138"/>
    <w:p w:rsidR="00EE4138" w:rsidRDefault="00EE4138"/>
    <w:p w:rsidR="00EE4138" w:rsidRDefault="00EE4138"/>
    <w:p w:rsidR="00EE4138" w:rsidRDefault="00EE4138"/>
    <w:p w:rsidR="00EE4138" w:rsidRDefault="00EE4138"/>
    <w:p w:rsidR="008B0738" w:rsidRDefault="008B0738">
      <w:pPr>
        <w:wordWrap w:val="0"/>
        <w:topLinePunct/>
        <w:autoSpaceDE w:val="0"/>
        <w:autoSpaceDN w:val="0"/>
        <w:adjustRightInd w:val="0"/>
        <w:snapToGrid w:val="0"/>
        <w:spacing w:line="360" w:lineRule="auto"/>
        <w:jc w:val="center"/>
        <w:outlineLvl w:val="0"/>
      </w:pPr>
    </w:p>
    <w:sectPr w:rsidR="008B0738" w:rsidSect="00EE4138">
      <w:pgSz w:w="11906" w:h="16838"/>
      <w:pgMar w:top="1440" w:right="1020" w:bottom="1440" w:left="1587" w:header="851" w:footer="992" w:gutter="0"/>
      <w:cols w:space="720"/>
      <w:docGrid w:type="lines" w:linePitch="3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2CED" w:rsidRDefault="00A12CED">
      <w:r>
        <w:separator/>
      </w:r>
    </w:p>
  </w:endnote>
  <w:endnote w:type="continuationSeparator" w:id="1">
    <w:p w:rsidR="00A12CED" w:rsidRDefault="00A12C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长城小标宋体">
    <w:altName w:val="黑体"/>
    <w:charset w:val="86"/>
    <w:family w:val="modern"/>
    <w:pitch w:val="default"/>
    <w:sig w:usb0="00000000"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等线">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627083"/>
      <w:docPartObj>
        <w:docPartGallery w:val="Page Numbers (Bottom of Page)"/>
        <w:docPartUnique/>
      </w:docPartObj>
    </w:sdtPr>
    <w:sdtContent>
      <w:p w:rsidR="000754B9" w:rsidRDefault="000754B9">
        <w:pPr>
          <w:pStyle w:val="ad"/>
          <w:jc w:val="center"/>
        </w:pPr>
        <w:fldSimple w:instr=" PAGE   \* MERGEFORMAT ">
          <w:r w:rsidR="0051583B" w:rsidRPr="0051583B">
            <w:rPr>
              <w:noProof/>
              <w:lang w:val="zh-CN"/>
            </w:rPr>
            <w:t>45</w:t>
          </w:r>
        </w:fldSimple>
      </w:p>
    </w:sdtContent>
  </w:sdt>
  <w:p w:rsidR="00EE4138" w:rsidRDefault="00EE413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2CED" w:rsidRDefault="00A12CED">
      <w:r>
        <w:separator/>
      </w:r>
    </w:p>
  </w:footnote>
  <w:footnote w:type="continuationSeparator" w:id="1">
    <w:p w:rsidR="00A12CED" w:rsidRDefault="00A12C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138" w:rsidRDefault="00EE4138">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138" w:rsidRDefault="00EE4138">
    <w:pPr>
      <w:pStyle w:val="a5"/>
      <w:pBdr>
        <w:bottom w:val="none" w:sz="0" w:space="0" w:color="auto"/>
      </w:pBdr>
      <w:rPr>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3094A96"/>
    <w:multiLevelType w:val="singleLevel"/>
    <w:tmpl w:val="C3094A96"/>
    <w:lvl w:ilvl="0">
      <w:start w:val="1"/>
      <w:numFmt w:val="decimal"/>
      <w:suff w:val="nothing"/>
      <w:lvlText w:val="%1、"/>
      <w:lvlJc w:val="left"/>
    </w:lvl>
  </w:abstractNum>
  <w:abstractNum w:abstractNumId="1">
    <w:nsid w:val="F0D0361D"/>
    <w:multiLevelType w:val="singleLevel"/>
    <w:tmpl w:val="F0D0361D"/>
    <w:lvl w:ilvl="0">
      <w:start w:val="3"/>
      <w:numFmt w:val="chineseCounting"/>
      <w:suff w:val="nothing"/>
      <w:lvlText w:val="%1、"/>
      <w:lvlJc w:val="left"/>
      <w:rPr>
        <w:rFonts w:hint="eastAsia"/>
      </w:rPr>
    </w:lvl>
  </w:abstractNum>
  <w:abstractNum w:abstractNumId="2">
    <w:nsid w:val="00000014"/>
    <w:multiLevelType w:val="multilevel"/>
    <w:tmpl w:val="00000014"/>
    <w:lvl w:ilvl="0">
      <w:start w:val="1"/>
      <w:numFmt w:val="decimal"/>
      <w:lvlText w:val="%1."/>
      <w:lvlJc w:val="left"/>
      <w:pPr>
        <w:tabs>
          <w:tab w:val="num" w:pos="709"/>
        </w:tabs>
        <w:ind w:left="709" w:hanging="709"/>
      </w:pPr>
      <w:rPr>
        <w:rFonts w:hint="eastAsia"/>
      </w:rPr>
    </w:lvl>
    <w:lvl w:ilvl="1">
      <w:start w:val="1"/>
      <w:numFmt w:val="decimal"/>
      <w:lvlText w:val="%1.%2"/>
      <w:lvlJc w:val="left"/>
      <w:pPr>
        <w:tabs>
          <w:tab w:val="num" w:pos="709"/>
        </w:tabs>
        <w:ind w:left="709" w:hanging="709"/>
      </w:pPr>
      <w:rPr>
        <w:rFonts w:ascii="宋体" w:eastAsia="宋体" w:hAnsi="宋体" w:hint="eastAsia"/>
        <w:b w:val="0"/>
        <w:color w:val="auto"/>
        <w:sz w:val="21"/>
        <w:szCs w:val="21"/>
      </w:rPr>
    </w:lvl>
    <w:lvl w:ilvl="2">
      <w:start w:val="1"/>
      <w:numFmt w:val="decimal"/>
      <w:lvlText w:val="%1.%2.%3."/>
      <w:lvlJc w:val="left"/>
      <w:pPr>
        <w:tabs>
          <w:tab w:val="num" w:pos="425"/>
        </w:tabs>
        <w:ind w:left="425" w:hanging="425"/>
      </w:pPr>
      <w:rPr>
        <w:rFonts w:hint="eastAsia"/>
        <w:sz w:val="21"/>
        <w:szCs w:val="21"/>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nsid w:val="0DFCBEBC"/>
    <w:multiLevelType w:val="singleLevel"/>
    <w:tmpl w:val="0DFCBEBC"/>
    <w:lvl w:ilvl="0">
      <w:start w:val="3"/>
      <w:numFmt w:val="decimal"/>
      <w:suff w:val="nothing"/>
      <w:lvlText w:val="%1、"/>
      <w:lvlJc w:val="left"/>
    </w:lvl>
  </w:abstractNum>
  <w:abstractNum w:abstractNumId="4">
    <w:nsid w:val="214802C3"/>
    <w:multiLevelType w:val="multilevel"/>
    <w:tmpl w:val="214802C3"/>
    <w:lvl w:ilvl="0">
      <w:start w:val="1"/>
      <w:numFmt w:val="decimal"/>
      <w:lvlText w:val="%1."/>
      <w:lvlJc w:val="left"/>
      <w:pPr>
        <w:ind w:left="420" w:hanging="420"/>
      </w:pPr>
      <w:rPr>
        <w:rFonts w:hint="eastAsia"/>
      </w:rPr>
    </w:lvl>
    <w:lvl w:ilvl="1">
      <w:start w:val="2"/>
      <w:numFmt w:val="decimal"/>
      <w:isLgl/>
      <w:lvlText w:val="%1.%2"/>
      <w:lvlJc w:val="left"/>
      <w:pPr>
        <w:ind w:left="544" w:hanging="544"/>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5">
    <w:nsid w:val="23DE3CD8"/>
    <w:multiLevelType w:val="multilevel"/>
    <w:tmpl w:val="23DE3CD8"/>
    <w:lvl w:ilvl="0">
      <w:start w:val="1"/>
      <w:numFmt w:val="japaneseCounting"/>
      <w:lvlText w:val="%1、"/>
      <w:lvlJc w:val="left"/>
      <w:pPr>
        <w:tabs>
          <w:tab w:val="num" w:pos="960"/>
        </w:tabs>
        <w:ind w:left="960" w:hanging="480"/>
      </w:pPr>
      <w:rPr>
        <w:rFonts w:cs="Times New Roman" w:hint="default"/>
      </w:rPr>
    </w:lvl>
    <w:lvl w:ilvl="1">
      <w:start w:val="1"/>
      <w:numFmt w:val="lowerLetter"/>
      <w:lvlText w:val="%2)"/>
      <w:lvlJc w:val="left"/>
      <w:pPr>
        <w:tabs>
          <w:tab w:val="num" w:pos="1320"/>
        </w:tabs>
        <w:ind w:left="1320" w:hanging="420"/>
      </w:pPr>
      <w:rPr>
        <w:rFonts w:cs="Times New Roman"/>
      </w:rPr>
    </w:lvl>
    <w:lvl w:ilvl="2">
      <w:start w:val="1"/>
      <w:numFmt w:val="lowerRoman"/>
      <w:lvlText w:val="%3."/>
      <w:lvlJc w:val="right"/>
      <w:pPr>
        <w:tabs>
          <w:tab w:val="num" w:pos="1740"/>
        </w:tabs>
        <w:ind w:left="1740" w:hanging="420"/>
      </w:pPr>
      <w:rPr>
        <w:rFonts w:cs="Times New Roman"/>
      </w:rPr>
    </w:lvl>
    <w:lvl w:ilvl="3">
      <w:start w:val="1"/>
      <w:numFmt w:val="decimal"/>
      <w:lvlText w:val="%4."/>
      <w:lvlJc w:val="left"/>
      <w:pPr>
        <w:tabs>
          <w:tab w:val="num" w:pos="2160"/>
        </w:tabs>
        <w:ind w:left="2160" w:hanging="420"/>
      </w:pPr>
      <w:rPr>
        <w:rFonts w:cs="Times New Roman"/>
      </w:rPr>
    </w:lvl>
    <w:lvl w:ilvl="4">
      <w:start w:val="1"/>
      <w:numFmt w:val="lowerLetter"/>
      <w:lvlText w:val="%5)"/>
      <w:lvlJc w:val="left"/>
      <w:pPr>
        <w:tabs>
          <w:tab w:val="num" w:pos="2580"/>
        </w:tabs>
        <w:ind w:left="2580" w:hanging="420"/>
      </w:pPr>
      <w:rPr>
        <w:rFonts w:cs="Times New Roman"/>
      </w:rPr>
    </w:lvl>
    <w:lvl w:ilvl="5">
      <w:start w:val="1"/>
      <w:numFmt w:val="lowerRoman"/>
      <w:lvlText w:val="%6."/>
      <w:lvlJc w:val="right"/>
      <w:pPr>
        <w:tabs>
          <w:tab w:val="num" w:pos="3000"/>
        </w:tabs>
        <w:ind w:left="3000" w:hanging="420"/>
      </w:pPr>
      <w:rPr>
        <w:rFonts w:cs="Times New Roman"/>
      </w:rPr>
    </w:lvl>
    <w:lvl w:ilvl="6">
      <w:start w:val="1"/>
      <w:numFmt w:val="decimal"/>
      <w:lvlText w:val="%7."/>
      <w:lvlJc w:val="left"/>
      <w:pPr>
        <w:tabs>
          <w:tab w:val="num" w:pos="3420"/>
        </w:tabs>
        <w:ind w:left="3420" w:hanging="420"/>
      </w:pPr>
      <w:rPr>
        <w:rFonts w:cs="Times New Roman"/>
      </w:rPr>
    </w:lvl>
    <w:lvl w:ilvl="7">
      <w:start w:val="1"/>
      <w:numFmt w:val="lowerLetter"/>
      <w:lvlText w:val="%8)"/>
      <w:lvlJc w:val="left"/>
      <w:pPr>
        <w:tabs>
          <w:tab w:val="num" w:pos="3840"/>
        </w:tabs>
        <w:ind w:left="3840" w:hanging="420"/>
      </w:pPr>
      <w:rPr>
        <w:rFonts w:cs="Times New Roman"/>
      </w:rPr>
    </w:lvl>
    <w:lvl w:ilvl="8">
      <w:start w:val="1"/>
      <w:numFmt w:val="lowerRoman"/>
      <w:lvlText w:val="%9."/>
      <w:lvlJc w:val="right"/>
      <w:pPr>
        <w:tabs>
          <w:tab w:val="num" w:pos="4260"/>
        </w:tabs>
        <w:ind w:left="4260" w:hanging="420"/>
      </w:pPr>
      <w:rPr>
        <w:rFonts w:cs="Times New Roman"/>
      </w:rPr>
    </w:lvl>
  </w:abstractNum>
  <w:abstractNum w:abstractNumId="6">
    <w:nsid w:val="27AE6A9F"/>
    <w:multiLevelType w:val="multilevel"/>
    <w:tmpl w:val="27AE6A9F"/>
    <w:lvl w:ilvl="0">
      <w:start w:val="1"/>
      <w:numFmt w:val="japaneseCounting"/>
      <w:lvlText w:val="%1、"/>
      <w:lvlJc w:val="left"/>
      <w:pPr>
        <w:ind w:left="1219" w:hanging="510"/>
      </w:pPr>
      <w:rPr>
        <w:rFonts w:ascii="宋体" w:eastAsia="宋体" w:hAnsi="宋体" w:cs="黑体" w:hint="default"/>
        <w:b/>
        <w:sz w:val="24"/>
        <w:lang w:val="en-US"/>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F817E8"/>
    <w:multiLevelType w:val="singleLevel"/>
    <w:tmpl w:val="59F817E8"/>
    <w:lvl w:ilvl="0">
      <w:start w:val="1"/>
      <w:numFmt w:val="chineseCounting"/>
      <w:suff w:val="nothing"/>
      <w:lvlText w:val="%1、"/>
      <w:lvlJc w:val="left"/>
    </w:lvl>
  </w:abstractNum>
  <w:num w:numId="1">
    <w:abstractNumId w:val="7"/>
  </w:num>
  <w:num w:numId="2">
    <w:abstractNumId w:val="2"/>
  </w:num>
  <w:num w:numId="3">
    <w:abstractNumId w:val="5"/>
  </w:num>
  <w:num w:numId="4">
    <w:abstractNumId w:val="1"/>
  </w:num>
  <w:num w:numId="5">
    <w:abstractNumId w:val="6"/>
  </w:num>
  <w:num w:numId="6">
    <w:abstractNumId w:val="0"/>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grammar="clean"/>
  <w:defaultTabStop w:val="420"/>
  <w:drawingGridHorizontalSpacing w:val="105"/>
  <w:drawingGridVerticalSpacing w:val="160"/>
  <w:displayHorizontalDrawingGridEvery w:val="2"/>
  <w:displayVerticalDrawingGridEvery w:val="2"/>
  <w:noPunctuationKerning/>
  <w:characterSpacingControl w:val="compressPunctuation"/>
  <w:doNotValidateAgainstSchema/>
  <w:doNotDemarcateInvalidXml/>
  <w:hdrShapeDefaults>
    <o:shapedefaults v:ext="edit" spidmax="2051"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249B"/>
    <w:rsid w:val="00002E36"/>
    <w:rsid w:val="0000320A"/>
    <w:rsid w:val="00003333"/>
    <w:rsid w:val="00004F50"/>
    <w:rsid w:val="00005FEB"/>
    <w:rsid w:val="000068F8"/>
    <w:rsid w:val="00006EDA"/>
    <w:rsid w:val="0001424F"/>
    <w:rsid w:val="000154E7"/>
    <w:rsid w:val="000164EA"/>
    <w:rsid w:val="00017D2E"/>
    <w:rsid w:val="000210E8"/>
    <w:rsid w:val="00021AEC"/>
    <w:rsid w:val="00021B29"/>
    <w:rsid w:val="00026A3F"/>
    <w:rsid w:val="000271AA"/>
    <w:rsid w:val="0002756F"/>
    <w:rsid w:val="00027E18"/>
    <w:rsid w:val="00032297"/>
    <w:rsid w:val="0003694F"/>
    <w:rsid w:val="00040758"/>
    <w:rsid w:val="000407EB"/>
    <w:rsid w:val="000428E3"/>
    <w:rsid w:val="0004547F"/>
    <w:rsid w:val="00046875"/>
    <w:rsid w:val="00047A32"/>
    <w:rsid w:val="00050117"/>
    <w:rsid w:val="0005099F"/>
    <w:rsid w:val="0005414A"/>
    <w:rsid w:val="00056BC6"/>
    <w:rsid w:val="00060E2B"/>
    <w:rsid w:val="00061A36"/>
    <w:rsid w:val="00063DE5"/>
    <w:rsid w:val="00064084"/>
    <w:rsid w:val="00065D1F"/>
    <w:rsid w:val="00065EA5"/>
    <w:rsid w:val="00066087"/>
    <w:rsid w:val="000662E9"/>
    <w:rsid w:val="00067733"/>
    <w:rsid w:val="00067DB0"/>
    <w:rsid w:val="0007121D"/>
    <w:rsid w:val="0007414E"/>
    <w:rsid w:val="00075032"/>
    <w:rsid w:val="000754B9"/>
    <w:rsid w:val="00075F94"/>
    <w:rsid w:val="00081C9B"/>
    <w:rsid w:val="00082FB0"/>
    <w:rsid w:val="00083B0F"/>
    <w:rsid w:val="000846B6"/>
    <w:rsid w:val="00086A5A"/>
    <w:rsid w:val="00086BFB"/>
    <w:rsid w:val="00090A44"/>
    <w:rsid w:val="0009339D"/>
    <w:rsid w:val="000934FE"/>
    <w:rsid w:val="000949FA"/>
    <w:rsid w:val="00096B19"/>
    <w:rsid w:val="0009784A"/>
    <w:rsid w:val="000978F7"/>
    <w:rsid w:val="000A06DD"/>
    <w:rsid w:val="000A0932"/>
    <w:rsid w:val="000A0EA3"/>
    <w:rsid w:val="000A31E2"/>
    <w:rsid w:val="000A3882"/>
    <w:rsid w:val="000A42E0"/>
    <w:rsid w:val="000A66BA"/>
    <w:rsid w:val="000A684E"/>
    <w:rsid w:val="000A7FAE"/>
    <w:rsid w:val="000B2449"/>
    <w:rsid w:val="000B41C0"/>
    <w:rsid w:val="000B6A53"/>
    <w:rsid w:val="000B6F46"/>
    <w:rsid w:val="000B79E2"/>
    <w:rsid w:val="000C083E"/>
    <w:rsid w:val="000C13C5"/>
    <w:rsid w:val="000C24A0"/>
    <w:rsid w:val="000C29E6"/>
    <w:rsid w:val="000C2A32"/>
    <w:rsid w:val="000C3F3A"/>
    <w:rsid w:val="000C4133"/>
    <w:rsid w:val="000C43CE"/>
    <w:rsid w:val="000C499C"/>
    <w:rsid w:val="000C4DEE"/>
    <w:rsid w:val="000C604B"/>
    <w:rsid w:val="000C6271"/>
    <w:rsid w:val="000C77A6"/>
    <w:rsid w:val="000C78C5"/>
    <w:rsid w:val="000C7FA6"/>
    <w:rsid w:val="000D29A7"/>
    <w:rsid w:val="000D325F"/>
    <w:rsid w:val="000D36D9"/>
    <w:rsid w:val="000D3D7E"/>
    <w:rsid w:val="000D3FE3"/>
    <w:rsid w:val="000D4616"/>
    <w:rsid w:val="000D4C99"/>
    <w:rsid w:val="000D6AA0"/>
    <w:rsid w:val="000D7DC6"/>
    <w:rsid w:val="000E21A1"/>
    <w:rsid w:val="000E2B19"/>
    <w:rsid w:val="000E3D4F"/>
    <w:rsid w:val="000E462F"/>
    <w:rsid w:val="000E4E02"/>
    <w:rsid w:val="000E50A2"/>
    <w:rsid w:val="000E5211"/>
    <w:rsid w:val="000E6BBB"/>
    <w:rsid w:val="000E7E6C"/>
    <w:rsid w:val="000F1B82"/>
    <w:rsid w:val="000F2025"/>
    <w:rsid w:val="000F5650"/>
    <w:rsid w:val="000F5984"/>
    <w:rsid w:val="000F65E9"/>
    <w:rsid w:val="0010015E"/>
    <w:rsid w:val="00101F43"/>
    <w:rsid w:val="001026EC"/>
    <w:rsid w:val="00102C0F"/>
    <w:rsid w:val="0010584E"/>
    <w:rsid w:val="00106AC2"/>
    <w:rsid w:val="00110DEC"/>
    <w:rsid w:val="0011147D"/>
    <w:rsid w:val="00111651"/>
    <w:rsid w:val="00112982"/>
    <w:rsid w:val="001213D9"/>
    <w:rsid w:val="00126455"/>
    <w:rsid w:val="00126AD5"/>
    <w:rsid w:val="00127A89"/>
    <w:rsid w:val="001334D2"/>
    <w:rsid w:val="00133BB1"/>
    <w:rsid w:val="00133FF7"/>
    <w:rsid w:val="00134DCD"/>
    <w:rsid w:val="00134FB1"/>
    <w:rsid w:val="00136A13"/>
    <w:rsid w:val="00136D6E"/>
    <w:rsid w:val="0014018C"/>
    <w:rsid w:val="00142236"/>
    <w:rsid w:val="001446CC"/>
    <w:rsid w:val="00144B53"/>
    <w:rsid w:val="00144BEA"/>
    <w:rsid w:val="00146353"/>
    <w:rsid w:val="001505AC"/>
    <w:rsid w:val="00152257"/>
    <w:rsid w:val="0015562F"/>
    <w:rsid w:val="0015761B"/>
    <w:rsid w:val="001613FE"/>
    <w:rsid w:val="00162C49"/>
    <w:rsid w:val="001631D6"/>
    <w:rsid w:val="001637E7"/>
    <w:rsid w:val="00164210"/>
    <w:rsid w:val="00164AE8"/>
    <w:rsid w:val="001659DE"/>
    <w:rsid w:val="0016613F"/>
    <w:rsid w:val="00167263"/>
    <w:rsid w:val="00171619"/>
    <w:rsid w:val="00172885"/>
    <w:rsid w:val="00172A27"/>
    <w:rsid w:val="00172AFE"/>
    <w:rsid w:val="001745EB"/>
    <w:rsid w:val="001757C8"/>
    <w:rsid w:val="00176C8D"/>
    <w:rsid w:val="0017785B"/>
    <w:rsid w:val="001801BB"/>
    <w:rsid w:val="00182798"/>
    <w:rsid w:val="00182967"/>
    <w:rsid w:val="00184E54"/>
    <w:rsid w:val="001866D7"/>
    <w:rsid w:val="00187533"/>
    <w:rsid w:val="00187937"/>
    <w:rsid w:val="00190936"/>
    <w:rsid w:val="00194EA7"/>
    <w:rsid w:val="00196759"/>
    <w:rsid w:val="001A102A"/>
    <w:rsid w:val="001A5E2F"/>
    <w:rsid w:val="001A5F54"/>
    <w:rsid w:val="001A77C6"/>
    <w:rsid w:val="001B26DC"/>
    <w:rsid w:val="001B2BA9"/>
    <w:rsid w:val="001B38F3"/>
    <w:rsid w:val="001B43BC"/>
    <w:rsid w:val="001B50C9"/>
    <w:rsid w:val="001B603D"/>
    <w:rsid w:val="001B7A2D"/>
    <w:rsid w:val="001B7C40"/>
    <w:rsid w:val="001B7E93"/>
    <w:rsid w:val="001B7FCE"/>
    <w:rsid w:val="001C031C"/>
    <w:rsid w:val="001C109A"/>
    <w:rsid w:val="001C53A6"/>
    <w:rsid w:val="001C5F07"/>
    <w:rsid w:val="001C60CA"/>
    <w:rsid w:val="001C6BE3"/>
    <w:rsid w:val="001D0DB1"/>
    <w:rsid w:val="001D1352"/>
    <w:rsid w:val="001D231A"/>
    <w:rsid w:val="001D27A2"/>
    <w:rsid w:val="001D4418"/>
    <w:rsid w:val="001D71AC"/>
    <w:rsid w:val="001E09BF"/>
    <w:rsid w:val="001E7445"/>
    <w:rsid w:val="001E7942"/>
    <w:rsid w:val="001E7BE8"/>
    <w:rsid w:val="001F22B0"/>
    <w:rsid w:val="001F3562"/>
    <w:rsid w:val="001F3C8F"/>
    <w:rsid w:val="001F3DD1"/>
    <w:rsid w:val="001F49CE"/>
    <w:rsid w:val="001F5BC1"/>
    <w:rsid w:val="001F6E80"/>
    <w:rsid w:val="001F6E94"/>
    <w:rsid w:val="001F78FD"/>
    <w:rsid w:val="001F79D8"/>
    <w:rsid w:val="001F7E8C"/>
    <w:rsid w:val="00201065"/>
    <w:rsid w:val="002017DF"/>
    <w:rsid w:val="00201C0C"/>
    <w:rsid w:val="0020215B"/>
    <w:rsid w:val="00203CD2"/>
    <w:rsid w:val="00204E9B"/>
    <w:rsid w:val="002063FF"/>
    <w:rsid w:val="002106E5"/>
    <w:rsid w:val="00211134"/>
    <w:rsid w:val="00211EF9"/>
    <w:rsid w:val="00211FEC"/>
    <w:rsid w:val="00213371"/>
    <w:rsid w:val="002142F2"/>
    <w:rsid w:val="00214312"/>
    <w:rsid w:val="00214EF9"/>
    <w:rsid w:val="00216467"/>
    <w:rsid w:val="00221415"/>
    <w:rsid w:val="00223141"/>
    <w:rsid w:val="00224F30"/>
    <w:rsid w:val="00226C16"/>
    <w:rsid w:val="00230B22"/>
    <w:rsid w:val="00230EA1"/>
    <w:rsid w:val="00231A28"/>
    <w:rsid w:val="0023330D"/>
    <w:rsid w:val="0023388E"/>
    <w:rsid w:val="00233B82"/>
    <w:rsid w:val="00234192"/>
    <w:rsid w:val="0023517C"/>
    <w:rsid w:val="00236357"/>
    <w:rsid w:val="00236AA7"/>
    <w:rsid w:val="002402FC"/>
    <w:rsid w:val="00241425"/>
    <w:rsid w:val="00242A2F"/>
    <w:rsid w:val="00242E81"/>
    <w:rsid w:val="0024425D"/>
    <w:rsid w:val="00245969"/>
    <w:rsid w:val="00245B4A"/>
    <w:rsid w:val="00250133"/>
    <w:rsid w:val="0025199E"/>
    <w:rsid w:val="00251CAB"/>
    <w:rsid w:val="00254D42"/>
    <w:rsid w:val="002559A5"/>
    <w:rsid w:val="0025751C"/>
    <w:rsid w:val="00257CDD"/>
    <w:rsid w:val="002610A0"/>
    <w:rsid w:val="0026512D"/>
    <w:rsid w:val="00265E66"/>
    <w:rsid w:val="00265E6B"/>
    <w:rsid w:val="00267068"/>
    <w:rsid w:val="00267224"/>
    <w:rsid w:val="00270AFF"/>
    <w:rsid w:val="00272309"/>
    <w:rsid w:val="002723D8"/>
    <w:rsid w:val="0027302B"/>
    <w:rsid w:val="0027487D"/>
    <w:rsid w:val="00275F1A"/>
    <w:rsid w:val="00276F4A"/>
    <w:rsid w:val="00277300"/>
    <w:rsid w:val="002776A0"/>
    <w:rsid w:val="00280A2C"/>
    <w:rsid w:val="00281A7E"/>
    <w:rsid w:val="00281F2A"/>
    <w:rsid w:val="0028200F"/>
    <w:rsid w:val="00282906"/>
    <w:rsid w:val="002829F3"/>
    <w:rsid w:val="00282ABA"/>
    <w:rsid w:val="002839D1"/>
    <w:rsid w:val="0028529F"/>
    <w:rsid w:val="002863CD"/>
    <w:rsid w:val="002869D3"/>
    <w:rsid w:val="00286B78"/>
    <w:rsid w:val="00287094"/>
    <w:rsid w:val="00291B8B"/>
    <w:rsid w:val="00292B6C"/>
    <w:rsid w:val="0029547B"/>
    <w:rsid w:val="00297B15"/>
    <w:rsid w:val="002A0701"/>
    <w:rsid w:val="002A1619"/>
    <w:rsid w:val="002A3B3F"/>
    <w:rsid w:val="002A66DF"/>
    <w:rsid w:val="002A7A68"/>
    <w:rsid w:val="002B0B6D"/>
    <w:rsid w:val="002B1784"/>
    <w:rsid w:val="002B5745"/>
    <w:rsid w:val="002B60C8"/>
    <w:rsid w:val="002B6EAB"/>
    <w:rsid w:val="002C0AFC"/>
    <w:rsid w:val="002C1068"/>
    <w:rsid w:val="002C4EF9"/>
    <w:rsid w:val="002C6023"/>
    <w:rsid w:val="002C6171"/>
    <w:rsid w:val="002C61C5"/>
    <w:rsid w:val="002C6F65"/>
    <w:rsid w:val="002C7B06"/>
    <w:rsid w:val="002D0E94"/>
    <w:rsid w:val="002D2314"/>
    <w:rsid w:val="002D28C6"/>
    <w:rsid w:val="002D2BFC"/>
    <w:rsid w:val="002D37D9"/>
    <w:rsid w:val="002D4E6B"/>
    <w:rsid w:val="002D5710"/>
    <w:rsid w:val="002D6149"/>
    <w:rsid w:val="002D63A8"/>
    <w:rsid w:val="002D6685"/>
    <w:rsid w:val="002D7BBB"/>
    <w:rsid w:val="002E2F0A"/>
    <w:rsid w:val="002E34A9"/>
    <w:rsid w:val="002E4889"/>
    <w:rsid w:val="002E532A"/>
    <w:rsid w:val="002F0253"/>
    <w:rsid w:val="002F04E8"/>
    <w:rsid w:val="002F1270"/>
    <w:rsid w:val="002F2089"/>
    <w:rsid w:val="002F38D1"/>
    <w:rsid w:val="002F494B"/>
    <w:rsid w:val="002F5891"/>
    <w:rsid w:val="002F5CF5"/>
    <w:rsid w:val="002F6652"/>
    <w:rsid w:val="002F6887"/>
    <w:rsid w:val="00300F1D"/>
    <w:rsid w:val="003013F0"/>
    <w:rsid w:val="00301B64"/>
    <w:rsid w:val="00302BB8"/>
    <w:rsid w:val="003033E0"/>
    <w:rsid w:val="00303551"/>
    <w:rsid w:val="00303DFC"/>
    <w:rsid w:val="00304438"/>
    <w:rsid w:val="0030512E"/>
    <w:rsid w:val="00310A5D"/>
    <w:rsid w:val="003113A3"/>
    <w:rsid w:val="0031162D"/>
    <w:rsid w:val="00314EAE"/>
    <w:rsid w:val="00315EED"/>
    <w:rsid w:val="00315FC7"/>
    <w:rsid w:val="00317253"/>
    <w:rsid w:val="00320D2C"/>
    <w:rsid w:val="00321541"/>
    <w:rsid w:val="003245DD"/>
    <w:rsid w:val="00326C3A"/>
    <w:rsid w:val="00326EEA"/>
    <w:rsid w:val="00330A0A"/>
    <w:rsid w:val="00334148"/>
    <w:rsid w:val="00340364"/>
    <w:rsid w:val="003426C8"/>
    <w:rsid w:val="00342B9E"/>
    <w:rsid w:val="00342C69"/>
    <w:rsid w:val="00343473"/>
    <w:rsid w:val="0034388E"/>
    <w:rsid w:val="00344206"/>
    <w:rsid w:val="0034588E"/>
    <w:rsid w:val="00351CC8"/>
    <w:rsid w:val="00352A5F"/>
    <w:rsid w:val="003561CD"/>
    <w:rsid w:val="00356585"/>
    <w:rsid w:val="00356CC5"/>
    <w:rsid w:val="00356FFE"/>
    <w:rsid w:val="00357935"/>
    <w:rsid w:val="00362003"/>
    <w:rsid w:val="00362776"/>
    <w:rsid w:val="0036344D"/>
    <w:rsid w:val="003674FE"/>
    <w:rsid w:val="00370551"/>
    <w:rsid w:val="003730F6"/>
    <w:rsid w:val="00373694"/>
    <w:rsid w:val="003746B9"/>
    <w:rsid w:val="00374728"/>
    <w:rsid w:val="00376DFA"/>
    <w:rsid w:val="00381895"/>
    <w:rsid w:val="00382AA2"/>
    <w:rsid w:val="00382D33"/>
    <w:rsid w:val="0038330F"/>
    <w:rsid w:val="00383E09"/>
    <w:rsid w:val="003843E4"/>
    <w:rsid w:val="0038569D"/>
    <w:rsid w:val="0038589C"/>
    <w:rsid w:val="00386BAC"/>
    <w:rsid w:val="00390CB8"/>
    <w:rsid w:val="00390E54"/>
    <w:rsid w:val="0039225D"/>
    <w:rsid w:val="00393408"/>
    <w:rsid w:val="003A04CE"/>
    <w:rsid w:val="003A0702"/>
    <w:rsid w:val="003A1463"/>
    <w:rsid w:val="003A1651"/>
    <w:rsid w:val="003A1A9A"/>
    <w:rsid w:val="003A223A"/>
    <w:rsid w:val="003A30E9"/>
    <w:rsid w:val="003A3F22"/>
    <w:rsid w:val="003A4304"/>
    <w:rsid w:val="003A4AA7"/>
    <w:rsid w:val="003A4BF0"/>
    <w:rsid w:val="003A5584"/>
    <w:rsid w:val="003A5C57"/>
    <w:rsid w:val="003A6E5F"/>
    <w:rsid w:val="003A7977"/>
    <w:rsid w:val="003B129B"/>
    <w:rsid w:val="003B201F"/>
    <w:rsid w:val="003B462E"/>
    <w:rsid w:val="003B7962"/>
    <w:rsid w:val="003B7F63"/>
    <w:rsid w:val="003C0E29"/>
    <w:rsid w:val="003C107C"/>
    <w:rsid w:val="003C3302"/>
    <w:rsid w:val="003C3465"/>
    <w:rsid w:val="003C550A"/>
    <w:rsid w:val="003C6CFF"/>
    <w:rsid w:val="003C751C"/>
    <w:rsid w:val="003C7E39"/>
    <w:rsid w:val="003D1023"/>
    <w:rsid w:val="003D3733"/>
    <w:rsid w:val="003D3DB9"/>
    <w:rsid w:val="003D58C3"/>
    <w:rsid w:val="003D5B5F"/>
    <w:rsid w:val="003D5D3E"/>
    <w:rsid w:val="003D5E6B"/>
    <w:rsid w:val="003D6C67"/>
    <w:rsid w:val="003D7B59"/>
    <w:rsid w:val="003E174F"/>
    <w:rsid w:val="003E3072"/>
    <w:rsid w:val="003E3D99"/>
    <w:rsid w:val="003E3E1E"/>
    <w:rsid w:val="003E3F53"/>
    <w:rsid w:val="003E5169"/>
    <w:rsid w:val="003E6066"/>
    <w:rsid w:val="003E624D"/>
    <w:rsid w:val="003E6901"/>
    <w:rsid w:val="003E6D54"/>
    <w:rsid w:val="003F001E"/>
    <w:rsid w:val="003F201F"/>
    <w:rsid w:val="003F3F04"/>
    <w:rsid w:val="003F5D8F"/>
    <w:rsid w:val="003F7118"/>
    <w:rsid w:val="003F737F"/>
    <w:rsid w:val="003F7A86"/>
    <w:rsid w:val="003F7D2A"/>
    <w:rsid w:val="004002A9"/>
    <w:rsid w:val="0040093C"/>
    <w:rsid w:val="00400A2E"/>
    <w:rsid w:val="00401398"/>
    <w:rsid w:val="0040139E"/>
    <w:rsid w:val="0040275C"/>
    <w:rsid w:val="00405E5C"/>
    <w:rsid w:val="00406318"/>
    <w:rsid w:val="004065F4"/>
    <w:rsid w:val="004069D0"/>
    <w:rsid w:val="00410DD7"/>
    <w:rsid w:val="00410F4C"/>
    <w:rsid w:val="00412916"/>
    <w:rsid w:val="00412ACD"/>
    <w:rsid w:val="00414496"/>
    <w:rsid w:val="004151F8"/>
    <w:rsid w:val="004152D3"/>
    <w:rsid w:val="0041792B"/>
    <w:rsid w:val="00424409"/>
    <w:rsid w:val="00424783"/>
    <w:rsid w:val="00425A5A"/>
    <w:rsid w:val="004269DD"/>
    <w:rsid w:val="004279BF"/>
    <w:rsid w:val="00430112"/>
    <w:rsid w:val="0043026D"/>
    <w:rsid w:val="00432010"/>
    <w:rsid w:val="00434826"/>
    <w:rsid w:val="00435428"/>
    <w:rsid w:val="0043791B"/>
    <w:rsid w:val="0043796D"/>
    <w:rsid w:val="004408D5"/>
    <w:rsid w:val="00441B7E"/>
    <w:rsid w:val="004432D8"/>
    <w:rsid w:val="004447BE"/>
    <w:rsid w:val="00445345"/>
    <w:rsid w:val="004501A3"/>
    <w:rsid w:val="00454DC4"/>
    <w:rsid w:val="00455E8D"/>
    <w:rsid w:val="00456022"/>
    <w:rsid w:val="00456E7B"/>
    <w:rsid w:val="00460A4A"/>
    <w:rsid w:val="004623D2"/>
    <w:rsid w:val="004625A8"/>
    <w:rsid w:val="00462D8E"/>
    <w:rsid w:val="0046351B"/>
    <w:rsid w:val="0046522E"/>
    <w:rsid w:val="004655CD"/>
    <w:rsid w:val="00467573"/>
    <w:rsid w:val="00470074"/>
    <w:rsid w:val="004708D6"/>
    <w:rsid w:val="004728ED"/>
    <w:rsid w:val="00472DC5"/>
    <w:rsid w:val="0047308F"/>
    <w:rsid w:val="00475153"/>
    <w:rsid w:val="00476D5B"/>
    <w:rsid w:val="004800CB"/>
    <w:rsid w:val="00480132"/>
    <w:rsid w:val="00482222"/>
    <w:rsid w:val="00483847"/>
    <w:rsid w:val="004841E2"/>
    <w:rsid w:val="00486CEB"/>
    <w:rsid w:val="004873BB"/>
    <w:rsid w:val="00487D9E"/>
    <w:rsid w:val="00491E44"/>
    <w:rsid w:val="00493230"/>
    <w:rsid w:val="00493BEF"/>
    <w:rsid w:val="00495132"/>
    <w:rsid w:val="00496C3D"/>
    <w:rsid w:val="004970C0"/>
    <w:rsid w:val="004975D7"/>
    <w:rsid w:val="004A06AB"/>
    <w:rsid w:val="004A0D73"/>
    <w:rsid w:val="004A0F28"/>
    <w:rsid w:val="004A448F"/>
    <w:rsid w:val="004A6FE4"/>
    <w:rsid w:val="004B02CC"/>
    <w:rsid w:val="004B5C7B"/>
    <w:rsid w:val="004C0866"/>
    <w:rsid w:val="004C4754"/>
    <w:rsid w:val="004C51F3"/>
    <w:rsid w:val="004C5669"/>
    <w:rsid w:val="004C5F3D"/>
    <w:rsid w:val="004C64DD"/>
    <w:rsid w:val="004D20F9"/>
    <w:rsid w:val="004D3235"/>
    <w:rsid w:val="004D75B2"/>
    <w:rsid w:val="004E0525"/>
    <w:rsid w:val="004E0B32"/>
    <w:rsid w:val="004E28C8"/>
    <w:rsid w:val="004E2C4B"/>
    <w:rsid w:val="004E434A"/>
    <w:rsid w:val="004E48AF"/>
    <w:rsid w:val="004E7951"/>
    <w:rsid w:val="004F5B72"/>
    <w:rsid w:val="00502063"/>
    <w:rsid w:val="00502ED2"/>
    <w:rsid w:val="00503972"/>
    <w:rsid w:val="00503EB1"/>
    <w:rsid w:val="00504D2B"/>
    <w:rsid w:val="00504F33"/>
    <w:rsid w:val="00505649"/>
    <w:rsid w:val="00505D51"/>
    <w:rsid w:val="0050751D"/>
    <w:rsid w:val="00512E12"/>
    <w:rsid w:val="005139AA"/>
    <w:rsid w:val="0051583B"/>
    <w:rsid w:val="005162FF"/>
    <w:rsid w:val="005167F4"/>
    <w:rsid w:val="0051759B"/>
    <w:rsid w:val="005179D6"/>
    <w:rsid w:val="00521492"/>
    <w:rsid w:val="00524A54"/>
    <w:rsid w:val="0052621F"/>
    <w:rsid w:val="00531E42"/>
    <w:rsid w:val="00532383"/>
    <w:rsid w:val="005332C1"/>
    <w:rsid w:val="00533AE7"/>
    <w:rsid w:val="00533F1C"/>
    <w:rsid w:val="0053581C"/>
    <w:rsid w:val="00535B4A"/>
    <w:rsid w:val="00537220"/>
    <w:rsid w:val="00537821"/>
    <w:rsid w:val="00537AA4"/>
    <w:rsid w:val="00540924"/>
    <w:rsid w:val="005411AD"/>
    <w:rsid w:val="00541473"/>
    <w:rsid w:val="00541693"/>
    <w:rsid w:val="00544791"/>
    <w:rsid w:val="00547487"/>
    <w:rsid w:val="00550B47"/>
    <w:rsid w:val="00550CBF"/>
    <w:rsid w:val="0055224E"/>
    <w:rsid w:val="0055387E"/>
    <w:rsid w:val="00553BF3"/>
    <w:rsid w:val="00556755"/>
    <w:rsid w:val="00557BA1"/>
    <w:rsid w:val="00560239"/>
    <w:rsid w:val="005610C9"/>
    <w:rsid w:val="00561386"/>
    <w:rsid w:val="00561A10"/>
    <w:rsid w:val="00562C7C"/>
    <w:rsid w:val="005649C7"/>
    <w:rsid w:val="00564A57"/>
    <w:rsid w:val="00567171"/>
    <w:rsid w:val="0056799F"/>
    <w:rsid w:val="00567ABE"/>
    <w:rsid w:val="00571A3A"/>
    <w:rsid w:val="00571A3C"/>
    <w:rsid w:val="00571C02"/>
    <w:rsid w:val="0057652E"/>
    <w:rsid w:val="005766A1"/>
    <w:rsid w:val="0057723C"/>
    <w:rsid w:val="005774AB"/>
    <w:rsid w:val="00577FB8"/>
    <w:rsid w:val="0058334A"/>
    <w:rsid w:val="005849A4"/>
    <w:rsid w:val="00586366"/>
    <w:rsid w:val="0058693D"/>
    <w:rsid w:val="005947CF"/>
    <w:rsid w:val="0059629F"/>
    <w:rsid w:val="005A11B0"/>
    <w:rsid w:val="005A18B0"/>
    <w:rsid w:val="005A2182"/>
    <w:rsid w:val="005A2A1B"/>
    <w:rsid w:val="005A2D3E"/>
    <w:rsid w:val="005A3C94"/>
    <w:rsid w:val="005A681C"/>
    <w:rsid w:val="005A6A85"/>
    <w:rsid w:val="005B2F50"/>
    <w:rsid w:val="005B418D"/>
    <w:rsid w:val="005B4273"/>
    <w:rsid w:val="005B43A9"/>
    <w:rsid w:val="005B4AC6"/>
    <w:rsid w:val="005C022A"/>
    <w:rsid w:val="005C0886"/>
    <w:rsid w:val="005C25A6"/>
    <w:rsid w:val="005C25E6"/>
    <w:rsid w:val="005C5190"/>
    <w:rsid w:val="005C7809"/>
    <w:rsid w:val="005D02F0"/>
    <w:rsid w:val="005D3D64"/>
    <w:rsid w:val="005D4501"/>
    <w:rsid w:val="005D6A38"/>
    <w:rsid w:val="005D6D40"/>
    <w:rsid w:val="005E5C3C"/>
    <w:rsid w:val="005E7548"/>
    <w:rsid w:val="005F0F33"/>
    <w:rsid w:val="005F11F5"/>
    <w:rsid w:val="005F18EA"/>
    <w:rsid w:val="005F1CBF"/>
    <w:rsid w:val="005F2348"/>
    <w:rsid w:val="005F4587"/>
    <w:rsid w:val="005F534E"/>
    <w:rsid w:val="005F53F2"/>
    <w:rsid w:val="005F7232"/>
    <w:rsid w:val="005F7331"/>
    <w:rsid w:val="005F751F"/>
    <w:rsid w:val="00600CDA"/>
    <w:rsid w:val="00601BEB"/>
    <w:rsid w:val="006057CC"/>
    <w:rsid w:val="00605ADD"/>
    <w:rsid w:val="00605DEF"/>
    <w:rsid w:val="00607D94"/>
    <w:rsid w:val="00607E54"/>
    <w:rsid w:val="00610348"/>
    <w:rsid w:val="006107A8"/>
    <w:rsid w:val="00611513"/>
    <w:rsid w:val="00614152"/>
    <w:rsid w:val="00614CBC"/>
    <w:rsid w:val="00614F8B"/>
    <w:rsid w:val="00615A40"/>
    <w:rsid w:val="00616614"/>
    <w:rsid w:val="00623F90"/>
    <w:rsid w:val="0062669F"/>
    <w:rsid w:val="00627A61"/>
    <w:rsid w:val="00630BE1"/>
    <w:rsid w:val="0063350F"/>
    <w:rsid w:val="00636700"/>
    <w:rsid w:val="006377E4"/>
    <w:rsid w:val="00644907"/>
    <w:rsid w:val="00644F1D"/>
    <w:rsid w:val="00645669"/>
    <w:rsid w:val="0065004C"/>
    <w:rsid w:val="00651029"/>
    <w:rsid w:val="0065171B"/>
    <w:rsid w:val="00651FB5"/>
    <w:rsid w:val="00652897"/>
    <w:rsid w:val="006530BC"/>
    <w:rsid w:val="00653764"/>
    <w:rsid w:val="00653DE7"/>
    <w:rsid w:val="00655476"/>
    <w:rsid w:val="00656773"/>
    <w:rsid w:val="0066251D"/>
    <w:rsid w:val="00662B7A"/>
    <w:rsid w:val="006670F2"/>
    <w:rsid w:val="0067063D"/>
    <w:rsid w:val="00670D4E"/>
    <w:rsid w:val="00670DD6"/>
    <w:rsid w:val="0067180F"/>
    <w:rsid w:val="00677096"/>
    <w:rsid w:val="00680BCC"/>
    <w:rsid w:val="006834B5"/>
    <w:rsid w:val="00683CD0"/>
    <w:rsid w:val="006854DC"/>
    <w:rsid w:val="00685E7F"/>
    <w:rsid w:val="00686A41"/>
    <w:rsid w:val="00687C2D"/>
    <w:rsid w:val="00692D20"/>
    <w:rsid w:val="00693B8E"/>
    <w:rsid w:val="0069410C"/>
    <w:rsid w:val="00694423"/>
    <w:rsid w:val="0069455A"/>
    <w:rsid w:val="00694C20"/>
    <w:rsid w:val="00694E4A"/>
    <w:rsid w:val="006952F4"/>
    <w:rsid w:val="006A1D4C"/>
    <w:rsid w:val="006A298E"/>
    <w:rsid w:val="006A4597"/>
    <w:rsid w:val="006A476B"/>
    <w:rsid w:val="006A50FF"/>
    <w:rsid w:val="006A5411"/>
    <w:rsid w:val="006A7AC5"/>
    <w:rsid w:val="006B11FE"/>
    <w:rsid w:val="006B140C"/>
    <w:rsid w:val="006B4ABF"/>
    <w:rsid w:val="006B65C7"/>
    <w:rsid w:val="006B7570"/>
    <w:rsid w:val="006C2FDD"/>
    <w:rsid w:val="006C3404"/>
    <w:rsid w:val="006C3EF4"/>
    <w:rsid w:val="006C4D63"/>
    <w:rsid w:val="006C5D4F"/>
    <w:rsid w:val="006C65E7"/>
    <w:rsid w:val="006C67E1"/>
    <w:rsid w:val="006C77AD"/>
    <w:rsid w:val="006D0EE7"/>
    <w:rsid w:val="006D18C1"/>
    <w:rsid w:val="006D1A49"/>
    <w:rsid w:val="006D1EDC"/>
    <w:rsid w:val="006D4DBD"/>
    <w:rsid w:val="006E26FF"/>
    <w:rsid w:val="006E6221"/>
    <w:rsid w:val="006E63E0"/>
    <w:rsid w:val="006E66BE"/>
    <w:rsid w:val="006E7CF9"/>
    <w:rsid w:val="006E7D43"/>
    <w:rsid w:val="006E7F0B"/>
    <w:rsid w:val="006F1A68"/>
    <w:rsid w:val="006F27A6"/>
    <w:rsid w:val="006F2F85"/>
    <w:rsid w:val="006F32E9"/>
    <w:rsid w:val="006F5315"/>
    <w:rsid w:val="006F6222"/>
    <w:rsid w:val="006F6661"/>
    <w:rsid w:val="006F7001"/>
    <w:rsid w:val="006F7044"/>
    <w:rsid w:val="006F73EA"/>
    <w:rsid w:val="006F77A2"/>
    <w:rsid w:val="0070201E"/>
    <w:rsid w:val="007020A1"/>
    <w:rsid w:val="00702703"/>
    <w:rsid w:val="00704B3F"/>
    <w:rsid w:val="007067C8"/>
    <w:rsid w:val="00706AD0"/>
    <w:rsid w:val="00711462"/>
    <w:rsid w:val="00711E00"/>
    <w:rsid w:val="00712864"/>
    <w:rsid w:val="00713C91"/>
    <w:rsid w:val="00714CFB"/>
    <w:rsid w:val="0071606D"/>
    <w:rsid w:val="007169E5"/>
    <w:rsid w:val="00716B6B"/>
    <w:rsid w:val="00716CEE"/>
    <w:rsid w:val="00720356"/>
    <w:rsid w:val="00721136"/>
    <w:rsid w:val="00721B80"/>
    <w:rsid w:val="007236BB"/>
    <w:rsid w:val="0072498E"/>
    <w:rsid w:val="007250F7"/>
    <w:rsid w:val="00725DF7"/>
    <w:rsid w:val="00730432"/>
    <w:rsid w:val="007342B8"/>
    <w:rsid w:val="00734C9E"/>
    <w:rsid w:val="00735732"/>
    <w:rsid w:val="00736256"/>
    <w:rsid w:val="007363EC"/>
    <w:rsid w:val="0074094E"/>
    <w:rsid w:val="00740AE0"/>
    <w:rsid w:val="007416E9"/>
    <w:rsid w:val="00741AB5"/>
    <w:rsid w:val="007427AA"/>
    <w:rsid w:val="00742C2F"/>
    <w:rsid w:val="00743BD5"/>
    <w:rsid w:val="00744A21"/>
    <w:rsid w:val="00746C2B"/>
    <w:rsid w:val="00746F99"/>
    <w:rsid w:val="00747B4E"/>
    <w:rsid w:val="007514E2"/>
    <w:rsid w:val="00751936"/>
    <w:rsid w:val="00753E6F"/>
    <w:rsid w:val="00754313"/>
    <w:rsid w:val="00757270"/>
    <w:rsid w:val="007601CF"/>
    <w:rsid w:val="00762061"/>
    <w:rsid w:val="0076248F"/>
    <w:rsid w:val="007661A4"/>
    <w:rsid w:val="0076697F"/>
    <w:rsid w:val="00767047"/>
    <w:rsid w:val="00767304"/>
    <w:rsid w:val="00767556"/>
    <w:rsid w:val="00767C94"/>
    <w:rsid w:val="007700C7"/>
    <w:rsid w:val="007705EC"/>
    <w:rsid w:val="0077084D"/>
    <w:rsid w:val="007715C0"/>
    <w:rsid w:val="00771D81"/>
    <w:rsid w:val="00772127"/>
    <w:rsid w:val="007734C9"/>
    <w:rsid w:val="0077519C"/>
    <w:rsid w:val="00776895"/>
    <w:rsid w:val="00780213"/>
    <w:rsid w:val="00781595"/>
    <w:rsid w:val="00781A35"/>
    <w:rsid w:val="00781BAB"/>
    <w:rsid w:val="00782C68"/>
    <w:rsid w:val="00785D9F"/>
    <w:rsid w:val="00787A8F"/>
    <w:rsid w:val="00787E45"/>
    <w:rsid w:val="007907AF"/>
    <w:rsid w:val="007937E2"/>
    <w:rsid w:val="00795BDF"/>
    <w:rsid w:val="00797614"/>
    <w:rsid w:val="007A0144"/>
    <w:rsid w:val="007A2C11"/>
    <w:rsid w:val="007A648F"/>
    <w:rsid w:val="007B0532"/>
    <w:rsid w:val="007B0B62"/>
    <w:rsid w:val="007B2177"/>
    <w:rsid w:val="007B25FB"/>
    <w:rsid w:val="007B2E9D"/>
    <w:rsid w:val="007B5411"/>
    <w:rsid w:val="007B5779"/>
    <w:rsid w:val="007B7728"/>
    <w:rsid w:val="007C0EBB"/>
    <w:rsid w:val="007C3AE6"/>
    <w:rsid w:val="007C4D33"/>
    <w:rsid w:val="007C5A16"/>
    <w:rsid w:val="007C5E16"/>
    <w:rsid w:val="007C7B10"/>
    <w:rsid w:val="007D04C2"/>
    <w:rsid w:val="007D05C1"/>
    <w:rsid w:val="007D0A84"/>
    <w:rsid w:val="007D0D7D"/>
    <w:rsid w:val="007D2CA0"/>
    <w:rsid w:val="007D4085"/>
    <w:rsid w:val="007D465A"/>
    <w:rsid w:val="007D52DA"/>
    <w:rsid w:val="007D60FE"/>
    <w:rsid w:val="007E005C"/>
    <w:rsid w:val="007E2D48"/>
    <w:rsid w:val="007E2F16"/>
    <w:rsid w:val="007E301A"/>
    <w:rsid w:val="007E5C2A"/>
    <w:rsid w:val="007F13EA"/>
    <w:rsid w:val="007F266B"/>
    <w:rsid w:val="007F2771"/>
    <w:rsid w:val="007F440F"/>
    <w:rsid w:val="007F6C1C"/>
    <w:rsid w:val="007F6CE0"/>
    <w:rsid w:val="00800B52"/>
    <w:rsid w:val="008029F2"/>
    <w:rsid w:val="0080487C"/>
    <w:rsid w:val="00805AE0"/>
    <w:rsid w:val="008070C7"/>
    <w:rsid w:val="00807323"/>
    <w:rsid w:val="00807C4F"/>
    <w:rsid w:val="00807E26"/>
    <w:rsid w:val="0081019A"/>
    <w:rsid w:val="00813199"/>
    <w:rsid w:val="00813287"/>
    <w:rsid w:val="008143EC"/>
    <w:rsid w:val="0081661C"/>
    <w:rsid w:val="00816627"/>
    <w:rsid w:val="008201CD"/>
    <w:rsid w:val="0082024E"/>
    <w:rsid w:val="00821B6C"/>
    <w:rsid w:val="00822DF4"/>
    <w:rsid w:val="00822FAD"/>
    <w:rsid w:val="00823253"/>
    <w:rsid w:val="008238E7"/>
    <w:rsid w:val="00824658"/>
    <w:rsid w:val="00824C41"/>
    <w:rsid w:val="00824EC7"/>
    <w:rsid w:val="00825C25"/>
    <w:rsid w:val="0082692E"/>
    <w:rsid w:val="00827209"/>
    <w:rsid w:val="0083034B"/>
    <w:rsid w:val="00830563"/>
    <w:rsid w:val="00830990"/>
    <w:rsid w:val="00835077"/>
    <w:rsid w:val="008361C3"/>
    <w:rsid w:val="00836A95"/>
    <w:rsid w:val="008370AC"/>
    <w:rsid w:val="00841BC6"/>
    <w:rsid w:val="008439E6"/>
    <w:rsid w:val="008454F0"/>
    <w:rsid w:val="00845585"/>
    <w:rsid w:val="00850C61"/>
    <w:rsid w:val="00851410"/>
    <w:rsid w:val="00851C89"/>
    <w:rsid w:val="00852C1F"/>
    <w:rsid w:val="00853D61"/>
    <w:rsid w:val="00854991"/>
    <w:rsid w:val="008555B7"/>
    <w:rsid w:val="008579C3"/>
    <w:rsid w:val="00860080"/>
    <w:rsid w:val="008608F8"/>
    <w:rsid w:val="00860CAE"/>
    <w:rsid w:val="00860D3C"/>
    <w:rsid w:val="008621C4"/>
    <w:rsid w:val="008627B6"/>
    <w:rsid w:val="008630A5"/>
    <w:rsid w:val="008642FD"/>
    <w:rsid w:val="008652E6"/>
    <w:rsid w:val="00865718"/>
    <w:rsid w:val="00866E54"/>
    <w:rsid w:val="00867848"/>
    <w:rsid w:val="00870031"/>
    <w:rsid w:val="008719B9"/>
    <w:rsid w:val="00874791"/>
    <w:rsid w:val="008748E2"/>
    <w:rsid w:val="00874F31"/>
    <w:rsid w:val="0088153E"/>
    <w:rsid w:val="00881993"/>
    <w:rsid w:val="0088447B"/>
    <w:rsid w:val="008851D3"/>
    <w:rsid w:val="0088697D"/>
    <w:rsid w:val="0088757C"/>
    <w:rsid w:val="00887ED4"/>
    <w:rsid w:val="008912D7"/>
    <w:rsid w:val="00892C2B"/>
    <w:rsid w:val="008935C7"/>
    <w:rsid w:val="00893D14"/>
    <w:rsid w:val="00894BEA"/>
    <w:rsid w:val="00894F1D"/>
    <w:rsid w:val="008A1090"/>
    <w:rsid w:val="008A2B5B"/>
    <w:rsid w:val="008A3523"/>
    <w:rsid w:val="008A6AB0"/>
    <w:rsid w:val="008A7295"/>
    <w:rsid w:val="008B0738"/>
    <w:rsid w:val="008B1ACE"/>
    <w:rsid w:val="008B3A2F"/>
    <w:rsid w:val="008B3D70"/>
    <w:rsid w:val="008B3F5E"/>
    <w:rsid w:val="008B5BE6"/>
    <w:rsid w:val="008B66C2"/>
    <w:rsid w:val="008C0B80"/>
    <w:rsid w:val="008C1479"/>
    <w:rsid w:val="008C2CF8"/>
    <w:rsid w:val="008C2DC9"/>
    <w:rsid w:val="008C3EE7"/>
    <w:rsid w:val="008C54B7"/>
    <w:rsid w:val="008C6679"/>
    <w:rsid w:val="008D053E"/>
    <w:rsid w:val="008D12D7"/>
    <w:rsid w:val="008D24CE"/>
    <w:rsid w:val="008D3BB9"/>
    <w:rsid w:val="008D3FE7"/>
    <w:rsid w:val="008D4B30"/>
    <w:rsid w:val="008E25AB"/>
    <w:rsid w:val="008E36DB"/>
    <w:rsid w:val="008E3CD4"/>
    <w:rsid w:val="008E5121"/>
    <w:rsid w:val="008E5A6A"/>
    <w:rsid w:val="008F018D"/>
    <w:rsid w:val="008F0CC3"/>
    <w:rsid w:val="008F2D55"/>
    <w:rsid w:val="008F397C"/>
    <w:rsid w:val="008F4341"/>
    <w:rsid w:val="008F4D47"/>
    <w:rsid w:val="008F50EE"/>
    <w:rsid w:val="008F54F0"/>
    <w:rsid w:val="008F55D1"/>
    <w:rsid w:val="008F775E"/>
    <w:rsid w:val="009003DF"/>
    <w:rsid w:val="00900827"/>
    <w:rsid w:val="00900D7C"/>
    <w:rsid w:val="00904A20"/>
    <w:rsid w:val="0090565C"/>
    <w:rsid w:val="00911545"/>
    <w:rsid w:val="009115D8"/>
    <w:rsid w:val="00911E55"/>
    <w:rsid w:val="00915002"/>
    <w:rsid w:val="009152A7"/>
    <w:rsid w:val="009176A3"/>
    <w:rsid w:val="00920E7A"/>
    <w:rsid w:val="00921E83"/>
    <w:rsid w:val="0092271D"/>
    <w:rsid w:val="00927A9F"/>
    <w:rsid w:val="009307D8"/>
    <w:rsid w:val="0093127E"/>
    <w:rsid w:val="00931C4C"/>
    <w:rsid w:val="0093238F"/>
    <w:rsid w:val="009328A9"/>
    <w:rsid w:val="009332E3"/>
    <w:rsid w:val="00934EC6"/>
    <w:rsid w:val="00934F8F"/>
    <w:rsid w:val="00941017"/>
    <w:rsid w:val="00942957"/>
    <w:rsid w:val="00942A99"/>
    <w:rsid w:val="00942B13"/>
    <w:rsid w:val="00943E2D"/>
    <w:rsid w:val="009448E5"/>
    <w:rsid w:val="00944A60"/>
    <w:rsid w:val="009465BA"/>
    <w:rsid w:val="009504FF"/>
    <w:rsid w:val="009532FF"/>
    <w:rsid w:val="00953834"/>
    <w:rsid w:val="0095412C"/>
    <w:rsid w:val="00954815"/>
    <w:rsid w:val="00954DC5"/>
    <w:rsid w:val="0095634C"/>
    <w:rsid w:val="009566D4"/>
    <w:rsid w:val="00957C98"/>
    <w:rsid w:val="00957F04"/>
    <w:rsid w:val="00960A38"/>
    <w:rsid w:val="00961440"/>
    <w:rsid w:val="0096212E"/>
    <w:rsid w:val="00963093"/>
    <w:rsid w:val="00963A5A"/>
    <w:rsid w:val="00965E44"/>
    <w:rsid w:val="009675DB"/>
    <w:rsid w:val="009710FB"/>
    <w:rsid w:val="0097155E"/>
    <w:rsid w:val="00973E60"/>
    <w:rsid w:val="009747E5"/>
    <w:rsid w:val="0097633A"/>
    <w:rsid w:val="00976DED"/>
    <w:rsid w:val="009771D6"/>
    <w:rsid w:val="0098146C"/>
    <w:rsid w:val="009853EA"/>
    <w:rsid w:val="00985A49"/>
    <w:rsid w:val="009909FB"/>
    <w:rsid w:val="009911FF"/>
    <w:rsid w:val="00994DC1"/>
    <w:rsid w:val="009976F2"/>
    <w:rsid w:val="009A0041"/>
    <w:rsid w:val="009A0E76"/>
    <w:rsid w:val="009A10BF"/>
    <w:rsid w:val="009A10E0"/>
    <w:rsid w:val="009A1AEB"/>
    <w:rsid w:val="009A26FC"/>
    <w:rsid w:val="009A3225"/>
    <w:rsid w:val="009A3754"/>
    <w:rsid w:val="009A37D4"/>
    <w:rsid w:val="009A5224"/>
    <w:rsid w:val="009A63FF"/>
    <w:rsid w:val="009A669C"/>
    <w:rsid w:val="009A6B2C"/>
    <w:rsid w:val="009B02C0"/>
    <w:rsid w:val="009B391E"/>
    <w:rsid w:val="009B3961"/>
    <w:rsid w:val="009B409C"/>
    <w:rsid w:val="009B415C"/>
    <w:rsid w:val="009B4A94"/>
    <w:rsid w:val="009B539A"/>
    <w:rsid w:val="009B614A"/>
    <w:rsid w:val="009B76E4"/>
    <w:rsid w:val="009B7738"/>
    <w:rsid w:val="009C79D2"/>
    <w:rsid w:val="009D01B5"/>
    <w:rsid w:val="009D0667"/>
    <w:rsid w:val="009D0F77"/>
    <w:rsid w:val="009D10AC"/>
    <w:rsid w:val="009D23CC"/>
    <w:rsid w:val="009D298D"/>
    <w:rsid w:val="009D3367"/>
    <w:rsid w:val="009D3863"/>
    <w:rsid w:val="009D3F94"/>
    <w:rsid w:val="009D41AE"/>
    <w:rsid w:val="009D4FF7"/>
    <w:rsid w:val="009D5172"/>
    <w:rsid w:val="009D5EB9"/>
    <w:rsid w:val="009E2EBB"/>
    <w:rsid w:val="009E40A5"/>
    <w:rsid w:val="009E56AA"/>
    <w:rsid w:val="009E6634"/>
    <w:rsid w:val="009E760E"/>
    <w:rsid w:val="009F065B"/>
    <w:rsid w:val="009F0BFB"/>
    <w:rsid w:val="009F2426"/>
    <w:rsid w:val="009F2460"/>
    <w:rsid w:val="009F34F0"/>
    <w:rsid w:val="009F4CAC"/>
    <w:rsid w:val="009F5322"/>
    <w:rsid w:val="009F620B"/>
    <w:rsid w:val="009F6740"/>
    <w:rsid w:val="00A0063E"/>
    <w:rsid w:val="00A017F1"/>
    <w:rsid w:val="00A01889"/>
    <w:rsid w:val="00A04633"/>
    <w:rsid w:val="00A04CA5"/>
    <w:rsid w:val="00A06266"/>
    <w:rsid w:val="00A069B8"/>
    <w:rsid w:val="00A07BC5"/>
    <w:rsid w:val="00A07D05"/>
    <w:rsid w:val="00A1104E"/>
    <w:rsid w:val="00A118BC"/>
    <w:rsid w:val="00A11B03"/>
    <w:rsid w:val="00A12CED"/>
    <w:rsid w:val="00A130CD"/>
    <w:rsid w:val="00A13C8D"/>
    <w:rsid w:val="00A14239"/>
    <w:rsid w:val="00A154EB"/>
    <w:rsid w:val="00A16722"/>
    <w:rsid w:val="00A17ADE"/>
    <w:rsid w:val="00A22C3C"/>
    <w:rsid w:val="00A23CBA"/>
    <w:rsid w:val="00A24F7B"/>
    <w:rsid w:val="00A2560C"/>
    <w:rsid w:val="00A266F1"/>
    <w:rsid w:val="00A30584"/>
    <w:rsid w:val="00A32B54"/>
    <w:rsid w:val="00A34997"/>
    <w:rsid w:val="00A37626"/>
    <w:rsid w:val="00A37C86"/>
    <w:rsid w:val="00A4086F"/>
    <w:rsid w:val="00A411AF"/>
    <w:rsid w:val="00A42C2C"/>
    <w:rsid w:val="00A4629D"/>
    <w:rsid w:val="00A50487"/>
    <w:rsid w:val="00A5433D"/>
    <w:rsid w:val="00A55596"/>
    <w:rsid w:val="00A56A60"/>
    <w:rsid w:val="00A56E26"/>
    <w:rsid w:val="00A6435C"/>
    <w:rsid w:val="00A65378"/>
    <w:rsid w:val="00A65CE1"/>
    <w:rsid w:val="00A6641A"/>
    <w:rsid w:val="00A66DB4"/>
    <w:rsid w:val="00A6713E"/>
    <w:rsid w:val="00A70CB0"/>
    <w:rsid w:val="00A71491"/>
    <w:rsid w:val="00A74971"/>
    <w:rsid w:val="00A7746F"/>
    <w:rsid w:val="00A803EC"/>
    <w:rsid w:val="00A81A00"/>
    <w:rsid w:val="00A82084"/>
    <w:rsid w:val="00A82403"/>
    <w:rsid w:val="00A85AE4"/>
    <w:rsid w:val="00A85E5B"/>
    <w:rsid w:val="00A8781E"/>
    <w:rsid w:val="00A87B54"/>
    <w:rsid w:val="00A9064F"/>
    <w:rsid w:val="00A91737"/>
    <w:rsid w:val="00A93BD9"/>
    <w:rsid w:val="00A943D4"/>
    <w:rsid w:val="00A94535"/>
    <w:rsid w:val="00AA142B"/>
    <w:rsid w:val="00AA15F8"/>
    <w:rsid w:val="00AA166B"/>
    <w:rsid w:val="00AA1D57"/>
    <w:rsid w:val="00AA2DBD"/>
    <w:rsid w:val="00AA5106"/>
    <w:rsid w:val="00AA7DA7"/>
    <w:rsid w:val="00AB0CDC"/>
    <w:rsid w:val="00AB0FCE"/>
    <w:rsid w:val="00AB2ACE"/>
    <w:rsid w:val="00AB2B7E"/>
    <w:rsid w:val="00AB458E"/>
    <w:rsid w:val="00AB4EE0"/>
    <w:rsid w:val="00AB52A7"/>
    <w:rsid w:val="00AB655F"/>
    <w:rsid w:val="00AB6F87"/>
    <w:rsid w:val="00AC02F1"/>
    <w:rsid w:val="00AC46F4"/>
    <w:rsid w:val="00AC5A2C"/>
    <w:rsid w:val="00AC6812"/>
    <w:rsid w:val="00AC6D12"/>
    <w:rsid w:val="00AC7CD7"/>
    <w:rsid w:val="00AD19AC"/>
    <w:rsid w:val="00AD2D34"/>
    <w:rsid w:val="00AD4A97"/>
    <w:rsid w:val="00AD5E44"/>
    <w:rsid w:val="00AD6CA5"/>
    <w:rsid w:val="00AD73CC"/>
    <w:rsid w:val="00AD7CF5"/>
    <w:rsid w:val="00AD7EC3"/>
    <w:rsid w:val="00AE13D8"/>
    <w:rsid w:val="00AE2AB9"/>
    <w:rsid w:val="00AE2F2C"/>
    <w:rsid w:val="00AE347F"/>
    <w:rsid w:val="00AE7AF3"/>
    <w:rsid w:val="00AF11C6"/>
    <w:rsid w:val="00AF204F"/>
    <w:rsid w:val="00AF3815"/>
    <w:rsid w:val="00AF493E"/>
    <w:rsid w:val="00AF4AED"/>
    <w:rsid w:val="00B0007A"/>
    <w:rsid w:val="00B01344"/>
    <w:rsid w:val="00B0199B"/>
    <w:rsid w:val="00B0343B"/>
    <w:rsid w:val="00B03C76"/>
    <w:rsid w:val="00B03D8F"/>
    <w:rsid w:val="00B04357"/>
    <w:rsid w:val="00B04447"/>
    <w:rsid w:val="00B0561F"/>
    <w:rsid w:val="00B063C8"/>
    <w:rsid w:val="00B0685C"/>
    <w:rsid w:val="00B10AD6"/>
    <w:rsid w:val="00B1288B"/>
    <w:rsid w:val="00B12E53"/>
    <w:rsid w:val="00B1388F"/>
    <w:rsid w:val="00B14493"/>
    <w:rsid w:val="00B146FB"/>
    <w:rsid w:val="00B17489"/>
    <w:rsid w:val="00B17B6F"/>
    <w:rsid w:val="00B2049E"/>
    <w:rsid w:val="00B22095"/>
    <w:rsid w:val="00B22AD3"/>
    <w:rsid w:val="00B24904"/>
    <w:rsid w:val="00B24E3B"/>
    <w:rsid w:val="00B26262"/>
    <w:rsid w:val="00B2680C"/>
    <w:rsid w:val="00B2743A"/>
    <w:rsid w:val="00B33159"/>
    <w:rsid w:val="00B34CA9"/>
    <w:rsid w:val="00B36FEA"/>
    <w:rsid w:val="00B41D21"/>
    <w:rsid w:val="00B4244C"/>
    <w:rsid w:val="00B44424"/>
    <w:rsid w:val="00B45162"/>
    <w:rsid w:val="00B459F0"/>
    <w:rsid w:val="00B47830"/>
    <w:rsid w:val="00B51597"/>
    <w:rsid w:val="00B520A2"/>
    <w:rsid w:val="00B523B5"/>
    <w:rsid w:val="00B5284B"/>
    <w:rsid w:val="00B52C83"/>
    <w:rsid w:val="00B52FD3"/>
    <w:rsid w:val="00B535DE"/>
    <w:rsid w:val="00B53BD7"/>
    <w:rsid w:val="00B56717"/>
    <w:rsid w:val="00B57432"/>
    <w:rsid w:val="00B60C89"/>
    <w:rsid w:val="00B6172C"/>
    <w:rsid w:val="00B63D1E"/>
    <w:rsid w:val="00B65CC1"/>
    <w:rsid w:val="00B66578"/>
    <w:rsid w:val="00B673D8"/>
    <w:rsid w:val="00B70A8B"/>
    <w:rsid w:val="00B72570"/>
    <w:rsid w:val="00B73B49"/>
    <w:rsid w:val="00B7708B"/>
    <w:rsid w:val="00B77A15"/>
    <w:rsid w:val="00B8184F"/>
    <w:rsid w:val="00B82551"/>
    <w:rsid w:val="00B836E6"/>
    <w:rsid w:val="00B839DA"/>
    <w:rsid w:val="00B86F64"/>
    <w:rsid w:val="00B871ED"/>
    <w:rsid w:val="00B87818"/>
    <w:rsid w:val="00B879C7"/>
    <w:rsid w:val="00B9197C"/>
    <w:rsid w:val="00B91D54"/>
    <w:rsid w:val="00B93512"/>
    <w:rsid w:val="00B96718"/>
    <w:rsid w:val="00B97A5A"/>
    <w:rsid w:val="00B97F89"/>
    <w:rsid w:val="00BA211D"/>
    <w:rsid w:val="00BA54D5"/>
    <w:rsid w:val="00BB25F3"/>
    <w:rsid w:val="00BB40F4"/>
    <w:rsid w:val="00BB77DC"/>
    <w:rsid w:val="00BB7D81"/>
    <w:rsid w:val="00BC0956"/>
    <w:rsid w:val="00BC1ECB"/>
    <w:rsid w:val="00BC4BED"/>
    <w:rsid w:val="00BC59E9"/>
    <w:rsid w:val="00BC621E"/>
    <w:rsid w:val="00BC6CE9"/>
    <w:rsid w:val="00BD0D89"/>
    <w:rsid w:val="00BD1DB5"/>
    <w:rsid w:val="00BD1FCD"/>
    <w:rsid w:val="00BD4837"/>
    <w:rsid w:val="00BD596E"/>
    <w:rsid w:val="00BD6888"/>
    <w:rsid w:val="00BD6B0A"/>
    <w:rsid w:val="00BD7444"/>
    <w:rsid w:val="00BD7503"/>
    <w:rsid w:val="00BE02BA"/>
    <w:rsid w:val="00BE3740"/>
    <w:rsid w:val="00BE3A7C"/>
    <w:rsid w:val="00BE5702"/>
    <w:rsid w:val="00BE5AB0"/>
    <w:rsid w:val="00BE5B1E"/>
    <w:rsid w:val="00BF1225"/>
    <w:rsid w:val="00BF1339"/>
    <w:rsid w:val="00BF13AF"/>
    <w:rsid w:val="00BF7A1B"/>
    <w:rsid w:val="00C0196D"/>
    <w:rsid w:val="00C023C0"/>
    <w:rsid w:val="00C0306E"/>
    <w:rsid w:val="00C03DB4"/>
    <w:rsid w:val="00C04BD8"/>
    <w:rsid w:val="00C06091"/>
    <w:rsid w:val="00C079DA"/>
    <w:rsid w:val="00C115CC"/>
    <w:rsid w:val="00C12321"/>
    <w:rsid w:val="00C13338"/>
    <w:rsid w:val="00C16486"/>
    <w:rsid w:val="00C17286"/>
    <w:rsid w:val="00C235FB"/>
    <w:rsid w:val="00C23941"/>
    <w:rsid w:val="00C25482"/>
    <w:rsid w:val="00C257A5"/>
    <w:rsid w:val="00C27F77"/>
    <w:rsid w:val="00C30608"/>
    <w:rsid w:val="00C31D38"/>
    <w:rsid w:val="00C33DC9"/>
    <w:rsid w:val="00C34BB0"/>
    <w:rsid w:val="00C36B2C"/>
    <w:rsid w:val="00C36B3A"/>
    <w:rsid w:val="00C42F53"/>
    <w:rsid w:val="00C4363C"/>
    <w:rsid w:val="00C47D67"/>
    <w:rsid w:val="00C51E64"/>
    <w:rsid w:val="00C52908"/>
    <w:rsid w:val="00C53159"/>
    <w:rsid w:val="00C53591"/>
    <w:rsid w:val="00C56C53"/>
    <w:rsid w:val="00C57054"/>
    <w:rsid w:val="00C574B8"/>
    <w:rsid w:val="00C63D55"/>
    <w:rsid w:val="00C6400D"/>
    <w:rsid w:val="00C658B1"/>
    <w:rsid w:val="00C65B56"/>
    <w:rsid w:val="00C6729F"/>
    <w:rsid w:val="00C67384"/>
    <w:rsid w:val="00C701F9"/>
    <w:rsid w:val="00C71AFB"/>
    <w:rsid w:val="00C725F2"/>
    <w:rsid w:val="00C73146"/>
    <w:rsid w:val="00C73400"/>
    <w:rsid w:val="00C73811"/>
    <w:rsid w:val="00C73EB9"/>
    <w:rsid w:val="00C742F8"/>
    <w:rsid w:val="00C74D4D"/>
    <w:rsid w:val="00C74D87"/>
    <w:rsid w:val="00C7577F"/>
    <w:rsid w:val="00C76BCD"/>
    <w:rsid w:val="00C77838"/>
    <w:rsid w:val="00C77CA2"/>
    <w:rsid w:val="00C802A5"/>
    <w:rsid w:val="00C81233"/>
    <w:rsid w:val="00C82958"/>
    <w:rsid w:val="00C85A25"/>
    <w:rsid w:val="00C90B11"/>
    <w:rsid w:val="00C911C3"/>
    <w:rsid w:val="00C91DF1"/>
    <w:rsid w:val="00C91FBC"/>
    <w:rsid w:val="00C92ED5"/>
    <w:rsid w:val="00C93504"/>
    <w:rsid w:val="00C93C62"/>
    <w:rsid w:val="00C95DF1"/>
    <w:rsid w:val="00C9749D"/>
    <w:rsid w:val="00C97EAF"/>
    <w:rsid w:val="00CA1587"/>
    <w:rsid w:val="00CA1891"/>
    <w:rsid w:val="00CA2944"/>
    <w:rsid w:val="00CA308B"/>
    <w:rsid w:val="00CA3C14"/>
    <w:rsid w:val="00CA7136"/>
    <w:rsid w:val="00CA7498"/>
    <w:rsid w:val="00CB3A56"/>
    <w:rsid w:val="00CB411F"/>
    <w:rsid w:val="00CB4148"/>
    <w:rsid w:val="00CB4901"/>
    <w:rsid w:val="00CB5DBB"/>
    <w:rsid w:val="00CC021E"/>
    <w:rsid w:val="00CC136E"/>
    <w:rsid w:val="00CC1EED"/>
    <w:rsid w:val="00CC27B8"/>
    <w:rsid w:val="00CC60A1"/>
    <w:rsid w:val="00CC64F1"/>
    <w:rsid w:val="00CD1301"/>
    <w:rsid w:val="00CD1478"/>
    <w:rsid w:val="00CD23DF"/>
    <w:rsid w:val="00CD5919"/>
    <w:rsid w:val="00CD5C9A"/>
    <w:rsid w:val="00CD67BC"/>
    <w:rsid w:val="00CD7ACF"/>
    <w:rsid w:val="00CE0056"/>
    <w:rsid w:val="00CE0702"/>
    <w:rsid w:val="00CE1ADE"/>
    <w:rsid w:val="00CE1E00"/>
    <w:rsid w:val="00CE211D"/>
    <w:rsid w:val="00CE2249"/>
    <w:rsid w:val="00CE3AB9"/>
    <w:rsid w:val="00CE3F7A"/>
    <w:rsid w:val="00CE4049"/>
    <w:rsid w:val="00CE4B81"/>
    <w:rsid w:val="00CE4C76"/>
    <w:rsid w:val="00CE6363"/>
    <w:rsid w:val="00CE639B"/>
    <w:rsid w:val="00CE712F"/>
    <w:rsid w:val="00CE774F"/>
    <w:rsid w:val="00CF3E53"/>
    <w:rsid w:val="00CF3FEF"/>
    <w:rsid w:val="00CF498B"/>
    <w:rsid w:val="00CF5657"/>
    <w:rsid w:val="00CF6819"/>
    <w:rsid w:val="00D004DC"/>
    <w:rsid w:val="00D01077"/>
    <w:rsid w:val="00D03191"/>
    <w:rsid w:val="00D03289"/>
    <w:rsid w:val="00D03330"/>
    <w:rsid w:val="00D07B5F"/>
    <w:rsid w:val="00D118C0"/>
    <w:rsid w:val="00D14BEA"/>
    <w:rsid w:val="00D17E7E"/>
    <w:rsid w:val="00D22962"/>
    <w:rsid w:val="00D26759"/>
    <w:rsid w:val="00D27FAE"/>
    <w:rsid w:val="00D31545"/>
    <w:rsid w:val="00D318D2"/>
    <w:rsid w:val="00D325B8"/>
    <w:rsid w:val="00D33672"/>
    <w:rsid w:val="00D33CFA"/>
    <w:rsid w:val="00D352E8"/>
    <w:rsid w:val="00D36F5D"/>
    <w:rsid w:val="00D375E5"/>
    <w:rsid w:val="00D4142B"/>
    <w:rsid w:val="00D42438"/>
    <w:rsid w:val="00D42937"/>
    <w:rsid w:val="00D4303A"/>
    <w:rsid w:val="00D44C38"/>
    <w:rsid w:val="00D51332"/>
    <w:rsid w:val="00D525A0"/>
    <w:rsid w:val="00D52F50"/>
    <w:rsid w:val="00D53A47"/>
    <w:rsid w:val="00D53F87"/>
    <w:rsid w:val="00D5478B"/>
    <w:rsid w:val="00D57297"/>
    <w:rsid w:val="00D645D2"/>
    <w:rsid w:val="00D662A2"/>
    <w:rsid w:val="00D66E0E"/>
    <w:rsid w:val="00D72510"/>
    <w:rsid w:val="00D73444"/>
    <w:rsid w:val="00D75753"/>
    <w:rsid w:val="00D75ADB"/>
    <w:rsid w:val="00D75E2C"/>
    <w:rsid w:val="00D7715C"/>
    <w:rsid w:val="00D81248"/>
    <w:rsid w:val="00D83254"/>
    <w:rsid w:val="00D85CC2"/>
    <w:rsid w:val="00D85FFD"/>
    <w:rsid w:val="00D9039D"/>
    <w:rsid w:val="00D90E62"/>
    <w:rsid w:val="00D91E2A"/>
    <w:rsid w:val="00D92066"/>
    <w:rsid w:val="00D9214A"/>
    <w:rsid w:val="00D94812"/>
    <w:rsid w:val="00D97505"/>
    <w:rsid w:val="00DA2946"/>
    <w:rsid w:val="00DA2B7D"/>
    <w:rsid w:val="00DA41F4"/>
    <w:rsid w:val="00DA5B55"/>
    <w:rsid w:val="00DA73B0"/>
    <w:rsid w:val="00DB104D"/>
    <w:rsid w:val="00DB155C"/>
    <w:rsid w:val="00DB1D90"/>
    <w:rsid w:val="00DB30BB"/>
    <w:rsid w:val="00DB43FB"/>
    <w:rsid w:val="00DB5969"/>
    <w:rsid w:val="00DB631B"/>
    <w:rsid w:val="00DB6F11"/>
    <w:rsid w:val="00DB70DE"/>
    <w:rsid w:val="00DB71DE"/>
    <w:rsid w:val="00DC1A45"/>
    <w:rsid w:val="00DC1F6A"/>
    <w:rsid w:val="00DC1FBD"/>
    <w:rsid w:val="00DC403D"/>
    <w:rsid w:val="00DC6A81"/>
    <w:rsid w:val="00DD08E9"/>
    <w:rsid w:val="00DD1376"/>
    <w:rsid w:val="00DD1F26"/>
    <w:rsid w:val="00DD2787"/>
    <w:rsid w:val="00DD3F35"/>
    <w:rsid w:val="00DD59E4"/>
    <w:rsid w:val="00DD6CAB"/>
    <w:rsid w:val="00DE0030"/>
    <w:rsid w:val="00DE0350"/>
    <w:rsid w:val="00DE12AF"/>
    <w:rsid w:val="00DE2F3B"/>
    <w:rsid w:val="00DE33ED"/>
    <w:rsid w:val="00DE3406"/>
    <w:rsid w:val="00DE34B1"/>
    <w:rsid w:val="00DE43B5"/>
    <w:rsid w:val="00DE5DBD"/>
    <w:rsid w:val="00DE6419"/>
    <w:rsid w:val="00DE65BC"/>
    <w:rsid w:val="00DE72AC"/>
    <w:rsid w:val="00DF00D4"/>
    <w:rsid w:val="00DF07DE"/>
    <w:rsid w:val="00DF10A6"/>
    <w:rsid w:val="00DF1B82"/>
    <w:rsid w:val="00DF3DE0"/>
    <w:rsid w:val="00DF4249"/>
    <w:rsid w:val="00DF4DFB"/>
    <w:rsid w:val="00DF58E8"/>
    <w:rsid w:val="00DF5D0C"/>
    <w:rsid w:val="00DF60AB"/>
    <w:rsid w:val="00DF7209"/>
    <w:rsid w:val="00E003E0"/>
    <w:rsid w:val="00E00D0E"/>
    <w:rsid w:val="00E03144"/>
    <w:rsid w:val="00E0329C"/>
    <w:rsid w:val="00E0394A"/>
    <w:rsid w:val="00E043BE"/>
    <w:rsid w:val="00E04B72"/>
    <w:rsid w:val="00E056DD"/>
    <w:rsid w:val="00E06C38"/>
    <w:rsid w:val="00E111CE"/>
    <w:rsid w:val="00E113E1"/>
    <w:rsid w:val="00E12E4B"/>
    <w:rsid w:val="00E135CE"/>
    <w:rsid w:val="00E1434B"/>
    <w:rsid w:val="00E14A9A"/>
    <w:rsid w:val="00E14F91"/>
    <w:rsid w:val="00E171A6"/>
    <w:rsid w:val="00E201F0"/>
    <w:rsid w:val="00E21074"/>
    <w:rsid w:val="00E213B1"/>
    <w:rsid w:val="00E2381E"/>
    <w:rsid w:val="00E25CCD"/>
    <w:rsid w:val="00E25F5D"/>
    <w:rsid w:val="00E26144"/>
    <w:rsid w:val="00E276A5"/>
    <w:rsid w:val="00E27979"/>
    <w:rsid w:val="00E35A1C"/>
    <w:rsid w:val="00E3602C"/>
    <w:rsid w:val="00E36552"/>
    <w:rsid w:val="00E405D5"/>
    <w:rsid w:val="00E41023"/>
    <w:rsid w:val="00E44223"/>
    <w:rsid w:val="00E470E4"/>
    <w:rsid w:val="00E516A4"/>
    <w:rsid w:val="00E53BE1"/>
    <w:rsid w:val="00E541AC"/>
    <w:rsid w:val="00E562AB"/>
    <w:rsid w:val="00E5657F"/>
    <w:rsid w:val="00E56BEE"/>
    <w:rsid w:val="00E6025A"/>
    <w:rsid w:val="00E61B3D"/>
    <w:rsid w:val="00E62170"/>
    <w:rsid w:val="00E64205"/>
    <w:rsid w:val="00E65786"/>
    <w:rsid w:val="00E67198"/>
    <w:rsid w:val="00E6773A"/>
    <w:rsid w:val="00E67B1D"/>
    <w:rsid w:val="00E700E6"/>
    <w:rsid w:val="00E74AA3"/>
    <w:rsid w:val="00E770CB"/>
    <w:rsid w:val="00E8101F"/>
    <w:rsid w:val="00E815C0"/>
    <w:rsid w:val="00E83A8A"/>
    <w:rsid w:val="00E84650"/>
    <w:rsid w:val="00E84744"/>
    <w:rsid w:val="00E91329"/>
    <w:rsid w:val="00E9341D"/>
    <w:rsid w:val="00E972B9"/>
    <w:rsid w:val="00E97AE3"/>
    <w:rsid w:val="00E97D6C"/>
    <w:rsid w:val="00EA5C96"/>
    <w:rsid w:val="00EA5E92"/>
    <w:rsid w:val="00EA607F"/>
    <w:rsid w:val="00EB0FD0"/>
    <w:rsid w:val="00EB1E87"/>
    <w:rsid w:val="00EB4777"/>
    <w:rsid w:val="00EB542A"/>
    <w:rsid w:val="00EB5CB1"/>
    <w:rsid w:val="00EC2509"/>
    <w:rsid w:val="00EC2D90"/>
    <w:rsid w:val="00EC334E"/>
    <w:rsid w:val="00EC400E"/>
    <w:rsid w:val="00EC4721"/>
    <w:rsid w:val="00EC480C"/>
    <w:rsid w:val="00EC612A"/>
    <w:rsid w:val="00ED078A"/>
    <w:rsid w:val="00ED0FFC"/>
    <w:rsid w:val="00ED27E8"/>
    <w:rsid w:val="00ED37B8"/>
    <w:rsid w:val="00ED3F8E"/>
    <w:rsid w:val="00ED5B40"/>
    <w:rsid w:val="00ED7A6F"/>
    <w:rsid w:val="00ED7B41"/>
    <w:rsid w:val="00EE0C49"/>
    <w:rsid w:val="00EE379A"/>
    <w:rsid w:val="00EE3DF3"/>
    <w:rsid w:val="00EE4138"/>
    <w:rsid w:val="00EE4709"/>
    <w:rsid w:val="00EE6038"/>
    <w:rsid w:val="00EE62CF"/>
    <w:rsid w:val="00EE7613"/>
    <w:rsid w:val="00EE7FC3"/>
    <w:rsid w:val="00EF14E1"/>
    <w:rsid w:val="00EF43CF"/>
    <w:rsid w:val="00EF606C"/>
    <w:rsid w:val="00EF6F64"/>
    <w:rsid w:val="00EF7581"/>
    <w:rsid w:val="00EF78AF"/>
    <w:rsid w:val="00EF78D2"/>
    <w:rsid w:val="00F00057"/>
    <w:rsid w:val="00F03333"/>
    <w:rsid w:val="00F03B2A"/>
    <w:rsid w:val="00F05FBF"/>
    <w:rsid w:val="00F06A63"/>
    <w:rsid w:val="00F06C41"/>
    <w:rsid w:val="00F1358D"/>
    <w:rsid w:val="00F1481C"/>
    <w:rsid w:val="00F15454"/>
    <w:rsid w:val="00F15CB5"/>
    <w:rsid w:val="00F20128"/>
    <w:rsid w:val="00F210E5"/>
    <w:rsid w:val="00F23447"/>
    <w:rsid w:val="00F24C35"/>
    <w:rsid w:val="00F251D7"/>
    <w:rsid w:val="00F251E9"/>
    <w:rsid w:val="00F25289"/>
    <w:rsid w:val="00F2696D"/>
    <w:rsid w:val="00F2785D"/>
    <w:rsid w:val="00F3010A"/>
    <w:rsid w:val="00F312D6"/>
    <w:rsid w:val="00F32D26"/>
    <w:rsid w:val="00F34245"/>
    <w:rsid w:val="00F4063D"/>
    <w:rsid w:val="00F40791"/>
    <w:rsid w:val="00F42C6E"/>
    <w:rsid w:val="00F43801"/>
    <w:rsid w:val="00F43DD3"/>
    <w:rsid w:val="00F43E48"/>
    <w:rsid w:val="00F44A28"/>
    <w:rsid w:val="00F44B65"/>
    <w:rsid w:val="00F44E7F"/>
    <w:rsid w:val="00F46A39"/>
    <w:rsid w:val="00F47203"/>
    <w:rsid w:val="00F47891"/>
    <w:rsid w:val="00F47F34"/>
    <w:rsid w:val="00F51C35"/>
    <w:rsid w:val="00F5239E"/>
    <w:rsid w:val="00F538C0"/>
    <w:rsid w:val="00F54205"/>
    <w:rsid w:val="00F550BB"/>
    <w:rsid w:val="00F614F6"/>
    <w:rsid w:val="00F66CCD"/>
    <w:rsid w:val="00F71AD8"/>
    <w:rsid w:val="00F72645"/>
    <w:rsid w:val="00F72A51"/>
    <w:rsid w:val="00F72F63"/>
    <w:rsid w:val="00F7315A"/>
    <w:rsid w:val="00F73497"/>
    <w:rsid w:val="00F75038"/>
    <w:rsid w:val="00F760B4"/>
    <w:rsid w:val="00F76232"/>
    <w:rsid w:val="00F76BC5"/>
    <w:rsid w:val="00F805CD"/>
    <w:rsid w:val="00F80DE2"/>
    <w:rsid w:val="00F82514"/>
    <w:rsid w:val="00F829A3"/>
    <w:rsid w:val="00F84F18"/>
    <w:rsid w:val="00F854AC"/>
    <w:rsid w:val="00F85F6F"/>
    <w:rsid w:val="00F866D7"/>
    <w:rsid w:val="00F86CE8"/>
    <w:rsid w:val="00F86E38"/>
    <w:rsid w:val="00F86EA5"/>
    <w:rsid w:val="00F86F2E"/>
    <w:rsid w:val="00F9190C"/>
    <w:rsid w:val="00F9433C"/>
    <w:rsid w:val="00F9695E"/>
    <w:rsid w:val="00FA191A"/>
    <w:rsid w:val="00FA2C5F"/>
    <w:rsid w:val="00FA782A"/>
    <w:rsid w:val="00FB0E78"/>
    <w:rsid w:val="00FB3463"/>
    <w:rsid w:val="00FB3905"/>
    <w:rsid w:val="00FB607F"/>
    <w:rsid w:val="00FC13F6"/>
    <w:rsid w:val="00FC17E1"/>
    <w:rsid w:val="00FC2D20"/>
    <w:rsid w:val="00FC3D6B"/>
    <w:rsid w:val="00FC3E02"/>
    <w:rsid w:val="00FC44F3"/>
    <w:rsid w:val="00FC6EA5"/>
    <w:rsid w:val="00FD12AB"/>
    <w:rsid w:val="00FD1CB4"/>
    <w:rsid w:val="00FD213C"/>
    <w:rsid w:val="00FD25B7"/>
    <w:rsid w:val="00FD3571"/>
    <w:rsid w:val="00FD467D"/>
    <w:rsid w:val="00FD4CAA"/>
    <w:rsid w:val="00FD4DBD"/>
    <w:rsid w:val="00FD5146"/>
    <w:rsid w:val="00FD6598"/>
    <w:rsid w:val="00FE1353"/>
    <w:rsid w:val="00FE146A"/>
    <w:rsid w:val="00FE4365"/>
    <w:rsid w:val="00FE4E4C"/>
    <w:rsid w:val="00FE58A2"/>
    <w:rsid w:val="00FE5B3C"/>
    <w:rsid w:val="00FE5DB1"/>
    <w:rsid w:val="00FF1744"/>
    <w:rsid w:val="00FF367D"/>
    <w:rsid w:val="00FF5417"/>
    <w:rsid w:val="00FF55E2"/>
    <w:rsid w:val="00FF564E"/>
    <w:rsid w:val="00FF6D91"/>
    <w:rsid w:val="00FF73D6"/>
    <w:rsid w:val="00FF7500"/>
    <w:rsid w:val="00FF7ED2"/>
    <w:rsid w:val="010D3F03"/>
    <w:rsid w:val="011D1752"/>
    <w:rsid w:val="011F1626"/>
    <w:rsid w:val="01360343"/>
    <w:rsid w:val="01373DBB"/>
    <w:rsid w:val="01532354"/>
    <w:rsid w:val="015E6EA5"/>
    <w:rsid w:val="01752979"/>
    <w:rsid w:val="01AE22C0"/>
    <w:rsid w:val="01D0075D"/>
    <w:rsid w:val="01D81CC8"/>
    <w:rsid w:val="01EC1B40"/>
    <w:rsid w:val="02011E69"/>
    <w:rsid w:val="02101BCC"/>
    <w:rsid w:val="021250AF"/>
    <w:rsid w:val="02163E4D"/>
    <w:rsid w:val="02365B62"/>
    <w:rsid w:val="023801E9"/>
    <w:rsid w:val="023C42D8"/>
    <w:rsid w:val="02426EDA"/>
    <w:rsid w:val="02460E54"/>
    <w:rsid w:val="026F23BE"/>
    <w:rsid w:val="028C03DE"/>
    <w:rsid w:val="028D0F4B"/>
    <w:rsid w:val="029252A4"/>
    <w:rsid w:val="029D3AD8"/>
    <w:rsid w:val="029E546B"/>
    <w:rsid w:val="02B22039"/>
    <w:rsid w:val="02B830AA"/>
    <w:rsid w:val="02B94733"/>
    <w:rsid w:val="02B96583"/>
    <w:rsid w:val="031528FF"/>
    <w:rsid w:val="031F34C4"/>
    <w:rsid w:val="03395552"/>
    <w:rsid w:val="03526C84"/>
    <w:rsid w:val="03820327"/>
    <w:rsid w:val="03890F4C"/>
    <w:rsid w:val="038E795F"/>
    <w:rsid w:val="03965864"/>
    <w:rsid w:val="03A44B10"/>
    <w:rsid w:val="03A86566"/>
    <w:rsid w:val="03CA4410"/>
    <w:rsid w:val="03CD434A"/>
    <w:rsid w:val="03E26DB9"/>
    <w:rsid w:val="03E64F8B"/>
    <w:rsid w:val="03ED6CC8"/>
    <w:rsid w:val="03F463A3"/>
    <w:rsid w:val="03F72E02"/>
    <w:rsid w:val="040D786D"/>
    <w:rsid w:val="04561E85"/>
    <w:rsid w:val="0466096C"/>
    <w:rsid w:val="04AE3DD3"/>
    <w:rsid w:val="04B5647C"/>
    <w:rsid w:val="04C95818"/>
    <w:rsid w:val="04DB7CAD"/>
    <w:rsid w:val="04EB3F2D"/>
    <w:rsid w:val="051832E5"/>
    <w:rsid w:val="051955E5"/>
    <w:rsid w:val="05304A0A"/>
    <w:rsid w:val="05340F9D"/>
    <w:rsid w:val="0545591B"/>
    <w:rsid w:val="05583992"/>
    <w:rsid w:val="058A72A3"/>
    <w:rsid w:val="05922ED4"/>
    <w:rsid w:val="05994979"/>
    <w:rsid w:val="059B25B4"/>
    <w:rsid w:val="05B5405D"/>
    <w:rsid w:val="05CD574E"/>
    <w:rsid w:val="05D7642E"/>
    <w:rsid w:val="06320DD5"/>
    <w:rsid w:val="06526D39"/>
    <w:rsid w:val="06847B0A"/>
    <w:rsid w:val="06865E2F"/>
    <w:rsid w:val="06AD06E6"/>
    <w:rsid w:val="06D01D88"/>
    <w:rsid w:val="06D4403A"/>
    <w:rsid w:val="06D716D0"/>
    <w:rsid w:val="06DE6E23"/>
    <w:rsid w:val="06EC50FA"/>
    <w:rsid w:val="06EF444B"/>
    <w:rsid w:val="06F15575"/>
    <w:rsid w:val="06F4574A"/>
    <w:rsid w:val="06FF5455"/>
    <w:rsid w:val="07096D38"/>
    <w:rsid w:val="071740F2"/>
    <w:rsid w:val="071B1056"/>
    <w:rsid w:val="076F1E7D"/>
    <w:rsid w:val="076F7F7E"/>
    <w:rsid w:val="0775321C"/>
    <w:rsid w:val="077C5F8C"/>
    <w:rsid w:val="078578EC"/>
    <w:rsid w:val="078A2B68"/>
    <w:rsid w:val="07A701FF"/>
    <w:rsid w:val="07AF5F84"/>
    <w:rsid w:val="07B0694D"/>
    <w:rsid w:val="07C72DA3"/>
    <w:rsid w:val="081C7C9C"/>
    <w:rsid w:val="082B7206"/>
    <w:rsid w:val="0850635F"/>
    <w:rsid w:val="085769F7"/>
    <w:rsid w:val="088655A5"/>
    <w:rsid w:val="08943A11"/>
    <w:rsid w:val="08A9419E"/>
    <w:rsid w:val="08AA7585"/>
    <w:rsid w:val="08BD698C"/>
    <w:rsid w:val="08ED3E40"/>
    <w:rsid w:val="08F3469F"/>
    <w:rsid w:val="08F43D6D"/>
    <w:rsid w:val="08F6080D"/>
    <w:rsid w:val="08FB30B2"/>
    <w:rsid w:val="090A7273"/>
    <w:rsid w:val="091B0EA4"/>
    <w:rsid w:val="097875BE"/>
    <w:rsid w:val="097C7EBE"/>
    <w:rsid w:val="099C65EB"/>
    <w:rsid w:val="09AE201D"/>
    <w:rsid w:val="09CB13F4"/>
    <w:rsid w:val="09CE6258"/>
    <w:rsid w:val="09D475E6"/>
    <w:rsid w:val="09F654EE"/>
    <w:rsid w:val="0A07582C"/>
    <w:rsid w:val="0A0F5109"/>
    <w:rsid w:val="0A1921CC"/>
    <w:rsid w:val="0A2820CD"/>
    <w:rsid w:val="0A292B21"/>
    <w:rsid w:val="0A8E5BA8"/>
    <w:rsid w:val="0AB61806"/>
    <w:rsid w:val="0AC72C7F"/>
    <w:rsid w:val="0AD31D76"/>
    <w:rsid w:val="0AD6562D"/>
    <w:rsid w:val="0AED5F81"/>
    <w:rsid w:val="0AEF21AE"/>
    <w:rsid w:val="0AFD3F52"/>
    <w:rsid w:val="0B391F3A"/>
    <w:rsid w:val="0B6653D9"/>
    <w:rsid w:val="0B68274E"/>
    <w:rsid w:val="0B6A3F82"/>
    <w:rsid w:val="0B786D66"/>
    <w:rsid w:val="0B9A1B52"/>
    <w:rsid w:val="0BA416E9"/>
    <w:rsid w:val="0BAC71BE"/>
    <w:rsid w:val="0BB16C50"/>
    <w:rsid w:val="0BBA581A"/>
    <w:rsid w:val="0BC75B9D"/>
    <w:rsid w:val="0BDD7E82"/>
    <w:rsid w:val="0BE13B3C"/>
    <w:rsid w:val="0BEB3137"/>
    <w:rsid w:val="0BFF2E6A"/>
    <w:rsid w:val="0BFF7BE8"/>
    <w:rsid w:val="0C112D02"/>
    <w:rsid w:val="0C2D59D6"/>
    <w:rsid w:val="0C364886"/>
    <w:rsid w:val="0C36583E"/>
    <w:rsid w:val="0C4B32A4"/>
    <w:rsid w:val="0C812E0D"/>
    <w:rsid w:val="0C85703F"/>
    <w:rsid w:val="0C900203"/>
    <w:rsid w:val="0CBD7C8D"/>
    <w:rsid w:val="0D1E77D4"/>
    <w:rsid w:val="0D211156"/>
    <w:rsid w:val="0D2716F1"/>
    <w:rsid w:val="0D2C4104"/>
    <w:rsid w:val="0D30291A"/>
    <w:rsid w:val="0D405ACC"/>
    <w:rsid w:val="0D4E765A"/>
    <w:rsid w:val="0D500787"/>
    <w:rsid w:val="0D7F346A"/>
    <w:rsid w:val="0D8F115F"/>
    <w:rsid w:val="0DA54DFF"/>
    <w:rsid w:val="0DC274A5"/>
    <w:rsid w:val="0DDB70FB"/>
    <w:rsid w:val="0DDD7BF2"/>
    <w:rsid w:val="0DEC6088"/>
    <w:rsid w:val="0E177644"/>
    <w:rsid w:val="0E2B7A38"/>
    <w:rsid w:val="0E333F07"/>
    <w:rsid w:val="0E3428A3"/>
    <w:rsid w:val="0E415E65"/>
    <w:rsid w:val="0E585B7C"/>
    <w:rsid w:val="0E71065E"/>
    <w:rsid w:val="0E7646F7"/>
    <w:rsid w:val="0E797E32"/>
    <w:rsid w:val="0E7C226D"/>
    <w:rsid w:val="0E7E4C40"/>
    <w:rsid w:val="0E8317EC"/>
    <w:rsid w:val="0E882E90"/>
    <w:rsid w:val="0E8C2558"/>
    <w:rsid w:val="0ED81708"/>
    <w:rsid w:val="0EDE4757"/>
    <w:rsid w:val="0EE63433"/>
    <w:rsid w:val="0EF02073"/>
    <w:rsid w:val="0F016E75"/>
    <w:rsid w:val="0F081BAA"/>
    <w:rsid w:val="0F163A35"/>
    <w:rsid w:val="0F22122C"/>
    <w:rsid w:val="0F284117"/>
    <w:rsid w:val="0F7A1F8B"/>
    <w:rsid w:val="0FB60752"/>
    <w:rsid w:val="0FBC6210"/>
    <w:rsid w:val="0FBE0A66"/>
    <w:rsid w:val="0FCB1FB4"/>
    <w:rsid w:val="1005629B"/>
    <w:rsid w:val="10202C72"/>
    <w:rsid w:val="105519D7"/>
    <w:rsid w:val="10571A23"/>
    <w:rsid w:val="105A4F9F"/>
    <w:rsid w:val="105C56DE"/>
    <w:rsid w:val="10743C04"/>
    <w:rsid w:val="107C53E1"/>
    <w:rsid w:val="10863FD8"/>
    <w:rsid w:val="10893AE6"/>
    <w:rsid w:val="10A70E7B"/>
    <w:rsid w:val="10DD3F70"/>
    <w:rsid w:val="10E1362A"/>
    <w:rsid w:val="10E21D05"/>
    <w:rsid w:val="10E62715"/>
    <w:rsid w:val="11045EC0"/>
    <w:rsid w:val="111E7E92"/>
    <w:rsid w:val="114A6E1D"/>
    <w:rsid w:val="11843E0C"/>
    <w:rsid w:val="118607C7"/>
    <w:rsid w:val="118E45AA"/>
    <w:rsid w:val="11906DF9"/>
    <w:rsid w:val="119A5DDA"/>
    <w:rsid w:val="11E132C4"/>
    <w:rsid w:val="121266D0"/>
    <w:rsid w:val="121870BE"/>
    <w:rsid w:val="12346000"/>
    <w:rsid w:val="123473F7"/>
    <w:rsid w:val="12402BEA"/>
    <w:rsid w:val="12744283"/>
    <w:rsid w:val="128E10C5"/>
    <w:rsid w:val="12974AB0"/>
    <w:rsid w:val="129C0B2B"/>
    <w:rsid w:val="129D1537"/>
    <w:rsid w:val="12A47A78"/>
    <w:rsid w:val="12AD5CB3"/>
    <w:rsid w:val="12D91D1D"/>
    <w:rsid w:val="12E65FCC"/>
    <w:rsid w:val="13150E84"/>
    <w:rsid w:val="13206846"/>
    <w:rsid w:val="132B7F67"/>
    <w:rsid w:val="13483051"/>
    <w:rsid w:val="1354580D"/>
    <w:rsid w:val="136B07B0"/>
    <w:rsid w:val="136E205B"/>
    <w:rsid w:val="13722226"/>
    <w:rsid w:val="13790E72"/>
    <w:rsid w:val="137B4826"/>
    <w:rsid w:val="13824971"/>
    <w:rsid w:val="139D2195"/>
    <w:rsid w:val="139E3C52"/>
    <w:rsid w:val="13AE498B"/>
    <w:rsid w:val="13B169EC"/>
    <w:rsid w:val="13FF1560"/>
    <w:rsid w:val="140117FB"/>
    <w:rsid w:val="145F3FE0"/>
    <w:rsid w:val="147A727B"/>
    <w:rsid w:val="147E20BC"/>
    <w:rsid w:val="148C43A5"/>
    <w:rsid w:val="1497628D"/>
    <w:rsid w:val="14DC76E7"/>
    <w:rsid w:val="14E35D68"/>
    <w:rsid w:val="14F21F50"/>
    <w:rsid w:val="14FF69D3"/>
    <w:rsid w:val="15000082"/>
    <w:rsid w:val="15011FA2"/>
    <w:rsid w:val="15187948"/>
    <w:rsid w:val="152F5E06"/>
    <w:rsid w:val="153B50A7"/>
    <w:rsid w:val="15411EC8"/>
    <w:rsid w:val="155A5953"/>
    <w:rsid w:val="155E4B05"/>
    <w:rsid w:val="15663EBB"/>
    <w:rsid w:val="159779B8"/>
    <w:rsid w:val="15B7772E"/>
    <w:rsid w:val="15BD218C"/>
    <w:rsid w:val="15C50A55"/>
    <w:rsid w:val="15D30FD6"/>
    <w:rsid w:val="15ED477D"/>
    <w:rsid w:val="15EE136A"/>
    <w:rsid w:val="15F51BE3"/>
    <w:rsid w:val="15FB2729"/>
    <w:rsid w:val="15FC1763"/>
    <w:rsid w:val="16034643"/>
    <w:rsid w:val="16262C97"/>
    <w:rsid w:val="16446677"/>
    <w:rsid w:val="16567E39"/>
    <w:rsid w:val="16744C83"/>
    <w:rsid w:val="16903A65"/>
    <w:rsid w:val="16AD16E7"/>
    <w:rsid w:val="16AD247B"/>
    <w:rsid w:val="16BC73A5"/>
    <w:rsid w:val="16CC36BF"/>
    <w:rsid w:val="16D97EAF"/>
    <w:rsid w:val="16E87658"/>
    <w:rsid w:val="16FD22C4"/>
    <w:rsid w:val="16FE0F2A"/>
    <w:rsid w:val="17011E64"/>
    <w:rsid w:val="17034FD2"/>
    <w:rsid w:val="17556219"/>
    <w:rsid w:val="17681F46"/>
    <w:rsid w:val="17721A4D"/>
    <w:rsid w:val="17733D8F"/>
    <w:rsid w:val="17A61254"/>
    <w:rsid w:val="17B015C4"/>
    <w:rsid w:val="17DF4F27"/>
    <w:rsid w:val="17F9581C"/>
    <w:rsid w:val="180C46BD"/>
    <w:rsid w:val="18125B92"/>
    <w:rsid w:val="183C6FAF"/>
    <w:rsid w:val="186148A3"/>
    <w:rsid w:val="18635455"/>
    <w:rsid w:val="18700BE9"/>
    <w:rsid w:val="188978C4"/>
    <w:rsid w:val="18A73EAC"/>
    <w:rsid w:val="18AA6BA1"/>
    <w:rsid w:val="18AB497A"/>
    <w:rsid w:val="18B15403"/>
    <w:rsid w:val="18CC7A50"/>
    <w:rsid w:val="18D05C5A"/>
    <w:rsid w:val="18E7184A"/>
    <w:rsid w:val="18F86086"/>
    <w:rsid w:val="19036E75"/>
    <w:rsid w:val="19464090"/>
    <w:rsid w:val="197D7E52"/>
    <w:rsid w:val="197F7B22"/>
    <w:rsid w:val="199F403C"/>
    <w:rsid w:val="19C2398A"/>
    <w:rsid w:val="19CF5553"/>
    <w:rsid w:val="19E5188C"/>
    <w:rsid w:val="1A26687B"/>
    <w:rsid w:val="1A324CCA"/>
    <w:rsid w:val="1A3B240D"/>
    <w:rsid w:val="1A445738"/>
    <w:rsid w:val="1A447D97"/>
    <w:rsid w:val="1A514324"/>
    <w:rsid w:val="1A5922B2"/>
    <w:rsid w:val="1A727DE3"/>
    <w:rsid w:val="1A993830"/>
    <w:rsid w:val="1AAB7CC6"/>
    <w:rsid w:val="1AD679E8"/>
    <w:rsid w:val="1AFE0DE9"/>
    <w:rsid w:val="1B0A6552"/>
    <w:rsid w:val="1B132056"/>
    <w:rsid w:val="1B141BF4"/>
    <w:rsid w:val="1B196BBD"/>
    <w:rsid w:val="1B3109C1"/>
    <w:rsid w:val="1B3A263C"/>
    <w:rsid w:val="1B453570"/>
    <w:rsid w:val="1B480120"/>
    <w:rsid w:val="1B486669"/>
    <w:rsid w:val="1B5915CD"/>
    <w:rsid w:val="1B5D5E41"/>
    <w:rsid w:val="1B68360B"/>
    <w:rsid w:val="1B76324F"/>
    <w:rsid w:val="1BD24B04"/>
    <w:rsid w:val="1BD874CD"/>
    <w:rsid w:val="1BEB6AE1"/>
    <w:rsid w:val="1C0041D0"/>
    <w:rsid w:val="1C017550"/>
    <w:rsid w:val="1C1F22F9"/>
    <w:rsid w:val="1C213265"/>
    <w:rsid w:val="1C2661B4"/>
    <w:rsid w:val="1C3B1226"/>
    <w:rsid w:val="1C4941D6"/>
    <w:rsid w:val="1C5E24E2"/>
    <w:rsid w:val="1C713B5D"/>
    <w:rsid w:val="1C813E05"/>
    <w:rsid w:val="1C826A4B"/>
    <w:rsid w:val="1C8679EB"/>
    <w:rsid w:val="1CCD5BA6"/>
    <w:rsid w:val="1CF23029"/>
    <w:rsid w:val="1CF61169"/>
    <w:rsid w:val="1CFD12F7"/>
    <w:rsid w:val="1D054089"/>
    <w:rsid w:val="1D2468DE"/>
    <w:rsid w:val="1D2548F9"/>
    <w:rsid w:val="1D3C2A69"/>
    <w:rsid w:val="1D6C5B51"/>
    <w:rsid w:val="1DA9358C"/>
    <w:rsid w:val="1DBE4C2A"/>
    <w:rsid w:val="1DC87974"/>
    <w:rsid w:val="1DCF60DC"/>
    <w:rsid w:val="1DD96F3F"/>
    <w:rsid w:val="1E11370F"/>
    <w:rsid w:val="1E191699"/>
    <w:rsid w:val="1E2A201D"/>
    <w:rsid w:val="1E2E10A3"/>
    <w:rsid w:val="1E3E3FDD"/>
    <w:rsid w:val="1E4D3B9F"/>
    <w:rsid w:val="1E88470A"/>
    <w:rsid w:val="1E947B06"/>
    <w:rsid w:val="1EAC1386"/>
    <w:rsid w:val="1EB12B41"/>
    <w:rsid w:val="1F025E8D"/>
    <w:rsid w:val="1F051E11"/>
    <w:rsid w:val="1F177DB4"/>
    <w:rsid w:val="1F242227"/>
    <w:rsid w:val="1F3D0B97"/>
    <w:rsid w:val="1F3E777F"/>
    <w:rsid w:val="1F4E4354"/>
    <w:rsid w:val="1FB70E26"/>
    <w:rsid w:val="1FC53E69"/>
    <w:rsid w:val="20033C8F"/>
    <w:rsid w:val="202F2276"/>
    <w:rsid w:val="203C4138"/>
    <w:rsid w:val="203D0869"/>
    <w:rsid w:val="2056785C"/>
    <w:rsid w:val="205F4272"/>
    <w:rsid w:val="20823231"/>
    <w:rsid w:val="20A14060"/>
    <w:rsid w:val="20A65C54"/>
    <w:rsid w:val="20B743D3"/>
    <w:rsid w:val="20D74FEE"/>
    <w:rsid w:val="20DE22A0"/>
    <w:rsid w:val="20FC6B26"/>
    <w:rsid w:val="21075C5D"/>
    <w:rsid w:val="211E0505"/>
    <w:rsid w:val="21333FE1"/>
    <w:rsid w:val="218010CC"/>
    <w:rsid w:val="21862428"/>
    <w:rsid w:val="21864A9E"/>
    <w:rsid w:val="21902C73"/>
    <w:rsid w:val="219E6462"/>
    <w:rsid w:val="21AC3918"/>
    <w:rsid w:val="21B522C2"/>
    <w:rsid w:val="21C42233"/>
    <w:rsid w:val="21D136D6"/>
    <w:rsid w:val="21D754B8"/>
    <w:rsid w:val="21DE3F04"/>
    <w:rsid w:val="21F34451"/>
    <w:rsid w:val="22075C80"/>
    <w:rsid w:val="220C1FF7"/>
    <w:rsid w:val="2221625C"/>
    <w:rsid w:val="222D006D"/>
    <w:rsid w:val="22476703"/>
    <w:rsid w:val="22552FF3"/>
    <w:rsid w:val="2266161F"/>
    <w:rsid w:val="22751509"/>
    <w:rsid w:val="22A94FAB"/>
    <w:rsid w:val="22BC05FC"/>
    <w:rsid w:val="22CB40D3"/>
    <w:rsid w:val="22D67CCF"/>
    <w:rsid w:val="22E52222"/>
    <w:rsid w:val="23320E1B"/>
    <w:rsid w:val="233A752A"/>
    <w:rsid w:val="234343C7"/>
    <w:rsid w:val="235362AF"/>
    <w:rsid w:val="235C5D41"/>
    <w:rsid w:val="23772B33"/>
    <w:rsid w:val="237B2B11"/>
    <w:rsid w:val="237B3CAB"/>
    <w:rsid w:val="23A5122C"/>
    <w:rsid w:val="23DE2D70"/>
    <w:rsid w:val="23E71B20"/>
    <w:rsid w:val="23E97063"/>
    <w:rsid w:val="23F73F0B"/>
    <w:rsid w:val="241D2AB7"/>
    <w:rsid w:val="242846D9"/>
    <w:rsid w:val="2433698E"/>
    <w:rsid w:val="24582F15"/>
    <w:rsid w:val="24597A59"/>
    <w:rsid w:val="248C136A"/>
    <w:rsid w:val="249D3BF9"/>
    <w:rsid w:val="24C2602C"/>
    <w:rsid w:val="24C62549"/>
    <w:rsid w:val="24F60061"/>
    <w:rsid w:val="25581508"/>
    <w:rsid w:val="256D1D83"/>
    <w:rsid w:val="256F0349"/>
    <w:rsid w:val="25801F7C"/>
    <w:rsid w:val="25845E29"/>
    <w:rsid w:val="258658EE"/>
    <w:rsid w:val="25891C66"/>
    <w:rsid w:val="258A4B42"/>
    <w:rsid w:val="258F4CAD"/>
    <w:rsid w:val="25A47F06"/>
    <w:rsid w:val="25AB224D"/>
    <w:rsid w:val="25AF29BC"/>
    <w:rsid w:val="25C01BF8"/>
    <w:rsid w:val="25D53731"/>
    <w:rsid w:val="260B7E9C"/>
    <w:rsid w:val="26250F86"/>
    <w:rsid w:val="26347F4C"/>
    <w:rsid w:val="26531A2F"/>
    <w:rsid w:val="265931F0"/>
    <w:rsid w:val="265C6BCF"/>
    <w:rsid w:val="269768E2"/>
    <w:rsid w:val="26A415D0"/>
    <w:rsid w:val="26BA22B0"/>
    <w:rsid w:val="26DD20CF"/>
    <w:rsid w:val="26E23298"/>
    <w:rsid w:val="26E878D3"/>
    <w:rsid w:val="27052443"/>
    <w:rsid w:val="272740C5"/>
    <w:rsid w:val="27401247"/>
    <w:rsid w:val="27411AA0"/>
    <w:rsid w:val="27430129"/>
    <w:rsid w:val="275A5C5A"/>
    <w:rsid w:val="27646E29"/>
    <w:rsid w:val="276C1ED6"/>
    <w:rsid w:val="277D547B"/>
    <w:rsid w:val="27944EAD"/>
    <w:rsid w:val="279669AA"/>
    <w:rsid w:val="27C83160"/>
    <w:rsid w:val="27DF1C4D"/>
    <w:rsid w:val="27E20B43"/>
    <w:rsid w:val="27F075F6"/>
    <w:rsid w:val="280014CF"/>
    <w:rsid w:val="28010C16"/>
    <w:rsid w:val="280456BD"/>
    <w:rsid w:val="282E7FF2"/>
    <w:rsid w:val="28341A6E"/>
    <w:rsid w:val="286C1A48"/>
    <w:rsid w:val="28A176AF"/>
    <w:rsid w:val="28AE67EF"/>
    <w:rsid w:val="28C532DF"/>
    <w:rsid w:val="28D029D1"/>
    <w:rsid w:val="28DC23FC"/>
    <w:rsid w:val="292E5B74"/>
    <w:rsid w:val="296D53C7"/>
    <w:rsid w:val="29883EC5"/>
    <w:rsid w:val="29A1087B"/>
    <w:rsid w:val="29B25CDB"/>
    <w:rsid w:val="29BD3537"/>
    <w:rsid w:val="29F3217E"/>
    <w:rsid w:val="2A106B78"/>
    <w:rsid w:val="2A43454E"/>
    <w:rsid w:val="2A43502C"/>
    <w:rsid w:val="2A44061A"/>
    <w:rsid w:val="2A4A1B94"/>
    <w:rsid w:val="2A5C391A"/>
    <w:rsid w:val="2A9545BF"/>
    <w:rsid w:val="2AA63261"/>
    <w:rsid w:val="2AAC7ED0"/>
    <w:rsid w:val="2ACD3EAE"/>
    <w:rsid w:val="2AD53F82"/>
    <w:rsid w:val="2AE11468"/>
    <w:rsid w:val="2AF44D71"/>
    <w:rsid w:val="2B2A5629"/>
    <w:rsid w:val="2B362B82"/>
    <w:rsid w:val="2B364F42"/>
    <w:rsid w:val="2B38452E"/>
    <w:rsid w:val="2B763BFB"/>
    <w:rsid w:val="2BA726E9"/>
    <w:rsid w:val="2BB00734"/>
    <w:rsid w:val="2BC04652"/>
    <w:rsid w:val="2C143A33"/>
    <w:rsid w:val="2C200BF9"/>
    <w:rsid w:val="2C323F59"/>
    <w:rsid w:val="2C3C6261"/>
    <w:rsid w:val="2C5C60A3"/>
    <w:rsid w:val="2C624B26"/>
    <w:rsid w:val="2C79687C"/>
    <w:rsid w:val="2CAC0810"/>
    <w:rsid w:val="2CB5249B"/>
    <w:rsid w:val="2CB65642"/>
    <w:rsid w:val="2CEC71C6"/>
    <w:rsid w:val="2D055B8B"/>
    <w:rsid w:val="2D0D18AF"/>
    <w:rsid w:val="2D0E7EE2"/>
    <w:rsid w:val="2D431BC5"/>
    <w:rsid w:val="2D4A4BFA"/>
    <w:rsid w:val="2D721FD4"/>
    <w:rsid w:val="2D880021"/>
    <w:rsid w:val="2D90175E"/>
    <w:rsid w:val="2D9A5BC3"/>
    <w:rsid w:val="2DDB7A4A"/>
    <w:rsid w:val="2E0C6FEC"/>
    <w:rsid w:val="2E0F76DB"/>
    <w:rsid w:val="2E166F39"/>
    <w:rsid w:val="2E191219"/>
    <w:rsid w:val="2E1D7F67"/>
    <w:rsid w:val="2E3D287D"/>
    <w:rsid w:val="2E3E473F"/>
    <w:rsid w:val="2E4F4D4D"/>
    <w:rsid w:val="2E587433"/>
    <w:rsid w:val="2E78331A"/>
    <w:rsid w:val="2EEC143A"/>
    <w:rsid w:val="2EED7355"/>
    <w:rsid w:val="2F042283"/>
    <w:rsid w:val="2F051775"/>
    <w:rsid w:val="2F0D3C02"/>
    <w:rsid w:val="2F307E28"/>
    <w:rsid w:val="2F3167D7"/>
    <w:rsid w:val="2F470106"/>
    <w:rsid w:val="2F4D3B28"/>
    <w:rsid w:val="2F6764AD"/>
    <w:rsid w:val="2F6C39A4"/>
    <w:rsid w:val="2F746175"/>
    <w:rsid w:val="2F7E21A1"/>
    <w:rsid w:val="2FB317D1"/>
    <w:rsid w:val="2FBD27EC"/>
    <w:rsid w:val="2FE03214"/>
    <w:rsid w:val="2FEE6BBE"/>
    <w:rsid w:val="2FEF61B9"/>
    <w:rsid w:val="2FF6048A"/>
    <w:rsid w:val="30067BD5"/>
    <w:rsid w:val="303B2C0C"/>
    <w:rsid w:val="30863BD0"/>
    <w:rsid w:val="309178E5"/>
    <w:rsid w:val="30BC39DE"/>
    <w:rsid w:val="30C928F9"/>
    <w:rsid w:val="3111450B"/>
    <w:rsid w:val="31582A39"/>
    <w:rsid w:val="318E758A"/>
    <w:rsid w:val="31A32FD9"/>
    <w:rsid w:val="31A64853"/>
    <w:rsid w:val="31AE49B5"/>
    <w:rsid w:val="31B30015"/>
    <w:rsid w:val="31B6449C"/>
    <w:rsid w:val="31CA2A8D"/>
    <w:rsid w:val="31CA4418"/>
    <w:rsid w:val="31E06E8C"/>
    <w:rsid w:val="31F70E7F"/>
    <w:rsid w:val="32275EF8"/>
    <w:rsid w:val="3229609A"/>
    <w:rsid w:val="323D7A70"/>
    <w:rsid w:val="325670EB"/>
    <w:rsid w:val="32672E3A"/>
    <w:rsid w:val="3285515B"/>
    <w:rsid w:val="328C07C9"/>
    <w:rsid w:val="32B64CF7"/>
    <w:rsid w:val="32B95D59"/>
    <w:rsid w:val="32BE6B85"/>
    <w:rsid w:val="330312FB"/>
    <w:rsid w:val="33331A19"/>
    <w:rsid w:val="3333581E"/>
    <w:rsid w:val="333537F8"/>
    <w:rsid w:val="334801BD"/>
    <w:rsid w:val="334E3703"/>
    <w:rsid w:val="336E7D57"/>
    <w:rsid w:val="3380206A"/>
    <w:rsid w:val="33810FD9"/>
    <w:rsid w:val="339562AE"/>
    <w:rsid w:val="33992080"/>
    <w:rsid w:val="33AF696D"/>
    <w:rsid w:val="33C44B0C"/>
    <w:rsid w:val="33E53928"/>
    <w:rsid w:val="342926F6"/>
    <w:rsid w:val="34301811"/>
    <w:rsid w:val="343F13EB"/>
    <w:rsid w:val="345C55F2"/>
    <w:rsid w:val="345F525F"/>
    <w:rsid w:val="34721239"/>
    <w:rsid w:val="34722C4E"/>
    <w:rsid w:val="34A72853"/>
    <w:rsid w:val="34A9318A"/>
    <w:rsid w:val="34CE6741"/>
    <w:rsid w:val="34DD1BDB"/>
    <w:rsid w:val="35325093"/>
    <w:rsid w:val="354104C8"/>
    <w:rsid w:val="35473BDB"/>
    <w:rsid w:val="354A6178"/>
    <w:rsid w:val="355E7244"/>
    <w:rsid w:val="35667169"/>
    <w:rsid w:val="357121E9"/>
    <w:rsid w:val="357945E5"/>
    <w:rsid w:val="358B56A1"/>
    <w:rsid w:val="358C5243"/>
    <w:rsid w:val="35946669"/>
    <w:rsid w:val="35A151DF"/>
    <w:rsid w:val="35A46F62"/>
    <w:rsid w:val="35AB6278"/>
    <w:rsid w:val="35B90FEC"/>
    <w:rsid w:val="35BC1C41"/>
    <w:rsid w:val="35C92B34"/>
    <w:rsid w:val="3639553E"/>
    <w:rsid w:val="36426E8A"/>
    <w:rsid w:val="36431F26"/>
    <w:rsid w:val="36482820"/>
    <w:rsid w:val="364E580D"/>
    <w:rsid w:val="365D140A"/>
    <w:rsid w:val="365F748B"/>
    <w:rsid w:val="3667155F"/>
    <w:rsid w:val="366A69B9"/>
    <w:rsid w:val="36807688"/>
    <w:rsid w:val="36C81721"/>
    <w:rsid w:val="36EB1443"/>
    <w:rsid w:val="36EE16CD"/>
    <w:rsid w:val="370734AE"/>
    <w:rsid w:val="3716351E"/>
    <w:rsid w:val="371E2815"/>
    <w:rsid w:val="3725030F"/>
    <w:rsid w:val="372A2A87"/>
    <w:rsid w:val="374D54E5"/>
    <w:rsid w:val="37657DD0"/>
    <w:rsid w:val="37744429"/>
    <w:rsid w:val="378D2DDF"/>
    <w:rsid w:val="37A51496"/>
    <w:rsid w:val="37B55914"/>
    <w:rsid w:val="37D02B8B"/>
    <w:rsid w:val="37D43BF8"/>
    <w:rsid w:val="37F207E3"/>
    <w:rsid w:val="37F63B90"/>
    <w:rsid w:val="37F859BA"/>
    <w:rsid w:val="37FD3D76"/>
    <w:rsid w:val="38296B9E"/>
    <w:rsid w:val="383F493E"/>
    <w:rsid w:val="384B3D2B"/>
    <w:rsid w:val="384E7509"/>
    <w:rsid w:val="385B7AC7"/>
    <w:rsid w:val="38605BAE"/>
    <w:rsid w:val="388F5F4C"/>
    <w:rsid w:val="3895508D"/>
    <w:rsid w:val="38965826"/>
    <w:rsid w:val="389E1E9D"/>
    <w:rsid w:val="38BA1C10"/>
    <w:rsid w:val="38F70732"/>
    <w:rsid w:val="38F76A3F"/>
    <w:rsid w:val="39093EB6"/>
    <w:rsid w:val="3962786A"/>
    <w:rsid w:val="396F2952"/>
    <w:rsid w:val="39836D53"/>
    <w:rsid w:val="3993383E"/>
    <w:rsid w:val="39B94D8C"/>
    <w:rsid w:val="39BB2FF6"/>
    <w:rsid w:val="39C90885"/>
    <w:rsid w:val="39E20741"/>
    <w:rsid w:val="39E87269"/>
    <w:rsid w:val="39EF35E1"/>
    <w:rsid w:val="39F52042"/>
    <w:rsid w:val="3A1D75A8"/>
    <w:rsid w:val="3A4C4177"/>
    <w:rsid w:val="3A4F0796"/>
    <w:rsid w:val="3A5733F8"/>
    <w:rsid w:val="3A6833B6"/>
    <w:rsid w:val="3A7F3E35"/>
    <w:rsid w:val="3AB909AA"/>
    <w:rsid w:val="3AFA2832"/>
    <w:rsid w:val="3B1250EB"/>
    <w:rsid w:val="3B1A6A7C"/>
    <w:rsid w:val="3B1F25DA"/>
    <w:rsid w:val="3B277D14"/>
    <w:rsid w:val="3B306F79"/>
    <w:rsid w:val="3B551D34"/>
    <w:rsid w:val="3B682368"/>
    <w:rsid w:val="3B83172C"/>
    <w:rsid w:val="3BBA2FA8"/>
    <w:rsid w:val="3BF24302"/>
    <w:rsid w:val="3C210298"/>
    <w:rsid w:val="3C2712D8"/>
    <w:rsid w:val="3C284BC2"/>
    <w:rsid w:val="3C3B58B3"/>
    <w:rsid w:val="3C602F2B"/>
    <w:rsid w:val="3C636A5B"/>
    <w:rsid w:val="3C723BBF"/>
    <w:rsid w:val="3C726D36"/>
    <w:rsid w:val="3C97681C"/>
    <w:rsid w:val="3CA30357"/>
    <w:rsid w:val="3CBC4B76"/>
    <w:rsid w:val="3CBE57B5"/>
    <w:rsid w:val="3CBF78E9"/>
    <w:rsid w:val="3CC02C1F"/>
    <w:rsid w:val="3CCA5D1E"/>
    <w:rsid w:val="3CE424A3"/>
    <w:rsid w:val="3D087E6E"/>
    <w:rsid w:val="3D1D2E9F"/>
    <w:rsid w:val="3D275451"/>
    <w:rsid w:val="3D2D2E2F"/>
    <w:rsid w:val="3D3C0E3B"/>
    <w:rsid w:val="3D410FBD"/>
    <w:rsid w:val="3D702D9E"/>
    <w:rsid w:val="3D8939B7"/>
    <w:rsid w:val="3D8F585D"/>
    <w:rsid w:val="3D914DC2"/>
    <w:rsid w:val="3DAE2BDB"/>
    <w:rsid w:val="3DC1237E"/>
    <w:rsid w:val="3DD370E4"/>
    <w:rsid w:val="3DDD4C81"/>
    <w:rsid w:val="3E224C13"/>
    <w:rsid w:val="3E401AC9"/>
    <w:rsid w:val="3E424A77"/>
    <w:rsid w:val="3E461CDE"/>
    <w:rsid w:val="3E517512"/>
    <w:rsid w:val="3E654693"/>
    <w:rsid w:val="3E7B6AFA"/>
    <w:rsid w:val="3E801EDD"/>
    <w:rsid w:val="3EA319B7"/>
    <w:rsid w:val="3EB73750"/>
    <w:rsid w:val="3ED119F1"/>
    <w:rsid w:val="3EE6694B"/>
    <w:rsid w:val="3EF47F29"/>
    <w:rsid w:val="3EFB68F1"/>
    <w:rsid w:val="3EFD4277"/>
    <w:rsid w:val="3F1F0E3A"/>
    <w:rsid w:val="3F2C0386"/>
    <w:rsid w:val="3F551FBD"/>
    <w:rsid w:val="3F75745C"/>
    <w:rsid w:val="3FAF5CB8"/>
    <w:rsid w:val="3FB47249"/>
    <w:rsid w:val="3FCB2EB3"/>
    <w:rsid w:val="3FDE1F3D"/>
    <w:rsid w:val="3FE8290F"/>
    <w:rsid w:val="3FE97439"/>
    <w:rsid w:val="3FEE7A0D"/>
    <w:rsid w:val="400B47DE"/>
    <w:rsid w:val="401114B4"/>
    <w:rsid w:val="40247EB6"/>
    <w:rsid w:val="40322A6E"/>
    <w:rsid w:val="40542931"/>
    <w:rsid w:val="40616DF0"/>
    <w:rsid w:val="406C39F2"/>
    <w:rsid w:val="40915037"/>
    <w:rsid w:val="40B90FCB"/>
    <w:rsid w:val="40C30E94"/>
    <w:rsid w:val="40E41C5E"/>
    <w:rsid w:val="40F619F5"/>
    <w:rsid w:val="410729CE"/>
    <w:rsid w:val="410A7C07"/>
    <w:rsid w:val="411E1438"/>
    <w:rsid w:val="4135611A"/>
    <w:rsid w:val="414B60AE"/>
    <w:rsid w:val="41585D15"/>
    <w:rsid w:val="4159413D"/>
    <w:rsid w:val="41804DE3"/>
    <w:rsid w:val="419B7647"/>
    <w:rsid w:val="41B23031"/>
    <w:rsid w:val="41BF465B"/>
    <w:rsid w:val="41D46692"/>
    <w:rsid w:val="424350F6"/>
    <w:rsid w:val="427A1FEF"/>
    <w:rsid w:val="427F2A11"/>
    <w:rsid w:val="428612FB"/>
    <w:rsid w:val="42877EA8"/>
    <w:rsid w:val="42977D95"/>
    <w:rsid w:val="429E3D0A"/>
    <w:rsid w:val="42BF7E3A"/>
    <w:rsid w:val="42C0407F"/>
    <w:rsid w:val="42DB39FB"/>
    <w:rsid w:val="42EC74AC"/>
    <w:rsid w:val="42F41AA3"/>
    <w:rsid w:val="42F41E75"/>
    <w:rsid w:val="42FF3834"/>
    <w:rsid w:val="431B18C8"/>
    <w:rsid w:val="431C50ED"/>
    <w:rsid w:val="431E0816"/>
    <w:rsid w:val="433E1067"/>
    <w:rsid w:val="434E0A17"/>
    <w:rsid w:val="4375579D"/>
    <w:rsid w:val="438E1379"/>
    <w:rsid w:val="439301CB"/>
    <w:rsid w:val="43AE660F"/>
    <w:rsid w:val="43D503EF"/>
    <w:rsid w:val="43D708D9"/>
    <w:rsid w:val="43DA5D16"/>
    <w:rsid w:val="44107FF8"/>
    <w:rsid w:val="442C2D57"/>
    <w:rsid w:val="4433181D"/>
    <w:rsid w:val="44360811"/>
    <w:rsid w:val="444440C1"/>
    <w:rsid w:val="447515A2"/>
    <w:rsid w:val="4495335C"/>
    <w:rsid w:val="44AA44EC"/>
    <w:rsid w:val="44B84D01"/>
    <w:rsid w:val="44BD730B"/>
    <w:rsid w:val="44BE4320"/>
    <w:rsid w:val="44C93A98"/>
    <w:rsid w:val="44F2309E"/>
    <w:rsid w:val="45036FFD"/>
    <w:rsid w:val="450D3AC7"/>
    <w:rsid w:val="452140C3"/>
    <w:rsid w:val="452A4B03"/>
    <w:rsid w:val="45435DA5"/>
    <w:rsid w:val="45435DBE"/>
    <w:rsid w:val="45494407"/>
    <w:rsid w:val="45975A2F"/>
    <w:rsid w:val="45A34161"/>
    <w:rsid w:val="45AA7740"/>
    <w:rsid w:val="45BA7E1E"/>
    <w:rsid w:val="45CC68F2"/>
    <w:rsid w:val="45E51341"/>
    <w:rsid w:val="45FE3B02"/>
    <w:rsid w:val="462A0F06"/>
    <w:rsid w:val="466B4A2B"/>
    <w:rsid w:val="468E60F6"/>
    <w:rsid w:val="4695047B"/>
    <w:rsid w:val="469D25D6"/>
    <w:rsid w:val="46AF4B34"/>
    <w:rsid w:val="46D562F1"/>
    <w:rsid w:val="46EC5EDC"/>
    <w:rsid w:val="46EF3AF6"/>
    <w:rsid w:val="46FD27C7"/>
    <w:rsid w:val="47094270"/>
    <w:rsid w:val="4715193A"/>
    <w:rsid w:val="472138E8"/>
    <w:rsid w:val="47243304"/>
    <w:rsid w:val="47280856"/>
    <w:rsid w:val="472F21BA"/>
    <w:rsid w:val="47470B38"/>
    <w:rsid w:val="475C2021"/>
    <w:rsid w:val="47605C05"/>
    <w:rsid w:val="47AF6FCD"/>
    <w:rsid w:val="47DE6E08"/>
    <w:rsid w:val="47E30AA8"/>
    <w:rsid w:val="47E36813"/>
    <w:rsid w:val="48107342"/>
    <w:rsid w:val="48142120"/>
    <w:rsid w:val="4870180B"/>
    <w:rsid w:val="48835983"/>
    <w:rsid w:val="48C12723"/>
    <w:rsid w:val="48C22337"/>
    <w:rsid w:val="48C25ED6"/>
    <w:rsid w:val="48D671AE"/>
    <w:rsid w:val="48F82140"/>
    <w:rsid w:val="494B374C"/>
    <w:rsid w:val="49694806"/>
    <w:rsid w:val="497E0332"/>
    <w:rsid w:val="49815D95"/>
    <w:rsid w:val="49AB25B5"/>
    <w:rsid w:val="49CF2855"/>
    <w:rsid w:val="49D751BD"/>
    <w:rsid w:val="49E318D6"/>
    <w:rsid w:val="49F626B2"/>
    <w:rsid w:val="4A0138DC"/>
    <w:rsid w:val="4A4D55D2"/>
    <w:rsid w:val="4A4F735E"/>
    <w:rsid w:val="4A5D31A8"/>
    <w:rsid w:val="4A6730D2"/>
    <w:rsid w:val="4A8B68E1"/>
    <w:rsid w:val="4AA97060"/>
    <w:rsid w:val="4AAE574A"/>
    <w:rsid w:val="4ABF1DB1"/>
    <w:rsid w:val="4AC071BB"/>
    <w:rsid w:val="4AD935C6"/>
    <w:rsid w:val="4ADB227B"/>
    <w:rsid w:val="4AE41ACE"/>
    <w:rsid w:val="4AE729A4"/>
    <w:rsid w:val="4AF74565"/>
    <w:rsid w:val="4AFE189A"/>
    <w:rsid w:val="4B184F47"/>
    <w:rsid w:val="4B3362D2"/>
    <w:rsid w:val="4B386937"/>
    <w:rsid w:val="4B446060"/>
    <w:rsid w:val="4B446B8D"/>
    <w:rsid w:val="4B4E36EB"/>
    <w:rsid w:val="4B5E1472"/>
    <w:rsid w:val="4B6A43C5"/>
    <w:rsid w:val="4B6E51BF"/>
    <w:rsid w:val="4B701A69"/>
    <w:rsid w:val="4B8331F3"/>
    <w:rsid w:val="4B942D94"/>
    <w:rsid w:val="4B963FAC"/>
    <w:rsid w:val="4B974258"/>
    <w:rsid w:val="4B986580"/>
    <w:rsid w:val="4B9E2D41"/>
    <w:rsid w:val="4BAF4293"/>
    <w:rsid w:val="4BC90317"/>
    <w:rsid w:val="4BC97C60"/>
    <w:rsid w:val="4BEB0CF2"/>
    <w:rsid w:val="4BFA749F"/>
    <w:rsid w:val="4C0276E7"/>
    <w:rsid w:val="4C190F39"/>
    <w:rsid w:val="4C1D2CF3"/>
    <w:rsid w:val="4C3C5C34"/>
    <w:rsid w:val="4C3D36BC"/>
    <w:rsid w:val="4C5867A3"/>
    <w:rsid w:val="4C5C2C81"/>
    <w:rsid w:val="4C9C0B5F"/>
    <w:rsid w:val="4CB8304D"/>
    <w:rsid w:val="4CB83639"/>
    <w:rsid w:val="4CC02EF9"/>
    <w:rsid w:val="4CC15CB0"/>
    <w:rsid w:val="4CC46AC5"/>
    <w:rsid w:val="4CC7532C"/>
    <w:rsid w:val="4CE05C61"/>
    <w:rsid w:val="4CE94C63"/>
    <w:rsid w:val="4CFA7E24"/>
    <w:rsid w:val="4D036D27"/>
    <w:rsid w:val="4D055945"/>
    <w:rsid w:val="4D197B15"/>
    <w:rsid w:val="4D560C6A"/>
    <w:rsid w:val="4D7331AA"/>
    <w:rsid w:val="4D942CC2"/>
    <w:rsid w:val="4D9B6ADB"/>
    <w:rsid w:val="4DA2591F"/>
    <w:rsid w:val="4DA43BE7"/>
    <w:rsid w:val="4DF561E9"/>
    <w:rsid w:val="4E0570B5"/>
    <w:rsid w:val="4E0F0C66"/>
    <w:rsid w:val="4E0F695B"/>
    <w:rsid w:val="4E2B2AD7"/>
    <w:rsid w:val="4E44548C"/>
    <w:rsid w:val="4E4A1F36"/>
    <w:rsid w:val="4E516EED"/>
    <w:rsid w:val="4E6A2221"/>
    <w:rsid w:val="4E96579D"/>
    <w:rsid w:val="4EA74478"/>
    <w:rsid w:val="4ECF0C93"/>
    <w:rsid w:val="4EDA0BDE"/>
    <w:rsid w:val="4EEF6C5D"/>
    <w:rsid w:val="4F2537E7"/>
    <w:rsid w:val="4F2922B5"/>
    <w:rsid w:val="4F3004F9"/>
    <w:rsid w:val="4F326234"/>
    <w:rsid w:val="4F554199"/>
    <w:rsid w:val="4F6E722D"/>
    <w:rsid w:val="4F8421A7"/>
    <w:rsid w:val="4F9817BA"/>
    <w:rsid w:val="4FA23CF1"/>
    <w:rsid w:val="4FB1307A"/>
    <w:rsid w:val="4FD22409"/>
    <w:rsid w:val="4FD35098"/>
    <w:rsid w:val="4FE646B3"/>
    <w:rsid w:val="4FEC774A"/>
    <w:rsid w:val="4FF17404"/>
    <w:rsid w:val="50053D4D"/>
    <w:rsid w:val="50225146"/>
    <w:rsid w:val="50611FDB"/>
    <w:rsid w:val="506343A5"/>
    <w:rsid w:val="507C79BC"/>
    <w:rsid w:val="507D3DC3"/>
    <w:rsid w:val="507F5B1C"/>
    <w:rsid w:val="50893E05"/>
    <w:rsid w:val="50C045F8"/>
    <w:rsid w:val="50D335A6"/>
    <w:rsid w:val="50E62163"/>
    <w:rsid w:val="50E63718"/>
    <w:rsid w:val="50F72F80"/>
    <w:rsid w:val="5103314F"/>
    <w:rsid w:val="510E6697"/>
    <w:rsid w:val="51156F0C"/>
    <w:rsid w:val="51172CFA"/>
    <w:rsid w:val="511C71E4"/>
    <w:rsid w:val="514A7B35"/>
    <w:rsid w:val="51597976"/>
    <w:rsid w:val="51621E23"/>
    <w:rsid w:val="51652B12"/>
    <w:rsid w:val="51763ACB"/>
    <w:rsid w:val="51792564"/>
    <w:rsid w:val="51901F01"/>
    <w:rsid w:val="51A75FDB"/>
    <w:rsid w:val="51B41759"/>
    <w:rsid w:val="51DC09FC"/>
    <w:rsid w:val="51EB6427"/>
    <w:rsid w:val="51EE7059"/>
    <w:rsid w:val="52021CDB"/>
    <w:rsid w:val="52363700"/>
    <w:rsid w:val="525A4929"/>
    <w:rsid w:val="526607BE"/>
    <w:rsid w:val="526E4A3B"/>
    <w:rsid w:val="52752AC3"/>
    <w:rsid w:val="527904A9"/>
    <w:rsid w:val="52846511"/>
    <w:rsid w:val="529233E7"/>
    <w:rsid w:val="529F6E9E"/>
    <w:rsid w:val="52D738E8"/>
    <w:rsid w:val="52FB2209"/>
    <w:rsid w:val="53016329"/>
    <w:rsid w:val="53037914"/>
    <w:rsid w:val="53100095"/>
    <w:rsid w:val="532F27F5"/>
    <w:rsid w:val="533510E5"/>
    <w:rsid w:val="53373661"/>
    <w:rsid w:val="533C4FB9"/>
    <w:rsid w:val="5343455E"/>
    <w:rsid w:val="534A1656"/>
    <w:rsid w:val="535301D4"/>
    <w:rsid w:val="53540A34"/>
    <w:rsid w:val="53720431"/>
    <w:rsid w:val="538D4943"/>
    <w:rsid w:val="53AD7A6E"/>
    <w:rsid w:val="53BC3D6B"/>
    <w:rsid w:val="53D27200"/>
    <w:rsid w:val="53D565E2"/>
    <w:rsid w:val="53F86787"/>
    <w:rsid w:val="54081B73"/>
    <w:rsid w:val="544A5F21"/>
    <w:rsid w:val="544C5CFB"/>
    <w:rsid w:val="544E2A7C"/>
    <w:rsid w:val="5475196B"/>
    <w:rsid w:val="547940DA"/>
    <w:rsid w:val="549723AB"/>
    <w:rsid w:val="549B5B38"/>
    <w:rsid w:val="54A53AD4"/>
    <w:rsid w:val="54C5420A"/>
    <w:rsid w:val="54D5389C"/>
    <w:rsid w:val="54E03C64"/>
    <w:rsid w:val="54EC6F53"/>
    <w:rsid w:val="54FB0F18"/>
    <w:rsid w:val="551D5B1F"/>
    <w:rsid w:val="551F4F44"/>
    <w:rsid w:val="552957A6"/>
    <w:rsid w:val="553A0202"/>
    <w:rsid w:val="55404225"/>
    <w:rsid w:val="554258E7"/>
    <w:rsid w:val="556C64A3"/>
    <w:rsid w:val="558D66FB"/>
    <w:rsid w:val="559411DB"/>
    <w:rsid w:val="559F01BC"/>
    <w:rsid w:val="55A53D57"/>
    <w:rsid w:val="55A909AB"/>
    <w:rsid w:val="55C946F0"/>
    <w:rsid w:val="56117CA7"/>
    <w:rsid w:val="561609D6"/>
    <w:rsid w:val="561C3038"/>
    <w:rsid w:val="56261978"/>
    <w:rsid w:val="562A460F"/>
    <w:rsid w:val="562E3BED"/>
    <w:rsid w:val="56302378"/>
    <w:rsid w:val="564C6158"/>
    <w:rsid w:val="56564D99"/>
    <w:rsid w:val="56575440"/>
    <w:rsid w:val="569931F4"/>
    <w:rsid w:val="56A54C90"/>
    <w:rsid w:val="56B772F5"/>
    <w:rsid w:val="56CA127F"/>
    <w:rsid w:val="56DC2906"/>
    <w:rsid w:val="56E744D3"/>
    <w:rsid w:val="56FA61EC"/>
    <w:rsid w:val="57171EDF"/>
    <w:rsid w:val="57252E08"/>
    <w:rsid w:val="57296A45"/>
    <w:rsid w:val="572D7C9B"/>
    <w:rsid w:val="572E2C59"/>
    <w:rsid w:val="573E6B00"/>
    <w:rsid w:val="574140B7"/>
    <w:rsid w:val="574E3AF1"/>
    <w:rsid w:val="574F39E6"/>
    <w:rsid w:val="578A0F5B"/>
    <w:rsid w:val="578B25B9"/>
    <w:rsid w:val="578F2F4B"/>
    <w:rsid w:val="57A36B8D"/>
    <w:rsid w:val="57B4284B"/>
    <w:rsid w:val="580E01C3"/>
    <w:rsid w:val="58144495"/>
    <w:rsid w:val="581A1F4F"/>
    <w:rsid w:val="581C56A1"/>
    <w:rsid w:val="58224BA5"/>
    <w:rsid w:val="58297750"/>
    <w:rsid w:val="58347590"/>
    <w:rsid w:val="584C0823"/>
    <w:rsid w:val="5860787B"/>
    <w:rsid w:val="58771FAA"/>
    <w:rsid w:val="589C2A70"/>
    <w:rsid w:val="58A526EE"/>
    <w:rsid w:val="58CE6394"/>
    <w:rsid w:val="58DF59F6"/>
    <w:rsid w:val="58E712B2"/>
    <w:rsid w:val="58EF0A40"/>
    <w:rsid w:val="58F95262"/>
    <w:rsid w:val="59203331"/>
    <w:rsid w:val="592B3CF5"/>
    <w:rsid w:val="59386971"/>
    <w:rsid w:val="59495FEF"/>
    <w:rsid w:val="595849F8"/>
    <w:rsid w:val="595E6000"/>
    <w:rsid w:val="597724FD"/>
    <w:rsid w:val="598C2330"/>
    <w:rsid w:val="599079CB"/>
    <w:rsid w:val="599B033B"/>
    <w:rsid w:val="59AB75B6"/>
    <w:rsid w:val="59C0445D"/>
    <w:rsid w:val="59C52807"/>
    <w:rsid w:val="59EE06B2"/>
    <w:rsid w:val="5A0804D0"/>
    <w:rsid w:val="5A100DAE"/>
    <w:rsid w:val="5A353D07"/>
    <w:rsid w:val="5A385A2C"/>
    <w:rsid w:val="5A3E7C3A"/>
    <w:rsid w:val="5A49222A"/>
    <w:rsid w:val="5A7B4EB1"/>
    <w:rsid w:val="5A915082"/>
    <w:rsid w:val="5A9F4094"/>
    <w:rsid w:val="5AAE769A"/>
    <w:rsid w:val="5AC030B4"/>
    <w:rsid w:val="5AC064FC"/>
    <w:rsid w:val="5AD178CD"/>
    <w:rsid w:val="5AEF65EE"/>
    <w:rsid w:val="5B022B10"/>
    <w:rsid w:val="5B0A72DE"/>
    <w:rsid w:val="5B1C42BF"/>
    <w:rsid w:val="5B256CE9"/>
    <w:rsid w:val="5B5369A9"/>
    <w:rsid w:val="5B553599"/>
    <w:rsid w:val="5B8E1DE2"/>
    <w:rsid w:val="5BA65BDC"/>
    <w:rsid w:val="5BDC0F9B"/>
    <w:rsid w:val="5BF515B6"/>
    <w:rsid w:val="5C0F1D70"/>
    <w:rsid w:val="5C281AF3"/>
    <w:rsid w:val="5C2D34EC"/>
    <w:rsid w:val="5C323CBA"/>
    <w:rsid w:val="5C4A02B9"/>
    <w:rsid w:val="5C4C48AC"/>
    <w:rsid w:val="5C504AA2"/>
    <w:rsid w:val="5C53406E"/>
    <w:rsid w:val="5C581C38"/>
    <w:rsid w:val="5C5F6C44"/>
    <w:rsid w:val="5C6B1185"/>
    <w:rsid w:val="5C6C370B"/>
    <w:rsid w:val="5CAB1C4F"/>
    <w:rsid w:val="5CDE24AD"/>
    <w:rsid w:val="5CE1280B"/>
    <w:rsid w:val="5CE8336E"/>
    <w:rsid w:val="5CEA3535"/>
    <w:rsid w:val="5CF60D60"/>
    <w:rsid w:val="5CF66359"/>
    <w:rsid w:val="5CF90763"/>
    <w:rsid w:val="5D2536E0"/>
    <w:rsid w:val="5D393119"/>
    <w:rsid w:val="5D3B248C"/>
    <w:rsid w:val="5D7A1359"/>
    <w:rsid w:val="5D7C4206"/>
    <w:rsid w:val="5D8774CD"/>
    <w:rsid w:val="5D8E74BE"/>
    <w:rsid w:val="5DA077C9"/>
    <w:rsid w:val="5DAD4425"/>
    <w:rsid w:val="5DC30FC8"/>
    <w:rsid w:val="5DC635F9"/>
    <w:rsid w:val="5DE23D23"/>
    <w:rsid w:val="5DEB0B45"/>
    <w:rsid w:val="5E1416C0"/>
    <w:rsid w:val="5E6F49A1"/>
    <w:rsid w:val="5E821AEC"/>
    <w:rsid w:val="5E856590"/>
    <w:rsid w:val="5E8E5E1C"/>
    <w:rsid w:val="5E9F7F50"/>
    <w:rsid w:val="5EC37131"/>
    <w:rsid w:val="5F025E56"/>
    <w:rsid w:val="5F2F12B9"/>
    <w:rsid w:val="5F406042"/>
    <w:rsid w:val="5F4B3C27"/>
    <w:rsid w:val="5F8B2EF7"/>
    <w:rsid w:val="5F8C065A"/>
    <w:rsid w:val="5FA277C3"/>
    <w:rsid w:val="5FBB772E"/>
    <w:rsid w:val="5FD64955"/>
    <w:rsid w:val="5FE771C0"/>
    <w:rsid w:val="602D1BDA"/>
    <w:rsid w:val="6048494D"/>
    <w:rsid w:val="60647503"/>
    <w:rsid w:val="606F348A"/>
    <w:rsid w:val="609D09AC"/>
    <w:rsid w:val="60B31C65"/>
    <w:rsid w:val="60C177C8"/>
    <w:rsid w:val="60CF1880"/>
    <w:rsid w:val="60D96AEA"/>
    <w:rsid w:val="60DC2223"/>
    <w:rsid w:val="6103112C"/>
    <w:rsid w:val="61096C10"/>
    <w:rsid w:val="614E74CB"/>
    <w:rsid w:val="61565CFF"/>
    <w:rsid w:val="61750090"/>
    <w:rsid w:val="617618BD"/>
    <w:rsid w:val="61A479BC"/>
    <w:rsid w:val="61A71AB2"/>
    <w:rsid w:val="61AC754B"/>
    <w:rsid w:val="61BB10DE"/>
    <w:rsid w:val="61BC5380"/>
    <w:rsid w:val="61CC7140"/>
    <w:rsid w:val="61D53BBD"/>
    <w:rsid w:val="61DF452F"/>
    <w:rsid w:val="61E30692"/>
    <w:rsid w:val="61E63E92"/>
    <w:rsid w:val="61EB6771"/>
    <w:rsid w:val="61F91DE3"/>
    <w:rsid w:val="61FD05CE"/>
    <w:rsid w:val="621C71C8"/>
    <w:rsid w:val="621D2673"/>
    <w:rsid w:val="62320EE9"/>
    <w:rsid w:val="623A4B1E"/>
    <w:rsid w:val="6243141B"/>
    <w:rsid w:val="62484BE5"/>
    <w:rsid w:val="62542F8D"/>
    <w:rsid w:val="62580D74"/>
    <w:rsid w:val="62A921A9"/>
    <w:rsid w:val="62CA7DB4"/>
    <w:rsid w:val="62CE74A8"/>
    <w:rsid w:val="62EF5212"/>
    <w:rsid w:val="630B5446"/>
    <w:rsid w:val="632A4B6B"/>
    <w:rsid w:val="63392E5B"/>
    <w:rsid w:val="635F3CF1"/>
    <w:rsid w:val="636665C7"/>
    <w:rsid w:val="636839E8"/>
    <w:rsid w:val="63793976"/>
    <w:rsid w:val="638E530C"/>
    <w:rsid w:val="638F7FE3"/>
    <w:rsid w:val="639D1585"/>
    <w:rsid w:val="63B44890"/>
    <w:rsid w:val="63B55555"/>
    <w:rsid w:val="63BB1CA4"/>
    <w:rsid w:val="63CE5A17"/>
    <w:rsid w:val="63DD0465"/>
    <w:rsid w:val="63F53B06"/>
    <w:rsid w:val="64034248"/>
    <w:rsid w:val="6415133E"/>
    <w:rsid w:val="643517ED"/>
    <w:rsid w:val="644E4A4F"/>
    <w:rsid w:val="64A909F3"/>
    <w:rsid w:val="64AE2A4B"/>
    <w:rsid w:val="64B57C77"/>
    <w:rsid w:val="64E42936"/>
    <w:rsid w:val="64EF425B"/>
    <w:rsid w:val="65076AD2"/>
    <w:rsid w:val="65364805"/>
    <w:rsid w:val="653C3B2B"/>
    <w:rsid w:val="653E16B1"/>
    <w:rsid w:val="6567373C"/>
    <w:rsid w:val="657E7B78"/>
    <w:rsid w:val="65830987"/>
    <w:rsid w:val="65A5280A"/>
    <w:rsid w:val="65B05840"/>
    <w:rsid w:val="65CC2A2D"/>
    <w:rsid w:val="6602174B"/>
    <w:rsid w:val="660413A8"/>
    <w:rsid w:val="66194798"/>
    <w:rsid w:val="66421395"/>
    <w:rsid w:val="66596A45"/>
    <w:rsid w:val="6679778E"/>
    <w:rsid w:val="667A1F29"/>
    <w:rsid w:val="668A0D46"/>
    <w:rsid w:val="66934929"/>
    <w:rsid w:val="66BA3BFC"/>
    <w:rsid w:val="66BF5A7A"/>
    <w:rsid w:val="66DF33F9"/>
    <w:rsid w:val="66E7258E"/>
    <w:rsid w:val="66E85AF2"/>
    <w:rsid w:val="6705104F"/>
    <w:rsid w:val="67054DFA"/>
    <w:rsid w:val="670C4615"/>
    <w:rsid w:val="670D291E"/>
    <w:rsid w:val="675127BB"/>
    <w:rsid w:val="6752310B"/>
    <w:rsid w:val="678221CA"/>
    <w:rsid w:val="67B10F0B"/>
    <w:rsid w:val="67BB0BA5"/>
    <w:rsid w:val="67BB4665"/>
    <w:rsid w:val="67C00AAC"/>
    <w:rsid w:val="67D7574B"/>
    <w:rsid w:val="67F2531B"/>
    <w:rsid w:val="68065DEC"/>
    <w:rsid w:val="682813F9"/>
    <w:rsid w:val="683034E4"/>
    <w:rsid w:val="68492CD2"/>
    <w:rsid w:val="68494CBC"/>
    <w:rsid w:val="685742F4"/>
    <w:rsid w:val="68697E13"/>
    <w:rsid w:val="686D7216"/>
    <w:rsid w:val="68710B90"/>
    <w:rsid w:val="68775178"/>
    <w:rsid w:val="68780B68"/>
    <w:rsid w:val="68850A87"/>
    <w:rsid w:val="68882649"/>
    <w:rsid w:val="688A1B71"/>
    <w:rsid w:val="68965AF7"/>
    <w:rsid w:val="68CC6BA9"/>
    <w:rsid w:val="68D53B2D"/>
    <w:rsid w:val="68DF4695"/>
    <w:rsid w:val="68EA4D02"/>
    <w:rsid w:val="68FA0C76"/>
    <w:rsid w:val="690831B3"/>
    <w:rsid w:val="69305E39"/>
    <w:rsid w:val="693F227F"/>
    <w:rsid w:val="69404CE3"/>
    <w:rsid w:val="69455D98"/>
    <w:rsid w:val="69542E12"/>
    <w:rsid w:val="6981623C"/>
    <w:rsid w:val="698A6DAF"/>
    <w:rsid w:val="698D3C39"/>
    <w:rsid w:val="699E54A5"/>
    <w:rsid w:val="69A24B24"/>
    <w:rsid w:val="69B27FA0"/>
    <w:rsid w:val="69BA4A21"/>
    <w:rsid w:val="69C460FE"/>
    <w:rsid w:val="69CA11C9"/>
    <w:rsid w:val="69E23A2C"/>
    <w:rsid w:val="6A061EBA"/>
    <w:rsid w:val="6A100143"/>
    <w:rsid w:val="6A33677B"/>
    <w:rsid w:val="6A397615"/>
    <w:rsid w:val="6A3E1178"/>
    <w:rsid w:val="6A617C96"/>
    <w:rsid w:val="6A7000FF"/>
    <w:rsid w:val="6A717B16"/>
    <w:rsid w:val="6A9A0080"/>
    <w:rsid w:val="6ABE7D28"/>
    <w:rsid w:val="6ACC2763"/>
    <w:rsid w:val="6AD609FA"/>
    <w:rsid w:val="6AE355F2"/>
    <w:rsid w:val="6AEB0603"/>
    <w:rsid w:val="6AF653AA"/>
    <w:rsid w:val="6B5E7B2B"/>
    <w:rsid w:val="6B686880"/>
    <w:rsid w:val="6B7105AF"/>
    <w:rsid w:val="6BB53B85"/>
    <w:rsid w:val="6BB97475"/>
    <w:rsid w:val="6BBB19A8"/>
    <w:rsid w:val="6BC8209E"/>
    <w:rsid w:val="6BEA031E"/>
    <w:rsid w:val="6BF1356F"/>
    <w:rsid w:val="6C227430"/>
    <w:rsid w:val="6C3F530E"/>
    <w:rsid w:val="6C537D1E"/>
    <w:rsid w:val="6C64454F"/>
    <w:rsid w:val="6C6D3916"/>
    <w:rsid w:val="6C7C7603"/>
    <w:rsid w:val="6C943386"/>
    <w:rsid w:val="6C99762F"/>
    <w:rsid w:val="6CC1408B"/>
    <w:rsid w:val="6CE67499"/>
    <w:rsid w:val="6CE95E9A"/>
    <w:rsid w:val="6CF6342B"/>
    <w:rsid w:val="6CFC4CEE"/>
    <w:rsid w:val="6CFE7426"/>
    <w:rsid w:val="6D214203"/>
    <w:rsid w:val="6D3A5B05"/>
    <w:rsid w:val="6D3A600B"/>
    <w:rsid w:val="6D561962"/>
    <w:rsid w:val="6D99200E"/>
    <w:rsid w:val="6DBC0EDD"/>
    <w:rsid w:val="6DC92100"/>
    <w:rsid w:val="6DDD7646"/>
    <w:rsid w:val="6DEB2182"/>
    <w:rsid w:val="6E1E0C99"/>
    <w:rsid w:val="6E322727"/>
    <w:rsid w:val="6E5566BC"/>
    <w:rsid w:val="6E685C6B"/>
    <w:rsid w:val="6ED03F9C"/>
    <w:rsid w:val="6EF574E1"/>
    <w:rsid w:val="6EFC04FC"/>
    <w:rsid w:val="6F07454F"/>
    <w:rsid w:val="6F0D6109"/>
    <w:rsid w:val="6F1031DB"/>
    <w:rsid w:val="6F281241"/>
    <w:rsid w:val="6F405F32"/>
    <w:rsid w:val="6F4B5302"/>
    <w:rsid w:val="6F4C2561"/>
    <w:rsid w:val="6F5A35D2"/>
    <w:rsid w:val="6F677CDF"/>
    <w:rsid w:val="6F855616"/>
    <w:rsid w:val="6F9A68EA"/>
    <w:rsid w:val="6FBE6B34"/>
    <w:rsid w:val="6FEB6736"/>
    <w:rsid w:val="701307D2"/>
    <w:rsid w:val="70423FD9"/>
    <w:rsid w:val="705646B7"/>
    <w:rsid w:val="705D7D80"/>
    <w:rsid w:val="70717EF0"/>
    <w:rsid w:val="70797281"/>
    <w:rsid w:val="70855369"/>
    <w:rsid w:val="708E0E89"/>
    <w:rsid w:val="70981DE2"/>
    <w:rsid w:val="70A20976"/>
    <w:rsid w:val="70B07B38"/>
    <w:rsid w:val="70B853FB"/>
    <w:rsid w:val="70BE5002"/>
    <w:rsid w:val="70CC6CC0"/>
    <w:rsid w:val="71371410"/>
    <w:rsid w:val="713C740B"/>
    <w:rsid w:val="719848C3"/>
    <w:rsid w:val="71AA7665"/>
    <w:rsid w:val="71C83061"/>
    <w:rsid w:val="72075F2F"/>
    <w:rsid w:val="720945E2"/>
    <w:rsid w:val="72104712"/>
    <w:rsid w:val="72426E22"/>
    <w:rsid w:val="72615AD7"/>
    <w:rsid w:val="7270349E"/>
    <w:rsid w:val="727D7036"/>
    <w:rsid w:val="72916866"/>
    <w:rsid w:val="7293649C"/>
    <w:rsid w:val="72A10BB9"/>
    <w:rsid w:val="72A10F89"/>
    <w:rsid w:val="72E91C52"/>
    <w:rsid w:val="72F30011"/>
    <w:rsid w:val="72FF5176"/>
    <w:rsid w:val="730A4DC6"/>
    <w:rsid w:val="731E018C"/>
    <w:rsid w:val="731F0289"/>
    <w:rsid w:val="73246131"/>
    <w:rsid w:val="732D2C2B"/>
    <w:rsid w:val="733A6E38"/>
    <w:rsid w:val="73495F4C"/>
    <w:rsid w:val="736E4D62"/>
    <w:rsid w:val="737F182C"/>
    <w:rsid w:val="73A217EA"/>
    <w:rsid w:val="73B059C2"/>
    <w:rsid w:val="73BB2B90"/>
    <w:rsid w:val="73D652D4"/>
    <w:rsid w:val="73D85933"/>
    <w:rsid w:val="73E50C25"/>
    <w:rsid w:val="741003E3"/>
    <w:rsid w:val="74102FA2"/>
    <w:rsid w:val="74204CA2"/>
    <w:rsid w:val="74562186"/>
    <w:rsid w:val="747C0167"/>
    <w:rsid w:val="749E17F0"/>
    <w:rsid w:val="74CE58C9"/>
    <w:rsid w:val="74D0007D"/>
    <w:rsid w:val="74E417F0"/>
    <w:rsid w:val="74ED5ED6"/>
    <w:rsid w:val="75090C0D"/>
    <w:rsid w:val="750C2614"/>
    <w:rsid w:val="750C5AEB"/>
    <w:rsid w:val="75236743"/>
    <w:rsid w:val="753A5DAE"/>
    <w:rsid w:val="7544067A"/>
    <w:rsid w:val="754726A1"/>
    <w:rsid w:val="75607735"/>
    <w:rsid w:val="75662F63"/>
    <w:rsid w:val="756A6D68"/>
    <w:rsid w:val="75701E77"/>
    <w:rsid w:val="75867558"/>
    <w:rsid w:val="758D26AC"/>
    <w:rsid w:val="75A35D38"/>
    <w:rsid w:val="75BD3F2E"/>
    <w:rsid w:val="75C56E1D"/>
    <w:rsid w:val="75FF7B74"/>
    <w:rsid w:val="76097321"/>
    <w:rsid w:val="76215942"/>
    <w:rsid w:val="766512F9"/>
    <w:rsid w:val="76754A5C"/>
    <w:rsid w:val="767D0065"/>
    <w:rsid w:val="76AC256E"/>
    <w:rsid w:val="76B16C45"/>
    <w:rsid w:val="76C1211B"/>
    <w:rsid w:val="76C75A16"/>
    <w:rsid w:val="76D22F9A"/>
    <w:rsid w:val="76D771D3"/>
    <w:rsid w:val="76E208A8"/>
    <w:rsid w:val="76EC2FFA"/>
    <w:rsid w:val="77157F81"/>
    <w:rsid w:val="771711CA"/>
    <w:rsid w:val="771A6BD0"/>
    <w:rsid w:val="77641BA7"/>
    <w:rsid w:val="77670F7B"/>
    <w:rsid w:val="7778062A"/>
    <w:rsid w:val="777C0430"/>
    <w:rsid w:val="779100C4"/>
    <w:rsid w:val="779100CD"/>
    <w:rsid w:val="779A7322"/>
    <w:rsid w:val="77A80E85"/>
    <w:rsid w:val="77AF564E"/>
    <w:rsid w:val="77D578AC"/>
    <w:rsid w:val="77F355A3"/>
    <w:rsid w:val="780523C6"/>
    <w:rsid w:val="782D63F9"/>
    <w:rsid w:val="78492871"/>
    <w:rsid w:val="785043BC"/>
    <w:rsid w:val="78582E7F"/>
    <w:rsid w:val="785A6D74"/>
    <w:rsid w:val="788F676A"/>
    <w:rsid w:val="789244EA"/>
    <w:rsid w:val="78956A9D"/>
    <w:rsid w:val="789644D8"/>
    <w:rsid w:val="789E6D30"/>
    <w:rsid w:val="78A155D0"/>
    <w:rsid w:val="78DF51BA"/>
    <w:rsid w:val="78EB2163"/>
    <w:rsid w:val="79187D92"/>
    <w:rsid w:val="79196A5B"/>
    <w:rsid w:val="795854EC"/>
    <w:rsid w:val="79620602"/>
    <w:rsid w:val="79870E06"/>
    <w:rsid w:val="799E60EB"/>
    <w:rsid w:val="79AD0914"/>
    <w:rsid w:val="79B71924"/>
    <w:rsid w:val="7A130783"/>
    <w:rsid w:val="7A1D5D6F"/>
    <w:rsid w:val="7A261241"/>
    <w:rsid w:val="7A447C08"/>
    <w:rsid w:val="7A4B5180"/>
    <w:rsid w:val="7A5655D9"/>
    <w:rsid w:val="7A79166F"/>
    <w:rsid w:val="7A890998"/>
    <w:rsid w:val="7A9254FB"/>
    <w:rsid w:val="7A933F61"/>
    <w:rsid w:val="7AAA1EA0"/>
    <w:rsid w:val="7AE8612B"/>
    <w:rsid w:val="7B0717CD"/>
    <w:rsid w:val="7B273621"/>
    <w:rsid w:val="7B345471"/>
    <w:rsid w:val="7B534D4E"/>
    <w:rsid w:val="7B6A2354"/>
    <w:rsid w:val="7B9B55C3"/>
    <w:rsid w:val="7BAB05E4"/>
    <w:rsid w:val="7BB531C2"/>
    <w:rsid w:val="7BC00C1F"/>
    <w:rsid w:val="7BD06C49"/>
    <w:rsid w:val="7BD67312"/>
    <w:rsid w:val="7BD93324"/>
    <w:rsid w:val="7BF15E18"/>
    <w:rsid w:val="7BF37539"/>
    <w:rsid w:val="7C0A4E2D"/>
    <w:rsid w:val="7C0E57A2"/>
    <w:rsid w:val="7C613FE2"/>
    <w:rsid w:val="7C8608D6"/>
    <w:rsid w:val="7C9F400F"/>
    <w:rsid w:val="7CB538CB"/>
    <w:rsid w:val="7CC31F10"/>
    <w:rsid w:val="7CF4296E"/>
    <w:rsid w:val="7D194CD1"/>
    <w:rsid w:val="7D2026E1"/>
    <w:rsid w:val="7D584966"/>
    <w:rsid w:val="7D5A429D"/>
    <w:rsid w:val="7D795716"/>
    <w:rsid w:val="7D7F272E"/>
    <w:rsid w:val="7D8A5733"/>
    <w:rsid w:val="7D8E6072"/>
    <w:rsid w:val="7D9C16F4"/>
    <w:rsid w:val="7DB621AA"/>
    <w:rsid w:val="7DB762F9"/>
    <w:rsid w:val="7DCE362B"/>
    <w:rsid w:val="7DE566A1"/>
    <w:rsid w:val="7E2A6110"/>
    <w:rsid w:val="7E8E12BD"/>
    <w:rsid w:val="7EA738C9"/>
    <w:rsid w:val="7EB023DC"/>
    <w:rsid w:val="7EB64F7E"/>
    <w:rsid w:val="7EBD6DF8"/>
    <w:rsid w:val="7ECB2E90"/>
    <w:rsid w:val="7ECD53F8"/>
    <w:rsid w:val="7EFE674F"/>
    <w:rsid w:val="7F063704"/>
    <w:rsid w:val="7F1A5C99"/>
    <w:rsid w:val="7F2103EF"/>
    <w:rsid w:val="7F577166"/>
    <w:rsid w:val="7F681DF3"/>
    <w:rsid w:val="7F726B80"/>
    <w:rsid w:val="7F8E0636"/>
    <w:rsid w:val="7F9C516A"/>
    <w:rsid w:val="7F9C5B15"/>
    <w:rsid w:val="7F9E1923"/>
    <w:rsid w:val="7F9F0561"/>
    <w:rsid w:val="7FB46AE5"/>
    <w:rsid w:val="7FB97184"/>
    <w:rsid w:val="7FC226BB"/>
    <w:rsid w:val="7FEB4A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qFormat="1"/>
    <w:lsdException w:name="heading 3"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qFormat="1"/>
    <w:lsdException w:name="footnote text" w:locked="1" w:semiHidden="1" w:unhideWhenUsed="1"/>
    <w:lsdException w:name="annotation text" w:locked="1" w:unhideWhenUsed="1" w:qFormat="1"/>
    <w:lsdException w:name="header" w:qFormat="1"/>
    <w:lsdException w:name="footer" w:qFormat="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unhideWhenUsed="1"/>
    <w:lsdException w:name="Body Text" w:locked="1" w:unhideWhenUsed="1"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unhideWhenUsed="1" w:qFormat="1"/>
    <w:lsdException w:name="Subtitle" w:uiPriority="0" w:qFormat="1"/>
    <w:lsdException w:name="Salutation" w:locked="1" w:semiHidden="1" w:unhideWhenUsed="1"/>
    <w:lsdException w:name="Date" w:qFormat="1"/>
    <w:lsdException w:name="Body Text First Indent" w:locked="1" w:unhideWhenUsed="1"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unhideWhenUsed="1" w:qFormat="1"/>
    <w:lsdException w:name="Body Text Indent 3" w:locked="1" w:semiHidden="1" w:unhideWhenUsed="1"/>
    <w:lsdException w:name="Block Text" w:locked="1" w:semiHidden="1" w:unhideWhenUsed="1"/>
    <w:lsdException w:name="Hyperlink" w:qFormat="1"/>
    <w:lsdException w:name="FollowedHyperlink" w:locked="1" w:unhideWhenUsed="1" w:qFormat="1"/>
    <w:lsdException w:name="Strong" w:uiPriority="0" w:qFormat="1"/>
    <w:lsdException w:name="Emphasis" w:uiPriority="0" w:qFormat="1"/>
    <w:lsdException w:name="Document Map" w:semiHidden="1"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qFormat="1"/>
    <w:lsdException w:name="HTML Sample" w:locked="1" w:semiHidden="1" w:unhideWhenUsed="1"/>
    <w:lsdException w:name="HTML Typewriter" w:locked="1" w:semiHidden="1" w:unhideWhenUsed="1"/>
    <w:lsdException w:name="HTML Variable" w:locked="1" w:semiHidden="1" w:unhideWhenUsed="1"/>
    <w:lsdException w:name="Normal Table"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nhideWhenUsed="1"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EE4138"/>
    <w:pPr>
      <w:widowControl w:val="0"/>
      <w:jc w:val="both"/>
    </w:pPr>
    <w:rPr>
      <w:kern w:val="2"/>
      <w:sz w:val="21"/>
      <w:szCs w:val="24"/>
    </w:rPr>
  </w:style>
  <w:style w:type="paragraph" w:styleId="1">
    <w:name w:val="heading 1"/>
    <w:basedOn w:val="a"/>
    <w:next w:val="a"/>
    <w:link w:val="1Char"/>
    <w:qFormat/>
    <w:rsid w:val="00EE4138"/>
    <w:pPr>
      <w:keepNext/>
      <w:keepLines/>
      <w:spacing w:line="576" w:lineRule="auto"/>
      <w:outlineLvl w:val="0"/>
    </w:pPr>
    <w:rPr>
      <w:b/>
      <w:kern w:val="44"/>
      <w:sz w:val="44"/>
      <w:szCs w:val="20"/>
    </w:rPr>
  </w:style>
  <w:style w:type="paragraph" w:styleId="2">
    <w:name w:val="heading 2"/>
    <w:basedOn w:val="a"/>
    <w:next w:val="a"/>
    <w:link w:val="2Char"/>
    <w:uiPriority w:val="99"/>
    <w:qFormat/>
    <w:rsid w:val="00EE4138"/>
    <w:pPr>
      <w:keepNext/>
      <w:keepLines/>
      <w:spacing w:before="260" w:after="260" w:line="416" w:lineRule="auto"/>
      <w:outlineLvl w:val="1"/>
    </w:pPr>
    <w:rPr>
      <w:rFonts w:ascii="Arial" w:eastAsia="黑体" w:hAnsi="Arial"/>
      <w:kern w:val="0"/>
    </w:rPr>
  </w:style>
  <w:style w:type="paragraph" w:styleId="3">
    <w:name w:val="heading 3"/>
    <w:basedOn w:val="2"/>
    <w:next w:val="a1"/>
    <w:link w:val="3Char"/>
    <w:uiPriority w:val="99"/>
    <w:qFormat/>
    <w:rsid w:val="00EE4138"/>
    <w:pPr>
      <w:outlineLvl w:val="2"/>
    </w:pPr>
    <w:rPr>
      <w:rFonts w:ascii="Times New Roman" w:eastAsia="宋体" w:hAnsi="Times New Roman"/>
    </w:rPr>
  </w:style>
  <w:style w:type="paragraph" w:styleId="4">
    <w:name w:val="heading 4"/>
    <w:basedOn w:val="a"/>
    <w:next w:val="a"/>
    <w:link w:val="4Char"/>
    <w:uiPriority w:val="99"/>
    <w:qFormat/>
    <w:rsid w:val="00EE4138"/>
    <w:pPr>
      <w:widowControl/>
      <w:spacing w:before="100" w:beforeAutospacing="1" w:after="100" w:afterAutospacing="1"/>
      <w:jc w:val="left"/>
      <w:outlineLvl w:val="3"/>
    </w:pPr>
    <w:rPr>
      <w:rFonts w:ascii="宋体" w:hAnsi="宋体"/>
      <w:b/>
      <w:bCs/>
      <w:kern w:val="0"/>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right">
    <w:name w:val="right"/>
    <w:qFormat/>
    <w:rsid w:val="00EE4138"/>
    <w:rPr>
      <w:color w:val="999999"/>
      <w:sz w:val="18"/>
      <w:szCs w:val="18"/>
    </w:rPr>
  </w:style>
  <w:style w:type="character" w:customStyle="1" w:styleId="Char">
    <w:name w:val="页眉 Char"/>
    <w:link w:val="a5"/>
    <w:uiPriority w:val="99"/>
    <w:qFormat/>
    <w:rsid w:val="00EE4138"/>
    <w:rPr>
      <w:rFonts w:cs="Times New Roman"/>
      <w:sz w:val="18"/>
      <w:szCs w:val="18"/>
    </w:rPr>
  </w:style>
  <w:style w:type="character" w:customStyle="1" w:styleId="font11">
    <w:name w:val="font11"/>
    <w:rsid w:val="00EE4138"/>
    <w:rPr>
      <w:rFonts w:ascii="宋体" w:eastAsia="宋体" w:hAnsi="宋体" w:cs="宋体" w:hint="eastAsia"/>
      <w:i w:val="0"/>
      <w:color w:val="000000"/>
      <w:sz w:val="24"/>
      <w:szCs w:val="24"/>
      <w:u w:val="none"/>
    </w:rPr>
  </w:style>
  <w:style w:type="character" w:customStyle="1" w:styleId="font41">
    <w:name w:val="font41"/>
    <w:basedOn w:val="a2"/>
    <w:rsid w:val="00EE4138"/>
    <w:rPr>
      <w:rFonts w:ascii="宋体" w:eastAsia="宋体" w:hAnsi="宋体" w:cs="宋体" w:hint="eastAsia"/>
      <w:i w:val="0"/>
      <w:color w:val="000000"/>
      <w:sz w:val="18"/>
      <w:szCs w:val="18"/>
      <w:u w:val="none"/>
    </w:rPr>
  </w:style>
  <w:style w:type="character" w:styleId="a6">
    <w:name w:val="FollowedHyperlink"/>
    <w:uiPriority w:val="99"/>
    <w:unhideWhenUsed/>
    <w:qFormat/>
    <w:locked/>
    <w:rsid w:val="00EE4138"/>
    <w:rPr>
      <w:color w:val="000000"/>
      <w:u w:val="none"/>
    </w:rPr>
  </w:style>
  <w:style w:type="character" w:customStyle="1" w:styleId="BW1CharChar">
    <w:name w:val="BW1 Char Char"/>
    <w:link w:val="BW1"/>
    <w:uiPriority w:val="99"/>
    <w:qFormat/>
    <w:locked/>
    <w:rsid w:val="00EE4138"/>
    <w:rPr>
      <w:rFonts w:ascii="宋体"/>
      <w:spacing w:val="14"/>
      <w:sz w:val="24"/>
    </w:rPr>
  </w:style>
  <w:style w:type="character" w:customStyle="1" w:styleId="4Char">
    <w:name w:val="标题 4 Char"/>
    <w:link w:val="4"/>
    <w:uiPriority w:val="99"/>
    <w:qFormat/>
    <w:rsid w:val="00EE4138"/>
    <w:rPr>
      <w:rFonts w:ascii="宋体" w:eastAsia="宋体" w:hAnsi="宋体" w:cs="宋体"/>
      <w:b/>
      <w:bCs/>
      <w:kern w:val="0"/>
      <w:sz w:val="24"/>
      <w:szCs w:val="24"/>
    </w:rPr>
  </w:style>
  <w:style w:type="character" w:styleId="a7">
    <w:name w:val="Emphasis"/>
    <w:qFormat/>
    <w:rsid w:val="00EE4138"/>
    <w:rPr>
      <w:i/>
      <w:iCs/>
    </w:rPr>
  </w:style>
  <w:style w:type="character" w:customStyle="1" w:styleId="HTMLChar">
    <w:name w:val="HTML 预设格式 Char"/>
    <w:link w:val="HTML"/>
    <w:uiPriority w:val="99"/>
    <w:qFormat/>
    <w:rsid w:val="00EE4138"/>
    <w:rPr>
      <w:rFonts w:ascii="黑体" w:eastAsia="黑体" w:hAnsi="Courier New" w:cs="黑体"/>
      <w:color w:val="000000"/>
      <w:sz w:val="24"/>
      <w:szCs w:val="24"/>
    </w:rPr>
  </w:style>
  <w:style w:type="character" w:customStyle="1" w:styleId="Char0">
    <w:name w:val="正文首行缩进 Char"/>
    <w:basedOn w:val="Char1"/>
    <w:link w:val="a0"/>
    <w:uiPriority w:val="99"/>
    <w:semiHidden/>
    <w:qFormat/>
    <w:rsid w:val="00EE4138"/>
  </w:style>
  <w:style w:type="character" w:styleId="a8">
    <w:name w:val="Hyperlink"/>
    <w:uiPriority w:val="99"/>
    <w:qFormat/>
    <w:rsid w:val="00EE4138"/>
    <w:rPr>
      <w:rFonts w:cs="Times New Roman"/>
      <w:color w:val="0000FF"/>
      <w:u w:val="single"/>
    </w:rPr>
  </w:style>
  <w:style w:type="character" w:customStyle="1" w:styleId="red1">
    <w:name w:val="red1"/>
    <w:qFormat/>
    <w:rsid w:val="00EE4138"/>
    <w:rPr>
      <w:color w:val="FF0000"/>
      <w:sz w:val="18"/>
      <w:szCs w:val="18"/>
    </w:rPr>
  </w:style>
  <w:style w:type="character" w:customStyle="1" w:styleId="CharChar">
    <w:name w:val="日期 Char Char"/>
    <w:link w:val="10"/>
    <w:qFormat/>
    <w:rsid w:val="00EE4138"/>
    <w:rPr>
      <w:rFonts w:ascii="Times New Roman" w:eastAsia="宋体" w:hAnsi="Times New Roman" w:cs="Times New Roman"/>
      <w:kern w:val="2"/>
      <w:sz w:val="24"/>
      <w:szCs w:val="24"/>
    </w:rPr>
  </w:style>
  <w:style w:type="character" w:styleId="a9">
    <w:name w:val="page number"/>
    <w:uiPriority w:val="99"/>
    <w:qFormat/>
    <w:rsid w:val="00EE4138"/>
    <w:rPr>
      <w:rFonts w:cs="Times New Roman"/>
    </w:rPr>
  </w:style>
  <w:style w:type="character" w:customStyle="1" w:styleId="gb-jt">
    <w:name w:val="gb-jt"/>
    <w:basedOn w:val="a2"/>
    <w:qFormat/>
    <w:rsid w:val="00EE4138"/>
  </w:style>
  <w:style w:type="character" w:customStyle="1" w:styleId="Char2">
    <w:name w:val="文档结构图 Char"/>
    <w:link w:val="aa"/>
    <w:uiPriority w:val="99"/>
    <w:qFormat/>
    <w:rsid w:val="00EE4138"/>
    <w:rPr>
      <w:rFonts w:ascii="Times New Roman" w:eastAsia="宋体" w:hAnsi="Times New Roman" w:cs="Times New Roman"/>
      <w:sz w:val="24"/>
      <w:szCs w:val="24"/>
      <w:shd w:val="clear" w:color="auto" w:fill="000080"/>
    </w:rPr>
  </w:style>
  <w:style w:type="character" w:styleId="ab">
    <w:name w:val="Strong"/>
    <w:qFormat/>
    <w:rsid w:val="00EE4138"/>
    <w:rPr>
      <w:b/>
    </w:rPr>
  </w:style>
  <w:style w:type="character" w:customStyle="1" w:styleId="Char10">
    <w:name w:val="纯文本 Char1"/>
    <w:qFormat/>
    <w:rsid w:val="00EE4138"/>
    <w:rPr>
      <w:rFonts w:ascii="宋体" w:eastAsia="宋体" w:hAnsi="Courier New" w:cs="Courier New"/>
      <w:sz w:val="21"/>
      <w:szCs w:val="21"/>
    </w:rPr>
  </w:style>
  <w:style w:type="character" w:customStyle="1" w:styleId="Char1">
    <w:name w:val="正文文本 Char"/>
    <w:link w:val="ac"/>
    <w:uiPriority w:val="99"/>
    <w:semiHidden/>
    <w:qFormat/>
    <w:rsid w:val="00EE4138"/>
    <w:rPr>
      <w:rFonts w:ascii="Times New Roman" w:hAnsi="Times New Roman"/>
      <w:kern w:val="2"/>
      <w:sz w:val="21"/>
      <w:szCs w:val="24"/>
    </w:rPr>
  </w:style>
  <w:style w:type="character" w:customStyle="1" w:styleId="Char3">
    <w:name w:val="页脚 Char"/>
    <w:link w:val="ad"/>
    <w:uiPriority w:val="99"/>
    <w:qFormat/>
    <w:rsid w:val="00EE4138"/>
    <w:rPr>
      <w:rFonts w:cs="Times New Roman"/>
      <w:sz w:val="18"/>
      <w:szCs w:val="18"/>
    </w:rPr>
  </w:style>
  <w:style w:type="character" w:customStyle="1" w:styleId="font01">
    <w:name w:val="font01"/>
    <w:rsid w:val="00EE4138"/>
    <w:rPr>
      <w:rFonts w:ascii="宋体" w:eastAsia="宋体" w:hAnsi="宋体" w:cs="宋体" w:hint="eastAsia"/>
      <w:i w:val="0"/>
      <w:color w:val="000000"/>
      <w:sz w:val="22"/>
      <w:szCs w:val="22"/>
      <w:u w:val="none"/>
    </w:rPr>
  </w:style>
  <w:style w:type="character" w:customStyle="1" w:styleId="Char4">
    <w:name w:val="正文文本缩进 Char"/>
    <w:link w:val="ae"/>
    <w:uiPriority w:val="99"/>
    <w:qFormat/>
    <w:rsid w:val="00EE4138"/>
    <w:rPr>
      <w:rFonts w:ascii="Times New Roman" w:eastAsia="楷体_GB2312" w:hAnsi="Times New Roman" w:cs="Times New Roman"/>
      <w:sz w:val="20"/>
      <w:szCs w:val="20"/>
    </w:rPr>
  </w:style>
  <w:style w:type="character" w:customStyle="1" w:styleId="Char5">
    <w:name w:val="题注 Char"/>
    <w:link w:val="af"/>
    <w:uiPriority w:val="99"/>
    <w:qFormat/>
    <w:rsid w:val="00EE4138"/>
    <w:rPr>
      <w:rFonts w:ascii="Cambria" w:eastAsia="黑体" w:hAnsi="Cambria"/>
    </w:rPr>
  </w:style>
  <w:style w:type="character" w:customStyle="1" w:styleId="unnamed11">
    <w:name w:val="unnamed11"/>
    <w:uiPriority w:val="99"/>
    <w:qFormat/>
    <w:rsid w:val="00EE4138"/>
    <w:rPr>
      <w:rFonts w:ascii="宋体" w:eastAsia="宋体" w:hAnsi="宋体" w:cs="Times New Roman"/>
      <w:spacing w:val="480"/>
      <w:sz w:val="18"/>
      <w:szCs w:val="18"/>
      <w:u w:val="none"/>
    </w:rPr>
  </w:style>
  <w:style w:type="character" w:customStyle="1" w:styleId="red">
    <w:name w:val="red"/>
    <w:qFormat/>
    <w:rsid w:val="00EE4138"/>
    <w:rPr>
      <w:color w:val="FF0000"/>
      <w:sz w:val="18"/>
      <w:szCs w:val="18"/>
    </w:rPr>
  </w:style>
  <w:style w:type="character" w:customStyle="1" w:styleId="apple-converted-space">
    <w:name w:val="apple-converted-space"/>
    <w:uiPriority w:val="99"/>
    <w:qFormat/>
    <w:rsid w:val="00EE4138"/>
    <w:rPr>
      <w:rFonts w:cs="Times New Roman"/>
    </w:rPr>
  </w:style>
  <w:style w:type="character" w:customStyle="1" w:styleId="font31">
    <w:name w:val="font31"/>
    <w:basedOn w:val="a2"/>
    <w:rsid w:val="00EE4138"/>
    <w:rPr>
      <w:rFonts w:ascii="宋体" w:eastAsia="宋体" w:hAnsi="宋体" w:cs="宋体" w:hint="eastAsia"/>
      <w:i w:val="0"/>
      <w:color w:val="000000"/>
      <w:sz w:val="18"/>
      <w:szCs w:val="18"/>
      <w:u w:val="none"/>
    </w:rPr>
  </w:style>
  <w:style w:type="character" w:customStyle="1" w:styleId="Char6">
    <w:name w:val="批注框文本 Char"/>
    <w:link w:val="af0"/>
    <w:uiPriority w:val="99"/>
    <w:qFormat/>
    <w:rsid w:val="00EE4138"/>
    <w:rPr>
      <w:rFonts w:ascii="Times New Roman" w:eastAsia="宋体" w:hAnsi="Times New Roman" w:cs="Times New Roman"/>
      <w:sz w:val="18"/>
      <w:szCs w:val="18"/>
    </w:rPr>
  </w:style>
  <w:style w:type="character" w:customStyle="1" w:styleId="CharChar0">
    <w:name w:val="正文文本缩进 Char Char"/>
    <w:link w:val="11"/>
    <w:rsid w:val="00EE4138"/>
    <w:rPr>
      <w:rFonts w:ascii="宋体" w:eastAsia="宋体" w:hAnsi="Times New Roman" w:cs="Times New Roman"/>
      <w:kern w:val="2"/>
      <w:sz w:val="24"/>
      <w:szCs w:val="24"/>
    </w:rPr>
  </w:style>
  <w:style w:type="character" w:customStyle="1" w:styleId="1Char">
    <w:name w:val="标题 1 Char"/>
    <w:link w:val="1"/>
    <w:qFormat/>
    <w:rsid w:val="00EE4138"/>
    <w:rPr>
      <w:b/>
      <w:kern w:val="44"/>
      <w:sz w:val="44"/>
    </w:rPr>
  </w:style>
  <w:style w:type="character" w:customStyle="1" w:styleId="red2">
    <w:name w:val="red2"/>
    <w:qFormat/>
    <w:rsid w:val="00EE4138"/>
    <w:rPr>
      <w:color w:val="FF0000"/>
    </w:rPr>
  </w:style>
  <w:style w:type="character" w:customStyle="1" w:styleId="PlainTextChar1">
    <w:name w:val="Plain Text Char1"/>
    <w:uiPriority w:val="99"/>
    <w:qFormat/>
    <w:rsid w:val="00EE4138"/>
    <w:rPr>
      <w:rFonts w:ascii="宋体" w:hAnsi="Courier New" w:cs="Courier New"/>
      <w:sz w:val="21"/>
      <w:szCs w:val="21"/>
    </w:rPr>
  </w:style>
  <w:style w:type="character" w:customStyle="1" w:styleId="Char7">
    <w:name w:val="纯文本 Char"/>
    <w:link w:val="af1"/>
    <w:qFormat/>
    <w:rsid w:val="00EE4138"/>
    <w:rPr>
      <w:rFonts w:ascii="宋体" w:hAnsi="Courier New" w:cs="Courier New"/>
      <w:sz w:val="21"/>
      <w:szCs w:val="21"/>
    </w:rPr>
  </w:style>
  <w:style w:type="character" w:customStyle="1" w:styleId="apple-style-span">
    <w:name w:val="apple-style-span"/>
    <w:uiPriority w:val="99"/>
    <w:qFormat/>
    <w:rsid w:val="00EE4138"/>
    <w:rPr>
      <w:rFonts w:cs="Times New Roman"/>
    </w:rPr>
  </w:style>
  <w:style w:type="character" w:customStyle="1" w:styleId="Char8">
    <w:name w:val="日期 Char"/>
    <w:link w:val="af2"/>
    <w:uiPriority w:val="99"/>
    <w:qFormat/>
    <w:rsid w:val="00EE4138"/>
    <w:rPr>
      <w:rFonts w:ascii="Times New Roman" w:eastAsia="宋体" w:hAnsi="Times New Roman" w:cs="Times New Roman"/>
      <w:sz w:val="24"/>
      <w:szCs w:val="24"/>
    </w:rPr>
  </w:style>
  <w:style w:type="character" w:customStyle="1" w:styleId="hover24">
    <w:name w:val="hover24"/>
    <w:basedOn w:val="a2"/>
    <w:qFormat/>
    <w:rsid w:val="00EE4138"/>
  </w:style>
  <w:style w:type="character" w:customStyle="1" w:styleId="2Char">
    <w:name w:val="标题 2 Char"/>
    <w:link w:val="2"/>
    <w:uiPriority w:val="99"/>
    <w:qFormat/>
    <w:rsid w:val="00EE4138"/>
    <w:rPr>
      <w:rFonts w:ascii="Arial" w:eastAsia="黑体" w:hAnsi="Arial" w:cs="Times New Roman"/>
      <w:b/>
      <w:bCs/>
      <w:sz w:val="32"/>
      <w:szCs w:val="32"/>
    </w:rPr>
  </w:style>
  <w:style w:type="character" w:customStyle="1" w:styleId="hover25">
    <w:name w:val="hover25"/>
    <w:basedOn w:val="a2"/>
    <w:qFormat/>
    <w:rsid w:val="00EE4138"/>
  </w:style>
  <w:style w:type="character" w:customStyle="1" w:styleId="green1">
    <w:name w:val="green1"/>
    <w:qFormat/>
    <w:rsid w:val="00EE4138"/>
    <w:rPr>
      <w:color w:val="66AE00"/>
      <w:sz w:val="18"/>
      <w:szCs w:val="18"/>
    </w:rPr>
  </w:style>
  <w:style w:type="character" w:customStyle="1" w:styleId="BWCharChar">
    <w:name w:val="BW正文 Char Char"/>
    <w:link w:val="BW"/>
    <w:uiPriority w:val="99"/>
    <w:qFormat/>
    <w:locked/>
    <w:rsid w:val="00EE4138"/>
    <w:rPr>
      <w:rFonts w:ascii="宋体" w:eastAsia="宋体"/>
      <w:spacing w:val="12"/>
      <w:sz w:val="24"/>
    </w:rPr>
  </w:style>
  <w:style w:type="character" w:customStyle="1" w:styleId="CharChar1">
    <w:name w:val="文档正文 Char Char"/>
    <w:link w:val="a1"/>
    <w:uiPriority w:val="99"/>
    <w:qFormat/>
    <w:locked/>
    <w:rsid w:val="00EE4138"/>
    <w:rPr>
      <w:rFonts w:ascii="宋体" w:eastAsia="宋体" w:hAnsi="宋体" w:cs="Times New Roman"/>
      <w:sz w:val="28"/>
    </w:rPr>
  </w:style>
  <w:style w:type="character" w:customStyle="1" w:styleId="hover">
    <w:name w:val="hover"/>
    <w:basedOn w:val="a2"/>
    <w:qFormat/>
    <w:rsid w:val="00EE4138"/>
  </w:style>
  <w:style w:type="character" w:customStyle="1" w:styleId="3Char">
    <w:name w:val="标题 3 Char"/>
    <w:link w:val="3"/>
    <w:uiPriority w:val="99"/>
    <w:qFormat/>
    <w:rsid w:val="00EE4138"/>
    <w:rPr>
      <w:rFonts w:ascii="Times New Roman" w:eastAsia="宋体" w:hAnsi="Times New Roman" w:cs="Times New Roman"/>
      <w:b/>
      <w:bCs/>
      <w:sz w:val="32"/>
      <w:szCs w:val="32"/>
    </w:rPr>
  </w:style>
  <w:style w:type="character" w:customStyle="1" w:styleId="green">
    <w:name w:val="green"/>
    <w:qFormat/>
    <w:rsid w:val="00EE4138"/>
    <w:rPr>
      <w:color w:val="66AE00"/>
      <w:sz w:val="18"/>
      <w:szCs w:val="18"/>
    </w:rPr>
  </w:style>
  <w:style w:type="character" w:customStyle="1" w:styleId="blue">
    <w:name w:val="blue"/>
    <w:qFormat/>
    <w:rsid w:val="00EE4138"/>
    <w:rPr>
      <w:color w:val="0371C6"/>
      <w:sz w:val="21"/>
      <w:szCs w:val="21"/>
    </w:rPr>
  </w:style>
  <w:style w:type="paragraph" w:customStyle="1" w:styleId="CharCharCharCharCharCharChar">
    <w:name w:val="Char Char Char Char Char Char Char"/>
    <w:basedOn w:val="aa"/>
    <w:uiPriority w:val="99"/>
    <w:qFormat/>
    <w:rsid w:val="00EE4138"/>
    <w:rPr>
      <w:szCs w:val="20"/>
    </w:rPr>
  </w:style>
  <w:style w:type="paragraph" w:customStyle="1" w:styleId="CharCharCharChar">
    <w:name w:val="Char Char Char Char"/>
    <w:basedOn w:val="a"/>
    <w:uiPriority w:val="99"/>
    <w:qFormat/>
    <w:rsid w:val="00EE4138"/>
    <w:rPr>
      <w:rFonts w:ascii="Tahoma" w:hAnsi="Tahoma"/>
      <w:sz w:val="24"/>
      <w:szCs w:val="20"/>
    </w:rPr>
  </w:style>
  <w:style w:type="paragraph" w:customStyle="1" w:styleId="NoSpacing1">
    <w:name w:val="No Spacing1"/>
    <w:uiPriority w:val="99"/>
    <w:qFormat/>
    <w:rsid w:val="00EE4138"/>
    <w:pPr>
      <w:widowControl w:val="0"/>
      <w:jc w:val="both"/>
    </w:pPr>
    <w:rPr>
      <w:kern w:val="2"/>
      <w:sz w:val="21"/>
      <w:szCs w:val="22"/>
    </w:rPr>
  </w:style>
  <w:style w:type="paragraph" w:customStyle="1" w:styleId="12">
    <w:name w:val="1"/>
    <w:basedOn w:val="a"/>
    <w:uiPriority w:val="99"/>
    <w:qFormat/>
    <w:rsid w:val="00EE4138"/>
  </w:style>
  <w:style w:type="paragraph" w:styleId="af3">
    <w:name w:val="annotation text"/>
    <w:basedOn w:val="a"/>
    <w:uiPriority w:val="99"/>
    <w:unhideWhenUsed/>
    <w:qFormat/>
    <w:locked/>
    <w:rsid w:val="00EE4138"/>
    <w:pPr>
      <w:jc w:val="left"/>
    </w:pPr>
  </w:style>
  <w:style w:type="paragraph" w:customStyle="1" w:styleId="10">
    <w:name w:val="日期1"/>
    <w:basedOn w:val="a"/>
    <w:next w:val="a"/>
    <w:link w:val="CharChar"/>
    <w:qFormat/>
    <w:rsid w:val="00EE4138"/>
    <w:rPr>
      <w:sz w:val="24"/>
    </w:rPr>
  </w:style>
  <w:style w:type="paragraph" w:styleId="af4">
    <w:name w:val="Normal Indent"/>
    <w:basedOn w:val="a"/>
    <w:qFormat/>
    <w:rsid w:val="00EE4138"/>
    <w:pPr>
      <w:ind w:firstLine="420"/>
    </w:pPr>
    <w:rPr>
      <w:szCs w:val="20"/>
    </w:rPr>
  </w:style>
  <w:style w:type="paragraph" w:styleId="30">
    <w:name w:val="toc 3"/>
    <w:basedOn w:val="a"/>
    <w:next w:val="a"/>
    <w:uiPriority w:val="39"/>
    <w:unhideWhenUsed/>
    <w:qFormat/>
    <w:rsid w:val="00EE4138"/>
    <w:pPr>
      <w:widowControl/>
      <w:spacing w:after="100" w:line="276" w:lineRule="auto"/>
      <w:ind w:left="440"/>
      <w:jc w:val="left"/>
    </w:pPr>
    <w:rPr>
      <w:rFonts w:ascii="Calibri" w:hAnsi="Calibri"/>
      <w:kern w:val="0"/>
      <w:sz w:val="22"/>
      <w:szCs w:val="22"/>
    </w:rPr>
  </w:style>
  <w:style w:type="paragraph" w:customStyle="1" w:styleId="CharCharChar1CharCharChar1Char">
    <w:name w:val="Char Char Char1 Char Char Char1 Char"/>
    <w:basedOn w:val="a"/>
    <w:uiPriority w:val="99"/>
    <w:qFormat/>
    <w:rsid w:val="00EE4138"/>
    <w:rPr>
      <w:szCs w:val="20"/>
    </w:rPr>
  </w:style>
  <w:style w:type="paragraph" w:styleId="ad">
    <w:name w:val="footer"/>
    <w:basedOn w:val="a"/>
    <w:link w:val="Char3"/>
    <w:uiPriority w:val="99"/>
    <w:qFormat/>
    <w:rsid w:val="00EE4138"/>
    <w:pPr>
      <w:tabs>
        <w:tab w:val="center" w:pos="4153"/>
        <w:tab w:val="right" w:pos="8306"/>
      </w:tabs>
      <w:snapToGrid w:val="0"/>
      <w:jc w:val="left"/>
    </w:pPr>
    <w:rPr>
      <w:kern w:val="0"/>
      <w:sz w:val="18"/>
      <w:szCs w:val="18"/>
    </w:rPr>
  </w:style>
  <w:style w:type="paragraph" w:customStyle="1" w:styleId="260">
    <w:name w:val="样式 样式 样式 样式 标题 2 + 宋体 五号 非加粗 黑色 + 段前: 6 磅 段后: 0 磅 行距: 单倍行距 + 段前:..."/>
    <w:basedOn w:val="a"/>
    <w:qFormat/>
    <w:rsid w:val="00EE4138"/>
    <w:pPr>
      <w:keepNext/>
      <w:keepLines/>
      <w:adjustRightInd w:val="0"/>
      <w:spacing w:before="240"/>
      <w:jc w:val="left"/>
      <w:textAlignment w:val="baseline"/>
      <w:outlineLvl w:val="1"/>
    </w:pPr>
    <w:rPr>
      <w:rFonts w:ascii="宋体" w:hAnsi="宋体" w:cs="宋体"/>
      <w:b/>
      <w:bCs/>
      <w:color w:val="000000"/>
      <w:kern w:val="0"/>
      <w:szCs w:val="20"/>
    </w:rPr>
  </w:style>
  <w:style w:type="paragraph" w:styleId="af5">
    <w:name w:val="List Paragraph"/>
    <w:basedOn w:val="a"/>
    <w:uiPriority w:val="99"/>
    <w:qFormat/>
    <w:rsid w:val="00EE4138"/>
    <w:pPr>
      <w:ind w:firstLineChars="200" w:firstLine="420"/>
    </w:pPr>
    <w:rPr>
      <w:rFonts w:ascii="Calibri" w:hAnsi="Calibri"/>
      <w:szCs w:val="22"/>
    </w:rPr>
  </w:style>
  <w:style w:type="paragraph" w:customStyle="1" w:styleId="13">
    <w:name w:val="样式1"/>
    <w:basedOn w:val="a"/>
    <w:rsid w:val="00EE4138"/>
    <w:pPr>
      <w:tabs>
        <w:tab w:val="left" w:pos="709"/>
      </w:tabs>
      <w:adjustRightInd w:val="0"/>
      <w:ind w:left="709" w:hanging="709"/>
      <w:textAlignment w:val="baseline"/>
    </w:pPr>
    <w:rPr>
      <w:rFonts w:ascii="宋体" w:hAnsi="宋体"/>
      <w:kern w:val="0"/>
      <w:szCs w:val="21"/>
    </w:rPr>
  </w:style>
  <w:style w:type="paragraph" w:customStyle="1" w:styleId="BW">
    <w:name w:val="BW正文"/>
    <w:basedOn w:val="a"/>
    <w:link w:val="BWCharChar"/>
    <w:uiPriority w:val="99"/>
    <w:qFormat/>
    <w:rsid w:val="00EE4138"/>
    <w:pPr>
      <w:spacing w:beforeLines="50" w:afterLines="50" w:line="360" w:lineRule="auto"/>
      <w:ind w:leftChars="67" w:left="141" w:rightChars="50" w:right="105" w:firstLineChars="214" w:firstLine="565"/>
    </w:pPr>
    <w:rPr>
      <w:rFonts w:ascii="宋体"/>
      <w:spacing w:val="12"/>
      <w:kern w:val="0"/>
      <w:sz w:val="24"/>
      <w:szCs w:val="20"/>
    </w:rPr>
  </w:style>
  <w:style w:type="paragraph" w:styleId="14">
    <w:name w:val="toc 1"/>
    <w:basedOn w:val="a"/>
    <w:next w:val="a"/>
    <w:uiPriority w:val="39"/>
    <w:unhideWhenUsed/>
    <w:qFormat/>
    <w:rsid w:val="00EE4138"/>
    <w:pPr>
      <w:widowControl/>
      <w:spacing w:after="100" w:line="276" w:lineRule="auto"/>
      <w:jc w:val="left"/>
    </w:pPr>
    <w:rPr>
      <w:rFonts w:ascii="Calibri" w:hAnsi="Calibri"/>
      <w:kern w:val="0"/>
      <w:sz w:val="22"/>
      <w:szCs w:val="22"/>
    </w:rPr>
  </w:style>
  <w:style w:type="paragraph" w:styleId="aa">
    <w:name w:val="Document Map"/>
    <w:basedOn w:val="a"/>
    <w:link w:val="Char2"/>
    <w:uiPriority w:val="99"/>
    <w:semiHidden/>
    <w:qFormat/>
    <w:rsid w:val="00EE4138"/>
    <w:pPr>
      <w:shd w:val="clear" w:color="auto" w:fill="000080"/>
    </w:pPr>
    <w:rPr>
      <w:kern w:val="0"/>
      <w:sz w:val="24"/>
    </w:rPr>
  </w:style>
  <w:style w:type="paragraph" w:styleId="ac">
    <w:name w:val="Body Text"/>
    <w:basedOn w:val="a"/>
    <w:link w:val="Char1"/>
    <w:uiPriority w:val="99"/>
    <w:unhideWhenUsed/>
    <w:qFormat/>
    <w:locked/>
    <w:rsid w:val="00EE4138"/>
    <w:pPr>
      <w:spacing w:after="120"/>
    </w:pPr>
  </w:style>
  <w:style w:type="paragraph" w:customStyle="1" w:styleId="Char1CharCharCharCharCharChar11">
    <w:name w:val="Char1 Char Char Char Char Char Char11"/>
    <w:basedOn w:val="a"/>
    <w:qFormat/>
    <w:rsid w:val="00EE4138"/>
    <w:pPr>
      <w:adjustRightInd w:val="0"/>
      <w:spacing w:line="360" w:lineRule="atLeast"/>
      <w:jc w:val="left"/>
      <w:textAlignment w:val="baseline"/>
    </w:pPr>
    <w:rPr>
      <w:rFonts w:ascii="Tahoma" w:hAnsi="Tahoma"/>
      <w:kern w:val="0"/>
      <w:sz w:val="24"/>
      <w:szCs w:val="20"/>
    </w:rPr>
  </w:style>
  <w:style w:type="paragraph" w:customStyle="1" w:styleId="normal">
    <w:name w:val="normal"/>
    <w:basedOn w:val="a"/>
    <w:uiPriority w:val="99"/>
    <w:qFormat/>
    <w:rsid w:val="00EE4138"/>
    <w:pPr>
      <w:widowControl/>
      <w:spacing w:before="100" w:beforeAutospacing="1" w:line="273" w:lineRule="auto"/>
      <w:jc w:val="left"/>
    </w:pPr>
    <w:rPr>
      <w:rFonts w:ascii="Arial" w:hAnsi="Arial" w:cs="Arial"/>
      <w:color w:val="000000"/>
      <w:kern w:val="0"/>
      <w:sz w:val="22"/>
      <w:szCs w:val="22"/>
    </w:rPr>
  </w:style>
  <w:style w:type="paragraph" w:customStyle="1" w:styleId="WPSOffice2">
    <w:name w:val="WPSOffice手动目录 2"/>
    <w:qFormat/>
    <w:rsid w:val="00EE4138"/>
    <w:pPr>
      <w:ind w:leftChars="200" w:left="200"/>
    </w:pPr>
  </w:style>
  <w:style w:type="paragraph" w:customStyle="1" w:styleId="qi">
    <w:name w:val="qi正文文本"/>
    <w:basedOn w:val="a"/>
    <w:uiPriority w:val="99"/>
    <w:qFormat/>
    <w:rsid w:val="00EE4138"/>
    <w:pPr>
      <w:suppressAutoHyphens/>
      <w:spacing w:line="360" w:lineRule="auto"/>
    </w:pPr>
    <w:rPr>
      <w:rFonts w:ascii="仿宋_GB2312" w:hAnsi="宋体"/>
      <w:kern w:val="16"/>
      <w:sz w:val="24"/>
    </w:rPr>
  </w:style>
  <w:style w:type="paragraph" w:styleId="af6">
    <w:name w:val="Message Header"/>
    <w:basedOn w:val="a"/>
    <w:uiPriority w:val="99"/>
    <w:unhideWhenUsed/>
    <w:qFormat/>
    <w:locked/>
    <w:rsid w:val="00EE4138"/>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paragraph" w:customStyle="1" w:styleId="a1">
    <w:name w:val="文档正文"/>
    <w:basedOn w:val="a"/>
    <w:link w:val="CharChar1"/>
    <w:uiPriority w:val="99"/>
    <w:qFormat/>
    <w:rsid w:val="00EE4138"/>
    <w:pPr>
      <w:adjustRightInd w:val="0"/>
      <w:spacing w:line="480" w:lineRule="exact"/>
      <w:ind w:firstLineChars="200" w:firstLine="567"/>
      <w:textAlignment w:val="baseline"/>
    </w:pPr>
    <w:rPr>
      <w:rFonts w:ascii="宋体" w:hAnsi="宋体"/>
      <w:kern w:val="0"/>
      <w:sz w:val="28"/>
      <w:szCs w:val="20"/>
    </w:rPr>
  </w:style>
  <w:style w:type="paragraph" w:styleId="af1">
    <w:name w:val="Plain Text"/>
    <w:basedOn w:val="a"/>
    <w:link w:val="Char7"/>
    <w:qFormat/>
    <w:rsid w:val="00EE4138"/>
    <w:rPr>
      <w:rFonts w:ascii="宋体" w:hAnsi="Courier New"/>
      <w:kern w:val="0"/>
      <w:szCs w:val="21"/>
    </w:rPr>
  </w:style>
  <w:style w:type="paragraph" w:customStyle="1" w:styleId="31">
    <w:name w:val="标题 3（绿盟科技）"/>
    <w:basedOn w:val="3"/>
    <w:next w:val="af7"/>
    <w:uiPriority w:val="99"/>
    <w:qFormat/>
    <w:rsid w:val="00EE4138"/>
    <w:pPr>
      <w:adjustRightInd w:val="0"/>
      <w:snapToGrid w:val="0"/>
      <w:spacing w:before="0" w:after="0" w:line="360" w:lineRule="auto"/>
      <w:ind w:left="1758" w:hanging="907"/>
      <w:jc w:val="center"/>
    </w:pPr>
    <w:rPr>
      <w:rFonts w:ascii="Arial" w:eastAsia="黑体" w:hAnsi="Arial" w:cs="Arial"/>
      <w:sz w:val="30"/>
      <w:szCs w:val="30"/>
    </w:rPr>
  </w:style>
  <w:style w:type="paragraph" w:customStyle="1" w:styleId="cjk">
    <w:name w:val="cjk"/>
    <w:basedOn w:val="a"/>
    <w:qFormat/>
    <w:rsid w:val="00EE4138"/>
    <w:pPr>
      <w:widowControl/>
      <w:spacing w:before="100" w:beforeAutospacing="1" w:after="100" w:afterAutospacing="1"/>
      <w:jc w:val="left"/>
    </w:pPr>
    <w:rPr>
      <w:rFonts w:ascii="宋体" w:hAnsi="宋体" w:cs="宋体"/>
      <w:kern w:val="0"/>
      <w:sz w:val="24"/>
    </w:rPr>
  </w:style>
  <w:style w:type="paragraph" w:customStyle="1" w:styleId="NewNew">
    <w:name w:val="正文 New New"/>
    <w:uiPriority w:val="99"/>
    <w:qFormat/>
    <w:rsid w:val="00EE4138"/>
    <w:pPr>
      <w:widowControl w:val="0"/>
      <w:jc w:val="both"/>
    </w:pPr>
    <w:rPr>
      <w:kern w:val="2"/>
      <w:sz w:val="21"/>
      <w:szCs w:val="24"/>
    </w:rPr>
  </w:style>
  <w:style w:type="paragraph" w:styleId="a0">
    <w:name w:val="Body Text First Indent"/>
    <w:basedOn w:val="ac"/>
    <w:link w:val="Char0"/>
    <w:uiPriority w:val="99"/>
    <w:unhideWhenUsed/>
    <w:qFormat/>
    <w:locked/>
    <w:rsid w:val="00EE4138"/>
    <w:pPr>
      <w:ind w:firstLineChars="100" w:firstLine="420"/>
    </w:pPr>
  </w:style>
  <w:style w:type="paragraph" w:styleId="ae">
    <w:name w:val="Body Text Indent"/>
    <w:basedOn w:val="a"/>
    <w:link w:val="Char4"/>
    <w:uiPriority w:val="99"/>
    <w:qFormat/>
    <w:rsid w:val="00EE4138"/>
    <w:pPr>
      <w:ind w:firstLineChars="192" w:firstLine="538"/>
    </w:pPr>
    <w:rPr>
      <w:rFonts w:eastAsia="楷体_GB2312"/>
      <w:kern w:val="0"/>
      <w:sz w:val="20"/>
      <w:szCs w:val="20"/>
    </w:rPr>
  </w:style>
  <w:style w:type="paragraph" w:customStyle="1" w:styleId="a20">
    <w:name w:val="a2"/>
    <w:basedOn w:val="a"/>
    <w:uiPriority w:val="99"/>
    <w:qFormat/>
    <w:rsid w:val="00EE4138"/>
    <w:pPr>
      <w:widowControl/>
      <w:spacing w:after="150"/>
      <w:jc w:val="left"/>
    </w:pPr>
    <w:rPr>
      <w:rFonts w:ascii="宋体" w:hAnsi="宋体" w:cs="宋体"/>
      <w:kern w:val="0"/>
      <w:sz w:val="24"/>
    </w:rPr>
  </w:style>
  <w:style w:type="paragraph" w:styleId="HTML">
    <w:name w:val="HTML Preformatted"/>
    <w:basedOn w:val="a"/>
    <w:link w:val="HTMLChar"/>
    <w:uiPriority w:val="99"/>
    <w:qFormat/>
    <w:rsid w:val="00EE41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olor w:val="000000"/>
      <w:kern w:val="0"/>
      <w:sz w:val="24"/>
    </w:rPr>
  </w:style>
  <w:style w:type="paragraph" w:customStyle="1" w:styleId="BW1">
    <w:name w:val="BW1"/>
    <w:basedOn w:val="a"/>
    <w:link w:val="BW1CharChar"/>
    <w:uiPriority w:val="99"/>
    <w:qFormat/>
    <w:rsid w:val="00EE4138"/>
    <w:pPr>
      <w:tabs>
        <w:tab w:val="left" w:pos="960"/>
      </w:tabs>
      <w:spacing w:beforeLines="50" w:afterLines="50" w:line="360" w:lineRule="auto"/>
      <w:ind w:left="960" w:hanging="480"/>
    </w:pPr>
    <w:rPr>
      <w:rFonts w:ascii="宋体"/>
      <w:spacing w:val="14"/>
      <w:kern w:val="0"/>
      <w:sz w:val="24"/>
      <w:szCs w:val="20"/>
    </w:rPr>
  </w:style>
  <w:style w:type="paragraph" w:styleId="af8">
    <w:name w:val="Normal (Web)"/>
    <w:basedOn w:val="a"/>
    <w:uiPriority w:val="99"/>
    <w:qFormat/>
    <w:rsid w:val="00EE4138"/>
    <w:pPr>
      <w:widowControl/>
      <w:spacing w:before="100" w:beforeAutospacing="1" w:after="100" w:afterAutospacing="1"/>
      <w:jc w:val="left"/>
    </w:pPr>
    <w:rPr>
      <w:rFonts w:ascii="宋体" w:hAnsi="宋体" w:cs="宋体"/>
      <w:kern w:val="0"/>
      <w:sz w:val="24"/>
    </w:rPr>
  </w:style>
  <w:style w:type="paragraph" w:customStyle="1" w:styleId="Char1CharCharCharCharCharChar">
    <w:name w:val="Char1 Char Char Char Char Char Char"/>
    <w:basedOn w:val="a"/>
    <w:uiPriority w:val="99"/>
    <w:qFormat/>
    <w:rsid w:val="00EE4138"/>
    <w:rPr>
      <w:rFonts w:ascii="Tahoma" w:hAnsi="Tahoma"/>
      <w:sz w:val="24"/>
      <w:szCs w:val="20"/>
    </w:rPr>
  </w:style>
  <w:style w:type="paragraph" w:customStyle="1" w:styleId="11">
    <w:name w:val="正文文本缩进1"/>
    <w:basedOn w:val="a"/>
    <w:link w:val="CharChar0"/>
    <w:qFormat/>
    <w:rsid w:val="00EE4138"/>
    <w:pPr>
      <w:spacing w:line="360" w:lineRule="auto"/>
      <w:ind w:firstLineChars="200" w:firstLine="480"/>
    </w:pPr>
    <w:rPr>
      <w:rFonts w:ascii="宋体"/>
      <w:sz w:val="24"/>
    </w:rPr>
  </w:style>
  <w:style w:type="paragraph" w:customStyle="1" w:styleId="15">
    <w:name w:val="纯文本1"/>
    <w:basedOn w:val="a"/>
    <w:qFormat/>
    <w:rsid w:val="00EE4138"/>
    <w:rPr>
      <w:rFonts w:cs="黑体"/>
      <w:sz w:val="24"/>
      <w:szCs w:val="22"/>
    </w:rPr>
  </w:style>
  <w:style w:type="paragraph" w:customStyle="1" w:styleId="16">
    <w:name w:val="正文缩进1"/>
    <w:basedOn w:val="a"/>
    <w:qFormat/>
    <w:rsid w:val="00EE4138"/>
    <w:pPr>
      <w:adjustRightInd w:val="0"/>
      <w:spacing w:line="360" w:lineRule="atLeast"/>
      <w:ind w:firstLineChars="200" w:firstLine="420"/>
      <w:jc w:val="left"/>
      <w:textAlignment w:val="baseline"/>
    </w:pPr>
    <w:rPr>
      <w:kern w:val="0"/>
      <w:sz w:val="24"/>
      <w:szCs w:val="20"/>
    </w:rPr>
  </w:style>
  <w:style w:type="paragraph" w:styleId="af2">
    <w:name w:val="Date"/>
    <w:basedOn w:val="a"/>
    <w:next w:val="a"/>
    <w:link w:val="Char8"/>
    <w:uiPriority w:val="99"/>
    <w:qFormat/>
    <w:rsid w:val="00EE4138"/>
    <w:pPr>
      <w:ind w:leftChars="2500" w:left="100"/>
    </w:pPr>
    <w:rPr>
      <w:kern w:val="0"/>
      <w:sz w:val="24"/>
    </w:rPr>
  </w:style>
  <w:style w:type="paragraph" w:styleId="20">
    <w:name w:val="Body Text Indent 2"/>
    <w:basedOn w:val="a"/>
    <w:uiPriority w:val="99"/>
    <w:unhideWhenUsed/>
    <w:qFormat/>
    <w:locked/>
    <w:rsid w:val="00EE4138"/>
    <w:pPr>
      <w:spacing w:line="440" w:lineRule="exact"/>
      <w:ind w:firstLineChars="200" w:firstLine="560"/>
    </w:pPr>
    <w:rPr>
      <w:rFonts w:ascii="仿宋_GB2312" w:eastAsia="仿宋_GB2312"/>
      <w:sz w:val="28"/>
    </w:rPr>
  </w:style>
  <w:style w:type="paragraph" w:customStyle="1" w:styleId="Style2">
    <w:name w:val="_Style 2"/>
    <w:basedOn w:val="a"/>
    <w:uiPriority w:val="99"/>
    <w:qFormat/>
    <w:rsid w:val="00EE4138"/>
    <w:pPr>
      <w:ind w:firstLineChars="200" w:firstLine="420"/>
    </w:pPr>
    <w:rPr>
      <w:szCs w:val="20"/>
    </w:rPr>
  </w:style>
  <w:style w:type="paragraph" w:customStyle="1" w:styleId="TOC1">
    <w:name w:val="TOC 标题1"/>
    <w:basedOn w:val="1"/>
    <w:next w:val="a"/>
    <w:uiPriority w:val="39"/>
    <w:unhideWhenUsed/>
    <w:qFormat/>
    <w:rsid w:val="00EE4138"/>
    <w:pPr>
      <w:widowControl/>
      <w:spacing w:before="480" w:line="276" w:lineRule="auto"/>
      <w:jc w:val="left"/>
      <w:outlineLvl w:val="9"/>
    </w:pPr>
    <w:rPr>
      <w:rFonts w:ascii="Cambria" w:hAnsi="Cambria"/>
      <w:bCs/>
      <w:color w:val="366091"/>
      <w:kern w:val="0"/>
      <w:sz w:val="28"/>
      <w:szCs w:val="28"/>
    </w:rPr>
  </w:style>
  <w:style w:type="paragraph" w:styleId="a5">
    <w:name w:val="header"/>
    <w:basedOn w:val="a"/>
    <w:link w:val="Char"/>
    <w:uiPriority w:val="99"/>
    <w:qFormat/>
    <w:rsid w:val="00EE4138"/>
    <w:pPr>
      <w:pBdr>
        <w:bottom w:val="single" w:sz="6" w:space="1" w:color="auto"/>
      </w:pBdr>
      <w:tabs>
        <w:tab w:val="center" w:pos="4153"/>
        <w:tab w:val="right" w:pos="8306"/>
      </w:tabs>
      <w:snapToGrid w:val="0"/>
      <w:jc w:val="center"/>
    </w:pPr>
    <w:rPr>
      <w:kern w:val="0"/>
      <w:sz w:val="18"/>
      <w:szCs w:val="18"/>
    </w:rPr>
  </w:style>
  <w:style w:type="paragraph" w:customStyle="1" w:styleId="af9">
    <w:name w:val="正文段"/>
    <w:basedOn w:val="a"/>
    <w:uiPriority w:val="99"/>
    <w:qFormat/>
    <w:rsid w:val="00EE4138"/>
    <w:pPr>
      <w:widowControl/>
      <w:adjustRightInd w:val="0"/>
      <w:spacing w:after="240" w:line="360" w:lineRule="atLeast"/>
      <w:ind w:firstLine="454"/>
      <w:textAlignment w:val="bottom"/>
    </w:pPr>
    <w:rPr>
      <w:rFonts w:ascii="宋体"/>
      <w:kern w:val="0"/>
      <w:sz w:val="24"/>
      <w:szCs w:val="20"/>
    </w:rPr>
  </w:style>
  <w:style w:type="paragraph" w:customStyle="1" w:styleId="IndentNormal">
    <w:name w:val="Indent Normal"/>
    <w:basedOn w:val="a"/>
    <w:uiPriority w:val="99"/>
    <w:qFormat/>
    <w:rsid w:val="00EE4138"/>
    <w:pPr>
      <w:widowControl/>
      <w:adjustRightInd w:val="0"/>
      <w:snapToGrid w:val="0"/>
      <w:spacing w:before="100" w:beforeAutospacing="1" w:after="200"/>
      <w:ind w:firstLineChars="150" w:firstLine="150"/>
      <w:jc w:val="left"/>
    </w:pPr>
    <w:rPr>
      <w:rFonts w:ascii="Tahoma" w:eastAsia="微软雅黑" w:hAnsi="Tahoma"/>
      <w:kern w:val="0"/>
      <w:sz w:val="24"/>
    </w:rPr>
  </w:style>
  <w:style w:type="paragraph" w:styleId="af">
    <w:name w:val="caption"/>
    <w:basedOn w:val="a"/>
    <w:next w:val="a"/>
    <w:link w:val="Char5"/>
    <w:uiPriority w:val="99"/>
    <w:qFormat/>
    <w:rsid w:val="00EE4138"/>
    <w:rPr>
      <w:rFonts w:ascii="Cambria" w:eastAsia="黑体" w:hAnsi="Cambria"/>
      <w:kern w:val="0"/>
      <w:sz w:val="20"/>
      <w:szCs w:val="20"/>
    </w:rPr>
  </w:style>
  <w:style w:type="paragraph" w:customStyle="1" w:styleId="CharCharCharChar1">
    <w:name w:val="Char Char Char Char1"/>
    <w:basedOn w:val="a"/>
    <w:qFormat/>
    <w:rsid w:val="00EE4138"/>
    <w:pPr>
      <w:spacing w:line="360" w:lineRule="auto"/>
      <w:ind w:firstLineChars="200" w:firstLine="200"/>
    </w:pPr>
    <w:rPr>
      <w:rFonts w:ascii="宋体" w:hAnsi="宋体" w:cs="宋体"/>
      <w:sz w:val="24"/>
      <w:szCs w:val="20"/>
    </w:rPr>
  </w:style>
  <w:style w:type="paragraph" w:customStyle="1" w:styleId="CharChar2Char">
    <w:name w:val="Char Char2 Char"/>
    <w:basedOn w:val="a"/>
    <w:uiPriority w:val="99"/>
    <w:qFormat/>
    <w:rsid w:val="00EE4138"/>
  </w:style>
  <w:style w:type="paragraph" w:customStyle="1" w:styleId="p0">
    <w:name w:val="p0"/>
    <w:basedOn w:val="a"/>
    <w:uiPriority w:val="99"/>
    <w:qFormat/>
    <w:rsid w:val="00EE4138"/>
    <w:pPr>
      <w:widowControl/>
    </w:pPr>
    <w:rPr>
      <w:kern w:val="0"/>
      <w:szCs w:val="21"/>
    </w:rPr>
  </w:style>
  <w:style w:type="paragraph" w:customStyle="1" w:styleId="ListParagraph1">
    <w:name w:val="List Paragraph1"/>
    <w:basedOn w:val="a"/>
    <w:uiPriority w:val="99"/>
    <w:qFormat/>
    <w:rsid w:val="00EE4138"/>
    <w:pPr>
      <w:widowControl/>
      <w:adjustRightInd w:val="0"/>
      <w:snapToGrid w:val="0"/>
      <w:spacing w:before="100" w:beforeAutospacing="1" w:after="200"/>
      <w:ind w:firstLineChars="200" w:firstLine="420"/>
      <w:jc w:val="left"/>
    </w:pPr>
    <w:rPr>
      <w:rFonts w:ascii="Tahoma" w:eastAsia="微软雅黑" w:hAnsi="Tahoma"/>
      <w:kern w:val="0"/>
      <w:sz w:val="22"/>
      <w:szCs w:val="22"/>
    </w:rPr>
  </w:style>
  <w:style w:type="paragraph" w:styleId="afa">
    <w:name w:val="Title"/>
    <w:basedOn w:val="a"/>
    <w:next w:val="a"/>
    <w:uiPriority w:val="10"/>
    <w:qFormat/>
    <w:rsid w:val="00EE4138"/>
    <w:pPr>
      <w:spacing w:before="240" w:after="60"/>
      <w:jc w:val="center"/>
      <w:outlineLvl w:val="0"/>
    </w:pPr>
    <w:rPr>
      <w:rFonts w:ascii="Cambria" w:hAnsi="Cambria"/>
      <w:b/>
      <w:bCs/>
      <w:sz w:val="32"/>
      <w:szCs w:val="32"/>
    </w:rPr>
  </w:style>
  <w:style w:type="paragraph" w:customStyle="1" w:styleId="af7">
    <w:name w:val="正文（绿盟科技）"/>
    <w:basedOn w:val="a"/>
    <w:uiPriority w:val="99"/>
    <w:qFormat/>
    <w:rsid w:val="00EE4138"/>
    <w:pPr>
      <w:widowControl/>
      <w:spacing w:line="300" w:lineRule="auto"/>
      <w:jc w:val="left"/>
    </w:pPr>
    <w:rPr>
      <w:rFonts w:ascii="Arial" w:eastAsia="微软雅黑" w:hAnsi="Arial"/>
      <w:kern w:val="0"/>
      <w:szCs w:val="21"/>
    </w:rPr>
  </w:style>
  <w:style w:type="paragraph" w:styleId="21">
    <w:name w:val="toc 2"/>
    <w:basedOn w:val="a"/>
    <w:next w:val="a"/>
    <w:uiPriority w:val="39"/>
    <w:unhideWhenUsed/>
    <w:qFormat/>
    <w:rsid w:val="00EE4138"/>
    <w:pPr>
      <w:widowControl/>
      <w:spacing w:after="100" w:line="276" w:lineRule="auto"/>
      <w:ind w:left="220"/>
      <w:jc w:val="left"/>
    </w:pPr>
    <w:rPr>
      <w:rFonts w:ascii="Calibri" w:hAnsi="Calibri"/>
      <w:kern w:val="0"/>
      <w:sz w:val="22"/>
      <w:szCs w:val="22"/>
    </w:rPr>
  </w:style>
  <w:style w:type="paragraph" w:customStyle="1" w:styleId="WPSOffice1">
    <w:name w:val="WPSOffice手动目录 1"/>
    <w:qFormat/>
    <w:rsid w:val="00EE4138"/>
  </w:style>
  <w:style w:type="paragraph" w:styleId="af0">
    <w:name w:val="Balloon Text"/>
    <w:basedOn w:val="a"/>
    <w:link w:val="Char6"/>
    <w:uiPriority w:val="99"/>
    <w:semiHidden/>
    <w:qFormat/>
    <w:rsid w:val="00EE4138"/>
    <w:rPr>
      <w:kern w:val="0"/>
      <w:sz w:val="18"/>
      <w:szCs w:val="18"/>
    </w:rPr>
  </w:style>
  <w:style w:type="paragraph" w:customStyle="1" w:styleId="40">
    <w:name w:val="标题4"/>
    <w:basedOn w:val="a"/>
    <w:next w:val="a"/>
    <w:uiPriority w:val="99"/>
    <w:qFormat/>
    <w:rsid w:val="00EE4138"/>
    <w:rPr>
      <w:b/>
      <w:sz w:val="24"/>
    </w:rPr>
  </w:style>
  <w:style w:type="paragraph" w:customStyle="1" w:styleId="17">
    <w:name w:val="列出段落1"/>
    <w:basedOn w:val="a"/>
    <w:uiPriority w:val="99"/>
    <w:qFormat/>
    <w:rsid w:val="00EE4138"/>
    <w:pPr>
      <w:ind w:firstLineChars="200" w:firstLine="200"/>
    </w:pPr>
    <w:rPr>
      <w:rFonts w:ascii="Calibri" w:hAnsi="Calibri" w:cs="宋体"/>
    </w:rPr>
  </w:style>
  <w:style w:type="paragraph" w:styleId="afb">
    <w:name w:val="No Spacing"/>
    <w:uiPriority w:val="99"/>
    <w:qFormat/>
    <w:rsid w:val="00EE4138"/>
    <w:pPr>
      <w:widowControl w:val="0"/>
      <w:jc w:val="both"/>
    </w:pPr>
    <w:rPr>
      <w:kern w:val="2"/>
      <w:sz w:val="21"/>
      <w:szCs w:val="22"/>
    </w:rPr>
  </w:style>
  <w:style w:type="paragraph" w:customStyle="1" w:styleId="Char1CharCharCharCharCharChar1">
    <w:name w:val="Char1 Char Char Char Char Char Char1"/>
    <w:basedOn w:val="a"/>
    <w:uiPriority w:val="99"/>
    <w:qFormat/>
    <w:rsid w:val="00EE4138"/>
  </w:style>
  <w:style w:type="paragraph" w:customStyle="1" w:styleId="afc">
    <w:name w:val="图"/>
    <w:basedOn w:val="a"/>
    <w:rsid w:val="00EE4138"/>
    <w:pPr>
      <w:keepNext/>
      <w:adjustRightInd w:val="0"/>
      <w:spacing w:before="60" w:after="60" w:line="300" w:lineRule="auto"/>
      <w:jc w:val="center"/>
      <w:textAlignment w:val="center"/>
    </w:pPr>
    <w:rPr>
      <w:snapToGrid w:val="0"/>
      <w:spacing w:val="20"/>
      <w:kern w:val="0"/>
      <w:sz w:val="24"/>
      <w:szCs w:val="20"/>
    </w:rPr>
  </w:style>
  <w:style w:type="table" w:styleId="afd">
    <w:name w:val="Table Grid"/>
    <w:basedOn w:val="a3"/>
    <w:uiPriority w:val="99"/>
    <w:unhideWhenUsed/>
    <w:qFormat/>
    <w:rsid w:val="00EE41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221.14.6.70:8088/ggzy/" TargetMode="External"/><Relationship Id="rId18" Type="http://schemas.openxmlformats.org/officeDocument/2006/relationships/hyperlink" Target="qq://txfil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header" Target="header1.xml"/><Relationship Id="rId12" Type="http://schemas.openxmlformats.org/officeDocument/2006/relationships/hyperlink" Target="http://221.14.6.70:8088/ggzy/" TargetMode="External"/><Relationship Id="rId17" Type="http://schemas.openxmlformats.org/officeDocument/2006/relationships/hyperlink" Target="http://www.cnca.gov.cn/cnca/zwxx/ggxx/images/2010/07/19/A6C32D2A507AC2A38326896013A67542.doc"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baike.baidu.com/item/%E6%89%BF%E6%8B%85%E8%BF%9E%E5%B8%A6%E8%B4%A3%E4%BB%BB" TargetMode="External"/><Relationship Id="rId20" Type="http://schemas.openxmlformats.org/officeDocument/2006/relationships/hyperlink" Target="http://cx.cnca.cn/rjwcx/web/cert/index.d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221" TargetMode="Externa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qq://txfile/" TargetMode="External"/><Relationship Id="rId23" Type="http://schemas.openxmlformats.org/officeDocument/2006/relationships/image" Target="media/image3.jpeg"/><Relationship Id="rId10" Type="http://schemas.openxmlformats.org/officeDocument/2006/relationships/hyperlink" Target="qq://txfile/" TargetMode="External"/><Relationship Id="rId19" Type="http://schemas.openxmlformats.org/officeDocument/2006/relationships/hyperlink" Target="qq://txfil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qq://txfile/"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61</Pages>
  <Words>5902</Words>
  <Characters>33645</Characters>
  <Application>Microsoft Office Word</Application>
  <DocSecurity>0</DocSecurity>
  <Lines>280</Lines>
  <Paragraphs>78</Paragraphs>
  <ScaleCrop>false</ScaleCrop>
  <Company>Sky123.Org</Company>
  <LinksUpToDate>false</LinksUpToDate>
  <CharactersWithSpaces>39469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许昌市政府采购中心</dc:title>
  <dc:creator>Administrator</dc:creator>
  <cp:lastModifiedBy>河南天扬工程项目管理有限公司:河南天扬工程项目管理有限公司</cp:lastModifiedBy>
  <cp:revision>475</cp:revision>
  <cp:lastPrinted>2020-03-27T01:18:00Z</cp:lastPrinted>
  <dcterms:created xsi:type="dcterms:W3CDTF">2020-03-19T06:26:00Z</dcterms:created>
  <dcterms:modified xsi:type="dcterms:W3CDTF">2020-03-27T01:48:00Z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y fmtid="{D5CDD505-2E9C-101B-9397-08002B2CF9AE}" pid="3" name="_DocHome">
    <vt:r8>-444684731</vt:r8>
  </property>
</Properties>
</file>