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13740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3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808470"/>
            <wp:effectExtent l="0" t="0" r="571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0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326630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2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477760"/>
            <wp:effectExtent l="0" t="0" r="571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7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124700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7263765"/>
            <wp:effectExtent l="0" t="0" r="889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2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7192010"/>
            <wp:effectExtent l="0" t="0" r="889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19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995160"/>
            <wp:effectExtent l="0" t="0" r="6350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21841"/>
    <w:rsid w:val="04156B8D"/>
    <w:rsid w:val="07621841"/>
    <w:rsid w:val="57E66B7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2019-12-31T01:51:00Z</dcterms:created>
  <dc:creator>Administrator</dc:creator>
  <cp:lastModifiedBy>山西文昌工程咨询有限公司:张旭鹏</cp:lastModifiedBy>
  <dcterms:modified xsi:type="dcterms:W3CDTF">2020-03-03T02:19:36Z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