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A4" w:rsidRDefault="00B803A4" w:rsidP="00B803A4">
      <w:pPr>
        <w:spacing w:line="440" w:lineRule="exact"/>
        <w:ind w:firstLineChars="100" w:firstLine="210"/>
        <w:rPr>
          <w:rFonts w:hAnsi="宋体" w:cs="宋体"/>
          <w:bCs/>
          <w:sz w:val="21"/>
          <w:szCs w:val="21"/>
        </w:rPr>
      </w:pPr>
    </w:p>
    <w:p w:rsidR="00487E8E" w:rsidRPr="001B50A0" w:rsidRDefault="00487E8E" w:rsidP="00487E8E">
      <w:pPr>
        <w:spacing w:line="360" w:lineRule="auto"/>
        <w:jc w:val="center"/>
        <w:rPr>
          <w:b/>
          <w:color w:val="000000"/>
          <w:sz w:val="36"/>
          <w:szCs w:val="36"/>
        </w:rPr>
      </w:pPr>
      <w:r w:rsidRPr="001B50A0">
        <w:rPr>
          <w:rFonts w:hint="eastAsia"/>
          <w:b/>
          <w:color w:val="000000"/>
          <w:sz w:val="36"/>
          <w:szCs w:val="36"/>
        </w:rPr>
        <w:t>禹州市浅井镇彭花路两侧铺装工程</w:t>
      </w:r>
    </w:p>
    <w:p w:rsidR="00487E8E" w:rsidRPr="001B50A0" w:rsidRDefault="00487E8E" w:rsidP="00487E8E">
      <w:pPr>
        <w:spacing w:line="360" w:lineRule="auto"/>
        <w:jc w:val="center"/>
        <w:rPr>
          <w:rFonts w:hAnsi="宋体" w:cs="宋体"/>
          <w:b/>
          <w:sz w:val="36"/>
          <w:szCs w:val="36"/>
        </w:rPr>
      </w:pPr>
      <w:r w:rsidRPr="001B50A0">
        <w:rPr>
          <w:rFonts w:hAnsi="宋体" w:cs="宋体" w:hint="eastAsia"/>
          <w:b/>
          <w:sz w:val="36"/>
          <w:szCs w:val="36"/>
        </w:rPr>
        <w:t>变更公告</w:t>
      </w:r>
    </w:p>
    <w:p w:rsidR="009B3ABE" w:rsidRDefault="009B3ABE" w:rsidP="009B3ABE">
      <w:pPr>
        <w:spacing w:line="500" w:lineRule="exact"/>
        <w:rPr>
          <w:sz w:val="24"/>
          <w:szCs w:val="24"/>
        </w:rPr>
      </w:pPr>
    </w:p>
    <w:p w:rsidR="009B3ABE" w:rsidRDefault="009B3ABE" w:rsidP="009B3ABE">
      <w:pPr>
        <w:spacing w:line="500" w:lineRule="exact"/>
        <w:rPr>
          <w:sz w:val="24"/>
          <w:szCs w:val="24"/>
        </w:rPr>
      </w:pPr>
      <w:r w:rsidRPr="009B3ABE">
        <w:rPr>
          <w:rFonts w:hint="eastAsia"/>
          <w:sz w:val="24"/>
          <w:szCs w:val="24"/>
        </w:rPr>
        <w:t>各</w:t>
      </w:r>
      <w:r>
        <w:rPr>
          <w:rFonts w:hint="eastAsia"/>
          <w:sz w:val="24"/>
          <w:szCs w:val="24"/>
        </w:rPr>
        <w:t>潜在投标人：</w:t>
      </w:r>
    </w:p>
    <w:p w:rsidR="00BB2332" w:rsidRDefault="00BB2332" w:rsidP="00BB2332">
      <w:pPr>
        <w:spacing w:line="500" w:lineRule="exact"/>
        <w:rPr>
          <w:bCs/>
          <w:sz w:val="24"/>
          <w:szCs w:val="24"/>
        </w:rPr>
      </w:pPr>
      <w:r>
        <w:rPr>
          <w:rFonts w:hint="eastAsia"/>
          <w:sz w:val="24"/>
          <w:szCs w:val="24"/>
        </w:rPr>
        <w:t>一、工程名称：</w:t>
      </w:r>
      <w:r w:rsidRPr="001B50A0">
        <w:rPr>
          <w:rFonts w:hint="eastAsia"/>
          <w:bCs/>
          <w:sz w:val="24"/>
          <w:szCs w:val="24"/>
        </w:rPr>
        <w:t>禹州市浅井镇彭花路两侧铺装工程</w:t>
      </w:r>
    </w:p>
    <w:p w:rsidR="00BB2332" w:rsidRDefault="00BB2332" w:rsidP="00BB2332">
      <w:pPr>
        <w:spacing w:line="500" w:lineRule="exact"/>
        <w:rPr>
          <w:sz w:val="24"/>
          <w:szCs w:val="24"/>
        </w:rPr>
      </w:pPr>
      <w:r>
        <w:rPr>
          <w:rFonts w:hint="eastAsia"/>
          <w:sz w:val="24"/>
          <w:szCs w:val="24"/>
        </w:rPr>
        <w:t>二、项目编号：</w:t>
      </w:r>
      <w:r w:rsidRPr="001B50A0">
        <w:rPr>
          <w:sz w:val="24"/>
          <w:szCs w:val="24"/>
        </w:rPr>
        <w:t>JSGC-SZ-2020005</w:t>
      </w:r>
    </w:p>
    <w:p w:rsidR="00342ADA" w:rsidRPr="00BB2332" w:rsidRDefault="009B3ABE" w:rsidP="00025932">
      <w:pPr>
        <w:spacing w:line="500" w:lineRule="exact"/>
        <w:ind w:firstLineChars="200" w:firstLine="480"/>
        <w:rPr>
          <w:sz w:val="24"/>
          <w:szCs w:val="24"/>
        </w:rPr>
      </w:pPr>
      <w:r w:rsidRPr="009B3ABE">
        <w:rPr>
          <w:rFonts w:hint="eastAsia"/>
          <w:sz w:val="24"/>
          <w:szCs w:val="24"/>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rsidR="00025932" w:rsidRPr="00025932" w:rsidRDefault="00025932" w:rsidP="00025932">
      <w:pPr>
        <w:spacing w:line="440" w:lineRule="exact"/>
        <w:ind w:firstLineChars="100" w:firstLine="240"/>
        <w:rPr>
          <w:sz w:val="24"/>
          <w:szCs w:val="24"/>
        </w:rPr>
      </w:pPr>
      <w:r w:rsidRPr="00025932">
        <w:rPr>
          <w:rFonts w:hint="eastAsia"/>
          <w:sz w:val="24"/>
          <w:szCs w:val="24"/>
        </w:rPr>
        <w:t>其他内容不变，敬请悉知！</w:t>
      </w:r>
    </w:p>
    <w:p w:rsidR="00B803A4" w:rsidRDefault="00B803A4" w:rsidP="00B803A4">
      <w:pPr>
        <w:spacing w:line="440" w:lineRule="exact"/>
        <w:rPr>
          <w:sz w:val="24"/>
          <w:szCs w:val="24"/>
        </w:rPr>
      </w:pPr>
      <w:r>
        <w:rPr>
          <w:rFonts w:hint="eastAsia"/>
          <w:sz w:val="24"/>
          <w:szCs w:val="24"/>
        </w:rPr>
        <w:t> </w:t>
      </w:r>
    </w:p>
    <w:p w:rsidR="009B3ABE" w:rsidRDefault="009B3ABE" w:rsidP="00B803A4">
      <w:pPr>
        <w:spacing w:line="440" w:lineRule="exact"/>
        <w:ind w:firstLineChars="2200" w:firstLine="5280"/>
        <w:rPr>
          <w:sz w:val="24"/>
          <w:szCs w:val="24"/>
        </w:rPr>
      </w:pPr>
    </w:p>
    <w:p w:rsidR="009B3ABE" w:rsidRDefault="009B3ABE" w:rsidP="00B803A4">
      <w:pPr>
        <w:spacing w:line="440" w:lineRule="exact"/>
        <w:ind w:firstLineChars="2200" w:firstLine="5280"/>
        <w:rPr>
          <w:sz w:val="24"/>
          <w:szCs w:val="24"/>
        </w:rPr>
      </w:pPr>
    </w:p>
    <w:p w:rsidR="00B803A4" w:rsidRDefault="00C26D0E" w:rsidP="00C26D0E">
      <w:pPr>
        <w:spacing w:line="440" w:lineRule="exact"/>
        <w:ind w:leftChars="1680" w:left="6072" w:hangingChars="150" w:hanging="360"/>
        <w:rPr>
          <w:sz w:val="24"/>
          <w:szCs w:val="24"/>
        </w:rPr>
      </w:pPr>
      <w:r w:rsidRPr="001B50A0">
        <w:rPr>
          <w:rFonts w:hint="eastAsia"/>
          <w:bCs/>
          <w:sz w:val="24"/>
          <w:szCs w:val="24"/>
        </w:rPr>
        <w:t>禹州市浅井镇</w:t>
      </w:r>
      <w:r>
        <w:rPr>
          <w:rFonts w:hint="eastAsia"/>
          <w:bCs/>
          <w:sz w:val="24"/>
          <w:szCs w:val="24"/>
        </w:rPr>
        <w:t>人民政府</w:t>
      </w:r>
      <w:r w:rsidR="00B803A4">
        <w:rPr>
          <w:rFonts w:hint="eastAsia"/>
          <w:sz w:val="24"/>
          <w:szCs w:val="24"/>
        </w:rPr>
        <w:t>20</w:t>
      </w:r>
      <w:r w:rsidR="00342ADA">
        <w:rPr>
          <w:rFonts w:hint="eastAsia"/>
          <w:sz w:val="24"/>
          <w:szCs w:val="24"/>
        </w:rPr>
        <w:t>20</w:t>
      </w:r>
      <w:r w:rsidR="00B803A4">
        <w:rPr>
          <w:rFonts w:hint="eastAsia"/>
          <w:sz w:val="24"/>
          <w:szCs w:val="24"/>
        </w:rPr>
        <w:t>年</w:t>
      </w:r>
      <w:r w:rsidR="009B3ABE">
        <w:rPr>
          <w:rFonts w:hint="eastAsia"/>
          <w:sz w:val="24"/>
          <w:szCs w:val="24"/>
        </w:rPr>
        <w:t>2</w:t>
      </w:r>
      <w:r w:rsidR="00B803A4">
        <w:rPr>
          <w:rFonts w:hint="eastAsia"/>
          <w:sz w:val="24"/>
          <w:szCs w:val="24"/>
        </w:rPr>
        <w:t>月</w:t>
      </w:r>
      <w:r w:rsidR="00933FD2">
        <w:rPr>
          <w:rFonts w:hint="eastAsia"/>
          <w:sz w:val="24"/>
          <w:szCs w:val="24"/>
        </w:rPr>
        <w:t>2</w:t>
      </w:r>
      <w:r w:rsidR="009B3ABE">
        <w:rPr>
          <w:rFonts w:hint="eastAsia"/>
          <w:sz w:val="24"/>
          <w:szCs w:val="24"/>
        </w:rPr>
        <w:t>8</w:t>
      </w:r>
      <w:r w:rsidR="00B803A4">
        <w:rPr>
          <w:rFonts w:hint="eastAsia"/>
          <w:sz w:val="24"/>
          <w:szCs w:val="24"/>
        </w:rPr>
        <w:t>日</w:t>
      </w:r>
    </w:p>
    <w:p w:rsidR="00B803A4" w:rsidRPr="0008328E" w:rsidRDefault="00B803A4" w:rsidP="00B803A4"/>
    <w:p w:rsidR="00EC4269" w:rsidRDefault="00EC4269"/>
    <w:sectPr w:rsidR="00EC4269" w:rsidSect="00CA5C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6B7" w:rsidRDefault="008B16B7" w:rsidP="00B803A4">
      <w:r>
        <w:separator/>
      </w:r>
    </w:p>
  </w:endnote>
  <w:endnote w:type="continuationSeparator" w:id="1">
    <w:p w:rsidR="008B16B7" w:rsidRDefault="008B16B7" w:rsidP="00B80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6B7" w:rsidRDefault="008B16B7" w:rsidP="00B803A4">
      <w:r>
        <w:separator/>
      </w:r>
    </w:p>
  </w:footnote>
  <w:footnote w:type="continuationSeparator" w:id="1">
    <w:p w:rsidR="008B16B7" w:rsidRDefault="008B16B7" w:rsidP="00B80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3A4"/>
    <w:rsid w:val="00025932"/>
    <w:rsid w:val="000674BF"/>
    <w:rsid w:val="00105798"/>
    <w:rsid w:val="00342ADA"/>
    <w:rsid w:val="003F470D"/>
    <w:rsid w:val="004415B3"/>
    <w:rsid w:val="00487E8E"/>
    <w:rsid w:val="005A7C00"/>
    <w:rsid w:val="006108DE"/>
    <w:rsid w:val="00695953"/>
    <w:rsid w:val="00804FCA"/>
    <w:rsid w:val="008B16B7"/>
    <w:rsid w:val="00933FD2"/>
    <w:rsid w:val="00976E79"/>
    <w:rsid w:val="009B3ABE"/>
    <w:rsid w:val="00B23AF6"/>
    <w:rsid w:val="00B803A4"/>
    <w:rsid w:val="00BB2332"/>
    <w:rsid w:val="00BC3601"/>
    <w:rsid w:val="00C26D0E"/>
    <w:rsid w:val="00E91A2E"/>
    <w:rsid w:val="00EC4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A4"/>
    <w:pPr>
      <w:widowControl w:val="0"/>
      <w:jc w:val="both"/>
    </w:pPr>
    <w:rPr>
      <w:rFonts w:ascii="宋体" w:eastAsia="宋体" w:hAnsi="Calibri" w:cs="Times New Roman"/>
      <w:kern w:val="0"/>
      <w:sz w:val="3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3A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803A4"/>
    <w:rPr>
      <w:sz w:val="18"/>
      <w:szCs w:val="18"/>
    </w:rPr>
  </w:style>
  <w:style w:type="paragraph" w:styleId="a4">
    <w:name w:val="footer"/>
    <w:basedOn w:val="a"/>
    <w:link w:val="Char0"/>
    <w:uiPriority w:val="99"/>
    <w:semiHidden/>
    <w:unhideWhenUsed/>
    <w:rsid w:val="00B803A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803A4"/>
    <w:rPr>
      <w:sz w:val="18"/>
      <w:szCs w:val="18"/>
    </w:rPr>
  </w:style>
</w:styles>
</file>

<file path=word/webSettings.xml><?xml version="1.0" encoding="utf-8"?>
<w:webSettings xmlns:r="http://schemas.openxmlformats.org/officeDocument/2006/relationships" xmlns:w="http://schemas.openxmlformats.org/wordprocessingml/2006/main">
  <w:divs>
    <w:div w:id="86121068">
      <w:bodyDiv w:val="1"/>
      <w:marLeft w:val="0"/>
      <w:marRight w:val="0"/>
      <w:marTop w:val="0"/>
      <w:marBottom w:val="0"/>
      <w:divBdr>
        <w:top w:val="none" w:sz="0" w:space="0" w:color="auto"/>
        <w:left w:val="none" w:sz="0" w:space="0" w:color="auto"/>
        <w:bottom w:val="none" w:sz="0" w:space="0" w:color="auto"/>
        <w:right w:val="none" w:sz="0" w:space="0" w:color="auto"/>
      </w:divBdr>
      <w:divsChild>
        <w:div w:id="1767578286">
          <w:marLeft w:val="0"/>
          <w:marRight w:val="0"/>
          <w:marTop w:val="0"/>
          <w:marBottom w:val="0"/>
          <w:divBdr>
            <w:top w:val="single" w:sz="6" w:space="23" w:color="E7E7E7"/>
            <w:left w:val="single" w:sz="6" w:space="23" w:color="E7E7E7"/>
            <w:bottom w:val="single" w:sz="6" w:space="23" w:color="E7E7E7"/>
            <w:right w:val="single" w:sz="6" w:space="23" w:color="E7E7E7"/>
          </w:divBdr>
          <w:divsChild>
            <w:div w:id="2114087719">
              <w:marLeft w:val="0"/>
              <w:marRight w:val="0"/>
              <w:marTop w:val="225"/>
              <w:marBottom w:val="0"/>
              <w:divBdr>
                <w:top w:val="none" w:sz="0" w:space="0" w:color="auto"/>
                <w:left w:val="none" w:sz="0" w:space="0" w:color="auto"/>
                <w:bottom w:val="none" w:sz="0" w:space="0" w:color="auto"/>
                <w:right w:val="none" w:sz="0" w:space="0" w:color="auto"/>
              </w:divBdr>
              <w:divsChild>
                <w:div w:id="1913586404">
                  <w:marLeft w:val="0"/>
                  <w:marRight w:val="0"/>
                  <w:marTop w:val="0"/>
                  <w:marBottom w:val="0"/>
                  <w:divBdr>
                    <w:top w:val="none" w:sz="0" w:space="0" w:color="auto"/>
                    <w:left w:val="none" w:sz="0" w:space="0" w:color="auto"/>
                    <w:bottom w:val="none" w:sz="0" w:space="0" w:color="auto"/>
                    <w:right w:val="none" w:sz="0" w:space="0" w:color="auto"/>
                  </w:divBdr>
                  <w:divsChild>
                    <w:div w:id="11954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27648">
      <w:bodyDiv w:val="1"/>
      <w:marLeft w:val="0"/>
      <w:marRight w:val="0"/>
      <w:marTop w:val="0"/>
      <w:marBottom w:val="0"/>
      <w:divBdr>
        <w:top w:val="none" w:sz="0" w:space="0" w:color="auto"/>
        <w:left w:val="none" w:sz="0" w:space="0" w:color="auto"/>
        <w:bottom w:val="none" w:sz="0" w:space="0" w:color="auto"/>
        <w:right w:val="none" w:sz="0" w:space="0" w:color="auto"/>
      </w:divBdr>
      <w:divsChild>
        <w:div w:id="594872606">
          <w:marLeft w:val="0"/>
          <w:marRight w:val="0"/>
          <w:marTop w:val="0"/>
          <w:marBottom w:val="0"/>
          <w:divBdr>
            <w:top w:val="single" w:sz="6" w:space="23" w:color="E7E7E7"/>
            <w:left w:val="single" w:sz="6" w:space="23" w:color="E7E7E7"/>
            <w:bottom w:val="single" w:sz="6" w:space="23" w:color="E7E7E7"/>
            <w:right w:val="single" w:sz="6" w:space="23" w:color="E7E7E7"/>
          </w:divBdr>
          <w:divsChild>
            <w:div w:id="1296570013">
              <w:marLeft w:val="0"/>
              <w:marRight w:val="0"/>
              <w:marTop w:val="225"/>
              <w:marBottom w:val="0"/>
              <w:divBdr>
                <w:top w:val="none" w:sz="0" w:space="0" w:color="auto"/>
                <w:left w:val="none" w:sz="0" w:space="0" w:color="auto"/>
                <w:bottom w:val="none" w:sz="0" w:space="0" w:color="auto"/>
                <w:right w:val="none" w:sz="0" w:space="0" w:color="auto"/>
              </w:divBdr>
              <w:divsChild>
                <w:div w:id="484317134">
                  <w:marLeft w:val="0"/>
                  <w:marRight w:val="0"/>
                  <w:marTop w:val="0"/>
                  <w:marBottom w:val="0"/>
                  <w:divBdr>
                    <w:top w:val="none" w:sz="0" w:space="0" w:color="auto"/>
                    <w:left w:val="none" w:sz="0" w:space="0" w:color="auto"/>
                    <w:bottom w:val="none" w:sz="0" w:space="0" w:color="auto"/>
                    <w:right w:val="none" w:sz="0" w:space="0" w:color="auto"/>
                  </w:divBdr>
                  <w:divsChild>
                    <w:div w:id="2094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华夏城投项目管理有限公司:姚太伦</dc:creator>
  <cp:keywords/>
  <dc:description/>
  <cp:lastModifiedBy>华夏城投项目管理有限公司:姚太伦</cp:lastModifiedBy>
  <cp:revision>12</cp:revision>
  <dcterms:created xsi:type="dcterms:W3CDTF">2018-11-16T06:12:00Z</dcterms:created>
  <dcterms:modified xsi:type="dcterms:W3CDTF">2020-02-28T08:38:00Z</dcterms:modified>
</cp:coreProperties>
</file>