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210" w:firstLineChars="100"/>
        <w:rPr>
          <w:rFonts w:hAnsi="宋体" w:cs="宋体"/>
          <w:bCs/>
          <w:sz w:val="21"/>
          <w:szCs w:val="21"/>
        </w:rPr>
      </w:pPr>
    </w:p>
    <w:p>
      <w:pPr>
        <w:spacing w:line="360" w:lineRule="auto"/>
        <w:jc w:val="center"/>
        <w:rPr>
          <w:rFonts w:hint="eastAsia" w:hAnsi="宋体" w:cs="宋体"/>
          <w:b/>
          <w:sz w:val="36"/>
          <w:szCs w:val="36"/>
        </w:rPr>
      </w:pPr>
      <w:r>
        <w:rPr>
          <w:rFonts w:hint="eastAsia" w:hAnsi="宋体" w:cs="宋体"/>
          <w:b/>
          <w:sz w:val="36"/>
          <w:szCs w:val="36"/>
          <w:lang w:val="en-US" w:eastAsia="zh-CN"/>
        </w:rPr>
        <w:t>禹州市夏都中心学校教育集团五里校区宿舍楼工程</w:t>
      </w:r>
    </w:p>
    <w:p>
      <w:pPr>
        <w:spacing w:line="360" w:lineRule="auto"/>
        <w:jc w:val="center"/>
        <w:rPr>
          <w:rFonts w:hint="eastAsia" w:hAnsi="宋体" w:cs="宋体"/>
          <w:b/>
          <w:sz w:val="36"/>
          <w:szCs w:val="36"/>
        </w:rPr>
      </w:pPr>
      <w:r>
        <w:rPr>
          <w:rFonts w:hint="eastAsia" w:hAnsi="宋体" w:cs="宋体"/>
          <w:b/>
          <w:sz w:val="36"/>
          <w:szCs w:val="36"/>
        </w:rPr>
        <w:t>变更公告</w:t>
      </w:r>
    </w:p>
    <w:p>
      <w:pPr>
        <w:spacing w:line="500" w:lineRule="exact"/>
        <w:ind w:firstLine="360" w:firstLineChars="150"/>
        <w:rPr>
          <w:rFonts w:hint="eastAsia"/>
          <w:sz w:val="24"/>
          <w:szCs w:val="24"/>
        </w:rPr>
      </w:pPr>
    </w:p>
    <w:p>
      <w:pPr>
        <w:spacing w:line="500" w:lineRule="exact"/>
        <w:ind w:firstLine="480" w:firstLineChars="200"/>
        <w:rPr>
          <w:sz w:val="24"/>
          <w:szCs w:val="24"/>
        </w:rPr>
      </w:pPr>
      <w:r>
        <w:rPr>
          <w:rFonts w:hint="eastAsia"/>
          <w:sz w:val="24"/>
          <w:szCs w:val="24"/>
        </w:rPr>
        <w:t>接上级部门通知，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批准，“</w:t>
      </w:r>
      <w:r>
        <w:rPr>
          <w:rFonts w:hint="eastAsia"/>
          <w:sz w:val="24"/>
          <w:szCs w:val="24"/>
          <w:lang w:val="en-US" w:eastAsia="zh-CN"/>
        </w:rPr>
        <w:t>禹州市夏都中心学校教育集团五里校区宿舍楼工程</w:t>
      </w:r>
      <w:r>
        <w:rPr>
          <w:rFonts w:hint="eastAsia"/>
          <w:sz w:val="24"/>
          <w:szCs w:val="24"/>
        </w:rPr>
        <w:t>”</w:t>
      </w:r>
      <w:r>
        <w:rPr>
          <w:rFonts w:hint="eastAsia"/>
          <w:bCs/>
          <w:sz w:val="24"/>
          <w:szCs w:val="24"/>
        </w:rPr>
        <w:t>项目作如下变更：</w:t>
      </w:r>
    </w:p>
    <w:p>
      <w:pPr>
        <w:spacing w:line="500" w:lineRule="exact"/>
        <w:rPr>
          <w:sz w:val="24"/>
          <w:szCs w:val="24"/>
        </w:rPr>
      </w:pPr>
      <w:r>
        <w:rPr>
          <w:rFonts w:hint="eastAsia"/>
          <w:sz w:val="24"/>
          <w:szCs w:val="24"/>
        </w:rPr>
        <w:t>一、工程名称：</w:t>
      </w:r>
      <w:r>
        <w:rPr>
          <w:rFonts w:hint="eastAsia"/>
          <w:sz w:val="24"/>
          <w:szCs w:val="24"/>
          <w:lang w:val="en-US" w:eastAsia="zh-CN"/>
        </w:rPr>
        <w:t>禹州市夏都中心学校教育集团五里校区宿舍楼工程</w:t>
      </w:r>
    </w:p>
    <w:p>
      <w:pPr>
        <w:spacing w:line="500" w:lineRule="exact"/>
        <w:rPr>
          <w:rFonts w:hint="eastAsia"/>
          <w:sz w:val="24"/>
          <w:szCs w:val="24"/>
        </w:rPr>
      </w:pPr>
      <w:r>
        <w:rPr>
          <w:rFonts w:hint="eastAsia"/>
          <w:sz w:val="24"/>
          <w:szCs w:val="24"/>
        </w:rPr>
        <w:t>二、项目编号：</w:t>
      </w:r>
      <w:r>
        <w:rPr>
          <w:rFonts w:hint="eastAsia"/>
          <w:sz w:val="24"/>
          <w:szCs w:val="24"/>
          <w:lang w:val="en-US" w:eastAsia="zh-CN"/>
        </w:rPr>
        <w:t>JSGC-FJ-2019275</w:t>
      </w:r>
    </w:p>
    <w:p>
      <w:pPr>
        <w:spacing w:line="500" w:lineRule="exact"/>
        <w:rPr>
          <w:rFonts w:hint="eastAsia"/>
          <w:sz w:val="24"/>
          <w:szCs w:val="24"/>
        </w:rPr>
      </w:pPr>
      <w:r>
        <w:rPr>
          <w:rFonts w:hint="eastAsia"/>
          <w:sz w:val="24"/>
          <w:szCs w:val="24"/>
        </w:rPr>
        <w:t>三、变更内容</w:t>
      </w:r>
    </w:p>
    <w:p>
      <w:pPr>
        <w:spacing w:line="500" w:lineRule="exact"/>
        <w:ind w:firstLine="480" w:firstLineChars="200"/>
        <w:rPr>
          <w:sz w:val="24"/>
          <w:szCs w:val="24"/>
        </w:rPr>
      </w:pPr>
      <w:r>
        <w:rPr>
          <w:rFonts w:hint="eastAsia"/>
          <w:sz w:val="24"/>
          <w:szCs w:val="24"/>
        </w:rPr>
        <w:t>本项目报名截止时间、投标保证金递交截止时间、投标文件递交截止时间及开标时间均由“2020年2月</w:t>
      </w:r>
      <w:r>
        <w:rPr>
          <w:rFonts w:hint="eastAsia"/>
          <w:sz w:val="24"/>
          <w:szCs w:val="24"/>
          <w:lang w:val="en-US" w:eastAsia="zh-CN"/>
        </w:rPr>
        <w:t>5</w:t>
      </w:r>
      <w:r>
        <w:rPr>
          <w:rFonts w:hint="eastAsia"/>
          <w:sz w:val="24"/>
          <w:szCs w:val="24"/>
        </w:rPr>
        <w:t>日8时30分”变更为：“2020年2月</w:t>
      </w:r>
      <w:r>
        <w:rPr>
          <w:rFonts w:hint="eastAsia"/>
          <w:sz w:val="24"/>
          <w:szCs w:val="24"/>
          <w:lang w:val="en-US" w:eastAsia="zh-CN"/>
        </w:rPr>
        <w:t>24</w:t>
      </w:r>
      <w:r>
        <w:rPr>
          <w:rFonts w:hint="eastAsia"/>
          <w:sz w:val="24"/>
          <w:szCs w:val="24"/>
        </w:rPr>
        <w:t>日 8时  30分”。</w:t>
      </w:r>
    </w:p>
    <w:p>
      <w:pPr>
        <w:spacing w:line="500" w:lineRule="exact"/>
        <w:rPr>
          <w:rFonts w:hint="eastAsia"/>
          <w:sz w:val="24"/>
          <w:szCs w:val="24"/>
        </w:rPr>
      </w:pPr>
    </w:p>
    <w:p>
      <w:pPr>
        <w:spacing w:line="500" w:lineRule="exact"/>
        <w:rPr>
          <w:sz w:val="24"/>
          <w:szCs w:val="24"/>
        </w:rPr>
      </w:pPr>
      <w:r>
        <w:rPr>
          <w:rFonts w:hint="eastAsia"/>
          <w:sz w:val="24"/>
          <w:szCs w:val="24"/>
        </w:rPr>
        <w:t>其他内容不变，特此通知！</w:t>
      </w:r>
    </w:p>
    <w:p>
      <w:pPr>
        <w:spacing w:line="440" w:lineRule="exact"/>
        <w:rPr>
          <w:rFonts w:hint="eastAsia"/>
          <w:sz w:val="24"/>
          <w:szCs w:val="24"/>
        </w:rPr>
      </w:pPr>
      <w:r>
        <w:rPr>
          <w:rFonts w:hint="eastAsia"/>
          <w:sz w:val="24"/>
          <w:szCs w:val="24"/>
        </w:rPr>
        <w:t> </w:t>
      </w:r>
    </w:p>
    <w:p>
      <w:pPr>
        <w:spacing w:line="440" w:lineRule="exact"/>
        <w:rPr>
          <w:rFonts w:hint="eastAsia"/>
          <w:sz w:val="24"/>
          <w:szCs w:val="24"/>
        </w:rPr>
      </w:pPr>
    </w:p>
    <w:p>
      <w:pPr>
        <w:spacing w:line="440" w:lineRule="exact"/>
        <w:rPr>
          <w:rFonts w:hint="eastAsia"/>
          <w:sz w:val="24"/>
          <w:szCs w:val="24"/>
        </w:rPr>
      </w:pPr>
      <w:bookmarkStart w:id="0" w:name="_GoBack"/>
      <w:bookmarkEnd w:id="0"/>
    </w:p>
    <w:p>
      <w:pPr>
        <w:spacing w:line="440" w:lineRule="exact"/>
        <w:ind w:firstLine="5760" w:firstLineChars="2400"/>
        <w:rPr>
          <w:rFonts w:hint="eastAsia"/>
          <w:sz w:val="24"/>
          <w:szCs w:val="24"/>
        </w:rPr>
      </w:pPr>
    </w:p>
    <w:p>
      <w:pPr>
        <w:spacing w:line="440" w:lineRule="exact"/>
        <w:ind w:firstLine="5760" w:firstLineChars="2400"/>
        <w:rPr>
          <w:rFonts w:hint="eastAsia"/>
          <w:sz w:val="24"/>
          <w:szCs w:val="24"/>
        </w:rPr>
      </w:pPr>
      <w:r>
        <w:rPr>
          <w:rFonts w:hint="eastAsia"/>
          <w:sz w:val="24"/>
          <w:szCs w:val="24"/>
        </w:rPr>
        <w:t>禹州市教育体育局</w:t>
      </w:r>
    </w:p>
    <w:p>
      <w:pPr>
        <w:spacing w:line="440" w:lineRule="exact"/>
        <w:ind w:firstLine="5760" w:firstLineChars="2400"/>
        <w:rPr>
          <w:sz w:val="24"/>
          <w:szCs w:val="24"/>
        </w:rPr>
      </w:pPr>
      <w:r>
        <w:rPr>
          <w:rFonts w:hint="eastAsia"/>
          <w:sz w:val="24"/>
          <w:szCs w:val="24"/>
        </w:rPr>
        <w:t>20</w:t>
      </w:r>
      <w:r>
        <w:rPr>
          <w:rFonts w:hint="eastAsia"/>
          <w:sz w:val="24"/>
          <w:szCs w:val="24"/>
          <w:lang w:val="en-US" w:eastAsia="zh-CN"/>
        </w:rPr>
        <w:t>20</w:t>
      </w:r>
      <w:r>
        <w:rPr>
          <w:rFonts w:hint="eastAsia"/>
          <w:sz w:val="24"/>
          <w:szCs w:val="24"/>
        </w:rPr>
        <w:t>年1月30日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03A4"/>
    <w:rsid w:val="000674BF"/>
    <w:rsid w:val="00342ADA"/>
    <w:rsid w:val="004415B3"/>
    <w:rsid w:val="005A7C00"/>
    <w:rsid w:val="00695953"/>
    <w:rsid w:val="00933FD2"/>
    <w:rsid w:val="00976E79"/>
    <w:rsid w:val="00B23AF6"/>
    <w:rsid w:val="00B803A4"/>
    <w:rsid w:val="00BC3601"/>
    <w:rsid w:val="00EC4269"/>
    <w:rsid w:val="16735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alibri" w:eastAsia="宋体" w:cs="Times New Roman"/>
      <w:kern w:val="0"/>
      <w:sz w:val="34"/>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294</Characters>
  <Lines>2</Lines>
  <Paragraphs>1</Paragraphs>
  <TotalTime>0</TotalTime>
  <ScaleCrop>false</ScaleCrop>
  <LinksUpToDate>false</LinksUpToDate>
  <CharactersWithSpaces>344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2018-11-16T06:12:00Z</dcterms:created>
  <dc:creator>华夏城投项目管理有限公司:姚太伦</dc:creator>
  <cp:lastModifiedBy>MacBook Air</cp:lastModifiedBy>
  <dcterms:modified xsi:type="dcterms:W3CDTF">2020-01-29T11:57:24Z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