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701BE9">
        <w:rPr>
          <w:rFonts w:asciiTheme="majorEastAsia" w:eastAsiaTheme="majorEastAsia" w:hAnsiTheme="majorEastAsia" w:cstheme="majorEastAsia" w:hint="eastAsia"/>
          <w:b/>
          <w:bCs/>
          <w:color w:val="000000"/>
          <w:sz w:val="44"/>
          <w:szCs w:val="44"/>
        </w:rPr>
        <w:t>市中心医院南区医院</w:t>
      </w:r>
      <w:r w:rsidRPr="00D94605">
        <w:rPr>
          <w:rFonts w:asciiTheme="majorEastAsia" w:eastAsiaTheme="majorEastAsia" w:hAnsiTheme="majorEastAsia" w:cstheme="majorEastAsia" w:hint="eastAsia"/>
          <w:b/>
          <w:bCs/>
          <w:color w:val="000000"/>
          <w:sz w:val="44"/>
          <w:szCs w:val="44"/>
        </w:rPr>
        <w:t>“</w:t>
      </w:r>
      <w:r w:rsidR="00701BE9">
        <w:rPr>
          <w:rFonts w:asciiTheme="majorEastAsia" w:eastAsiaTheme="majorEastAsia" w:hAnsiTheme="majorEastAsia" w:cstheme="majorEastAsia" w:hint="eastAsia"/>
          <w:b/>
          <w:bCs/>
          <w:color w:val="000000"/>
          <w:sz w:val="44"/>
          <w:szCs w:val="44"/>
        </w:rPr>
        <w:t>许昌市中心医院南区医院设备采购</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7C29C6">
        <w:rPr>
          <w:rFonts w:asciiTheme="majorEastAsia" w:eastAsiaTheme="majorEastAsia" w:hAnsiTheme="majorEastAsia" w:cstheme="majorEastAsia" w:hint="eastAsia"/>
          <w:b/>
          <w:bCs/>
          <w:color w:val="000000"/>
          <w:sz w:val="36"/>
          <w:szCs w:val="36"/>
        </w:rPr>
        <w:t>20014</w:t>
      </w:r>
      <w:r>
        <w:rPr>
          <w:rFonts w:asciiTheme="majorEastAsia" w:eastAsiaTheme="majorEastAsia" w:hAnsiTheme="majorEastAsia" w:cstheme="majorEastAsia" w:hint="eastAsia"/>
          <w:b/>
          <w:bCs/>
          <w:color w:val="000000"/>
          <w:sz w:val="36"/>
          <w:szCs w:val="36"/>
        </w:rPr>
        <w:t>号</w:t>
      </w:r>
    </w:p>
    <w:p w:rsidR="007C4147"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701BE9">
        <w:rPr>
          <w:rFonts w:asciiTheme="majorEastAsia" w:eastAsiaTheme="majorEastAsia" w:hAnsiTheme="majorEastAsia" w:cstheme="majorEastAsia" w:hint="eastAsia"/>
          <w:b/>
          <w:bCs/>
          <w:color w:val="000000"/>
          <w:sz w:val="36"/>
          <w:szCs w:val="36"/>
        </w:rPr>
        <w:t>中心医院南区医院</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836090"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w:t>
      </w:r>
      <w:r w:rsidR="00CC1691">
        <w:rPr>
          <w:rFonts w:asciiTheme="majorEastAsia" w:eastAsiaTheme="majorEastAsia" w:hAnsiTheme="majorEastAsia" w:cstheme="majorEastAsia" w:hint="eastAsia"/>
          <w:b/>
          <w:bCs/>
          <w:color w:val="000000"/>
          <w:sz w:val="36"/>
          <w:szCs w:val="36"/>
        </w:rPr>
        <w:t>年</w:t>
      </w:r>
      <w:r w:rsidR="00701BE9">
        <w:rPr>
          <w:rFonts w:asciiTheme="majorEastAsia" w:eastAsiaTheme="majorEastAsia" w:hAnsiTheme="majorEastAsia" w:cstheme="majorEastAsia" w:hint="eastAsia"/>
          <w:b/>
          <w:bCs/>
          <w:color w:val="000000"/>
          <w:sz w:val="36"/>
          <w:szCs w:val="36"/>
        </w:rPr>
        <w:t>一</w:t>
      </w:r>
      <w:r w:rsidR="00CC1691">
        <w:rPr>
          <w:rFonts w:asciiTheme="majorEastAsia" w:eastAsiaTheme="majorEastAsia" w:hAnsiTheme="majorEastAsia" w:cstheme="majorEastAsia" w:hint="eastAsia"/>
          <w:b/>
          <w:bCs/>
          <w:color w:val="000000"/>
          <w:sz w:val="36"/>
          <w:szCs w:val="36"/>
        </w:rPr>
        <w:t>月</w:t>
      </w:r>
      <w:r w:rsidR="007C29C6">
        <w:rPr>
          <w:rFonts w:asciiTheme="majorEastAsia" w:eastAsiaTheme="majorEastAsia" w:hAnsiTheme="majorEastAsia" w:cstheme="majorEastAsia" w:hint="eastAsia"/>
          <w:b/>
          <w:bCs/>
          <w:color w:val="000000"/>
          <w:sz w:val="36"/>
          <w:szCs w:val="36"/>
        </w:rPr>
        <w:t>十九</w:t>
      </w:r>
      <w:r w:rsidR="00CC1691">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701BE9">
      <w:pP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701BE9">
        <w:rPr>
          <w:rFonts w:hint="eastAsia"/>
          <w:color w:val="000000"/>
          <w:sz w:val="21"/>
          <w:szCs w:val="21"/>
          <w:u w:val="single"/>
          <w:shd w:val="clear" w:color="auto" w:fill="FFFFFF"/>
        </w:rPr>
        <w:t>许昌市中心医院南区医院</w:t>
      </w:r>
      <w:r>
        <w:rPr>
          <w:rFonts w:hint="eastAsia"/>
          <w:color w:val="000000"/>
          <w:sz w:val="21"/>
          <w:szCs w:val="21"/>
          <w:shd w:val="clear" w:color="auto" w:fill="FFFFFF"/>
        </w:rPr>
        <w:t>的委托，对“</w:t>
      </w:r>
      <w:r w:rsidR="00701BE9">
        <w:rPr>
          <w:rFonts w:hint="eastAsia"/>
          <w:color w:val="000000"/>
          <w:sz w:val="21"/>
          <w:szCs w:val="21"/>
          <w:u w:val="single"/>
          <w:shd w:val="clear" w:color="auto" w:fill="FFFFFF"/>
        </w:rPr>
        <w:t>许昌市中心医院南区医院设备采购</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w:t>
      </w:r>
      <w:r w:rsidR="005807ED">
        <w:rPr>
          <w:rFonts w:hint="eastAsia"/>
          <w:color w:val="000000"/>
          <w:sz w:val="21"/>
          <w:szCs w:val="21"/>
          <w:shd w:val="clear" w:color="auto" w:fill="FFFFFF"/>
        </w:rPr>
        <w:t>投标人</w:t>
      </w:r>
      <w:r>
        <w:rPr>
          <w:rFonts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701BE9">
        <w:rPr>
          <w:rFonts w:asciiTheme="minorEastAsia" w:eastAsiaTheme="minorEastAsia" w:hAnsiTheme="minorEastAsia" w:cs="仿宋_GB2312" w:hint="eastAsia"/>
          <w:color w:val="000000"/>
          <w:sz w:val="21"/>
          <w:szCs w:val="21"/>
          <w:shd w:val="clear" w:color="auto" w:fill="FFFFFF"/>
        </w:rPr>
        <w:t>许昌市中心医院南区医院设备采购</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B84152">
        <w:rPr>
          <w:rFonts w:asciiTheme="minorEastAsia" w:eastAsiaTheme="minorEastAsia" w:hAnsiTheme="minorEastAsia" w:cs="仿宋_GB2312" w:hint="eastAsia"/>
          <w:color w:val="000000"/>
          <w:sz w:val="21"/>
          <w:szCs w:val="21"/>
          <w:shd w:val="clear" w:color="auto" w:fill="FFFFFF"/>
        </w:rPr>
        <w:t>20</w:t>
      </w:r>
      <w:r w:rsidR="007C29C6">
        <w:rPr>
          <w:rFonts w:asciiTheme="minorEastAsia" w:eastAsiaTheme="minorEastAsia" w:hAnsiTheme="minorEastAsia" w:cs="仿宋_GB2312" w:hint="eastAsia"/>
          <w:color w:val="000000"/>
          <w:sz w:val="21"/>
          <w:szCs w:val="21"/>
          <w:shd w:val="clear" w:color="auto" w:fill="FFFFFF"/>
        </w:rPr>
        <w:t>014</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701BE9" w:rsidRPr="00701BE9" w:rsidRDefault="00CC1691" w:rsidP="00701BE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701BE9" w:rsidRPr="00701BE9">
        <w:rPr>
          <w:rFonts w:asciiTheme="minorEastAsia" w:eastAsiaTheme="minorEastAsia" w:hAnsiTheme="minorEastAsia" w:cs="仿宋_GB2312" w:hint="eastAsia"/>
          <w:color w:val="000000"/>
          <w:sz w:val="21"/>
          <w:szCs w:val="21"/>
          <w:shd w:val="clear" w:color="auto" w:fill="FFFFFF"/>
        </w:rPr>
        <w:t>A包：全自动生化分析仪</w:t>
      </w:r>
      <w:r w:rsidR="00701BE9" w:rsidRPr="00701BE9">
        <w:rPr>
          <w:rFonts w:asciiTheme="minorEastAsia" w:eastAsiaTheme="minorEastAsia" w:hAnsiTheme="minorEastAsia" w:cs="仿宋_GB2312"/>
          <w:color w:val="000000"/>
          <w:sz w:val="21"/>
          <w:szCs w:val="21"/>
          <w:shd w:val="clear" w:color="auto" w:fill="FFFFFF"/>
        </w:rPr>
        <w:t>1</w:t>
      </w:r>
      <w:r w:rsidR="00701BE9" w:rsidRPr="00701BE9">
        <w:rPr>
          <w:rFonts w:asciiTheme="minorEastAsia" w:eastAsiaTheme="minorEastAsia" w:hAnsiTheme="minorEastAsia" w:cs="仿宋_GB2312" w:hint="eastAsia"/>
          <w:color w:val="000000"/>
          <w:sz w:val="21"/>
          <w:szCs w:val="21"/>
          <w:shd w:val="clear" w:color="auto" w:fill="FFFFFF"/>
        </w:rPr>
        <w:t>台</w:t>
      </w:r>
      <w:r w:rsidR="00701BE9">
        <w:rPr>
          <w:rFonts w:asciiTheme="minorEastAsia" w:eastAsiaTheme="minorEastAsia" w:hAnsiTheme="minorEastAsia" w:cs="仿宋_GB2312" w:hint="eastAsia"/>
          <w:color w:val="000000"/>
          <w:sz w:val="21"/>
          <w:szCs w:val="21"/>
          <w:shd w:val="clear" w:color="auto" w:fill="FFFFFF"/>
        </w:rPr>
        <w:t>；</w:t>
      </w:r>
      <w:r w:rsidR="00701BE9" w:rsidRPr="00701BE9">
        <w:rPr>
          <w:rFonts w:asciiTheme="minorEastAsia" w:eastAsiaTheme="minorEastAsia" w:hAnsiTheme="minorEastAsia" w:cs="仿宋_GB2312" w:hint="eastAsia"/>
          <w:color w:val="000000"/>
          <w:sz w:val="21"/>
          <w:szCs w:val="21"/>
          <w:shd w:val="clear" w:color="auto" w:fill="FFFFFF"/>
        </w:rPr>
        <w:t>B包：手术麻醉机</w:t>
      </w:r>
      <w:r w:rsidR="00701BE9" w:rsidRPr="00701BE9">
        <w:rPr>
          <w:rFonts w:asciiTheme="minorEastAsia" w:eastAsiaTheme="minorEastAsia" w:hAnsiTheme="minorEastAsia" w:cs="仿宋_GB2312"/>
          <w:color w:val="000000"/>
          <w:sz w:val="21"/>
          <w:szCs w:val="21"/>
          <w:shd w:val="clear" w:color="auto" w:fill="FFFFFF"/>
        </w:rPr>
        <w:t>1</w:t>
      </w:r>
      <w:r w:rsidR="00701BE9" w:rsidRPr="00701BE9">
        <w:rPr>
          <w:rFonts w:asciiTheme="minorEastAsia" w:eastAsiaTheme="minorEastAsia" w:hAnsiTheme="minorEastAsia" w:cs="仿宋_GB2312" w:hint="eastAsia"/>
          <w:color w:val="000000"/>
          <w:sz w:val="21"/>
          <w:szCs w:val="21"/>
          <w:shd w:val="clear" w:color="auto" w:fill="FFFFFF"/>
        </w:rPr>
        <w:t>台</w:t>
      </w:r>
      <w:r w:rsidR="00701BE9">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701BE9">
      <w:pPr>
        <w:pStyle w:val="a7"/>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701BE9" w:rsidRPr="00701BE9">
        <w:rPr>
          <w:rFonts w:asciiTheme="minorEastAsia" w:eastAsiaTheme="minorEastAsia" w:hAnsiTheme="minorEastAsia" w:cs="仿宋_GB2312" w:hint="eastAsia"/>
          <w:color w:val="000000"/>
          <w:sz w:val="21"/>
          <w:szCs w:val="21"/>
          <w:shd w:val="clear" w:color="auto" w:fill="FFFFFF"/>
        </w:rPr>
        <w:t>A包：1000000</w:t>
      </w:r>
      <w:r w:rsidRPr="00701BE9">
        <w:rPr>
          <w:rFonts w:asciiTheme="minorEastAsia" w:eastAsiaTheme="minorEastAsia" w:hAnsiTheme="minorEastAsia" w:cs="仿宋_GB2312" w:hint="eastAsia"/>
          <w:color w:val="000000"/>
          <w:sz w:val="21"/>
          <w:szCs w:val="21"/>
          <w:shd w:val="clear" w:color="auto" w:fill="FFFFFF"/>
        </w:rPr>
        <w:t>元</w:t>
      </w:r>
      <w:r w:rsidR="00701BE9">
        <w:rPr>
          <w:rFonts w:asciiTheme="minorEastAsia" w:eastAsiaTheme="minorEastAsia" w:hAnsiTheme="minorEastAsia" w:cs="仿宋_GB2312" w:hint="eastAsia"/>
          <w:color w:val="000000"/>
          <w:sz w:val="21"/>
          <w:szCs w:val="21"/>
          <w:shd w:val="clear" w:color="auto" w:fill="FFFFFF"/>
        </w:rPr>
        <w:t>、B包：300000元</w:t>
      </w:r>
      <w:r w:rsidRPr="00CC635B">
        <w:rPr>
          <w:rFonts w:asciiTheme="minorEastAsia" w:eastAsiaTheme="minorEastAsia" w:hAnsiTheme="minorEastAsia" w:cs="仿宋_GB2312" w:hint="eastAsia"/>
          <w:color w:val="000000"/>
          <w:sz w:val="21"/>
          <w:szCs w:val="21"/>
          <w:shd w:val="clear" w:color="auto" w:fill="FFFFFF"/>
        </w:rPr>
        <w:t>。最高限价：</w:t>
      </w:r>
      <w:r w:rsidR="00701BE9" w:rsidRPr="00701BE9">
        <w:rPr>
          <w:rFonts w:asciiTheme="minorEastAsia" w:eastAsiaTheme="minorEastAsia" w:hAnsiTheme="minorEastAsia" w:cs="仿宋_GB2312" w:hint="eastAsia"/>
          <w:color w:val="000000"/>
          <w:sz w:val="21"/>
          <w:szCs w:val="21"/>
          <w:shd w:val="clear" w:color="auto" w:fill="FFFFFF"/>
        </w:rPr>
        <w:t>A包：1000000元</w:t>
      </w:r>
      <w:r w:rsidR="00701BE9">
        <w:rPr>
          <w:rFonts w:asciiTheme="minorEastAsia" w:eastAsiaTheme="minorEastAsia" w:hAnsiTheme="minorEastAsia" w:cs="仿宋_GB2312" w:hint="eastAsia"/>
          <w:color w:val="000000"/>
          <w:sz w:val="21"/>
          <w:szCs w:val="21"/>
          <w:shd w:val="clear" w:color="auto" w:fill="FFFFFF"/>
        </w:rPr>
        <w:t>、B包：300000元</w:t>
      </w:r>
      <w:r w:rsidRPr="00CC635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701BE9">
        <w:rPr>
          <w:rFonts w:asciiTheme="minorEastAsia" w:eastAsiaTheme="minorEastAsia" w:hAnsiTheme="minorEastAsia" w:cs="仿宋_GB2312" w:hint="eastAsia"/>
          <w:color w:val="000000"/>
          <w:sz w:val="21"/>
          <w:szCs w:val="21"/>
        </w:rPr>
        <w:t>30天内</w:t>
      </w:r>
      <w:r w:rsidR="00606FAC">
        <w:rPr>
          <w:rFonts w:asciiTheme="minorEastAsia" w:eastAsiaTheme="minorEastAsia" w:hAnsiTheme="minorEastAsia" w:cs="仿宋_GB2312" w:hint="eastAsia"/>
          <w:color w:val="000000"/>
          <w:sz w:val="21"/>
          <w:szCs w:val="21"/>
        </w:rPr>
        <w:t>。</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701BE9">
        <w:rPr>
          <w:rFonts w:asciiTheme="minorEastAsia" w:eastAsiaTheme="minorEastAsia" w:hAnsiTheme="minorEastAsia" w:cs="仿宋_GB2312" w:hint="eastAsia"/>
          <w:color w:val="000000"/>
          <w:sz w:val="21"/>
          <w:szCs w:val="21"/>
          <w:shd w:val="clear" w:color="auto" w:fill="FFFFFF"/>
        </w:rPr>
        <w:t>许昌市中心医院南区医院</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701BE9" w:rsidP="00CC1691">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CC1691" w:rsidRPr="00CC635B">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hAnsiTheme="minorEastAsia" w:cs="仿宋_GB2312"/>
          <w:color w:val="000000"/>
          <w:sz w:val="21"/>
          <w:szCs w:val="21"/>
          <w:shd w:val="clear" w:color="auto" w:fill="FFFFFF"/>
        </w:rPr>
        <w:t xml:space="preserve"> </w:t>
      </w:r>
      <w:r w:rsidR="00CC1691"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中国政府采购网</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00CC1691" w:rsidRPr="00A5781B">
        <w:rPr>
          <w:rFonts w:asciiTheme="minorEastAsia" w:eastAsiaTheme="minorEastAsia" w:hAnsiTheme="minorEastAsia" w:cs="仿宋_GB2312"/>
          <w:color w:val="000000"/>
          <w:sz w:val="21"/>
          <w:szCs w:val="21"/>
          <w:shd w:val="clear" w:color="auto" w:fill="FFFFFF"/>
        </w:rPr>
        <w:t>www.chinanpo.gov.cn</w:t>
      </w:r>
      <w:r w:rsidR="00CC1691"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00CC1691"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701BE9">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701BE9">
        <w:rPr>
          <w:rFonts w:asciiTheme="minorEastAsia" w:eastAsiaTheme="minorEastAsia" w:hAnsiTheme="minorEastAsia" w:cs="仿宋_GB2312" w:hint="eastAsia"/>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B84152">
        <w:rPr>
          <w:rFonts w:asciiTheme="minorEastAsia" w:eastAsiaTheme="minorEastAsia" w:hAnsiTheme="minorEastAsia" w:cs="仿宋_GB2312" w:hint="eastAsia"/>
          <w:color w:val="000000"/>
          <w:sz w:val="21"/>
          <w:szCs w:val="21"/>
        </w:rPr>
        <w:t>2020</w:t>
      </w:r>
      <w:r w:rsidRPr="00CC635B">
        <w:rPr>
          <w:rFonts w:asciiTheme="minorEastAsia" w:eastAsiaTheme="minorEastAsia" w:hAnsiTheme="minorEastAsia" w:cs="仿宋_GB2312" w:hint="eastAsia"/>
          <w:color w:val="000000"/>
          <w:sz w:val="21"/>
          <w:szCs w:val="21"/>
        </w:rPr>
        <w:t>年</w:t>
      </w:r>
      <w:r w:rsidR="004150E8">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月</w:t>
      </w:r>
      <w:r w:rsidR="004150E8">
        <w:rPr>
          <w:rFonts w:asciiTheme="minorEastAsia" w:eastAsiaTheme="minorEastAsia" w:hAnsiTheme="minorEastAsia" w:cs="仿宋_GB2312" w:hint="eastAsia"/>
          <w:color w:val="000000"/>
          <w:sz w:val="21"/>
          <w:szCs w:val="21"/>
          <w:u w:val="single"/>
        </w:rPr>
        <w:t>13</w:t>
      </w:r>
      <w:r w:rsidRPr="00CC635B">
        <w:rPr>
          <w:rFonts w:asciiTheme="minorEastAsia" w:eastAsiaTheme="minorEastAsia" w:hAnsiTheme="minorEastAsia" w:cs="仿宋_GB2312" w:hint="eastAsia"/>
          <w:color w:val="000000"/>
          <w:sz w:val="21"/>
          <w:szCs w:val="21"/>
        </w:rPr>
        <w:t>日</w:t>
      </w:r>
      <w:r w:rsidR="004150E8">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4150E8">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w:t>
      </w:r>
      <w:proofErr w:type="gramStart"/>
      <w:r w:rsidRPr="00CC635B">
        <w:rPr>
          <w:rFonts w:asciiTheme="minorEastAsia" w:eastAsiaTheme="minorEastAsia" w:hAnsiTheme="minorEastAsia" w:cs="Arial"/>
          <w:color w:val="000000"/>
          <w:sz w:val="21"/>
          <w:szCs w:val="21"/>
        </w:rPr>
        <w:t>处</w:t>
      </w:r>
      <w:r w:rsidR="003B73A5">
        <w:rPr>
          <w:rFonts w:asciiTheme="minorEastAsia" w:eastAsiaTheme="minorEastAsia" w:hAnsiTheme="minorEastAsia" w:cs="仿宋_GB2312" w:hint="eastAsia"/>
          <w:color w:val="000000"/>
          <w:sz w:val="21"/>
          <w:szCs w:val="21"/>
        </w:rPr>
        <w:t>创业</w:t>
      </w:r>
      <w:proofErr w:type="gramEnd"/>
      <w:r w:rsidR="003B73A5">
        <w:rPr>
          <w:rFonts w:asciiTheme="minorEastAsia" w:eastAsiaTheme="minorEastAsia" w:hAnsiTheme="minorEastAsia" w:cs="仿宋_GB2312" w:hint="eastAsia"/>
          <w:color w:val="000000"/>
          <w:sz w:val="21"/>
          <w:szCs w:val="21"/>
        </w:rPr>
        <w:t>服务中心C座</w:t>
      </w:r>
      <w:r w:rsidRPr="00CC635B">
        <w:rPr>
          <w:rFonts w:asciiTheme="minorEastAsia" w:eastAsiaTheme="minorEastAsia" w:hAnsiTheme="minorEastAsia" w:cs="仿宋_GB2312" w:hint="eastAsia"/>
          <w:color w:val="000000"/>
          <w:sz w:val="21"/>
          <w:szCs w:val="21"/>
        </w:rPr>
        <w:t>）三楼</w:t>
      </w:r>
      <w:proofErr w:type="gramStart"/>
      <w:r w:rsidRPr="00CC635B">
        <w:rPr>
          <w:rFonts w:asciiTheme="minorEastAsia" w:eastAsiaTheme="minorEastAsia" w:hAnsiTheme="minorEastAsia" w:cs="仿宋_GB2312" w:hint="eastAsia"/>
          <w:color w:val="000000"/>
          <w:sz w:val="21"/>
          <w:szCs w:val="21"/>
        </w:rPr>
        <w:t>开标</w:t>
      </w:r>
      <w:r w:rsidR="004150E8">
        <w:rPr>
          <w:rFonts w:asciiTheme="minorEastAsia" w:eastAsiaTheme="minorEastAsia" w:hAnsiTheme="minorEastAsia" w:cs="仿宋_GB2312" w:hint="eastAsia"/>
          <w:color w:val="000000"/>
          <w:sz w:val="21"/>
          <w:szCs w:val="21"/>
          <w:u w:val="single"/>
        </w:rPr>
        <w:t>四</w:t>
      </w:r>
      <w:proofErr w:type="gramEnd"/>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A94E6B">
        <w:rPr>
          <w:rFonts w:ascii="宋体" w:hAnsi="宋体" w:hint="eastAsia"/>
          <w:szCs w:val="21"/>
        </w:rPr>
        <w:t>许昌市中心医院南区医院</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A94E6B">
        <w:rPr>
          <w:rFonts w:ascii="宋体" w:hAnsi="宋体"/>
          <w:szCs w:val="21"/>
        </w:rPr>
        <w:t xml:space="preserve"> </w:t>
      </w:r>
      <w:r w:rsidR="00A94E6B">
        <w:rPr>
          <w:rFonts w:ascii="宋体" w:hAnsi="宋体" w:hint="eastAsia"/>
          <w:szCs w:val="21"/>
        </w:rPr>
        <w:t>许昌市魏都区七一路888号</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34395D">
        <w:rPr>
          <w:rFonts w:ascii="宋体" w:hAnsi="宋体" w:hint="eastAsia"/>
          <w:szCs w:val="21"/>
        </w:rPr>
        <w:t>罗会春</w:t>
      </w:r>
      <w:r>
        <w:rPr>
          <w:rFonts w:ascii="宋体" w:hAnsi="宋体" w:hint="eastAsia"/>
          <w:szCs w:val="21"/>
        </w:rPr>
        <w:t xml:space="preserve">                   联系电话：</w:t>
      </w:r>
      <w:r w:rsidR="0034395D">
        <w:rPr>
          <w:rFonts w:ascii="宋体" w:hAnsi="宋体" w:hint="eastAsia"/>
          <w:szCs w:val="21"/>
        </w:rPr>
        <w:t>13937480161</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34395D"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Pr="0034395D">
        <w:rPr>
          <w:rFonts w:ascii="宋体" w:hAnsi="宋体" w:hint="eastAsia"/>
          <w:szCs w:val="21"/>
        </w:rPr>
        <w:t>许昌市</w:t>
      </w:r>
      <w:r w:rsidRPr="0034395D">
        <w:rPr>
          <w:rFonts w:asciiTheme="minorEastAsia" w:hAnsiTheme="minorEastAsia" w:cs="Arial"/>
          <w:szCs w:val="21"/>
        </w:rPr>
        <w:t>龙兴路与竹林路交汇</w:t>
      </w:r>
      <w:proofErr w:type="gramStart"/>
      <w:r w:rsidRPr="0034395D">
        <w:rPr>
          <w:rFonts w:asciiTheme="minorEastAsia" w:hAnsiTheme="minorEastAsia" w:cs="Arial"/>
          <w:szCs w:val="21"/>
        </w:rPr>
        <w:t>处</w:t>
      </w:r>
      <w:r w:rsidR="00DC533B" w:rsidRPr="0034395D">
        <w:rPr>
          <w:rFonts w:asciiTheme="minorEastAsia" w:hAnsiTheme="minorEastAsia" w:cs="仿宋_GB2312" w:hint="eastAsia"/>
          <w:szCs w:val="21"/>
        </w:rPr>
        <w:t>创业</w:t>
      </w:r>
      <w:proofErr w:type="gramEnd"/>
      <w:r w:rsidR="00DC533B" w:rsidRPr="0034395D">
        <w:rPr>
          <w:rFonts w:asciiTheme="minorEastAsia" w:hAnsiTheme="minorEastAsia" w:cs="仿宋_GB2312" w:hint="eastAsia"/>
          <w:szCs w:val="21"/>
        </w:rPr>
        <w:t>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34395D">
        <w:rPr>
          <w:rFonts w:ascii="宋体" w:hAnsi="宋体" w:hint="eastAsia"/>
          <w:szCs w:val="21"/>
        </w:rPr>
        <w:t xml:space="preserve">黄女士                  </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34395D">
        <w:rPr>
          <w:rFonts w:ascii="宋体" w:hAnsi="宋体" w:hint="eastAsia"/>
          <w:szCs w:val="21"/>
        </w:rPr>
        <w:t>2968687</w:t>
      </w:r>
    </w:p>
    <w:p w:rsidR="00A22F97" w:rsidRDefault="00A22F97" w:rsidP="0034395D">
      <w:pPr>
        <w:wordWrap w:val="0"/>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lastRenderedPageBreak/>
        <w:t>许昌市</w:t>
      </w:r>
      <w:r w:rsidR="0034395D">
        <w:rPr>
          <w:rFonts w:asciiTheme="minorEastAsia" w:hAnsiTheme="minorEastAsia" w:cs="Arial" w:hint="eastAsia"/>
          <w:color w:val="000000"/>
          <w:szCs w:val="21"/>
          <w:lang w:val="zh-CN"/>
        </w:rPr>
        <w:t xml:space="preserve">中心医院南区医院 </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w:t>
      </w:r>
      <w:r w:rsidR="00B84152">
        <w:rPr>
          <w:rFonts w:asciiTheme="minorEastAsia" w:hAnsiTheme="minorEastAsia" w:cs="Arial" w:hint="eastAsia"/>
          <w:color w:val="000000"/>
          <w:szCs w:val="21"/>
        </w:rPr>
        <w:t>二〇</w:t>
      </w:r>
      <w:r>
        <w:rPr>
          <w:rFonts w:asciiTheme="minorEastAsia" w:hAnsiTheme="minorEastAsia" w:cs="Arial" w:hint="eastAsia"/>
          <w:color w:val="000000"/>
          <w:szCs w:val="21"/>
        </w:rPr>
        <w:t>年</w:t>
      </w:r>
      <w:r w:rsidR="004150E8">
        <w:rPr>
          <w:rFonts w:asciiTheme="minorEastAsia" w:hAnsiTheme="minorEastAsia" w:cs="Arial" w:hint="eastAsia"/>
          <w:color w:val="000000"/>
          <w:szCs w:val="21"/>
        </w:rPr>
        <w:t>一</w:t>
      </w:r>
      <w:r>
        <w:rPr>
          <w:rFonts w:asciiTheme="minorEastAsia" w:hAnsiTheme="minorEastAsia" w:cs="Arial" w:hint="eastAsia"/>
          <w:color w:val="000000"/>
          <w:szCs w:val="21"/>
        </w:rPr>
        <w:t>月</w:t>
      </w:r>
      <w:r w:rsidR="004150E8">
        <w:rPr>
          <w:rFonts w:asciiTheme="minorEastAsia" w:hAnsiTheme="minorEastAsia" w:cs="Arial" w:hint="eastAsia"/>
          <w:color w:val="000000"/>
          <w:szCs w:val="21"/>
        </w:rPr>
        <w:t>十九</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701BE9">
      <w:pPr>
        <w:pStyle w:val="af"/>
        <w:ind w:firstLine="320"/>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w:t>
      </w:r>
      <w:r w:rsidRPr="00F94449">
        <w:rPr>
          <w:rFonts w:hAnsi="宋体" w:hint="eastAsia"/>
          <w:color w:val="000000"/>
          <w:szCs w:val="21"/>
        </w:rPr>
        <w:lastRenderedPageBreak/>
        <w:t>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CC1691" w:rsidRPr="0018653E" w:rsidRDefault="0034395D" w:rsidP="00CC1691">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CC1691" w:rsidRPr="0018653E">
        <w:rPr>
          <w:rFonts w:asciiTheme="minorEastAsia" w:hAnsiTheme="minorEastAsia" w:cs="黑体" w:hint="eastAsia"/>
          <w:b/>
          <w:bCs/>
          <w:color w:val="000000"/>
          <w:sz w:val="24"/>
          <w:szCs w:val="24"/>
          <w:shd w:val="clear" w:color="auto" w:fill="FFFFFF"/>
        </w:rPr>
        <w:t>、采购清单</w:t>
      </w:r>
    </w:p>
    <w:p w:rsidR="0034395D" w:rsidRDefault="0034395D" w:rsidP="0034395D">
      <w:pPr>
        <w:spacing w:line="360" w:lineRule="auto"/>
        <w:ind w:firstLineChars="200" w:firstLine="482"/>
        <w:contextualSpacing/>
        <w:rPr>
          <w:rFonts w:asciiTheme="minorEastAsia" w:hAnsiTheme="minorEastAsia" w:cs="微软雅黑"/>
          <w:b/>
          <w:sz w:val="24"/>
          <w:szCs w:val="24"/>
        </w:rPr>
      </w:pPr>
      <w:r w:rsidRPr="0034395D">
        <w:rPr>
          <w:rFonts w:asciiTheme="minorEastAsia" w:hAnsiTheme="minorEastAsia" w:cs="微软雅黑" w:hint="eastAsia"/>
          <w:b/>
          <w:sz w:val="24"/>
          <w:szCs w:val="24"/>
        </w:rPr>
        <w:t>A包：</w:t>
      </w:r>
    </w:p>
    <w:tbl>
      <w:tblPr>
        <w:tblW w:w="9455" w:type="dxa"/>
        <w:tblInd w:w="6" w:type="dxa"/>
        <w:tblLayout w:type="fixed"/>
        <w:tblCellMar>
          <w:top w:w="15" w:type="dxa"/>
          <w:left w:w="15" w:type="dxa"/>
          <w:bottom w:w="15" w:type="dxa"/>
          <w:right w:w="15" w:type="dxa"/>
        </w:tblCellMar>
        <w:tblLook w:val="04A0"/>
      </w:tblPr>
      <w:tblGrid>
        <w:gridCol w:w="681"/>
        <w:gridCol w:w="978"/>
        <w:gridCol w:w="5528"/>
        <w:gridCol w:w="850"/>
        <w:gridCol w:w="709"/>
        <w:gridCol w:w="709"/>
      </w:tblGrid>
      <w:tr w:rsidR="0034395D" w:rsidTr="0034395D">
        <w:trPr>
          <w:trHeight w:hRule="exact" w:val="1667"/>
        </w:trPr>
        <w:tc>
          <w:tcPr>
            <w:tcW w:w="681"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序号</w:t>
            </w:r>
          </w:p>
        </w:tc>
        <w:tc>
          <w:tcPr>
            <w:tcW w:w="97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color w:val="000000"/>
                <w:kern w:val="0"/>
                <w:sz w:val="24"/>
                <w:szCs w:val="24"/>
              </w:rPr>
            </w:pPr>
            <w:r w:rsidRPr="0034395D">
              <w:rPr>
                <w:rFonts w:asciiTheme="minorEastAsia" w:hAnsiTheme="minorEastAsia" w:cs="黑体" w:hint="eastAsia"/>
                <w:color w:val="000000"/>
                <w:kern w:val="0"/>
                <w:sz w:val="24"/>
                <w:szCs w:val="24"/>
              </w:rPr>
              <w:t>货物</w:t>
            </w:r>
          </w:p>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名称</w:t>
            </w:r>
          </w:p>
        </w:tc>
        <w:tc>
          <w:tcPr>
            <w:tcW w:w="552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单位</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数量</w:t>
            </w:r>
          </w:p>
        </w:tc>
        <w:tc>
          <w:tcPr>
            <w:tcW w:w="709"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是否为核心产品</w:t>
            </w:r>
          </w:p>
        </w:tc>
      </w:tr>
      <w:tr w:rsidR="0034395D" w:rsidTr="0034395D">
        <w:trPr>
          <w:trHeight w:hRule="exact" w:val="5107"/>
        </w:trPr>
        <w:tc>
          <w:tcPr>
            <w:tcW w:w="681"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ind w:firstLine="600"/>
              <w:jc w:val="center"/>
              <w:rPr>
                <w:rFonts w:asciiTheme="minorEastAsia" w:hAnsiTheme="minorEastAsia" w:cstheme="minorEastAsia"/>
                <w:sz w:val="24"/>
                <w:szCs w:val="24"/>
              </w:rPr>
            </w:pPr>
            <w:r w:rsidRPr="0034395D">
              <w:rPr>
                <w:rFonts w:asciiTheme="minorEastAsia" w:hAnsiTheme="minorEastAsia" w:cstheme="minorEastAsia" w:hint="eastAsia"/>
                <w:color w:val="000000"/>
                <w:kern w:val="0"/>
                <w:sz w:val="24"/>
                <w:szCs w:val="24"/>
              </w:rPr>
              <w:t>11</w:t>
            </w:r>
          </w:p>
        </w:tc>
        <w:tc>
          <w:tcPr>
            <w:tcW w:w="978" w:type="dxa"/>
            <w:tcBorders>
              <w:top w:val="nil"/>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rPr>
                <w:rFonts w:asciiTheme="minorEastAsia" w:hAnsiTheme="minorEastAsia" w:cstheme="minorEastAsia"/>
                <w:sz w:val="24"/>
                <w:szCs w:val="24"/>
              </w:rPr>
            </w:pPr>
            <w:r w:rsidRPr="0034395D">
              <w:rPr>
                <w:rFonts w:asciiTheme="minorEastAsia" w:hAnsiTheme="minorEastAsia" w:cstheme="minorEastAsia" w:hint="eastAsia"/>
                <w:color w:val="000000"/>
                <w:kern w:val="0"/>
                <w:sz w:val="24"/>
                <w:szCs w:val="24"/>
              </w:rPr>
              <w:t>全自动生化分析仪</w:t>
            </w:r>
          </w:p>
        </w:tc>
        <w:tc>
          <w:tcPr>
            <w:tcW w:w="5528" w:type="dxa"/>
            <w:tcBorders>
              <w:top w:val="nil"/>
              <w:left w:val="nil"/>
              <w:bottom w:val="single" w:sz="8" w:space="0" w:color="auto"/>
              <w:right w:val="single" w:sz="8" w:space="0" w:color="auto"/>
            </w:tcBorders>
            <w:tcMar>
              <w:top w:w="0" w:type="dxa"/>
              <w:left w:w="105" w:type="dxa"/>
              <w:bottom w:w="0" w:type="dxa"/>
              <w:right w:w="105" w:type="dxa"/>
            </w:tcMar>
          </w:tcPr>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1设备要求：全开放式试剂</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2测试速度：光学测试≥800测试/小时</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3测试原理：比色法（终点法、速率法）</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4控温方式：循环水育或者油育，保证温度上升快 稳定。</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5 定标液自动稀释功能</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6样本容量:样本圆盘式进样&gt;140个样本位，包含40个带冷藏功能的样本位、校准品、质控品位，</w:t>
            </w:r>
            <w:proofErr w:type="gramStart"/>
            <w:r w:rsidRPr="0034395D">
              <w:rPr>
                <w:rFonts w:asciiTheme="minorEastAsia" w:hAnsiTheme="minorEastAsia" w:cs="宋体" w:hint="eastAsia"/>
                <w:sz w:val="24"/>
                <w:szCs w:val="24"/>
              </w:rPr>
              <w:t>带专门</w:t>
            </w:r>
            <w:proofErr w:type="gramEnd"/>
            <w:r w:rsidRPr="0034395D">
              <w:rPr>
                <w:rFonts w:asciiTheme="minorEastAsia" w:hAnsiTheme="minorEastAsia" w:cs="宋体" w:hint="eastAsia"/>
                <w:sz w:val="24"/>
                <w:szCs w:val="24"/>
              </w:rPr>
              <w:t>急诊样本位</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7测试项目：可同时测试项目数＞85项</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8最小反应体积：&lt;125ul</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9比色杯:石英比色杯或UV比色杯</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10样本最小使用量:&lt;1.6ul，0.1ul步进</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11数据处理:自动重检功能，凝块检测、读数点前移、无需复查功能、自动校准、数据统计、存储等</w:t>
            </w:r>
          </w:p>
          <w:p w:rsidR="0034395D" w:rsidRPr="0034395D" w:rsidRDefault="0034395D" w:rsidP="007C29C6">
            <w:pPr>
              <w:rPr>
                <w:rFonts w:asciiTheme="minorEastAsia" w:hAnsiTheme="minorEastAsia" w:cs="宋体"/>
                <w:sz w:val="24"/>
                <w:szCs w:val="24"/>
              </w:rPr>
            </w:pPr>
            <w:r w:rsidRPr="0034395D">
              <w:rPr>
                <w:rFonts w:asciiTheme="minorEastAsia" w:hAnsiTheme="minorEastAsia" w:cs="宋体" w:hint="eastAsia"/>
                <w:sz w:val="24"/>
                <w:szCs w:val="24"/>
              </w:rPr>
              <w:t>12校准周期:用户可自定义时间间隔</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34395D">
            <w:pPr>
              <w:widowControl/>
              <w:spacing w:line="360" w:lineRule="atLeast"/>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34395D">
            <w:pPr>
              <w:widowControl/>
              <w:spacing w:line="360" w:lineRule="atLeast"/>
              <w:ind w:firstLineChars="100" w:firstLine="240"/>
              <w:rPr>
                <w:rFonts w:asciiTheme="minorEastAsia" w:hAnsiTheme="minorEastAsia" w:cstheme="minorEastAsia"/>
                <w:sz w:val="24"/>
                <w:szCs w:val="24"/>
              </w:rPr>
            </w:pPr>
            <w:r w:rsidRPr="0034395D">
              <w:rPr>
                <w:rFonts w:asciiTheme="minorEastAsia" w:hAnsiTheme="minorEastAsia" w:cstheme="minorEastAsia" w:hint="eastAsia"/>
                <w:sz w:val="24"/>
                <w:szCs w:val="24"/>
              </w:rPr>
              <w:t>1</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34395D" w:rsidRPr="0034395D" w:rsidRDefault="0034395D" w:rsidP="0034395D">
            <w:pPr>
              <w:widowControl/>
              <w:spacing w:line="360" w:lineRule="atLeast"/>
              <w:ind w:firstLineChars="100" w:firstLine="240"/>
              <w:rPr>
                <w:rFonts w:asciiTheme="minorEastAsia" w:hAnsiTheme="minorEastAsia" w:cstheme="minorEastAsia"/>
                <w:sz w:val="24"/>
                <w:szCs w:val="24"/>
              </w:rPr>
            </w:pPr>
            <w:r w:rsidRPr="0034395D">
              <w:rPr>
                <w:rFonts w:asciiTheme="minorEastAsia" w:hAnsiTheme="minorEastAsia" w:cstheme="minorEastAsia" w:hint="eastAsia"/>
                <w:sz w:val="24"/>
                <w:szCs w:val="24"/>
              </w:rPr>
              <w:t>是</w:t>
            </w:r>
          </w:p>
        </w:tc>
      </w:tr>
    </w:tbl>
    <w:p w:rsidR="0034395D" w:rsidRDefault="0034395D" w:rsidP="0034395D">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t>B包：</w:t>
      </w:r>
    </w:p>
    <w:tbl>
      <w:tblPr>
        <w:tblW w:w="9455" w:type="dxa"/>
        <w:tblInd w:w="6" w:type="dxa"/>
        <w:tblLayout w:type="fixed"/>
        <w:tblCellMar>
          <w:top w:w="15" w:type="dxa"/>
          <w:left w:w="15" w:type="dxa"/>
          <w:bottom w:w="15" w:type="dxa"/>
          <w:right w:w="15" w:type="dxa"/>
        </w:tblCellMar>
        <w:tblLook w:val="04A0"/>
      </w:tblPr>
      <w:tblGrid>
        <w:gridCol w:w="704"/>
        <w:gridCol w:w="955"/>
        <w:gridCol w:w="5528"/>
        <w:gridCol w:w="850"/>
        <w:gridCol w:w="709"/>
        <w:gridCol w:w="709"/>
      </w:tblGrid>
      <w:tr w:rsidR="0034395D" w:rsidRPr="0034395D" w:rsidTr="0034395D">
        <w:trPr>
          <w:trHeight w:hRule="exact" w:val="1485"/>
        </w:trPr>
        <w:tc>
          <w:tcPr>
            <w:tcW w:w="704"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序号</w:t>
            </w:r>
          </w:p>
        </w:tc>
        <w:tc>
          <w:tcPr>
            <w:tcW w:w="955"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color w:val="000000"/>
                <w:kern w:val="0"/>
                <w:sz w:val="24"/>
                <w:szCs w:val="24"/>
              </w:rPr>
            </w:pPr>
            <w:r w:rsidRPr="0034395D">
              <w:rPr>
                <w:rFonts w:asciiTheme="minorEastAsia" w:hAnsiTheme="minorEastAsia" w:cs="黑体" w:hint="eastAsia"/>
                <w:color w:val="000000"/>
                <w:kern w:val="0"/>
                <w:sz w:val="24"/>
                <w:szCs w:val="24"/>
              </w:rPr>
              <w:t>货物</w:t>
            </w:r>
          </w:p>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名称</w:t>
            </w:r>
          </w:p>
        </w:tc>
        <w:tc>
          <w:tcPr>
            <w:tcW w:w="552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单位</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数量</w:t>
            </w:r>
          </w:p>
        </w:tc>
        <w:tc>
          <w:tcPr>
            <w:tcW w:w="709"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34395D" w:rsidRPr="0034395D" w:rsidRDefault="0034395D" w:rsidP="0034395D">
            <w:pPr>
              <w:widowControl/>
              <w:spacing w:line="360" w:lineRule="atLeast"/>
              <w:jc w:val="center"/>
              <w:rPr>
                <w:rFonts w:asciiTheme="minorEastAsia" w:hAnsiTheme="minorEastAsia" w:cs="黑体"/>
                <w:sz w:val="24"/>
                <w:szCs w:val="24"/>
              </w:rPr>
            </w:pPr>
            <w:r w:rsidRPr="0034395D">
              <w:rPr>
                <w:rFonts w:asciiTheme="minorEastAsia" w:hAnsiTheme="minorEastAsia" w:cs="黑体" w:hint="eastAsia"/>
                <w:color w:val="000000"/>
                <w:kern w:val="0"/>
                <w:sz w:val="24"/>
                <w:szCs w:val="24"/>
              </w:rPr>
              <w:t>是否为核心产品</w:t>
            </w:r>
          </w:p>
        </w:tc>
      </w:tr>
      <w:tr w:rsidR="0034395D" w:rsidRPr="0034395D" w:rsidTr="0034395D">
        <w:trPr>
          <w:trHeight w:hRule="exact" w:val="9775"/>
        </w:trPr>
        <w:tc>
          <w:tcPr>
            <w:tcW w:w="704"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ind w:firstLine="600"/>
              <w:jc w:val="center"/>
              <w:rPr>
                <w:rFonts w:asciiTheme="minorEastAsia" w:hAnsiTheme="minorEastAsia" w:cstheme="minorEastAsia"/>
                <w:sz w:val="24"/>
                <w:szCs w:val="24"/>
              </w:rPr>
            </w:pPr>
            <w:r w:rsidRPr="0034395D">
              <w:rPr>
                <w:rFonts w:asciiTheme="minorEastAsia" w:hAnsiTheme="minorEastAsia" w:cstheme="minorEastAsia" w:hint="eastAsia"/>
                <w:sz w:val="24"/>
                <w:szCs w:val="24"/>
              </w:rPr>
              <w:lastRenderedPageBreak/>
              <w:t>11</w:t>
            </w:r>
          </w:p>
        </w:tc>
        <w:tc>
          <w:tcPr>
            <w:tcW w:w="955" w:type="dxa"/>
            <w:tcBorders>
              <w:top w:val="nil"/>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widowControl/>
              <w:spacing w:line="360" w:lineRule="atLeast"/>
              <w:rPr>
                <w:rFonts w:asciiTheme="minorEastAsia" w:hAnsiTheme="minorEastAsia" w:cstheme="minorEastAsia"/>
                <w:b/>
                <w:bCs/>
                <w:sz w:val="24"/>
                <w:szCs w:val="24"/>
              </w:rPr>
            </w:pPr>
            <w:r w:rsidRPr="0034395D">
              <w:rPr>
                <w:rFonts w:asciiTheme="minorEastAsia" w:hAnsiTheme="minorEastAsia" w:cstheme="minorEastAsia" w:hint="eastAsia"/>
                <w:color w:val="000000"/>
                <w:kern w:val="0"/>
                <w:sz w:val="24"/>
                <w:szCs w:val="24"/>
              </w:rPr>
              <w:t>手术麻醉机</w:t>
            </w:r>
          </w:p>
        </w:tc>
        <w:tc>
          <w:tcPr>
            <w:tcW w:w="5528" w:type="dxa"/>
            <w:tcBorders>
              <w:top w:val="nil"/>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7C29C6">
            <w:pPr>
              <w:spacing w:line="360" w:lineRule="auto"/>
              <w:rPr>
                <w:rFonts w:asciiTheme="minorEastAsia" w:hAnsiTheme="minorEastAsia" w:cstheme="minorEastAsia"/>
                <w:sz w:val="24"/>
                <w:szCs w:val="24"/>
              </w:rPr>
            </w:pPr>
            <w:r w:rsidRPr="0034395D">
              <w:rPr>
                <w:rFonts w:asciiTheme="minorEastAsia" w:hAnsiTheme="minorEastAsia" w:cstheme="minorEastAsia" w:hint="eastAsia"/>
                <w:sz w:val="24"/>
                <w:szCs w:val="24"/>
              </w:rPr>
              <w:t>一、麻醉机要求</w:t>
            </w:r>
          </w:p>
          <w:p w:rsidR="0034395D" w:rsidRPr="0034395D" w:rsidRDefault="0034395D" w:rsidP="0034395D">
            <w:pPr>
              <w:spacing w:line="360" w:lineRule="auto"/>
              <w:ind w:firstLineChars="100" w:firstLine="240"/>
              <w:rPr>
                <w:rFonts w:asciiTheme="minorEastAsia" w:hAnsiTheme="minorEastAsia" w:cstheme="minorEastAsia"/>
                <w:sz w:val="24"/>
                <w:szCs w:val="24"/>
              </w:rPr>
            </w:pPr>
            <w:r w:rsidRPr="0034395D">
              <w:rPr>
                <w:rFonts w:asciiTheme="minorEastAsia" w:hAnsiTheme="minorEastAsia" w:cstheme="minorEastAsia" w:hint="eastAsia"/>
                <w:sz w:val="24"/>
                <w:szCs w:val="24"/>
              </w:rPr>
              <w:t>1、2018年1月1日后出厂的新设备。</w:t>
            </w:r>
          </w:p>
          <w:p w:rsidR="0034395D" w:rsidRPr="0034395D" w:rsidRDefault="0034395D" w:rsidP="0034395D">
            <w:pPr>
              <w:spacing w:line="360" w:lineRule="auto"/>
              <w:ind w:firstLineChars="100" w:firstLine="240"/>
              <w:rPr>
                <w:rFonts w:asciiTheme="minorEastAsia" w:hAnsiTheme="minorEastAsia" w:cstheme="minorEastAsia"/>
                <w:sz w:val="24"/>
                <w:szCs w:val="24"/>
              </w:rPr>
            </w:pPr>
            <w:r w:rsidRPr="0034395D">
              <w:rPr>
                <w:rFonts w:asciiTheme="minorEastAsia" w:hAnsiTheme="minorEastAsia" w:cstheme="minorEastAsia" w:hint="eastAsia"/>
                <w:sz w:val="24"/>
                <w:szCs w:val="24"/>
              </w:rPr>
              <w:t>2、适用于成人、儿童（以注册证为准）</w:t>
            </w:r>
          </w:p>
          <w:p w:rsidR="0034395D" w:rsidRPr="0034395D" w:rsidRDefault="0034395D" w:rsidP="0034395D">
            <w:pPr>
              <w:numPr>
                <w:ilvl w:val="0"/>
                <w:numId w:val="23"/>
              </w:numPr>
              <w:spacing w:line="360" w:lineRule="auto"/>
              <w:rPr>
                <w:rFonts w:asciiTheme="minorEastAsia" w:hAnsiTheme="minorEastAsia" w:cstheme="minorEastAsia"/>
                <w:sz w:val="24"/>
                <w:szCs w:val="24"/>
              </w:rPr>
            </w:pPr>
            <w:r w:rsidRPr="0034395D">
              <w:rPr>
                <w:rFonts w:asciiTheme="minorEastAsia" w:hAnsiTheme="minorEastAsia" w:cstheme="minorEastAsia" w:hint="eastAsia"/>
                <w:sz w:val="24"/>
                <w:szCs w:val="24"/>
              </w:rPr>
              <w:t>参数要求</w:t>
            </w:r>
          </w:p>
          <w:p w:rsidR="0034395D" w:rsidRPr="0034395D" w:rsidRDefault="0034395D" w:rsidP="0034395D">
            <w:pPr>
              <w:spacing w:line="360" w:lineRule="auto"/>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1、具备高精度流量传感器，内置流量传感器用于校准</w:t>
            </w:r>
          </w:p>
          <w:p w:rsidR="0034395D" w:rsidRPr="0034395D" w:rsidRDefault="0034395D" w:rsidP="0034395D">
            <w:pPr>
              <w:spacing w:line="360" w:lineRule="auto"/>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2、</w:t>
            </w:r>
            <w:proofErr w:type="gramStart"/>
            <w:r w:rsidRPr="0034395D">
              <w:rPr>
                <w:rFonts w:asciiTheme="minorEastAsia" w:hAnsiTheme="minorEastAsia" w:cstheme="minorEastAsia" w:hint="eastAsia"/>
                <w:sz w:val="24"/>
                <w:szCs w:val="24"/>
              </w:rPr>
              <w:t>标配同</w:t>
            </w:r>
            <w:proofErr w:type="gramEnd"/>
            <w:r w:rsidRPr="0034395D">
              <w:rPr>
                <w:rFonts w:asciiTheme="minorEastAsia" w:hAnsiTheme="minorEastAsia" w:cstheme="minorEastAsia" w:hint="eastAsia"/>
                <w:sz w:val="24"/>
                <w:szCs w:val="24"/>
              </w:rPr>
              <w:t>品牌七氟醚、异氟烷挥发罐，容量≥250ML</w:t>
            </w:r>
          </w:p>
          <w:p w:rsidR="0034395D" w:rsidRPr="0034395D" w:rsidRDefault="0034395D" w:rsidP="0034395D">
            <w:pPr>
              <w:spacing w:line="360" w:lineRule="auto"/>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3、呼吸回路具有加热功能，避免回路积水</w:t>
            </w:r>
          </w:p>
          <w:p w:rsidR="0034395D" w:rsidRPr="0034395D" w:rsidRDefault="0034395D" w:rsidP="0034395D">
            <w:pPr>
              <w:spacing w:line="360" w:lineRule="auto"/>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4、内置式彩色显示屏，≧10英寸，不接受外展屏，避免磕碰。</w:t>
            </w:r>
          </w:p>
          <w:p w:rsidR="0034395D" w:rsidRPr="0034395D" w:rsidRDefault="0034395D" w:rsidP="0034395D">
            <w:pPr>
              <w:spacing w:line="360" w:lineRule="auto"/>
              <w:ind w:firstLineChars="150" w:firstLine="360"/>
              <w:rPr>
                <w:rFonts w:asciiTheme="minorEastAsia" w:hAnsiTheme="minorEastAsia" w:cstheme="minorEastAsia"/>
                <w:sz w:val="24"/>
                <w:szCs w:val="24"/>
              </w:rPr>
            </w:pPr>
            <w:r w:rsidRPr="0034395D">
              <w:rPr>
                <w:rFonts w:asciiTheme="minorEastAsia" w:hAnsiTheme="minorEastAsia" w:cstheme="minorEastAsia" w:hint="eastAsia"/>
                <w:sz w:val="24"/>
                <w:szCs w:val="24"/>
              </w:rPr>
              <w:t>5、可选自动CO2旁路功能，在机械通气过程中，更换钠石灰罐无需停机。</w:t>
            </w:r>
          </w:p>
          <w:p w:rsidR="0034395D" w:rsidRPr="0034395D" w:rsidRDefault="0034395D" w:rsidP="0034395D">
            <w:pPr>
              <w:spacing w:line="360" w:lineRule="auto"/>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6、通气模式：VCV 、PCV 电子PEEP 手动通气，可选PSV 、SIMV通气模式</w:t>
            </w:r>
          </w:p>
          <w:p w:rsidR="0034395D" w:rsidRPr="0034395D" w:rsidRDefault="0034395D" w:rsidP="0034395D">
            <w:pPr>
              <w:spacing w:line="360" w:lineRule="auto"/>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7、能和医院手</w:t>
            </w:r>
            <w:proofErr w:type="gramStart"/>
            <w:r w:rsidRPr="0034395D">
              <w:rPr>
                <w:rFonts w:asciiTheme="minorEastAsia" w:hAnsiTheme="minorEastAsia" w:cstheme="minorEastAsia" w:hint="eastAsia"/>
                <w:sz w:val="24"/>
                <w:szCs w:val="24"/>
              </w:rPr>
              <w:t>麻系统</w:t>
            </w:r>
            <w:proofErr w:type="gramEnd"/>
            <w:r w:rsidRPr="0034395D">
              <w:rPr>
                <w:rFonts w:asciiTheme="minorEastAsia" w:hAnsiTheme="minorEastAsia" w:cstheme="minorEastAsia" w:hint="eastAsia"/>
                <w:sz w:val="24"/>
                <w:szCs w:val="24"/>
              </w:rPr>
              <w:t>相连接</w:t>
            </w:r>
          </w:p>
          <w:p w:rsidR="0034395D" w:rsidRPr="0034395D" w:rsidRDefault="0034395D" w:rsidP="0034395D">
            <w:pPr>
              <w:spacing w:line="360" w:lineRule="auto"/>
              <w:ind w:firstLineChars="200" w:firstLine="480"/>
              <w:rPr>
                <w:rFonts w:asciiTheme="minorEastAsia" w:hAnsiTheme="minorEastAsia" w:cstheme="minorEastAsia"/>
                <w:sz w:val="24"/>
                <w:szCs w:val="24"/>
              </w:rPr>
            </w:pPr>
            <w:r w:rsidRPr="0034395D">
              <w:rPr>
                <w:rFonts w:asciiTheme="minorEastAsia" w:hAnsiTheme="minorEastAsia" w:cstheme="minorEastAsia" w:hint="eastAsia"/>
                <w:sz w:val="24"/>
                <w:szCs w:val="24"/>
              </w:rPr>
              <w:t>8、电动电控或气动电控呼吸机</w:t>
            </w:r>
          </w:p>
          <w:p w:rsidR="0034395D" w:rsidRPr="0034395D" w:rsidRDefault="0034395D" w:rsidP="0034395D">
            <w:pPr>
              <w:spacing w:line="360" w:lineRule="auto"/>
              <w:ind w:firstLineChars="150" w:firstLine="360"/>
              <w:rPr>
                <w:rFonts w:asciiTheme="minorEastAsia" w:hAnsiTheme="minorEastAsia" w:cstheme="minorEastAsia"/>
                <w:sz w:val="24"/>
                <w:szCs w:val="24"/>
              </w:rPr>
            </w:pPr>
            <w:r w:rsidRPr="0034395D">
              <w:rPr>
                <w:rFonts w:asciiTheme="minorEastAsia" w:hAnsiTheme="minorEastAsia" w:cstheme="minorEastAsia" w:hint="eastAsia"/>
                <w:sz w:val="24"/>
                <w:szCs w:val="24"/>
              </w:rPr>
              <w:t>9、容量模式下潮气量设置范围20ml-1500ml</w:t>
            </w:r>
          </w:p>
          <w:p w:rsidR="0034395D" w:rsidRPr="0034395D" w:rsidRDefault="0034395D" w:rsidP="0034395D">
            <w:pPr>
              <w:spacing w:line="360" w:lineRule="auto"/>
              <w:ind w:firstLineChars="150" w:firstLine="360"/>
              <w:rPr>
                <w:rFonts w:asciiTheme="minorEastAsia" w:hAnsiTheme="minorEastAsia" w:cstheme="minorEastAsia"/>
                <w:sz w:val="24"/>
                <w:szCs w:val="24"/>
              </w:rPr>
            </w:pPr>
            <w:r w:rsidRPr="0034395D">
              <w:rPr>
                <w:rFonts w:asciiTheme="minorEastAsia" w:hAnsiTheme="minorEastAsia" w:cstheme="minorEastAsia" w:hint="eastAsia"/>
                <w:sz w:val="24"/>
                <w:szCs w:val="24"/>
              </w:rPr>
              <w:t>10、呼吸末Co2监测。</w:t>
            </w:r>
          </w:p>
          <w:p w:rsidR="0034395D" w:rsidRPr="0034395D" w:rsidRDefault="0034395D" w:rsidP="0034395D">
            <w:pPr>
              <w:spacing w:line="360" w:lineRule="auto"/>
              <w:ind w:firstLineChars="150" w:firstLine="360"/>
              <w:rPr>
                <w:rFonts w:asciiTheme="minorEastAsia" w:hAnsiTheme="minorEastAsia" w:cstheme="minorEastAsia"/>
                <w:sz w:val="24"/>
                <w:szCs w:val="24"/>
              </w:rPr>
            </w:pPr>
            <w:r w:rsidRPr="0034395D">
              <w:rPr>
                <w:rFonts w:asciiTheme="minorEastAsia" w:hAnsiTheme="minorEastAsia" w:cstheme="minorEastAsia" w:hint="eastAsia"/>
                <w:sz w:val="24"/>
                <w:szCs w:val="24"/>
              </w:rPr>
              <w:t>11、监测项目：吸入氧浓度、呼吸频率、潮气量、分钟通气量、气道平均压、气道峰压、呼气末正压、新鲜气体流量、波形显示和测量数值列表、智能化的可调节的警报限制等。</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34395D">
            <w:pPr>
              <w:widowControl/>
              <w:spacing w:line="360" w:lineRule="atLeast"/>
              <w:ind w:firstLineChars="200" w:firstLine="480"/>
              <w:rPr>
                <w:rFonts w:asciiTheme="minorEastAsia" w:hAnsiTheme="minorEastAsia" w:cstheme="minorEastAsia"/>
                <w:b/>
                <w:bCs/>
                <w:sz w:val="24"/>
                <w:szCs w:val="24"/>
              </w:rPr>
            </w:pPr>
            <w:r w:rsidRPr="0034395D">
              <w:rPr>
                <w:rFonts w:asciiTheme="minorEastAsia" w:hAnsiTheme="minorEastAsia" w:cstheme="minorEastAsia" w:hint="eastAsia"/>
                <w:color w:val="000000"/>
                <w:kern w:val="0"/>
                <w:sz w:val="24"/>
                <w:szCs w:val="24"/>
              </w:rPr>
              <w:t>台</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rsidR="0034395D" w:rsidRPr="0034395D" w:rsidRDefault="0034395D" w:rsidP="0034395D">
            <w:pPr>
              <w:widowControl/>
              <w:spacing w:line="360" w:lineRule="atLeast"/>
              <w:ind w:firstLineChars="100" w:firstLine="240"/>
              <w:rPr>
                <w:rFonts w:asciiTheme="minorEastAsia" w:hAnsiTheme="minorEastAsia" w:cstheme="minorEastAsia"/>
                <w:b/>
                <w:bCs/>
                <w:sz w:val="24"/>
                <w:szCs w:val="24"/>
              </w:rPr>
            </w:pPr>
            <w:r w:rsidRPr="0034395D">
              <w:rPr>
                <w:rFonts w:asciiTheme="minorEastAsia" w:hAnsiTheme="minorEastAsia" w:cstheme="minorEastAsia" w:hint="eastAsia"/>
                <w:color w:val="000000"/>
                <w:kern w:val="0"/>
                <w:sz w:val="24"/>
                <w:szCs w:val="24"/>
              </w:rPr>
              <w:t>1</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34395D" w:rsidRPr="0034395D" w:rsidRDefault="0034395D" w:rsidP="0034395D">
            <w:pPr>
              <w:widowControl/>
              <w:spacing w:line="360" w:lineRule="atLeast"/>
              <w:ind w:firstLineChars="100" w:firstLine="240"/>
              <w:rPr>
                <w:rFonts w:asciiTheme="minorEastAsia" w:hAnsiTheme="minorEastAsia" w:cstheme="minorEastAsia"/>
                <w:b/>
                <w:bCs/>
                <w:sz w:val="24"/>
                <w:szCs w:val="24"/>
              </w:rPr>
            </w:pPr>
            <w:r w:rsidRPr="0034395D">
              <w:rPr>
                <w:rFonts w:asciiTheme="minorEastAsia" w:hAnsiTheme="minorEastAsia" w:cstheme="minorEastAsia" w:hint="eastAsia"/>
                <w:color w:val="000000"/>
                <w:kern w:val="0"/>
                <w:sz w:val="24"/>
                <w:szCs w:val="24"/>
              </w:rPr>
              <w:t>是</w:t>
            </w:r>
          </w:p>
        </w:tc>
      </w:tr>
    </w:tbl>
    <w:p w:rsidR="00CC1691" w:rsidRPr="0034395D" w:rsidRDefault="00CC1691" w:rsidP="0034395D">
      <w:pPr>
        <w:spacing w:line="360" w:lineRule="auto"/>
        <w:ind w:firstLineChars="200" w:firstLine="482"/>
        <w:contextualSpacing/>
        <w:rPr>
          <w:rFonts w:asciiTheme="minorEastAsia" w:hAnsiTheme="minorEastAsia" w:cs="微软雅黑"/>
          <w:b/>
          <w:sz w:val="24"/>
          <w:szCs w:val="24"/>
        </w:rPr>
      </w:pPr>
      <w:r w:rsidRPr="0034395D">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C1691" w:rsidRPr="002E3710" w:rsidRDefault="0034395D" w:rsidP="002E1F43">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二</w:t>
      </w:r>
      <w:r w:rsidR="00CC1691" w:rsidRPr="0047255E">
        <w:rPr>
          <w:rFonts w:asciiTheme="minorEastAsia" w:hAnsiTheme="minorEastAsia" w:cs="宋体" w:hint="eastAsia"/>
          <w:b/>
          <w:color w:val="000000"/>
          <w:kern w:val="0"/>
          <w:sz w:val="24"/>
          <w:szCs w:val="24"/>
          <w:lang w:val="zh-CN"/>
        </w:rPr>
        <w:t>、采购标的执行标准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w:t>
      </w:r>
      <w:r w:rsidRPr="00CA1263">
        <w:rPr>
          <w:rFonts w:asciiTheme="minorEastAsia" w:hAnsiTheme="minorEastAsia" w:cs="仿宋_GB2312" w:hint="eastAsia"/>
          <w:sz w:val="24"/>
          <w:szCs w:val="24"/>
          <w:lang w:val="zh-CN"/>
        </w:rPr>
        <w:lastRenderedPageBreak/>
        <w:t>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CC1691" w:rsidRPr="002E3710" w:rsidRDefault="0034395D" w:rsidP="002E1F43">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CC1691" w:rsidRPr="00B869CF">
        <w:rPr>
          <w:rFonts w:asciiTheme="minorEastAsia" w:hAnsiTheme="minorEastAsia" w:cs="宋体" w:hint="eastAsia"/>
          <w:b/>
          <w:color w:val="000000"/>
          <w:kern w:val="0"/>
          <w:sz w:val="24"/>
          <w:szCs w:val="24"/>
          <w:lang w:val="zh-CN"/>
        </w:rPr>
        <w:t>、服务标准、期限、效率等要求</w:t>
      </w:r>
    </w:p>
    <w:p w:rsidR="0034395D" w:rsidRPr="0034395D" w:rsidRDefault="0034395D" w:rsidP="0034395D">
      <w:pPr>
        <w:wordWrap w:val="0"/>
        <w:spacing w:line="360" w:lineRule="auto"/>
        <w:ind w:firstLineChars="200" w:firstLine="480"/>
        <w:contextualSpacing/>
        <w:rPr>
          <w:rFonts w:asciiTheme="minorEastAsia" w:hAnsiTheme="minorEastAsia" w:cs="宋体"/>
          <w:kern w:val="0"/>
          <w:sz w:val="24"/>
          <w:szCs w:val="24"/>
        </w:rPr>
      </w:pPr>
      <w:r w:rsidRPr="0034395D">
        <w:rPr>
          <w:rFonts w:asciiTheme="minorEastAsia" w:hAnsiTheme="minorEastAsia" w:cs="宋体" w:hint="eastAsia"/>
          <w:kern w:val="0"/>
          <w:sz w:val="24"/>
          <w:szCs w:val="24"/>
        </w:rPr>
        <w:t>质保期三年，自采购人验收合格之日起算。质保期内，维修响应时间不超过2小时，上门维修时间不超过8小时，若设备无法正常工作，须有备用设备。</w:t>
      </w:r>
    </w:p>
    <w:p w:rsidR="00CC1691" w:rsidRPr="002E3710" w:rsidRDefault="0034395D"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w:t>
      </w:r>
      <w:r w:rsidR="00CC1691" w:rsidRPr="00B869CF">
        <w:rPr>
          <w:rFonts w:asciiTheme="minorEastAsia" w:hAnsiTheme="minorEastAsia" w:cs="宋体" w:hint="eastAsia"/>
          <w:b/>
          <w:color w:val="000000"/>
          <w:kern w:val="0"/>
          <w:sz w:val="24"/>
          <w:szCs w:val="24"/>
          <w:lang w:val="zh-CN"/>
        </w:rPr>
        <w:t>、采购标的</w:t>
      </w:r>
      <w:proofErr w:type="gramStart"/>
      <w:r w:rsidR="00CC1691" w:rsidRPr="00B869CF">
        <w:rPr>
          <w:rFonts w:asciiTheme="minorEastAsia" w:hAnsiTheme="minorEastAsia" w:cs="宋体" w:hint="eastAsia"/>
          <w:b/>
          <w:color w:val="000000"/>
          <w:kern w:val="0"/>
          <w:sz w:val="24"/>
          <w:szCs w:val="24"/>
          <w:lang w:val="zh-CN"/>
        </w:rPr>
        <w:t>的</w:t>
      </w:r>
      <w:proofErr w:type="gramEnd"/>
      <w:r w:rsidR="00CC1691" w:rsidRPr="00B869CF">
        <w:rPr>
          <w:rFonts w:asciiTheme="minorEastAsia" w:hAnsiTheme="minorEastAsia" w:cs="宋体" w:hint="eastAsia"/>
          <w:b/>
          <w:color w:val="000000"/>
          <w:kern w:val="0"/>
          <w:sz w:val="24"/>
          <w:szCs w:val="24"/>
          <w:lang w:val="zh-CN"/>
        </w:rPr>
        <w:t>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2、投标人应就本项目完整投标，</w:t>
      </w:r>
      <w:r w:rsidRPr="00F44522">
        <w:rPr>
          <w:rFonts w:ascii="宋体" w:cs="宋体" w:hint="eastAsia"/>
          <w:b/>
          <w:sz w:val="24"/>
          <w:lang w:val="zh-CN"/>
        </w:rPr>
        <w:t>否则为无效投标。</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C1691"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C60C57" w:rsidRPr="0034395D" w:rsidRDefault="0034395D" w:rsidP="00C60C57">
      <w:pPr>
        <w:autoSpaceDE w:val="0"/>
        <w:autoSpaceDN w:val="0"/>
        <w:adjustRightInd w:val="0"/>
        <w:spacing w:line="360" w:lineRule="auto"/>
        <w:ind w:firstLineChars="200" w:firstLine="480"/>
        <w:rPr>
          <w:rFonts w:ascii="宋体" w:cs="宋体"/>
          <w:sz w:val="24"/>
          <w:highlight w:val="cyan"/>
          <w:lang w:val="zh-CN"/>
        </w:rPr>
      </w:pPr>
      <w:r w:rsidRPr="0034395D">
        <w:rPr>
          <w:rFonts w:asciiTheme="minorEastAsia" w:hAnsiTheme="minorEastAsia" w:cs="黑体" w:hint="eastAsia"/>
          <w:kern w:val="0"/>
          <w:sz w:val="24"/>
          <w:szCs w:val="24"/>
          <w:lang w:val="zh-CN"/>
        </w:rPr>
        <w:t>5</w:t>
      </w:r>
      <w:r w:rsidR="00C60C57" w:rsidRPr="0034395D">
        <w:rPr>
          <w:rFonts w:asciiTheme="minorEastAsia" w:hAnsiTheme="minorEastAsia" w:cs="黑体" w:hint="eastAsia"/>
          <w:kern w:val="0"/>
          <w:sz w:val="24"/>
          <w:szCs w:val="24"/>
          <w:lang w:val="zh-CN"/>
        </w:rPr>
        <w:t>、</w:t>
      </w:r>
      <w:r w:rsidR="00C60C57" w:rsidRPr="0034395D">
        <w:rPr>
          <w:rFonts w:ascii="宋体" w:cs="宋体" w:hint="eastAsia"/>
          <w:sz w:val="24"/>
          <w:lang w:val="zh-CN"/>
        </w:rPr>
        <w:t>本次采购清单中</w:t>
      </w:r>
      <w:r w:rsidRPr="0034395D">
        <w:rPr>
          <w:rFonts w:ascii="宋体" w:cs="宋体" w:hint="eastAsia"/>
          <w:sz w:val="24"/>
          <w:lang w:val="zh-CN"/>
        </w:rPr>
        <w:t>A包全自动生化分析仪</w:t>
      </w:r>
      <w:r w:rsidR="00C60C57" w:rsidRPr="0034395D">
        <w:rPr>
          <w:rFonts w:ascii="宋体" w:cs="宋体" w:hint="eastAsia"/>
          <w:sz w:val="24"/>
          <w:lang w:val="zh-CN"/>
        </w:rPr>
        <w:t>产品采购人允许是进口产品，并报财政监管部门备案批准。</w:t>
      </w:r>
    </w:p>
    <w:p w:rsidR="00CC1691" w:rsidRPr="002E3710" w:rsidRDefault="0034395D"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w:t>
      </w:r>
      <w:r w:rsidR="00CC1691" w:rsidRPr="00B869CF">
        <w:rPr>
          <w:rFonts w:asciiTheme="minorEastAsia" w:hAnsiTheme="minorEastAsia" w:cs="宋体" w:hint="eastAsia"/>
          <w:b/>
          <w:color w:val="000000"/>
          <w:kern w:val="0"/>
          <w:sz w:val="24"/>
          <w:szCs w:val="24"/>
          <w:lang w:val="zh-CN"/>
        </w:rPr>
        <w:t>、验收标准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0034395D">
        <w:rPr>
          <w:rFonts w:ascii="仿宋" w:eastAsia="仿宋" w:hAnsi="仿宋" w:cs="宋体" w:hint="eastAsia"/>
          <w:color w:val="000000"/>
          <w:kern w:val="0"/>
          <w:sz w:val="24"/>
          <w:szCs w:val="24"/>
          <w:lang w:val="zh-CN"/>
        </w:rPr>
        <w:t>。</w:t>
      </w:r>
    </w:p>
    <w:p w:rsidR="00CC1691" w:rsidRPr="002E3710" w:rsidRDefault="0034395D"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lastRenderedPageBreak/>
        <w:t>六</w:t>
      </w:r>
      <w:r w:rsidR="00CC1691" w:rsidRPr="0067638E">
        <w:rPr>
          <w:rFonts w:asciiTheme="minorEastAsia" w:eastAsiaTheme="minorEastAsia" w:hAnsiTheme="minorEastAsia" w:cs="黑体" w:hint="eastAsia"/>
          <w:b/>
          <w:bCs/>
          <w:color w:val="000000"/>
          <w:shd w:val="clear" w:color="auto" w:fill="FFFFFF"/>
        </w:rPr>
        <w:t>、本项目预算金额</w:t>
      </w:r>
      <w:r w:rsidR="003357D3">
        <w:rPr>
          <w:rFonts w:asciiTheme="minorEastAsia" w:eastAsiaTheme="minorEastAsia" w:hAnsiTheme="minorEastAsia" w:cs="黑体" w:hint="eastAsia"/>
          <w:b/>
          <w:bCs/>
          <w:color w:val="000000"/>
          <w:shd w:val="clear" w:color="auto" w:fill="FFFFFF"/>
        </w:rPr>
        <w:t>A包：1000000</w:t>
      </w:r>
      <w:r w:rsidR="00CC1691" w:rsidRPr="0067638E">
        <w:rPr>
          <w:rFonts w:asciiTheme="minorEastAsia" w:eastAsiaTheme="minorEastAsia" w:hAnsiTheme="minorEastAsia" w:cs="黑体" w:hint="eastAsia"/>
          <w:b/>
          <w:bCs/>
          <w:color w:val="000000"/>
          <w:shd w:val="clear" w:color="auto" w:fill="FFFFFF"/>
        </w:rPr>
        <w:t>元</w:t>
      </w:r>
      <w:r w:rsidR="003357D3">
        <w:rPr>
          <w:rFonts w:asciiTheme="minorEastAsia" w:eastAsiaTheme="minorEastAsia" w:hAnsiTheme="minorEastAsia" w:cs="黑体" w:hint="eastAsia"/>
          <w:b/>
          <w:bCs/>
          <w:color w:val="000000"/>
          <w:shd w:val="clear" w:color="auto" w:fill="FFFFFF"/>
        </w:rPr>
        <w:t>、B包：300000元</w:t>
      </w:r>
      <w:r w:rsidR="00CC1691" w:rsidRPr="0067638E">
        <w:rPr>
          <w:rFonts w:asciiTheme="minorEastAsia" w:eastAsiaTheme="minorEastAsia" w:hAnsiTheme="minorEastAsia" w:cs="黑体" w:hint="eastAsia"/>
          <w:b/>
          <w:bCs/>
          <w:color w:val="000000"/>
          <w:shd w:val="clear" w:color="auto" w:fill="FFFFFF"/>
        </w:rPr>
        <w:t>。最高限价</w:t>
      </w:r>
      <w:r w:rsidR="003357D3">
        <w:rPr>
          <w:rFonts w:asciiTheme="minorEastAsia" w:eastAsiaTheme="minorEastAsia" w:hAnsiTheme="minorEastAsia" w:cs="黑体" w:hint="eastAsia"/>
          <w:b/>
          <w:bCs/>
          <w:color w:val="000000"/>
          <w:shd w:val="clear" w:color="auto" w:fill="FFFFFF"/>
        </w:rPr>
        <w:t>A包：1000000</w:t>
      </w:r>
      <w:r w:rsidR="003357D3" w:rsidRPr="0067638E">
        <w:rPr>
          <w:rFonts w:asciiTheme="minorEastAsia" w:eastAsiaTheme="minorEastAsia" w:hAnsiTheme="minorEastAsia" w:cs="黑体" w:hint="eastAsia"/>
          <w:b/>
          <w:bCs/>
          <w:color w:val="000000"/>
          <w:shd w:val="clear" w:color="auto" w:fill="FFFFFF"/>
        </w:rPr>
        <w:t>元</w:t>
      </w:r>
      <w:r w:rsidR="003357D3">
        <w:rPr>
          <w:rFonts w:asciiTheme="minorEastAsia" w:eastAsiaTheme="minorEastAsia" w:hAnsiTheme="minorEastAsia" w:cs="黑体" w:hint="eastAsia"/>
          <w:b/>
          <w:bCs/>
          <w:color w:val="000000"/>
          <w:shd w:val="clear" w:color="auto" w:fill="FFFFFF"/>
        </w:rPr>
        <w:t>、B包：300000元</w:t>
      </w:r>
      <w:r w:rsidR="00CC1691" w:rsidRPr="0067638E">
        <w:rPr>
          <w:rFonts w:asciiTheme="minorEastAsia" w:eastAsiaTheme="minorEastAsia" w:hAnsiTheme="minorEastAsia" w:cs="宋体" w:hint="eastAsia"/>
          <w:b/>
          <w:color w:val="000000"/>
          <w:kern w:val="0"/>
          <w:lang w:val="zh-CN"/>
        </w:rPr>
        <w:t>。超出最高限价的投标无效。</w:t>
      </w:r>
    </w:p>
    <w:p w:rsidR="00CC1691" w:rsidRPr="0067638E" w:rsidRDefault="0034395D"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七</w:t>
      </w:r>
      <w:r w:rsidR="00CC1691" w:rsidRPr="0067638E">
        <w:rPr>
          <w:rFonts w:asciiTheme="minorEastAsia" w:hAnsiTheme="minorEastAsia" w:cs="宋体" w:hint="eastAsia"/>
          <w:b/>
          <w:color w:val="000000"/>
          <w:kern w:val="0"/>
          <w:sz w:val="24"/>
          <w:szCs w:val="24"/>
          <w:lang w:val="zh-CN"/>
        </w:rPr>
        <w:t>、资金支付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3357D3">
        <w:rPr>
          <w:rFonts w:asciiTheme="minorEastAsia" w:hAnsiTheme="minorEastAsia" w:cs="宋体" w:hint="eastAsia"/>
          <w:color w:val="000000"/>
          <w:kern w:val="0"/>
          <w:sz w:val="24"/>
          <w:szCs w:val="24"/>
          <w:lang w:val="zh-CN"/>
        </w:rPr>
        <w:t>银行转账</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3357D3">
        <w:rPr>
          <w:rFonts w:asciiTheme="minorEastAsia" w:hAnsiTheme="minorEastAsia" w:cs="宋体" w:hint="eastAsia"/>
          <w:color w:val="000000"/>
          <w:kern w:val="0"/>
          <w:sz w:val="24"/>
          <w:szCs w:val="24"/>
          <w:lang w:val="zh-CN"/>
        </w:rPr>
        <w:t>设备安装调试无误后支付90%，剩余10%三年后付清。</w:t>
      </w: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3357D3">
              <w:rPr>
                <w:rFonts w:asciiTheme="minorEastAsia" w:hAnsiTheme="minorEastAsia" w:cs="仿宋_GB2312" w:hint="eastAsia"/>
                <w:color w:val="000000"/>
                <w:szCs w:val="21"/>
                <w:shd w:val="clear" w:color="auto" w:fill="FFFFFF"/>
              </w:rPr>
              <w:t>许昌市中心医院南区医院设备采购</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B84152">
              <w:rPr>
                <w:rFonts w:asciiTheme="minorEastAsia" w:hAnsiTheme="minorEastAsia" w:cs="仿宋_GB2312" w:hint="eastAsia"/>
                <w:szCs w:val="21"/>
              </w:rPr>
              <w:t>20</w:t>
            </w:r>
            <w:r w:rsidR="004150E8">
              <w:rPr>
                <w:rFonts w:asciiTheme="minorEastAsia" w:hAnsiTheme="minorEastAsia" w:cs="仿宋_GB2312" w:hint="eastAsia"/>
                <w:szCs w:val="21"/>
              </w:rPr>
              <w:t>014</w:t>
            </w:r>
            <w:r>
              <w:rPr>
                <w:rFonts w:asciiTheme="minorEastAsia" w:hAnsiTheme="minorEastAsia" w:cs="仿宋_GB2312" w:hint="eastAsia"/>
                <w:szCs w:val="21"/>
              </w:rPr>
              <w:t>号</w:t>
            </w:r>
          </w:p>
          <w:p w:rsidR="003357D3" w:rsidRPr="00701BE9" w:rsidRDefault="00CC1691" w:rsidP="003357D3">
            <w:pPr>
              <w:pStyle w:val="a7"/>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3357D3">
              <w:rPr>
                <w:rFonts w:asciiTheme="minorEastAsia" w:eastAsiaTheme="minorEastAsia" w:hAnsiTheme="minorEastAsia" w:cs="仿宋_GB2312" w:hint="eastAsia"/>
                <w:sz w:val="21"/>
                <w:szCs w:val="21"/>
              </w:rPr>
              <w:t>项目内容：</w:t>
            </w:r>
            <w:r w:rsidR="003357D3" w:rsidRPr="003357D3">
              <w:rPr>
                <w:rFonts w:asciiTheme="minorEastAsia" w:eastAsiaTheme="minorEastAsia" w:hAnsiTheme="minorEastAsia" w:cs="仿宋_GB2312" w:hint="eastAsia"/>
                <w:sz w:val="21"/>
                <w:szCs w:val="21"/>
              </w:rPr>
              <w:t>A包：全自动生化分析仪</w:t>
            </w:r>
            <w:r w:rsidR="003357D3" w:rsidRPr="003357D3">
              <w:rPr>
                <w:rFonts w:asciiTheme="minorEastAsia" w:eastAsiaTheme="minorEastAsia" w:hAnsiTheme="minorEastAsia" w:cs="仿宋_GB2312"/>
                <w:sz w:val="21"/>
                <w:szCs w:val="21"/>
              </w:rPr>
              <w:t>1</w:t>
            </w:r>
            <w:r w:rsidR="003357D3" w:rsidRPr="003357D3">
              <w:rPr>
                <w:rFonts w:asciiTheme="minorEastAsia" w:eastAsiaTheme="minorEastAsia" w:hAnsiTheme="minorEastAsia" w:cs="仿宋_GB2312" w:hint="eastAsia"/>
                <w:sz w:val="21"/>
                <w:szCs w:val="21"/>
              </w:rPr>
              <w:t>台；B包：</w:t>
            </w:r>
            <w:r w:rsidR="003357D3" w:rsidRPr="00701BE9">
              <w:rPr>
                <w:rFonts w:asciiTheme="minorEastAsia" w:eastAsiaTheme="minorEastAsia" w:hAnsiTheme="minorEastAsia" w:cs="仿宋_GB2312" w:hint="eastAsia"/>
                <w:color w:val="000000"/>
                <w:sz w:val="21"/>
                <w:szCs w:val="21"/>
                <w:shd w:val="clear" w:color="auto" w:fill="FFFFFF"/>
              </w:rPr>
              <w:t>手术麻醉机</w:t>
            </w:r>
            <w:r w:rsidR="003357D3" w:rsidRPr="00701BE9">
              <w:rPr>
                <w:rFonts w:asciiTheme="minorEastAsia" w:eastAsiaTheme="minorEastAsia" w:hAnsiTheme="minorEastAsia" w:cs="仿宋_GB2312"/>
                <w:color w:val="000000"/>
                <w:sz w:val="21"/>
                <w:szCs w:val="21"/>
                <w:shd w:val="clear" w:color="auto" w:fill="FFFFFF"/>
              </w:rPr>
              <w:t>1</w:t>
            </w:r>
            <w:r w:rsidR="003357D3" w:rsidRPr="00701BE9">
              <w:rPr>
                <w:rFonts w:asciiTheme="minorEastAsia" w:eastAsiaTheme="minorEastAsia" w:hAnsiTheme="minorEastAsia" w:cs="仿宋_GB2312" w:hint="eastAsia"/>
                <w:color w:val="000000"/>
                <w:sz w:val="21"/>
                <w:szCs w:val="21"/>
                <w:shd w:val="clear" w:color="auto" w:fill="FFFFFF"/>
              </w:rPr>
              <w:t>台</w:t>
            </w:r>
            <w:r w:rsidR="003357D3">
              <w:rPr>
                <w:rFonts w:asciiTheme="minorEastAsia" w:eastAsiaTheme="minorEastAsia" w:hAnsiTheme="minorEastAsia" w:cs="仿宋_GB2312" w:hint="eastAsia"/>
                <w:color w:val="000000"/>
                <w:sz w:val="21"/>
                <w:szCs w:val="21"/>
                <w:shd w:val="clear" w:color="auto" w:fill="FFFFFF"/>
              </w:rPr>
              <w:t>。</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3357D3">
              <w:rPr>
                <w:rFonts w:asciiTheme="minorEastAsia" w:hAnsiTheme="minorEastAsia" w:cs="仿宋_GB2312" w:hint="eastAsia"/>
                <w:color w:val="000000"/>
                <w:szCs w:val="21"/>
                <w:shd w:val="clear" w:color="auto" w:fill="FFFFFF"/>
              </w:rPr>
              <w:t>许昌市中心医院南区医院</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3357D3">
              <w:rPr>
                <w:rFonts w:asciiTheme="minorEastAsia" w:hAnsiTheme="minorEastAsia" w:cs="仿宋_GB2312" w:hint="eastAsia"/>
                <w:color w:val="000000"/>
                <w:szCs w:val="21"/>
                <w:shd w:val="clear" w:color="auto" w:fill="FFFFFF"/>
              </w:rPr>
              <w:t>许昌市中心医院南区医院</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3357D3">
              <w:rPr>
                <w:rFonts w:asciiTheme="minorEastAsia" w:hAnsiTheme="minorEastAsia" w:cs="仿宋_GB2312" w:hint="eastAsia"/>
                <w:szCs w:val="21"/>
              </w:rPr>
              <w:t>许昌市魏都区七一路888号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3357D3">
              <w:rPr>
                <w:rFonts w:asciiTheme="minorEastAsia" w:hAnsiTheme="minorEastAsia" w:cs="仿宋_GB2312" w:hint="eastAsia"/>
                <w:szCs w:val="21"/>
              </w:rPr>
              <w:t xml:space="preserve">罗会春              </w:t>
            </w:r>
            <w:r w:rsidRPr="002A4363">
              <w:rPr>
                <w:rFonts w:asciiTheme="minorEastAsia" w:hAnsiTheme="minorEastAsia" w:cs="仿宋_GB2312" w:hint="eastAsia"/>
                <w:szCs w:val="21"/>
              </w:rPr>
              <w:t>电话：</w:t>
            </w:r>
            <w:r w:rsidR="003357D3">
              <w:rPr>
                <w:rFonts w:asciiTheme="minorEastAsia" w:hAnsiTheme="minorEastAsia" w:cs="仿宋_GB2312" w:hint="eastAsia"/>
                <w:szCs w:val="21"/>
              </w:rPr>
              <w:t>13937480161</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Pr="003357D3"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3357D3">
              <w:rPr>
                <w:rFonts w:asciiTheme="minorEastAsia" w:hAnsiTheme="minorEastAsia" w:cs="仿宋_GB2312" w:hint="eastAsia"/>
                <w:szCs w:val="21"/>
              </w:rPr>
              <w:t>许昌市龙兴路与竹林路交汇</w:t>
            </w:r>
            <w:proofErr w:type="gramStart"/>
            <w:r w:rsidRPr="003357D3">
              <w:rPr>
                <w:rFonts w:asciiTheme="minorEastAsia" w:hAnsiTheme="minorEastAsia" w:cs="仿宋_GB2312" w:hint="eastAsia"/>
                <w:szCs w:val="21"/>
              </w:rPr>
              <w:t>处</w:t>
            </w:r>
            <w:r w:rsidR="00B464DB" w:rsidRPr="003357D3">
              <w:rPr>
                <w:rFonts w:asciiTheme="minorEastAsia" w:hAnsiTheme="minorEastAsia" w:cs="仿宋_GB2312" w:hint="eastAsia"/>
                <w:szCs w:val="21"/>
              </w:rPr>
              <w:t>创业</w:t>
            </w:r>
            <w:proofErr w:type="gramEnd"/>
            <w:r w:rsidR="00B464DB" w:rsidRPr="003357D3">
              <w:rPr>
                <w:rFonts w:asciiTheme="minorEastAsia" w:hAnsiTheme="minorEastAsia" w:cs="仿宋_GB2312" w:hint="eastAsia"/>
                <w:szCs w:val="21"/>
              </w:rPr>
              <w:t>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3357D3">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3357D3">
              <w:rPr>
                <w:rFonts w:asciiTheme="minorEastAsia" w:hAnsiTheme="minorEastAsia" w:cs="仿宋_GB2312" w:hint="eastAsia"/>
                <w:szCs w:val="21"/>
              </w:rPr>
              <w:t>2968687</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3357D3" w:rsidRDefault="00CC1691" w:rsidP="00DC533B">
            <w:pPr>
              <w:autoSpaceDE w:val="0"/>
              <w:autoSpaceDN w:val="0"/>
              <w:spacing w:line="360" w:lineRule="auto"/>
              <w:contextualSpacing/>
              <w:rPr>
                <w:rFonts w:asciiTheme="minorEastAsia" w:hAnsiTheme="minorEastAsia" w:cs="宋体"/>
                <w:kern w:val="0"/>
                <w:szCs w:val="21"/>
              </w:rPr>
            </w:pPr>
            <w:r w:rsidRPr="003357D3">
              <w:rPr>
                <w:rFonts w:asciiTheme="minorEastAsia" w:hAnsiTheme="minorEastAsia" w:cs="宋体" w:hint="eastAsia"/>
                <w:kern w:val="0"/>
                <w:szCs w:val="21"/>
              </w:rPr>
              <w:t>5、</w:t>
            </w:r>
            <w:r w:rsidR="00831948" w:rsidRPr="003357D3">
              <w:rPr>
                <w:rFonts w:asciiTheme="minorEastAsia" w:hAnsiTheme="minorEastAsia" w:cs="宋体" w:hint="eastAsia"/>
                <w:kern w:val="0"/>
                <w:szCs w:val="21"/>
              </w:rPr>
              <w:t>投标人无须提供</w:t>
            </w:r>
            <w:r w:rsidR="00831948" w:rsidRPr="003357D3">
              <w:rPr>
                <w:rFonts w:ascii="宋体" w:hAnsi="宋体" w:cs="微软雅黑" w:hint="eastAsia"/>
                <w:bCs/>
                <w:szCs w:val="21"/>
              </w:rPr>
              <w:t>信用记录查询结果网页截屏。</w:t>
            </w:r>
            <w:r w:rsidRPr="003357D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FF579D"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FF579D"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3357D3" w:rsidP="003357D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A包：1000000</w:t>
            </w:r>
            <w:r w:rsidR="00CC1691" w:rsidRPr="002A4363">
              <w:rPr>
                <w:rFonts w:asciiTheme="minorEastAsia" w:hAnsiTheme="minorEastAsia" w:cs="宋体" w:hint="eastAsia"/>
                <w:bCs/>
                <w:szCs w:val="21"/>
                <w:lang w:val="zh-CN"/>
              </w:rPr>
              <w:t>元</w:t>
            </w:r>
            <w:r>
              <w:rPr>
                <w:rFonts w:asciiTheme="minorEastAsia" w:hAnsiTheme="minorEastAsia" w:cs="宋体" w:hint="eastAsia"/>
                <w:bCs/>
                <w:szCs w:val="21"/>
                <w:lang w:val="zh-CN"/>
              </w:rPr>
              <w:t>、B包：300000元</w:t>
            </w:r>
            <w:r w:rsidR="00CC1691" w:rsidRPr="002A4363">
              <w:rPr>
                <w:rFonts w:asciiTheme="minorEastAsia" w:hAnsiTheme="minorEastAsia" w:cs="宋体" w:hint="eastAsia"/>
                <w:bCs/>
                <w:szCs w:val="21"/>
                <w:lang w:val="zh-CN"/>
              </w:rPr>
              <w:t>，超出最高限价的投标无效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FF579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FF579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FF579D"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FF579D"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4150E8" w:rsidP="004150E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CC169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2</w:t>
            </w:r>
            <w:r w:rsidR="00CC169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13</w:t>
            </w:r>
            <w:r w:rsidR="00CC169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C169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4150E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w:t>
            </w:r>
            <w:proofErr w:type="gramStart"/>
            <w:r w:rsidRPr="002A4363">
              <w:rPr>
                <w:rFonts w:asciiTheme="minorEastAsia" w:hAnsiTheme="minorEastAsia" w:cs="宋体" w:hint="eastAsia"/>
                <w:bCs/>
                <w:szCs w:val="21"/>
                <w:lang w:val="zh-CN"/>
              </w:rPr>
              <w:t>开标</w:t>
            </w:r>
            <w:r w:rsidR="004150E8">
              <w:rPr>
                <w:rFonts w:asciiTheme="minorEastAsia" w:hAnsiTheme="minorEastAsia" w:cs="宋体" w:hint="eastAsia"/>
                <w:bCs/>
                <w:szCs w:val="21"/>
                <w:u w:val="single"/>
                <w:lang w:val="zh-CN"/>
              </w:rPr>
              <w:t>四</w:t>
            </w:r>
            <w:proofErr w:type="gramEnd"/>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w:t>
            </w:r>
            <w:proofErr w:type="gramStart"/>
            <w:r w:rsidRPr="002A4363">
              <w:rPr>
                <w:rFonts w:asciiTheme="minorEastAsia" w:hAnsiTheme="minorEastAsia" w:cs="宋体"/>
                <w:bCs/>
                <w:szCs w:val="21"/>
                <w:lang w:val="zh-CN"/>
              </w:rPr>
              <w:t>处</w:t>
            </w:r>
            <w:r w:rsidR="00433366">
              <w:rPr>
                <w:rFonts w:asciiTheme="minorEastAsia" w:hAnsiTheme="minorEastAsia" w:cs="宋体" w:hint="eastAsia"/>
                <w:bCs/>
                <w:szCs w:val="21"/>
                <w:lang w:val="zh-CN"/>
              </w:rPr>
              <w:t>创业</w:t>
            </w:r>
            <w:proofErr w:type="gramEnd"/>
            <w:r w:rsidR="00433366">
              <w:rPr>
                <w:rFonts w:asciiTheme="minorEastAsia" w:hAnsiTheme="minorEastAsia" w:cs="宋体" w:hint="eastAsia"/>
                <w:bCs/>
                <w:szCs w:val="21"/>
                <w:lang w:val="zh-CN"/>
              </w:rPr>
              <w:t>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FF579D"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FF579D"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FF579D"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FF579D"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FF579D"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FF579D"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FF579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FF579D"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3357D3">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5C35F8" w:rsidRPr="003357D3">
              <w:rPr>
                <w:rFonts w:asciiTheme="minorEastAsia" w:hAnsiTheme="minorEastAsia" w:cs="宋体" w:hint="eastAsia"/>
                <w:bCs/>
                <w:szCs w:val="21"/>
                <w:lang w:val="zh-CN"/>
              </w:rPr>
              <w:t>告知</w:t>
            </w:r>
            <w:r w:rsidRPr="00F4640C">
              <w:rPr>
                <w:rFonts w:asciiTheme="minorEastAsia" w:hAnsiTheme="minorEastAsia" w:cs="宋体" w:hint="eastAsia"/>
                <w:bCs/>
                <w:szCs w:val="21"/>
                <w:lang w:val="zh-CN"/>
              </w:rPr>
              <w:t>交易见证部。联系电话：0374-296</w:t>
            </w:r>
            <w:r w:rsidR="003357D3">
              <w:rPr>
                <w:rFonts w:asciiTheme="minorEastAsia" w:hAnsiTheme="minorEastAsia" w:cs="宋体" w:hint="eastAsia"/>
                <w:bCs/>
                <w:szCs w:val="21"/>
                <w:lang w:val="zh-CN"/>
              </w:rPr>
              <w:t>6828</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FF579D"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w:t>
            </w:r>
            <w:r w:rsidRPr="00D37AA9">
              <w:rPr>
                <w:rFonts w:ascii="ˎ̥" w:hAnsi="ˎ̥" w:hint="eastAsia"/>
              </w:rPr>
              <w:lastRenderedPageBreak/>
              <w:t>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357D3" w:rsidRDefault="003357D3"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3357D3">
        <w:rPr>
          <w:rFonts w:asciiTheme="minorEastAsia" w:hAnsiTheme="minorEastAsia" w:cs="宋体" w:hint="eastAsia"/>
          <w:kern w:val="0"/>
          <w:szCs w:val="21"/>
        </w:rPr>
        <w:t>投标人无须提供</w:t>
      </w:r>
      <w:r w:rsidR="004F0D88" w:rsidRPr="003357D3">
        <w:rPr>
          <w:rFonts w:ascii="宋体" w:hAnsi="宋体" w:cs="微软雅黑" w:hint="eastAsia"/>
          <w:bCs/>
          <w:szCs w:val="21"/>
        </w:rPr>
        <w:t>信用记录查询结果网页截屏。</w:t>
      </w:r>
      <w:r w:rsidR="004F0D88" w:rsidRPr="003357D3">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3357D3">
        <w:rPr>
          <w:rFonts w:asciiTheme="minorEastAsia" w:hAnsiTheme="minorEastAsia" w:cs="宋体" w:hint="eastAsia"/>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w:t>
      </w:r>
      <w:proofErr w:type="gramStart"/>
      <w:r w:rsidRPr="0033593F">
        <w:rPr>
          <w:rFonts w:asciiTheme="minorEastAsia" w:hAnsiTheme="minorEastAsia" w:cs="宋体" w:hint="eastAsia"/>
          <w:kern w:val="0"/>
          <w:szCs w:val="21"/>
        </w:rPr>
        <w:t>商存在</w:t>
      </w:r>
      <w:proofErr w:type="gramEnd"/>
      <w:r w:rsidRPr="0033593F">
        <w:rPr>
          <w:rFonts w:asciiTheme="minorEastAsia" w:hAnsiTheme="minorEastAsia" w:cs="宋体" w:hint="eastAsia"/>
          <w:kern w:val="0"/>
          <w:szCs w:val="21"/>
        </w:rPr>
        <w:t>劳动关系,或者担任</w:t>
      </w:r>
      <w:proofErr w:type="gramStart"/>
      <w:r w:rsidRPr="0033593F">
        <w:rPr>
          <w:rFonts w:asciiTheme="minorEastAsia" w:hAnsiTheme="minorEastAsia" w:cs="宋体" w:hint="eastAsia"/>
          <w:kern w:val="0"/>
          <w:szCs w:val="21"/>
        </w:rPr>
        <w:t>过供应</w:t>
      </w:r>
      <w:proofErr w:type="gramEnd"/>
      <w:r w:rsidRPr="0033593F">
        <w:rPr>
          <w:rFonts w:asciiTheme="minorEastAsia" w:hAnsiTheme="minorEastAsia" w:cs="宋体" w:hint="eastAsia"/>
          <w:kern w:val="0"/>
          <w:szCs w:val="21"/>
        </w:rPr>
        <w:t>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w:t>
      </w:r>
      <w:proofErr w:type="gramStart"/>
      <w:r w:rsidRPr="00746A32">
        <w:rPr>
          <w:rFonts w:asciiTheme="minorEastAsia" w:hAnsiTheme="minorEastAsia" w:cs="宋体" w:hint="eastAsia"/>
          <w:kern w:val="0"/>
          <w:szCs w:val="21"/>
        </w:rPr>
        <w:t>且按照</w:t>
      </w:r>
      <w:proofErr w:type="gramEnd"/>
      <w:r w:rsidRPr="00746A32">
        <w:rPr>
          <w:rFonts w:asciiTheme="minorEastAsia" w:hAnsiTheme="minorEastAsia" w:cs="宋体" w:hint="eastAsia"/>
          <w:kern w:val="0"/>
          <w:szCs w:val="21"/>
        </w:rPr>
        <w:t>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48788B">
        <w:rPr>
          <w:rFonts w:asciiTheme="minorEastAsia" w:hAnsiTheme="minorEastAsia" w:cs="宋体" w:hint="eastAsia"/>
          <w:kern w:val="0"/>
          <w:szCs w:val="21"/>
        </w:rPr>
        <w:t>分统一</w:t>
      </w:r>
      <w:proofErr w:type="gramEnd"/>
      <w:r w:rsidRPr="0048788B">
        <w:rPr>
          <w:rFonts w:asciiTheme="minorEastAsia" w:hAnsiTheme="minorEastAsia" w:cs="宋体" w:hint="eastAsia"/>
          <w:kern w:val="0"/>
          <w:szCs w:val="21"/>
        </w:rPr>
        <w:t>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w:t>
      </w:r>
      <w:r w:rsidRPr="00BC5968">
        <w:rPr>
          <w:rFonts w:asciiTheme="minorEastAsia" w:hAnsiTheme="minorEastAsia" w:cs="宋体"/>
          <w:kern w:val="0"/>
          <w:szCs w:val="21"/>
        </w:rPr>
        <w:lastRenderedPageBreak/>
        <w:t>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w:t>
      </w:r>
      <w:proofErr w:type="gramStart"/>
      <w:r w:rsidRPr="00BC5968">
        <w:rPr>
          <w:rFonts w:asciiTheme="minorEastAsia" w:hAnsiTheme="minorEastAsia" w:cs="宋体" w:hint="eastAsia"/>
          <w:kern w:val="0"/>
          <w:szCs w:val="21"/>
        </w:rPr>
        <w:t>采机构</w:t>
      </w:r>
      <w:proofErr w:type="gramEnd"/>
      <w:r w:rsidRPr="00BC5968">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3357D3">
              <w:rPr>
                <w:rFonts w:asciiTheme="minorEastAsia" w:hAnsiTheme="minorEastAsia" w:cs="宋体" w:hint="eastAsia"/>
                <w:kern w:val="0"/>
                <w:szCs w:val="21"/>
              </w:rPr>
              <w:t>投标人无须提供</w:t>
            </w:r>
            <w:r w:rsidRPr="003357D3">
              <w:rPr>
                <w:rFonts w:ascii="宋体" w:hAnsi="宋体" w:cs="微软雅黑" w:hint="eastAsia"/>
                <w:bCs/>
                <w:szCs w:val="21"/>
              </w:rPr>
              <w:t>信用记录查询结果网页截屏。</w:t>
            </w:r>
            <w:r w:rsidRPr="003357D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8930" w:type="dxa"/>
        <w:tblInd w:w="392" w:type="dxa"/>
        <w:tblLayout w:type="fixed"/>
        <w:tblLook w:val="04A0"/>
      </w:tblPr>
      <w:tblGrid>
        <w:gridCol w:w="1559"/>
        <w:gridCol w:w="1339"/>
        <w:gridCol w:w="6032"/>
      </w:tblGrid>
      <w:tr w:rsidR="003357D3" w:rsidTr="003357D3">
        <w:trPr>
          <w:trHeight w:val="1870"/>
        </w:trPr>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7D3" w:rsidRDefault="003357D3" w:rsidP="007C29C6">
            <w:pPr>
              <w:widowControl/>
              <w:spacing w:line="360" w:lineRule="auto"/>
              <w:jc w:val="center"/>
              <w:rPr>
                <w:rFonts w:asciiTheme="minorEastAsia" w:hAnsiTheme="minorEastAsia" w:cstheme="minorEastAsia"/>
              </w:rPr>
            </w:pPr>
            <w:r>
              <w:rPr>
                <w:rFonts w:asciiTheme="minorEastAsia" w:hAnsiTheme="minorEastAsia" w:cstheme="minorEastAsia" w:hint="eastAsia"/>
                <w:color w:val="000000"/>
                <w:szCs w:val="21"/>
              </w:rPr>
              <w:t>分值构成</w:t>
            </w:r>
          </w:p>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color w:val="000000"/>
                <w:szCs w:val="21"/>
              </w:rPr>
              <w:t>(总分100分)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Default="003357D3" w:rsidP="007C29C6">
            <w:pPr>
              <w:widowControl/>
              <w:spacing w:line="360" w:lineRule="auto"/>
              <w:ind w:firstLineChars="200" w:firstLine="420"/>
              <w:jc w:val="left"/>
              <w:rPr>
                <w:rFonts w:asciiTheme="minorEastAsia" w:hAnsiTheme="minorEastAsia" w:cstheme="minorEastAsia"/>
              </w:rPr>
            </w:pPr>
            <w:r>
              <w:rPr>
                <w:rFonts w:asciiTheme="minorEastAsia" w:hAnsiTheme="minorEastAsia" w:cstheme="minorEastAsia" w:hint="eastAsia"/>
                <w:color w:val="000000"/>
                <w:szCs w:val="21"/>
              </w:rPr>
              <w:t>价格分值：45分</w:t>
            </w:r>
          </w:p>
          <w:p w:rsidR="003357D3" w:rsidRDefault="003357D3" w:rsidP="007C29C6">
            <w:pPr>
              <w:widowControl/>
              <w:spacing w:line="360" w:lineRule="auto"/>
              <w:ind w:firstLineChars="200" w:firstLine="420"/>
              <w:jc w:val="left"/>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商务部分：12分</w:t>
            </w:r>
          </w:p>
          <w:p w:rsidR="003357D3" w:rsidRDefault="003357D3" w:rsidP="007C29C6">
            <w:pPr>
              <w:widowControl/>
              <w:spacing w:line="360" w:lineRule="auto"/>
              <w:ind w:firstLineChars="200" w:firstLine="420"/>
              <w:jc w:val="left"/>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技术部分：28分</w:t>
            </w:r>
          </w:p>
          <w:p w:rsidR="003357D3" w:rsidRDefault="003357D3" w:rsidP="007C29C6">
            <w:pPr>
              <w:widowControl/>
              <w:spacing w:line="360" w:lineRule="auto"/>
              <w:ind w:firstLineChars="200" w:firstLine="420"/>
              <w:jc w:val="left"/>
              <w:rPr>
                <w:rFonts w:asciiTheme="minorEastAsia" w:hAnsiTheme="minorEastAsia" w:cstheme="minorEastAsia"/>
              </w:rPr>
            </w:pPr>
            <w:r>
              <w:rPr>
                <w:rFonts w:asciiTheme="minorEastAsia" w:hAnsiTheme="minorEastAsia" w:cstheme="minorEastAsia" w:hint="eastAsia"/>
                <w:color w:val="000000"/>
                <w:szCs w:val="21"/>
              </w:rPr>
              <w:t>服务部分：</w:t>
            </w:r>
            <w:r>
              <w:rPr>
                <w:rFonts w:asciiTheme="minorEastAsia" w:hAnsiTheme="minorEastAsia" w:cstheme="minorEastAsia" w:hint="eastAsia"/>
                <w:color w:val="000000"/>
                <w:kern w:val="0"/>
                <w:szCs w:val="21"/>
              </w:rPr>
              <w:t>15</w:t>
            </w:r>
            <w:r>
              <w:rPr>
                <w:rFonts w:asciiTheme="minorEastAsia" w:hAnsiTheme="minorEastAsia" w:cstheme="minorEastAsia" w:hint="eastAsia"/>
                <w:color w:val="000000"/>
                <w:szCs w:val="21"/>
              </w:rPr>
              <w:t>分</w:t>
            </w:r>
          </w:p>
        </w:tc>
      </w:tr>
      <w:tr w:rsidR="003357D3" w:rsidTr="003357D3">
        <w:trPr>
          <w:trHeight w:val="70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b/>
                <w:color w:val="000000"/>
                <w:kern w:val="0"/>
                <w:szCs w:val="21"/>
              </w:rPr>
              <w:t>评审项</w:t>
            </w:r>
          </w:p>
        </w:tc>
        <w:tc>
          <w:tcPr>
            <w:tcW w:w="1339" w:type="dxa"/>
            <w:tcBorders>
              <w:top w:val="single" w:sz="4" w:space="0" w:color="auto"/>
              <w:left w:val="nil"/>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b/>
                <w:color w:val="000000"/>
                <w:kern w:val="0"/>
                <w:szCs w:val="21"/>
              </w:rPr>
              <w:t>评分因素</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b/>
                <w:color w:val="000000"/>
                <w:kern w:val="0"/>
                <w:szCs w:val="21"/>
              </w:rPr>
              <w:t>评标标准</w:t>
            </w:r>
          </w:p>
        </w:tc>
      </w:tr>
      <w:tr w:rsidR="003357D3" w:rsidTr="003357D3">
        <w:trPr>
          <w:trHeight w:val="1703"/>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ind w:leftChars="-2" w:hangingChars="2" w:hanging="4"/>
              <w:jc w:val="center"/>
              <w:rPr>
                <w:rFonts w:asciiTheme="minorEastAsia" w:hAnsiTheme="minorEastAsia" w:cstheme="minorEastAsia"/>
              </w:rPr>
            </w:pPr>
            <w:r>
              <w:rPr>
                <w:rFonts w:asciiTheme="minorEastAsia" w:hAnsiTheme="minorEastAsia" w:cstheme="minorEastAsia" w:hint="eastAsia"/>
                <w:color w:val="000000"/>
                <w:szCs w:val="21"/>
              </w:rPr>
              <w:t>报价部分</w:t>
            </w:r>
          </w:p>
          <w:p w:rsidR="003357D3" w:rsidRDefault="003357D3" w:rsidP="007C29C6">
            <w:pPr>
              <w:widowControl/>
              <w:snapToGrid w:val="0"/>
              <w:spacing w:line="360" w:lineRule="auto"/>
              <w:ind w:leftChars="-2" w:hangingChars="2" w:hanging="4"/>
              <w:jc w:val="center"/>
              <w:rPr>
                <w:rFonts w:asciiTheme="minorEastAsia" w:hAnsiTheme="minorEastAsia" w:cstheme="minorEastAsia"/>
              </w:rPr>
            </w:pPr>
            <w:r>
              <w:rPr>
                <w:rFonts w:asciiTheme="minorEastAsia" w:hAnsiTheme="minorEastAsia" w:cstheme="minorEastAsia" w:hint="eastAsia"/>
                <w:color w:val="000000"/>
                <w:szCs w:val="21"/>
              </w:rPr>
              <w:t>（45分）</w:t>
            </w:r>
          </w:p>
        </w:tc>
        <w:tc>
          <w:tcPr>
            <w:tcW w:w="1339" w:type="dxa"/>
            <w:tcBorders>
              <w:top w:val="single" w:sz="4" w:space="0" w:color="auto"/>
              <w:left w:val="nil"/>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color w:val="000000"/>
                <w:szCs w:val="21"/>
              </w:rPr>
              <w:t>报价</w:t>
            </w:r>
          </w:p>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color w:val="000000"/>
                <w:szCs w:val="21"/>
              </w:rPr>
              <w:t>（</w:t>
            </w:r>
            <w:r>
              <w:rPr>
                <w:rFonts w:asciiTheme="minorEastAsia" w:hAnsiTheme="minorEastAsia" w:cstheme="minorEastAsia" w:hint="eastAsia"/>
                <w:color w:val="000000" w:themeColor="text1"/>
                <w:kern w:val="0"/>
                <w:szCs w:val="21"/>
              </w:rPr>
              <w:t xml:space="preserve"> 45</w:t>
            </w:r>
            <w:r>
              <w:rPr>
                <w:rFonts w:asciiTheme="minorEastAsia" w:hAnsiTheme="minorEastAsia" w:cstheme="minorEastAsia" w:hint="eastAsia"/>
                <w:color w:val="000000"/>
                <w:szCs w:val="21"/>
              </w:rPr>
              <w:t>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Default="003357D3" w:rsidP="007C29C6">
            <w:pPr>
              <w:widowControl/>
              <w:spacing w:line="360" w:lineRule="auto"/>
              <w:jc w:val="left"/>
              <w:rPr>
                <w:rFonts w:asciiTheme="minorEastAsia" w:hAnsiTheme="minorEastAsia" w:cstheme="minorEastAsia"/>
              </w:rPr>
            </w:pPr>
            <w:r>
              <w:rPr>
                <w:rFonts w:asciiTheme="minorEastAsia" w:hAnsiTheme="minorEastAsia" w:cstheme="minorEastAsia" w:hint="eastAsia"/>
                <w:color w:val="000000"/>
                <w:szCs w:val="21"/>
              </w:rPr>
              <w:t>评标基准价：满足招标文件要求的有效投标报价中，最低的投标报价为评标基准价。</w:t>
            </w:r>
          </w:p>
          <w:p w:rsidR="003357D3" w:rsidRDefault="003357D3" w:rsidP="007C29C6">
            <w:pPr>
              <w:widowControl/>
              <w:spacing w:line="360" w:lineRule="auto"/>
              <w:jc w:val="left"/>
              <w:rPr>
                <w:rFonts w:asciiTheme="minorEastAsia" w:hAnsiTheme="minorEastAsia" w:cstheme="minorEastAsia"/>
              </w:rPr>
            </w:pPr>
            <w:r>
              <w:rPr>
                <w:rFonts w:asciiTheme="minorEastAsia" w:hAnsiTheme="minorEastAsia" w:cstheme="minorEastAsia" w:hint="eastAsia"/>
                <w:color w:val="000000"/>
                <w:szCs w:val="21"/>
              </w:rPr>
              <w:t>投标报价得分=（评标基准价/投标报价）×45</w:t>
            </w:r>
          </w:p>
        </w:tc>
      </w:tr>
      <w:tr w:rsidR="003357D3" w:rsidTr="003357D3">
        <w:trPr>
          <w:trHeight w:val="940"/>
        </w:trPr>
        <w:tc>
          <w:tcPr>
            <w:tcW w:w="1559" w:type="dxa"/>
            <w:vMerge w:val="restart"/>
            <w:tcBorders>
              <w:top w:val="single" w:sz="4" w:space="0" w:color="auto"/>
              <w:left w:val="single" w:sz="4" w:space="0" w:color="auto"/>
              <w:right w:val="single" w:sz="4" w:space="0" w:color="auto"/>
            </w:tcBorders>
            <w:shd w:val="clear" w:color="auto" w:fill="auto"/>
            <w:vAlign w:val="center"/>
          </w:tcPr>
          <w:p w:rsidR="003357D3" w:rsidRDefault="003357D3" w:rsidP="007C29C6">
            <w:pPr>
              <w:widowControl/>
              <w:snapToGrid w:val="0"/>
              <w:spacing w:line="360" w:lineRule="auto"/>
              <w:ind w:leftChars="-2" w:hangingChars="2" w:hanging="4"/>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商务部分</w:t>
            </w:r>
          </w:p>
          <w:p w:rsidR="003357D3" w:rsidRDefault="003357D3" w:rsidP="007C29C6">
            <w:pPr>
              <w:widowControl/>
              <w:snapToGrid w:val="0"/>
              <w:spacing w:line="360" w:lineRule="auto"/>
              <w:ind w:leftChars="-2" w:hangingChars="2" w:hanging="4"/>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（12分）</w:t>
            </w:r>
          </w:p>
        </w:tc>
        <w:tc>
          <w:tcPr>
            <w:tcW w:w="1339" w:type="dxa"/>
            <w:tcBorders>
              <w:top w:val="single" w:sz="4" w:space="0" w:color="auto"/>
              <w:left w:val="nil"/>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业绩</w:t>
            </w:r>
          </w:p>
          <w:p w:rsidR="003357D3" w:rsidRDefault="003357D3" w:rsidP="007C29C6">
            <w:pPr>
              <w:widowControl/>
              <w:snapToGrid w:val="0"/>
              <w:spacing w:line="360" w:lineRule="auto"/>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（10分）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Default="003357D3" w:rsidP="007C29C6">
            <w:pPr>
              <w:widowControl/>
              <w:spacing w:line="360" w:lineRule="auto"/>
              <w:jc w:val="left"/>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投标人提供2016年1月1日以来类似项目业绩，每提供1份中标（成交）通知书及合同，得1分，最高得10分。</w:t>
            </w:r>
          </w:p>
        </w:tc>
      </w:tr>
      <w:tr w:rsidR="003357D3" w:rsidTr="003357D3">
        <w:trPr>
          <w:trHeight w:val="3265"/>
        </w:trPr>
        <w:tc>
          <w:tcPr>
            <w:tcW w:w="1559" w:type="dxa"/>
            <w:vMerge/>
            <w:tcBorders>
              <w:left w:val="single" w:sz="4" w:space="0" w:color="auto"/>
              <w:right w:val="single" w:sz="4" w:space="0" w:color="auto"/>
            </w:tcBorders>
            <w:shd w:val="clear" w:color="auto" w:fill="auto"/>
            <w:vAlign w:val="center"/>
          </w:tcPr>
          <w:p w:rsidR="003357D3" w:rsidRDefault="003357D3" w:rsidP="007C29C6">
            <w:pPr>
              <w:rPr>
                <w:rFonts w:asciiTheme="minorEastAsia" w:hAnsiTheme="minorEastAsia" w:cstheme="minorEastAsia"/>
                <w:color w:val="000000" w:themeColor="text1"/>
                <w:sz w:val="24"/>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节约能源、保护环境政策加分</w:t>
            </w:r>
          </w:p>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（2分）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widowControl/>
              <w:snapToGrid w:val="0"/>
              <w:spacing w:line="360" w:lineRule="auto"/>
              <w:ind w:leftChars="-2" w:hangingChars="2" w:hanging="4"/>
              <w:jc w:val="left"/>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1、除政府强制采购的节能产品外，投标人所投产品属于“节能产品政府采购品目清单”优先采购产品，投标文件中提供具有国家确定的认证机构出具的、处于有效期之内的节能产品认证证书。得1分，满分1分。</w:t>
            </w:r>
          </w:p>
          <w:p w:rsidR="003357D3" w:rsidRPr="003357D3" w:rsidRDefault="003357D3" w:rsidP="003357D3">
            <w:pPr>
              <w:widowControl/>
              <w:snapToGrid w:val="0"/>
              <w:spacing w:line="360" w:lineRule="auto"/>
              <w:ind w:leftChars="-2" w:hangingChars="2" w:hanging="4"/>
              <w:jc w:val="left"/>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2、投标人所投产品属于“环境标志产品政府采购品目清单”内产品，投标文件中提供具有国家确定的认证机构出具的、处于有效期之内的环境标志产品认证证书。得1分，满分1分。</w:t>
            </w:r>
          </w:p>
        </w:tc>
      </w:tr>
      <w:tr w:rsidR="003357D3" w:rsidTr="001D3C19">
        <w:trPr>
          <w:trHeight w:val="1821"/>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技术部分</w:t>
            </w:r>
          </w:p>
          <w:p w:rsidR="003357D3" w:rsidRDefault="003357D3" w:rsidP="007C29C6">
            <w:pPr>
              <w:widowControl/>
              <w:snapToGrid w:val="0"/>
              <w:spacing w:line="360" w:lineRule="auto"/>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szCs w:val="21"/>
              </w:rPr>
              <w:t>（28分）</w:t>
            </w:r>
          </w:p>
        </w:tc>
        <w:tc>
          <w:tcPr>
            <w:tcW w:w="1339"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货物技术规格、参数与要求响应</w:t>
            </w:r>
          </w:p>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（24分）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ind w:leftChars="-2" w:hangingChars="2" w:hanging="4"/>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投标文件中所投产品参数每优于招标文件采购清单技术参数1项得2分，满分24分，（提供产品彩页）不提供不得分。</w:t>
            </w:r>
          </w:p>
        </w:tc>
      </w:tr>
      <w:tr w:rsidR="003357D3" w:rsidTr="003357D3">
        <w:trPr>
          <w:trHeight w:val="1632"/>
        </w:trPr>
        <w:tc>
          <w:tcPr>
            <w:tcW w:w="1559" w:type="dxa"/>
            <w:vMerge/>
            <w:tcBorders>
              <w:top w:val="nil"/>
              <w:left w:val="single" w:sz="4" w:space="0" w:color="auto"/>
              <w:bottom w:val="single" w:sz="4" w:space="0" w:color="auto"/>
              <w:right w:val="single" w:sz="4" w:space="0" w:color="auto"/>
            </w:tcBorders>
            <w:shd w:val="clear" w:color="auto" w:fill="auto"/>
            <w:vAlign w:val="center"/>
          </w:tcPr>
          <w:p w:rsidR="003357D3" w:rsidRDefault="003357D3" w:rsidP="007C29C6">
            <w:pPr>
              <w:rPr>
                <w:rFonts w:asciiTheme="minorEastAsia" w:hAnsiTheme="minorEastAsia" w:cstheme="minorEastAsia"/>
                <w:color w:val="000000" w:themeColor="text1"/>
                <w:sz w:val="24"/>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1D3C19"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认证证书</w:t>
            </w:r>
          </w:p>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（4分）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numPr>
                <w:ilvl w:val="0"/>
                <w:numId w:val="24"/>
              </w:numPr>
              <w:ind w:leftChars="-2" w:hangingChars="2" w:hanging="4"/>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投标人通过ISO13485医疗器械质量体系认证的，得2分（如认证证书注明应进行年度监审，须附监审标识或年审报告等有关证明材料）。</w:t>
            </w:r>
          </w:p>
          <w:p w:rsidR="003357D3" w:rsidRPr="001D3C19" w:rsidRDefault="003357D3" w:rsidP="001D3C19">
            <w:pPr>
              <w:numPr>
                <w:ilvl w:val="0"/>
                <w:numId w:val="24"/>
              </w:numPr>
              <w:ind w:leftChars="-2" w:hangingChars="2" w:hanging="4"/>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投标人通过CE认证的，得2分。</w:t>
            </w:r>
          </w:p>
        </w:tc>
      </w:tr>
      <w:tr w:rsidR="003357D3" w:rsidTr="001D3C19">
        <w:trPr>
          <w:trHeight w:val="1961"/>
        </w:trPr>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color w:val="000000"/>
                <w:szCs w:val="21"/>
              </w:rPr>
              <w:t>服务部分</w:t>
            </w:r>
          </w:p>
          <w:p w:rsidR="003357D3" w:rsidRDefault="003357D3" w:rsidP="007C29C6">
            <w:pPr>
              <w:widowControl/>
              <w:snapToGrid w:val="0"/>
              <w:spacing w:line="360" w:lineRule="auto"/>
              <w:jc w:val="center"/>
              <w:rPr>
                <w:rFonts w:asciiTheme="minorEastAsia" w:hAnsiTheme="minorEastAsia" w:cstheme="minorEastAsia"/>
              </w:rPr>
            </w:pPr>
            <w:r>
              <w:rPr>
                <w:rFonts w:asciiTheme="minorEastAsia" w:hAnsiTheme="minorEastAsia" w:cstheme="minorEastAsia" w:hint="eastAsia"/>
                <w:color w:val="000000"/>
                <w:szCs w:val="21"/>
              </w:rPr>
              <w:t>（15分）</w:t>
            </w:r>
          </w:p>
        </w:tc>
        <w:tc>
          <w:tcPr>
            <w:tcW w:w="1339"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bookmarkStart w:id="7" w:name="_Hlk535157568"/>
            <w:r>
              <w:rPr>
                <w:rFonts w:asciiTheme="minorEastAsia" w:hAnsiTheme="minorEastAsia" w:cstheme="minorEastAsia" w:hint="eastAsia"/>
                <w:color w:val="000000"/>
                <w:szCs w:val="21"/>
              </w:rPr>
              <w:t>售后服务</w:t>
            </w:r>
            <w:bookmarkEnd w:id="7"/>
          </w:p>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（9分）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widowControl/>
              <w:numPr>
                <w:ilvl w:val="0"/>
                <w:numId w:val="25"/>
              </w:numPr>
              <w:snapToGrid w:val="0"/>
              <w:spacing w:line="360" w:lineRule="auto"/>
              <w:ind w:leftChars="-2" w:hangingChars="2" w:hanging="4"/>
              <w:jc w:val="left"/>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提供技术支持、售后服务程序合理，人员配备力量强，故障响应时间小于2小时,上门时间小于8小时,解决问题时间小于24小时,得5分,不满足不得分。</w:t>
            </w:r>
          </w:p>
          <w:p w:rsidR="003357D3" w:rsidRDefault="003357D3" w:rsidP="003357D3">
            <w:pPr>
              <w:widowControl/>
              <w:numPr>
                <w:ilvl w:val="0"/>
                <w:numId w:val="25"/>
              </w:numPr>
              <w:snapToGrid w:val="0"/>
              <w:spacing w:line="360" w:lineRule="auto"/>
              <w:ind w:leftChars="-2" w:hangingChars="2" w:hanging="4"/>
              <w:jc w:val="left"/>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质量保证在三年的基础上，每增加半年得0.5分，满分4分、</w:t>
            </w:r>
          </w:p>
        </w:tc>
      </w:tr>
      <w:tr w:rsidR="003357D3" w:rsidTr="003357D3">
        <w:trPr>
          <w:trHeight w:val="1812"/>
        </w:trPr>
        <w:tc>
          <w:tcPr>
            <w:tcW w:w="1559" w:type="dxa"/>
            <w:vMerge/>
            <w:tcBorders>
              <w:top w:val="nil"/>
              <w:left w:val="single" w:sz="4" w:space="0" w:color="auto"/>
              <w:bottom w:val="single" w:sz="4" w:space="0" w:color="auto"/>
              <w:right w:val="single" w:sz="4" w:space="0" w:color="auto"/>
            </w:tcBorders>
            <w:shd w:val="clear" w:color="auto" w:fill="auto"/>
            <w:vAlign w:val="center"/>
          </w:tcPr>
          <w:p w:rsidR="003357D3" w:rsidRDefault="003357D3" w:rsidP="007C29C6">
            <w:pPr>
              <w:rPr>
                <w:rFonts w:asciiTheme="minorEastAsia" w:hAnsiTheme="minorEastAsia" w:cstheme="minorEastAsia"/>
                <w:color w:val="000000"/>
                <w:sz w:val="24"/>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投标文件编制</w:t>
            </w:r>
          </w:p>
          <w:p w:rsidR="003357D3" w:rsidRPr="003357D3" w:rsidRDefault="003357D3" w:rsidP="003357D3">
            <w:pPr>
              <w:widowControl/>
              <w:snapToGrid w:val="0"/>
              <w:spacing w:line="360" w:lineRule="auto"/>
              <w:ind w:leftChars="-2" w:hangingChars="2" w:hanging="4"/>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（6分）</w:t>
            </w:r>
          </w:p>
        </w:tc>
        <w:tc>
          <w:tcPr>
            <w:tcW w:w="6032" w:type="dxa"/>
            <w:tcBorders>
              <w:top w:val="single" w:sz="4" w:space="0" w:color="auto"/>
              <w:left w:val="nil"/>
              <w:bottom w:val="single" w:sz="4" w:space="0" w:color="auto"/>
              <w:right w:val="single" w:sz="4" w:space="0" w:color="auto"/>
            </w:tcBorders>
            <w:shd w:val="clear" w:color="auto" w:fill="auto"/>
            <w:vAlign w:val="center"/>
          </w:tcPr>
          <w:p w:rsidR="001D3C19" w:rsidRDefault="003357D3" w:rsidP="001D3C19">
            <w:pPr>
              <w:widowControl/>
              <w:spacing w:line="360" w:lineRule="atLeast"/>
              <w:ind w:leftChars="-2" w:hangingChars="2" w:hanging="4"/>
              <w:jc w:val="left"/>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1、投标文件的编制服务招标文件的规定，装订整齐规范的，得3分，否则不得分。</w:t>
            </w:r>
          </w:p>
          <w:p w:rsidR="003357D3" w:rsidRPr="003357D3" w:rsidRDefault="003357D3" w:rsidP="001D3C19">
            <w:pPr>
              <w:widowControl/>
              <w:spacing w:line="360" w:lineRule="atLeast"/>
              <w:ind w:leftChars="-2" w:hangingChars="2" w:hanging="4"/>
              <w:jc w:val="left"/>
              <w:rPr>
                <w:rFonts w:asciiTheme="minorEastAsia" w:hAnsiTheme="minorEastAsia" w:cstheme="minorEastAsia"/>
                <w:color w:val="000000"/>
                <w:szCs w:val="21"/>
              </w:rPr>
            </w:pPr>
            <w:r w:rsidRPr="003357D3">
              <w:rPr>
                <w:rFonts w:asciiTheme="minorEastAsia" w:hAnsiTheme="minorEastAsia" w:cstheme="minorEastAsia" w:hint="eastAsia"/>
                <w:color w:val="000000"/>
                <w:szCs w:val="21"/>
              </w:rPr>
              <w:t>2、编制文件逻辑严谨，描述规范，无文字错误的，得3分，否则不得分。</w:t>
            </w:r>
          </w:p>
        </w:tc>
      </w:tr>
    </w:tbl>
    <w:p w:rsidR="00CC1691" w:rsidRPr="00CD0DF3" w:rsidRDefault="00CC1691" w:rsidP="003357D3">
      <w:pPr>
        <w:spacing w:line="360" w:lineRule="auto"/>
        <w:ind w:firstLineChars="100" w:firstLine="211"/>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hint="eastAsia"/>
          <w:szCs w:val="21"/>
        </w:rPr>
      </w:pPr>
    </w:p>
    <w:p w:rsidR="004150E8" w:rsidRDefault="004150E8" w:rsidP="00CC1691">
      <w:pPr>
        <w:adjustRightInd w:val="0"/>
        <w:snapToGrid w:val="0"/>
        <w:spacing w:line="360" w:lineRule="auto"/>
        <w:ind w:firstLineChars="200" w:firstLine="420"/>
        <w:rPr>
          <w:rFonts w:ascii="宋体" w:hAnsi="宋体" w:cs="Courier New" w:hint="eastAsia"/>
          <w:szCs w:val="21"/>
        </w:rPr>
      </w:pPr>
    </w:p>
    <w:p w:rsidR="004150E8" w:rsidRDefault="004150E8" w:rsidP="004150E8">
      <w:pPr>
        <w:widowControl/>
        <w:ind w:firstLineChars="1250" w:firstLine="2625"/>
        <w:jc w:val="left"/>
        <w:rPr>
          <w:rFonts w:ascii="宋体" w:hAnsi="宋体" w:cs="Courier New" w:hint="eastAsia"/>
          <w:szCs w:val="21"/>
        </w:rPr>
      </w:pPr>
    </w:p>
    <w:p w:rsidR="004150E8" w:rsidRDefault="004150E8" w:rsidP="004150E8">
      <w:pPr>
        <w:widowControl/>
        <w:ind w:firstLineChars="1250" w:firstLine="2625"/>
        <w:jc w:val="left"/>
        <w:rPr>
          <w:rFonts w:ascii="宋体" w:hAnsi="宋体" w:cs="Courier New" w:hint="eastAsia"/>
          <w:szCs w:val="21"/>
        </w:rPr>
      </w:pPr>
    </w:p>
    <w:p w:rsidR="00CC1691" w:rsidRPr="0079352C" w:rsidRDefault="00CC1691" w:rsidP="004150E8">
      <w:pPr>
        <w:widowControl/>
        <w:ind w:firstLineChars="1250" w:firstLine="4016"/>
        <w:jc w:val="left"/>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CC1691" w:rsidRPr="003E4965" w:rsidRDefault="00FF579D"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7C29C6">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CC1691" w:rsidRPr="00D023F6" w:rsidRDefault="00CC1691" w:rsidP="00DC533B">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7C29C6">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7C29C6">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7C29C6">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7C29C6">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7C29C6">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7C29C6">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7C29C6">
      <w:pPr>
        <w:spacing w:beforeLines="50" w:afterLines="50" w:line="360" w:lineRule="auto"/>
        <w:ind w:right="420" w:firstLineChars="2286" w:firstLine="4801"/>
        <w:rPr>
          <w:rFonts w:asciiTheme="minorEastAsia" w:hAnsiTheme="minorEastAsia" w:cs="宋体"/>
          <w:szCs w:val="21"/>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7C29C6">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7C29C6">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7C29C6">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7C29C6">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7C29C6">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7C29C6">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7C29C6">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7C29C6">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7C29C6">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7C29C6">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7C29C6">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7C29C6">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16580A" w:rsidRDefault="0016580A" w:rsidP="0016580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6580A" w:rsidRDefault="0016580A" w:rsidP="0016580A">
      <w:pPr>
        <w:autoSpaceDE w:val="0"/>
        <w:autoSpaceDN w:val="0"/>
        <w:adjustRightInd w:val="0"/>
        <w:spacing w:line="360" w:lineRule="auto"/>
        <w:jc w:val="center"/>
        <w:outlineLvl w:val="0"/>
        <w:rPr>
          <w:rFonts w:ascii="宋体" w:hAnsi="宋体"/>
          <w:b/>
          <w:bCs/>
          <w:color w:val="000000"/>
          <w:sz w:val="28"/>
          <w:szCs w:val="28"/>
        </w:rPr>
      </w:pPr>
    </w:p>
    <w:p w:rsidR="0016580A" w:rsidRDefault="0016580A" w:rsidP="007C29C6">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6580A" w:rsidRDefault="0016580A" w:rsidP="0016580A">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6580A" w:rsidRDefault="0016580A" w:rsidP="0016580A">
      <w:pPr>
        <w:tabs>
          <w:tab w:val="left" w:pos="1800"/>
          <w:tab w:val="left" w:pos="5580"/>
        </w:tabs>
        <w:spacing w:line="360" w:lineRule="auto"/>
        <w:rPr>
          <w:rFonts w:asciiTheme="minorEastAsia" w:hAnsiTheme="minorEastAsia"/>
          <w:color w:val="000000"/>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bl>
    <w:p w:rsidR="0016580A" w:rsidRDefault="0016580A" w:rsidP="001658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16580A" w:rsidRDefault="0016580A" w:rsidP="0016580A">
      <w:pPr>
        <w:autoSpaceDE w:val="0"/>
        <w:autoSpaceDN w:val="0"/>
        <w:adjustRightInd w:val="0"/>
        <w:spacing w:line="360" w:lineRule="auto"/>
        <w:jc w:val="left"/>
        <w:outlineLvl w:val="0"/>
        <w:rPr>
          <w:rFonts w:ascii="宋体" w:hAnsi="宋体"/>
          <w:b/>
          <w:bCs/>
          <w:color w:val="000000"/>
          <w:sz w:val="24"/>
          <w:szCs w:val="24"/>
        </w:rPr>
      </w:pPr>
      <w:r>
        <w:rPr>
          <w:rFonts w:asciiTheme="minorEastAsia" w:hAnsiTheme="minorEastAsia" w:cs="宋体" w:hint="eastAsia"/>
          <w:szCs w:val="21"/>
          <w:lang w:val="zh-CN"/>
        </w:rPr>
        <w:t>说明：所投产品节能认证证书须附后。</w:t>
      </w:r>
    </w:p>
    <w:p w:rsidR="0016580A" w:rsidRDefault="0016580A">
      <w:pPr>
        <w:widowControl/>
        <w:jc w:val="left"/>
        <w:rPr>
          <w:rFonts w:ascii="宋体" w:hAnsi="宋体"/>
          <w:b/>
          <w:bCs/>
          <w:color w:val="000000"/>
          <w:sz w:val="24"/>
          <w:szCs w:val="24"/>
        </w:rPr>
      </w:pPr>
      <w:r>
        <w:rPr>
          <w:rFonts w:ascii="宋体" w:hAnsi="宋体"/>
          <w:b/>
          <w:bCs/>
          <w:color w:val="000000"/>
          <w:sz w:val="24"/>
          <w:szCs w:val="24"/>
        </w:rPr>
        <w:br w:type="page"/>
      </w:r>
    </w:p>
    <w:p w:rsidR="00CC1691" w:rsidRPr="00896816" w:rsidRDefault="0016580A" w:rsidP="00CC169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00CC1691" w:rsidRPr="00896816">
        <w:rPr>
          <w:rFonts w:ascii="宋体" w:hAnsi="宋体" w:hint="eastAsia"/>
          <w:b/>
          <w:bCs/>
          <w:color w:val="000000"/>
          <w:sz w:val="24"/>
          <w:szCs w:val="24"/>
        </w:rPr>
        <w:t>“</w:t>
      </w:r>
      <w:r w:rsidR="004F4775" w:rsidRPr="004F4775">
        <w:rPr>
          <w:rFonts w:ascii="宋体" w:hAnsi="宋体" w:hint="eastAsia"/>
          <w:b/>
          <w:bCs/>
          <w:color w:val="000000"/>
          <w:sz w:val="24"/>
          <w:szCs w:val="24"/>
        </w:rPr>
        <w:t>环境标志</w:t>
      </w:r>
      <w:r w:rsidR="00CC1691" w:rsidRPr="00896816">
        <w:rPr>
          <w:rFonts w:ascii="宋体" w:hAnsi="宋体" w:hint="eastAsia"/>
          <w:b/>
          <w:bCs/>
          <w:color w:val="000000"/>
          <w:sz w:val="24"/>
          <w:szCs w:val="24"/>
        </w:rPr>
        <w:t>产品政府采购</w:t>
      </w:r>
      <w:r w:rsidR="00CC1691">
        <w:rPr>
          <w:rFonts w:ascii="宋体" w:hAnsi="宋体" w:hint="eastAsia"/>
          <w:b/>
          <w:bCs/>
          <w:color w:val="000000"/>
          <w:sz w:val="24"/>
          <w:szCs w:val="24"/>
        </w:rPr>
        <w:t>品目</w:t>
      </w:r>
      <w:r w:rsidR="00CC1691"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7C29C6">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004F4775" w:rsidRPr="004F4775">
        <w:rPr>
          <w:rFonts w:asciiTheme="minorEastAsia" w:hAnsiTheme="minorEastAsia" w:cs="宋体" w:hint="eastAsia"/>
          <w:szCs w:val="21"/>
          <w:lang w:val="zh-CN"/>
        </w:rPr>
        <w:t>所投产品环境标志产品认证证书</w:t>
      </w:r>
      <w:r w:rsidRPr="00674726">
        <w:rPr>
          <w:rFonts w:asciiTheme="minorEastAsia" w:hAnsiTheme="minorEastAsia" w:cs="宋体" w:hint="eastAsia"/>
          <w:szCs w:val="21"/>
          <w:lang w:val="zh-CN"/>
        </w:rPr>
        <w:t>。</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3E4287">
      <w:pPr>
        <w:autoSpaceDE w:val="0"/>
        <w:autoSpaceDN w:val="0"/>
        <w:adjustRightInd w:val="0"/>
        <w:spacing w:line="360" w:lineRule="auto"/>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4"/>
    <w:bookmarkEnd w:id="15"/>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w:t>
      </w:r>
      <w:r w:rsidR="001E3876">
        <w:rPr>
          <w:rFonts w:ascii="宋体" w:hAnsi="宋体" w:hint="eastAsia"/>
          <w:b/>
          <w:bCs/>
          <w:color w:val="000000"/>
          <w:sz w:val="24"/>
          <w:szCs w:val="24"/>
        </w:rPr>
        <w:t>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10" w:rsidRDefault="001D4410" w:rsidP="002E58AE">
      <w:r>
        <w:separator/>
      </w:r>
    </w:p>
  </w:endnote>
  <w:endnote w:type="continuationSeparator" w:id="0">
    <w:p w:rsidR="001D4410" w:rsidRDefault="001D4410"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C6" w:rsidRDefault="007C29C6">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C29C6" w:rsidRDefault="007C29C6">
                <w:pPr>
                  <w:pStyle w:val="a5"/>
                </w:pPr>
                <w:fldSimple w:instr=" PAGE  \* MERGEFORMAT ">
                  <w:r w:rsidR="00A94E6B">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10" w:rsidRDefault="001D4410" w:rsidP="002E58AE">
      <w:r>
        <w:separator/>
      </w:r>
    </w:p>
  </w:footnote>
  <w:footnote w:type="continuationSeparator" w:id="0">
    <w:p w:rsidR="001D4410" w:rsidRDefault="001D4410"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E0CD58"/>
    <w:multiLevelType w:val="singleLevel"/>
    <w:tmpl w:val="C7E0CD58"/>
    <w:lvl w:ilvl="0">
      <w:start w:val="1"/>
      <w:numFmt w:val="decimal"/>
      <w:suff w:val="nothing"/>
      <w:lvlText w:val="%1、"/>
      <w:lvlJc w:val="left"/>
    </w:lvl>
  </w:abstractNum>
  <w:abstractNum w:abstractNumId="1">
    <w:nsid w:val="CBCF335D"/>
    <w:multiLevelType w:val="singleLevel"/>
    <w:tmpl w:val="CBCF335D"/>
    <w:lvl w:ilvl="0">
      <w:start w:val="1"/>
      <w:numFmt w:val="decimal"/>
      <w:suff w:val="nothing"/>
      <w:lvlText w:val="%1、"/>
      <w:lvlJc w:val="left"/>
    </w:lvl>
  </w:abstractNum>
  <w:abstractNum w:abstractNumId="2">
    <w:nsid w:val="FE001790"/>
    <w:multiLevelType w:val="singleLevel"/>
    <w:tmpl w:val="FE001790"/>
    <w:lvl w:ilvl="0">
      <w:start w:val="2"/>
      <w:numFmt w:val="chineseCounting"/>
      <w:suff w:val="nothing"/>
      <w:lvlText w:val="%1、"/>
      <w:lvlJc w:val="left"/>
      <w:rPr>
        <w:rFonts w:cs="Times New Roman" w:hint="eastAsia"/>
      </w:rPr>
    </w:lvl>
  </w:abstractNum>
  <w:abstractNum w:abstractNumId="3">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F817C2"/>
    <w:multiLevelType w:val="singleLevel"/>
    <w:tmpl w:val="59F817C2"/>
    <w:lvl w:ilvl="0">
      <w:start w:val="2"/>
      <w:numFmt w:val="chineseCounting"/>
      <w:suff w:val="space"/>
      <w:lvlText w:val="第%1章"/>
      <w:lvlJc w:val="left"/>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0"/>
  </w:num>
  <w:num w:numId="3">
    <w:abstractNumId w:val="4"/>
  </w:num>
  <w:num w:numId="4">
    <w:abstractNumId w:val="3"/>
  </w:num>
  <w:num w:numId="5">
    <w:abstractNumId w:val="6"/>
  </w:num>
  <w:num w:numId="6">
    <w:abstractNumId w:val="11"/>
  </w:num>
  <w:num w:numId="7">
    <w:abstractNumId w:val="21"/>
  </w:num>
  <w:num w:numId="8">
    <w:abstractNumId w:val="22"/>
  </w:num>
  <w:num w:numId="9">
    <w:abstractNumId w:val="15"/>
  </w:num>
  <w:num w:numId="10">
    <w:abstractNumId w:val="12"/>
  </w:num>
  <w:num w:numId="11">
    <w:abstractNumId w:val="8"/>
  </w:num>
  <w:num w:numId="12">
    <w:abstractNumId w:val="9"/>
  </w:num>
  <w:num w:numId="13">
    <w:abstractNumId w:val="24"/>
  </w:num>
  <w:num w:numId="14">
    <w:abstractNumId w:val="14"/>
  </w:num>
  <w:num w:numId="15">
    <w:abstractNumId w:val="23"/>
  </w:num>
  <w:num w:numId="16">
    <w:abstractNumId w:val="7"/>
  </w:num>
  <w:num w:numId="17">
    <w:abstractNumId w:val="10"/>
  </w:num>
  <w:num w:numId="18">
    <w:abstractNumId w:val="18"/>
  </w:num>
  <w:num w:numId="19">
    <w:abstractNumId w:val="13"/>
  </w:num>
  <w:num w:numId="20">
    <w:abstractNumId w:val="17"/>
  </w:num>
  <w:num w:numId="21">
    <w:abstractNumId w:val="5"/>
  </w:num>
  <w:num w:numId="22">
    <w:abstractNumId w:val="16"/>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60C36"/>
    <w:rsid w:val="000F2705"/>
    <w:rsid w:val="000F31C7"/>
    <w:rsid w:val="001058C3"/>
    <w:rsid w:val="001478F5"/>
    <w:rsid w:val="001606A0"/>
    <w:rsid w:val="0016580A"/>
    <w:rsid w:val="00180CB1"/>
    <w:rsid w:val="00192BC1"/>
    <w:rsid w:val="001D1694"/>
    <w:rsid w:val="001D3032"/>
    <w:rsid w:val="001D3C19"/>
    <w:rsid w:val="001D4410"/>
    <w:rsid w:val="001E3876"/>
    <w:rsid w:val="001E661B"/>
    <w:rsid w:val="002033D2"/>
    <w:rsid w:val="00212E8B"/>
    <w:rsid w:val="0021491B"/>
    <w:rsid w:val="002172F1"/>
    <w:rsid w:val="0022647A"/>
    <w:rsid w:val="00245DD4"/>
    <w:rsid w:val="00251E85"/>
    <w:rsid w:val="002D4AEA"/>
    <w:rsid w:val="002E1F43"/>
    <w:rsid w:val="002E58AE"/>
    <w:rsid w:val="002F48B0"/>
    <w:rsid w:val="002F7711"/>
    <w:rsid w:val="00323731"/>
    <w:rsid w:val="003357D3"/>
    <w:rsid w:val="0034395D"/>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0E8"/>
    <w:rsid w:val="00415999"/>
    <w:rsid w:val="0041603E"/>
    <w:rsid w:val="00433366"/>
    <w:rsid w:val="00474573"/>
    <w:rsid w:val="00475D63"/>
    <w:rsid w:val="00490249"/>
    <w:rsid w:val="004A32D7"/>
    <w:rsid w:val="004D0575"/>
    <w:rsid w:val="004E7EC3"/>
    <w:rsid w:val="004F0D88"/>
    <w:rsid w:val="004F4775"/>
    <w:rsid w:val="004F536E"/>
    <w:rsid w:val="00513598"/>
    <w:rsid w:val="00517B06"/>
    <w:rsid w:val="00522D70"/>
    <w:rsid w:val="00530561"/>
    <w:rsid w:val="00551ECC"/>
    <w:rsid w:val="0055285D"/>
    <w:rsid w:val="00560B70"/>
    <w:rsid w:val="00577214"/>
    <w:rsid w:val="005807ED"/>
    <w:rsid w:val="0059207A"/>
    <w:rsid w:val="005A3EA4"/>
    <w:rsid w:val="005B6A53"/>
    <w:rsid w:val="005C35F8"/>
    <w:rsid w:val="005C3615"/>
    <w:rsid w:val="005C5C3B"/>
    <w:rsid w:val="005D0A26"/>
    <w:rsid w:val="00606FAC"/>
    <w:rsid w:val="0062403F"/>
    <w:rsid w:val="00636AAD"/>
    <w:rsid w:val="00645715"/>
    <w:rsid w:val="006572EA"/>
    <w:rsid w:val="006771A0"/>
    <w:rsid w:val="006855DD"/>
    <w:rsid w:val="006C1240"/>
    <w:rsid w:val="006E6CF8"/>
    <w:rsid w:val="00701BE9"/>
    <w:rsid w:val="0070512A"/>
    <w:rsid w:val="00721F78"/>
    <w:rsid w:val="00750788"/>
    <w:rsid w:val="00762DEF"/>
    <w:rsid w:val="007A530B"/>
    <w:rsid w:val="007C1AB2"/>
    <w:rsid w:val="007C29C6"/>
    <w:rsid w:val="007C4147"/>
    <w:rsid w:val="007E5CCF"/>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92779F"/>
    <w:rsid w:val="00946644"/>
    <w:rsid w:val="00974FB6"/>
    <w:rsid w:val="0098518B"/>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933D9"/>
    <w:rsid w:val="00A94E6B"/>
    <w:rsid w:val="00AC741E"/>
    <w:rsid w:val="00AD1C56"/>
    <w:rsid w:val="00AD6C26"/>
    <w:rsid w:val="00B207C4"/>
    <w:rsid w:val="00B21BC7"/>
    <w:rsid w:val="00B24694"/>
    <w:rsid w:val="00B25281"/>
    <w:rsid w:val="00B464DB"/>
    <w:rsid w:val="00B47A91"/>
    <w:rsid w:val="00B61AAD"/>
    <w:rsid w:val="00B84152"/>
    <w:rsid w:val="00B90354"/>
    <w:rsid w:val="00B933B0"/>
    <w:rsid w:val="00BD0BD6"/>
    <w:rsid w:val="00BF0755"/>
    <w:rsid w:val="00C313C9"/>
    <w:rsid w:val="00C60C57"/>
    <w:rsid w:val="00C619BF"/>
    <w:rsid w:val="00C639D1"/>
    <w:rsid w:val="00C74839"/>
    <w:rsid w:val="00CC1691"/>
    <w:rsid w:val="00CD31FE"/>
    <w:rsid w:val="00CE05E1"/>
    <w:rsid w:val="00CF3973"/>
    <w:rsid w:val="00D45A31"/>
    <w:rsid w:val="00D827AD"/>
    <w:rsid w:val="00D860AB"/>
    <w:rsid w:val="00D8771F"/>
    <w:rsid w:val="00DB6381"/>
    <w:rsid w:val="00DC1501"/>
    <w:rsid w:val="00DC533B"/>
    <w:rsid w:val="00DE098F"/>
    <w:rsid w:val="00E02A2A"/>
    <w:rsid w:val="00E142DF"/>
    <w:rsid w:val="00E610C1"/>
    <w:rsid w:val="00E63701"/>
    <w:rsid w:val="00EA2B60"/>
    <w:rsid w:val="00EB1EC5"/>
    <w:rsid w:val="00ED37ED"/>
    <w:rsid w:val="00EF7262"/>
    <w:rsid w:val="00EF7777"/>
    <w:rsid w:val="00F0067E"/>
    <w:rsid w:val="00F03CF1"/>
    <w:rsid w:val="00F06D3F"/>
    <w:rsid w:val="00F06DD6"/>
    <w:rsid w:val="00F12BF3"/>
    <w:rsid w:val="00F40BE5"/>
    <w:rsid w:val="00F50141"/>
    <w:rsid w:val="00F80416"/>
    <w:rsid w:val="00F84301"/>
    <w:rsid w:val="00F84B0C"/>
    <w:rsid w:val="00F93EAF"/>
    <w:rsid w:val="00F97DC4"/>
    <w:rsid w:val="00FA6408"/>
    <w:rsid w:val="00FB3AB8"/>
    <w:rsid w:val="00FB5156"/>
    <w:rsid w:val="00FB75BA"/>
    <w:rsid w:val="00FC380D"/>
    <w:rsid w:val="00FC42A1"/>
    <w:rsid w:val="00FE3353"/>
    <w:rsid w:val="00FE7AC3"/>
    <w:rsid w:val="00FF5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77</Pages>
  <Words>5846</Words>
  <Characters>33326</Characters>
  <Application>Microsoft Office Word</Application>
  <DocSecurity>0</DocSecurity>
  <Lines>277</Lines>
  <Paragraphs>78</Paragraphs>
  <ScaleCrop>false</ScaleCrop>
  <Company>Microsoft</Company>
  <LinksUpToDate>false</LinksUpToDate>
  <CharactersWithSpaces>39094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8</cp:revision>
  <dcterms:created xsi:type="dcterms:W3CDTF">2020-01-16T01:46:00Z</dcterms:created>
  <dcterms:modified xsi:type="dcterms:W3CDTF">2020-01-19T02:31:00Z</dcterms:modified>
</cp:coreProperties>
</file>