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DE88" w14:textId="77777777" w:rsidR="00BE7C16" w:rsidRDefault="00BE7C16" w:rsidP="00BE7C16">
      <w:pPr>
        <w:jc w:val="center"/>
        <w:rPr>
          <w:rFonts w:ascii="宋体" w:eastAsia="宋体" w:hAnsi="宋体" w:cs="宋体" w:hint="eastAsia"/>
          <w:b/>
          <w:bCs/>
          <w:color w:val="000000"/>
          <w:sz w:val="52"/>
          <w:szCs w:val="52"/>
        </w:rPr>
      </w:pPr>
    </w:p>
    <w:p w14:paraId="3BF2DEEC" w14:textId="77777777" w:rsidR="00BE7C16" w:rsidRDefault="00BE7C16" w:rsidP="00BE7C16">
      <w:pPr>
        <w:jc w:val="center"/>
        <w:rPr>
          <w:rFonts w:ascii="宋体" w:eastAsia="宋体" w:hAnsi="宋体" w:cs="宋体"/>
          <w:b/>
          <w:bCs/>
          <w:color w:val="000000"/>
          <w:sz w:val="52"/>
          <w:szCs w:val="52"/>
        </w:rPr>
      </w:pPr>
      <w:r>
        <w:rPr>
          <w:rFonts w:ascii="宋体" w:eastAsia="宋体" w:hAnsi="宋体" w:cs="宋体" w:hint="eastAsia"/>
          <w:b/>
          <w:bCs/>
          <w:color w:val="000000"/>
          <w:sz w:val="52"/>
          <w:szCs w:val="52"/>
        </w:rPr>
        <w:t>禹州市中医院“所需病人监护仪等应急医疗设备”采购项目</w:t>
      </w:r>
    </w:p>
    <w:p w14:paraId="6F5EE391" w14:textId="77777777" w:rsidR="00BE7C16" w:rsidRDefault="00BE7C16" w:rsidP="00BE7C16">
      <w:pPr>
        <w:rPr>
          <w:rFonts w:ascii="微软简隶书" w:eastAsia="微软简隶书"/>
          <w:color w:val="000000"/>
        </w:rPr>
      </w:pPr>
    </w:p>
    <w:p w14:paraId="264D17BB" w14:textId="77777777" w:rsidR="00BE7C16" w:rsidRDefault="00BE7C16" w:rsidP="00BE7C16">
      <w:pPr>
        <w:rPr>
          <w:rFonts w:ascii="微软简隶书" w:eastAsia="微软简隶书"/>
          <w:color w:val="000000"/>
        </w:rPr>
      </w:pPr>
    </w:p>
    <w:p w14:paraId="769423B1" w14:textId="77777777" w:rsidR="00BE7C16" w:rsidRDefault="00BE7C16" w:rsidP="00BE7C16">
      <w:pPr>
        <w:rPr>
          <w:rFonts w:ascii="微软简隶书" w:eastAsia="微软简隶书"/>
          <w:color w:val="000000"/>
        </w:rPr>
      </w:pPr>
    </w:p>
    <w:p w14:paraId="2C2A376F" w14:textId="77777777" w:rsidR="00BE7C16" w:rsidRDefault="00BE7C16" w:rsidP="00BE7C16">
      <w:pPr>
        <w:pStyle w:val="a0"/>
      </w:pPr>
    </w:p>
    <w:p w14:paraId="6A9D7A28" w14:textId="77777777" w:rsidR="00BE7C16" w:rsidRDefault="00BE7C16" w:rsidP="00BE7C16">
      <w:pPr>
        <w:pStyle w:val="a0"/>
      </w:pPr>
    </w:p>
    <w:p w14:paraId="366452C2" w14:textId="77777777" w:rsidR="00BE7C16" w:rsidRDefault="00BE7C16" w:rsidP="00BE7C16">
      <w:pPr>
        <w:pStyle w:val="a0"/>
      </w:pPr>
    </w:p>
    <w:p w14:paraId="41C7AA7A" w14:textId="77777777" w:rsidR="00BE7C16" w:rsidRDefault="00BE7C16" w:rsidP="00BE7C16">
      <w:pPr>
        <w:pStyle w:val="a0"/>
      </w:pPr>
    </w:p>
    <w:p w14:paraId="23E3E788" w14:textId="77777777" w:rsidR="00BE7C16" w:rsidRDefault="00BE7C16" w:rsidP="00BE7C16">
      <w:pPr>
        <w:rPr>
          <w:rFonts w:ascii="微软简隶书" w:eastAsia="微软简隶书"/>
          <w:color w:val="000000"/>
        </w:rPr>
      </w:pPr>
    </w:p>
    <w:p w14:paraId="793624BE" w14:textId="77777777" w:rsidR="00BE7C16" w:rsidRDefault="00BE7C16" w:rsidP="00BE7C16">
      <w:pPr>
        <w:rPr>
          <w:rFonts w:ascii="微软简隶书" w:eastAsia="微软简隶书"/>
          <w:color w:val="000000"/>
        </w:rPr>
      </w:pPr>
    </w:p>
    <w:p w14:paraId="2D2C9326" w14:textId="77777777" w:rsidR="00BE7C16" w:rsidRDefault="00BE7C16" w:rsidP="00BE7C16">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14:paraId="2215D1AD" w14:textId="77777777" w:rsidR="00BE7C16" w:rsidRDefault="00BE7C16" w:rsidP="00BE7C16">
      <w:pPr>
        <w:rPr>
          <w:rFonts w:ascii="微软简隶书" w:eastAsia="微软简隶书"/>
          <w:color w:val="000000"/>
        </w:rPr>
      </w:pPr>
    </w:p>
    <w:p w14:paraId="3A19AE84" w14:textId="77777777" w:rsidR="00BE7C16" w:rsidRDefault="00BE7C16" w:rsidP="00BE7C16">
      <w:pPr>
        <w:rPr>
          <w:rFonts w:ascii="微软简隶书" w:eastAsia="微软简隶书"/>
          <w:color w:val="000000"/>
        </w:rPr>
      </w:pPr>
    </w:p>
    <w:p w14:paraId="0648E189" w14:textId="77777777" w:rsidR="00BE7C16" w:rsidRDefault="00BE7C16" w:rsidP="00BE7C16">
      <w:pPr>
        <w:rPr>
          <w:rFonts w:ascii="微软简隶书" w:eastAsia="微软简隶书"/>
          <w:color w:val="000000"/>
        </w:rPr>
      </w:pPr>
    </w:p>
    <w:p w14:paraId="3501079B" w14:textId="77777777" w:rsidR="00BE7C16" w:rsidRDefault="00BE7C16" w:rsidP="00BE7C16">
      <w:pPr>
        <w:rPr>
          <w:rFonts w:ascii="微软简隶书" w:eastAsia="微软简隶书"/>
          <w:color w:val="000000"/>
        </w:rPr>
      </w:pPr>
    </w:p>
    <w:p w14:paraId="038DA00D" w14:textId="77777777" w:rsidR="00BE7C16" w:rsidRDefault="00BE7C16" w:rsidP="00BE7C16">
      <w:pPr>
        <w:rPr>
          <w:rFonts w:ascii="微软简隶书" w:eastAsia="微软简隶书"/>
          <w:color w:val="000000"/>
        </w:rPr>
      </w:pPr>
    </w:p>
    <w:p w14:paraId="6B41C4EC" w14:textId="77777777" w:rsidR="00BE7C16" w:rsidRPr="009C0BC2" w:rsidRDefault="00BE7C16" w:rsidP="00BE7C16">
      <w:pPr>
        <w:pStyle w:val="a0"/>
      </w:pPr>
    </w:p>
    <w:p w14:paraId="552C8666" w14:textId="77777777" w:rsidR="00BE7C16" w:rsidRDefault="00BE7C16" w:rsidP="00BE7C16">
      <w:pPr>
        <w:rPr>
          <w:rFonts w:ascii="微软简隶书" w:eastAsia="微软简隶书"/>
          <w:color w:val="000000"/>
        </w:rPr>
      </w:pPr>
    </w:p>
    <w:p w14:paraId="282CC9DA" w14:textId="77777777" w:rsidR="00BE7C16" w:rsidRDefault="00BE7C16" w:rsidP="00BE7C16">
      <w:pPr>
        <w:rPr>
          <w:rFonts w:ascii="微软简隶书" w:eastAsia="微软简隶书"/>
          <w:color w:val="000000"/>
        </w:rPr>
      </w:pPr>
    </w:p>
    <w:p w14:paraId="59487F05" w14:textId="77777777" w:rsidR="00BE7C16" w:rsidRDefault="00BE7C16" w:rsidP="00BE7C16">
      <w:pPr>
        <w:rPr>
          <w:rFonts w:ascii="微软简隶书" w:eastAsia="微软简隶书"/>
          <w:color w:val="000000"/>
        </w:rPr>
      </w:pPr>
    </w:p>
    <w:p w14:paraId="4D3DBFF4" w14:textId="77777777" w:rsidR="00BE7C16" w:rsidRDefault="00BE7C16" w:rsidP="00BE7C16">
      <w:pPr>
        <w:pStyle w:val="a0"/>
      </w:pPr>
    </w:p>
    <w:p w14:paraId="54F9C503" w14:textId="77777777" w:rsidR="00BE7C16" w:rsidRDefault="00BE7C16" w:rsidP="00BE7C16">
      <w:pPr>
        <w:rPr>
          <w:rFonts w:ascii="微软简隶书" w:eastAsia="微软简隶书"/>
          <w:color w:val="000000"/>
        </w:rPr>
      </w:pPr>
    </w:p>
    <w:p w14:paraId="0D07E7F9" w14:textId="77777777" w:rsidR="00BE7C16" w:rsidRDefault="00BE7C16" w:rsidP="00BE7C16">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ab/>
        <w:t>YZCG-</w:t>
      </w:r>
      <w:r>
        <w:rPr>
          <w:rFonts w:ascii="宋体" w:hAnsi="宋体" w:cs="宋体"/>
          <w:color w:val="000000"/>
          <w:sz w:val="32"/>
          <w:szCs w:val="32"/>
          <w:u w:val="single"/>
        </w:rPr>
        <w:t xml:space="preserve">DL2019039                 </w:t>
      </w:r>
      <w:r>
        <w:rPr>
          <w:rFonts w:ascii="宋体" w:hAnsi="宋体" w:cs="宋体" w:hint="eastAsia"/>
          <w:color w:val="000000"/>
          <w:sz w:val="32"/>
          <w:szCs w:val="32"/>
          <w:u w:val="single"/>
        </w:rPr>
        <w:t xml:space="preserve"> </w:t>
      </w:r>
    </w:p>
    <w:p w14:paraId="035AF3CF" w14:textId="77777777" w:rsidR="00BE7C16" w:rsidRDefault="00BE7C16" w:rsidP="00BE7C16">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禹州市中医院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p>
    <w:p w14:paraId="5347F017" w14:textId="77777777" w:rsidR="00BE7C16" w:rsidRDefault="00BE7C16" w:rsidP="00BE7C16">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14:paraId="09D27C6C" w14:textId="77777777" w:rsidR="00BE7C16" w:rsidRDefault="00BE7C16" w:rsidP="00BE7C16">
      <w:pPr>
        <w:adjustRightInd w:val="0"/>
        <w:snapToGrid w:val="0"/>
        <w:spacing w:line="600" w:lineRule="auto"/>
        <w:rPr>
          <w:rFonts w:ascii="华文中宋" w:eastAsia="华文中宋" w:hAnsi="华文中宋"/>
          <w:bCs/>
          <w:color w:val="000000"/>
          <w:kern w:val="36"/>
          <w:sz w:val="32"/>
          <w:szCs w:val="32"/>
        </w:rPr>
        <w:sectPr w:rsidR="00BE7C16" w:rsidSect="00BE7C16">
          <w:footerReference w:type="even" r:id="rId7"/>
          <w:footerReference w:type="default" r:id="rId8"/>
          <w:pgSz w:w="11907" w:h="16840"/>
          <w:pgMar w:top="1418" w:right="1418" w:bottom="1418" w:left="1418"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二零一九年十二月</w:t>
      </w:r>
    </w:p>
    <w:p w14:paraId="6AFBFB72"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5FEA37CD"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376BA930"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384657A0"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7D9C700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75820997"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18B6D248"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38ADC157"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7CDEEE6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0F6C264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430460CF"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1A02ACD5"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73AD33BA"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56A66A4B" w14:textId="77777777" w:rsidR="00BE7C16" w:rsidRDefault="00BE7C16" w:rsidP="00BE7C16">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4948A5AC"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03089CF1" w14:textId="77777777" w:rsidR="00BE7C16" w:rsidRDefault="00BE7C16" w:rsidP="00BE7C16">
      <w:pPr>
        <w:autoSpaceDE w:val="0"/>
        <w:autoSpaceDN w:val="0"/>
        <w:adjustRightInd w:val="0"/>
        <w:spacing w:line="700" w:lineRule="exact"/>
        <w:rPr>
          <w:rFonts w:asciiTheme="majorEastAsia" w:eastAsiaTheme="majorEastAsia" w:hAnsiTheme="majorEastAsia" w:cs="宋体"/>
          <w:b/>
          <w:kern w:val="0"/>
          <w:sz w:val="36"/>
          <w:szCs w:val="36"/>
        </w:rPr>
      </w:pPr>
    </w:p>
    <w:p w14:paraId="7C797AC6" w14:textId="77777777" w:rsidR="00BE7C16" w:rsidRDefault="00BE7C16" w:rsidP="00BE7C16">
      <w:pPr>
        <w:autoSpaceDE w:val="0"/>
        <w:autoSpaceDN w:val="0"/>
        <w:adjustRightInd w:val="0"/>
        <w:spacing w:line="700" w:lineRule="exact"/>
        <w:rPr>
          <w:rFonts w:asciiTheme="majorEastAsia" w:eastAsiaTheme="majorEastAsia" w:hAnsiTheme="majorEastAsia" w:cs="宋体"/>
          <w:b/>
          <w:kern w:val="0"/>
          <w:sz w:val="36"/>
          <w:szCs w:val="36"/>
        </w:rPr>
      </w:pPr>
    </w:p>
    <w:p w14:paraId="5B680B18" w14:textId="77777777" w:rsidR="00BE7C16" w:rsidRDefault="00BE7C16" w:rsidP="00BE7C16">
      <w:pPr>
        <w:pStyle w:val="a0"/>
      </w:pPr>
    </w:p>
    <w:p w14:paraId="417E90BA" w14:textId="77777777" w:rsidR="00BE7C16" w:rsidRDefault="00BE7C16" w:rsidP="00BE7C16">
      <w:pPr>
        <w:pStyle w:val="a0"/>
      </w:pPr>
    </w:p>
    <w:p w14:paraId="2F8316D3" w14:textId="77777777" w:rsidR="00BE7C16" w:rsidRDefault="00BE7C16" w:rsidP="00BE7C16">
      <w:pPr>
        <w:pStyle w:val="a0"/>
      </w:pPr>
    </w:p>
    <w:p w14:paraId="530F5BAB" w14:textId="77777777" w:rsidR="00BE7C16" w:rsidRDefault="00BE7C16" w:rsidP="00BE7C16">
      <w:pPr>
        <w:pStyle w:val="a0"/>
      </w:pPr>
    </w:p>
    <w:p w14:paraId="0F3C7FBF" w14:textId="77777777" w:rsidR="00BE7C16" w:rsidRDefault="00BE7C16" w:rsidP="00BE7C16">
      <w:pPr>
        <w:pStyle w:val="a0"/>
      </w:pPr>
    </w:p>
    <w:p w14:paraId="1EFD86F3" w14:textId="77777777" w:rsidR="00BE7C16" w:rsidRDefault="00BE7C16" w:rsidP="00BE7C16">
      <w:pPr>
        <w:pStyle w:val="a0"/>
      </w:pPr>
    </w:p>
    <w:p w14:paraId="7F2ED378" w14:textId="77777777" w:rsidR="00BE7C16" w:rsidRDefault="00BE7C16" w:rsidP="00BE7C16">
      <w:pPr>
        <w:pStyle w:val="af3"/>
        <w:widowControl/>
        <w:numPr>
          <w:ilvl w:val="0"/>
          <w:numId w:val="4"/>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14:paraId="42738F77" w14:textId="77777777" w:rsidR="00BE7C16" w:rsidRDefault="00BE7C16" w:rsidP="00BE7C16">
      <w:pPr>
        <w:spacing w:line="600" w:lineRule="exact"/>
        <w:jc w:val="center"/>
        <w:rPr>
          <w:rFonts w:ascii="仿宋" w:eastAsia="仿宋" w:hAnsi="仿宋" w:cs="仿宋"/>
          <w:b/>
          <w:bCs/>
          <w:sz w:val="36"/>
          <w:szCs w:val="36"/>
        </w:rPr>
      </w:pPr>
      <w:bookmarkStart w:id="0" w:name="_Hlk23411282"/>
      <w:bookmarkStart w:id="1" w:name="_Hlk20646304"/>
      <w:bookmarkStart w:id="2" w:name="_Hlk23412151"/>
      <w:bookmarkStart w:id="3" w:name="_Hlk12871648"/>
      <w:r>
        <w:rPr>
          <w:rFonts w:ascii="仿宋" w:eastAsia="仿宋" w:hAnsi="仿宋" w:cs="仿宋" w:hint="eastAsia"/>
          <w:b/>
          <w:bCs/>
          <w:sz w:val="32"/>
          <w:szCs w:val="32"/>
        </w:rPr>
        <w:t>禹州市中医院“所需病人监护仪等应急医疗设备”采购项目</w:t>
      </w:r>
    </w:p>
    <w:bookmarkEnd w:id="0"/>
    <w:p w14:paraId="66539F38" w14:textId="77777777" w:rsidR="00BE7C16" w:rsidRDefault="00BE7C16" w:rsidP="00BE7C16">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招标公告</w:t>
      </w:r>
    </w:p>
    <w:p w14:paraId="31102320"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河南大河招标有限公司受禹州市中医院的委托，就</w:t>
      </w:r>
      <w:r w:rsidRPr="00477FDB">
        <w:rPr>
          <w:rFonts w:ascii="宋体" w:eastAsia="宋体" w:hAnsi="宋体" w:cs="仿宋_GB2312" w:hint="eastAsia"/>
          <w:color w:val="000000"/>
          <w:sz w:val="24"/>
          <w:szCs w:val="24"/>
        </w:rPr>
        <w:t>禹州市中医院“所需病人监护仪等应急医疗设备”采购项目</w:t>
      </w:r>
      <w:r>
        <w:rPr>
          <w:rFonts w:ascii="宋体" w:eastAsia="宋体" w:hAnsi="宋体" w:cs="仿宋_GB2312" w:hint="eastAsia"/>
          <w:color w:val="000000"/>
          <w:sz w:val="24"/>
          <w:szCs w:val="24"/>
        </w:rPr>
        <w:t>进行公开招标，欢迎合格投标人前来投标。</w:t>
      </w:r>
    </w:p>
    <w:p w14:paraId="53205F29"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1BEF8E40"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1、采购人：禹州市中医院；</w:t>
      </w:r>
    </w:p>
    <w:p w14:paraId="5030E55F"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w:t>
      </w:r>
      <w:r w:rsidRPr="00477FDB">
        <w:rPr>
          <w:rFonts w:ascii="宋体" w:eastAsia="宋体" w:hAnsi="宋体" w:cs="仿宋_GB2312" w:hint="eastAsia"/>
          <w:color w:val="000000"/>
          <w:sz w:val="24"/>
          <w:szCs w:val="24"/>
        </w:rPr>
        <w:t>禹州市中医院“所需病人监护仪等应急医疗设备”采购项目</w:t>
      </w:r>
      <w:r>
        <w:rPr>
          <w:rFonts w:ascii="宋体" w:eastAsia="宋体" w:hAnsi="宋体" w:cs="仿宋_GB2312" w:hint="eastAsia"/>
          <w:color w:val="000000"/>
          <w:sz w:val="24"/>
          <w:szCs w:val="24"/>
        </w:rPr>
        <w:t>；</w:t>
      </w:r>
    </w:p>
    <w:p w14:paraId="7EDC4938"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sidRPr="004838EC">
        <w:rPr>
          <w:rFonts w:ascii="宋体" w:eastAsia="宋体" w:hAnsi="宋体" w:cs="仿宋_GB2312" w:hint="eastAsia"/>
          <w:color w:val="000000"/>
          <w:sz w:val="24"/>
          <w:szCs w:val="24"/>
        </w:rPr>
        <w:t>3、采购编号：</w:t>
      </w:r>
      <w:r w:rsidRPr="00477FDB">
        <w:rPr>
          <w:rFonts w:ascii="宋体" w:eastAsia="宋体" w:hAnsi="宋体" w:cs="仿宋_GB2312" w:hint="eastAsia"/>
          <w:color w:val="000000"/>
          <w:sz w:val="24"/>
          <w:szCs w:val="24"/>
        </w:rPr>
        <w:t>YZCG-DL2019</w:t>
      </w:r>
      <w:r w:rsidRPr="00477FDB">
        <w:rPr>
          <w:rFonts w:ascii="宋体" w:eastAsia="宋体" w:hAnsi="宋体" w:cs="仿宋_GB2312"/>
          <w:color w:val="000000"/>
          <w:sz w:val="24"/>
          <w:szCs w:val="24"/>
        </w:rPr>
        <w:t>039</w:t>
      </w:r>
      <w:r w:rsidRPr="00477FDB">
        <w:rPr>
          <w:rFonts w:ascii="宋体" w:eastAsia="宋体" w:hAnsi="宋体" w:cs="仿宋_GB2312" w:hint="eastAsia"/>
          <w:color w:val="000000"/>
          <w:sz w:val="24"/>
          <w:szCs w:val="24"/>
        </w:rPr>
        <w:t>；</w:t>
      </w:r>
    </w:p>
    <w:p w14:paraId="63F1F622" w14:textId="77777777" w:rsidR="00BE7C16" w:rsidRPr="00A45F02"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w:t>
      </w:r>
      <w:r w:rsidRPr="004C06B0">
        <w:rPr>
          <w:rFonts w:ascii="宋体" w:eastAsia="宋体" w:hAnsi="宋体" w:cs="仿宋_GB2312" w:hint="eastAsia"/>
          <w:color w:val="000000"/>
          <w:sz w:val="24"/>
          <w:szCs w:val="24"/>
        </w:rPr>
        <w:t>详见招标文件第二章项目需求；</w:t>
      </w:r>
    </w:p>
    <w:p w14:paraId="547C5BE1" w14:textId="77777777" w:rsidR="00BE7C16" w:rsidRPr="00A45F02"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5、采购预算：</w:t>
      </w:r>
      <w:bookmarkStart w:id="4" w:name="_Hlk19171515"/>
      <w:r w:rsidRPr="00A45F02">
        <w:rPr>
          <w:rFonts w:ascii="宋体" w:eastAsia="宋体" w:hAnsi="宋体" w:cs="仿宋_GB2312" w:hint="eastAsia"/>
          <w:color w:val="000000"/>
          <w:sz w:val="24"/>
          <w:szCs w:val="24"/>
        </w:rPr>
        <w:t>人民币</w:t>
      </w:r>
      <w:r>
        <w:rPr>
          <w:rFonts w:ascii="宋体" w:eastAsia="宋体" w:hAnsi="宋体" w:cs="仿宋_GB2312"/>
          <w:color w:val="000000"/>
          <w:sz w:val="24"/>
          <w:szCs w:val="24"/>
        </w:rPr>
        <w:t>391.6</w:t>
      </w:r>
      <w:r>
        <w:rPr>
          <w:rFonts w:ascii="宋体" w:eastAsia="宋体" w:hAnsi="宋体" w:cs="仿宋_GB2312" w:hint="eastAsia"/>
          <w:color w:val="000000"/>
          <w:sz w:val="24"/>
          <w:szCs w:val="24"/>
        </w:rPr>
        <w:t>万元</w:t>
      </w:r>
      <w:r w:rsidRPr="00A45F02">
        <w:rPr>
          <w:rFonts w:ascii="宋体" w:eastAsia="宋体" w:hAnsi="宋体" w:cs="仿宋_GB2312" w:hint="eastAsia"/>
          <w:color w:val="000000"/>
          <w:sz w:val="24"/>
          <w:szCs w:val="24"/>
        </w:rPr>
        <w:t xml:space="preserve">； </w:t>
      </w:r>
    </w:p>
    <w:bookmarkEnd w:id="4"/>
    <w:p w14:paraId="41DDA54C"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6、采购限价：</w:t>
      </w:r>
      <w:r w:rsidRPr="002A47E8">
        <w:rPr>
          <w:rFonts w:ascii="宋体" w:eastAsia="宋体" w:hAnsi="宋体" w:cs="仿宋_GB2312" w:hint="eastAsia"/>
          <w:color w:val="000000"/>
          <w:sz w:val="24"/>
          <w:szCs w:val="24"/>
        </w:rPr>
        <w:t>人民币</w:t>
      </w:r>
      <w:r w:rsidRPr="002A47E8">
        <w:rPr>
          <w:rFonts w:ascii="宋体" w:eastAsia="宋体" w:hAnsi="宋体" w:cs="仿宋_GB2312"/>
          <w:color w:val="000000"/>
          <w:sz w:val="24"/>
          <w:szCs w:val="24"/>
        </w:rPr>
        <w:t>391.6</w:t>
      </w:r>
      <w:r w:rsidRPr="002A47E8">
        <w:rPr>
          <w:rFonts w:ascii="宋体" w:eastAsia="宋体" w:hAnsi="宋体" w:cs="仿宋_GB2312" w:hint="eastAsia"/>
          <w:color w:val="000000"/>
          <w:sz w:val="24"/>
          <w:szCs w:val="24"/>
        </w:rPr>
        <w:t>万元</w:t>
      </w:r>
      <w:r w:rsidRPr="00A45F02">
        <w:rPr>
          <w:rFonts w:ascii="宋体" w:eastAsia="宋体" w:hAnsi="宋体" w:cs="仿宋_GB2312" w:hint="eastAsia"/>
          <w:color w:val="000000"/>
          <w:sz w:val="24"/>
          <w:szCs w:val="24"/>
        </w:rPr>
        <w:t>；</w:t>
      </w:r>
      <w:r>
        <w:rPr>
          <w:rFonts w:ascii="宋体" w:eastAsia="宋体" w:hAnsi="宋体" w:cs="仿宋_GB2312"/>
          <w:color w:val="000000"/>
          <w:sz w:val="24"/>
          <w:szCs w:val="24"/>
        </w:rPr>
        <w:t xml:space="preserve"> </w:t>
      </w:r>
    </w:p>
    <w:p w14:paraId="6F1B374A"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7、交付时间：</w:t>
      </w:r>
      <w:r w:rsidRPr="00C95355">
        <w:rPr>
          <w:rFonts w:ascii="宋体" w:eastAsia="宋体" w:hAnsi="宋体" w:cs="仿宋_GB2312" w:hint="eastAsia"/>
          <w:color w:val="000000"/>
          <w:sz w:val="24"/>
          <w:szCs w:val="24"/>
        </w:rPr>
        <w:t>合同签订后</w:t>
      </w:r>
      <w:r w:rsidRPr="00C95355">
        <w:rPr>
          <w:rFonts w:ascii="宋体" w:eastAsia="宋体" w:hAnsi="宋体" w:cs="仿宋_GB2312"/>
          <w:color w:val="000000"/>
          <w:sz w:val="24"/>
          <w:szCs w:val="24"/>
        </w:rPr>
        <w:t>20</w:t>
      </w:r>
      <w:r w:rsidRPr="00C95355">
        <w:rPr>
          <w:rFonts w:ascii="宋体" w:eastAsia="宋体" w:hAnsi="宋体" w:cs="仿宋_GB2312" w:hint="eastAsia"/>
          <w:color w:val="000000"/>
          <w:sz w:val="24"/>
          <w:szCs w:val="24"/>
        </w:rPr>
        <w:t>日历</w:t>
      </w:r>
      <w:r w:rsidRPr="00C95355">
        <w:rPr>
          <w:rFonts w:ascii="宋体" w:eastAsia="宋体" w:hAnsi="宋体" w:cs="仿宋_GB2312"/>
          <w:color w:val="000000"/>
          <w:sz w:val="24"/>
          <w:szCs w:val="24"/>
        </w:rPr>
        <w:t>天内</w:t>
      </w:r>
      <w:r w:rsidRPr="00C95355">
        <w:rPr>
          <w:rFonts w:ascii="宋体" w:eastAsia="宋体" w:hAnsi="宋体" w:cs="仿宋_GB2312" w:hint="eastAsia"/>
          <w:color w:val="000000"/>
          <w:sz w:val="24"/>
          <w:szCs w:val="24"/>
        </w:rPr>
        <w:t>；</w:t>
      </w:r>
    </w:p>
    <w:p w14:paraId="0224F431" w14:textId="77777777" w:rsidR="00BE7C16" w:rsidRDefault="00BE7C16" w:rsidP="00BE7C16">
      <w:pPr>
        <w:pStyle w:val="a0"/>
        <w:spacing w:line="276" w:lineRule="auto"/>
      </w:pPr>
      <w:r>
        <w:rPr>
          <w:rFonts w:hint="eastAsia"/>
        </w:rPr>
        <w:t xml:space="preserve"> </w:t>
      </w:r>
      <w:r>
        <w:t xml:space="preserve">   </w:t>
      </w:r>
      <w:r>
        <w:rPr>
          <w:rFonts w:ascii="宋体" w:eastAsia="宋体" w:hAnsi="宋体" w:cs="仿宋_GB2312"/>
          <w:color w:val="000000"/>
          <w:sz w:val="24"/>
          <w:szCs w:val="24"/>
        </w:rPr>
        <w:t xml:space="preserve"> 8</w:t>
      </w:r>
      <w:r>
        <w:rPr>
          <w:rFonts w:ascii="宋体" w:eastAsia="宋体" w:hAnsi="宋体" w:cs="仿宋_GB2312" w:hint="eastAsia"/>
          <w:color w:val="000000"/>
          <w:sz w:val="24"/>
          <w:szCs w:val="24"/>
        </w:rPr>
        <w:t>、交付地点：禹州市中医院</w:t>
      </w:r>
    </w:p>
    <w:p w14:paraId="5EB8BB43" w14:textId="77777777" w:rsidR="00BE7C16" w:rsidRDefault="00BE7C16" w:rsidP="00BE7C16">
      <w:pPr>
        <w:autoSpaceDE w:val="0"/>
        <w:autoSpaceDN w:val="0"/>
        <w:adjustRightInd w:val="0"/>
        <w:spacing w:line="276"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、标段划分：本项目共划分为一个标段。</w:t>
      </w:r>
    </w:p>
    <w:p w14:paraId="6FF4F3C6" w14:textId="77777777" w:rsidR="00BE7C16" w:rsidRDefault="00BE7C16" w:rsidP="00BE7C16">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2338DC22"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14:paraId="5761B8BA"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5AF89022"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w:t>
      </w:r>
      <w:bookmarkStart w:id="5" w:name="_Hlk22733676"/>
      <w:r>
        <w:rPr>
          <w:rFonts w:ascii="宋体" w:eastAsia="宋体" w:hAnsi="宋体" w:cs="仿宋_GB2312" w:hint="eastAsia"/>
          <w:color w:val="000000"/>
          <w:sz w:val="24"/>
          <w:szCs w:val="24"/>
        </w:rPr>
        <w:t>供应商</w:t>
      </w:r>
      <w:bookmarkEnd w:id="5"/>
      <w:r>
        <w:rPr>
          <w:rFonts w:ascii="宋体" w:eastAsia="宋体" w:hAnsi="宋体" w:cs="仿宋_GB2312" w:hint="eastAsia"/>
          <w:color w:val="000000"/>
          <w:sz w:val="24"/>
          <w:szCs w:val="24"/>
        </w:rPr>
        <w:t>须符合《政府采购法》第二十二条之规定，具有独立法人资格及相应的经营范围（以营业执照为准）；</w:t>
      </w:r>
    </w:p>
    <w:p w14:paraId="0CBE5D05"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sidRPr="00C95355">
        <w:rPr>
          <w:rFonts w:ascii="宋体" w:eastAsia="宋体" w:hAnsi="宋体" w:cs="仿宋_GB2312" w:hint="eastAsia"/>
          <w:color w:val="000000"/>
          <w:sz w:val="24"/>
          <w:szCs w:val="24"/>
        </w:rPr>
        <w:t>2、供应商须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图片）。</w:t>
      </w:r>
      <w:r>
        <w:rPr>
          <w:rFonts w:ascii="宋体" w:eastAsia="宋体" w:hAnsi="宋体" w:cs="仿宋_GB2312"/>
          <w:color w:val="000000"/>
          <w:sz w:val="24"/>
          <w:szCs w:val="24"/>
        </w:rPr>
        <w:t xml:space="preserve">  </w:t>
      </w:r>
    </w:p>
    <w:p w14:paraId="7E03352C"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3</w:t>
      </w:r>
      <w:r>
        <w:rPr>
          <w:rFonts w:ascii="宋体" w:eastAsia="宋体" w:hAnsi="宋体" w:cs="仿宋_GB2312" w:hint="eastAsia"/>
          <w:color w:val="000000"/>
          <w:sz w:val="24"/>
          <w:szCs w:val="24"/>
        </w:rPr>
        <w:t>、供应商须具有履行合同所必需的设备和专业技术能力；</w:t>
      </w:r>
    </w:p>
    <w:p w14:paraId="5C1BC734" w14:textId="77777777" w:rsidR="00BE7C16" w:rsidRDefault="00BE7C16" w:rsidP="00BE7C16">
      <w:pPr>
        <w:pStyle w:val="a0"/>
        <w:spacing w:line="360" w:lineRule="auto"/>
      </w:pPr>
      <w:r>
        <w:rPr>
          <w:rFonts w:hint="eastAsia"/>
        </w:rPr>
        <w:t xml:space="preserve"> </w:t>
      </w:r>
      <w:r>
        <w:t xml:space="preserve">  </w:t>
      </w:r>
      <w:r>
        <w:rPr>
          <w:rFonts w:ascii="宋体" w:eastAsia="宋体" w:hAnsi="宋体" w:cs="仿宋_GB2312"/>
          <w:color w:val="000000"/>
          <w:sz w:val="24"/>
          <w:szCs w:val="24"/>
        </w:rPr>
        <w:t xml:space="preserve">  4</w:t>
      </w:r>
      <w:r>
        <w:rPr>
          <w:rFonts w:ascii="宋体" w:eastAsia="宋体" w:hAnsi="宋体" w:cs="仿宋_GB2312" w:hint="eastAsia"/>
          <w:color w:val="000000"/>
          <w:sz w:val="24"/>
          <w:szCs w:val="24"/>
        </w:rPr>
        <w:t>、被委托人须是本单位职工，须提供公司为本人缴纳社会保险证明；</w:t>
      </w:r>
    </w:p>
    <w:p w14:paraId="30B5F739"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5</w:t>
      </w:r>
      <w:r>
        <w:rPr>
          <w:rFonts w:ascii="宋体" w:eastAsia="宋体" w:hAnsi="宋体" w:cs="仿宋_GB2312" w:hint="eastAsia"/>
          <w:color w:val="000000"/>
          <w:sz w:val="24"/>
          <w:szCs w:val="24"/>
        </w:rPr>
        <w:t>、本项目不接受联合体投标。</w:t>
      </w:r>
    </w:p>
    <w:p w14:paraId="4FDA1DAC"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四、获取招标文件的方式、时间、地点</w:t>
      </w:r>
    </w:p>
    <w:p w14:paraId="7DB132C3"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p>
    <w:p w14:paraId="11F55688" w14:textId="77777777" w:rsidR="00BE7C16" w:rsidRDefault="00FA22C4" w:rsidP="00BE7C16">
      <w:pPr>
        <w:autoSpaceDE w:val="0"/>
        <w:autoSpaceDN w:val="0"/>
        <w:adjustRightInd w:val="0"/>
        <w:spacing w:line="360" w:lineRule="auto"/>
        <w:ind w:firstLine="560"/>
        <w:rPr>
          <w:rFonts w:ascii="宋体" w:eastAsia="宋体" w:hAnsi="宋体" w:cs="仿宋_GB2312"/>
          <w:color w:val="000000"/>
          <w:sz w:val="24"/>
          <w:szCs w:val="24"/>
        </w:rPr>
      </w:pPr>
      <w:hyperlink r:id="rId9" w:history="1">
        <w:r w:rsidR="00BE7C16">
          <w:rPr>
            <w:rStyle w:val="af8"/>
            <w:rFonts w:hint="eastAsia"/>
          </w:rPr>
          <w:t>http://221.14.6.70:8088/ggzy/eps/public/RegistAllJcxx.html</w:t>
        </w:r>
      </w:hyperlink>
      <w:r w:rsidR="00BE7C16">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0C056445"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10" w:history="1">
        <w:r>
          <w:rPr>
            <w:rStyle w:val="af8"/>
            <w:rFonts w:hint="eastAsia"/>
          </w:rPr>
          <w:t>http://221.14.6.70:8088/ggzy/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45E45BC5"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64A170F3"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4、招标文件每份售价人民币500元，于递交投标文件时缴纳给采购代理机构，售后不退。</w:t>
      </w:r>
    </w:p>
    <w:p w14:paraId="2077190F"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140914D1" w14:textId="0292248A"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sidRPr="008E10A1">
        <w:rPr>
          <w:rFonts w:ascii="宋体" w:eastAsia="宋体" w:hAnsi="宋体" w:cs="仿宋_GB2312" w:hint="eastAsia"/>
          <w:color w:val="000000"/>
          <w:sz w:val="24"/>
          <w:szCs w:val="24"/>
        </w:rPr>
        <w:t>1、投标截止及开标时间：20</w:t>
      </w:r>
      <w:r w:rsidRPr="008E10A1">
        <w:rPr>
          <w:rFonts w:ascii="宋体" w:eastAsia="宋体" w:hAnsi="宋体" w:cs="仿宋_GB2312"/>
          <w:color w:val="000000"/>
          <w:sz w:val="24"/>
          <w:szCs w:val="24"/>
        </w:rPr>
        <w:t>20</w:t>
      </w:r>
      <w:r w:rsidRPr="008E10A1">
        <w:rPr>
          <w:rFonts w:ascii="宋体" w:eastAsia="宋体" w:hAnsi="宋体" w:cs="仿宋_GB2312" w:hint="eastAsia"/>
          <w:color w:val="000000"/>
          <w:sz w:val="24"/>
          <w:szCs w:val="24"/>
        </w:rPr>
        <w:t>年</w:t>
      </w:r>
      <w:r w:rsidRPr="008E10A1">
        <w:rPr>
          <w:rFonts w:ascii="宋体" w:eastAsia="宋体" w:hAnsi="宋体" w:cs="仿宋_GB2312"/>
          <w:color w:val="000000"/>
          <w:sz w:val="24"/>
          <w:szCs w:val="24"/>
        </w:rPr>
        <w:t>01</w:t>
      </w:r>
      <w:r w:rsidRPr="008E10A1">
        <w:rPr>
          <w:rFonts w:ascii="宋体" w:eastAsia="宋体" w:hAnsi="宋体" w:cs="仿宋_GB2312" w:hint="eastAsia"/>
          <w:color w:val="000000"/>
          <w:sz w:val="24"/>
          <w:szCs w:val="24"/>
        </w:rPr>
        <w:t>月</w:t>
      </w:r>
      <w:r w:rsidR="00891749" w:rsidRPr="008E10A1">
        <w:rPr>
          <w:rFonts w:ascii="宋体" w:eastAsia="宋体" w:hAnsi="宋体" w:cs="仿宋_GB2312"/>
          <w:color w:val="000000"/>
          <w:sz w:val="24"/>
          <w:szCs w:val="24"/>
        </w:rPr>
        <w:t>15</w:t>
      </w:r>
      <w:r w:rsidRPr="008E10A1">
        <w:rPr>
          <w:rFonts w:ascii="宋体" w:eastAsia="宋体" w:hAnsi="宋体" w:cs="仿宋_GB2312" w:hint="eastAsia"/>
          <w:color w:val="000000"/>
          <w:sz w:val="24"/>
          <w:szCs w:val="24"/>
        </w:rPr>
        <w:t>日上午</w:t>
      </w:r>
      <w:r w:rsidRPr="008E10A1">
        <w:rPr>
          <w:rFonts w:ascii="宋体" w:eastAsia="宋体" w:hAnsi="宋体" w:cs="仿宋_GB2312"/>
          <w:color w:val="000000"/>
          <w:sz w:val="24"/>
          <w:szCs w:val="24"/>
        </w:rPr>
        <w:t>08</w:t>
      </w:r>
      <w:r w:rsidRPr="008E10A1">
        <w:rPr>
          <w:rFonts w:ascii="宋体" w:eastAsia="宋体" w:hAnsi="宋体" w:cs="仿宋_GB2312" w:hint="eastAsia"/>
          <w:color w:val="000000"/>
          <w:sz w:val="24"/>
          <w:szCs w:val="24"/>
        </w:rPr>
        <w:t>时</w:t>
      </w:r>
      <w:r w:rsidRPr="008E10A1">
        <w:rPr>
          <w:rFonts w:ascii="宋体" w:eastAsia="宋体" w:hAnsi="宋体" w:cs="仿宋_GB2312"/>
          <w:color w:val="000000"/>
          <w:sz w:val="24"/>
          <w:szCs w:val="24"/>
        </w:rPr>
        <w:t>30</w:t>
      </w:r>
      <w:r w:rsidRPr="008E10A1">
        <w:rPr>
          <w:rFonts w:ascii="宋体" w:eastAsia="宋体" w:hAnsi="宋体" w:cs="仿宋_GB2312" w:hint="eastAsia"/>
          <w:color w:val="000000"/>
          <w:sz w:val="24"/>
          <w:szCs w:val="24"/>
        </w:rPr>
        <w:t>分（北京时间），逾期送达或不符合规定的投标文件不予接受。</w:t>
      </w:r>
    </w:p>
    <w:p w14:paraId="3B704A87"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2、开标地点：禹州市公共资源交易中心第一开标室（禹州市行政服务中心楼9楼） </w:t>
      </w:r>
    </w:p>
    <w:p w14:paraId="5DE7E426"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3、本项目为全流程电子化交易项目，投标人须提交电子投标文件和纸质投标文件。</w:t>
      </w:r>
    </w:p>
    <w:p w14:paraId="24286E1B"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（1）加密电子投标文件（.file格式）须在投标截止时间（开标时间）前通过《全国公共资源交易平台(河南省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许昌市)》公共资源交易系统成功上传。</w:t>
      </w:r>
    </w:p>
    <w:p w14:paraId="3E14D5A7"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（2）纸质投标文件（正本1份、副本</w:t>
      </w:r>
      <w:r>
        <w:rPr>
          <w:rFonts w:ascii="宋体" w:eastAsia="宋体" w:hAnsi="宋体" w:cs="仿宋_GB2312"/>
          <w:color w:val="000000"/>
          <w:sz w:val="24"/>
          <w:szCs w:val="24"/>
        </w:rPr>
        <w:t>4</w:t>
      </w:r>
      <w:r>
        <w:rPr>
          <w:rFonts w:ascii="宋体" w:eastAsia="宋体" w:hAnsi="宋体" w:cs="仿宋_GB2312" w:hint="eastAsia"/>
          <w:color w:val="000000"/>
          <w:sz w:val="24"/>
          <w:szCs w:val="24"/>
        </w:rPr>
        <w:t>份）和备份文件1份（使用电子介质存储）在投标截止时间（开标时间）前递交至本项目开标地点。</w:t>
      </w:r>
    </w:p>
    <w:p w14:paraId="40554B53"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233778F5" w14:textId="77777777" w:rsidR="00BE7C16" w:rsidRDefault="00BE7C16" w:rsidP="00BE7C16">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222825A0" w14:textId="77777777" w:rsidR="00BE7C16" w:rsidRDefault="00BE7C16" w:rsidP="00BE7C16">
      <w:pPr>
        <w:pStyle w:val="a0"/>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79381DB3" w14:textId="77777777" w:rsidR="00BE7C16" w:rsidRDefault="00BE7C16" w:rsidP="00BE7C16">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78D84D2A" w14:textId="77777777" w:rsidR="00BE7C16" w:rsidRDefault="00BE7C16" w:rsidP="00BE7C16">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Pr>
          <w:rFonts w:ascii="宋体" w:eastAsia="宋体" w:hAnsi="宋体" w:cs="仿宋_GB2312" w:hint="eastAsia"/>
          <w:color w:val="000000"/>
          <w:sz w:val="24"/>
          <w:szCs w:val="24"/>
        </w:rPr>
        <w:t>采购单位：禹州市中医院</w:t>
      </w:r>
    </w:p>
    <w:p w14:paraId="1D154F41"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地址：禹州市钧官窑路</w:t>
      </w:r>
    </w:p>
    <w:p w14:paraId="558E21FD"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联系人：李先生        </w:t>
      </w:r>
    </w:p>
    <w:p w14:paraId="48BADBA6"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sidRPr="00A10C82">
        <w:rPr>
          <w:rFonts w:ascii="宋体" w:eastAsia="宋体" w:hAnsi="宋体" w:cs="仿宋_GB2312" w:hint="eastAsia"/>
          <w:color w:val="000000"/>
          <w:sz w:val="24"/>
          <w:szCs w:val="24"/>
        </w:rPr>
        <w:t>联系电话：</w:t>
      </w:r>
      <w:r>
        <w:rPr>
          <w:rFonts w:ascii="宋体" w:eastAsia="宋体" w:hAnsi="宋体" w:cs="仿宋_GB2312" w:hint="eastAsia"/>
          <w:color w:val="000000"/>
          <w:sz w:val="24"/>
          <w:szCs w:val="24"/>
        </w:rPr>
        <w:t>0</w:t>
      </w:r>
      <w:r>
        <w:rPr>
          <w:rFonts w:ascii="宋体" w:eastAsia="宋体" w:hAnsi="宋体" w:cs="仿宋_GB2312"/>
          <w:color w:val="000000"/>
          <w:sz w:val="24"/>
          <w:szCs w:val="24"/>
        </w:rPr>
        <w:t>374-8178200</w:t>
      </w:r>
      <w:r>
        <w:rPr>
          <w:rFonts w:ascii="宋体" w:eastAsia="宋体" w:hAnsi="宋体" w:cs="仿宋_GB2312" w:hint="eastAsia"/>
          <w:color w:val="000000"/>
          <w:sz w:val="24"/>
          <w:szCs w:val="24"/>
        </w:rPr>
        <w:t xml:space="preserve"> </w:t>
      </w:r>
    </w:p>
    <w:p w14:paraId="438948FE"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04C22260"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联系人：张先生          </w:t>
      </w:r>
    </w:p>
    <w:p w14:paraId="26AD7825"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67E6F0EA" w14:textId="070C6023" w:rsidR="00BE7C16" w:rsidRDefault="00BE7C16" w:rsidP="00BE7C16">
      <w:pPr>
        <w:spacing w:line="360" w:lineRule="auto"/>
        <w:ind w:firstLineChars="1700" w:firstLine="408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 xml:space="preserve"> </w:t>
      </w:r>
      <w:r w:rsidRPr="00A14786">
        <w:rPr>
          <w:rFonts w:ascii="宋体" w:eastAsia="宋体" w:hAnsi="宋体" w:cs="仿宋_GB2312" w:hint="eastAsia"/>
          <w:color w:val="000000"/>
          <w:sz w:val="24"/>
          <w:szCs w:val="24"/>
        </w:rPr>
        <w:t>2019年</w:t>
      </w:r>
      <w:r w:rsidRPr="00A14786">
        <w:rPr>
          <w:rFonts w:ascii="宋体" w:eastAsia="宋体" w:hAnsi="宋体" w:cs="仿宋_GB2312"/>
          <w:color w:val="000000"/>
          <w:sz w:val="24"/>
          <w:szCs w:val="24"/>
        </w:rPr>
        <w:t>12</w:t>
      </w:r>
      <w:r w:rsidRPr="00A14786">
        <w:rPr>
          <w:rFonts w:ascii="宋体" w:eastAsia="宋体" w:hAnsi="宋体" w:cs="仿宋_GB2312" w:hint="eastAsia"/>
          <w:color w:val="000000"/>
          <w:sz w:val="24"/>
          <w:szCs w:val="24"/>
        </w:rPr>
        <w:t>月</w:t>
      </w:r>
      <w:r w:rsidR="008E10A1" w:rsidRPr="00A14786">
        <w:rPr>
          <w:rFonts w:ascii="宋体" w:eastAsia="宋体" w:hAnsi="宋体" w:cs="仿宋_GB2312"/>
          <w:color w:val="000000"/>
          <w:sz w:val="24"/>
          <w:szCs w:val="24"/>
        </w:rPr>
        <w:t>17</w:t>
      </w:r>
      <w:r w:rsidRPr="00A14786">
        <w:rPr>
          <w:rFonts w:ascii="宋体" w:eastAsia="宋体" w:hAnsi="宋体" w:cs="仿宋_GB2312" w:hint="eastAsia"/>
          <w:color w:val="000000"/>
          <w:sz w:val="24"/>
          <w:szCs w:val="24"/>
        </w:rPr>
        <w:t>日</w:t>
      </w:r>
    </w:p>
    <w:p w14:paraId="21B53A2B" w14:textId="77777777" w:rsidR="00BE7C16" w:rsidRDefault="00BE7C16" w:rsidP="00BE7C16">
      <w:pPr>
        <w:autoSpaceDE w:val="0"/>
        <w:autoSpaceDN w:val="0"/>
        <w:adjustRightInd w:val="0"/>
        <w:spacing w:line="440" w:lineRule="exact"/>
        <w:ind w:firstLine="561"/>
        <w:rPr>
          <w:rFonts w:ascii="宋体" w:eastAsia="宋体" w:hAnsi="宋体" w:cs="仿宋_GB2312"/>
          <w:color w:val="000000"/>
          <w:szCs w:val="21"/>
        </w:rPr>
      </w:pPr>
    </w:p>
    <w:p w14:paraId="40855272"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lastRenderedPageBreak/>
        <w:t>温馨提示：</w:t>
      </w:r>
    </w:p>
    <w:p w14:paraId="55B8BC8D"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本项目为全流程电子化交易项目，请认真阅读招标文件，并注意以下事项。</w:t>
      </w:r>
    </w:p>
    <w:p w14:paraId="2B263E99"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1.投标人应按招标文件规定编制、提交电子投标文件和纸质投标文件。开、评标现场不接受投标人递交的备份电子投标文件和纸质投标文件以外的其他资料。</w:t>
      </w:r>
    </w:p>
    <w:p w14:paraId="753C3118"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2.电子文件下载、制作、提交期间和开标（电子投标文件的解密）环节，投标人须使用CA数字证书（证书须在有效期内）。</w:t>
      </w:r>
    </w:p>
    <w:p w14:paraId="21346ACB"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3.电子投标文件的制作</w:t>
      </w:r>
    </w:p>
    <w:p w14:paraId="72F1B7FF"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3.1 投标人登录《全国公共资源交易平台(河南省</w:t>
      </w:r>
      <w:r w:rsidRPr="006C72D8">
        <w:rPr>
          <w:rFonts w:ascii="Segoe UI Emoji" w:eastAsia="宋体" w:hAnsi="Segoe UI Emoji" w:cs="Segoe UI Emoji"/>
          <w:color w:val="000000"/>
          <w:szCs w:val="21"/>
        </w:rPr>
        <w:t>▪</w:t>
      </w:r>
      <w:r w:rsidRPr="006C72D8">
        <w:rPr>
          <w:rFonts w:ascii="宋体" w:eastAsia="宋体" w:hAnsi="宋体" w:cs="仿宋_GB2312" w:hint="eastAsia"/>
          <w:color w:val="000000"/>
          <w:szCs w:val="21"/>
        </w:rPr>
        <w:t>许昌市)》公共资源交易系统（</w:t>
      </w:r>
      <w:hyperlink r:id="rId11" w:history="1">
        <w:r w:rsidRPr="006C72D8">
          <w:rPr>
            <w:rStyle w:val="af8"/>
            <w:rFonts w:ascii="宋体" w:eastAsia="宋体" w:hAnsi="宋体" w:hint="eastAsia"/>
            <w:szCs w:val="21"/>
          </w:rPr>
          <w:t>http://221.14.6.70:8088/ggzy/</w:t>
        </w:r>
      </w:hyperlink>
      <w:r w:rsidRPr="006C72D8">
        <w:rPr>
          <w:rFonts w:ascii="宋体" w:eastAsia="宋体" w:hAnsi="宋体" w:cs="仿宋_GB2312" w:hint="eastAsia"/>
          <w:color w:val="000000"/>
          <w:szCs w:val="21"/>
        </w:rPr>
        <w:t>）下载“许昌投标文件制作系统SEARUN 最新版本”，按招标文件要求制作电子投标文件。</w:t>
      </w:r>
    </w:p>
    <w:p w14:paraId="3E2CB210"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电子投标文件的制作，参考《全国公共资源交易平台(河南省</w:t>
      </w:r>
      <w:r w:rsidRPr="006C72D8">
        <w:rPr>
          <w:rFonts w:ascii="Segoe UI Emoji" w:eastAsia="宋体" w:hAnsi="Segoe UI Emoji" w:cs="Segoe UI Emoji"/>
          <w:color w:val="000000"/>
          <w:szCs w:val="21"/>
        </w:rPr>
        <w:t>▪</w:t>
      </w:r>
      <w:r w:rsidRPr="006C72D8">
        <w:rPr>
          <w:rFonts w:ascii="宋体" w:eastAsia="宋体" w:hAnsi="宋体" w:cs="仿宋_GB2312" w:hint="eastAsia"/>
          <w:color w:val="000000"/>
          <w:szCs w:val="21"/>
        </w:rPr>
        <w:t>许昌市)》公共资源交易系统——组件下载——交易系统操作手册（投标人、供应商）。</w:t>
      </w:r>
    </w:p>
    <w:p w14:paraId="53B7F68A"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3.2 投标人须将招标文件要求的资质、业绩、荣誉及相关人员证明材料等资料原件扫描件（或图片）制作到所提交的电子投标文件中。</w:t>
      </w:r>
    </w:p>
    <w:p w14:paraId="5379E718"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3.3投标人对同一项目多个标段进行投标的，应分别下载所投标段的招标文件，按标段制作电子投标文件，并按招标文件要求在相应位置加盖投标人电子印章和法人电子印章。</w:t>
      </w:r>
    </w:p>
    <w:p w14:paraId="06A37131"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14:paraId="473A26BD"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4.加密电子投标文件的提交</w:t>
      </w:r>
    </w:p>
    <w:p w14:paraId="1CECF482"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4.1加密电子投标文件应在招标文件规定的投标截止时间（开标时间）之前成功提交至《全国公共资源交易平台(河南省</w:t>
      </w:r>
      <w:r w:rsidRPr="006C72D8">
        <w:rPr>
          <w:rFonts w:ascii="Segoe UI Emoji" w:eastAsia="宋体" w:hAnsi="Segoe UI Emoji" w:cs="Segoe UI Emoji"/>
          <w:color w:val="000000"/>
          <w:szCs w:val="21"/>
        </w:rPr>
        <w:t>▪</w:t>
      </w:r>
      <w:r w:rsidRPr="006C72D8">
        <w:rPr>
          <w:rFonts w:ascii="宋体" w:eastAsia="宋体" w:hAnsi="宋体" w:cs="仿宋_GB2312" w:hint="eastAsia"/>
          <w:color w:val="000000"/>
          <w:szCs w:val="21"/>
        </w:rPr>
        <w:t>许昌市)》公共资源交易系统（</w:t>
      </w:r>
      <w:hyperlink r:id="rId12" w:history="1">
        <w:r w:rsidRPr="006C72D8">
          <w:rPr>
            <w:rStyle w:val="af8"/>
            <w:rFonts w:ascii="宋体" w:eastAsia="宋体" w:hAnsi="宋体" w:hint="eastAsia"/>
            <w:szCs w:val="21"/>
          </w:rPr>
          <w:t>http://221.14.6.70:8088/ggzy/</w:t>
        </w:r>
      </w:hyperlink>
      <w:r w:rsidRPr="006C72D8">
        <w:rPr>
          <w:rFonts w:ascii="宋体" w:eastAsia="宋体" w:hAnsi="宋体" w:cs="仿宋_GB2312" w:hint="eastAsia"/>
          <w:color w:val="000000"/>
          <w:szCs w:val="21"/>
        </w:rPr>
        <w:t>）。</w:t>
      </w:r>
    </w:p>
    <w:p w14:paraId="496CDC85"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投标人应充分考虑并预留技术处理和上传数据所需时间。</w:t>
      </w:r>
    </w:p>
    <w:p w14:paraId="7054A41E"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4.2 投标人对同一项目多个标段进行投标的，加密电子投标文件应按标段分别提交。</w:t>
      </w:r>
    </w:p>
    <w:p w14:paraId="7A290FE0"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4.3 加密电子投标文件成功提交后，投标人应打印“投标文件提交回执单”供开标现场备查。</w:t>
      </w:r>
    </w:p>
    <w:p w14:paraId="145303AE"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5.评标依据</w:t>
      </w:r>
    </w:p>
    <w:p w14:paraId="4FC0F510"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5.1采用全流程电子化交易评标时，评标委员会以电子投标文件为依据评标。</w:t>
      </w:r>
    </w:p>
    <w:p w14:paraId="38865243" w14:textId="77777777" w:rsidR="00BE7C16" w:rsidRPr="006C72D8" w:rsidRDefault="00BE7C16" w:rsidP="00BE7C16">
      <w:pPr>
        <w:autoSpaceDE w:val="0"/>
        <w:autoSpaceDN w:val="0"/>
        <w:adjustRightInd w:val="0"/>
        <w:spacing w:line="440" w:lineRule="exact"/>
        <w:ind w:firstLine="561"/>
        <w:rPr>
          <w:rFonts w:ascii="宋体" w:eastAsia="宋体" w:hAnsi="宋体" w:cs="仿宋_GB2312"/>
          <w:color w:val="000000"/>
          <w:szCs w:val="21"/>
        </w:rPr>
      </w:pPr>
      <w:r w:rsidRPr="006C72D8">
        <w:rPr>
          <w:rFonts w:ascii="宋体" w:eastAsia="宋体" w:hAnsi="宋体" w:cs="仿宋_GB2312" w:hint="eastAsia"/>
          <w:color w:val="000000"/>
          <w:szCs w:val="21"/>
        </w:rPr>
        <w:t>5.2全流程电子化交易如因系统异常情况无法完成，将以人工方式进行。评标委员会以纸质投标文件为依据评标。</w:t>
      </w:r>
      <w:bookmarkEnd w:id="1"/>
    </w:p>
    <w:bookmarkEnd w:id="2"/>
    <w:p w14:paraId="140E99F4" w14:textId="77777777" w:rsidR="00BE7C16" w:rsidRDefault="00BE7C16" w:rsidP="00BE7C16"/>
    <w:p w14:paraId="0F34CF4E" w14:textId="77777777" w:rsidR="00BE7C16" w:rsidRDefault="00BE7C16" w:rsidP="00BE7C16">
      <w:pPr>
        <w:pStyle w:val="a0"/>
      </w:pPr>
    </w:p>
    <w:p w14:paraId="78019682" w14:textId="77777777" w:rsidR="00BE7C16" w:rsidRDefault="00BE7C16" w:rsidP="00BE7C16">
      <w:pPr>
        <w:pStyle w:val="a0"/>
      </w:pPr>
    </w:p>
    <w:p w14:paraId="6FF7FBC0" w14:textId="77777777" w:rsidR="00BE7C16" w:rsidRDefault="00BE7C16" w:rsidP="00BE7C16">
      <w:pPr>
        <w:pStyle w:val="a0"/>
      </w:pPr>
    </w:p>
    <w:bookmarkEnd w:id="3"/>
    <w:p w14:paraId="1781DEC7" w14:textId="77777777" w:rsidR="00BE7C16" w:rsidRDefault="00BE7C16" w:rsidP="00BE7C16">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lastRenderedPageBreak/>
        <w:t>第二章  项目需求</w:t>
      </w:r>
    </w:p>
    <w:p w14:paraId="6C4C2CAA" w14:textId="77777777" w:rsidR="00BE7C16" w:rsidRPr="008849A3" w:rsidRDefault="00BE7C16" w:rsidP="00BE7C16">
      <w:pPr>
        <w:spacing w:afterLines="50" w:after="120"/>
        <w:ind w:firstLine="1"/>
        <w:rPr>
          <w:rFonts w:ascii="宋体" w:eastAsia="宋体" w:hAnsi="宋体" w:cs="Times New Roman"/>
          <w:b/>
          <w:bCs/>
          <w:sz w:val="28"/>
          <w:szCs w:val="28"/>
        </w:rPr>
      </w:pPr>
      <w:r w:rsidRPr="008849A3">
        <w:rPr>
          <w:rFonts w:ascii="宋体" w:eastAsia="宋体" w:hAnsi="宋体" w:cs="Times New Roman" w:hint="eastAsia"/>
          <w:b/>
          <w:bCs/>
          <w:sz w:val="28"/>
          <w:szCs w:val="28"/>
        </w:rPr>
        <w:t>（壹）新成立科室及ICU病区购置医疗设备清单和主要技术参数及要求</w:t>
      </w:r>
    </w:p>
    <w:p w14:paraId="415A74B0" w14:textId="77777777" w:rsidR="00BE7C16" w:rsidRDefault="00BE7C16" w:rsidP="00BE7C16">
      <w:pPr>
        <w:spacing w:line="360" w:lineRule="auto"/>
        <w:rPr>
          <w:rFonts w:ascii="宋体" w:eastAsia="宋体" w:hAnsi="宋体" w:cs="Times New Roman"/>
          <w:b/>
          <w:sz w:val="28"/>
          <w:szCs w:val="24"/>
        </w:rPr>
      </w:pPr>
      <w:r>
        <w:rPr>
          <w:rFonts w:ascii="宋体" w:eastAsia="宋体" w:hAnsi="宋体" w:cs="Times New Roman" w:hint="eastAsia"/>
          <w:b/>
          <w:sz w:val="28"/>
          <w:szCs w:val="24"/>
        </w:rPr>
        <w:t>参数一：</w:t>
      </w:r>
      <w:r>
        <w:rPr>
          <w:rFonts w:ascii="宋体" w:eastAsia="宋体" w:hAnsi="宋体" w:cs="Times New Roman"/>
          <w:b/>
          <w:sz w:val="28"/>
          <w:szCs w:val="24"/>
        </w:rPr>
        <w:t xml:space="preserve">   </w:t>
      </w:r>
      <w:r>
        <w:rPr>
          <w:rFonts w:ascii="宋体" w:eastAsia="宋体" w:hAnsi="宋体" w:cs="Times New Roman" w:hint="eastAsia"/>
          <w:b/>
          <w:sz w:val="28"/>
          <w:szCs w:val="24"/>
        </w:rPr>
        <w:t>病人监护仪主要技术参数及要求</w:t>
      </w:r>
    </w:p>
    <w:p w14:paraId="463B5263" w14:textId="77777777" w:rsidR="00BE7C16" w:rsidRDefault="00BE7C16" w:rsidP="00BE7C16">
      <w:pPr>
        <w:spacing w:line="520" w:lineRule="exact"/>
        <w:rPr>
          <w:rFonts w:ascii="宋体" w:eastAsia="宋体" w:hAnsi="宋体" w:cs="宋体"/>
          <w:color w:val="000000"/>
          <w:kern w:val="0"/>
          <w:sz w:val="30"/>
          <w:szCs w:val="30"/>
        </w:rPr>
      </w:pPr>
      <w:r>
        <w:rPr>
          <w:rFonts w:ascii="宋体" w:eastAsia="宋体" w:hAnsi="宋体" w:cs="Times New Roman" w:hint="eastAsia"/>
          <w:b/>
          <w:sz w:val="28"/>
          <w:szCs w:val="28"/>
        </w:rPr>
        <w:t>一、设备名称：</w:t>
      </w:r>
      <w:r>
        <w:rPr>
          <w:rFonts w:ascii="宋体" w:eastAsia="宋体" w:hAnsi="宋体" w:cs="Times New Roman" w:hint="eastAsia"/>
          <w:b/>
          <w:bCs/>
          <w:sz w:val="24"/>
          <w:szCs w:val="21"/>
        </w:rPr>
        <w:t>便携一体式监护仪</w:t>
      </w:r>
    </w:p>
    <w:p w14:paraId="6CD4809F" w14:textId="77777777" w:rsidR="00BE7C16" w:rsidRDefault="00BE7C16" w:rsidP="00BE7C16">
      <w:pPr>
        <w:spacing w:line="520" w:lineRule="exact"/>
        <w:rPr>
          <w:rFonts w:ascii="宋体" w:eastAsia="宋体" w:hAnsi="宋体" w:cs="Times New Roman"/>
          <w:sz w:val="28"/>
          <w:szCs w:val="28"/>
        </w:rPr>
      </w:pPr>
      <w:r>
        <w:rPr>
          <w:rFonts w:ascii="宋体" w:eastAsia="宋体" w:hAnsi="宋体" w:cs="Times New Roman" w:hint="eastAsia"/>
          <w:sz w:val="28"/>
          <w:szCs w:val="28"/>
        </w:rPr>
        <w:t>二、</w:t>
      </w:r>
      <w:r>
        <w:rPr>
          <w:rFonts w:ascii="宋体" w:eastAsia="宋体" w:hAnsi="宋体" w:cs="Times New Roman" w:hint="eastAsia"/>
          <w:b/>
          <w:sz w:val="28"/>
          <w:szCs w:val="28"/>
        </w:rPr>
        <w:t>数量</w:t>
      </w:r>
      <w:r>
        <w:rPr>
          <w:rFonts w:ascii="宋体" w:eastAsia="宋体" w:hAnsi="宋体" w:cs="Times New Roman" w:hint="eastAsia"/>
          <w:sz w:val="28"/>
          <w:szCs w:val="28"/>
        </w:rPr>
        <w:t>：</w:t>
      </w:r>
      <w:r>
        <w:rPr>
          <w:rFonts w:ascii="宋体" w:eastAsia="宋体" w:hAnsi="宋体" w:cs="Times New Roman" w:hint="eastAsia"/>
          <w:b/>
          <w:sz w:val="28"/>
          <w:szCs w:val="28"/>
        </w:rPr>
        <w:t>四十一台</w:t>
      </w:r>
      <w:r>
        <w:rPr>
          <w:rFonts w:ascii="宋体" w:eastAsia="宋体" w:hAnsi="宋体" w:cs="Times New Roman" w:hint="eastAsia"/>
          <w:sz w:val="28"/>
          <w:szCs w:val="28"/>
        </w:rPr>
        <w:t>。</w:t>
      </w:r>
    </w:p>
    <w:p w14:paraId="2F5739BE" w14:textId="77777777" w:rsidR="00BE7C16" w:rsidRDefault="00BE7C16" w:rsidP="00BE7C16">
      <w:pPr>
        <w:spacing w:line="520" w:lineRule="exact"/>
        <w:rPr>
          <w:rFonts w:ascii="宋体" w:eastAsia="宋体" w:hAnsi="宋体" w:cs="仿宋"/>
          <w:b/>
          <w:color w:val="000000"/>
          <w:sz w:val="28"/>
          <w:szCs w:val="28"/>
          <w:shd w:val="clear" w:color="auto" w:fill="FFFFFF"/>
        </w:rPr>
      </w:pPr>
      <w:r>
        <w:rPr>
          <w:rFonts w:ascii="宋体" w:eastAsia="宋体" w:hAnsi="宋体" w:cs="Times New Roman" w:hint="eastAsia"/>
          <w:b/>
          <w:color w:val="000000"/>
          <w:sz w:val="28"/>
          <w:szCs w:val="28"/>
        </w:rPr>
        <w:t>三、设备要求：</w:t>
      </w:r>
      <w:r>
        <w:rPr>
          <w:rFonts w:ascii="宋体" w:eastAsia="宋体" w:hAnsi="宋体" w:cs="Times New Roman" w:hint="eastAsia"/>
          <w:b/>
          <w:bCs/>
          <w:sz w:val="22"/>
          <w:szCs w:val="21"/>
        </w:rPr>
        <w:t>适用于</w:t>
      </w:r>
      <w:r>
        <w:rPr>
          <w:rFonts w:ascii="宋体" w:eastAsia="宋体" w:hAnsi="宋体" w:cs="Times New Roman" w:hint="eastAsia"/>
          <w:b/>
          <w:sz w:val="22"/>
          <w:szCs w:val="21"/>
        </w:rPr>
        <w:t>成人、小儿、新生儿</w:t>
      </w:r>
    </w:p>
    <w:p w14:paraId="404EE9BE" w14:textId="77777777" w:rsidR="00BE7C16" w:rsidRDefault="00BE7C16" w:rsidP="00BE7C16">
      <w:pPr>
        <w:spacing w:line="52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四、主要技术参数及要求：</w:t>
      </w:r>
    </w:p>
    <w:tbl>
      <w:tblPr>
        <w:tblW w:w="9596"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2094"/>
        <w:gridCol w:w="6660"/>
      </w:tblGrid>
      <w:tr w:rsidR="00BE7C16" w14:paraId="269172CA" w14:textId="77777777" w:rsidTr="00A4008F">
        <w:trPr>
          <w:trHeight w:val="454"/>
        </w:trPr>
        <w:tc>
          <w:tcPr>
            <w:tcW w:w="842" w:type="dxa"/>
            <w:tcBorders>
              <w:top w:val="nil"/>
              <w:left w:val="nil"/>
              <w:bottom w:val="nil"/>
              <w:right w:val="nil"/>
            </w:tcBorders>
            <w:vAlign w:val="center"/>
          </w:tcPr>
          <w:p w14:paraId="2E69EEF3" w14:textId="77777777" w:rsidR="00BE7C16" w:rsidRDefault="00BE7C16" w:rsidP="00A4008F">
            <w:pPr>
              <w:spacing w:line="300" w:lineRule="auto"/>
              <w:jc w:val="center"/>
              <w:rPr>
                <w:rFonts w:ascii="宋体" w:eastAsia="宋体" w:hAnsi="宋体" w:cs="Times New Roman"/>
                <w:szCs w:val="21"/>
              </w:rPr>
            </w:pPr>
            <w:r>
              <w:rPr>
                <w:rFonts w:ascii="宋体" w:eastAsia="宋体" w:hAnsi="宋体" w:cs="Times New Roman" w:hint="eastAsia"/>
                <w:szCs w:val="21"/>
              </w:rPr>
              <w:t>序号</w:t>
            </w:r>
          </w:p>
        </w:tc>
        <w:tc>
          <w:tcPr>
            <w:tcW w:w="2094" w:type="dxa"/>
            <w:tcBorders>
              <w:top w:val="nil"/>
              <w:left w:val="nil"/>
              <w:bottom w:val="nil"/>
              <w:right w:val="nil"/>
            </w:tcBorders>
            <w:vAlign w:val="center"/>
          </w:tcPr>
          <w:p w14:paraId="31009A59" w14:textId="77777777" w:rsidR="00BE7C16" w:rsidRDefault="00BE7C16" w:rsidP="00A4008F">
            <w:pPr>
              <w:spacing w:line="300" w:lineRule="auto"/>
              <w:jc w:val="center"/>
              <w:rPr>
                <w:rFonts w:ascii="宋体" w:eastAsia="宋体" w:hAnsi="宋体" w:cs="Times New Roman"/>
                <w:szCs w:val="21"/>
              </w:rPr>
            </w:pPr>
            <w:r>
              <w:rPr>
                <w:rFonts w:ascii="宋体" w:eastAsia="宋体" w:hAnsi="宋体" w:cs="Times New Roman" w:hint="eastAsia"/>
                <w:szCs w:val="21"/>
              </w:rPr>
              <w:t>设备名称或条款号</w:t>
            </w:r>
          </w:p>
        </w:tc>
        <w:tc>
          <w:tcPr>
            <w:tcW w:w="6660" w:type="dxa"/>
            <w:tcBorders>
              <w:top w:val="nil"/>
              <w:left w:val="nil"/>
              <w:bottom w:val="nil"/>
              <w:right w:val="nil"/>
            </w:tcBorders>
            <w:vAlign w:val="center"/>
          </w:tcPr>
          <w:p w14:paraId="7F2E1967" w14:textId="77777777" w:rsidR="00BE7C16" w:rsidRDefault="00BE7C16" w:rsidP="00A4008F">
            <w:pPr>
              <w:spacing w:line="300" w:lineRule="auto"/>
              <w:jc w:val="center"/>
              <w:rPr>
                <w:rFonts w:ascii="宋体" w:eastAsia="宋体" w:hAnsi="宋体" w:cs="Times New Roman"/>
                <w:szCs w:val="21"/>
              </w:rPr>
            </w:pPr>
            <w:r>
              <w:rPr>
                <w:rFonts w:ascii="宋体" w:eastAsia="宋体" w:hAnsi="宋体" w:cs="Times New Roman" w:hint="eastAsia"/>
                <w:szCs w:val="21"/>
              </w:rPr>
              <w:t>技术参数及要求</w:t>
            </w:r>
          </w:p>
        </w:tc>
      </w:tr>
      <w:tr w:rsidR="00BE7C16" w14:paraId="4EA1A3E3" w14:textId="77777777" w:rsidTr="00A4008F">
        <w:trPr>
          <w:trHeight w:val="454"/>
        </w:trPr>
        <w:tc>
          <w:tcPr>
            <w:tcW w:w="842" w:type="dxa"/>
            <w:tcBorders>
              <w:top w:val="nil"/>
              <w:left w:val="nil"/>
              <w:bottom w:val="nil"/>
              <w:right w:val="nil"/>
            </w:tcBorders>
            <w:vAlign w:val="center"/>
          </w:tcPr>
          <w:p w14:paraId="34ED784A"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1</w:t>
            </w:r>
          </w:p>
        </w:tc>
        <w:tc>
          <w:tcPr>
            <w:tcW w:w="2094" w:type="dxa"/>
            <w:tcBorders>
              <w:top w:val="nil"/>
              <w:left w:val="nil"/>
              <w:bottom w:val="nil"/>
              <w:right w:val="nil"/>
            </w:tcBorders>
            <w:vAlign w:val="center"/>
          </w:tcPr>
          <w:p w14:paraId="152C7E9C"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机型：</w:t>
            </w:r>
          </w:p>
        </w:tc>
        <w:tc>
          <w:tcPr>
            <w:tcW w:w="6660" w:type="dxa"/>
            <w:tcBorders>
              <w:top w:val="nil"/>
              <w:left w:val="nil"/>
              <w:bottom w:val="nil"/>
              <w:right w:val="nil"/>
            </w:tcBorders>
            <w:vAlign w:val="center"/>
          </w:tcPr>
          <w:p w14:paraId="6701E456"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bCs/>
                <w:szCs w:val="21"/>
              </w:rPr>
              <w:t>便携一体式监护仪；适用于</w:t>
            </w:r>
            <w:r>
              <w:rPr>
                <w:rFonts w:ascii="宋体" w:eastAsia="宋体" w:hAnsi="宋体" w:cs="Times New Roman" w:hint="eastAsia"/>
                <w:szCs w:val="21"/>
              </w:rPr>
              <w:t>成人、小儿、新生儿</w:t>
            </w:r>
          </w:p>
        </w:tc>
      </w:tr>
      <w:tr w:rsidR="00BE7C16" w14:paraId="786E5D75" w14:textId="77777777" w:rsidTr="00A4008F">
        <w:trPr>
          <w:trHeight w:val="454"/>
        </w:trPr>
        <w:tc>
          <w:tcPr>
            <w:tcW w:w="842" w:type="dxa"/>
            <w:tcBorders>
              <w:top w:val="nil"/>
              <w:left w:val="nil"/>
              <w:bottom w:val="nil"/>
              <w:right w:val="nil"/>
            </w:tcBorders>
            <w:vAlign w:val="center"/>
          </w:tcPr>
          <w:p w14:paraId="2A1923D7"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2</w:t>
            </w:r>
          </w:p>
        </w:tc>
        <w:tc>
          <w:tcPr>
            <w:tcW w:w="2094" w:type="dxa"/>
            <w:tcBorders>
              <w:top w:val="nil"/>
              <w:left w:val="nil"/>
              <w:bottom w:val="nil"/>
              <w:right w:val="nil"/>
            </w:tcBorders>
            <w:vAlign w:val="center"/>
          </w:tcPr>
          <w:p w14:paraId="2180C9EC"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显示器：</w:t>
            </w:r>
          </w:p>
        </w:tc>
        <w:tc>
          <w:tcPr>
            <w:tcW w:w="6660" w:type="dxa"/>
            <w:tcBorders>
              <w:top w:val="nil"/>
              <w:left w:val="nil"/>
              <w:bottom w:val="nil"/>
              <w:right w:val="nil"/>
            </w:tcBorders>
            <w:vAlign w:val="center"/>
          </w:tcPr>
          <w:p w14:paraId="64CF1BE7"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≥10.4英寸彩色LED液晶显示屏，分辨率≥800×600；同屏显示波形≥8通道</w:t>
            </w:r>
          </w:p>
        </w:tc>
      </w:tr>
      <w:tr w:rsidR="00BE7C16" w14:paraId="00B973C8" w14:textId="77777777" w:rsidTr="00A4008F">
        <w:trPr>
          <w:trHeight w:val="454"/>
        </w:trPr>
        <w:tc>
          <w:tcPr>
            <w:tcW w:w="842" w:type="dxa"/>
            <w:tcBorders>
              <w:top w:val="nil"/>
              <w:left w:val="nil"/>
              <w:bottom w:val="nil"/>
              <w:right w:val="nil"/>
            </w:tcBorders>
            <w:vAlign w:val="center"/>
          </w:tcPr>
          <w:p w14:paraId="3D044AF7"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3</w:t>
            </w:r>
          </w:p>
        </w:tc>
        <w:tc>
          <w:tcPr>
            <w:tcW w:w="2094" w:type="dxa"/>
            <w:tcBorders>
              <w:top w:val="nil"/>
              <w:left w:val="nil"/>
              <w:bottom w:val="nil"/>
              <w:right w:val="nil"/>
            </w:tcBorders>
            <w:vAlign w:val="center"/>
          </w:tcPr>
          <w:p w14:paraId="68BCAA23"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监测参数要求：</w:t>
            </w:r>
          </w:p>
        </w:tc>
        <w:tc>
          <w:tcPr>
            <w:tcW w:w="6660" w:type="dxa"/>
            <w:tcBorders>
              <w:top w:val="nil"/>
              <w:left w:val="nil"/>
              <w:bottom w:val="nil"/>
              <w:right w:val="nil"/>
            </w:tcBorders>
            <w:vAlign w:val="center"/>
          </w:tcPr>
          <w:p w14:paraId="28D7FAB3"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心电、无创血压、血氧饱和度、呼吸、脉搏、体温</w:t>
            </w:r>
          </w:p>
        </w:tc>
      </w:tr>
      <w:tr w:rsidR="00BE7C16" w14:paraId="214B7D8B" w14:textId="77777777" w:rsidTr="00A4008F">
        <w:trPr>
          <w:trHeight w:val="454"/>
        </w:trPr>
        <w:tc>
          <w:tcPr>
            <w:tcW w:w="842" w:type="dxa"/>
            <w:tcBorders>
              <w:top w:val="nil"/>
              <w:left w:val="nil"/>
              <w:bottom w:val="nil"/>
              <w:right w:val="nil"/>
            </w:tcBorders>
            <w:vAlign w:val="center"/>
          </w:tcPr>
          <w:p w14:paraId="659B6F75"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4</w:t>
            </w:r>
          </w:p>
        </w:tc>
        <w:tc>
          <w:tcPr>
            <w:tcW w:w="2094" w:type="dxa"/>
            <w:tcBorders>
              <w:top w:val="nil"/>
              <w:left w:val="nil"/>
              <w:bottom w:val="nil"/>
              <w:right w:val="nil"/>
            </w:tcBorders>
            <w:vAlign w:val="center"/>
          </w:tcPr>
          <w:p w14:paraId="170FD75D"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可升级选配参数要求：</w:t>
            </w:r>
          </w:p>
        </w:tc>
        <w:tc>
          <w:tcPr>
            <w:tcW w:w="6660" w:type="dxa"/>
            <w:tcBorders>
              <w:top w:val="nil"/>
              <w:left w:val="nil"/>
              <w:bottom w:val="nil"/>
              <w:right w:val="nil"/>
            </w:tcBorders>
            <w:vAlign w:val="center"/>
          </w:tcPr>
          <w:p w14:paraId="55C5D364"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可升级选配≥2道有创压监测、旁流呼吸末二氧化碳监测、成人心排量监测</w:t>
            </w:r>
          </w:p>
        </w:tc>
      </w:tr>
      <w:tr w:rsidR="00BE7C16" w14:paraId="125600A7" w14:textId="77777777" w:rsidTr="00A4008F">
        <w:trPr>
          <w:trHeight w:val="454"/>
        </w:trPr>
        <w:tc>
          <w:tcPr>
            <w:tcW w:w="842" w:type="dxa"/>
            <w:tcBorders>
              <w:top w:val="nil"/>
              <w:left w:val="nil"/>
              <w:bottom w:val="nil"/>
              <w:right w:val="nil"/>
            </w:tcBorders>
            <w:vAlign w:val="center"/>
          </w:tcPr>
          <w:p w14:paraId="681C0BA5"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5</w:t>
            </w:r>
          </w:p>
        </w:tc>
        <w:tc>
          <w:tcPr>
            <w:tcW w:w="2094" w:type="dxa"/>
            <w:tcBorders>
              <w:top w:val="nil"/>
              <w:left w:val="nil"/>
              <w:bottom w:val="nil"/>
              <w:right w:val="nil"/>
            </w:tcBorders>
            <w:vAlign w:val="center"/>
          </w:tcPr>
          <w:p w14:paraId="16F7A417"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抗干扰能力要求：</w:t>
            </w:r>
          </w:p>
        </w:tc>
        <w:tc>
          <w:tcPr>
            <w:tcW w:w="6660" w:type="dxa"/>
            <w:tcBorders>
              <w:top w:val="nil"/>
              <w:left w:val="nil"/>
              <w:bottom w:val="nil"/>
              <w:right w:val="nil"/>
            </w:tcBorders>
            <w:vAlign w:val="center"/>
          </w:tcPr>
          <w:p w14:paraId="355ED674" w14:textId="77777777" w:rsidR="00BE7C16" w:rsidRDefault="00BE7C16" w:rsidP="00A4008F">
            <w:pPr>
              <w:spacing w:line="300" w:lineRule="auto"/>
              <w:rPr>
                <w:rFonts w:ascii="宋体" w:eastAsia="宋体" w:hAnsi="宋体" w:cs="Times New Roman"/>
                <w:bCs/>
                <w:szCs w:val="21"/>
              </w:rPr>
            </w:pPr>
            <w:r>
              <w:rPr>
                <w:rFonts w:ascii="宋体" w:eastAsia="宋体" w:hAnsi="宋体" w:cs="Times New Roman" w:hint="eastAsia"/>
                <w:bCs/>
                <w:szCs w:val="21"/>
              </w:rPr>
              <w:t>具有抗电刀、抗除颤干扰能力；ECG，Resp，Temp，NIBP，SpO2参数全部满足CF抗除颤标准参数，并提供证明文件</w:t>
            </w:r>
          </w:p>
        </w:tc>
      </w:tr>
      <w:tr w:rsidR="00BE7C16" w14:paraId="42E44188" w14:textId="77777777" w:rsidTr="00A4008F">
        <w:trPr>
          <w:trHeight w:val="454"/>
        </w:trPr>
        <w:tc>
          <w:tcPr>
            <w:tcW w:w="842" w:type="dxa"/>
            <w:tcBorders>
              <w:top w:val="nil"/>
              <w:left w:val="nil"/>
              <w:bottom w:val="nil"/>
              <w:right w:val="nil"/>
            </w:tcBorders>
            <w:vAlign w:val="center"/>
          </w:tcPr>
          <w:p w14:paraId="0863B859"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6</w:t>
            </w:r>
          </w:p>
        </w:tc>
        <w:tc>
          <w:tcPr>
            <w:tcW w:w="2094" w:type="dxa"/>
            <w:tcBorders>
              <w:top w:val="nil"/>
              <w:left w:val="nil"/>
              <w:bottom w:val="nil"/>
              <w:right w:val="nil"/>
            </w:tcBorders>
            <w:vAlign w:val="center"/>
          </w:tcPr>
          <w:p w14:paraId="74A3F237"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bCs/>
                <w:szCs w:val="21"/>
              </w:rPr>
              <w:t>心电：</w:t>
            </w:r>
          </w:p>
        </w:tc>
        <w:tc>
          <w:tcPr>
            <w:tcW w:w="6660" w:type="dxa"/>
            <w:tcBorders>
              <w:top w:val="nil"/>
              <w:left w:val="nil"/>
              <w:bottom w:val="nil"/>
              <w:right w:val="nil"/>
            </w:tcBorders>
            <w:vAlign w:val="center"/>
          </w:tcPr>
          <w:p w14:paraId="5090178C" w14:textId="77777777" w:rsidR="00BE7C16" w:rsidRDefault="00BE7C16" w:rsidP="00A4008F">
            <w:pPr>
              <w:spacing w:line="300" w:lineRule="auto"/>
              <w:rPr>
                <w:rFonts w:ascii="宋体" w:eastAsia="宋体" w:hAnsi="宋体" w:cs="Times New Roman"/>
                <w:szCs w:val="21"/>
              </w:rPr>
            </w:pPr>
          </w:p>
        </w:tc>
      </w:tr>
      <w:tr w:rsidR="00BE7C16" w14:paraId="4D387ECE" w14:textId="77777777" w:rsidTr="00A4008F">
        <w:trPr>
          <w:trHeight w:val="454"/>
        </w:trPr>
        <w:tc>
          <w:tcPr>
            <w:tcW w:w="842" w:type="dxa"/>
            <w:tcBorders>
              <w:top w:val="nil"/>
              <w:left w:val="nil"/>
              <w:bottom w:val="nil"/>
              <w:right w:val="nil"/>
            </w:tcBorders>
            <w:vAlign w:val="center"/>
          </w:tcPr>
          <w:p w14:paraId="49B2D8EB"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6.1</w:t>
            </w:r>
          </w:p>
        </w:tc>
        <w:tc>
          <w:tcPr>
            <w:tcW w:w="2094" w:type="dxa"/>
            <w:tcBorders>
              <w:top w:val="nil"/>
              <w:left w:val="nil"/>
              <w:bottom w:val="nil"/>
              <w:right w:val="nil"/>
            </w:tcBorders>
            <w:vAlign w:val="center"/>
          </w:tcPr>
          <w:p w14:paraId="6D389964" w14:textId="77777777" w:rsidR="00BE7C16" w:rsidRDefault="00BE7C16" w:rsidP="00A4008F">
            <w:pPr>
              <w:spacing w:line="300" w:lineRule="auto"/>
              <w:rPr>
                <w:rFonts w:ascii="宋体" w:eastAsia="宋体" w:hAnsi="宋体" w:cs="Times New Roman"/>
                <w:bCs/>
                <w:szCs w:val="21"/>
              </w:rPr>
            </w:pPr>
            <w:r>
              <w:rPr>
                <w:rFonts w:ascii="宋体" w:eastAsia="宋体" w:hAnsi="宋体" w:cs="Times New Roman" w:hint="eastAsia"/>
                <w:bCs/>
                <w:szCs w:val="21"/>
              </w:rPr>
              <w:t>导联模式</w:t>
            </w:r>
          </w:p>
        </w:tc>
        <w:tc>
          <w:tcPr>
            <w:tcW w:w="6660" w:type="dxa"/>
            <w:tcBorders>
              <w:top w:val="nil"/>
              <w:left w:val="nil"/>
              <w:bottom w:val="nil"/>
              <w:right w:val="nil"/>
            </w:tcBorders>
            <w:vAlign w:val="center"/>
          </w:tcPr>
          <w:p w14:paraId="2F61925B" w14:textId="77777777" w:rsidR="00BE7C16" w:rsidRDefault="00BE7C16" w:rsidP="00A4008F">
            <w:pPr>
              <w:spacing w:line="300" w:lineRule="auto"/>
              <w:rPr>
                <w:rFonts w:ascii="宋体" w:eastAsia="宋体" w:hAnsi="宋体" w:cs="Times New Roman"/>
                <w:bCs/>
                <w:szCs w:val="21"/>
              </w:rPr>
            </w:pPr>
            <w:r>
              <w:rPr>
                <w:rFonts w:ascii="宋体" w:eastAsia="宋体" w:hAnsi="宋体" w:cs="Times New Roman" w:hint="eastAsia"/>
                <w:bCs/>
                <w:szCs w:val="21"/>
              </w:rPr>
              <w:t>3或5导联</w:t>
            </w:r>
          </w:p>
        </w:tc>
      </w:tr>
      <w:tr w:rsidR="00BE7C16" w14:paraId="7DA61E9E" w14:textId="77777777" w:rsidTr="00A4008F">
        <w:trPr>
          <w:trHeight w:val="454"/>
        </w:trPr>
        <w:tc>
          <w:tcPr>
            <w:tcW w:w="842" w:type="dxa"/>
            <w:tcBorders>
              <w:top w:val="nil"/>
              <w:left w:val="nil"/>
              <w:bottom w:val="nil"/>
              <w:right w:val="nil"/>
            </w:tcBorders>
            <w:vAlign w:val="center"/>
          </w:tcPr>
          <w:p w14:paraId="0B658532"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6.2</w:t>
            </w:r>
          </w:p>
        </w:tc>
        <w:tc>
          <w:tcPr>
            <w:tcW w:w="2094" w:type="dxa"/>
            <w:tcBorders>
              <w:top w:val="nil"/>
              <w:left w:val="nil"/>
              <w:bottom w:val="nil"/>
              <w:right w:val="nil"/>
            </w:tcBorders>
            <w:vAlign w:val="center"/>
          </w:tcPr>
          <w:p w14:paraId="50B39944" w14:textId="77777777" w:rsidR="00BE7C16" w:rsidRDefault="00BE7C16" w:rsidP="00A4008F">
            <w:pPr>
              <w:spacing w:line="300" w:lineRule="auto"/>
              <w:rPr>
                <w:rFonts w:ascii="宋体" w:eastAsia="宋体" w:hAnsi="宋体" w:cs="Arial"/>
                <w:szCs w:val="21"/>
              </w:rPr>
            </w:pPr>
            <w:r>
              <w:rPr>
                <w:rFonts w:ascii="宋体" w:eastAsia="宋体" w:hAnsi="宋体" w:cs="Arial" w:hint="eastAsia"/>
                <w:szCs w:val="21"/>
              </w:rPr>
              <w:t>智能脱落监测</w:t>
            </w:r>
          </w:p>
        </w:tc>
        <w:tc>
          <w:tcPr>
            <w:tcW w:w="6660" w:type="dxa"/>
            <w:tcBorders>
              <w:top w:val="nil"/>
              <w:left w:val="nil"/>
              <w:bottom w:val="nil"/>
              <w:right w:val="nil"/>
            </w:tcBorders>
            <w:vAlign w:val="center"/>
          </w:tcPr>
          <w:p w14:paraId="150BB832"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可以智能化监测导联线是否脱落，进行提示</w:t>
            </w:r>
          </w:p>
        </w:tc>
      </w:tr>
      <w:tr w:rsidR="00BE7C16" w14:paraId="05BB8CB1" w14:textId="77777777" w:rsidTr="00A4008F">
        <w:trPr>
          <w:trHeight w:val="454"/>
        </w:trPr>
        <w:tc>
          <w:tcPr>
            <w:tcW w:w="842" w:type="dxa"/>
            <w:tcBorders>
              <w:top w:val="nil"/>
              <w:left w:val="nil"/>
              <w:bottom w:val="nil"/>
              <w:right w:val="nil"/>
            </w:tcBorders>
            <w:vAlign w:val="center"/>
          </w:tcPr>
          <w:p w14:paraId="68F18609"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6.3</w:t>
            </w:r>
          </w:p>
        </w:tc>
        <w:tc>
          <w:tcPr>
            <w:tcW w:w="2094" w:type="dxa"/>
            <w:tcBorders>
              <w:top w:val="nil"/>
              <w:left w:val="nil"/>
              <w:bottom w:val="nil"/>
              <w:right w:val="nil"/>
            </w:tcBorders>
            <w:vAlign w:val="center"/>
          </w:tcPr>
          <w:p w14:paraId="14B0042E" w14:textId="77777777" w:rsidR="00BE7C16" w:rsidRDefault="00BE7C16" w:rsidP="00A4008F">
            <w:pPr>
              <w:spacing w:line="300" w:lineRule="auto"/>
              <w:rPr>
                <w:rFonts w:ascii="宋体" w:eastAsia="宋体" w:hAnsi="宋体" w:cs="Arial"/>
                <w:szCs w:val="21"/>
              </w:rPr>
            </w:pPr>
            <w:r>
              <w:rPr>
                <w:rFonts w:ascii="宋体" w:eastAsia="宋体" w:hAnsi="宋体" w:cs="Arial" w:hint="eastAsia"/>
                <w:szCs w:val="21"/>
              </w:rPr>
              <w:t>滤波方式</w:t>
            </w:r>
          </w:p>
        </w:tc>
        <w:tc>
          <w:tcPr>
            <w:tcW w:w="6660" w:type="dxa"/>
            <w:tcBorders>
              <w:top w:val="nil"/>
              <w:left w:val="nil"/>
              <w:bottom w:val="nil"/>
              <w:right w:val="nil"/>
            </w:tcBorders>
            <w:vAlign w:val="center"/>
          </w:tcPr>
          <w:p w14:paraId="3F9D0452"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手术、诊断、监护、ST四种滤波方式</w:t>
            </w:r>
          </w:p>
        </w:tc>
      </w:tr>
      <w:tr w:rsidR="00BE7C16" w14:paraId="5D620C44" w14:textId="77777777" w:rsidTr="00A4008F">
        <w:trPr>
          <w:trHeight w:val="986"/>
        </w:trPr>
        <w:tc>
          <w:tcPr>
            <w:tcW w:w="842" w:type="dxa"/>
            <w:tcBorders>
              <w:top w:val="nil"/>
              <w:left w:val="nil"/>
              <w:bottom w:val="nil"/>
              <w:right w:val="nil"/>
            </w:tcBorders>
            <w:vAlign w:val="center"/>
          </w:tcPr>
          <w:p w14:paraId="0711200C" w14:textId="77777777" w:rsidR="00BE7C16" w:rsidRDefault="00BE7C16" w:rsidP="00A4008F">
            <w:pPr>
              <w:spacing w:line="300" w:lineRule="auto"/>
              <w:rPr>
                <w:rFonts w:ascii="宋体" w:eastAsia="宋体" w:hAnsi="宋体" w:cs="Times New Roman"/>
                <w:szCs w:val="21"/>
              </w:rPr>
            </w:pPr>
            <w:r>
              <w:rPr>
                <w:rFonts w:ascii="宋体" w:eastAsia="宋体" w:hAnsi="宋体" w:cs="宋体" w:hint="eastAsia"/>
                <w:kern w:val="0"/>
                <w:sz w:val="24"/>
                <w:szCs w:val="24"/>
              </w:rPr>
              <w:t>★</w:t>
            </w:r>
            <w:r>
              <w:rPr>
                <w:rFonts w:ascii="宋体" w:eastAsia="宋体" w:hAnsi="宋体" w:cs="Times New Roman" w:hint="eastAsia"/>
                <w:szCs w:val="21"/>
              </w:rPr>
              <w:t>6.4</w:t>
            </w:r>
          </w:p>
        </w:tc>
        <w:tc>
          <w:tcPr>
            <w:tcW w:w="2094" w:type="dxa"/>
            <w:tcBorders>
              <w:top w:val="nil"/>
              <w:left w:val="nil"/>
              <w:bottom w:val="nil"/>
              <w:right w:val="nil"/>
            </w:tcBorders>
            <w:vAlign w:val="center"/>
          </w:tcPr>
          <w:p w14:paraId="3707133F" w14:textId="77777777" w:rsidR="00BE7C16" w:rsidRDefault="00BE7C16" w:rsidP="00A4008F">
            <w:pPr>
              <w:spacing w:line="300" w:lineRule="auto"/>
              <w:rPr>
                <w:rFonts w:ascii="宋体" w:eastAsia="宋体" w:hAnsi="宋体" w:cs="Arial"/>
                <w:szCs w:val="21"/>
              </w:rPr>
            </w:pPr>
            <w:r>
              <w:rPr>
                <w:rFonts w:ascii="宋体" w:eastAsia="宋体" w:hAnsi="宋体" w:cs="Arial" w:hint="eastAsia"/>
                <w:szCs w:val="21"/>
              </w:rPr>
              <w:t>心电分析</w:t>
            </w:r>
          </w:p>
        </w:tc>
        <w:tc>
          <w:tcPr>
            <w:tcW w:w="6660" w:type="dxa"/>
            <w:tcBorders>
              <w:top w:val="nil"/>
              <w:left w:val="nil"/>
              <w:bottom w:val="nil"/>
              <w:right w:val="nil"/>
            </w:tcBorders>
            <w:vAlign w:val="center"/>
          </w:tcPr>
          <w:p w14:paraId="257A3C25"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有20种心律失常自动分析/起搏分析/双通道ST段分析功能；要求在证明文件中列出每一项心律失常分析名称；</w:t>
            </w:r>
          </w:p>
        </w:tc>
      </w:tr>
      <w:tr w:rsidR="00BE7C16" w14:paraId="21F2EA33" w14:textId="77777777" w:rsidTr="00A4008F">
        <w:trPr>
          <w:trHeight w:val="454"/>
        </w:trPr>
        <w:tc>
          <w:tcPr>
            <w:tcW w:w="842" w:type="dxa"/>
            <w:tcBorders>
              <w:top w:val="nil"/>
              <w:left w:val="nil"/>
              <w:bottom w:val="nil"/>
              <w:right w:val="nil"/>
            </w:tcBorders>
            <w:vAlign w:val="center"/>
          </w:tcPr>
          <w:p w14:paraId="157D68B8"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7</w:t>
            </w:r>
          </w:p>
        </w:tc>
        <w:tc>
          <w:tcPr>
            <w:tcW w:w="2094" w:type="dxa"/>
            <w:tcBorders>
              <w:top w:val="nil"/>
              <w:left w:val="nil"/>
              <w:bottom w:val="nil"/>
              <w:right w:val="nil"/>
            </w:tcBorders>
            <w:vAlign w:val="center"/>
          </w:tcPr>
          <w:p w14:paraId="0727106C"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bCs/>
                <w:szCs w:val="21"/>
              </w:rPr>
              <w:t>无创血压：</w:t>
            </w:r>
          </w:p>
        </w:tc>
        <w:tc>
          <w:tcPr>
            <w:tcW w:w="6660" w:type="dxa"/>
            <w:tcBorders>
              <w:top w:val="nil"/>
              <w:left w:val="nil"/>
              <w:bottom w:val="nil"/>
              <w:right w:val="nil"/>
            </w:tcBorders>
            <w:vAlign w:val="center"/>
          </w:tcPr>
          <w:p w14:paraId="00ADADD8"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bCs/>
                <w:szCs w:val="21"/>
              </w:rPr>
              <w:t>测量范围：成人10-270mmHg，小儿10-200mmHg；新生儿10-135mmHg，分辨率1mmHg；测量精确度：5±mmHg；</w:t>
            </w:r>
          </w:p>
        </w:tc>
      </w:tr>
      <w:tr w:rsidR="00BE7C16" w14:paraId="5DF247F0" w14:textId="77777777" w:rsidTr="00A4008F">
        <w:trPr>
          <w:trHeight w:val="454"/>
        </w:trPr>
        <w:tc>
          <w:tcPr>
            <w:tcW w:w="842" w:type="dxa"/>
            <w:tcBorders>
              <w:top w:val="nil"/>
              <w:left w:val="nil"/>
              <w:bottom w:val="nil"/>
              <w:right w:val="nil"/>
            </w:tcBorders>
            <w:vAlign w:val="center"/>
          </w:tcPr>
          <w:p w14:paraId="7F0F58E0"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8</w:t>
            </w:r>
          </w:p>
        </w:tc>
        <w:tc>
          <w:tcPr>
            <w:tcW w:w="2094" w:type="dxa"/>
            <w:tcBorders>
              <w:top w:val="nil"/>
              <w:left w:val="nil"/>
              <w:bottom w:val="nil"/>
              <w:right w:val="nil"/>
            </w:tcBorders>
            <w:vAlign w:val="center"/>
          </w:tcPr>
          <w:p w14:paraId="0AD1977B"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bCs/>
                <w:szCs w:val="21"/>
              </w:rPr>
              <w:t>血氧饱和度：</w:t>
            </w:r>
          </w:p>
        </w:tc>
        <w:tc>
          <w:tcPr>
            <w:tcW w:w="6660" w:type="dxa"/>
            <w:tcBorders>
              <w:top w:val="nil"/>
              <w:left w:val="nil"/>
              <w:bottom w:val="nil"/>
              <w:right w:val="nil"/>
            </w:tcBorders>
            <w:vAlign w:val="center"/>
          </w:tcPr>
          <w:p w14:paraId="25ACFC90" w14:textId="77777777" w:rsidR="00BE7C16" w:rsidRDefault="00BE7C16" w:rsidP="00A4008F">
            <w:pPr>
              <w:spacing w:line="300" w:lineRule="auto"/>
              <w:rPr>
                <w:rFonts w:ascii="宋体" w:eastAsia="宋体" w:hAnsi="宋体" w:cs="Arial"/>
                <w:szCs w:val="21"/>
              </w:rPr>
            </w:pPr>
            <w:r>
              <w:rPr>
                <w:rFonts w:ascii="宋体" w:eastAsia="宋体" w:hAnsi="宋体" w:cs="Arial" w:hint="eastAsia"/>
                <w:szCs w:val="21"/>
              </w:rPr>
              <w:t>采用专利的抗运动和抗弱灌注血氧技术, 可显示PI血氧灌注指数，有效反映血氧灌注情况；提供PI血氧灌注指数监护仪界面截图照片；</w:t>
            </w:r>
          </w:p>
          <w:p w14:paraId="7861E099" w14:textId="77777777" w:rsidR="00BE7C16" w:rsidRDefault="00BE7C16" w:rsidP="00A4008F">
            <w:pPr>
              <w:spacing w:line="300" w:lineRule="auto"/>
              <w:rPr>
                <w:rFonts w:ascii="宋体" w:eastAsia="宋体" w:hAnsi="宋体" w:cs="Times New Roman"/>
                <w:bCs/>
                <w:szCs w:val="21"/>
              </w:rPr>
            </w:pPr>
            <w:r>
              <w:rPr>
                <w:rFonts w:ascii="宋体" w:eastAsia="宋体" w:hAnsi="宋体" w:cs="Arial" w:hint="eastAsia"/>
                <w:szCs w:val="21"/>
              </w:rPr>
              <w:t>测量范围：0-100%；</w:t>
            </w:r>
            <w:r>
              <w:rPr>
                <w:rFonts w:ascii="宋体" w:eastAsia="宋体" w:hAnsi="宋体" w:cs="Times New Roman" w:hint="eastAsia"/>
                <w:bCs/>
                <w:szCs w:val="21"/>
              </w:rPr>
              <w:t>精确度</w:t>
            </w:r>
            <w:r>
              <w:rPr>
                <w:rFonts w:ascii="宋体" w:eastAsia="宋体" w:hAnsi="宋体" w:cs="Times New Roman"/>
                <w:szCs w:val="21"/>
              </w:rPr>
              <w:t>70</w:t>
            </w:r>
            <w:r>
              <w:rPr>
                <w:rFonts w:ascii="宋体" w:eastAsia="宋体" w:hAnsi="宋体" w:cs="Times New Roman" w:hint="eastAsia"/>
                <w:szCs w:val="21"/>
              </w:rPr>
              <w:t>～</w:t>
            </w:r>
            <w:r>
              <w:rPr>
                <w:rFonts w:ascii="宋体" w:eastAsia="宋体" w:hAnsi="宋体" w:cs="Times New Roman"/>
                <w:szCs w:val="21"/>
              </w:rPr>
              <w:t>100%</w:t>
            </w:r>
            <w:r>
              <w:rPr>
                <w:rFonts w:ascii="宋体" w:eastAsia="宋体" w:hAnsi="宋体" w:cs="Times New Roman" w:hint="eastAsia"/>
                <w:szCs w:val="21"/>
              </w:rPr>
              <w:t xml:space="preserve">  </w:t>
            </w:r>
            <w:r>
              <w:rPr>
                <w:rFonts w:ascii="宋体" w:eastAsia="宋体" w:hAnsi="宋体" w:cs="Arial"/>
                <w:szCs w:val="21"/>
              </w:rPr>
              <w:t>±2%</w:t>
            </w:r>
            <w:r>
              <w:rPr>
                <w:rFonts w:ascii="宋体" w:eastAsia="宋体" w:hAnsi="宋体" w:cs="Arial" w:hint="eastAsia"/>
                <w:szCs w:val="21"/>
              </w:rPr>
              <w:t>；</w:t>
            </w:r>
          </w:p>
        </w:tc>
      </w:tr>
      <w:tr w:rsidR="00BE7C16" w14:paraId="445C6037" w14:textId="77777777" w:rsidTr="00A4008F">
        <w:trPr>
          <w:trHeight w:val="454"/>
        </w:trPr>
        <w:tc>
          <w:tcPr>
            <w:tcW w:w="842" w:type="dxa"/>
            <w:tcBorders>
              <w:top w:val="nil"/>
              <w:left w:val="nil"/>
              <w:bottom w:val="nil"/>
              <w:right w:val="nil"/>
            </w:tcBorders>
            <w:vAlign w:val="center"/>
          </w:tcPr>
          <w:p w14:paraId="32BEB3DB"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9</w:t>
            </w:r>
          </w:p>
        </w:tc>
        <w:tc>
          <w:tcPr>
            <w:tcW w:w="2094" w:type="dxa"/>
            <w:tcBorders>
              <w:top w:val="nil"/>
              <w:left w:val="nil"/>
              <w:bottom w:val="nil"/>
              <w:right w:val="nil"/>
            </w:tcBorders>
            <w:vAlign w:val="center"/>
          </w:tcPr>
          <w:p w14:paraId="5906A117"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bCs/>
                <w:szCs w:val="21"/>
              </w:rPr>
              <w:t>脉率：</w:t>
            </w:r>
          </w:p>
        </w:tc>
        <w:tc>
          <w:tcPr>
            <w:tcW w:w="6660" w:type="dxa"/>
            <w:tcBorders>
              <w:top w:val="nil"/>
              <w:left w:val="nil"/>
              <w:bottom w:val="nil"/>
              <w:right w:val="nil"/>
            </w:tcBorders>
            <w:vAlign w:val="center"/>
          </w:tcPr>
          <w:p w14:paraId="6E5EC299" w14:textId="77777777" w:rsidR="00BE7C16" w:rsidRDefault="00BE7C16" w:rsidP="00A4008F">
            <w:pPr>
              <w:spacing w:line="300" w:lineRule="auto"/>
              <w:rPr>
                <w:rFonts w:ascii="宋体" w:eastAsia="宋体" w:hAnsi="宋体" w:cs="Times New Roman"/>
                <w:szCs w:val="21"/>
              </w:rPr>
            </w:pPr>
            <w:r>
              <w:rPr>
                <w:rFonts w:ascii="宋体" w:eastAsia="宋体" w:hAnsi="宋体" w:cs="Arial" w:hint="eastAsia"/>
                <w:szCs w:val="21"/>
              </w:rPr>
              <w:t>测量范围：</w:t>
            </w:r>
            <w:r>
              <w:rPr>
                <w:rFonts w:ascii="宋体" w:eastAsia="宋体" w:hAnsi="宋体" w:cs="Times New Roman" w:hint="eastAsia"/>
                <w:szCs w:val="21"/>
              </w:rPr>
              <w:t>20-254次/分钟。</w:t>
            </w:r>
          </w:p>
        </w:tc>
      </w:tr>
      <w:tr w:rsidR="00BE7C16" w14:paraId="3C4A90EF" w14:textId="77777777" w:rsidTr="00A4008F">
        <w:trPr>
          <w:trHeight w:val="454"/>
        </w:trPr>
        <w:tc>
          <w:tcPr>
            <w:tcW w:w="842" w:type="dxa"/>
            <w:tcBorders>
              <w:top w:val="nil"/>
              <w:left w:val="nil"/>
              <w:bottom w:val="nil"/>
              <w:right w:val="nil"/>
            </w:tcBorders>
            <w:vAlign w:val="center"/>
          </w:tcPr>
          <w:p w14:paraId="26E408E8"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10</w:t>
            </w:r>
          </w:p>
        </w:tc>
        <w:tc>
          <w:tcPr>
            <w:tcW w:w="2094" w:type="dxa"/>
            <w:tcBorders>
              <w:top w:val="nil"/>
              <w:left w:val="nil"/>
              <w:bottom w:val="nil"/>
              <w:right w:val="nil"/>
            </w:tcBorders>
            <w:vAlign w:val="center"/>
          </w:tcPr>
          <w:p w14:paraId="1536677A" w14:textId="77777777" w:rsidR="00BE7C16" w:rsidRDefault="00BE7C16" w:rsidP="00A4008F">
            <w:pPr>
              <w:spacing w:line="300" w:lineRule="auto"/>
              <w:rPr>
                <w:rFonts w:ascii="宋体" w:eastAsia="宋体" w:hAnsi="宋体" w:cs="Times New Roman"/>
                <w:bCs/>
                <w:szCs w:val="21"/>
              </w:rPr>
            </w:pPr>
            <w:r>
              <w:rPr>
                <w:rFonts w:ascii="宋体" w:eastAsia="宋体" w:hAnsi="宋体" w:cs="Times New Roman" w:hint="eastAsia"/>
                <w:bCs/>
                <w:szCs w:val="21"/>
              </w:rPr>
              <w:t xml:space="preserve">具有窒息报警功能： </w:t>
            </w:r>
          </w:p>
        </w:tc>
        <w:tc>
          <w:tcPr>
            <w:tcW w:w="6660" w:type="dxa"/>
            <w:tcBorders>
              <w:top w:val="nil"/>
              <w:left w:val="nil"/>
              <w:bottom w:val="nil"/>
              <w:right w:val="nil"/>
            </w:tcBorders>
            <w:vAlign w:val="center"/>
          </w:tcPr>
          <w:p w14:paraId="632C79D3" w14:textId="77777777" w:rsidR="00BE7C16" w:rsidRDefault="00BE7C16" w:rsidP="00A4008F">
            <w:pPr>
              <w:spacing w:line="300" w:lineRule="auto"/>
              <w:rPr>
                <w:rFonts w:ascii="宋体" w:eastAsia="宋体" w:hAnsi="宋体" w:cs="Times New Roman"/>
                <w:bCs/>
                <w:szCs w:val="21"/>
              </w:rPr>
            </w:pPr>
            <w:r>
              <w:rPr>
                <w:rFonts w:ascii="宋体" w:eastAsia="宋体" w:hAnsi="宋体" w:cs="Times New Roman" w:hint="eastAsia"/>
                <w:bCs/>
                <w:szCs w:val="21"/>
              </w:rPr>
              <w:t>窒息以</w:t>
            </w:r>
            <w:r>
              <w:rPr>
                <w:rFonts w:ascii="宋体" w:eastAsia="宋体" w:hAnsi="宋体" w:cs="Times New Roman"/>
                <w:bCs/>
                <w:szCs w:val="21"/>
              </w:rPr>
              <w:t>≥</w:t>
            </w:r>
            <w:r>
              <w:rPr>
                <w:rFonts w:ascii="宋体" w:eastAsia="宋体" w:hAnsi="宋体" w:cs="Times New Roman" w:hint="eastAsia"/>
                <w:bCs/>
                <w:szCs w:val="21"/>
              </w:rPr>
              <w:t>10秒为临界点开始报警</w:t>
            </w:r>
          </w:p>
        </w:tc>
      </w:tr>
      <w:tr w:rsidR="00BE7C16" w14:paraId="4913521A" w14:textId="77777777" w:rsidTr="00A4008F">
        <w:trPr>
          <w:trHeight w:val="454"/>
        </w:trPr>
        <w:tc>
          <w:tcPr>
            <w:tcW w:w="842" w:type="dxa"/>
            <w:tcBorders>
              <w:top w:val="nil"/>
              <w:left w:val="nil"/>
              <w:bottom w:val="nil"/>
              <w:right w:val="nil"/>
            </w:tcBorders>
            <w:vAlign w:val="center"/>
          </w:tcPr>
          <w:p w14:paraId="13A6EF47"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11</w:t>
            </w:r>
          </w:p>
        </w:tc>
        <w:tc>
          <w:tcPr>
            <w:tcW w:w="2094" w:type="dxa"/>
            <w:tcBorders>
              <w:top w:val="nil"/>
              <w:left w:val="nil"/>
              <w:bottom w:val="nil"/>
              <w:right w:val="nil"/>
            </w:tcBorders>
            <w:vAlign w:val="center"/>
          </w:tcPr>
          <w:p w14:paraId="06363117" w14:textId="77777777" w:rsidR="00BE7C16" w:rsidRDefault="00BE7C16" w:rsidP="00A4008F">
            <w:pPr>
              <w:spacing w:line="300" w:lineRule="auto"/>
              <w:rPr>
                <w:rFonts w:ascii="宋体" w:eastAsia="宋体" w:hAnsi="宋体" w:cs="Times New Roman"/>
                <w:bCs/>
                <w:szCs w:val="21"/>
              </w:rPr>
            </w:pPr>
            <w:r>
              <w:rPr>
                <w:rFonts w:ascii="宋体" w:eastAsia="宋体" w:hAnsi="宋体" w:cs="Times New Roman" w:hint="eastAsia"/>
                <w:bCs/>
                <w:szCs w:val="21"/>
              </w:rPr>
              <w:t>报警集中配置管理</w:t>
            </w:r>
          </w:p>
        </w:tc>
        <w:tc>
          <w:tcPr>
            <w:tcW w:w="6660" w:type="dxa"/>
            <w:tcBorders>
              <w:top w:val="nil"/>
              <w:left w:val="nil"/>
              <w:bottom w:val="nil"/>
              <w:right w:val="nil"/>
            </w:tcBorders>
            <w:vAlign w:val="center"/>
          </w:tcPr>
          <w:p w14:paraId="6805FEF8" w14:textId="77777777" w:rsidR="00BE7C16" w:rsidRDefault="00BE7C16" w:rsidP="00A4008F">
            <w:pPr>
              <w:spacing w:line="300" w:lineRule="auto"/>
              <w:rPr>
                <w:rFonts w:ascii="宋体" w:eastAsia="宋体" w:hAnsi="宋体" w:cs="Times New Roman"/>
                <w:bCs/>
                <w:szCs w:val="21"/>
              </w:rPr>
            </w:pPr>
            <w:r>
              <w:rPr>
                <w:rFonts w:ascii="宋体" w:eastAsia="宋体" w:hAnsi="宋体" w:cs="Times New Roman" w:hint="eastAsia"/>
                <w:bCs/>
                <w:szCs w:val="21"/>
              </w:rPr>
              <w:t>可在同一显示页面中设置所有监测参数的报警状态、上下限、记录开关</w:t>
            </w:r>
          </w:p>
        </w:tc>
      </w:tr>
      <w:tr w:rsidR="00BE7C16" w14:paraId="7BAE8709" w14:textId="77777777" w:rsidTr="00A4008F">
        <w:trPr>
          <w:trHeight w:val="454"/>
        </w:trPr>
        <w:tc>
          <w:tcPr>
            <w:tcW w:w="842" w:type="dxa"/>
            <w:tcBorders>
              <w:top w:val="nil"/>
              <w:left w:val="nil"/>
              <w:bottom w:val="nil"/>
              <w:right w:val="nil"/>
            </w:tcBorders>
            <w:vAlign w:val="center"/>
          </w:tcPr>
          <w:p w14:paraId="05417967"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12</w:t>
            </w:r>
          </w:p>
        </w:tc>
        <w:tc>
          <w:tcPr>
            <w:tcW w:w="2094" w:type="dxa"/>
            <w:tcBorders>
              <w:top w:val="nil"/>
              <w:left w:val="nil"/>
              <w:bottom w:val="nil"/>
              <w:right w:val="nil"/>
            </w:tcBorders>
            <w:vAlign w:val="center"/>
          </w:tcPr>
          <w:p w14:paraId="3BDB229C"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bCs/>
                <w:szCs w:val="21"/>
              </w:rPr>
              <w:t>存储功能：</w:t>
            </w:r>
          </w:p>
        </w:tc>
        <w:tc>
          <w:tcPr>
            <w:tcW w:w="6660" w:type="dxa"/>
            <w:tcBorders>
              <w:top w:val="nil"/>
              <w:left w:val="nil"/>
              <w:bottom w:val="nil"/>
              <w:right w:val="nil"/>
            </w:tcBorders>
            <w:vAlign w:val="center"/>
          </w:tcPr>
          <w:p w14:paraId="60CB8B5E" w14:textId="77777777" w:rsidR="00BE7C16" w:rsidRDefault="00BE7C16" w:rsidP="00A4008F">
            <w:pPr>
              <w:spacing w:line="300" w:lineRule="auto"/>
              <w:rPr>
                <w:rFonts w:ascii="宋体" w:eastAsia="宋体" w:hAnsi="宋体" w:cs="Times New Roman"/>
                <w:szCs w:val="21"/>
              </w:rPr>
            </w:pPr>
          </w:p>
        </w:tc>
      </w:tr>
      <w:tr w:rsidR="00BE7C16" w14:paraId="1C7C0D76" w14:textId="77777777" w:rsidTr="00A4008F">
        <w:trPr>
          <w:trHeight w:val="454"/>
        </w:trPr>
        <w:tc>
          <w:tcPr>
            <w:tcW w:w="842" w:type="dxa"/>
            <w:tcBorders>
              <w:top w:val="nil"/>
              <w:left w:val="nil"/>
              <w:bottom w:val="nil"/>
              <w:right w:val="nil"/>
            </w:tcBorders>
            <w:vAlign w:val="center"/>
          </w:tcPr>
          <w:p w14:paraId="717F6811"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12.1</w:t>
            </w:r>
          </w:p>
        </w:tc>
        <w:tc>
          <w:tcPr>
            <w:tcW w:w="2094" w:type="dxa"/>
            <w:tcBorders>
              <w:top w:val="nil"/>
              <w:left w:val="nil"/>
              <w:bottom w:val="nil"/>
              <w:right w:val="nil"/>
            </w:tcBorders>
            <w:vAlign w:val="center"/>
          </w:tcPr>
          <w:p w14:paraId="3FC8417F" w14:textId="77777777" w:rsidR="00BE7C16" w:rsidRDefault="00BE7C16" w:rsidP="00A4008F">
            <w:pPr>
              <w:spacing w:line="300" w:lineRule="auto"/>
              <w:rPr>
                <w:rFonts w:ascii="宋体" w:eastAsia="宋体" w:hAnsi="宋体" w:cs="Times New Roman"/>
                <w:bCs/>
                <w:szCs w:val="21"/>
              </w:rPr>
            </w:pPr>
            <w:r>
              <w:rPr>
                <w:rFonts w:ascii="宋体" w:eastAsia="宋体" w:hAnsi="宋体" w:cs="宋体" w:hint="eastAsia"/>
                <w:szCs w:val="21"/>
                <w:lang w:val="zh-CN"/>
              </w:rPr>
              <w:t>趋势数据：</w:t>
            </w:r>
          </w:p>
        </w:tc>
        <w:tc>
          <w:tcPr>
            <w:tcW w:w="6660" w:type="dxa"/>
            <w:tcBorders>
              <w:top w:val="nil"/>
              <w:left w:val="nil"/>
              <w:bottom w:val="nil"/>
              <w:right w:val="nil"/>
            </w:tcBorders>
            <w:vAlign w:val="center"/>
          </w:tcPr>
          <w:p w14:paraId="00857F94" w14:textId="77777777" w:rsidR="00BE7C16" w:rsidRDefault="00BE7C16" w:rsidP="00A4008F">
            <w:pPr>
              <w:spacing w:line="300" w:lineRule="auto"/>
              <w:rPr>
                <w:rFonts w:ascii="宋体" w:eastAsia="宋体" w:hAnsi="宋体" w:cs="Times New Roman"/>
                <w:szCs w:val="21"/>
              </w:rPr>
            </w:pPr>
            <w:r>
              <w:rPr>
                <w:rFonts w:ascii="宋体" w:eastAsia="宋体" w:hAnsi="宋体" w:cs="宋体" w:hint="eastAsia"/>
                <w:szCs w:val="21"/>
                <w:lang w:val="zh-CN"/>
              </w:rPr>
              <w:t>每个监测参数</w:t>
            </w:r>
            <w:r>
              <w:rPr>
                <w:rFonts w:ascii="宋体" w:eastAsia="宋体" w:hAnsi="宋体" w:cs="Times New Roman" w:hint="eastAsia"/>
                <w:szCs w:val="21"/>
              </w:rPr>
              <w:t>≥</w:t>
            </w:r>
            <w:r>
              <w:rPr>
                <w:rFonts w:ascii="宋体" w:eastAsia="宋体" w:hAnsi="宋体" w:cs="Times New Roman" w:hint="eastAsia"/>
                <w:bCs/>
                <w:szCs w:val="21"/>
              </w:rPr>
              <w:t>120小时趋势图、表回顾，</w:t>
            </w:r>
            <w:r>
              <w:rPr>
                <w:rFonts w:ascii="宋体" w:eastAsia="宋体" w:hAnsi="宋体" w:cs="宋体" w:hint="eastAsia"/>
                <w:szCs w:val="21"/>
                <w:lang w:val="zh-CN"/>
              </w:rPr>
              <w:t>最小时间间隔为</w:t>
            </w:r>
            <w:r>
              <w:rPr>
                <w:rFonts w:ascii="宋体" w:eastAsia="宋体" w:hAnsi="宋体" w:cs="Times New Roman"/>
                <w:szCs w:val="21"/>
              </w:rPr>
              <w:t>1min</w:t>
            </w:r>
          </w:p>
        </w:tc>
      </w:tr>
      <w:tr w:rsidR="00BE7C16" w14:paraId="0C873FFD" w14:textId="77777777" w:rsidTr="00A4008F">
        <w:trPr>
          <w:trHeight w:val="454"/>
        </w:trPr>
        <w:tc>
          <w:tcPr>
            <w:tcW w:w="842" w:type="dxa"/>
            <w:tcBorders>
              <w:top w:val="nil"/>
              <w:left w:val="nil"/>
              <w:bottom w:val="nil"/>
              <w:right w:val="nil"/>
            </w:tcBorders>
            <w:vAlign w:val="center"/>
          </w:tcPr>
          <w:p w14:paraId="5E1D204A"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12.2</w:t>
            </w:r>
          </w:p>
        </w:tc>
        <w:tc>
          <w:tcPr>
            <w:tcW w:w="2094" w:type="dxa"/>
            <w:tcBorders>
              <w:top w:val="nil"/>
              <w:left w:val="nil"/>
              <w:bottom w:val="nil"/>
              <w:right w:val="nil"/>
            </w:tcBorders>
            <w:vAlign w:val="center"/>
          </w:tcPr>
          <w:p w14:paraId="1E6C939C" w14:textId="77777777" w:rsidR="00BE7C16" w:rsidRDefault="00BE7C16" w:rsidP="00A4008F">
            <w:pPr>
              <w:spacing w:line="300" w:lineRule="auto"/>
              <w:rPr>
                <w:rFonts w:ascii="宋体" w:eastAsia="宋体" w:hAnsi="宋体" w:cs="Times New Roman"/>
                <w:bCs/>
                <w:szCs w:val="21"/>
              </w:rPr>
            </w:pPr>
            <w:r>
              <w:rPr>
                <w:rFonts w:ascii="宋体" w:eastAsia="宋体" w:hAnsi="宋体" w:cs="宋体" w:hint="eastAsia"/>
                <w:szCs w:val="21"/>
                <w:lang w:val="zh-CN"/>
              </w:rPr>
              <w:t>参数报警事件：</w:t>
            </w:r>
          </w:p>
        </w:tc>
        <w:tc>
          <w:tcPr>
            <w:tcW w:w="6660" w:type="dxa"/>
            <w:tcBorders>
              <w:top w:val="nil"/>
              <w:left w:val="nil"/>
              <w:bottom w:val="nil"/>
              <w:right w:val="nil"/>
            </w:tcBorders>
            <w:vAlign w:val="center"/>
          </w:tcPr>
          <w:p w14:paraId="466785DD"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≥80</w:t>
            </w:r>
            <w:r>
              <w:rPr>
                <w:rFonts w:ascii="宋体" w:eastAsia="宋体" w:hAnsi="宋体" w:cs="宋体" w:hint="eastAsia"/>
                <w:szCs w:val="21"/>
                <w:lang w:val="zh-CN"/>
              </w:rPr>
              <w:t>个，包括报警时刻相关的参数波形，波形长度</w:t>
            </w:r>
            <w:r>
              <w:rPr>
                <w:rFonts w:ascii="宋体" w:eastAsia="宋体" w:hAnsi="宋体" w:cs="Times New Roman"/>
                <w:szCs w:val="21"/>
              </w:rPr>
              <w:t>8 s, 16 s, 32 s</w:t>
            </w:r>
            <w:r>
              <w:rPr>
                <w:rFonts w:ascii="宋体" w:eastAsia="宋体" w:hAnsi="宋体" w:cs="宋体" w:hint="eastAsia"/>
                <w:szCs w:val="21"/>
                <w:lang w:val="zh-CN"/>
              </w:rPr>
              <w:t>可选</w:t>
            </w:r>
          </w:p>
        </w:tc>
      </w:tr>
      <w:tr w:rsidR="00BE7C16" w14:paraId="548C3ECE" w14:textId="77777777" w:rsidTr="00A4008F">
        <w:trPr>
          <w:trHeight w:val="454"/>
        </w:trPr>
        <w:tc>
          <w:tcPr>
            <w:tcW w:w="842" w:type="dxa"/>
            <w:tcBorders>
              <w:top w:val="nil"/>
              <w:left w:val="nil"/>
              <w:bottom w:val="nil"/>
              <w:right w:val="nil"/>
            </w:tcBorders>
            <w:vAlign w:val="center"/>
          </w:tcPr>
          <w:p w14:paraId="3BAE7213"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lastRenderedPageBreak/>
              <w:t>12.3</w:t>
            </w:r>
          </w:p>
        </w:tc>
        <w:tc>
          <w:tcPr>
            <w:tcW w:w="2094" w:type="dxa"/>
            <w:tcBorders>
              <w:top w:val="nil"/>
              <w:left w:val="nil"/>
              <w:bottom w:val="nil"/>
              <w:right w:val="nil"/>
            </w:tcBorders>
            <w:vAlign w:val="center"/>
          </w:tcPr>
          <w:p w14:paraId="2E5B2057" w14:textId="77777777" w:rsidR="00BE7C16" w:rsidRDefault="00BE7C16" w:rsidP="00A4008F">
            <w:pPr>
              <w:spacing w:line="300" w:lineRule="auto"/>
              <w:rPr>
                <w:rFonts w:ascii="宋体" w:eastAsia="宋体" w:hAnsi="宋体" w:cs="Times New Roman"/>
                <w:bCs/>
                <w:szCs w:val="21"/>
              </w:rPr>
            </w:pPr>
            <w:r>
              <w:rPr>
                <w:rFonts w:ascii="宋体" w:eastAsia="宋体" w:hAnsi="宋体" w:cs="宋体" w:hint="eastAsia"/>
                <w:szCs w:val="21"/>
                <w:lang w:val="zh-CN"/>
              </w:rPr>
              <w:t>心律失常事件：</w:t>
            </w:r>
          </w:p>
        </w:tc>
        <w:tc>
          <w:tcPr>
            <w:tcW w:w="6660" w:type="dxa"/>
            <w:tcBorders>
              <w:top w:val="nil"/>
              <w:left w:val="nil"/>
              <w:bottom w:val="nil"/>
              <w:right w:val="nil"/>
            </w:tcBorders>
            <w:vAlign w:val="center"/>
          </w:tcPr>
          <w:p w14:paraId="78F4707C"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≥80</w:t>
            </w:r>
            <w:r>
              <w:rPr>
                <w:rFonts w:ascii="宋体" w:eastAsia="宋体" w:hAnsi="宋体" w:cs="宋体" w:hint="eastAsia"/>
                <w:szCs w:val="21"/>
                <w:lang w:val="zh-CN"/>
              </w:rPr>
              <w:t>个，包括每个</w:t>
            </w:r>
            <w:r>
              <w:rPr>
                <w:rFonts w:ascii="宋体" w:eastAsia="宋体" w:hAnsi="宋体" w:cs="Times New Roman"/>
                <w:szCs w:val="21"/>
              </w:rPr>
              <w:t>8 s</w:t>
            </w:r>
            <w:r>
              <w:rPr>
                <w:rFonts w:ascii="宋体" w:eastAsia="宋体" w:hAnsi="宋体" w:cs="宋体" w:hint="eastAsia"/>
                <w:szCs w:val="21"/>
                <w:lang w:val="zh-CN"/>
              </w:rPr>
              <w:t>的相关波形</w:t>
            </w:r>
          </w:p>
        </w:tc>
      </w:tr>
      <w:tr w:rsidR="00BE7C16" w14:paraId="27F98E6B" w14:textId="77777777" w:rsidTr="00A4008F">
        <w:trPr>
          <w:trHeight w:val="454"/>
        </w:trPr>
        <w:tc>
          <w:tcPr>
            <w:tcW w:w="842" w:type="dxa"/>
            <w:tcBorders>
              <w:top w:val="nil"/>
              <w:left w:val="nil"/>
              <w:bottom w:val="nil"/>
              <w:right w:val="nil"/>
            </w:tcBorders>
            <w:vAlign w:val="center"/>
          </w:tcPr>
          <w:p w14:paraId="2352451F"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12.4</w:t>
            </w:r>
          </w:p>
        </w:tc>
        <w:tc>
          <w:tcPr>
            <w:tcW w:w="2094" w:type="dxa"/>
            <w:tcBorders>
              <w:top w:val="nil"/>
              <w:left w:val="nil"/>
              <w:bottom w:val="nil"/>
              <w:right w:val="nil"/>
            </w:tcBorders>
            <w:vAlign w:val="center"/>
          </w:tcPr>
          <w:p w14:paraId="26327966" w14:textId="77777777" w:rsidR="00BE7C16" w:rsidRDefault="00BE7C16" w:rsidP="00A4008F">
            <w:pPr>
              <w:spacing w:line="300" w:lineRule="auto"/>
              <w:rPr>
                <w:rFonts w:ascii="宋体" w:eastAsia="宋体" w:hAnsi="宋体" w:cs="Times New Roman"/>
                <w:bCs/>
                <w:szCs w:val="21"/>
              </w:rPr>
            </w:pPr>
            <w:r>
              <w:rPr>
                <w:rFonts w:ascii="宋体" w:eastAsia="宋体" w:hAnsi="宋体" w:cs="Times New Roman"/>
                <w:szCs w:val="21"/>
              </w:rPr>
              <w:t>NIBP</w:t>
            </w:r>
            <w:r>
              <w:rPr>
                <w:rFonts w:ascii="宋体" w:eastAsia="宋体" w:hAnsi="宋体" w:cs="宋体" w:hint="eastAsia"/>
                <w:szCs w:val="21"/>
                <w:lang w:val="zh-CN"/>
              </w:rPr>
              <w:t>测量结果：</w:t>
            </w:r>
          </w:p>
        </w:tc>
        <w:tc>
          <w:tcPr>
            <w:tcW w:w="6660" w:type="dxa"/>
            <w:tcBorders>
              <w:top w:val="nil"/>
              <w:left w:val="nil"/>
              <w:bottom w:val="nil"/>
              <w:right w:val="nil"/>
            </w:tcBorders>
            <w:vAlign w:val="center"/>
          </w:tcPr>
          <w:p w14:paraId="79680E4D"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≥800</w:t>
            </w:r>
            <w:r>
              <w:rPr>
                <w:rFonts w:ascii="宋体" w:eastAsia="宋体" w:hAnsi="宋体" w:cs="宋体" w:hint="eastAsia"/>
                <w:szCs w:val="21"/>
                <w:lang w:val="zh-CN"/>
              </w:rPr>
              <w:t>组，包括收缩压，平均压，舒张压以及测量时间</w:t>
            </w:r>
          </w:p>
        </w:tc>
      </w:tr>
      <w:tr w:rsidR="00BE7C16" w14:paraId="6A636C63" w14:textId="77777777" w:rsidTr="00A4008F">
        <w:trPr>
          <w:trHeight w:val="454"/>
        </w:trPr>
        <w:tc>
          <w:tcPr>
            <w:tcW w:w="842" w:type="dxa"/>
            <w:tcBorders>
              <w:top w:val="nil"/>
              <w:left w:val="nil"/>
              <w:bottom w:val="nil"/>
              <w:right w:val="nil"/>
            </w:tcBorders>
            <w:vAlign w:val="center"/>
          </w:tcPr>
          <w:p w14:paraId="2BD96ED2"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12.5</w:t>
            </w:r>
          </w:p>
        </w:tc>
        <w:tc>
          <w:tcPr>
            <w:tcW w:w="2094" w:type="dxa"/>
            <w:tcBorders>
              <w:top w:val="nil"/>
              <w:left w:val="nil"/>
              <w:bottom w:val="nil"/>
              <w:right w:val="nil"/>
            </w:tcBorders>
            <w:vAlign w:val="center"/>
          </w:tcPr>
          <w:p w14:paraId="4F7D40DC"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全息波形：</w:t>
            </w:r>
          </w:p>
        </w:tc>
        <w:tc>
          <w:tcPr>
            <w:tcW w:w="6660" w:type="dxa"/>
            <w:tcBorders>
              <w:top w:val="nil"/>
              <w:left w:val="nil"/>
              <w:bottom w:val="nil"/>
              <w:right w:val="nil"/>
            </w:tcBorders>
            <w:vAlign w:val="center"/>
          </w:tcPr>
          <w:p w14:paraId="132E1835"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36小时全息波形</w:t>
            </w:r>
          </w:p>
        </w:tc>
      </w:tr>
      <w:tr w:rsidR="00BE7C16" w14:paraId="5BF22B7D" w14:textId="77777777" w:rsidTr="00A4008F">
        <w:trPr>
          <w:trHeight w:val="454"/>
        </w:trPr>
        <w:tc>
          <w:tcPr>
            <w:tcW w:w="842" w:type="dxa"/>
            <w:tcBorders>
              <w:top w:val="nil"/>
              <w:left w:val="nil"/>
              <w:bottom w:val="nil"/>
              <w:right w:val="nil"/>
            </w:tcBorders>
            <w:vAlign w:val="center"/>
          </w:tcPr>
          <w:p w14:paraId="03420895"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13</w:t>
            </w:r>
          </w:p>
        </w:tc>
        <w:tc>
          <w:tcPr>
            <w:tcW w:w="2094" w:type="dxa"/>
            <w:tcBorders>
              <w:top w:val="nil"/>
              <w:left w:val="nil"/>
              <w:bottom w:val="nil"/>
              <w:right w:val="nil"/>
            </w:tcBorders>
            <w:vAlign w:val="center"/>
          </w:tcPr>
          <w:p w14:paraId="174FDDD9" w14:textId="77777777" w:rsidR="00BE7C16" w:rsidRDefault="00BE7C16" w:rsidP="00A4008F">
            <w:pPr>
              <w:spacing w:line="300" w:lineRule="auto"/>
              <w:rPr>
                <w:rFonts w:ascii="宋体" w:eastAsia="宋体" w:hAnsi="宋体" w:cs="Times New Roman"/>
                <w:bCs/>
                <w:szCs w:val="21"/>
              </w:rPr>
            </w:pPr>
            <w:r>
              <w:rPr>
                <w:rFonts w:ascii="宋体" w:eastAsia="宋体" w:hAnsi="宋体" w:cs="Arial" w:hint="eastAsia"/>
                <w:bCs/>
                <w:szCs w:val="21"/>
              </w:rPr>
              <w:t>具有计算功能：</w:t>
            </w:r>
          </w:p>
        </w:tc>
        <w:tc>
          <w:tcPr>
            <w:tcW w:w="6660" w:type="dxa"/>
            <w:tcBorders>
              <w:top w:val="nil"/>
              <w:left w:val="nil"/>
              <w:bottom w:val="nil"/>
              <w:right w:val="nil"/>
            </w:tcBorders>
            <w:vAlign w:val="center"/>
          </w:tcPr>
          <w:p w14:paraId="6DFE9DA1" w14:textId="77777777" w:rsidR="00BE7C16" w:rsidRDefault="00BE7C16" w:rsidP="00A4008F">
            <w:pPr>
              <w:spacing w:line="300" w:lineRule="auto"/>
              <w:rPr>
                <w:rFonts w:ascii="宋体" w:eastAsia="宋体" w:hAnsi="宋体" w:cs="宋体"/>
                <w:szCs w:val="21"/>
                <w:lang w:val="zh-CN"/>
              </w:rPr>
            </w:pPr>
            <w:r>
              <w:rPr>
                <w:rFonts w:ascii="宋体" w:eastAsia="宋体" w:hAnsi="宋体" w:cs="Times New Roman" w:hint="eastAsia"/>
                <w:szCs w:val="21"/>
              </w:rPr>
              <w:t>药物计算、血液动力学计算</w:t>
            </w:r>
          </w:p>
        </w:tc>
      </w:tr>
      <w:tr w:rsidR="00BE7C16" w14:paraId="68D4D000" w14:textId="77777777" w:rsidTr="00A4008F">
        <w:trPr>
          <w:trHeight w:val="454"/>
        </w:trPr>
        <w:tc>
          <w:tcPr>
            <w:tcW w:w="842" w:type="dxa"/>
            <w:tcBorders>
              <w:top w:val="nil"/>
              <w:left w:val="nil"/>
              <w:bottom w:val="nil"/>
              <w:right w:val="nil"/>
            </w:tcBorders>
            <w:vAlign w:val="center"/>
          </w:tcPr>
          <w:p w14:paraId="747B39F1"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14</w:t>
            </w:r>
          </w:p>
        </w:tc>
        <w:tc>
          <w:tcPr>
            <w:tcW w:w="2094" w:type="dxa"/>
            <w:tcBorders>
              <w:top w:val="nil"/>
              <w:left w:val="nil"/>
              <w:bottom w:val="nil"/>
              <w:right w:val="nil"/>
            </w:tcBorders>
            <w:vAlign w:val="center"/>
          </w:tcPr>
          <w:p w14:paraId="366AC318" w14:textId="77777777" w:rsidR="00BE7C16" w:rsidRDefault="00BE7C16" w:rsidP="00A4008F">
            <w:pPr>
              <w:spacing w:line="300" w:lineRule="auto"/>
              <w:rPr>
                <w:rFonts w:ascii="宋体" w:eastAsia="宋体" w:hAnsi="宋体" w:cs="Arial"/>
                <w:bCs/>
                <w:szCs w:val="21"/>
              </w:rPr>
            </w:pPr>
            <w:r>
              <w:rPr>
                <w:rFonts w:ascii="宋体" w:eastAsia="宋体" w:hAnsi="宋体" w:cs="Arial" w:hint="eastAsia"/>
                <w:bCs/>
                <w:szCs w:val="21"/>
              </w:rPr>
              <w:t>联网功能:</w:t>
            </w:r>
          </w:p>
        </w:tc>
        <w:tc>
          <w:tcPr>
            <w:tcW w:w="6660" w:type="dxa"/>
            <w:tcBorders>
              <w:top w:val="nil"/>
              <w:left w:val="nil"/>
              <w:bottom w:val="nil"/>
              <w:right w:val="nil"/>
            </w:tcBorders>
            <w:vAlign w:val="center"/>
          </w:tcPr>
          <w:p w14:paraId="38CB42F7"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与中央站有线或无线联网，具备他床观察功能，无需中央站即可进行隔床跨室观察其他联网床位监护信息</w:t>
            </w:r>
          </w:p>
        </w:tc>
      </w:tr>
      <w:tr w:rsidR="00BE7C16" w14:paraId="269F12B4" w14:textId="77777777" w:rsidTr="00A4008F">
        <w:trPr>
          <w:trHeight w:val="454"/>
        </w:trPr>
        <w:tc>
          <w:tcPr>
            <w:tcW w:w="842" w:type="dxa"/>
            <w:tcBorders>
              <w:top w:val="nil"/>
              <w:left w:val="nil"/>
              <w:bottom w:val="nil"/>
              <w:right w:val="nil"/>
            </w:tcBorders>
            <w:vAlign w:val="center"/>
          </w:tcPr>
          <w:p w14:paraId="473C7AC6"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15</w:t>
            </w:r>
          </w:p>
        </w:tc>
        <w:tc>
          <w:tcPr>
            <w:tcW w:w="2094" w:type="dxa"/>
            <w:tcBorders>
              <w:top w:val="nil"/>
              <w:left w:val="nil"/>
              <w:bottom w:val="nil"/>
              <w:right w:val="nil"/>
            </w:tcBorders>
            <w:vAlign w:val="center"/>
          </w:tcPr>
          <w:p w14:paraId="763ED18C" w14:textId="77777777" w:rsidR="00BE7C16" w:rsidRDefault="00BE7C16" w:rsidP="00A4008F">
            <w:pPr>
              <w:spacing w:line="300" w:lineRule="auto"/>
              <w:rPr>
                <w:rFonts w:ascii="宋体" w:eastAsia="宋体" w:hAnsi="宋体" w:cs="Arial"/>
                <w:bCs/>
                <w:szCs w:val="21"/>
              </w:rPr>
            </w:pPr>
            <w:r>
              <w:rPr>
                <w:rFonts w:ascii="宋体" w:eastAsia="宋体" w:hAnsi="宋体" w:cs="Arial" w:hint="eastAsia"/>
                <w:bCs/>
                <w:szCs w:val="21"/>
              </w:rPr>
              <w:t>电池：</w:t>
            </w:r>
          </w:p>
        </w:tc>
        <w:tc>
          <w:tcPr>
            <w:tcW w:w="6660" w:type="dxa"/>
            <w:tcBorders>
              <w:top w:val="nil"/>
              <w:left w:val="nil"/>
              <w:bottom w:val="nil"/>
              <w:right w:val="nil"/>
            </w:tcBorders>
            <w:vAlign w:val="center"/>
          </w:tcPr>
          <w:p w14:paraId="62F9DCF8"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标配锂电池，连续工作时间≥120min</w:t>
            </w:r>
          </w:p>
        </w:tc>
      </w:tr>
      <w:tr w:rsidR="00BE7C16" w14:paraId="7B85B508" w14:textId="77777777" w:rsidTr="00A4008F">
        <w:trPr>
          <w:trHeight w:val="454"/>
        </w:trPr>
        <w:tc>
          <w:tcPr>
            <w:tcW w:w="842" w:type="dxa"/>
            <w:tcBorders>
              <w:top w:val="nil"/>
              <w:left w:val="nil"/>
              <w:bottom w:val="nil"/>
              <w:right w:val="nil"/>
            </w:tcBorders>
            <w:vAlign w:val="center"/>
          </w:tcPr>
          <w:p w14:paraId="3F9D397D"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16.1</w:t>
            </w:r>
          </w:p>
        </w:tc>
        <w:tc>
          <w:tcPr>
            <w:tcW w:w="2094" w:type="dxa"/>
            <w:tcBorders>
              <w:top w:val="nil"/>
              <w:left w:val="nil"/>
              <w:bottom w:val="nil"/>
              <w:right w:val="nil"/>
            </w:tcBorders>
            <w:vAlign w:val="center"/>
          </w:tcPr>
          <w:p w14:paraId="0DB34FCC" w14:textId="77777777" w:rsidR="00BE7C16" w:rsidRDefault="00BE7C16" w:rsidP="00A4008F">
            <w:pPr>
              <w:spacing w:line="300" w:lineRule="auto"/>
              <w:rPr>
                <w:rFonts w:ascii="宋体" w:eastAsia="宋体" w:hAnsi="宋体" w:cs="Arial"/>
                <w:bCs/>
                <w:szCs w:val="21"/>
              </w:rPr>
            </w:pPr>
            <w:r>
              <w:rPr>
                <w:rFonts w:ascii="宋体" w:eastAsia="宋体" w:hAnsi="宋体" w:cs="Arial" w:hint="eastAsia"/>
                <w:bCs/>
                <w:szCs w:val="21"/>
              </w:rPr>
              <w:t>生产企业通过ISO9001认证：</w:t>
            </w:r>
          </w:p>
        </w:tc>
        <w:tc>
          <w:tcPr>
            <w:tcW w:w="6660" w:type="dxa"/>
            <w:tcBorders>
              <w:top w:val="nil"/>
              <w:left w:val="nil"/>
              <w:bottom w:val="nil"/>
              <w:right w:val="nil"/>
            </w:tcBorders>
            <w:vAlign w:val="center"/>
          </w:tcPr>
          <w:p w14:paraId="3309015A"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提交认证证书</w:t>
            </w:r>
          </w:p>
        </w:tc>
      </w:tr>
      <w:tr w:rsidR="00BE7C16" w14:paraId="3275A7B5" w14:textId="77777777" w:rsidTr="00A4008F">
        <w:trPr>
          <w:trHeight w:val="454"/>
        </w:trPr>
        <w:tc>
          <w:tcPr>
            <w:tcW w:w="842" w:type="dxa"/>
            <w:tcBorders>
              <w:top w:val="nil"/>
              <w:left w:val="nil"/>
              <w:bottom w:val="nil"/>
              <w:right w:val="nil"/>
            </w:tcBorders>
            <w:vAlign w:val="center"/>
          </w:tcPr>
          <w:p w14:paraId="537EDDDB"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16.2</w:t>
            </w:r>
          </w:p>
        </w:tc>
        <w:tc>
          <w:tcPr>
            <w:tcW w:w="2094" w:type="dxa"/>
            <w:tcBorders>
              <w:top w:val="nil"/>
              <w:left w:val="nil"/>
              <w:bottom w:val="nil"/>
              <w:right w:val="nil"/>
            </w:tcBorders>
            <w:vAlign w:val="center"/>
          </w:tcPr>
          <w:p w14:paraId="4511EE67" w14:textId="77777777" w:rsidR="00BE7C16" w:rsidRDefault="00BE7C16" w:rsidP="00A4008F">
            <w:pPr>
              <w:spacing w:line="300" w:lineRule="auto"/>
              <w:rPr>
                <w:rFonts w:ascii="宋体" w:eastAsia="宋体" w:hAnsi="宋体" w:cs="Arial"/>
                <w:bCs/>
                <w:szCs w:val="21"/>
              </w:rPr>
            </w:pPr>
            <w:r>
              <w:rPr>
                <w:rFonts w:ascii="宋体" w:eastAsia="宋体" w:hAnsi="宋体" w:cs="Arial" w:hint="eastAsia"/>
                <w:bCs/>
                <w:szCs w:val="21"/>
              </w:rPr>
              <w:t>投标产品通过CE认证：</w:t>
            </w:r>
          </w:p>
        </w:tc>
        <w:tc>
          <w:tcPr>
            <w:tcW w:w="6660" w:type="dxa"/>
            <w:tcBorders>
              <w:top w:val="nil"/>
              <w:left w:val="nil"/>
              <w:bottom w:val="nil"/>
              <w:right w:val="nil"/>
            </w:tcBorders>
            <w:vAlign w:val="center"/>
          </w:tcPr>
          <w:p w14:paraId="5BF3C912"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提交认证证书</w:t>
            </w:r>
          </w:p>
        </w:tc>
      </w:tr>
      <w:tr w:rsidR="00BE7C16" w14:paraId="4BA8BA00" w14:textId="77777777" w:rsidTr="00A4008F">
        <w:trPr>
          <w:trHeight w:val="454"/>
        </w:trPr>
        <w:tc>
          <w:tcPr>
            <w:tcW w:w="842" w:type="dxa"/>
            <w:tcBorders>
              <w:top w:val="nil"/>
              <w:left w:val="nil"/>
              <w:bottom w:val="nil"/>
              <w:right w:val="nil"/>
            </w:tcBorders>
            <w:vAlign w:val="center"/>
          </w:tcPr>
          <w:p w14:paraId="66AFA15E"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16.3</w:t>
            </w:r>
          </w:p>
        </w:tc>
        <w:tc>
          <w:tcPr>
            <w:tcW w:w="2094" w:type="dxa"/>
            <w:tcBorders>
              <w:top w:val="nil"/>
              <w:left w:val="nil"/>
              <w:bottom w:val="nil"/>
              <w:right w:val="nil"/>
            </w:tcBorders>
            <w:vAlign w:val="center"/>
          </w:tcPr>
          <w:p w14:paraId="7ACE9273" w14:textId="77777777" w:rsidR="00BE7C16" w:rsidRDefault="00BE7C16" w:rsidP="00A4008F">
            <w:pPr>
              <w:spacing w:line="300" w:lineRule="auto"/>
              <w:rPr>
                <w:rFonts w:ascii="宋体" w:eastAsia="宋体" w:hAnsi="宋体" w:cs="Arial"/>
                <w:bCs/>
                <w:szCs w:val="21"/>
              </w:rPr>
            </w:pPr>
            <w:r>
              <w:rPr>
                <w:rFonts w:ascii="宋体" w:eastAsia="宋体" w:hAnsi="宋体" w:cs="Arial" w:hint="eastAsia"/>
                <w:bCs/>
                <w:szCs w:val="21"/>
              </w:rPr>
              <w:t>投标产品医疗器械注册证：</w:t>
            </w:r>
          </w:p>
        </w:tc>
        <w:tc>
          <w:tcPr>
            <w:tcW w:w="6660" w:type="dxa"/>
            <w:tcBorders>
              <w:top w:val="nil"/>
              <w:left w:val="nil"/>
              <w:bottom w:val="nil"/>
              <w:right w:val="nil"/>
            </w:tcBorders>
            <w:vAlign w:val="center"/>
          </w:tcPr>
          <w:p w14:paraId="61D536EB" w14:textId="77777777" w:rsidR="00BE7C16" w:rsidRDefault="00BE7C16" w:rsidP="00A4008F">
            <w:pPr>
              <w:spacing w:line="300" w:lineRule="auto"/>
              <w:rPr>
                <w:rFonts w:ascii="宋体" w:eastAsia="宋体" w:hAnsi="宋体" w:cs="Times New Roman"/>
                <w:szCs w:val="21"/>
              </w:rPr>
            </w:pPr>
            <w:r>
              <w:rPr>
                <w:rFonts w:ascii="宋体" w:eastAsia="宋体" w:hAnsi="宋体" w:cs="Times New Roman" w:hint="eastAsia"/>
                <w:szCs w:val="21"/>
              </w:rPr>
              <w:t>国产仪器需提交“国食药监械字”注册证和生产制造认可表；进口仪器需提交进口注册证</w:t>
            </w:r>
          </w:p>
        </w:tc>
      </w:tr>
    </w:tbl>
    <w:p w14:paraId="22F469AB" w14:textId="77777777" w:rsidR="00BE7C16" w:rsidRDefault="00BE7C16" w:rsidP="00BE7C16">
      <w:pPr>
        <w:spacing w:line="360" w:lineRule="auto"/>
        <w:rPr>
          <w:rFonts w:ascii="宋体" w:eastAsia="宋体" w:hAnsi="宋体" w:cs="Times New Roman"/>
          <w:color w:val="000000"/>
          <w:szCs w:val="21"/>
        </w:rPr>
      </w:pPr>
    </w:p>
    <w:p w14:paraId="15868C88" w14:textId="77777777" w:rsidR="00BE7C16" w:rsidRDefault="00BE7C16" w:rsidP="00BE7C16">
      <w:pPr>
        <w:spacing w:line="360" w:lineRule="auto"/>
        <w:rPr>
          <w:rFonts w:ascii="宋体" w:eastAsia="宋体" w:hAnsi="宋体" w:cs="Times New Roman"/>
          <w:color w:val="000000"/>
          <w:sz w:val="24"/>
          <w:szCs w:val="24"/>
        </w:rPr>
      </w:pPr>
    </w:p>
    <w:p w14:paraId="65C9F4DA" w14:textId="77777777" w:rsidR="00BE7C16" w:rsidRDefault="00BE7C16" w:rsidP="00BE7C16">
      <w:pPr>
        <w:keepNext/>
        <w:keepLines/>
        <w:numPr>
          <w:ilvl w:val="0"/>
          <w:numId w:val="7"/>
        </w:numPr>
        <w:spacing w:line="576" w:lineRule="auto"/>
        <w:outlineLvl w:val="0"/>
        <w:rPr>
          <w:rFonts w:ascii="宋体" w:eastAsia="宋体" w:hAnsi="宋体" w:cs="Times New Roman"/>
          <w:b/>
          <w:color w:val="000000"/>
          <w:kern w:val="44"/>
          <w:sz w:val="32"/>
          <w:szCs w:val="20"/>
        </w:rPr>
      </w:pPr>
      <w:bookmarkStart w:id="6" w:name="_Toc446926729"/>
      <w:r>
        <w:rPr>
          <w:rFonts w:ascii="宋体" w:eastAsia="宋体" w:hAnsi="宋体" w:cs="Times New Roman" w:hint="eastAsia"/>
          <w:b/>
          <w:color w:val="000000"/>
          <w:kern w:val="44"/>
          <w:sz w:val="28"/>
          <w:szCs w:val="20"/>
        </w:rPr>
        <w:t>参数二：中央监护系统主要技术参数及要求</w:t>
      </w:r>
    </w:p>
    <w:p w14:paraId="0FC338EC" w14:textId="77777777" w:rsidR="00BE7C16" w:rsidRDefault="00BE7C16" w:rsidP="00BE7C16">
      <w:pPr>
        <w:spacing w:line="520" w:lineRule="exact"/>
        <w:rPr>
          <w:rFonts w:ascii="宋体" w:eastAsia="宋体" w:hAnsi="宋体" w:cs="宋体"/>
          <w:color w:val="000000"/>
          <w:kern w:val="0"/>
          <w:sz w:val="30"/>
          <w:szCs w:val="30"/>
        </w:rPr>
      </w:pPr>
      <w:r>
        <w:rPr>
          <w:rFonts w:ascii="宋体" w:eastAsia="宋体" w:hAnsi="宋体" w:cs="Times New Roman" w:hint="eastAsia"/>
          <w:b/>
          <w:color w:val="000000"/>
          <w:sz w:val="28"/>
          <w:szCs w:val="28"/>
        </w:rPr>
        <w:t>一、设备名称：</w:t>
      </w:r>
      <w:r>
        <w:rPr>
          <w:rFonts w:ascii="宋体" w:eastAsia="宋体" w:hAnsi="宋体" w:cs="仿宋" w:hint="eastAsia"/>
          <w:color w:val="000000"/>
          <w:sz w:val="28"/>
          <w:szCs w:val="28"/>
          <w:lang w:val="zh-CN"/>
        </w:rPr>
        <w:t>中央监护系统。</w:t>
      </w:r>
    </w:p>
    <w:p w14:paraId="4F6B7486" w14:textId="77777777" w:rsidR="00BE7C16" w:rsidRDefault="00BE7C16" w:rsidP="00BE7C16">
      <w:pPr>
        <w:spacing w:line="520" w:lineRule="exact"/>
        <w:rPr>
          <w:rFonts w:ascii="宋体" w:eastAsia="宋体" w:hAnsi="宋体" w:cs="Times New Roman"/>
          <w:color w:val="000000"/>
          <w:sz w:val="28"/>
          <w:szCs w:val="28"/>
        </w:rPr>
      </w:pPr>
      <w:r>
        <w:rPr>
          <w:rFonts w:ascii="宋体" w:eastAsia="宋体" w:hAnsi="宋体" w:cs="Times New Roman" w:hint="eastAsia"/>
          <w:color w:val="000000"/>
          <w:sz w:val="28"/>
          <w:szCs w:val="28"/>
        </w:rPr>
        <w:t>二、</w:t>
      </w:r>
      <w:r>
        <w:rPr>
          <w:rFonts w:ascii="宋体" w:eastAsia="宋体" w:hAnsi="宋体" w:cs="Times New Roman" w:hint="eastAsia"/>
          <w:b/>
          <w:color w:val="000000"/>
          <w:sz w:val="28"/>
          <w:szCs w:val="28"/>
        </w:rPr>
        <w:t>数量</w:t>
      </w:r>
      <w:r>
        <w:rPr>
          <w:rFonts w:ascii="宋体" w:eastAsia="宋体" w:hAnsi="宋体" w:cs="Times New Roman" w:hint="eastAsia"/>
          <w:color w:val="000000"/>
          <w:sz w:val="28"/>
          <w:szCs w:val="28"/>
        </w:rPr>
        <w:t>：八套。</w:t>
      </w:r>
    </w:p>
    <w:p w14:paraId="68621AC2" w14:textId="77777777" w:rsidR="00BE7C16" w:rsidRDefault="00BE7C16" w:rsidP="00BE7C16">
      <w:pPr>
        <w:rPr>
          <w:rFonts w:ascii="宋体" w:eastAsia="宋体" w:hAnsi="宋体" w:cs="Times New Roman"/>
          <w:color w:val="000000"/>
          <w:kern w:val="0"/>
          <w:sz w:val="24"/>
        </w:rPr>
      </w:pPr>
      <w:r>
        <w:rPr>
          <w:rFonts w:ascii="宋体" w:eastAsia="宋体" w:hAnsi="宋体" w:cs="Times New Roman" w:hint="eastAsia"/>
          <w:b/>
          <w:color w:val="000000"/>
          <w:kern w:val="0"/>
          <w:sz w:val="28"/>
          <w:szCs w:val="28"/>
        </w:rPr>
        <w:t>三、设备要求：</w:t>
      </w:r>
      <w:r>
        <w:rPr>
          <w:rFonts w:ascii="宋体" w:eastAsia="宋体" w:hAnsi="宋体" w:cs="Times New Roman" w:hint="eastAsia"/>
          <w:color w:val="000000"/>
          <w:kern w:val="0"/>
          <w:sz w:val="24"/>
        </w:rPr>
        <w:t>可同时集中监护多达64个病人， 单个屏幕可支持16个病人的同时集中监护，重点观察床支持多达11道波形显示。</w:t>
      </w:r>
    </w:p>
    <w:p w14:paraId="16A97BC4" w14:textId="77777777" w:rsidR="00BE7C16" w:rsidRDefault="00BE7C16" w:rsidP="00BE7C16">
      <w:pPr>
        <w:spacing w:line="52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四、主要技术参数及要求</w:t>
      </w:r>
      <w:bookmarkEnd w:id="6"/>
      <w:r>
        <w:rPr>
          <w:rFonts w:ascii="宋体" w:eastAsia="宋体" w:hAnsi="宋体" w:cs="Times New Roman" w:hint="eastAsia"/>
          <w:b/>
          <w:color w:val="000000"/>
          <w:sz w:val="28"/>
          <w:szCs w:val="28"/>
        </w:rPr>
        <w:t>：</w:t>
      </w:r>
    </w:p>
    <w:p w14:paraId="7EFDC845" w14:textId="77777777" w:rsidR="00BE7C16" w:rsidRDefault="00BE7C16" w:rsidP="00BE7C16">
      <w:pPr>
        <w:numPr>
          <w:ilvl w:val="0"/>
          <w:numId w:val="8"/>
        </w:numPr>
        <w:rPr>
          <w:rFonts w:ascii="宋体" w:eastAsia="宋体" w:hAnsi="宋体" w:cs="Times New Roman"/>
          <w:kern w:val="0"/>
          <w:szCs w:val="21"/>
        </w:rPr>
      </w:pPr>
      <w:r>
        <w:rPr>
          <w:rFonts w:ascii="宋体" w:eastAsia="宋体" w:hAnsi="宋体" w:cs="Times New Roman" w:hint="eastAsia"/>
          <w:kern w:val="0"/>
          <w:szCs w:val="21"/>
        </w:rPr>
        <w:t>中心监护系统支持中央站, 工作站, 浏览站, 远程</w:t>
      </w:r>
      <w:r>
        <w:rPr>
          <w:rFonts w:ascii="宋体" w:eastAsia="宋体" w:hAnsi="宋体" w:cs="Times New Roman"/>
          <w:kern w:val="0"/>
          <w:szCs w:val="21"/>
        </w:rPr>
        <w:t>查询系统</w:t>
      </w:r>
      <w:r>
        <w:rPr>
          <w:rFonts w:ascii="宋体" w:eastAsia="宋体" w:hAnsi="宋体" w:cs="Times New Roman" w:hint="eastAsia"/>
          <w:kern w:val="0"/>
          <w:szCs w:val="21"/>
        </w:rPr>
        <w:t>等多种产品形态互连</w:t>
      </w:r>
    </w:p>
    <w:p w14:paraId="68F8F680" w14:textId="77777777" w:rsidR="00BE7C16" w:rsidRDefault="00BE7C16" w:rsidP="00BE7C16">
      <w:pPr>
        <w:numPr>
          <w:ilvl w:val="0"/>
          <w:numId w:val="8"/>
        </w:numPr>
        <w:rPr>
          <w:rFonts w:ascii="宋体" w:eastAsia="宋体" w:hAnsi="宋体" w:cs="Times New Roman"/>
          <w:kern w:val="0"/>
          <w:szCs w:val="21"/>
        </w:rPr>
      </w:pPr>
      <w:r>
        <w:rPr>
          <w:rFonts w:ascii="宋体" w:eastAsia="宋体" w:hAnsi="宋体" w:cs="Times New Roman" w:hint="eastAsia"/>
          <w:kern w:val="0"/>
          <w:szCs w:val="21"/>
        </w:rPr>
        <w:t>中央站提供其他产品形态访问中央站的权限设置，且提供单个床位是否允许外部进行访问的设置</w:t>
      </w:r>
    </w:p>
    <w:p w14:paraId="32157B05" w14:textId="77777777" w:rsidR="00BE7C16" w:rsidRDefault="00BE7C16" w:rsidP="00BE7C16">
      <w:pPr>
        <w:numPr>
          <w:ilvl w:val="0"/>
          <w:numId w:val="8"/>
        </w:numPr>
        <w:rPr>
          <w:rFonts w:ascii="宋体" w:eastAsia="宋体" w:hAnsi="宋体" w:cs="Times New Roman"/>
          <w:kern w:val="0"/>
          <w:szCs w:val="21"/>
        </w:rPr>
      </w:pPr>
      <w:r>
        <w:rPr>
          <w:rFonts w:ascii="宋体" w:eastAsia="宋体" w:hAnsi="宋体" w:cs="Times New Roman" w:hint="eastAsia"/>
          <w:kern w:val="0"/>
          <w:szCs w:val="21"/>
        </w:rPr>
        <w:t>工作站支持远程集中监护中央站上接收的病人，</w:t>
      </w:r>
      <w:r>
        <w:rPr>
          <w:rFonts w:ascii="宋体" w:eastAsia="宋体" w:hAnsi="宋体" w:cs="Times New Roman"/>
          <w:kern w:val="0"/>
          <w:szCs w:val="21"/>
        </w:rPr>
        <w:t>并</w:t>
      </w:r>
      <w:r>
        <w:rPr>
          <w:rFonts w:ascii="宋体" w:eastAsia="宋体" w:hAnsi="宋体" w:cs="Times New Roman" w:hint="eastAsia"/>
          <w:kern w:val="0"/>
          <w:szCs w:val="21"/>
        </w:rPr>
        <w:t>提供不同控制权限的设置，满足不同临床场景下的部署要求</w:t>
      </w:r>
    </w:p>
    <w:p w14:paraId="7D1D4594" w14:textId="77777777" w:rsidR="00BE7C16" w:rsidRDefault="00BE7C16" w:rsidP="00BE7C16">
      <w:pPr>
        <w:numPr>
          <w:ilvl w:val="0"/>
          <w:numId w:val="8"/>
        </w:numPr>
        <w:rPr>
          <w:rFonts w:ascii="宋体" w:eastAsia="宋体" w:hAnsi="宋体" w:cs="Times New Roman"/>
          <w:kern w:val="0"/>
          <w:szCs w:val="21"/>
        </w:rPr>
      </w:pPr>
      <w:r>
        <w:rPr>
          <w:rFonts w:ascii="宋体" w:eastAsia="宋体" w:hAnsi="宋体" w:cs="Times New Roman" w:hint="eastAsia"/>
          <w:kern w:val="0"/>
          <w:szCs w:val="21"/>
        </w:rPr>
        <w:t>浏览站提供远程集中监护中央站上接收的病人</w:t>
      </w:r>
    </w:p>
    <w:p w14:paraId="67034C01" w14:textId="77777777" w:rsidR="00BE7C16" w:rsidRDefault="00BE7C16" w:rsidP="00BE7C16">
      <w:pPr>
        <w:numPr>
          <w:ilvl w:val="0"/>
          <w:numId w:val="8"/>
        </w:numPr>
        <w:rPr>
          <w:rFonts w:ascii="宋体" w:eastAsia="宋体" w:hAnsi="宋体" w:cs="Times New Roman"/>
          <w:kern w:val="0"/>
          <w:szCs w:val="21"/>
        </w:rPr>
      </w:pPr>
      <w:r>
        <w:rPr>
          <w:rFonts w:ascii="宋体" w:eastAsia="宋体" w:hAnsi="宋体" w:cs="Times New Roman" w:hint="eastAsia"/>
          <w:kern w:val="0"/>
          <w:szCs w:val="21"/>
        </w:rPr>
        <w:t>远程查询支持远程浏览中央站上接收的病人</w:t>
      </w:r>
    </w:p>
    <w:p w14:paraId="0487AB57" w14:textId="77777777" w:rsidR="00BE7C16" w:rsidRDefault="00BE7C16" w:rsidP="00BE7C16">
      <w:pPr>
        <w:numPr>
          <w:ilvl w:val="0"/>
          <w:numId w:val="8"/>
        </w:numPr>
        <w:rPr>
          <w:rFonts w:ascii="宋体" w:eastAsia="宋体" w:hAnsi="宋体" w:cs="Times New Roman"/>
          <w:kern w:val="0"/>
          <w:szCs w:val="21"/>
        </w:rPr>
      </w:pPr>
      <w:r>
        <w:rPr>
          <w:rFonts w:ascii="宋体" w:eastAsia="宋体" w:hAnsi="宋体" w:cs="Times New Roman" w:hint="eastAsia"/>
          <w:kern w:val="0"/>
          <w:szCs w:val="21"/>
        </w:rPr>
        <w:t>中心监护系统支持有线、无线、遥测多元化的组网方式，中心监护网络中支持多达1200台床旁设备互连</w:t>
      </w:r>
    </w:p>
    <w:p w14:paraId="63C4EE70" w14:textId="77777777" w:rsidR="00BE7C16" w:rsidRDefault="00BE7C16" w:rsidP="00BE7C16">
      <w:pPr>
        <w:rPr>
          <w:rFonts w:ascii="宋体" w:eastAsia="宋体" w:hAnsi="宋体" w:cs="Times New Roman"/>
          <w:bCs/>
          <w:szCs w:val="21"/>
        </w:rPr>
      </w:pPr>
    </w:p>
    <w:p w14:paraId="14FC239E" w14:textId="77777777" w:rsidR="00BE7C16" w:rsidRDefault="00BE7C16" w:rsidP="00BE7C16">
      <w:pPr>
        <w:keepNext/>
        <w:keepLines/>
        <w:numPr>
          <w:ilvl w:val="1"/>
          <w:numId w:val="0"/>
        </w:numPr>
        <w:tabs>
          <w:tab w:val="left" w:pos="525"/>
          <w:tab w:val="left" w:pos="720"/>
        </w:tabs>
        <w:outlineLvl w:val="1"/>
        <w:rPr>
          <w:rFonts w:ascii="宋体" w:eastAsia="宋体" w:hAnsi="宋体" w:cs="Times New Roman"/>
          <w:b/>
          <w:szCs w:val="21"/>
        </w:rPr>
      </w:pPr>
      <w:bookmarkStart w:id="7" w:name="_Toc446926731"/>
      <w:r>
        <w:rPr>
          <w:rFonts w:ascii="宋体" w:eastAsia="宋体" w:hAnsi="宋体" w:cs="Times New Roman" w:hint="eastAsia"/>
          <w:b/>
          <w:szCs w:val="21"/>
        </w:rPr>
        <w:t>系统功能</w:t>
      </w:r>
      <w:bookmarkEnd w:id="7"/>
    </w:p>
    <w:p w14:paraId="27EF3194" w14:textId="77777777" w:rsidR="00BE7C16" w:rsidRDefault="00BE7C16" w:rsidP="00BE7C16">
      <w:pPr>
        <w:keepNext/>
        <w:keepLines/>
        <w:numPr>
          <w:ilvl w:val="2"/>
          <w:numId w:val="0"/>
        </w:numPr>
        <w:tabs>
          <w:tab w:val="left" w:pos="720"/>
        </w:tabs>
        <w:spacing w:before="60"/>
        <w:outlineLvl w:val="2"/>
        <w:rPr>
          <w:rFonts w:ascii="宋体" w:eastAsia="宋体" w:hAnsi="宋体" w:cs="Times New Roman"/>
          <w:b/>
          <w:bCs/>
          <w:szCs w:val="21"/>
        </w:rPr>
      </w:pPr>
      <w:bookmarkStart w:id="8" w:name="_Toc446926732"/>
      <w:r>
        <w:rPr>
          <w:rFonts w:ascii="宋体" w:eastAsia="宋体" w:hAnsi="宋体" w:cs="Times New Roman" w:hint="eastAsia"/>
          <w:b/>
          <w:bCs/>
          <w:szCs w:val="21"/>
        </w:rPr>
        <w:t>监测参数</w:t>
      </w:r>
      <w:bookmarkEnd w:id="8"/>
    </w:p>
    <w:p w14:paraId="1E4DB1B1" w14:textId="77777777" w:rsidR="00BE7C16" w:rsidRDefault="00BE7C16" w:rsidP="00BE7C16">
      <w:pPr>
        <w:numPr>
          <w:ilvl w:val="0"/>
          <w:numId w:val="9"/>
        </w:numPr>
        <w:rPr>
          <w:rFonts w:ascii="宋体" w:eastAsia="宋体" w:hAnsi="宋体" w:cs="Times New Roman"/>
          <w:kern w:val="0"/>
          <w:szCs w:val="21"/>
          <w:lang w:eastAsia="en-US"/>
        </w:rPr>
      </w:pPr>
      <w:r>
        <w:rPr>
          <w:rFonts w:ascii="宋体" w:eastAsia="宋体" w:hAnsi="宋体" w:cs="Times New Roman" w:hint="eastAsia"/>
          <w:kern w:val="0"/>
          <w:szCs w:val="21"/>
          <w:lang w:eastAsia="en-US"/>
        </w:rPr>
        <w:t>中心监护系统可支持参数监测ECG， ST, QT/QTc， RESP，SPO2， PR， TEMP，</w:t>
      </w:r>
      <w:r>
        <w:rPr>
          <w:rFonts w:ascii="宋体" w:eastAsia="宋体" w:hAnsi="宋体" w:cs="Times New Roman"/>
          <w:kern w:val="0"/>
          <w:szCs w:val="21"/>
          <w:lang w:eastAsia="en-US"/>
        </w:rPr>
        <w:t xml:space="preserve"> </w:t>
      </w:r>
      <w:r>
        <w:rPr>
          <w:rFonts w:ascii="宋体" w:eastAsia="宋体" w:hAnsi="宋体" w:cs="Times New Roman" w:hint="eastAsia"/>
          <w:kern w:val="0"/>
          <w:szCs w:val="21"/>
          <w:lang w:eastAsia="en-US"/>
        </w:rPr>
        <w:t xml:space="preserve">NIBP， IBP， </w:t>
      </w:r>
      <w:r>
        <w:rPr>
          <w:rFonts w:ascii="宋体" w:eastAsia="宋体" w:hAnsi="宋体" w:cs="Times New Roman"/>
          <w:kern w:val="0"/>
          <w:szCs w:val="21"/>
          <w:lang w:eastAsia="en-US"/>
        </w:rPr>
        <w:t>C</w:t>
      </w:r>
      <w:r>
        <w:rPr>
          <w:rFonts w:ascii="宋体" w:eastAsia="宋体" w:hAnsi="宋体" w:cs="Times New Roman" w:hint="eastAsia"/>
          <w:kern w:val="0"/>
          <w:szCs w:val="21"/>
          <w:lang w:eastAsia="en-US"/>
        </w:rPr>
        <w:t>.</w:t>
      </w:r>
      <w:r>
        <w:rPr>
          <w:rFonts w:ascii="宋体" w:eastAsia="宋体" w:hAnsi="宋体" w:cs="Times New Roman"/>
          <w:kern w:val="0"/>
          <w:szCs w:val="21"/>
          <w:lang w:eastAsia="en-US"/>
        </w:rPr>
        <w:t>O</w:t>
      </w:r>
      <w:r>
        <w:rPr>
          <w:rFonts w:ascii="宋体" w:eastAsia="宋体" w:hAnsi="宋体" w:cs="Times New Roman" w:hint="eastAsia"/>
          <w:kern w:val="0"/>
          <w:szCs w:val="21"/>
          <w:lang w:eastAsia="en-US"/>
        </w:rPr>
        <w:t>.，CCO， ScvO2，ICG，BIS，RM，CO2，</w:t>
      </w:r>
      <w:r>
        <w:rPr>
          <w:rFonts w:ascii="宋体" w:eastAsia="宋体" w:hAnsi="宋体" w:cs="Times New Roman"/>
          <w:kern w:val="0"/>
          <w:szCs w:val="21"/>
          <w:lang w:eastAsia="en-US"/>
        </w:rPr>
        <w:t>AG</w:t>
      </w:r>
      <w:r>
        <w:rPr>
          <w:rFonts w:ascii="宋体" w:eastAsia="宋体" w:hAnsi="宋体" w:cs="Times New Roman" w:hint="eastAsia"/>
          <w:kern w:val="0"/>
          <w:szCs w:val="21"/>
          <w:lang w:eastAsia="en-US"/>
        </w:rPr>
        <w:t xml:space="preserve">，EEG，NMT，rSO2，TcGas </w:t>
      </w:r>
    </w:p>
    <w:p w14:paraId="25A68C40" w14:textId="77777777" w:rsidR="00BE7C16" w:rsidRDefault="00BE7C16" w:rsidP="00BE7C16">
      <w:pPr>
        <w:numPr>
          <w:ilvl w:val="0"/>
          <w:numId w:val="9"/>
        </w:numPr>
        <w:rPr>
          <w:rFonts w:ascii="宋体" w:eastAsia="宋体" w:hAnsi="宋体" w:cs="Times New Roman"/>
          <w:kern w:val="0"/>
          <w:szCs w:val="21"/>
        </w:rPr>
      </w:pPr>
      <w:r>
        <w:rPr>
          <w:rFonts w:ascii="宋体" w:eastAsia="宋体" w:hAnsi="宋体" w:cs="Times New Roman" w:hint="eastAsia"/>
          <w:kern w:val="0"/>
          <w:szCs w:val="21"/>
        </w:rPr>
        <w:t>支持设备集成参数的监测</w:t>
      </w:r>
    </w:p>
    <w:p w14:paraId="015F2887" w14:textId="77777777" w:rsidR="00BE7C16" w:rsidRDefault="00BE7C16" w:rsidP="00BE7C16">
      <w:pPr>
        <w:keepNext/>
        <w:keepLines/>
        <w:numPr>
          <w:ilvl w:val="2"/>
          <w:numId w:val="0"/>
        </w:numPr>
        <w:tabs>
          <w:tab w:val="left" w:pos="720"/>
        </w:tabs>
        <w:spacing w:before="60"/>
        <w:outlineLvl w:val="2"/>
        <w:rPr>
          <w:rFonts w:ascii="宋体" w:eastAsia="宋体" w:hAnsi="宋体" w:cs="Times New Roman"/>
          <w:b/>
          <w:bCs/>
          <w:szCs w:val="21"/>
        </w:rPr>
      </w:pPr>
      <w:bookmarkStart w:id="9" w:name="_Toc446926733"/>
      <w:r>
        <w:rPr>
          <w:rFonts w:ascii="宋体" w:eastAsia="宋体" w:hAnsi="宋体" w:cs="Times New Roman" w:hint="eastAsia"/>
          <w:b/>
          <w:bCs/>
          <w:szCs w:val="21"/>
        </w:rPr>
        <w:t>显示</w:t>
      </w:r>
      <w:bookmarkEnd w:id="9"/>
    </w:p>
    <w:p w14:paraId="3AA27C24" w14:textId="77777777" w:rsidR="00BE7C16" w:rsidRDefault="00BE7C16" w:rsidP="00BE7C16">
      <w:pPr>
        <w:numPr>
          <w:ilvl w:val="0"/>
          <w:numId w:val="9"/>
        </w:numPr>
        <w:rPr>
          <w:rFonts w:ascii="宋体" w:eastAsia="宋体" w:hAnsi="宋体" w:cs="Times New Roman"/>
          <w:kern w:val="0"/>
          <w:szCs w:val="21"/>
        </w:rPr>
      </w:pPr>
      <w:r>
        <w:rPr>
          <w:rFonts w:ascii="宋体" w:eastAsia="宋体" w:hAnsi="宋体" w:cs="Times New Roman" w:hint="eastAsia"/>
          <w:kern w:val="0"/>
          <w:szCs w:val="21"/>
        </w:rPr>
        <w:t>中心监护系统支持Window 7中、英文操作系统</w:t>
      </w:r>
    </w:p>
    <w:p w14:paraId="0681344B" w14:textId="77777777" w:rsidR="00BE7C16" w:rsidRDefault="00BE7C16" w:rsidP="00BE7C16">
      <w:pPr>
        <w:numPr>
          <w:ilvl w:val="0"/>
          <w:numId w:val="9"/>
        </w:numPr>
        <w:rPr>
          <w:rFonts w:ascii="宋体" w:eastAsia="宋体" w:hAnsi="宋体" w:cs="Times New Roman"/>
          <w:kern w:val="0"/>
          <w:szCs w:val="21"/>
        </w:rPr>
      </w:pPr>
      <w:r>
        <w:rPr>
          <w:rFonts w:ascii="宋体" w:eastAsia="宋体" w:hAnsi="宋体" w:cs="Times New Roman" w:hint="eastAsia"/>
          <w:kern w:val="0"/>
          <w:szCs w:val="21"/>
        </w:rPr>
        <w:t>中心监护系统支持19寸以上液晶屏幕显示，1280×1024高分辨率彩色液晶显示。</w:t>
      </w:r>
    </w:p>
    <w:p w14:paraId="25BFDD91" w14:textId="77777777" w:rsidR="00BE7C16" w:rsidRDefault="00BE7C16" w:rsidP="00BE7C16">
      <w:pPr>
        <w:numPr>
          <w:ilvl w:val="0"/>
          <w:numId w:val="9"/>
        </w:numPr>
        <w:rPr>
          <w:rFonts w:ascii="宋体" w:eastAsia="宋体" w:hAnsi="宋体" w:cs="Times New Roman"/>
          <w:kern w:val="0"/>
          <w:szCs w:val="21"/>
          <w:lang w:eastAsia="en-US"/>
        </w:rPr>
      </w:pPr>
      <w:r>
        <w:rPr>
          <w:rFonts w:ascii="宋体" w:eastAsia="宋体" w:hAnsi="宋体" w:cs="Times New Roman" w:hint="eastAsia"/>
          <w:kern w:val="0"/>
          <w:szCs w:val="21"/>
        </w:rPr>
        <w:t>可同时集中监护多达64个病人， 单个屏幕可支持16个病人的同时集中监护。</w:t>
      </w:r>
      <w:r>
        <w:rPr>
          <w:rFonts w:ascii="宋体" w:eastAsia="宋体" w:hAnsi="宋体" w:cs="Times New Roman" w:hint="eastAsia"/>
          <w:kern w:val="0"/>
          <w:szCs w:val="21"/>
          <w:lang w:eastAsia="en-US"/>
        </w:rPr>
        <w:t>支持多达4个</w:t>
      </w:r>
      <w:r>
        <w:rPr>
          <w:rFonts w:ascii="宋体" w:eastAsia="宋体" w:hAnsi="宋体" w:cs="Times New Roman" w:hint="eastAsia"/>
          <w:kern w:val="0"/>
          <w:szCs w:val="21"/>
          <w:lang w:eastAsia="en-US"/>
        </w:rPr>
        <w:lastRenderedPageBreak/>
        <w:t>显示屏显示</w:t>
      </w:r>
    </w:p>
    <w:p w14:paraId="4CA3BF9E" w14:textId="77777777" w:rsidR="00BE7C16" w:rsidRDefault="00BE7C16" w:rsidP="00BE7C16">
      <w:pPr>
        <w:numPr>
          <w:ilvl w:val="0"/>
          <w:numId w:val="9"/>
        </w:numPr>
        <w:rPr>
          <w:rFonts w:ascii="宋体" w:eastAsia="宋体" w:hAnsi="宋体" w:cs="Times New Roman"/>
          <w:kern w:val="0"/>
          <w:szCs w:val="21"/>
        </w:rPr>
      </w:pPr>
      <w:r>
        <w:rPr>
          <w:rFonts w:ascii="宋体" w:eastAsia="宋体" w:hAnsi="宋体" w:cs="Times New Roman" w:hint="eastAsia"/>
          <w:kern w:val="0"/>
          <w:szCs w:val="21"/>
        </w:rPr>
        <w:t>多床观察时每床支持5个参数、4道波形的观察，支持大字体显示</w:t>
      </w:r>
    </w:p>
    <w:p w14:paraId="40FAF63A" w14:textId="77777777" w:rsidR="00BE7C16" w:rsidRDefault="00BE7C16" w:rsidP="00BE7C16">
      <w:pPr>
        <w:numPr>
          <w:ilvl w:val="0"/>
          <w:numId w:val="9"/>
        </w:numPr>
        <w:rPr>
          <w:rFonts w:ascii="宋体" w:eastAsia="宋体" w:hAnsi="宋体" w:cs="Times New Roman"/>
          <w:kern w:val="0"/>
          <w:szCs w:val="21"/>
        </w:rPr>
      </w:pPr>
      <w:r>
        <w:rPr>
          <w:rFonts w:ascii="宋体" w:eastAsia="宋体" w:hAnsi="宋体" w:cs="Times New Roman" w:hint="eastAsia"/>
          <w:kern w:val="0"/>
          <w:szCs w:val="21"/>
        </w:rPr>
        <w:t>多床支持床标识显示，可用来区分护理组、病人组等</w:t>
      </w:r>
    </w:p>
    <w:p w14:paraId="76C4E323" w14:textId="77777777" w:rsidR="00BE7C16" w:rsidRDefault="00BE7C16" w:rsidP="00BE7C16">
      <w:pPr>
        <w:numPr>
          <w:ilvl w:val="0"/>
          <w:numId w:val="9"/>
        </w:numPr>
        <w:rPr>
          <w:rFonts w:ascii="宋体" w:eastAsia="宋体" w:hAnsi="宋体" w:cs="Times New Roman"/>
          <w:kern w:val="0"/>
          <w:szCs w:val="21"/>
        </w:rPr>
      </w:pPr>
      <w:r>
        <w:rPr>
          <w:rFonts w:ascii="宋体" w:eastAsia="宋体" w:hAnsi="宋体" w:cs="Times New Roman" w:hint="eastAsia"/>
          <w:kern w:val="0"/>
          <w:szCs w:val="21"/>
        </w:rPr>
        <w:t>支持重点观察某床病人，双屏和多屏时可支持固定一个辅助屏显示重点单床观察</w:t>
      </w:r>
    </w:p>
    <w:p w14:paraId="7A4AAE45" w14:textId="77777777" w:rsidR="00BE7C16" w:rsidRDefault="00BE7C16" w:rsidP="00BE7C16">
      <w:pPr>
        <w:numPr>
          <w:ilvl w:val="0"/>
          <w:numId w:val="9"/>
        </w:numPr>
        <w:rPr>
          <w:rFonts w:ascii="宋体" w:eastAsia="宋体" w:hAnsi="宋体" w:cs="Times New Roman"/>
          <w:kern w:val="0"/>
          <w:szCs w:val="21"/>
        </w:rPr>
      </w:pPr>
      <w:r>
        <w:rPr>
          <w:rFonts w:ascii="宋体" w:eastAsia="宋体" w:hAnsi="宋体" w:cs="Times New Roman" w:hint="eastAsia"/>
          <w:kern w:val="0"/>
          <w:szCs w:val="21"/>
        </w:rPr>
        <w:t>重点观察床支持多达11道波形显示</w:t>
      </w:r>
    </w:p>
    <w:p w14:paraId="1E0C9750" w14:textId="77777777" w:rsidR="00BE7C16" w:rsidRDefault="00BE7C16" w:rsidP="00BE7C16">
      <w:pPr>
        <w:numPr>
          <w:ilvl w:val="0"/>
          <w:numId w:val="9"/>
        </w:numPr>
        <w:rPr>
          <w:rFonts w:ascii="宋体" w:eastAsia="宋体" w:hAnsi="宋体" w:cs="Times New Roman"/>
          <w:kern w:val="0"/>
          <w:szCs w:val="21"/>
        </w:rPr>
      </w:pPr>
      <w:r>
        <w:rPr>
          <w:rFonts w:ascii="宋体" w:eastAsia="宋体" w:hAnsi="宋体" w:cs="Times New Roman" w:hint="eastAsia"/>
          <w:kern w:val="0"/>
          <w:szCs w:val="21"/>
        </w:rPr>
        <w:t>重点观察床支持多导心电、呼吸氧合图、动态短趋势、NIBP LIST等多种视图显示，适用不同科室的观察习惯</w:t>
      </w:r>
    </w:p>
    <w:p w14:paraId="6415907B" w14:textId="77777777" w:rsidR="00BE7C16" w:rsidRDefault="00BE7C16" w:rsidP="00BE7C16">
      <w:pPr>
        <w:numPr>
          <w:ilvl w:val="0"/>
          <w:numId w:val="9"/>
        </w:numPr>
        <w:rPr>
          <w:rFonts w:ascii="宋体" w:eastAsia="宋体" w:hAnsi="宋体" w:cs="Times New Roman"/>
          <w:kern w:val="0"/>
          <w:szCs w:val="21"/>
        </w:rPr>
      </w:pPr>
      <w:r>
        <w:rPr>
          <w:rFonts w:ascii="宋体" w:eastAsia="宋体" w:hAnsi="宋体" w:cs="Times New Roman" w:hint="eastAsia"/>
          <w:kern w:val="0"/>
          <w:szCs w:val="21"/>
        </w:rPr>
        <w:t>提供声、光、文字多重报警提醒功能，提供高、中、低三级报警。具有报警自动记录或打印功能。保存报警时刻前后32秒的波形</w:t>
      </w:r>
    </w:p>
    <w:p w14:paraId="2A54B645" w14:textId="77777777" w:rsidR="00BE7C16" w:rsidRDefault="00BE7C16" w:rsidP="00BE7C16">
      <w:pPr>
        <w:numPr>
          <w:ilvl w:val="0"/>
          <w:numId w:val="9"/>
        </w:numPr>
        <w:rPr>
          <w:rFonts w:ascii="宋体" w:eastAsia="宋体" w:hAnsi="宋体" w:cs="Times New Roman"/>
          <w:kern w:val="0"/>
          <w:szCs w:val="21"/>
        </w:rPr>
      </w:pPr>
      <w:r>
        <w:rPr>
          <w:rFonts w:ascii="宋体" w:eastAsia="宋体" w:hAnsi="宋体" w:cs="Times New Roman" w:hint="eastAsia"/>
          <w:kern w:val="0"/>
          <w:szCs w:val="21"/>
        </w:rPr>
        <w:t>支持系统报警声音关闭功能</w:t>
      </w:r>
    </w:p>
    <w:p w14:paraId="0EE14B03" w14:textId="77777777" w:rsidR="00BE7C16" w:rsidRDefault="00BE7C16" w:rsidP="00BE7C16">
      <w:pPr>
        <w:numPr>
          <w:ilvl w:val="0"/>
          <w:numId w:val="9"/>
        </w:numPr>
        <w:rPr>
          <w:rFonts w:ascii="宋体" w:eastAsia="宋体" w:hAnsi="宋体" w:cs="Times New Roman"/>
          <w:kern w:val="0"/>
          <w:szCs w:val="21"/>
        </w:rPr>
      </w:pPr>
      <w:r>
        <w:rPr>
          <w:rFonts w:ascii="宋体" w:eastAsia="宋体" w:hAnsi="宋体" w:cs="Times New Roman" w:hint="eastAsia"/>
          <w:kern w:val="0"/>
          <w:szCs w:val="21"/>
        </w:rPr>
        <w:t>提供全床位最近24h的报警事件浏览功能</w:t>
      </w:r>
    </w:p>
    <w:p w14:paraId="740772AD" w14:textId="77777777" w:rsidR="00BE7C16" w:rsidRDefault="00BE7C16" w:rsidP="00BE7C16">
      <w:pPr>
        <w:keepNext/>
        <w:keepLines/>
        <w:numPr>
          <w:ilvl w:val="2"/>
          <w:numId w:val="0"/>
        </w:numPr>
        <w:tabs>
          <w:tab w:val="left" w:pos="720"/>
        </w:tabs>
        <w:spacing w:before="60"/>
        <w:outlineLvl w:val="2"/>
        <w:rPr>
          <w:rFonts w:ascii="宋体" w:eastAsia="宋体" w:hAnsi="宋体" w:cs="Times New Roman"/>
          <w:b/>
          <w:bCs/>
          <w:szCs w:val="21"/>
        </w:rPr>
      </w:pPr>
      <w:bookmarkStart w:id="10" w:name="_Toc446926734"/>
      <w:r>
        <w:rPr>
          <w:rFonts w:ascii="宋体" w:eastAsia="宋体" w:hAnsi="宋体" w:cs="Times New Roman" w:hint="eastAsia"/>
          <w:b/>
          <w:bCs/>
          <w:szCs w:val="21"/>
        </w:rPr>
        <w:t>数据回顾</w:t>
      </w:r>
      <w:bookmarkEnd w:id="10"/>
    </w:p>
    <w:p w14:paraId="5CC746B7" w14:textId="77777777" w:rsidR="00BE7C16" w:rsidRDefault="00BE7C16" w:rsidP="00BE7C16">
      <w:pPr>
        <w:numPr>
          <w:ilvl w:val="0"/>
          <w:numId w:val="10"/>
        </w:numPr>
        <w:rPr>
          <w:rFonts w:ascii="宋体" w:eastAsia="宋体" w:hAnsi="宋体" w:cs="Times New Roman"/>
          <w:kern w:val="0"/>
          <w:szCs w:val="21"/>
        </w:rPr>
      </w:pPr>
      <w:r>
        <w:rPr>
          <w:rFonts w:ascii="宋体" w:eastAsia="宋体" w:hAnsi="宋体" w:cs="Times New Roman" w:hint="eastAsia"/>
          <w:kern w:val="0"/>
          <w:szCs w:val="21"/>
        </w:rPr>
        <w:t>支持至少240小时长趋势回顾和4小时短趋势回顾，至少240小时全息波形回顾，至少720条报警事件回顾，至少720条12导分析报告回顾，至少240小时的ST片段回顾，至少720条C.O. 测量结果回顾，至少100条呼吸氧合事件回顾</w:t>
      </w:r>
    </w:p>
    <w:p w14:paraId="63F0BBA9" w14:textId="77777777" w:rsidR="00BE7C16" w:rsidRDefault="00BE7C16" w:rsidP="00BE7C16">
      <w:pPr>
        <w:numPr>
          <w:ilvl w:val="0"/>
          <w:numId w:val="10"/>
        </w:numPr>
        <w:rPr>
          <w:rFonts w:ascii="宋体" w:eastAsia="宋体" w:hAnsi="宋体" w:cs="Times New Roman"/>
          <w:kern w:val="0"/>
          <w:szCs w:val="21"/>
        </w:rPr>
      </w:pPr>
      <w:r>
        <w:rPr>
          <w:rFonts w:ascii="宋体" w:eastAsia="宋体" w:hAnsi="宋体" w:cs="Times New Roman" w:hint="eastAsia"/>
          <w:kern w:val="0"/>
          <w:szCs w:val="21"/>
        </w:rPr>
        <w:t>支持至少24小时动态血压分析与回顾功能</w:t>
      </w:r>
    </w:p>
    <w:p w14:paraId="255C32CA" w14:textId="77777777" w:rsidR="00BE7C16" w:rsidRDefault="00BE7C16" w:rsidP="00BE7C16">
      <w:pPr>
        <w:numPr>
          <w:ilvl w:val="0"/>
          <w:numId w:val="10"/>
        </w:numPr>
        <w:rPr>
          <w:rFonts w:ascii="宋体" w:eastAsia="宋体" w:hAnsi="宋体" w:cs="Times New Roman"/>
          <w:kern w:val="0"/>
          <w:szCs w:val="21"/>
        </w:rPr>
      </w:pPr>
      <w:r>
        <w:rPr>
          <w:rFonts w:ascii="宋体" w:eastAsia="宋体" w:hAnsi="宋体" w:cs="Times New Roman" w:hint="eastAsia"/>
          <w:kern w:val="0"/>
          <w:szCs w:val="21"/>
        </w:rPr>
        <w:t>支持至少2万个历史病人数据存储与回顾</w:t>
      </w:r>
    </w:p>
    <w:p w14:paraId="5D15348A" w14:textId="77777777" w:rsidR="00BE7C16" w:rsidRDefault="00BE7C16" w:rsidP="00BE7C16">
      <w:pPr>
        <w:numPr>
          <w:ilvl w:val="0"/>
          <w:numId w:val="10"/>
        </w:numPr>
        <w:rPr>
          <w:rFonts w:ascii="宋体" w:eastAsia="宋体" w:hAnsi="宋体" w:cs="Times New Roman"/>
          <w:kern w:val="0"/>
          <w:szCs w:val="21"/>
        </w:rPr>
      </w:pPr>
      <w:r>
        <w:rPr>
          <w:rFonts w:ascii="宋体" w:eastAsia="宋体" w:hAnsi="宋体" w:cs="Times New Roman" w:hint="eastAsia"/>
          <w:kern w:val="0"/>
          <w:szCs w:val="21"/>
        </w:rPr>
        <w:t>支持至少</w:t>
      </w:r>
      <w:r>
        <w:rPr>
          <w:rFonts w:ascii="宋体" w:eastAsia="宋体" w:hAnsi="宋体" w:cs="Times New Roman"/>
          <w:kern w:val="0"/>
          <w:szCs w:val="21"/>
        </w:rPr>
        <w:t>75</w:t>
      </w:r>
      <w:r>
        <w:rPr>
          <w:rFonts w:ascii="宋体" w:eastAsia="宋体" w:hAnsi="宋体" w:cs="Times New Roman" w:hint="eastAsia"/>
          <w:kern w:val="0"/>
          <w:szCs w:val="21"/>
        </w:rPr>
        <w:t>条药物计算结果回顾，至少</w:t>
      </w:r>
      <w:r>
        <w:rPr>
          <w:rFonts w:ascii="宋体" w:eastAsia="宋体" w:hAnsi="宋体" w:cs="Times New Roman"/>
          <w:kern w:val="0"/>
          <w:szCs w:val="21"/>
        </w:rPr>
        <w:t>100</w:t>
      </w:r>
      <w:r>
        <w:rPr>
          <w:rFonts w:ascii="宋体" w:eastAsia="宋体" w:hAnsi="宋体" w:cs="Times New Roman" w:hint="eastAsia"/>
          <w:kern w:val="0"/>
          <w:szCs w:val="21"/>
        </w:rPr>
        <w:t>条血液动力学计算结果回顾，至少</w:t>
      </w:r>
      <w:r>
        <w:rPr>
          <w:rFonts w:ascii="宋体" w:eastAsia="宋体" w:hAnsi="宋体" w:cs="Times New Roman"/>
          <w:kern w:val="0"/>
          <w:szCs w:val="21"/>
        </w:rPr>
        <w:t>100</w:t>
      </w:r>
      <w:r>
        <w:rPr>
          <w:rFonts w:ascii="宋体" w:eastAsia="宋体" w:hAnsi="宋体" w:cs="Times New Roman" w:hint="eastAsia"/>
          <w:kern w:val="0"/>
          <w:szCs w:val="21"/>
        </w:rPr>
        <w:t>条氧合计算结果回顾，至少</w:t>
      </w:r>
      <w:r>
        <w:rPr>
          <w:rFonts w:ascii="宋体" w:eastAsia="宋体" w:hAnsi="宋体" w:cs="Times New Roman"/>
          <w:kern w:val="0"/>
          <w:szCs w:val="21"/>
        </w:rPr>
        <w:t>100</w:t>
      </w:r>
      <w:r>
        <w:rPr>
          <w:rFonts w:ascii="宋体" w:eastAsia="宋体" w:hAnsi="宋体" w:cs="Times New Roman" w:hint="eastAsia"/>
          <w:kern w:val="0"/>
          <w:szCs w:val="21"/>
        </w:rPr>
        <w:t>条通气计算结果回顾，至少</w:t>
      </w:r>
      <w:r>
        <w:rPr>
          <w:rFonts w:ascii="宋体" w:eastAsia="宋体" w:hAnsi="宋体" w:cs="Times New Roman"/>
          <w:kern w:val="0"/>
          <w:szCs w:val="21"/>
        </w:rPr>
        <w:t>100</w:t>
      </w:r>
      <w:r>
        <w:rPr>
          <w:rFonts w:ascii="宋体" w:eastAsia="宋体" w:hAnsi="宋体" w:cs="Times New Roman" w:hint="eastAsia"/>
          <w:kern w:val="0"/>
          <w:szCs w:val="21"/>
        </w:rPr>
        <w:t>条肾功能计算结果回顾</w:t>
      </w:r>
    </w:p>
    <w:p w14:paraId="118D8513" w14:textId="77777777" w:rsidR="00BE7C16" w:rsidRDefault="00BE7C16" w:rsidP="00BE7C16">
      <w:pPr>
        <w:keepNext/>
        <w:keepLines/>
        <w:numPr>
          <w:ilvl w:val="2"/>
          <w:numId w:val="0"/>
        </w:numPr>
        <w:tabs>
          <w:tab w:val="left" w:pos="720"/>
        </w:tabs>
        <w:spacing w:before="60"/>
        <w:outlineLvl w:val="2"/>
        <w:rPr>
          <w:rFonts w:ascii="宋体" w:eastAsia="宋体" w:hAnsi="宋体" w:cs="Times New Roman"/>
          <w:b/>
          <w:bCs/>
          <w:szCs w:val="21"/>
        </w:rPr>
      </w:pPr>
      <w:bookmarkStart w:id="11" w:name="_Toc446926736"/>
      <w:bookmarkStart w:id="12" w:name="_Toc446926735"/>
      <w:r>
        <w:rPr>
          <w:rFonts w:ascii="宋体" w:eastAsia="宋体" w:hAnsi="宋体" w:cs="Times New Roman" w:hint="eastAsia"/>
          <w:b/>
          <w:bCs/>
          <w:szCs w:val="21"/>
        </w:rPr>
        <w:t>打印</w:t>
      </w:r>
      <w:bookmarkEnd w:id="11"/>
    </w:p>
    <w:p w14:paraId="7D36F5CD" w14:textId="77777777" w:rsidR="00BE7C16" w:rsidRDefault="00BE7C16" w:rsidP="00BE7C16">
      <w:pPr>
        <w:numPr>
          <w:ilvl w:val="0"/>
          <w:numId w:val="9"/>
        </w:numPr>
        <w:rPr>
          <w:rFonts w:ascii="宋体" w:eastAsia="宋体" w:hAnsi="宋体" w:cs="Times New Roman"/>
          <w:kern w:val="0"/>
          <w:szCs w:val="21"/>
        </w:rPr>
      </w:pPr>
      <w:r>
        <w:rPr>
          <w:rFonts w:ascii="宋体" w:eastAsia="宋体" w:hAnsi="宋体" w:cs="Times New Roman" w:hint="eastAsia"/>
          <w:kern w:val="0"/>
          <w:szCs w:val="21"/>
        </w:rPr>
        <w:t>支持热敏记录仪及激光打印机输出病人报告</w:t>
      </w:r>
    </w:p>
    <w:p w14:paraId="4080B9C0" w14:textId="77777777" w:rsidR="00BE7C16" w:rsidRDefault="00BE7C16" w:rsidP="00BE7C16">
      <w:pPr>
        <w:numPr>
          <w:ilvl w:val="0"/>
          <w:numId w:val="9"/>
        </w:numPr>
        <w:rPr>
          <w:rFonts w:ascii="宋体" w:eastAsia="宋体" w:hAnsi="宋体" w:cs="Times New Roman"/>
          <w:kern w:val="0"/>
          <w:szCs w:val="21"/>
        </w:rPr>
      </w:pPr>
      <w:r>
        <w:rPr>
          <w:rFonts w:ascii="宋体" w:eastAsia="宋体" w:hAnsi="宋体" w:cs="Times New Roman" w:hint="eastAsia"/>
          <w:kern w:val="0"/>
          <w:szCs w:val="21"/>
        </w:rPr>
        <w:t>支持报警报告、波形报告、趋势报告、ARR统计报告、24h动态血压报告等</w:t>
      </w:r>
    </w:p>
    <w:p w14:paraId="2562D364" w14:textId="77777777" w:rsidR="00BE7C16" w:rsidRDefault="00BE7C16" w:rsidP="00BE7C16">
      <w:pPr>
        <w:keepNext/>
        <w:keepLines/>
        <w:numPr>
          <w:ilvl w:val="2"/>
          <w:numId w:val="0"/>
        </w:numPr>
        <w:tabs>
          <w:tab w:val="left" w:pos="720"/>
        </w:tabs>
        <w:spacing w:before="60"/>
        <w:outlineLvl w:val="2"/>
        <w:rPr>
          <w:rFonts w:ascii="宋体" w:eastAsia="宋体" w:hAnsi="宋体" w:cs="Times New Roman"/>
          <w:b/>
          <w:bCs/>
          <w:szCs w:val="21"/>
        </w:rPr>
      </w:pPr>
      <w:r>
        <w:rPr>
          <w:rFonts w:ascii="宋体" w:eastAsia="宋体" w:hAnsi="宋体" w:cs="Times New Roman" w:hint="eastAsia"/>
          <w:b/>
          <w:bCs/>
          <w:szCs w:val="21"/>
        </w:rPr>
        <w:t>双向控制</w:t>
      </w:r>
      <w:bookmarkEnd w:id="12"/>
    </w:p>
    <w:p w14:paraId="5B547898" w14:textId="77777777" w:rsidR="00BE7C16" w:rsidRDefault="00BE7C16" w:rsidP="00BE7C16">
      <w:pPr>
        <w:numPr>
          <w:ilvl w:val="0"/>
          <w:numId w:val="10"/>
        </w:numPr>
        <w:rPr>
          <w:rFonts w:ascii="宋体" w:eastAsia="宋体" w:hAnsi="宋体" w:cs="Times New Roman"/>
          <w:kern w:val="0"/>
          <w:szCs w:val="21"/>
        </w:rPr>
      </w:pPr>
      <w:r>
        <w:rPr>
          <w:rFonts w:ascii="宋体" w:eastAsia="宋体" w:hAnsi="宋体" w:cs="Times New Roman" w:hint="eastAsia"/>
          <w:kern w:val="0"/>
          <w:szCs w:val="21"/>
        </w:rPr>
        <w:t>可远程控制对床旁监护仪进行病人信息设置，解除病人，进行standby</w:t>
      </w:r>
    </w:p>
    <w:p w14:paraId="52A3542E" w14:textId="77777777" w:rsidR="00BE7C16" w:rsidRDefault="00BE7C16" w:rsidP="00BE7C16">
      <w:pPr>
        <w:numPr>
          <w:ilvl w:val="0"/>
          <w:numId w:val="10"/>
        </w:numPr>
        <w:rPr>
          <w:rFonts w:ascii="宋体" w:eastAsia="宋体" w:hAnsi="宋体" w:cs="Times New Roman"/>
          <w:kern w:val="0"/>
          <w:szCs w:val="21"/>
        </w:rPr>
      </w:pPr>
      <w:r>
        <w:rPr>
          <w:rFonts w:ascii="宋体" w:eastAsia="宋体" w:hAnsi="宋体" w:cs="Times New Roman" w:hint="eastAsia"/>
          <w:kern w:val="0"/>
          <w:szCs w:val="21"/>
        </w:rPr>
        <w:t>支持远程控制床旁监护仪报警暂停、报警复位，设置报警开关、报警级别、报警上下限等。</w:t>
      </w:r>
    </w:p>
    <w:p w14:paraId="5EE1574E" w14:textId="77777777" w:rsidR="00BE7C16" w:rsidRDefault="00BE7C16" w:rsidP="00BE7C16">
      <w:pPr>
        <w:numPr>
          <w:ilvl w:val="0"/>
          <w:numId w:val="10"/>
        </w:numPr>
        <w:rPr>
          <w:rFonts w:ascii="宋体" w:eastAsia="宋体" w:hAnsi="宋体" w:cs="Times New Roman"/>
          <w:kern w:val="0"/>
          <w:szCs w:val="21"/>
        </w:rPr>
      </w:pPr>
      <w:r>
        <w:rPr>
          <w:rFonts w:ascii="宋体" w:eastAsia="宋体" w:hAnsi="宋体" w:cs="Times New Roman" w:hint="eastAsia"/>
          <w:kern w:val="0"/>
          <w:szCs w:val="21"/>
        </w:rPr>
        <w:t>支持远程控制床旁监护仪启动NIBP测量，设置NIBP测量模式和时间间隔；</w:t>
      </w:r>
    </w:p>
    <w:p w14:paraId="05DF2913"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支持远程控制床旁监护仪进入隐私、夜间模式。</w:t>
      </w:r>
    </w:p>
    <w:p w14:paraId="5D377A4B" w14:textId="77777777" w:rsidR="00BE7C16" w:rsidRDefault="00BE7C16" w:rsidP="00BE7C16">
      <w:pPr>
        <w:keepNext/>
        <w:keepLines/>
        <w:numPr>
          <w:ilvl w:val="0"/>
          <w:numId w:val="7"/>
        </w:numPr>
        <w:spacing w:line="576" w:lineRule="auto"/>
        <w:outlineLvl w:val="0"/>
        <w:rPr>
          <w:rFonts w:ascii="宋体" w:eastAsia="宋体" w:hAnsi="宋体" w:cs="Times New Roman"/>
          <w:color w:val="000000"/>
          <w:sz w:val="24"/>
          <w:szCs w:val="24"/>
        </w:rPr>
      </w:pPr>
    </w:p>
    <w:p w14:paraId="345B7885" w14:textId="77777777" w:rsidR="00BE7C16" w:rsidRDefault="00BE7C16" w:rsidP="00BE7C16">
      <w:pPr>
        <w:keepNext/>
        <w:keepLines/>
        <w:numPr>
          <w:ilvl w:val="0"/>
          <w:numId w:val="7"/>
        </w:numPr>
        <w:spacing w:line="576" w:lineRule="auto"/>
        <w:outlineLvl w:val="0"/>
        <w:rPr>
          <w:rFonts w:ascii="宋体" w:eastAsia="宋体" w:hAnsi="宋体" w:cs="Times New Roman"/>
          <w:b/>
          <w:color w:val="000000"/>
          <w:kern w:val="44"/>
          <w:sz w:val="32"/>
          <w:szCs w:val="20"/>
        </w:rPr>
      </w:pPr>
      <w:r>
        <w:rPr>
          <w:rFonts w:ascii="宋体" w:eastAsia="宋体" w:hAnsi="宋体" w:cs="Times New Roman"/>
          <w:b/>
          <w:color w:val="000000"/>
          <w:kern w:val="44"/>
          <w:sz w:val="28"/>
          <w:szCs w:val="20"/>
        </w:rPr>
        <w:t xml:space="preserve"> </w:t>
      </w:r>
      <w:r>
        <w:rPr>
          <w:rFonts w:ascii="宋体" w:eastAsia="宋体" w:hAnsi="宋体" w:cs="Times New Roman" w:hint="eastAsia"/>
          <w:b/>
          <w:color w:val="000000"/>
          <w:kern w:val="44"/>
          <w:sz w:val="28"/>
          <w:szCs w:val="20"/>
        </w:rPr>
        <w:t>参数三：超声脑血管治疗仪主要技术参数及要求</w:t>
      </w:r>
    </w:p>
    <w:p w14:paraId="342B6806" w14:textId="77777777" w:rsidR="00BE7C16" w:rsidRDefault="00BE7C16" w:rsidP="00BE7C16">
      <w:pPr>
        <w:spacing w:line="520" w:lineRule="exact"/>
        <w:rPr>
          <w:rFonts w:ascii="宋体" w:eastAsia="宋体" w:hAnsi="宋体" w:cs="宋体"/>
          <w:color w:val="000000"/>
          <w:kern w:val="0"/>
          <w:sz w:val="30"/>
          <w:szCs w:val="30"/>
        </w:rPr>
      </w:pPr>
      <w:r>
        <w:rPr>
          <w:rFonts w:ascii="宋体" w:eastAsia="宋体" w:hAnsi="宋体" w:cs="Times New Roman" w:hint="eastAsia"/>
          <w:b/>
          <w:color w:val="000000"/>
          <w:sz w:val="28"/>
          <w:szCs w:val="28"/>
        </w:rPr>
        <w:t>一、设备名称：</w:t>
      </w:r>
      <w:r>
        <w:rPr>
          <w:rFonts w:ascii="宋体" w:eastAsia="宋体" w:hAnsi="宋体" w:cs="仿宋" w:hint="eastAsia"/>
          <w:color w:val="000000"/>
          <w:sz w:val="28"/>
          <w:szCs w:val="28"/>
          <w:lang w:val="zh-CN"/>
        </w:rPr>
        <w:t>超声脑血管治疗仪。</w:t>
      </w:r>
    </w:p>
    <w:p w14:paraId="004282A1" w14:textId="77777777" w:rsidR="00BE7C16" w:rsidRDefault="00BE7C16" w:rsidP="00BE7C16">
      <w:pPr>
        <w:spacing w:line="520" w:lineRule="exact"/>
        <w:rPr>
          <w:rFonts w:ascii="宋体" w:eastAsia="宋体" w:hAnsi="宋体" w:cs="Times New Roman"/>
          <w:color w:val="000000"/>
          <w:sz w:val="28"/>
          <w:szCs w:val="28"/>
        </w:rPr>
      </w:pPr>
      <w:r>
        <w:rPr>
          <w:rFonts w:ascii="宋体" w:eastAsia="宋体" w:hAnsi="宋体" w:cs="Times New Roman" w:hint="eastAsia"/>
          <w:color w:val="000000"/>
          <w:sz w:val="28"/>
          <w:szCs w:val="28"/>
        </w:rPr>
        <w:t>二、</w:t>
      </w:r>
      <w:r>
        <w:rPr>
          <w:rFonts w:ascii="宋体" w:eastAsia="宋体" w:hAnsi="宋体" w:cs="Times New Roman" w:hint="eastAsia"/>
          <w:b/>
          <w:color w:val="000000"/>
          <w:sz w:val="28"/>
          <w:szCs w:val="28"/>
        </w:rPr>
        <w:t>数量</w:t>
      </w:r>
      <w:r>
        <w:rPr>
          <w:rFonts w:ascii="宋体" w:eastAsia="宋体" w:hAnsi="宋体" w:cs="Times New Roman" w:hint="eastAsia"/>
          <w:color w:val="000000"/>
          <w:sz w:val="28"/>
          <w:szCs w:val="28"/>
        </w:rPr>
        <w:t>：一台。</w:t>
      </w:r>
    </w:p>
    <w:p w14:paraId="129A02CE" w14:textId="77777777" w:rsidR="00BE7C16" w:rsidRDefault="00BE7C16" w:rsidP="00BE7C16">
      <w:pPr>
        <w:spacing w:line="520" w:lineRule="exact"/>
        <w:rPr>
          <w:rFonts w:ascii="宋体" w:eastAsia="宋体" w:hAnsi="宋体" w:cs="仿宋"/>
          <w:color w:val="000000"/>
          <w:sz w:val="28"/>
          <w:szCs w:val="28"/>
          <w:lang w:val="zh-CN"/>
        </w:rPr>
      </w:pPr>
      <w:r>
        <w:rPr>
          <w:rFonts w:ascii="宋体" w:eastAsia="宋体" w:hAnsi="宋体" w:cs="Times New Roman" w:hint="eastAsia"/>
          <w:b/>
          <w:color w:val="000000"/>
          <w:sz w:val="28"/>
          <w:szCs w:val="28"/>
        </w:rPr>
        <w:t>三、设备要求：</w:t>
      </w:r>
      <w:r>
        <w:rPr>
          <w:rFonts w:ascii="宋体" w:eastAsia="宋体" w:hAnsi="宋体" w:cs="仿宋" w:hint="eastAsia"/>
          <w:color w:val="000000"/>
          <w:sz w:val="28"/>
          <w:szCs w:val="28"/>
          <w:lang w:val="zh-CN"/>
        </w:rPr>
        <w:t>双通道同时满足两个人同时治疗。</w:t>
      </w:r>
    </w:p>
    <w:p w14:paraId="396A41AD" w14:textId="77777777" w:rsidR="00BE7C16" w:rsidRDefault="00BE7C16" w:rsidP="00BE7C16">
      <w:pPr>
        <w:spacing w:line="52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四、主要技术参数及要求：</w:t>
      </w:r>
    </w:p>
    <w:p w14:paraId="3C664B77" w14:textId="77777777" w:rsidR="00BE7C16" w:rsidRDefault="00BE7C16" w:rsidP="00BE7C16">
      <w:pPr>
        <w:spacing w:after="120" w:line="360" w:lineRule="auto"/>
        <w:rPr>
          <w:rFonts w:ascii="宋体" w:eastAsia="宋体" w:hAnsi="宋体" w:cs="Times New Roman"/>
          <w:color w:val="000000"/>
          <w:szCs w:val="24"/>
        </w:rPr>
      </w:pPr>
    </w:p>
    <w:p w14:paraId="3B69FA6F" w14:textId="77777777" w:rsidR="00BE7C16" w:rsidRDefault="00BE7C16" w:rsidP="00BE7C16">
      <w:pPr>
        <w:spacing w:after="120" w:line="360" w:lineRule="auto"/>
        <w:rPr>
          <w:rFonts w:ascii="宋体" w:eastAsia="宋体" w:hAnsi="宋体" w:cs="Times New Roman"/>
          <w:color w:val="000000"/>
          <w:szCs w:val="21"/>
        </w:rPr>
      </w:pPr>
      <w:r>
        <w:rPr>
          <w:rFonts w:ascii="宋体" w:eastAsia="宋体" w:hAnsi="宋体" w:cs="Times New Roman" w:hint="eastAsia"/>
          <w:color w:val="000000"/>
          <w:szCs w:val="21"/>
        </w:rPr>
        <w:t>1、同时具备超声波溶栓和肌电刺激两项功能。该机为脑血管病专用新型仪器，要求药监部门颁发的医疗器械注册证上审批的适应症为专用于脑血管疾病的治疗。</w:t>
      </w:r>
    </w:p>
    <w:p w14:paraId="6BB944DF" w14:textId="77777777" w:rsidR="00BE7C16" w:rsidRDefault="00BE7C16" w:rsidP="00BE7C16">
      <w:pPr>
        <w:spacing w:after="120" w:line="360" w:lineRule="auto"/>
        <w:rPr>
          <w:rFonts w:ascii="宋体" w:eastAsia="宋体" w:hAnsi="宋体" w:cs="Times New Roman"/>
          <w:color w:val="000000"/>
          <w:szCs w:val="21"/>
        </w:rPr>
      </w:pPr>
      <w:r>
        <w:rPr>
          <w:rFonts w:ascii="宋体" w:eastAsia="宋体" w:hAnsi="宋体" w:cs="Times New Roman" w:hint="eastAsia"/>
          <w:color w:val="000000"/>
          <w:szCs w:val="21"/>
        </w:rPr>
        <w:t>2、超声波治疗头为单一的集束超声头，将超声波能量汇聚在一个超声头上，通过颅骨进行治疗。</w:t>
      </w:r>
    </w:p>
    <w:p w14:paraId="3D9402F7" w14:textId="77777777" w:rsidR="00BE7C16" w:rsidRDefault="00BE7C16" w:rsidP="00BE7C16">
      <w:pPr>
        <w:spacing w:after="120" w:line="360" w:lineRule="auto"/>
        <w:rPr>
          <w:rFonts w:ascii="宋体" w:eastAsia="宋体" w:hAnsi="宋体" w:cs="Times New Roman"/>
          <w:color w:val="000000"/>
          <w:szCs w:val="21"/>
        </w:rPr>
      </w:pPr>
      <w:r>
        <w:rPr>
          <w:rFonts w:ascii="宋体" w:eastAsia="宋体" w:hAnsi="宋体" w:cs="Times New Roman" w:hint="eastAsia"/>
          <w:color w:val="000000"/>
          <w:szCs w:val="21"/>
        </w:rPr>
        <w:t>3、超声脑血管治疗仪的超声频率为 800KHZ±8KHz。</w:t>
      </w:r>
    </w:p>
    <w:p w14:paraId="7242A38E" w14:textId="77777777" w:rsidR="00BE7C16" w:rsidRDefault="00BE7C16" w:rsidP="00BE7C16">
      <w:pPr>
        <w:spacing w:after="120" w:line="360" w:lineRule="auto"/>
        <w:rPr>
          <w:rFonts w:ascii="宋体" w:eastAsia="宋体" w:hAnsi="宋体" w:cs="Times New Roman"/>
          <w:color w:val="000000"/>
          <w:szCs w:val="21"/>
        </w:rPr>
      </w:pPr>
      <w:r>
        <w:rPr>
          <w:rFonts w:ascii="宋体" w:eastAsia="宋体" w:hAnsi="宋体" w:cs="Times New Roman" w:hint="eastAsia"/>
          <w:color w:val="000000"/>
          <w:szCs w:val="21"/>
        </w:rPr>
        <w:t>4、治疗头的辐射面积为 1.0-1.5cm2</w:t>
      </w:r>
    </w:p>
    <w:p w14:paraId="01897906" w14:textId="77777777" w:rsidR="00BE7C16" w:rsidRDefault="00BE7C16" w:rsidP="00BE7C16">
      <w:pPr>
        <w:spacing w:after="120" w:line="360" w:lineRule="auto"/>
        <w:rPr>
          <w:rFonts w:ascii="宋体" w:eastAsia="宋体" w:hAnsi="宋体" w:cs="Times New Roman"/>
          <w:color w:val="000000"/>
          <w:szCs w:val="21"/>
        </w:rPr>
      </w:pPr>
      <w:r>
        <w:rPr>
          <w:rFonts w:ascii="宋体" w:eastAsia="宋体" w:hAnsi="宋体" w:cs="Times New Roman" w:hint="eastAsia"/>
          <w:color w:val="000000"/>
          <w:szCs w:val="21"/>
        </w:rPr>
        <w:lastRenderedPageBreak/>
        <w:t xml:space="preserve"> 5、治疗仪输出声强为0.5W±0.075W/cm2。</w:t>
      </w:r>
    </w:p>
    <w:p w14:paraId="11F4872A" w14:textId="77777777" w:rsidR="00BE7C16" w:rsidRDefault="00BE7C16" w:rsidP="00BE7C16">
      <w:pPr>
        <w:spacing w:after="120" w:line="360" w:lineRule="auto"/>
        <w:rPr>
          <w:rFonts w:ascii="宋体" w:eastAsia="宋体" w:hAnsi="宋体" w:cs="Times New Roman"/>
          <w:color w:val="000000"/>
          <w:szCs w:val="21"/>
        </w:rPr>
      </w:pPr>
      <w:r>
        <w:rPr>
          <w:rFonts w:ascii="宋体" w:eastAsia="宋体" w:hAnsi="宋体" w:cs="Times New Roman" w:hint="eastAsia"/>
          <w:color w:val="000000"/>
          <w:szCs w:val="21"/>
        </w:rPr>
        <w:t>6、电刺激频率为 4HZ±0.6Hz，脉冲宽度为 2ms±0.6Hz，输出幅度为 0-44V(峰-峰值） 可调。治疗仪输出幅度最大时，每一个脉冲的电量应大于7μC</w:t>
      </w:r>
    </w:p>
    <w:p w14:paraId="6CF221A2" w14:textId="77777777" w:rsidR="00BE7C16" w:rsidRDefault="00BE7C16" w:rsidP="00BE7C16">
      <w:pPr>
        <w:spacing w:after="120" w:line="360" w:lineRule="auto"/>
        <w:rPr>
          <w:rFonts w:ascii="宋体" w:eastAsia="宋体" w:hAnsi="宋体" w:cs="Times New Roman"/>
          <w:color w:val="000000"/>
          <w:szCs w:val="21"/>
        </w:rPr>
      </w:pPr>
      <w:r>
        <w:rPr>
          <w:rFonts w:ascii="宋体" w:eastAsia="宋体" w:hAnsi="宋体" w:cs="Times New Roman"/>
          <w:szCs w:val="21"/>
        </w:rPr>
        <w:t>★</w:t>
      </w:r>
      <w:r>
        <w:rPr>
          <w:rFonts w:ascii="宋体" w:eastAsia="宋体" w:hAnsi="宋体" w:cs="Times New Roman" w:hint="eastAsia"/>
          <w:color w:val="000000"/>
          <w:szCs w:val="21"/>
        </w:rPr>
        <w:t>7、肌电刺激要求具备9 种/路的不同治疗模式，用于患者神经功能康复重建。</w:t>
      </w:r>
    </w:p>
    <w:p w14:paraId="20014538" w14:textId="77777777" w:rsidR="00BE7C16" w:rsidRDefault="00BE7C16" w:rsidP="00BE7C16">
      <w:pPr>
        <w:spacing w:after="120" w:line="360" w:lineRule="auto"/>
        <w:rPr>
          <w:rFonts w:ascii="宋体" w:eastAsia="宋体" w:hAnsi="宋体" w:cs="Times New Roman"/>
          <w:color w:val="000000"/>
          <w:szCs w:val="21"/>
        </w:rPr>
      </w:pPr>
      <w:r>
        <w:rPr>
          <w:rFonts w:ascii="宋体" w:eastAsia="宋体" w:hAnsi="宋体" w:cs="Times New Roman" w:hint="eastAsia"/>
          <w:color w:val="000000"/>
          <w:szCs w:val="21"/>
        </w:rPr>
        <w:t>8、仪器安全标准：Π类BF 型。</w:t>
      </w:r>
    </w:p>
    <w:p w14:paraId="6BC92CDD" w14:textId="77777777" w:rsidR="00BE7C16" w:rsidRDefault="00BE7C16" w:rsidP="00BE7C16">
      <w:pPr>
        <w:spacing w:after="120" w:line="360" w:lineRule="auto"/>
        <w:rPr>
          <w:rFonts w:ascii="宋体" w:eastAsia="宋体" w:hAnsi="宋体" w:cs="Times New Roman"/>
          <w:color w:val="000000"/>
          <w:szCs w:val="21"/>
        </w:rPr>
      </w:pPr>
      <w:r>
        <w:rPr>
          <w:rFonts w:ascii="宋体" w:eastAsia="宋体" w:hAnsi="宋体" w:cs="Times New Roman" w:hint="eastAsia"/>
          <w:color w:val="000000"/>
          <w:szCs w:val="21"/>
        </w:rPr>
        <w:t>9、定时范围，按国家安全规定，工作时间应在 0-30min 范围内连续可调，准确度误差±10%。</w:t>
      </w:r>
    </w:p>
    <w:p w14:paraId="1FCB0AFB" w14:textId="77777777" w:rsidR="00BE7C16" w:rsidRDefault="00BE7C16" w:rsidP="00BE7C16">
      <w:pPr>
        <w:spacing w:after="120" w:line="360" w:lineRule="auto"/>
        <w:rPr>
          <w:rFonts w:ascii="宋体" w:eastAsia="宋体" w:hAnsi="宋体" w:cs="Times New Roman"/>
          <w:color w:val="000000"/>
          <w:szCs w:val="21"/>
        </w:rPr>
      </w:pPr>
      <w:r>
        <w:rPr>
          <w:rFonts w:ascii="宋体" w:eastAsia="宋体" w:hAnsi="宋体" w:cs="Times New Roman" w:hint="eastAsia"/>
          <w:color w:val="000000"/>
          <w:szCs w:val="21"/>
        </w:rPr>
        <w:t>10、具有计数功能，能够方便的查看工作量。</w:t>
      </w:r>
    </w:p>
    <w:p w14:paraId="4B70F9DA" w14:textId="77777777" w:rsidR="00BE7C16" w:rsidRDefault="00BE7C16" w:rsidP="00BE7C16">
      <w:pPr>
        <w:spacing w:after="120" w:line="360" w:lineRule="auto"/>
        <w:rPr>
          <w:rFonts w:ascii="宋体" w:eastAsia="宋体" w:hAnsi="宋体" w:cs="Times New Roman"/>
          <w:color w:val="000000"/>
          <w:szCs w:val="21"/>
        </w:rPr>
      </w:pPr>
      <w:r>
        <w:rPr>
          <w:rFonts w:ascii="宋体" w:eastAsia="宋体" w:hAnsi="宋体" w:cs="Times New Roman" w:hint="eastAsia"/>
          <w:color w:val="000000"/>
          <w:szCs w:val="21"/>
        </w:rPr>
        <w:t>11、具备音乐疗法，配有音乐播放及语音提示等功能，让患者放松心情，根据提示提高疗效。</w:t>
      </w:r>
    </w:p>
    <w:p w14:paraId="482E02A7" w14:textId="77777777" w:rsidR="00BE7C16" w:rsidRDefault="00BE7C16" w:rsidP="00BE7C16">
      <w:pPr>
        <w:spacing w:after="120" w:line="360" w:lineRule="auto"/>
        <w:rPr>
          <w:rFonts w:ascii="宋体" w:eastAsia="宋体" w:hAnsi="宋体" w:cs="Times New Roman"/>
          <w:color w:val="000000"/>
          <w:szCs w:val="21"/>
        </w:rPr>
      </w:pPr>
      <w:r>
        <w:rPr>
          <w:rFonts w:ascii="宋体" w:eastAsia="宋体" w:hAnsi="宋体" w:cs="Times New Roman" w:hint="eastAsia"/>
          <w:color w:val="000000"/>
          <w:szCs w:val="21"/>
        </w:rPr>
        <w:t>12、液晶触摸屏10.4寸。</w:t>
      </w:r>
    </w:p>
    <w:p w14:paraId="28288E12" w14:textId="77777777" w:rsidR="00BE7C16" w:rsidRDefault="00BE7C16" w:rsidP="00BE7C16">
      <w:pPr>
        <w:spacing w:after="120" w:line="360" w:lineRule="auto"/>
        <w:rPr>
          <w:rFonts w:ascii="宋体" w:eastAsia="宋体" w:hAnsi="宋体" w:cs="Times New Roman"/>
          <w:color w:val="000000"/>
          <w:szCs w:val="21"/>
        </w:rPr>
      </w:pPr>
      <w:r>
        <w:rPr>
          <w:rFonts w:ascii="宋体" w:eastAsia="宋体" w:hAnsi="宋体" w:cs="Times New Roman" w:hint="eastAsia"/>
          <w:color w:val="000000"/>
          <w:szCs w:val="21"/>
        </w:rPr>
        <w:t>13、超声输出线为专用抗干扰屏蔽输出线。</w:t>
      </w:r>
    </w:p>
    <w:p w14:paraId="36DF145E" w14:textId="77777777" w:rsidR="00BE7C16" w:rsidRDefault="00BE7C16" w:rsidP="00BE7C16">
      <w:pPr>
        <w:spacing w:after="120" w:line="360" w:lineRule="auto"/>
        <w:rPr>
          <w:rFonts w:ascii="宋体" w:eastAsia="宋体" w:hAnsi="宋体" w:cs="Times New Roman"/>
          <w:color w:val="000000"/>
          <w:szCs w:val="21"/>
        </w:rPr>
      </w:pPr>
      <w:r>
        <w:rPr>
          <w:rFonts w:ascii="宋体" w:eastAsia="宋体" w:hAnsi="宋体" w:cs="Times New Roman" w:hint="eastAsia"/>
          <w:color w:val="000000"/>
          <w:szCs w:val="21"/>
        </w:rPr>
        <w:t>14、治疗到时自动声音报警提示。</w:t>
      </w:r>
    </w:p>
    <w:p w14:paraId="271D2D19" w14:textId="77777777" w:rsidR="00BE7C16" w:rsidRDefault="00BE7C16" w:rsidP="00BE7C16">
      <w:pPr>
        <w:spacing w:after="120" w:line="360" w:lineRule="auto"/>
        <w:rPr>
          <w:rFonts w:ascii="宋体" w:eastAsia="宋体" w:hAnsi="宋体" w:cs="Times New Roman"/>
          <w:color w:val="000000"/>
          <w:szCs w:val="21"/>
        </w:rPr>
      </w:pPr>
      <w:r>
        <w:rPr>
          <w:rFonts w:ascii="宋体" w:eastAsia="宋体" w:hAnsi="宋体" w:cs="Times New Roman" w:hint="eastAsia"/>
          <w:color w:val="000000"/>
          <w:szCs w:val="21"/>
        </w:rPr>
        <w:t>15、可移动式设备。</w:t>
      </w:r>
    </w:p>
    <w:p w14:paraId="2557CE7B" w14:textId="77777777" w:rsidR="00BE7C16" w:rsidRDefault="00BE7C16" w:rsidP="00BE7C16">
      <w:pPr>
        <w:spacing w:after="120" w:line="360" w:lineRule="auto"/>
        <w:rPr>
          <w:rFonts w:ascii="宋体" w:eastAsia="宋体" w:hAnsi="宋体" w:cs="Times New Roman"/>
          <w:color w:val="000000"/>
          <w:szCs w:val="21"/>
        </w:rPr>
      </w:pPr>
      <w:r>
        <w:rPr>
          <w:rFonts w:ascii="宋体" w:eastAsia="宋体" w:hAnsi="宋体" w:cs="Times New Roman" w:hint="eastAsia"/>
          <w:color w:val="000000"/>
          <w:szCs w:val="21"/>
        </w:rPr>
        <w:t>16、治疗仪应具有“时间显示”窗动态显示治疗时间。</w:t>
      </w:r>
    </w:p>
    <w:p w14:paraId="34991994" w14:textId="77777777" w:rsidR="00BE7C16" w:rsidRDefault="00BE7C16" w:rsidP="00BE7C16">
      <w:pPr>
        <w:spacing w:after="120" w:line="360" w:lineRule="auto"/>
        <w:rPr>
          <w:rFonts w:ascii="宋体" w:eastAsia="宋体" w:hAnsi="宋体" w:cs="Times New Roman"/>
          <w:color w:val="000000"/>
          <w:szCs w:val="21"/>
        </w:rPr>
      </w:pPr>
      <w:r>
        <w:rPr>
          <w:rFonts w:ascii="宋体" w:eastAsia="宋体" w:hAnsi="宋体" w:cs="Times New Roman" w:hint="eastAsia"/>
          <w:color w:val="000000"/>
          <w:szCs w:val="21"/>
        </w:rPr>
        <w:t>17、输出系统为双通道，可以同时治疗两个病人。</w:t>
      </w:r>
    </w:p>
    <w:p w14:paraId="707714E2" w14:textId="77777777" w:rsidR="00BE7C16" w:rsidRDefault="00BE7C16" w:rsidP="00BE7C16">
      <w:pPr>
        <w:spacing w:line="360" w:lineRule="auto"/>
        <w:rPr>
          <w:rFonts w:ascii="宋体" w:eastAsia="宋体" w:hAnsi="宋体" w:cs="Times New Roman"/>
          <w:color w:val="000000"/>
          <w:szCs w:val="21"/>
        </w:rPr>
      </w:pPr>
    </w:p>
    <w:p w14:paraId="2369254E" w14:textId="77777777" w:rsidR="00BE7C16" w:rsidRDefault="00BE7C16" w:rsidP="00BE7C16">
      <w:pPr>
        <w:spacing w:line="360" w:lineRule="auto"/>
        <w:rPr>
          <w:rFonts w:ascii="宋体" w:eastAsia="宋体" w:hAnsi="宋体" w:cs="Times New Roman"/>
          <w:color w:val="000000"/>
          <w:szCs w:val="21"/>
        </w:rPr>
        <w:sectPr w:rsidR="00BE7C16">
          <w:pgSz w:w="11910" w:h="16840"/>
          <w:pgMar w:top="1418" w:right="1474" w:bottom="567" w:left="1474" w:header="720" w:footer="720" w:gutter="0"/>
          <w:cols w:space="720"/>
        </w:sectPr>
      </w:pPr>
    </w:p>
    <w:p w14:paraId="13C8D6EA" w14:textId="77777777" w:rsidR="00BE7C16" w:rsidRDefault="00BE7C16" w:rsidP="00BE7C16">
      <w:pPr>
        <w:spacing w:line="360" w:lineRule="auto"/>
        <w:rPr>
          <w:rFonts w:ascii="宋体" w:eastAsia="宋体" w:hAnsi="宋体" w:cs="Times New Roman"/>
          <w:b/>
          <w:color w:val="000000"/>
          <w:sz w:val="28"/>
          <w:szCs w:val="24"/>
        </w:rPr>
      </w:pPr>
      <w:r>
        <w:rPr>
          <w:rFonts w:ascii="宋体" w:eastAsia="宋体" w:hAnsi="宋体" w:cs="Times New Roman" w:hint="eastAsia"/>
          <w:b/>
          <w:color w:val="000000"/>
          <w:sz w:val="28"/>
          <w:szCs w:val="24"/>
        </w:rPr>
        <w:lastRenderedPageBreak/>
        <w:t>参数四：</w:t>
      </w:r>
      <w:r>
        <w:rPr>
          <w:rFonts w:ascii="宋体" w:eastAsia="宋体" w:hAnsi="宋体" w:cs="Times New Roman"/>
          <w:b/>
          <w:color w:val="000000"/>
          <w:sz w:val="28"/>
          <w:szCs w:val="24"/>
        </w:rPr>
        <w:t xml:space="preserve">   </w:t>
      </w:r>
      <w:r>
        <w:rPr>
          <w:rFonts w:ascii="宋体" w:eastAsia="宋体" w:hAnsi="宋体" w:cs="Times New Roman" w:hint="eastAsia"/>
          <w:b/>
          <w:color w:val="000000"/>
          <w:sz w:val="28"/>
          <w:szCs w:val="24"/>
        </w:rPr>
        <w:t>呼吸机主要技术参数及要求</w:t>
      </w:r>
    </w:p>
    <w:p w14:paraId="1AE97D9E" w14:textId="77777777" w:rsidR="00BE7C16" w:rsidRDefault="00BE7C16" w:rsidP="00BE7C16">
      <w:pPr>
        <w:spacing w:line="520" w:lineRule="exact"/>
        <w:rPr>
          <w:rFonts w:ascii="宋体" w:eastAsia="宋体" w:hAnsi="宋体" w:cs="宋体"/>
          <w:color w:val="000000"/>
          <w:kern w:val="0"/>
          <w:sz w:val="30"/>
          <w:szCs w:val="30"/>
        </w:rPr>
      </w:pPr>
      <w:r>
        <w:rPr>
          <w:rFonts w:ascii="宋体" w:eastAsia="宋体" w:hAnsi="宋体" w:cs="Times New Roman" w:hint="eastAsia"/>
          <w:b/>
          <w:color w:val="000000"/>
          <w:sz w:val="28"/>
          <w:szCs w:val="28"/>
        </w:rPr>
        <w:t>一、设备名称：</w:t>
      </w:r>
      <w:r>
        <w:rPr>
          <w:rFonts w:ascii="宋体" w:eastAsia="宋体" w:hAnsi="宋体" w:cs="仿宋" w:hint="eastAsia"/>
          <w:color w:val="000000"/>
          <w:sz w:val="28"/>
          <w:szCs w:val="28"/>
          <w:lang w:val="zh-CN"/>
        </w:rPr>
        <w:t>呼吸机。</w:t>
      </w:r>
    </w:p>
    <w:p w14:paraId="0A84C921" w14:textId="77777777" w:rsidR="00BE7C16" w:rsidRDefault="00BE7C16" w:rsidP="00BE7C16">
      <w:pPr>
        <w:spacing w:line="520" w:lineRule="exact"/>
        <w:rPr>
          <w:rFonts w:ascii="宋体" w:eastAsia="宋体" w:hAnsi="宋体" w:cs="Times New Roman"/>
          <w:color w:val="000000"/>
          <w:sz w:val="28"/>
          <w:szCs w:val="28"/>
        </w:rPr>
      </w:pPr>
      <w:r>
        <w:rPr>
          <w:rFonts w:ascii="宋体" w:eastAsia="宋体" w:hAnsi="宋体" w:cs="Times New Roman" w:hint="eastAsia"/>
          <w:color w:val="000000"/>
          <w:sz w:val="28"/>
          <w:szCs w:val="28"/>
        </w:rPr>
        <w:t>二、</w:t>
      </w:r>
      <w:r>
        <w:rPr>
          <w:rFonts w:ascii="宋体" w:eastAsia="宋体" w:hAnsi="宋体" w:cs="Times New Roman" w:hint="eastAsia"/>
          <w:b/>
          <w:color w:val="000000"/>
          <w:sz w:val="28"/>
          <w:szCs w:val="28"/>
        </w:rPr>
        <w:t>数量</w:t>
      </w:r>
      <w:r>
        <w:rPr>
          <w:rFonts w:ascii="宋体" w:eastAsia="宋体" w:hAnsi="宋体" w:cs="Times New Roman" w:hint="eastAsia"/>
          <w:color w:val="000000"/>
          <w:sz w:val="28"/>
          <w:szCs w:val="28"/>
        </w:rPr>
        <w:t>：二台。</w:t>
      </w:r>
    </w:p>
    <w:p w14:paraId="2324A958" w14:textId="77777777" w:rsidR="00BE7C16" w:rsidRDefault="00BE7C16" w:rsidP="00BE7C16">
      <w:pPr>
        <w:spacing w:line="520" w:lineRule="exact"/>
        <w:rPr>
          <w:rFonts w:ascii="宋体" w:eastAsia="宋体" w:hAnsi="宋体" w:cs="Times New Roman"/>
          <w:color w:val="000000"/>
          <w:sz w:val="24"/>
          <w:szCs w:val="24"/>
        </w:rPr>
      </w:pPr>
      <w:r>
        <w:rPr>
          <w:rFonts w:ascii="宋体" w:eastAsia="宋体" w:hAnsi="宋体" w:cs="Times New Roman" w:hint="eastAsia"/>
          <w:b/>
          <w:color w:val="000000"/>
          <w:sz w:val="28"/>
          <w:szCs w:val="28"/>
        </w:rPr>
        <w:t>三、设备要求：</w:t>
      </w:r>
      <w:r>
        <w:rPr>
          <w:rFonts w:ascii="宋体" w:eastAsia="宋体" w:hAnsi="宋体" w:cs="Times New Roman" w:hint="eastAsia"/>
          <w:color w:val="000000"/>
          <w:sz w:val="24"/>
          <w:szCs w:val="24"/>
        </w:rPr>
        <w:t>适用于婴幼儿、儿童和成人的呼吸机，具备中文操作界面。</w:t>
      </w:r>
    </w:p>
    <w:p w14:paraId="50814AD7" w14:textId="77777777" w:rsidR="00BE7C16" w:rsidRDefault="00BE7C16" w:rsidP="00BE7C16">
      <w:pPr>
        <w:spacing w:line="520" w:lineRule="exact"/>
        <w:rPr>
          <w:rFonts w:ascii="宋体" w:eastAsia="宋体" w:hAnsi="宋体" w:cs="Times New Roman"/>
          <w:b/>
          <w:color w:val="000000"/>
          <w:sz w:val="28"/>
          <w:szCs w:val="28"/>
          <w:shd w:val="clear" w:color="FFFFFF" w:fill="D9D9D9"/>
        </w:rPr>
      </w:pPr>
      <w:r>
        <w:rPr>
          <w:rFonts w:ascii="宋体" w:eastAsia="宋体" w:hAnsi="宋体" w:cs="Times New Roman" w:hint="eastAsia"/>
          <w:b/>
          <w:color w:val="000000"/>
          <w:sz w:val="28"/>
          <w:szCs w:val="28"/>
        </w:rPr>
        <w:t>四、主要技术参数及要求</w:t>
      </w:r>
    </w:p>
    <w:p w14:paraId="0B210AF3"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1．基本要求</w:t>
      </w:r>
    </w:p>
    <w:p w14:paraId="0DADD4E3" w14:textId="77777777" w:rsidR="00BE7C16" w:rsidRDefault="00BE7C16" w:rsidP="00BE7C16">
      <w:pPr>
        <w:spacing w:line="360" w:lineRule="auto"/>
        <w:rPr>
          <w:rFonts w:ascii="宋体" w:eastAsia="宋体" w:hAnsi="宋体" w:cs="Times New Roman"/>
          <w:szCs w:val="21"/>
        </w:rPr>
      </w:pPr>
      <w:bookmarkStart w:id="13" w:name="OLE_LINK8"/>
      <w:bookmarkStart w:id="14" w:name="OLE_LINK7"/>
      <w:r>
        <w:rPr>
          <w:rFonts w:ascii="宋体" w:eastAsia="宋体" w:hAnsi="宋体" w:cs="Times New Roman" w:hint="eastAsia"/>
          <w:szCs w:val="21"/>
        </w:rPr>
        <w:t>1.1、适用于婴幼儿、儿童和成人</w:t>
      </w:r>
      <w:bookmarkEnd w:id="13"/>
      <w:bookmarkEnd w:id="14"/>
      <w:r>
        <w:rPr>
          <w:rFonts w:ascii="宋体" w:eastAsia="宋体" w:hAnsi="宋体" w:cs="Times New Roman" w:hint="eastAsia"/>
          <w:szCs w:val="21"/>
        </w:rPr>
        <w:t>的呼吸机，具备中文操作界面；</w:t>
      </w:r>
    </w:p>
    <w:p w14:paraId="60CCBC50"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1.2、电动电控呼吸机；</w:t>
      </w:r>
    </w:p>
    <w:p w14:paraId="29613D94"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1.3、吸气阀可徒手拆卸并能高温消毒（134℃），防止交叉感染；</w:t>
      </w:r>
    </w:p>
    <w:p w14:paraId="12841B8E"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1.4、呼气阀可徒手拆卸并能高温消毒（134℃），防止交叉感染；</w:t>
      </w:r>
    </w:p>
    <w:p w14:paraId="7121C051"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1.4、彩色触摸控制屏幕</w:t>
      </w:r>
      <w:r>
        <w:rPr>
          <w:rFonts w:ascii="宋体" w:eastAsia="宋体" w:hAnsi="宋体" w:cs="Times New Roman"/>
          <w:szCs w:val="21"/>
        </w:rPr>
        <w:t>≥</w:t>
      </w:r>
      <w:r>
        <w:rPr>
          <w:rFonts w:ascii="宋体" w:eastAsia="宋体" w:hAnsi="宋体" w:cs="Times New Roman" w:hint="eastAsia"/>
          <w:szCs w:val="21"/>
        </w:rPr>
        <w:t>12英寸，</w:t>
      </w:r>
      <w:r>
        <w:rPr>
          <w:rFonts w:ascii="宋体" w:eastAsia="宋体" w:hAnsi="宋体" w:cs="Times New Roman"/>
          <w:szCs w:val="21"/>
        </w:rPr>
        <w:t>分辨率</w:t>
      </w:r>
      <w:r>
        <w:rPr>
          <w:rFonts w:ascii="宋体" w:eastAsia="宋体" w:hAnsi="宋体" w:cs="Times New Roman" w:hint="eastAsia"/>
          <w:szCs w:val="21"/>
        </w:rPr>
        <w:t>1280</w:t>
      </w:r>
      <w:r>
        <w:rPr>
          <w:rFonts w:ascii="宋体" w:eastAsia="宋体" w:hAnsi="宋体" w:cs="Times New Roman"/>
          <w:szCs w:val="21"/>
        </w:rPr>
        <w:t>*800</w:t>
      </w:r>
      <w:r>
        <w:rPr>
          <w:rFonts w:ascii="宋体" w:eastAsia="宋体" w:hAnsi="宋体" w:cs="Times New Roman" w:hint="eastAsia"/>
          <w:szCs w:val="21"/>
        </w:rPr>
        <w:t>；</w:t>
      </w:r>
    </w:p>
    <w:p w14:paraId="36DBEA4C" w14:textId="77777777" w:rsidR="00BE7C16" w:rsidRDefault="00BE7C16" w:rsidP="00BE7C16">
      <w:pPr>
        <w:spacing w:line="360" w:lineRule="auto"/>
        <w:rPr>
          <w:rFonts w:ascii="宋体" w:eastAsia="宋体" w:hAnsi="宋体" w:cs="Times New Roman"/>
          <w:szCs w:val="21"/>
        </w:rPr>
      </w:pPr>
      <w:bookmarkStart w:id="15" w:name="OLE_LINK12"/>
      <w:bookmarkStart w:id="16" w:name="OLE_LINK11"/>
      <w:bookmarkStart w:id="17" w:name="OLE_LINK10"/>
      <w:bookmarkStart w:id="18" w:name="OLE_LINK9"/>
      <w:r>
        <w:rPr>
          <w:rFonts w:ascii="宋体" w:eastAsia="宋体" w:hAnsi="宋体" w:cs="Times New Roman" w:hint="eastAsia"/>
          <w:szCs w:val="21"/>
        </w:rPr>
        <w:t>1.5、具备自检功能，检查系统管道阻力、泄漏量和顺应性，测试流量传感器、呼气阀和安全阀等部件；</w:t>
      </w:r>
    </w:p>
    <w:p w14:paraId="2DB83DA7"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1.6、可选病人类型及身高进行参数设置，并可一键选择成人/儿童；</w:t>
      </w:r>
    </w:p>
    <w:p w14:paraId="1021F38E"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1.7、具备参数自动关联计算功能，参数设置超限标红提示</w:t>
      </w:r>
      <w:r>
        <w:rPr>
          <w:rFonts w:ascii="宋体" w:eastAsia="宋体" w:hAnsi="宋体" w:cs="Times New Roman"/>
          <w:szCs w:val="21"/>
        </w:rPr>
        <w:t>显示</w:t>
      </w:r>
      <w:r>
        <w:rPr>
          <w:rFonts w:ascii="宋体" w:eastAsia="宋体" w:hAnsi="宋体" w:cs="Times New Roman" w:hint="eastAsia"/>
          <w:szCs w:val="21"/>
        </w:rPr>
        <w:t>；</w:t>
      </w:r>
    </w:p>
    <w:p w14:paraId="018957CC"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1.8、呼气触发灵敏度可调节，呼气灵敏度具有自动触发模式可供选择；</w:t>
      </w:r>
    </w:p>
    <w:p w14:paraId="0CF9CBFC"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1.9、同屏可显示不少于3道波形，支持呼吸波形与呼吸环同屏显示；</w:t>
      </w:r>
    </w:p>
    <w:p w14:paraId="66132FBA"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szCs w:val="21"/>
        </w:rPr>
        <w:t>1.10</w:t>
      </w:r>
      <w:r>
        <w:rPr>
          <w:rFonts w:ascii="宋体" w:eastAsia="宋体" w:hAnsi="宋体" w:cs="Times New Roman" w:hint="eastAsia"/>
          <w:szCs w:val="21"/>
        </w:rPr>
        <w:t>、呼吸环可存储不少于4个、具有对比显示功能，可冻结及通过</w:t>
      </w:r>
      <w:r>
        <w:rPr>
          <w:rFonts w:ascii="宋体" w:eastAsia="宋体" w:hAnsi="宋体" w:cs="Times New Roman"/>
          <w:szCs w:val="21"/>
        </w:rPr>
        <w:t>U盘</w:t>
      </w:r>
      <w:r>
        <w:rPr>
          <w:rFonts w:ascii="宋体" w:eastAsia="宋体" w:hAnsi="宋体" w:cs="Times New Roman" w:hint="eastAsia"/>
          <w:szCs w:val="21"/>
        </w:rPr>
        <w:t>导出；</w:t>
      </w:r>
    </w:p>
    <w:p w14:paraId="091AEC38"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1.11、呼吸机整机重量约小于11 kg（不包括台车），方便手提移动；</w:t>
      </w:r>
    </w:p>
    <w:p w14:paraId="68E4E2E1"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szCs w:val="21"/>
        </w:rPr>
        <w:t>1.12</w:t>
      </w:r>
      <w:r>
        <w:rPr>
          <w:rFonts w:ascii="宋体" w:eastAsia="宋体" w:hAnsi="宋体" w:cs="Times New Roman" w:hint="eastAsia"/>
          <w:szCs w:val="21"/>
        </w:rPr>
        <w:t>、支持两种氧气</w:t>
      </w:r>
      <w:r>
        <w:rPr>
          <w:rFonts w:ascii="宋体" w:eastAsia="宋体" w:hAnsi="宋体" w:cs="Times New Roman"/>
          <w:szCs w:val="21"/>
        </w:rPr>
        <w:t>气源：</w:t>
      </w:r>
      <w:r>
        <w:rPr>
          <w:rFonts w:ascii="宋体" w:eastAsia="宋体" w:hAnsi="宋体" w:cs="Times New Roman" w:hint="eastAsia"/>
          <w:szCs w:val="21"/>
        </w:rPr>
        <w:t>高压氧气气源（压力范围：280</w:t>
      </w:r>
      <w:r>
        <w:rPr>
          <w:rFonts w:ascii="宋体" w:eastAsia="宋体" w:hAnsi="宋体" w:cs="Times New Roman"/>
          <w:szCs w:val="21"/>
        </w:rPr>
        <w:t>-600kPa</w:t>
      </w:r>
      <w:r>
        <w:rPr>
          <w:rFonts w:ascii="宋体" w:eastAsia="宋体" w:hAnsi="宋体" w:cs="Times New Roman" w:hint="eastAsia"/>
          <w:szCs w:val="21"/>
        </w:rPr>
        <w:t>）和低压氧气气源（压力范围</w:t>
      </w:r>
      <w:r>
        <w:rPr>
          <w:rFonts w:ascii="宋体" w:eastAsia="宋体" w:hAnsi="宋体" w:cs="Times New Roman"/>
          <w:szCs w:val="21"/>
        </w:rPr>
        <w:t>：≤</w:t>
      </w:r>
      <w:r>
        <w:rPr>
          <w:rFonts w:ascii="宋体" w:eastAsia="宋体" w:hAnsi="宋体" w:cs="Times New Roman" w:hint="eastAsia"/>
          <w:szCs w:val="21"/>
        </w:rPr>
        <w:t>100</w:t>
      </w:r>
      <w:r>
        <w:rPr>
          <w:rFonts w:ascii="宋体" w:eastAsia="宋体" w:hAnsi="宋体" w:cs="Times New Roman"/>
          <w:szCs w:val="21"/>
        </w:rPr>
        <w:t>kPa</w:t>
      </w:r>
      <w:r>
        <w:rPr>
          <w:rFonts w:ascii="宋体" w:eastAsia="宋体" w:hAnsi="宋体" w:cs="Times New Roman" w:hint="eastAsia"/>
          <w:szCs w:val="21"/>
        </w:rPr>
        <w:t>）；</w:t>
      </w:r>
    </w:p>
    <w:p w14:paraId="2FE0B6F8"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1.13、内置锂电池供电不少于2小时；</w:t>
      </w:r>
    </w:p>
    <w:bookmarkEnd w:id="15"/>
    <w:bookmarkEnd w:id="16"/>
    <w:bookmarkEnd w:id="17"/>
    <w:bookmarkEnd w:id="18"/>
    <w:p w14:paraId="5AD80AC7"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2、呼吸模式及功能</w:t>
      </w:r>
    </w:p>
    <w:p w14:paraId="2D226776"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2.1、常规模式：容量控制通气下的A/C和SIMV、压力控制通气下的A/C和SIMV、CPAP/PSV、窒息通气模式（具有容量和压力两种方式）及叹息模式；</w:t>
      </w:r>
    </w:p>
    <w:p w14:paraId="1BE7D450"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2.2、可选高级模式：双相气道正压通气（如BIPAP或Bi-vent）；自动适应性压力调整容量控制功能（如AUTOFLOW或者PRVC等）；压力释放通气APRV和压力调节容量控制-同步间歇指令模式（PRVC-SIMV）；</w:t>
      </w:r>
    </w:p>
    <w:p w14:paraId="27C8CE9D"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2.3、具备肺保护功能：具有TV/IBW监测、可选配低流速P</w:t>
      </w:r>
      <w:r>
        <w:rPr>
          <w:rFonts w:ascii="宋体" w:eastAsia="宋体" w:hAnsi="宋体" w:cs="Times New Roman"/>
          <w:szCs w:val="21"/>
        </w:rPr>
        <w:t>-</w:t>
      </w:r>
      <w:r>
        <w:rPr>
          <w:rFonts w:ascii="宋体" w:eastAsia="宋体" w:hAnsi="宋体" w:cs="Times New Roman" w:hint="eastAsia"/>
          <w:szCs w:val="21"/>
        </w:rPr>
        <w:t>V工具环及ATRC(自动插管阻力补偿)等功能；</w:t>
      </w:r>
    </w:p>
    <w:p w14:paraId="5DAB36CC" w14:textId="77777777" w:rsidR="00BE7C16" w:rsidRDefault="00BE7C16" w:rsidP="00BE7C16">
      <w:pPr>
        <w:spacing w:line="360" w:lineRule="auto"/>
        <w:rPr>
          <w:rFonts w:ascii="宋体" w:eastAsia="宋体" w:hAnsi="宋体" w:cs="Times New Roman"/>
          <w:szCs w:val="21"/>
        </w:rPr>
      </w:pPr>
      <w:r>
        <w:rPr>
          <w:rFonts w:ascii="宋体" w:eastAsia="宋体" w:hAnsi="宋体" w:cs="宋体" w:hint="eastAsia"/>
          <w:kern w:val="0"/>
          <w:sz w:val="24"/>
          <w:szCs w:val="24"/>
        </w:rPr>
        <w:lastRenderedPageBreak/>
        <w:t>★</w:t>
      </w:r>
      <w:r>
        <w:rPr>
          <w:rFonts w:ascii="宋体" w:eastAsia="宋体" w:hAnsi="宋体" w:cs="Times New Roman" w:hint="eastAsia"/>
          <w:szCs w:val="21"/>
        </w:rPr>
        <w:t>2.4、具备氧疗功能：可同时调节吸氧流量及吸氧浓度，其</w:t>
      </w:r>
      <w:r>
        <w:rPr>
          <w:rFonts w:ascii="宋体" w:eastAsia="宋体" w:hAnsi="宋体" w:cs="Times New Roman"/>
          <w:szCs w:val="21"/>
        </w:rPr>
        <w:t>流速≥55L/min</w:t>
      </w:r>
      <w:r>
        <w:rPr>
          <w:rFonts w:ascii="宋体" w:eastAsia="宋体" w:hAnsi="宋体" w:cs="Times New Roman" w:hint="eastAsia"/>
          <w:szCs w:val="21"/>
        </w:rPr>
        <w:t>；</w:t>
      </w:r>
    </w:p>
    <w:p w14:paraId="0C62212E"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2.5、其他功能：具备手动呼吸、吸气保持、呼气保持、同步雾化、智能吸痰程序，PEEPi；</w:t>
      </w:r>
    </w:p>
    <w:p w14:paraId="2B9F98DC"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2.6、具备完善的的撤机指示参数：口腔闭合压</w:t>
      </w:r>
      <w:r>
        <w:rPr>
          <w:rFonts w:ascii="宋体" w:eastAsia="宋体" w:hAnsi="宋体" w:cs="Times New Roman"/>
          <w:szCs w:val="21"/>
        </w:rPr>
        <w:t>（</w:t>
      </w:r>
      <w:r>
        <w:rPr>
          <w:rFonts w:ascii="宋体" w:eastAsia="宋体" w:hAnsi="宋体" w:cs="Times New Roman" w:hint="eastAsia"/>
          <w:szCs w:val="21"/>
        </w:rPr>
        <w:t>P0.1）、最大吸气负压</w:t>
      </w:r>
      <w:r>
        <w:rPr>
          <w:rFonts w:ascii="宋体" w:eastAsia="宋体" w:hAnsi="宋体" w:cs="Times New Roman"/>
          <w:szCs w:val="21"/>
        </w:rPr>
        <w:t>（</w:t>
      </w:r>
      <w:r>
        <w:rPr>
          <w:rFonts w:ascii="宋体" w:eastAsia="宋体" w:hAnsi="宋体" w:cs="Times New Roman" w:hint="eastAsia"/>
          <w:szCs w:val="21"/>
        </w:rPr>
        <w:t>NIF）、呼吸浅快</w:t>
      </w:r>
      <w:r>
        <w:rPr>
          <w:rFonts w:ascii="宋体" w:eastAsia="宋体" w:hAnsi="宋体" w:cs="Times New Roman"/>
          <w:szCs w:val="21"/>
        </w:rPr>
        <w:t>指数（</w:t>
      </w:r>
      <w:r>
        <w:rPr>
          <w:rFonts w:ascii="宋体" w:eastAsia="宋体" w:hAnsi="宋体" w:cs="Times New Roman" w:hint="eastAsia"/>
          <w:szCs w:val="21"/>
        </w:rPr>
        <w:t>RSBI）；</w:t>
      </w:r>
    </w:p>
    <w:p w14:paraId="24B7FDC6"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2.7、可选配</w:t>
      </w:r>
      <w:r>
        <w:rPr>
          <w:rFonts w:ascii="宋体" w:eastAsia="宋体" w:hAnsi="宋体" w:cs="Times New Roman"/>
          <w:szCs w:val="21"/>
        </w:rPr>
        <w:t>无创通气模式</w:t>
      </w:r>
      <w:r>
        <w:rPr>
          <w:rFonts w:ascii="宋体" w:eastAsia="宋体" w:hAnsi="宋体" w:cs="Times New Roman" w:hint="eastAsia"/>
          <w:szCs w:val="21"/>
        </w:rPr>
        <w:t>；</w:t>
      </w:r>
    </w:p>
    <w:p w14:paraId="418F6434"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2.8、可</w:t>
      </w:r>
      <w:r>
        <w:rPr>
          <w:rFonts w:ascii="宋体" w:eastAsia="宋体" w:hAnsi="宋体" w:cs="Times New Roman"/>
          <w:szCs w:val="21"/>
        </w:rPr>
        <w:t>支持</w:t>
      </w:r>
      <w:r>
        <w:rPr>
          <w:rFonts w:ascii="宋体" w:eastAsia="宋体" w:hAnsi="宋体" w:cs="Times New Roman" w:hint="eastAsia"/>
          <w:szCs w:val="21"/>
        </w:rPr>
        <w:t>主流</w:t>
      </w:r>
      <w:r>
        <w:rPr>
          <w:rFonts w:ascii="宋体" w:eastAsia="宋体" w:hAnsi="宋体" w:cs="Times New Roman"/>
          <w:szCs w:val="21"/>
        </w:rPr>
        <w:t>及旁流EtCO2</w:t>
      </w:r>
      <w:r>
        <w:rPr>
          <w:rFonts w:ascii="宋体" w:eastAsia="宋体" w:hAnsi="宋体" w:cs="Times New Roman" w:hint="eastAsia"/>
          <w:szCs w:val="21"/>
        </w:rPr>
        <w:t>监测</w:t>
      </w:r>
      <w:r>
        <w:rPr>
          <w:rFonts w:ascii="宋体" w:eastAsia="宋体" w:hAnsi="宋体" w:cs="Times New Roman"/>
          <w:szCs w:val="21"/>
        </w:rPr>
        <w:t>功能；</w:t>
      </w:r>
    </w:p>
    <w:p w14:paraId="3503FF79" w14:textId="77777777" w:rsidR="00BE7C16" w:rsidRDefault="00BE7C16" w:rsidP="00BE7C16">
      <w:pPr>
        <w:spacing w:line="360" w:lineRule="auto"/>
        <w:rPr>
          <w:rFonts w:ascii="宋体" w:eastAsia="宋体" w:hAnsi="宋体" w:cs="Times New Roman"/>
          <w:szCs w:val="21"/>
        </w:rPr>
      </w:pPr>
    </w:p>
    <w:p w14:paraId="756CA3F7"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3、设置参数要求</w:t>
      </w:r>
    </w:p>
    <w:p w14:paraId="63DB20DB"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3.1、潮气量：20ml</w:t>
      </w:r>
      <w:r>
        <w:rPr>
          <w:rFonts w:ascii="宋体" w:eastAsia="宋体" w:hAnsi="宋体" w:cs="Times New Roman"/>
          <w:szCs w:val="21"/>
        </w:rPr>
        <w:t>—</w:t>
      </w:r>
      <w:r>
        <w:rPr>
          <w:rFonts w:ascii="宋体" w:eastAsia="宋体" w:hAnsi="宋体" w:cs="Times New Roman" w:hint="eastAsia"/>
          <w:szCs w:val="21"/>
        </w:rPr>
        <w:t>1800ml；</w:t>
      </w:r>
    </w:p>
    <w:p w14:paraId="68886193"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3.2、呼吸频率：1-90次/min；</w:t>
      </w:r>
    </w:p>
    <w:p w14:paraId="53143372"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3.3、压力支持水平：0</w:t>
      </w:r>
      <w:r>
        <w:rPr>
          <w:rFonts w:ascii="宋体" w:eastAsia="宋体" w:hAnsi="宋体" w:cs="Times New Roman"/>
          <w:szCs w:val="21"/>
        </w:rPr>
        <w:t>—</w:t>
      </w:r>
      <w:r>
        <w:rPr>
          <w:rFonts w:ascii="宋体" w:eastAsia="宋体" w:hAnsi="宋体" w:cs="Times New Roman" w:hint="eastAsia"/>
          <w:szCs w:val="21"/>
        </w:rPr>
        <w:t>70cmH2O；</w:t>
      </w:r>
    </w:p>
    <w:p w14:paraId="49067D99"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3.4、PEEP：0--40 cmH2O；</w:t>
      </w:r>
    </w:p>
    <w:p w14:paraId="190D209D"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3.5、压力上升时间：0-2s；</w:t>
      </w:r>
    </w:p>
    <w:p w14:paraId="27A8EC32"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3.6、呼气触发灵敏度：自动，10%-75%；</w:t>
      </w:r>
    </w:p>
    <w:p w14:paraId="167A06BE"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 xml:space="preserve">3.7、压力触发灵敏度：-10 </w:t>
      </w:r>
      <w:r>
        <w:rPr>
          <w:rFonts w:ascii="宋体" w:eastAsia="宋体" w:hAnsi="宋体" w:cs="Times New Roman"/>
          <w:szCs w:val="21"/>
        </w:rPr>
        <w:t>—</w:t>
      </w:r>
      <w:r>
        <w:rPr>
          <w:rFonts w:ascii="宋体" w:eastAsia="宋体" w:hAnsi="宋体" w:cs="Times New Roman" w:hint="eastAsia"/>
          <w:szCs w:val="21"/>
        </w:rPr>
        <w:t xml:space="preserve"> </w:t>
      </w:r>
      <w:r>
        <w:rPr>
          <w:rFonts w:ascii="宋体" w:eastAsia="宋体" w:hAnsi="宋体" w:cs="Times New Roman"/>
          <w:szCs w:val="21"/>
        </w:rPr>
        <w:t>-</w:t>
      </w:r>
      <w:r>
        <w:rPr>
          <w:rFonts w:ascii="宋体" w:eastAsia="宋体" w:hAnsi="宋体" w:cs="Times New Roman" w:hint="eastAsia"/>
          <w:szCs w:val="21"/>
        </w:rPr>
        <w:t xml:space="preserve"> 0.5cmH2O；</w:t>
      </w:r>
    </w:p>
    <w:p w14:paraId="626172ED"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3.8、流速触发灵敏度：0.5</w:t>
      </w:r>
      <w:r>
        <w:rPr>
          <w:rFonts w:ascii="宋体" w:eastAsia="宋体" w:hAnsi="宋体" w:cs="Times New Roman"/>
          <w:szCs w:val="21"/>
        </w:rPr>
        <w:t>—</w:t>
      </w:r>
      <w:r>
        <w:rPr>
          <w:rFonts w:ascii="宋体" w:eastAsia="宋体" w:hAnsi="宋体" w:cs="Times New Roman" w:hint="eastAsia"/>
          <w:szCs w:val="21"/>
        </w:rPr>
        <w:t>13L/ min；</w:t>
      </w:r>
    </w:p>
    <w:p w14:paraId="4F82C803"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3.9、最大吸气流速：200L/min。</w:t>
      </w:r>
    </w:p>
    <w:p w14:paraId="673FF3BA" w14:textId="77777777" w:rsidR="00BE7C16" w:rsidRDefault="00BE7C16" w:rsidP="00BE7C16">
      <w:pPr>
        <w:spacing w:line="360" w:lineRule="auto"/>
        <w:rPr>
          <w:rFonts w:ascii="宋体" w:eastAsia="宋体" w:hAnsi="宋体" w:cs="Times New Roman"/>
          <w:szCs w:val="21"/>
        </w:rPr>
      </w:pPr>
    </w:p>
    <w:p w14:paraId="1B762234"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4、监测参数要求</w:t>
      </w:r>
    </w:p>
    <w:p w14:paraId="1E0AF37E"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4.1、具备监测参数不少于20个；</w:t>
      </w:r>
    </w:p>
    <w:p w14:paraId="252BF102"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4.2、具备波形</w:t>
      </w:r>
      <w:r>
        <w:rPr>
          <w:rFonts w:ascii="宋体" w:eastAsia="宋体" w:hAnsi="宋体" w:cs="Times New Roman"/>
          <w:szCs w:val="21"/>
        </w:rPr>
        <w:t>监测</w:t>
      </w:r>
      <w:r>
        <w:rPr>
          <w:rFonts w:ascii="宋体" w:eastAsia="宋体" w:hAnsi="宋体" w:cs="Times New Roman" w:hint="eastAsia"/>
          <w:szCs w:val="21"/>
        </w:rPr>
        <w:t>：压力/时间波形、流速/时间波形、容量/时间波形；</w:t>
      </w:r>
    </w:p>
    <w:p w14:paraId="21C9911A"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4.3、具备呼吸环监测:压力/容量环、容量/流速环、流速/压力环；</w:t>
      </w:r>
    </w:p>
    <w:p w14:paraId="4CD04ED6"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4.4、具备肺力学监测：具备吸气阻力、呼气阻力、静态顺应性、动态顺应性、呼吸功</w:t>
      </w:r>
      <w:r>
        <w:rPr>
          <w:rFonts w:ascii="宋体" w:eastAsia="宋体" w:hAnsi="宋体" w:cs="Times New Roman"/>
          <w:szCs w:val="21"/>
        </w:rPr>
        <w:t>等；</w:t>
      </w:r>
    </w:p>
    <w:p w14:paraId="6E6D5104"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4.5、具备时间常数、</w:t>
      </w:r>
      <w:r>
        <w:rPr>
          <w:rFonts w:ascii="宋体" w:eastAsia="宋体" w:hAnsi="宋体" w:cs="Times New Roman"/>
          <w:szCs w:val="21"/>
        </w:rPr>
        <w:t>吸入氧浓度、</w:t>
      </w:r>
      <w:r>
        <w:rPr>
          <w:rFonts w:ascii="宋体" w:eastAsia="宋体" w:hAnsi="宋体" w:cs="Times New Roman" w:hint="eastAsia"/>
          <w:szCs w:val="21"/>
        </w:rPr>
        <w:t>自主呼吸频率、</w:t>
      </w:r>
      <w:r>
        <w:rPr>
          <w:rFonts w:ascii="宋体" w:eastAsia="宋体" w:hAnsi="宋体" w:cs="Times New Roman"/>
          <w:szCs w:val="21"/>
        </w:rPr>
        <w:t>分钟通气量</w:t>
      </w:r>
      <w:r>
        <w:rPr>
          <w:rFonts w:ascii="宋体" w:eastAsia="宋体" w:hAnsi="宋体" w:cs="Times New Roman" w:hint="eastAsia"/>
          <w:szCs w:val="21"/>
        </w:rPr>
        <w:t>、泄漏量</w:t>
      </w:r>
      <w:r>
        <w:rPr>
          <w:rFonts w:ascii="宋体" w:eastAsia="宋体" w:hAnsi="宋体" w:cs="Times New Roman"/>
          <w:szCs w:val="21"/>
        </w:rPr>
        <w:t>等参数</w:t>
      </w:r>
      <w:r>
        <w:rPr>
          <w:rFonts w:ascii="宋体" w:eastAsia="宋体" w:hAnsi="宋体" w:cs="Times New Roman" w:hint="eastAsia"/>
          <w:szCs w:val="21"/>
        </w:rPr>
        <w:t>监测</w:t>
      </w:r>
      <w:r>
        <w:rPr>
          <w:rFonts w:ascii="宋体" w:eastAsia="宋体" w:hAnsi="宋体" w:cs="Times New Roman"/>
          <w:szCs w:val="21"/>
        </w:rPr>
        <w:t>功能</w:t>
      </w:r>
      <w:r>
        <w:rPr>
          <w:rFonts w:ascii="宋体" w:eastAsia="宋体" w:hAnsi="宋体" w:cs="Times New Roman" w:hint="eastAsia"/>
          <w:szCs w:val="21"/>
        </w:rPr>
        <w:t>；</w:t>
      </w:r>
    </w:p>
    <w:p w14:paraId="72C9E828"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4.6、具备监测参数的≥70小时的趋势图、表分析显示</w:t>
      </w:r>
      <w:r>
        <w:rPr>
          <w:rFonts w:ascii="宋体" w:eastAsia="宋体" w:hAnsi="宋体" w:cs="Times New Roman"/>
          <w:szCs w:val="21"/>
        </w:rPr>
        <w:t>；</w:t>
      </w:r>
    </w:p>
    <w:p w14:paraId="46DC4157"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5、其他功能要求</w:t>
      </w:r>
    </w:p>
    <w:p w14:paraId="0AC3755C"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5.1、具备一键锁屏功能；</w:t>
      </w:r>
    </w:p>
    <w:p w14:paraId="0779FA3B"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5.2、具备气体检漏塞，便于机器自检及校准；</w:t>
      </w:r>
    </w:p>
    <w:p w14:paraId="6D815890"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5.3、氧电池更换无需拆机及专业工具；</w:t>
      </w:r>
    </w:p>
    <w:p w14:paraId="162F6FD2" w14:textId="77777777" w:rsidR="00BE7C16" w:rsidRDefault="00BE7C16" w:rsidP="00BE7C16">
      <w:pPr>
        <w:spacing w:line="360" w:lineRule="auto"/>
        <w:rPr>
          <w:rFonts w:ascii="宋体" w:eastAsia="宋体" w:hAnsi="宋体" w:cs="Times New Roman"/>
          <w:szCs w:val="21"/>
        </w:rPr>
      </w:pPr>
      <w:r>
        <w:rPr>
          <w:rFonts w:ascii="宋体" w:eastAsia="宋体" w:hAnsi="宋体" w:cs="Times New Roman" w:hint="eastAsia"/>
          <w:szCs w:val="21"/>
        </w:rPr>
        <w:t>5.4、可以通过连接模块将呼吸机数据采集到监护仪中并上传至医院信息网络，满足</w:t>
      </w:r>
      <w:r>
        <w:rPr>
          <w:rFonts w:ascii="宋体" w:eastAsia="宋体" w:hAnsi="宋体" w:cs="Times New Roman"/>
          <w:szCs w:val="21"/>
        </w:rPr>
        <w:t>科室</w:t>
      </w:r>
      <w:r>
        <w:rPr>
          <w:rFonts w:ascii="宋体" w:eastAsia="宋体" w:hAnsi="宋体" w:cs="Times New Roman" w:hint="eastAsia"/>
          <w:szCs w:val="21"/>
        </w:rPr>
        <w:t>信息化需求；</w:t>
      </w:r>
    </w:p>
    <w:p w14:paraId="34E18728" w14:textId="77777777" w:rsidR="00BE7C16" w:rsidRPr="00877565" w:rsidRDefault="00BE7C16" w:rsidP="00BE7C16">
      <w:pPr>
        <w:spacing w:after="120" w:line="360" w:lineRule="auto"/>
        <w:rPr>
          <w:rFonts w:ascii="宋体" w:eastAsia="宋体" w:hAnsi="宋体" w:cs="Times New Roman"/>
          <w:szCs w:val="21"/>
        </w:rPr>
      </w:pPr>
      <w:r>
        <w:rPr>
          <w:rFonts w:ascii="宋体" w:eastAsia="宋体" w:hAnsi="宋体" w:cs="Times New Roman" w:hint="eastAsia"/>
          <w:szCs w:val="21"/>
        </w:rPr>
        <w:t xml:space="preserve"> </w:t>
      </w:r>
    </w:p>
    <w:p w14:paraId="4B0AE864" w14:textId="77777777" w:rsidR="00BE7C16" w:rsidRDefault="00BE7C16" w:rsidP="00BE7C16">
      <w:pPr>
        <w:spacing w:line="360" w:lineRule="auto"/>
        <w:rPr>
          <w:rFonts w:ascii="宋体" w:eastAsia="宋体" w:hAnsi="宋体" w:cs="Times New Roman"/>
          <w:b/>
          <w:color w:val="000000"/>
          <w:sz w:val="28"/>
          <w:szCs w:val="24"/>
        </w:rPr>
      </w:pPr>
      <w:r>
        <w:rPr>
          <w:rFonts w:ascii="宋体" w:eastAsia="宋体" w:hAnsi="宋体" w:cs="Times New Roman" w:hint="eastAsia"/>
          <w:b/>
          <w:color w:val="000000"/>
          <w:sz w:val="28"/>
          <w:szCs w:val="24"/>
        </w:rPr>
        <w:lastRenderedPageBreak/>
        <w:t>参数五：</w:t>
      </w:r>
      <w:r>
        <w:rPr>
          <w:rFonts w:ascii="宋体" w:eastAsia="宋体" w:hAnsi="宋体" w:cs="Times New Roman"/>
          <w:b/>
          <w:color w:val="000000"/>
          <w:sz w:val="28"/>
          <w:szCs w:val="24"/>
        </w:rPr>
        <w:t xml:space="preserve">   </w:t>
      </w:r>
      <w:r>
        <w:rPr>
          <w:rFonts w:ascii="宋体" w:eastAsia="宋体" w:hAnsi="宋体" w:cs="Times New Roman" w:hint="eastAsia"/>
          <w:b/>
          <w:color w:val="000000"/>
          <w:sz w:val="28"/>
          <w:szCs w:val="24"/>
        </w:rPr>
        <w:t>输液泵主要技术参数及要求</w:t>
      </w:r>
    </w:p>
    <w:p w14:paraId="7C821C84" w14:textId="77777777" w:rsidR="00BE7C16" w:rsidRDefault="00BE7C16" w:rsidP="00BE7C16">
      <w:pPr>
        <w:spacing w:line="520" w:lineRule="exact"/>
        <w:rPr>
          <w:rFonts w:ascii="宋体" w:eastAsia="宋体" w:hAnsi="宋体" w:cs="宋体"/>
          <w:color w:val="000000"/>
          <w:kern w:val="0"/>
          <w:sz w:val="30"/>
          <w:szCs w:val="30"/>
        </w:rPr>
      </w:pPr>
      <w:r>
        <w:rPr>
          <w:rFonts w:ascii="宋体" w:eastAsia="宋体" w:hAnsi="宋体" w:cs="Times New Roman" w:hint="eastAsia"/>
          <w:b/>
          <w:color w:val="000000"/>
          <w:sz w:val="28"/>
          <w:szCs w:val="28"/>
        </w:rPr>
        <w:t>一、设备名称：</w:t>
      </w:r>
      <w:r>
        <w:rPr>
          <w:rFonts w:ascii="宋体" w:eastAsia="宋体" w:hAnsi="宋体" w:cs="仿宋" w:hint="eastAsia"/>
          <w:color w:val="000000"/>
          <w:sz w:val="28"/>
          <w:szCs w:val="28"/>
          <w:lang w:val="zh-CN"/>
        </w:rPr>
        <w:t>输液泵。</w:t>
      </w:r>
    </w:p>
    <w:p w14:paraId="268CEC24" w14:textId="77777777" w:rsidR="00BE7C16" w:rsidRDefault="00BE7C16" w:rsidP="00BE7C16">
      <w:pPr>
        <w:spacing w:line="520" w:lineRule="exact"/>
        <w:rPr>
          <w:rFonts w:ascii="宋体" w:eastAsia="宋体" w:hAnsi="宋体" w:cs="Times New Roman"/>
          <w:color w:val="000000"/>
          <w:sz w:val="28"/>
          <w:szCs w:val="28"/>
        </w:rPr>
      </w:pPr>
      <w:r>
        <w:rPr>
          <w:rFonts w:ascii="宋体" w:eastAsia="宋体" w:hAnsi="宋体" w:cs="Times New Roman" w:hint="eastAsia"/>
          <w:color w:val="000000"/>
          <w:sz w:val="28"/>
          <w:szCs w:val="28"/>
        </w:rPr>
        <w:t>二、</w:t>
      </w:r>
      <w:r>
        <w:rPr>
          <w:rFonts w:ascii="宋体" w:eastAsia="宋体" w:hAnsi="宋体" w:cs="Times New Roman" w:hint="eastAsia"/>
          <w:b/>
          <w:color w:val="000000"/>
          <w:sz w:val="28"/>
          <w:szCs w:val="28"/>
        </w:rPr>
        <w:t>数量</w:t>
      </w:r>
      <w:r>
        <w:rPr>
          <w:rFonts w:ascii="宋体" w:eastAsia="宋体" w:hAnsi="宋体" w:cs="Times New Roman" w:hint="eastAsia"/>
          <w:color w:val="000000"/>
          <w:sz w:val="28"/>
          <w:szCs w:val="28"/>
        </w:rPr>
        <w:t>：十三台。</w:t>
      </w:r>
    </w:p>
    <w:p w14:paraId="074BE20B" w14:textId="77777777" w:rsidR="00BE7C16" w:rsidRDefault="00BE7C16" w:rsidP="00BE7C16">
      <w:pPr>
        <w:spacing w:line="52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三、设备要求：</w:t>
      </w:r>
      <w:r>
        <w:rPr>
          <w:rFonts w:ascii="宋体" w:eastAsia="宋体" w:hAnsi="宋体" w:cs="Times New Roman" w:hint="eastAsia"/>
          <w:color w:val="000000"/>
          <w:sz w:val="24"/>
          <w:szCs w:val="24"/>
        </w:rPr>
        <w:t>全中文软件显示，触摸屏输入操作系统，电动泵门设计具有不少于3种输液模式可选，速度模式、时间模式、点滴模式，</w:t>
      </w:r>
      <w:r>
        <w:rPr>
          <w:rFonts w:ascii="宋体" w:eastAsia="宋体" w:hAnsi="宋体" w:cs="Times New Roman" w:hint="eastAsia"/>
          <w:color w:val="000000"/>
          <w:kern w:val="0"/>
          <w:sz w:val="24"/>
          <w:szCs w:val="24"/>
        </w:rPr>
        <w:t>使用年限：不少于6年。</w:t>
      </w:r>
    </w:p>
    <w:p w14:paraId="052B85FC" w14:textId="77777777" w:rsidR="00BE7C16" w:rsidRDefault="00BE7C16" w:rsidP="00BE7C16">
      <w:pPr>
        <w:spacing w:line="52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四、主要技术参数及要求：</w:t>
      </w:r>
    </w:p>
    <w:p w14:paraId="71BFBAAF" w14:textId="77777777" w:rsidR="00BE7C16" w:rsidRDefault="00BE7C16" w:rsidP="00BE7C16">
      <w:pPr>
        <w:rPr>
          <w:rFonts w:ascii="宋体" w:eastAsia="宋体" w:hAnsi="宋体" w:cs="Times New Roman"/>
          <w:color w:val="000000"/>
          <w:sz w:val="24"/>
          <w:szCs w:val="24"/>
        </w:rPr>
      </w:pPr>
    </w:p>
    <w:p w14:paraId="6369B6DF"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1、全中文软件显示，触摸屏输入操作系统。</w:t>
      </w:r>
    </w:p>
    <w:p w14:paraId="6999670B"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2、屏幕：电阻式触摸屏，显示输液器品牌与规格、阻塞压力等级、压力实时状态、报警信息、WIFI信号、锁屏状态、外接电源、电池电量和充电状态、输注速度、累积量以及启动、停止、快进的触摸按键区。</w:t>
      </w:r>
    </w:p>
    <w:p w14:paraId="3D130FA0"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3、动态压力监测功能：实时动态监测并显示压力变化</w:t>
      </w:r>
    </w:p>
    <w:p w14:paraId="1F4B45EB"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4、阻塞压力释放功能：当管路发生堵塞时，能自动发转降低管路压力。</w:t>
      </w:r>
    </w:p>
    <w:p w14:paraId="25C60537"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5、电动泵门设计。</w:t>
      </w:r>
    </w:p>
    <w:p w14:paraId="38C2D557"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6、具有防重力自由流功能，当泵门打开时，防自由流夹自动关闭防止液体任意</w:t>
      </w:r>
    </w:p>
    <w:p w14:paraId="257F3396"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流出。</w:t>
      </w:r>
    </w:p>
    <w:p w14:paraId="1BEAD830"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8、输液模式：具有不少于3种输液模式可选，速度模式、时间模式、点滴模式.</w:t>
      </w:r>
    </w:p>
    <w:p w14:paraId="1B7462FC"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9、流速范围：0.1～1200mL/h</w:t>
      </w:r>
    </w:p>
    <w:p w14:paraId="5B062434"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10、预置量增量：预置量为(0.1-99.99)ml增量为0.01ml；预置量为</w:t>
      </w:r>
    </w:p>
    <w:p w14:paraId="15A7C3BF"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(100-999.9)ml增量为0.1ml；预置量为(1000-9999)ml增量为1ml；</w:t>
      </w:r>
    </w:p>
    <w:p w14:paraId="600D3C98"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11、输液总量显示范围：0-99999.99ml。</w:t>
      </w:r>
    </w:p>
    <w:p w14:paraId="76DA749F"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12 、输液精度：±5%，</w:t>
      </w:r>
    </w:p>
    <w:p w14:paraId="35B8FD0F"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13、KVO速度:0.1-5.0mL/h可调。</w:t>
      </w:r>
    </w:p>
    <w:p w14:paraId="14D107B0"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15、气泡传感器：可检测气泡 ≥30ul，单个气泡达到30ul时触发报警。</w:t>
      </w:r>
    </w:p>
    <w:p w14:paraId="3220993F"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16、输液即将完成的提醒时间：1～25分钟可调。</w:t>
      </w:r>
    </w:p>
    <w:p w14:paraId="27A3C31B"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17、每台输液泵重量不超过1.2kg（含锂电池）。</w:t>
      </w:r>
    </w:p>
    <w:p w14:paraId="5080A5A5"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18、报警功能：高中低三级声光报警。</w:t>
      </w:r>
    </w:p>
    <w:p w14:paraId="725F85AD"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19、输液泵可选无线网络模块，可连接输液中央站、护士呼叫、语音通话。</w:t>
      </w:r>
    </w:p>
    <w:p w14:paraId="55983CC6"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20、事件记录功能：能够存储、回放不少于1000个事件。</w:t>
      </w:r>
    </w:p>
    <w:p w14:paraId="4C606CBE"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21、在线滴定功能：安全不中断输液而更改速率。</w:t>
      </w:r>
    </w:p>
    <w:p w14:paraId="2A3895AF"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22、字体放大功能：输液过程中字体3级放大，利于临床观察。</w:t>
      </w:r>
    </w:p>
    <w:p w14:paraId="57D31A30"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23、屏幕颜色可调、利于区分液体。</w:t>
      </w:r>
    </w:p>
    <w:p w14:paraId="58A08571" w14:textId="77777777" w:rsidR="00BE7C16" w:rsidRDefault="00BE7C16" w:rsidP="00BE7C16">
      <w:pPr>
        <w:rPr>
          <w:rFonts w:ascii="宋体" w:eastAsia="宋体" w:hAnsi="宋体" w:cs="Times New Roman"/>
          <w:szCs w:val="21"/>
        </w:rPr>
      </w:pPr>
      <w:r>
        <w:rPr>
          <w:rFonts w:ascii="宋体" w:eastAsia="宋体" w:hAnsi="宋体" w:cs="Times New Roman" w:hint="eastAsia"/>
          <w:szCs w:val="21"/>
        </w:rPr>
        <w:t>24、夜间模式：自动调节亮度和报警音量。</w:t>
      </w:r>
    </w:p>
    <w:p w14:paraId="212C305F" w14:textId="77777777" w:rsidR="00BE7C16" w:rsidRDefault="00BE7C16" w:rsidP="00BE7C16">
      <w:pPr>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kern w:val="0"/>
          <w:szCs w:val="21"/>
        </w:rPr>
        <w:t>25、使用年限：不少于6年。</w:t>
      </w:r>
    </w:p>
    <w:p w14:paraId="37486AB4" w14:textId="77777777" w:rsidR="00BE7C16" w:rsidRDefault="00BE7C16" w:rsidP="00BE7C16">
      <w:pPr>
        <w:spacing w:line="360" w:lineRule="auto"/>
        <w:rPr>
          <w:rFonts w:ascii="宋体" w:eastAsia="宋体" w:hAnsi="宋体" w:cs="Times New Roman"/>
          <w:b/>
          <w:color w:val="000000"/>
          <w:sz w:val="28"/>
          <w:szCs w:val="24"/>
        </w:rPr>
      </w:pPr>
    </w:p>
    <w:p w14:paraId="70324C16" w14:textId="77777777" w:rsidR="00BE7C16" w:rsidRDefault="00BE7C16" w:rsidP="00BE7C16">
      <w:pPr>
        <w:spacing w:line="360" w:lineRule="auto"/>
        <w:rPr>
          <w:rFonts w:ascii="宋体" w:eastAsia="宋体" w:hAnsi="宋体" w:cs="Times New Roman"/>
          <w:b/>
          <w:color w:val="000000"/>
          <w:sz w:val="28"/>
          <w:szCs w:val="24"/>
        </w:rPr>
      </w:pPr>
      <w:r>
        <w:rPr>
          <w:rFonts w:ascii="宋体" w:eastAsia="宋体" w:hAnsi="宋体" w:cs="Times New Roman" w:hint="eastAsia"/>
          <w:b/>
          <w:color w:val="000000"/>
          <w:sz w:val="28"/>
          <w:szCs w:val="24"/>
        </w:rPr>
        <w:t>参数六：</w:t>
      </w:r>
      <w:r>
        <w:rPr>
          <w:rFonts w:ascii="宋体" w:eastAsia="宋体" w:hAnsi="宋体" w:cs="Times New Roman"/>
          <w:b/>
          <w:color w:val="000000"/>
          <w:sz w:val="28"/>
          <w:szCs w:val="24"/>
        </w:rPr>
        <w:t xml:space="preserve">   </w:t>
      </w:r>
      <w:r>
        <w:rPr>
          <w:rFonts w:ascii="宋体" w:eastAsia="宋体" w:hAnsi="宋体" w:cs="Times New Roman" w:hint="eastAsia"/>
          <w:b/>
          <w:color w:val="000000"/>
          <w:sz w:val="28"/>
          <w:szCs w:val="24"/>
        </w:rPr>
        <w:t>输液泵主要技术参数及要求</w:t>
      </w:r>
    </w:p>
    <w:p w14:paraId="549DD9E2" w14:textId="77777777" w:rsidR="00BE7C16" w:rsidRDefault="00BE7C16" w:rsidP="00BE7C16">
      <w:pPr>
        <w:spacing w:line="520" w:lineRule="exact"/>
        <w:rPr>
          <w:rFonts w:ascii="宋体" w:eastAsia="宋体" w:hAnsi="宋体" w:cs="宋体"/>
          <w:color w:val="000000"/>
          <w:kern w:val="0"/>
          <w:sz w:val="30"/>
          <w:szCs w:val="30"/>
        </w:rPr>
      </w:pPr>
      <w:r>
        <w:rPr>
          <w:rFonts w:ascii="宋体" w:eastAsia="宋体" w:hAnsi="宋体" w:cs="Times New Roman" w:hint="eastAsia"/>
          <w:b/>
          <w:color w:val="000000"/>
          <w:sz w:val="28"/>
          <w:szCs w:val="28"/>
        </w:rPr>
        <w:t>一、设备名称：</w:t>
      </w:r>
      <w:r>
        <w:rPr>
          <w:rFonts w:ascii="宋体" w:eastAsia="宋体" w:hAnsi="宋体" w:cs="仿宋" w:hint="eastAsia"/>
          <w:color w:val="000000"/>
          <w:sz w:val="28"/>
          <w:szCs w:val="28"/>
          <w:lang w:val="zh-CN"/>
        </w:rPr>
        <w:t>输液泵。</w:t>
      </w:r>
    </w:p>
    <w:p w14:paraId="46BC9089" w14:textId="77777777" w:rsidR="00BE7C16" w:rsidRDefault="00BE7C16" w:rsidP="00BE7C16">
      <w:pPr>
        <w:spacing w:line="520" w:lineRule="exact"/>
        <w:rPr>
          <w:rFonts w:ascii="宋体" w:eastAsia="宋体" w:hAnsi="宋体" w:cs="Times New Roman"/>
          <w:color w:val="000000"/>
          <w:sz w:val="28"/>
          <w:szCs w:val="28"/>
        </w:rPr>
      </w:pPr>
      <w:r>
        <w:rPr>
          <w:rFonts w:ascii="宋体" w:eastAsia="宋体" w:hAnsi="宋体" w:cs="Times New Roman" w:hint="eastAsia"/>
          <w:color w:val="000000"/>
          <w:sz w:val="28"/>
          <w:szCs w:val="28"/>
        </w:rPr>
        <w:t>二、</w:t>
      </w:r>
      <w:r>
        <w:rPr>
          <w:rFonts w:ascii="宋体" w:eastAsia="宋体" w:hAnsi="宋体" w:cs="Times New Roman" w:hint="eastAsia"/>
          <w:b/>
          <w:color w:val="000000"/>
          <w:sz w:val="28"/>
          <w:szCs w:val="28"/>
        </w:rPr>
        <w:t>数量</w:t>
      </w:r>
      <w:r>
        <w:rPr>
          <w:rFonts w:ascii="宋体" w:eastAsia="宋体" w:hAnsi="宋体" w:cs="Times New Roman" w:hint="eastAsia"/>
          <w:color w:val="000000"/>
          <w:sz w:val="28"/>
          <w:szCs w:val="28"/>
        </w:rPr>
        <w:t>：二台。</w:t>
      </w:r>
    </w:p>
    <w:p w14:paraId="4B01C504" w14:textId="77777777" w:rsidR="00BE7C16" w:rsidRDefault="00BE7C16" w:rsidP="00BE7C16">
      <w:pPr>
        <w:spacing w:line="520" w:lineRule="exact"/>
        <w:rPr>
          <w:rFonts w:ascii="宋体" w:eastAsia="宋体" w:hAnsi="宋体" w:cs="仿宋"/>
          <w:color w:val="000000"/>
          <w:sz w:val="28"/>
          <w:szCs w:val="28"/>
          <w:lang w:val="zh-CN"/>
        </w:rPr>
      </w:pPr>
      <w:r>
        <w:rPr>
          <w:rFonts w:ascii="宋体" w:eastAsia="宋体" w:hAnsi="宋体" w:cs="Times New Roman" w:hint="eastAsia"/>
          <w:b/>
          <w:color w:val="000000"/>
          <w:sz w:val="28"/>
          <w:szCs w:val="28"/>
        </w:rPr>
        <w:lastRenderedPageBreak/>
        <w:t>三、设备要求：</w:t>
      </w:r>
      <w:r>
        <w:rPr>
          <w:rFonts w:ascii="宋体" w:eastAsia="宋体" w:hAnsi="宋体" w:cs="Times New Roman" w:hint="eastAsia"/>
          <w:color w:val="000000"/>
          <w:sz w:val="30"/>
          <w:szCs w:val="30"/>
        </w:rPr>
        <w:t>具有输液器品牌、规格匹配功能，不低于100种，加温控温。</w:t>
      </w:r>
    </w:p>
    <w:p w14:paraId="1DEFFDDA" w14:textId="77777777" w:rsidR="00BE7C16" w:rsidRDefault="00BE7C16" w:rsidP="00BE7C16">
      <w:pPr>
        <w:spacing w:line="52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四、主要技术参数及要求：</w:t>
      </w:r>
    </w:p>
    <w:p w14:paraId="1AEA4E0B" w14:textId="77777777" w:rsidR="00BE7C16" w:rsidRDefault="00BE7C16" w:rsidP="00BE7C16">
      <w:pPr>
        <w:ind w:left="210" w:hangingChars="100" w:hanging="210"/>
        <w:rPr>
          <w:rFonts w:ascii="宋体" w:eastAsia="宋体" w:hAnsi="宋体" w:cs="Times New Roman"/>
          <w:color w:val="000000"/>
          <w:szCs w:val="21"/>
        </w:rPr>
      </w:pPr>
      <w:r>
        <w:rPr>
          <w:rFonts w:ascii="宋体" w:eastAsia="宋体" w:hAnsi="宋体" w:cs="Times New Roman" w:hint="eastAsia"/>
          <w:color w:val="000000"/>
          <w:szCs w:val="21"/>
        </w:rPr>
        <w:t>管路要求：具有输液器品牌、规格匹配功能，内置输液器管理200种品规。</w:t>
      </w:r>
    </w:p>
    <w:p w14:paraId="29C0B82A" w14:textId="77777777" w:rsidR="00BE7C16" w:rsidRDefault="00BE7C16" w:rsidP="00BE7C16">
      <w:pPr>
        <w:rPr>
          <w:rFonts w:ascii="宋体" w:eastAsia="宋体" w:hAnsi="宋体" w:cs="Times New Roman"/>
          <w:color w:val="000000"/>
          <w:szCs w:val="21"/>
        </w:rPr>
      </w:pPr>
      <w:r>
        <w:rPr>
          <w:rFonts w:ascii="宋体" w:eastAsia="宋体" w:hAnsi="宋体" w:cs="Times New Roman" w:hint="eastAsia"/>
          <w:color w:val="000000"/>
          <w:szCs w:val="21"/>
        </w:rPr>
        <w:t>流速范围：0.1～4200ml/h，增量0.1ml）</w:t>
      </w:r>
    </w:p>
    <w:p w14:paraId="6165F7A0" w14:textId="77777777" w:rsidR="00BE7C16" w:rsidRDefault="00BE7C16" w:rsidP="00BE7C16">
      <w:pPr>
        <w:rPr>
          <w:rFonts w:ascii="宋体" w:eastAsia="宋体" w:hAnsi="宋体" w:cs="Times New Roman"/>
          <w:color w:val="000000"/>
          <w:szCs w:val="21"/>
        </w:rPr>
      </w:pPr>
      <w:r>
        <w:rPr>
          <w:rFonts w:ascii="宋体" w:eastAsia="宋体" w:hAnsi="宋体" w:cs="Times New Roman" w:hint="eastAsia"/>
          <w:color w:val="000000"/>
          <w:szCs w:val="21"/>
        </w:rPr>
        <w:t>输液精度：±5﹪</w:t>
      </w:r>
    </w:p>
    <w:p w14:paraId="1FD9A332" w14:textId="77777777" w:rsidR="00BE7C16" w:rsidRDefault="00BE7C16" w:rsidP="00BE7C16">
      <w:pPr>
        <w:rPr>
          <w:rFonts w:ascii="宋体" w:eastAsia="宋体" w:hAnsi="宋体" w:cs="Times New Roman"/>
          <w:color w:val="000000"/>
          <w:szCs w:val="21"/>
        </w:rPr>
      </w:pPr>
      <w:r>
        <w:rPr>
          <w:rFonts w:ascii="宋体" w:eastAsia="宋体" w:hAnsi="宋体" w:cs="Times New Roman" w:hint="eastAsia"/>
          <w:color w:val="000000"/>
          <w:szCs w:val="21"/>
        </w:rPr>
        <w:t>预设容量：0.1～9999ml，增量0.1ml</w:t>
      </w:r>
    </w:p>
    <w:p w14:paraId="7B56887B" w14:textId="77777777" w:rsidR="00BE7C16" w:rsidRDefault="00BE7C16" w:rsidP="00BE7C16">
      <w:pPr>
        <w:rPr>
          <w:rFonts w:ascii="宋体" w:eastAsia="宋体" w:hAnsi="宋体" w:cs="Times New Roman"/>
          <w:color w:val="000000"/>
          <w:szCs w:val="21"/>
        </w:rPr>
      </w:pPr>
      <w:r>
        <w:rPr>
          <w:rFonts w:ascii="宋体" w:eastAsia="宋体" w:hAnsi="宋体" w:cs="Times New Roman" w:hint="eastAsia"/>
          <w:color w:val="000000"/>
          <w:szCs w:val="21"/>
        </w:rPr>
        <w:t>快推流速：600～1200ml/h（临床可根据需要自行设置</w:t>
      </w:r>
      <w:r>
        <w:rPr>
          <w:rFonts w:ascii="宋体" w:eastAsia="宋体" w:hAnsi="宋体" w:cs="Times New Roman"/>
          <w:color w:val="000000"/>
          <w:szCs w:val="21"/>
        </w:rPr>
        <w:t>）</w:t>
      </w:r>
    </w:p>
    <w:p w14:paraId="41BED649" w14:textId="77777777" w:rsidR="00BE7C16" w:rsidRDefault="00BE7C16" w:rsidP="00BE7C16">
      <w:pPr>
        <w:rPr>
          <w:rFonts w:ascii="宋体" w:eastAsia="宋体" w:hAnsi="宋体" w:cs="Times New Roman"/>
          <w:color w:val="000000"/>
          <w:szCs w:val="21"/>
        </w:rPr>
      </w:pPr>
      <w:r>
        <w:rPr>
          <w:rFonts w:ascii="宋体" w:eastAsia="宋体" w:hAnsi="宋体" w:cs="Times New Roman" w:hint="eastAsia"/>
          <w:color w:val="000000"/>
          <w:szCs w:val="21"/>
        </w:rPr>
        <w:t>压力范围：40kp～120kp，高、中、中低、低四档（临床可选择）</w:t>
      </w:r>
    </w:p>
    <w:p w14:paraId="512F953F" w14:textId="77777777" w:rsidR="00BE7C16" w:rsidRDefault="00BE7C16" w:rsidP="00BE7C16">
      <w:pPr>
        <w:rPr>
          <w:rFonts w:ascii="宋体" w:eastAsia="宋体" w:hAnsi="宋体" w:cs="Times New Roman"/>
          <w:color w:val="000000"/>
          <w:szCs w:val="21"/>
        </w:rPr>
      </w:pPr>
      <w:r>
        <w:rPr>
          <w:rFonts w:ascii="宋体" w:eastAsia="宋体" w:hAnsi="宋体" w:cs="Times New Roman" w:hint="eastAsia"/>
          <w:color w:val="000000"/>
          <w:szCs w:val="21"/>
        </w:rPr>
        <w:t>报警种类：输液完成、电池欠电、气泡报警、管路堵塞、等待操作、开门报警</w:t>
      </w:r>
    </w:p>
    <w:p w14:paraId="297D6CDA" w14:textId="77777777" w:rsidR="00BE7C16" w:rsidRDefault="00BE7C16" w:rsidP="00BE7C16">
      <w:pPr>
        <w:rPr>
          <w:rFonts w:ascii="宋体" w:eastAsia="宋体" w:hAnsi="宋体" w:cs="Times New Roman"/>
          <w:color w:val="000000"/>
          <w:szCs w:val="21"/>
        </w:rPr>
      </w:pPr>
      <w:r>
        <w:rPr>
          <w:rFonts w:ascii="宋体" w:eastAsia="宋体" w:hAnsi="宋体" w:cs="Times New Roman" w:hint="eastAsia"/>
          <w:color w:val="000000"/>
          <w:szCs w:val="21"/>
        </w:rPr>
        <w:t>报警方式：报警灯光全方位可见、扬声器响、中文提示</w:t>
      </w:r>
    </w:p>
    <w:p w14:paraId="4BC5AE4D" w14:textId="77777777" w:rsidR="00BE7C16" w:rsidRDefault="00BE7C16" w:rsidP="00BE7C16">
      <w:pPr>
        <w:rPr>
          <w:rFonts w:ascii="宋体" w:eastAsia="宋体" w:hAnsi="宋体" w:cs="Times New Roman"/>
          <w:color w:val="000000"/>
          <w:szCs w:val="21"/>
        </w:rPr>
      </w:pPr>
      <w:r>
        <w:rPr>
          <w:rFonts w:ascii="宋体" w:eastAsia="宋体" w:hAnsi="宋体" w:cs="Times New Roman"/>
          <w:szCs w:val="21"/>
        </w:rPr>
        <w:t>★</w:t>
      </w:r>
      <w:r>
        <w:rPr>
          <w:rFonts w:ascii="宋体" w:eastAsia="宋体" w:hAnsi="宋体" w:cs="Times New Roman" w:hint="eastAsia"/>
          <w:color w:val="000000"/>
          <w:szCs w:val="21"/>
        </w:rPr>
        <w:t>功能模式：流速模式、时间模式、滴速模式、体重模式、敏捷调速共5种</w:t>
      </w:r>
    </w:p>
    <w:p w14:paraId="79BCA845" w14:textId="77777777" w:rsidR="00BE7C16" w:rsidRDefault="00BE7C16" w:rsidP="00BE7C16">
      <w:pPr>
        <w:rPr>
          <w:rFonts w:ascii="宋体" w:eastAsia="宋体" w:hAnsi="宋体" w:cs="Times New Roman"/>
          <w:color w:val="000000"/>
          <w:szCs w:val="21"/>
        </w:rPr>
      </w:pPr>
      <w:r>
        <w:rPr>
          <w:rFonts w:ascii="宋体" w:eastAsia="宋体" w:hAnsi="宋体" w:cs="Times New Roman" w:hint="eastAsia"/>
          <w:color w:val="000000"/>
          <w:szCs w:val="21"/>
        </w:rPr>
        <w:t>安装方式：天轨吊装、多台叠装、救护车配置</w:t>
      </w:r>
    </w:p>
    <w:p w14:paraId="55905946" w14:textId="77777777" w:rsidR="00BE7C16" w:rsidRDefault="00BE7C16" w:rsidP="00BE7C16">
      <w:pPr>
        <w:rPr>
          <w:rFonts w:ascii="宋体" w:eastAsia="宋体" w:hAnsi="宋体" w:cs="Times New Roman"/>
          <w:color w:val="000000"/>
          <w:szCs w:val="21"/>
        </w:rPr>
      </w:pPr>
      <w:r>
        <w:rPr>
          <w:rFonts w:ascii="宋体" w:eastAsia="宋体" w:hAnsi="宋体" w:cs="Times New Roman" w:hint="eastAsia"/>
          <w:color w:val="000000"/>
          <w:szCs w:val="21"/>
        </w:rPr>
        <w:t>KVO流速：0.1～5 ml/h（可自行设置），增量0.1ml/h</w:t>
      </w:r>
    </w:p>
    <w:p w14:paraId="1DBDB629" w14:textId="77777777" w:rsidR="00BE7C16" w:rsidRDefault="00BE7C16" w:rsidP="00BE7C16">
      <w:pPr>
        <w:rPr>
          <w:rFonts w:ascii="宋体" w:eastAsia="宋体" w:hAnsi="宋体" w:cs="Times New Roman"/>
          <w:color w:val="000000"/>
          <w:szCs w:val="21"/>
        </w:rPr>
      </w:pPr>
      <w:r>
        <w:rPr>
          <w:rFonts w:ascii="宋体" w:eastAsia="宋体" w:hAnsi="宋体" w:cs="Times New Roman" w:hint="eastAsia"/>
          <w:color w:val="000000"/>
          <w:szCs w:val="21"/>
        </w:rPr>
        <w:t>机器操作：物理全数字键盘，便捷直观，无需限制量可输液</w:t>
      </w:r>
    </w:p>
    <w:p w14:paraId="120213AC" w14:textId="77777777" w:rsidR="00BE7C16" w:rsidRDefault="00BE7C16" w:rsidP="00BE7C16">
      <w:pPr>
        <w:rPr>
          <w:rFonts w:ascii="宋体" w:eastAsia="宋体" w:hAnsi="宋体" w:cs="Times New Roman"/>
          <w:color w:val="000000"/>
          <w:szCs w:val="21"/>
        </w:rPr>
      </w:pPr>
      <w:r>
        <w:rPr>
          <w:rFonts w:ascii="宋体" w:eastAsia="宋体" w:hAnsi="宋体" w:cs="Times New Roman" w:hint="eastAsia"/>
          <w:color w:val="000000"/>
          <w:szCs w:val="21"/>
        </w:rPr>
        <w:t>显示屏幕：全中文；超高亮度、宽视角液晶屏</w:t>
      </w:r>
    </w:p>
    <w:p w14:paraId="74B9599D" w14:textId="77777777" w:rsidR="00BE7C16" w:rsidRDefault="00BE7C16" w:rsidP="00BE7C16">
      <w:pPr>
        <w:rPr>
          <w:rFonts w:ascii="宋体" w:eastAsia="宋体" w:hAnsi="宋体" w:cs="Times New Roman"/>
          <w:color w:val="000000"/>
          <w:szCs w:val="21"/>
        </w:rPr>
      </w:pPr>
      <w:r>
        <w:rPr>
          <w:rFonts w:ascii="宋体" w:eastAsia="宋体" w:hAnsi="宋体" w:cs="Times New Roman" w:hint="eastAsia"/>
          <w:color w:val="000000"/>
          <w:szCs w:val="21"/>
        </w:rPr>
        <w:t>余量显示：输液过程中显示余量</w:t>
      </w:r>
    </w:p>
    <w:p w14:paraId="05AFDBB8" w14:textId="77777777" w:rsidR="00BE7C16" w:rsidRDefault="00BE7C16" w:rsidP="00BE7C16">
      <w:pPr>
        <w:rPr>
          <w:rFonts w:ascii="宋体" w:eastAsia="宋体" w:hAnsi="宋体" w:cs="Times New Roman"/>
          <w:color w:val="000000"/>
          <w:szCs w:val="21"/>
        </w:rPr>
      </w:pPr>
      <w:r>
        <w:rPr>
          <w:rFonts w:ascii="宋体" w:eastAsia="宋体" w:hAnsi="宋体" w:cs="Times New Roman" w:hint="eastAsia"/>
          <w:color w:val="000000"/>
          <w:szCs w:val="21"/>
        </w:rPr>
        <w:t>加温控温：一体式独立加温通道、可开关加温</w:t>
      </w:r>
    </w:p>
    <w:p w14:paraId="468CC2BD" w14:textId="77777777" w:rsidR="00BE7C16" w:rsidRDefault="00BE7C16" w:rsidP="00BE7C16">
      <w:pPr>
        <w:rPr>
          <w:rFonts w:ascii="宋体" w:eastAsia="宋体" w:hAnsi="宋体" w:cs="Times New Roman"/>
          <w:color w:val="000000"/>
          <w:szCs w:val="21"/>
        </w:rPr>
      </w:pPr>
      <w:r>
        <w:rPr>
          <w:rFonts w:ascii="宋体" w:eastAsia="宋体" w:hAnsi="宋体" w:cs="Times New Roman" w:hint="eastAsia"/>
          <w:color w:val="000000"/>
          <w:szCs w:val="21"/>
        </w:rPr>
        <w:t>历史信息：含输液起止时间、温度、速度、输液量、耗材追溯、报警时刻及报警原因等</w:t>
      </w:r>
    </w:p>
    <w:p w14:paraId="21179C89" w14:textId="77777777" w:rsidR="00BE7C16" w:rsidRDefault="00BE7C16" w:rsidP="00BE7C16">
      <w:pPr>
        <w:rPr>
          <w:rFonts w:ascii="宋体" w:eastAsia="宋体" w:hAnsi="宋体" w:cs="Times New Roman"/>
          <w:color w:val="000000"/>
          <w:szCs w:val="21"/>
        </w:rPr>
      </w:pPr>
      <w:r>
        <w:rPr>
          <w:rFonts w:ascii="宋体" w:eastAsia="宋体" w:hAnsi="宋体" w:cs="Times New Roman"/>
          <w:szCs w:val="21"/>
        </w:rPr>
        <w:t>★</w:t>
      </w:r>
      <w:r>
        <w:rPr>
          <w:rFonts w:ascii="宋体" w:eastAsia="宋体" w:hAnsi="宋体" w:cs="Times New Roman" w:hint="eastAsia"/>
          <w:color w:val="000000"/>
          <w:szCs w:val="21"/>
        </w:rPr>
        <w:t>整机重量：不大于1.</w:t>
      </w:r>
      <w:r>
        <w:rPr>
          <w:rFonts w:ascii="宋体" w:eastAsia="宋体" w:hAnsi="宋体" w:cs="Times New Roman"/>
          <w:color w:val="000000"/>
          <w:szCs w:val="21"/>
        </w:rPr>
        <w:t>4</w:t>
      </w:r>
      <w:r>
        <w:rPr>
          <w:rFonts w:ascii="宋体" w:eastAsia="宋体" w:hAnsi="宋体" w:cs="Times New Roman" w:hint="eastAsia"/>
          <w:color w:val="000000"/>
          <w:szCs w:val="21"/>
        </w:rPr>
        <w:t>kg；</w:t>
      </w:r>
    </w:p>
    <w:p w14:paraId="21DCFF60" w14:textId="77777777" w:rsidR="00BE7C16" w:rsidRDefault="00BE7C16" w:rsidP="00BE7C16">
      <w:pPr>
        <w:ind w:firstLineChars="50" w:firstLine="105"/>
        <w:rPr>
          <w:rFonts w:ascii="宋体" w:eastAsia="宋体" w:hAnsi="宋体" w:cs="Times New Roman"/>
          <w:color w:val="000000"/>
          <w:szCs w:val="21"/>
        </w:rPr>
      </w:pPr>
      <w:r>
        <w:rPr>
          <w:rFonts w:ascii="宋体" w:eastAsia="宋体" w:hAnsi="宋体" w:cs="Times New Roman" w:hint="eastAsia"/>
          <w:color w:val="000000"/>
          <w:szCs w:val="21"/>
        </w:rPr>
        <w:t>电压范围：AC 220±10%</w:t>
      </w:r>
    </w:p>
    <w:p w14:paraId="363DC3EB" w14:textId="77777777" w:rsidR="00BE7C16" w:rsidRDefault="00BE7C16" w:rsidP="00BE7C16">
      <w:pPr>
        <w:pBdr>
          <w:top w:val="none" w:sz="0" w:space="1" w:color="auto"/>
          <w:left w:val="none" w:sz="0" w:space="4" w:color="auto"/>
          <w:right w:val="none" w:sz="0" w:space="4" w:color="auto"/>
        </w:pBdr>
        <w:tabs>
          <w:tab w:val="center" w:pos="4153"/>
          <w:tab w:val="right" w:pos="8306"/>
        </w:tabs>
        <w:snapToGrid w:val="0"/>
        <w:spacing w:line="600" w:lineRule="exact"/>
        <w:rPr>
          <w:rFonts w:ascii="宋体" w:eastAsia="宋体" w:hAnsi="宋体" w:cs="Arial Unicode MS"/>
          <w:b/>
          <w:sz w:val="24"/>
          <w:szCs w:val="24"/>
        </w:rPr>
      </w:pPr>
    </w:p>
    <w:p w14:paraId="7A91D121" w14:textId="77777777" w:rsidR="00BE7C16" w:rsidRDefault="00BE7C16" w:rsidP="00BE7C16">
      <w:pPr>
        <w:spacing w:line="360" w:lineRule="auto"/>
        <w:rPr>
          <w:rFonts w:ascii="宋体" w:eastAsia="宋体" w:hAnsi="宋体" w:cs="Times New Roman"/>
          <w:b/>
          <w:color w:val="000000"/>
          <w:sz w:val="28"/>
          <w:szCs w:val="24"/>
        </w:rPr>
      </w:pPr>
      <w:r>
        <w:rPr>
          <w:rFonts w:ascii="宋体" w:eastAsia="宋体" w:hAnsi="宋体" w:cs="Times New Roman" w:hint="eastAsia"/>
          <w:b/>
          <w:color w:val="000000"/>
          <w:sz w:val="28"/>
          <w:szCs w:val="24"/>
        </w:rPr>
        <w:t>参数七：</w:t>
      </w:r>
      <w:r>
        <w:rPr>
          <w:rFonts w:ascii="宋体" w:eastAsia="宋体" w:hAnsi="宋体" w:cs="Times New Roman"/>
          <w:b/>
          <w:color w:val="000000"/>
          <w:sz w:val="28"/>
          <w:szCs w:val="24"/>
        </w:rPr>
        <w:t xml:space="preserve">   </w:t>
      </w:r>
      <w:r>
        <w:rPr>
          <w:rFonts w:ascii="宋体" w:eastAsia="宋体" w:hAnsi="宋体" w:cs="Times New Roman" w:hint="eastAsia"/>
          <w:b/>
          <w:color w:val="000000"/>
          <w:sz w:val="28"/>
          <w:szCs w:val="24"/>
        </w:rPr>
        <w:t>单通道注射泵主要技术参数及要求</w:t>
      </w:r>
    </w:p>
    <w:p w14:paraId="4710D91F" w14:textId="77777777" w:rsidR="00BE7C16" w:rsidRDefault="00BE7C16" w:rsidP="00BE7C16">
      <w:pPr>
        <w:spacing w:line="520" w:lineRule="exact"/>
        <w:rPr>
          <w:rFonts w:ascii="宋体" w:eastAsia="宋体" w:hAnsi="宋体" w:cs="宋体"/>
          <w:color w:val="000000"/>
          <w:kern w:val="0"/>
          <w:sz w:val="30"/>
          <w:szCs w:val="30"/>
        </w:rPr>
      </w:pPr>
      <w:r>
        <w:rPr>
          <w:rFonts w:ascii="宋体" w:eastAsia="宋体" w:hAnsi="宋体" w:cs="Times New Roman" w:hint="eastAsia"/>
          <w:b/>
          <w:color w:val="000000"/>
          <w:sz w:val="28"/>
          <w:szCs w:val="28"/>
        </w:rPr>
        <w:t>一、设备名称：</w:t>
      </w:r>
      <w:r>
        <w:rPr>
          <w:rFonts w:ascii="宋体" w:eastAsia="宋体" w:hAnsi="宋体" w:cs="仿宋" w:hint="eastAsia"/>
          <w:color w:val="000000"/>
          <w:sz w:val="28"/>
          <w:szCs w:val="28"/>
          <w:lang w:val="zh-CN"/>
        </w:rPr>
        <w:t>单通道注射泵。</w:t>
      </w:r>
    </w:p>
    <w:p w14:paraId="6C665718" w14:textId="77777777" w:rsidR="00BE7C16" w:rsidRDefault="00BE7C16" w:rsidP="00BE7C16">
      <w:pPr>
        <w:spacing w:line="520" w:lineRule="exact"/>
        <w:rPr>
          <w:rFonts w:ascii="宋体" w:eastAsia="宋体" w:hAnsi="宋体" w:cs="Times New Roman"/>
          <w:color w:val="000000"/>
          <w:sz w:val="28"/>
          <w:szCs w:val="28"/>
        </w:rPr>
      </w:pPr>
      <w:r>
        <w:rPr>
          <w:rFonts w:ascii="宋体" w:eastAsia="宋体" w:hAnsi="宋体" w:cs="Times New Roman" w:hint="eastAsia"/>
          <w:color w:val="000000"/>
          <w:sz w:val="28"/>
          <w:szCs w:val="28"/>
        </w:rPr>
        <w:t>二、</w:t>
      </w:r>
      <w:r>
        <w:rPr>
          <w:rFonts w:ascii="宋体" w:eastAsia="宋体" w:hAnsi="宋体" w:cs="Times New Roman" w:hint="eastAsia"/>
          <w:b/>
          <w:color w:val="000000"/>
          <w:sz w:val="28"/>
          <w:szCs w:val="28"/>
        </w:rPr>
        <w:t>数量</w:t>
      </w:r>
      <w:r>
        <w:rPr>
          <w:rFonts w:ascii="宋体" w:eastAsia="宋体" w:hAnsi="宋体" w:cs="Times New Roman" w:hint="eastAsia"/>
          <w:color w:val="000000"/>
          <w:sz w:val="28"/>
          <w:szCs w:val="28"/>
        </w:rPr>
        <w:t>：三十台。</w:t>
      </w:r>
    </w:p>
    <w:p w14:paraId="2D2835F2" w14:textId="77777777" w:rsidR="00BE7C16" w:rsidRDefault="00BE7C16" w:rsidP="00BE7C16">
      <w:pPr>
        <w:widowControl/>
        <w:spacing w:line="600" w:lineRule="exact"/>
        <w:jc w:val="left"/>
        <w:rPr>
          <w:rFonts w:ascii="宋体" w:eastAsia="宋体" w:hAnsi="宋体" w:cs="Arial Unicode MS"/>
          <w:color w:val="000000"/>
          <w:kern w:val="0"/>
          <w:sz w:val="24"/>
          <w:szCs w:val="24"/>
        </w:rPr>
      </w:pPr>
      <w:r>
        <w:rPr>
          <w:rFonts w:ascii="宋体" w:eastAsia="宋体" w:hAnsi="宋体" w:cs="Times New Roman" w:hint="eastAsia"/>
          <w:b/>
          <w:color w:val="000000"/>
          <w:kern w:val="0"/>
          <w:sz w:val="28"/>
          <w:szCs w:val="28"/>
        </w:rPr>
        <w:t>三、设备要求：</w:t>
      </w:r>
      <w:r>
        <w:rPr>
          <w:rFonts w:ascii="宋体" w:eastAsia="宋体" w:hAnsi="宋体" w:cs="Arial Unicode MS" w:hint="eastAsia"/>
          <w:color w:val="000000"/>
          <w:kern w:val="0"/>
          <w:sz w:val="24"/>
          <w:szCs w:val="24"/>
        </w:rPr>
        <w:t>支持符合标准的各种品牌的注射器</w:t>
      </w:r>
      <w:r>
        <w:rPr>
          <w:rFonts w:ascii="宋体" w:eastAsia="宋体" w:hAnsi="宋体" w:cs="Arial Unicode MS" w:hint="eastAsia"/>
          <w:color w:val="000000"/>
          <w:kern w:val="0"/>
          <w:sz w:val="24"/>
        </w:rPr>
        <w:t>，</w:t>
      </w:r>
      <w:r>
        <w:rPr>
          <w:rFonts w:ascii="宋体" w:eastAsia="宋体" w:hAnsi="宋体" w:cs="Arial Unicode MS" w:hint="eastAsia"/>
          <w:color w:val="000000"/>
          <w:kern w:val="0"/>
          <w:sz w:val="24"/>
          <w:szCs w:val="24"/>
        </w:rPr>
        <w:t>0.1-1800ml/h</w:t>
      </w:r>
      <w:r>
        <w:rPr>
          <w:rFonts w:ascii="宋体" w:eastAsia="宋体" w:hAnsi="宋体" w:cs="Arial Unicode MS" w:hint="eastAsia"/>
          <w:color w:val="000000"/>
          <w:kern w:val="0"/>
          <w:sz w:val="24"/>
        </w:rPr>
        <w:t>，</w:t>
      </w:r>
      <w:r>
        <w:rPr>
          <w:rFonts w:ascii="宋体" w:eastAsia="宋体" w:hAnsi="宋体" w:cs="Arial Unicode MS" w:hint="eastAsia"/>
          <w:color w:val="000000"/>
          <w:kern w:val="0"/>
          <w:sz w:val="24"/>
          <w:szCs w:val="24"/>
        </w:rPr>
        <w:t>可调3档报警音可调</w:t>
      </w:r>
      <w:r>
        <w:rPr>
          <w:rFonts w:ascii="宋体" w:eastAsia="宋体" w:hAnsi="宋体" w:cs="Arial Unicode MS" w:hint="eastAsia"/>
          <w:color w:val="000000"/>
          <w:kern w:val="0"/>
          <w:sz w:val="24"/>
        </w:rPr>
        <w:t>，</w:t>
      </w:r>
      <w:r>
        <w:rPr>
          <w:rFonts w:ascii="宋体" w:eastAsia="宋体" w:hAnsi="宋体" w:cs="Arial Unicode MS" w:hint="eastAsia"/>
          <w:color w:val="000000"/>
          <w:kern w:val="0"/>
          <w:sz w:val="24"/>
          <w:szCs w:val="24"/>
        </w:rPr>
        <w:t>整机密封设计，防止液体进入。</w:t>
      </w:r>
    </w:p>
    <w:p w14:paraId="7AAA5310" w14:textId="77777777" w:rsidR="00BE7C16" w:rsidRDefault="00BE7C16" w:rsidP="00BE7C16">
      <w:pPr>
        <w:spacing w:line="52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四、主要技术参数及要求：</w:t>
      </w:r>
    </w:p>
    <w:p w14:paraId="734177F5" w14:textId="77777777" w:rsidR="00BE7C16" w:rsidRDefault="00BE7C16" w:rsidP="00BE7C16">
      <w:pPr>
        <w:widowControl/>
        <w:numPr>
          <w:ilvl w:val="0"/>
          <w:numId w:val="12"/>
        </w:numPr>
        <w:spacing w:line="600" w:lineRule="exact"/>
        <w:jc w:val="left"/>
        <w:rPr>
          <w:rFonts w:ascii="宋体" w:eastAsia="宋体" w:hAnsi="宋体" w:cs="Arial Unicode MS"/>
          <w:kern w:val="0"/>
          <w:szCs w:val="21"/>
        </w:rPr>
      </w:pPr>
      <w:r>
        <w:rPr>
          <w:rFonts w:ascii="宋体" w:eastAsia="宋体" w:hAnsi="宋体" w:cs="Arial Unicode MS" w:hint="eastAsia"/>
          <w:kern w:val="0"/>
          <w:szCs w:val="21"/>
        </w:rPr>
        <w:t>支持符合标准的各种品牌的注射器。</w:t>
      </w:r>
    </w:p>
    <w:p w14:paraId="31A3E89E" w14:textId="77777777" w:rsidR="00BE7C16" w:rsidRDefault="00BE7C16" w:rsidP="00BE7C16">
      <w:pPr>
        <w:widowControl/>
        <w:numPr>
          <w:ilvl w:val="0"/>
          <w:numId w:val="12"/>
        </w:numPr>
        <w:spacing w:line="600" w:lineRule="exact"/>
        <w:jc w:val="left"/>
        <w:rPr>
          <w:rFonts w:ascii="宋体" w:eastAsia="宋体" w:hAnsi="宋体" w:cs="Arial Unicode MS"/>
          <w:kern w:val="0"/>
          <w:szCs w:val="21"/>
        </w:rPr>
      </w:pPr>
      <w:r>
        <w:rPr>
          <w:rFonts w:ascii="宋体" w:eastAsia="宋体" w:hAnsi="宋体" w:cs="Arial Unicode MS" w:hint="eastAsia"/>
          <w:kern w:val="0"/>
          <w:szCs w:val="21"/>
        </w:rPr>
        <w:t>可以选择三档阻塞级别，并且可以显示管路的压力状态。</w:t>
      </w:r>
    </w:p>
    <w:p w14:paraId="781FBD8D" w14:textId="77777777" w:rsidR="00BE7C16" w:rsidRDefault="00BE7C16" w:rsidP="00BE7C16">
      <w:pPr>
        <w:widowControl/>
        <w:numPr>
          <w:ilvl w:val="0"/>
          <w:numId w:val="12"/>
        </w:numPr>
        <w:spacing w:line="600" w:lineRule="exact"/>
        <w:jc w:val="left"/>
        <w:rPr>
          <w:rFonts w:ascii="宋体" w:eastAsia="宋体" w:hAnsi="宋体" w:cs="Arial Unicode MS"/>
          <w:kern w:val="0"/>
          <w:szCs w:val="21"/>
        </w:rPr>
      </w:pPr>
      <w:r>
        <w:rPr>
          <w:rFonts w:ascii="宋体" w:eastAsia="宋体" w:hAnsi="宋体" w:cs="Arial Unicode MS" w:hint="eastAsia"/>
          <w:kern w:val="0"/>
          <w:szCs w:val="21"/>
        </w:rPr>
        <w:t>连续使用时间：不小于8小时（全新电池完全充电情况下以5mL/h速度注射时)</w:t>
      </w:r>
    </w:p>
    <w:p w14:paraId="74B7C75A" w14:textId="77777777" w:rsidR="00BE7C16" w:rsidRDefault="00BE7C16" w:rsidP="00BE7C16">
      <w:pPr>
        <w:widowControl/>
        <w:numPr>
          <w:ilvl w:val="0"/>
          <w:numId w:val="12"/>
        </w:numPr>
        <w:spacing w:line="600" w:lineRule="exact"/>
        <w:jc w:val="left"/>
        <w:rPr>
          <w:rFonts w:ascii="宋体" w:eastAsia="宋体" w:hAnsi="宋体" w:cs="Arial Unicode MS"/>
          <w:kern w:val="0"/>
          <w:szCs w:val="21"/>
        </w:rPr>
      </w:pPr>
      <w:r>
        <w:rPr>
          <w:rFonts w:ascii="宋体" w:eastAsia="宋体" w:hAnsi="宋体" w:cs="Arial Unicode MS" w:hint="eastAsia"/>
          <w:kern w:val="0"/>
          <w:szCs w:val="21"/>
        </w:rPr>
        <w:t>注射速度：0.1-1800ml/h可调</w:t>
      </w:r>
    </w:p>
    <w:p w14:paraId="4967AEB9" w14:textId="77777777" w:rsidR="00BE7C16" w:rsidRDefault="00BE7C16" w:rsidP="00BE7C16">
      <w:pPr>
        <w:widowControl/>
        <w:numPr>
          <w:ilvl w:val="0"/>
          <w:numId w:val="12"/>
        </w:numPr>
        <w:spacing w:line="600" w:lineRule="exact"/>
        <w:jc w:val="left"/>
        <w:rPr>
          <w:rFonts w:ascii="宋体" w:eastAsia="宋体" w:hAnsi="宋体" w:cs="Arial Unicode MS"/>
          <w:kern w:val="0"/>
          <w:szCs w:val="21"/>
        </w:rPr>
      </w:pPr>
      <w:r>
        <w:rPr>
          <w:rFonts w:ascii="宋体" w:eastAsia="宋体" w:hAnsi="宋体" w:cs="Arial Unicode MS" w:hint="eastAsia"/>
          <w:kern w:val="0"/>
          <w:szCs w:val="21"/>
        </w:rPr>
        <w:t>报警等级：3档报警音可调。</w:t>
      </w:r>
    </w:p>
    <w:p w14:paraId="29A6BFC2" w14:textId="77777777" w:rsidR="00BE7C16" w:rsidRDefault="00BE7C16" w:rsidP="00BE7C16">
      <w:pPr>
        <w:widowControl/>
        <w:numPr>
          <w:ilvl w:val="0"/>
          <w:numId w:val="12"/>
        </w:numPr>
        <w:spacing w:line="600" w:lineRule="exact"/>
        <w:jc w:val="left"/>
        <w:rPr>
          <w:rFonts w:ascii="宋体" w:eastAsia="宋体" w:hAnsi="宋体" w:cs="Arial Unicode MS"/>
          <w:kern w:val="0"/>
          <w:szCs w:val="21"/>
        </w:rPr>
      </w:pPr>
      <w:r>
        <w:rPr>
          <w:rFonts w:ascii="宋体" w:eastAsia="宋体" w:hAnsi="宋体" w:cs="Arial Unicode MS" w:hint="eastAsia"/>
          <w:b/>
          <w:kern w:val="0"/>
          <w:szCs w:val="21"/>
        </w:rPr>
        <w:lastRenderedPageBreak/>
        <w:t>注射总量显示范围：</w:t>
      </w:r>
      <w:r>
        <w:rPr>
          <w:rFonts w:ascii="宋体" w:eastAsia="宋体" w:hAnsi="宋体" w:cs="Arial Unicode MS" w:hint="eastAsia"/>
          <w:kern w:val="0"/>
          <w:szCs w:val="21"/>
        </w:rPr>
        <w:t>0.1-9999.9mL</w:t>
      </w:r>
    </w:p>
    <w:p w14:paraId="7D173310" w14:textId="77777777" w:rsidR="00BE7C16" w:rsidRDefault="00BE7C16" w:rsidP="00BE7C16">
      <w:pPr>
        <w:widowControl/>
        <w:numPr>
          <w:ilvl w:val="0"/>
          <w:numId w:val="12"/>
        </w:numPr>
        <w:spacing w:line="600" w:lineRule="exact"/>
        <w:jc w:val="left"/>
        <w:rPr>
          <w:rFonts w:ascii="宋体" w:eastAsia="宋体" w:hAnsi="宋体" w:cs="Arial Unicode MS"/>
          <w:kern w:val="0"/>
          <w:szCs w:val="21"/>
        </w:rPr>
      </w:pPr>
      <w:r>
        <w:rPr>
          <w:rFonts w:ascii="宋体" w:eastAsia="宋体" w:hAnsi="宋体" w:cs="Arial Unicode MS" w:hint="eastAsia"/>
          <w:kern w:val="0"/>
          <w:szCs w:val="21"/>
        </w:rPr>
        <w:t>防护等级：IPX4</w:t>
      </w:r>
    </w:p>
    <w:p w14:paraId="7E0EF8DA" w14:textId="77777777" w:rsidR="00BE7C16" w:rsidRDefault="00BE7C16" w:rsidP="00BE7C16">
      <w:pPr>
        <w:widowControl/>
        <w:numPr>
          <w:ilvl w:val="0"/>
          <w:numId w:val="12"/>
        </w:numPr>
        <w:spacing w:line="600" w:lineRule="exact"/>
        <w:jc w:val="left"/>
        <w:rPr>
          <w:rFonts w:ascii="宋体" w:eastAsia="宋体" w:hAnsi="宋体" w:cs="Arial Unicode MS"/>
          <w:kern w:val="0"/>
          <w:szCs w:val="21"/>
        </w:rPr>
      </w:pPr>
      <w:r>
        <w:rPr>
          <w:rFonts w:ascii="宋体" w:eastAsia="宋体" w:hAnsi="宋体" w:cs="Arial Unicode MS" w:hint="eastAsia"/>
          <w:kern w:val="0"/>
          <w:szCs w:val="21"/>
        </w:rPr>
        <w:t>可以通过电池电量指示灯指示内置电池的充电状态和剩余电量。</w:t>
      </w:r>
    </w:p>
    <w:p w14:paraId="1F6DAFC5" w14:textId="77777777" w:rsidR="00BE7C16" w:rsidRDefault="00BE7C16" w:rsidP="00BE7C16">
      <w:pPr>
        <w:widowControl/>
        <w:numPr>
          <w:ilvl w:val="0"/>
          <w:numId w:val="12"/>
        </w:numPr>
        <w:spacing w:line="600" w:lineRule="exact"/>
        <w:jc w:val="left"/>
        <w:rPr>
          <w:rFonts w:ascii="宋体" w:eastAsia="宋体" w:hAnsi="宋体" w:cs="Arial Unicode MS"/>
          <w:kern w:val="0"/>
          <w:szCs w:val="21"/>
        </w:rPr>
      </w:pPr>
      <w:r>
        <w:rPr>
          <w:rFonts w:ascii="宋体" w:eastAsia="宋体" w:hAnsi="宋体" w:cs="Arial Unicode MS" w:hint="eastAsia"/>
          <w:kern w:val="0"/>
          <w:szCs w:val="21"/>
        </w:rPr>
        <w:t>提供可使用的3种类型的电源：交流电源、直流电源和内置锂电池。内置锂电池在中速5ml/h状态下，工作时间不小于8个小时。</w:t>
      </w:r>
    </w:p>
    <w:p w14:paraId="4DFCD3AF" w14:textId="77777777" w:rsidR="00BE7C16" w:rsidRDefault="00BE7C16" w:rsidP="00BE7C16">
      <w:pPr>
        <w:widowControl/>
        <w:numPr>
          <w:ilvl w:val="0"/>
          <w:numId w:val="12"/>
        </w:numPr>
        <w:spacing w:line="600" w:lineRule="exact"/>
        <w:jc w:val="left"/>
        <w:rPr>
          <w:rFonts w:ascii="宋体" w:eastAsia="宋体" w:hAnsi="宋体" w:cs="Arial Unicode MS"/>
          <w:kern w:val="0"/>
          <w:szCs w:val="21"/>
        </w:rPr>
      </w:pPr>
      <w:r>
        <w:rPr>
          <w:rFonts w:ascii="宋体" w:eastAsia="宋体" w:hAnsi="宋体" w:cs="Arial Unicode MS" w:hint="eastAsia"/>
          <w:kern w:val="0"/>
          <w:szCs w:val="21"/>
        </w:rPr>
        <w:t>支持计算机通信接口RS-232C。</w:t>
      </w:r>
    </w:p>
    <w:p w14:paraId="7751C679" w14:textId="77777777" w:rsidR="00BE7C16" w:rsidRDefault="00BE7C16" w:rsidP="00BE7C16">
      <w:pPr>
        <w:widowControl/>
        <w:numPr>
          <w:ilvl w:val="0"/>
          <w:numId w:val="12"/>
        </w:numPr>
        <w:spacing w:line="600" w:lineRule="exact"/>
        <w:jc w:val="left"/>
        <w:rPr>
          <w:rFonts w:ascii="宋体" w:eastAsia="宋体" w:hAnsi="宋体" w:cs="Arial Unicode MS"/>
          <w:kern w:val="0"/>
          <w:szCs w:val="21"/>
        </w:rPr>
      </w:pPr>
      <w:r>
        <w:rPr>
          <w:rFonts w:ascii="宋体" w:eastAsia="宋体" w:hAnsi="宋体" w:cs="Arial Unicode MS" w:hint="eastAsia"/>
          <w:color w:val="000000"/>
          <w:kern w:val="0"/>
          <w:szCs w:val="21"/>
        </w:rPr>
        <w:t>桌面和注射架两用托盘，</w:t>
      </w:r>
      <w:r>
        <w:rPr>
          <w:rFonts w:ascii="宋体" w:eastAsia="宋体" w:hAnsi="宋体" w:cs="Arial Unicode MS" w:hint="eastAsia"/>
          <w:color w:val="000000"/>
          <w:spacing w:val="-4"/>
          <w:kern w:val="0"/>
          <w:szCs w:val="21"/>
        </w:rPr>
        <w:t>多个注射泵可以用托盘固定在一个输液架上。</w:t>
      </w:r>
    </w:p>
    <w:p w14:paraId="1738115C" w14:textId="77777777" w:rsidR="00BE7C16" w:rsidRDefault="00BE7C16" w:rsidP="00BE7C16">
      <w:pPr>
        <w:widowControl/>
        <w:numPr>
          <w:ilvl w:val="0"/>
          <w:numId w:val="12"/>
        </w:numPr>
        <w:spacing w:line="600" w:lineRule="exact"/>
        <w:jc w:val="left"/>
        <w:rPr>
          <w:rFonts w:ascii="宋体" w:eastAsia="宋体" w:hAnsi="宋体" w:cs="Arial Unicode MS"/>
          <w:kern w:val="0"/>
          <w:szCs w:val="21"/>
        </w:rPr>
      </w:pPr>
      <w:r>
        <w:rPr>
          <w:rFonts w:ascii="宋体" w:eastAsia="宋体" w:hAnsi="宋体" w:cs="Arial Unicode MS" w:hint="eastAsia"/>
          <w:color w:val="000000"/>
          <w:kern w:val="0"/>
          <w:szCs w:val="21"/>
        </w:rPr>
        <w:t>方便快捷的人机操作界面。</w:t>
      </w:r>
    </w:p>
    <w:p w14:paraId="5CFEC492" w14:textId="77777777" w:rsidR="00BE7C16" w:rsidRDefault="00BE7C16" w:rsidP="00BE7C16">
      <w:pPr>
        <w:widowControl/>
        <w:numPr>
          <w:ilvl w:val="0"/>
          <w:numId w:val="12"/>
        </w:numPr>
        <w:spacing w:line="600" w:lineRule="exact"/>
        <w:jc w:val="left"/>
        <w:rPr>
          <w:rFonts w:ascii="宋体" w:eastAsia="宋体" w:hAnsi="宋体" w:cs="Arial Unicode MS"/>
          <w:kern w:val="0"/>
          <w:szCs w:val="21"/>
        </w:rPr>
      </w:pPr>
      <w:r>
        <w:rPr>
          <w:rFonts w:ascii="宋体" w:eastAsia="宋体" w:hAnsi="宋体" w:cs="Arial Unicode MS" w:hint="eastAsia"/>
          <w:color w:val="000000"/>
          <w:kern w:val="0"/>
          <w:szCs w:val="21"/>
        </w:rPr>
        <w:t>双CPU设计，关键模块采用冗余设计。</w:t>
      </w:r>
    </w:p>
    <w:p w14:paraId="34C80030" w14:textId="77777777" w:rsidR="00BE7C16" w:rsidRDefault="00BE7C16" w:rsidP="00BE7C16">
      <w:pPr>
        <w:widowControl/>
        <w:numPr>
          <w:ilvl w:val="0"/>
          <w:numId w:val="12"/>
        </w:numPr>
        <w:spacing w:line="600" w:lineRule="exact"/>
        <w:jc w:val="left"/>
        <w:rPr>
          <w:rFonts w:ascii="宋体" w:eastAsia="宋体" w:hAnsi="宋体" w:cs="Arial Unicode MS"/>
          <w:color w:val="000000"/>
          <w:kern w:val="0"/>
          <w:szCs w:val="21"/>
        </w:rPr>
      </w:pPr>
      <w:r>
        <w:rPr>
          <w:rFonts w:ascii="宋体" w:eastAsia="宋体" w:hAnsi="宋体" w:cs="Arial Unicode MS" w:hint="eastAsia"/>
          <w:color w:val="000000"/>
          <w:kern w:val="0"/>
          <w:szCs w:val="21"/>
        </w:rPr>
        <w:t>冗余设计的双路声音报警，时刻监测主控电路和电机驱动电路。</w:t>
      </w:r>
    </w:p>
    <w:p w14:paraId="77BC0188" w14:textId="77777777" w:rsidR="00BE7C16" w:rsidRDefault="00BE7C16" w:rsidP="00BE7C16">
      <w:pPr>
        <w:widowControl/>
        <w:numPr>
          <w:ilvl w:val="0"/>
          <w:numId w:val="12"/>
        </w:numPr>
        <w:spacing w:line="600" w:lineRule="exact"/>
        <w:jc w:val="left"/>
        <w:rPr>
          <w:rFonts w:ascii="宋体" w:eastAsia="宋体" w:hAnsi="宋体" w:cs="Arial Unicode MS"/>
          <w:kern w:val="0"/>
          <w:szCs w:val="21"/>
        </w:rPr>
      </w:pPr>
      <w:r>
        <w:rPr>
          <w:rFonts w:ascii="宋体" w:eastAsia="宋体" w:hAnsi="宋体" w:cs="Arial Unicode MS" w:hint="eastAsia"/>
          <w:color w:val="000000"/>
          <w:kern w:val="0"/>
          <w:szCs w:val="21"/>
        </w:rPr>
        <w:t>整机密封设计，防止液体进入。</w:t>
      </w:r>
    </w:p>
    <w:p w14:paraId="0293C548" w14:textId="77777777" w:rsidR="00BE7C16" w:rsidRDefault="00BE7C16" w:rsidP="00BE7C16">
      <w:pPr>
        <w:widowControl/>
        <w:spacing w:line="400" w:lineRule="exact"/>
        <w:jc w:val="left"/>
        <w:rPr>
          <w:rFonts w:ascii="宋体" w:eastAsia="宋体" w:hAnsi="宋体" w:cs="Arial Unicode MS"/>
          <w:b/>
          <w:color w:val="000000"/>
          <w:kern w:val="0"/>
          <w:sz w:val="24"/>
          <w:szCs w:val="24"/>
        </w:rPr>
      </w:pPr>
    </w:p>
    <w:p w14:paraId="7A040CD5" w14:textId="77777777" w:rsidR="00BE7C16" w:rsidRDefault="00BE7C16" w:rsidP="00BE7C16">
      <w:pPr>
        <w:spacing w:line="360" w:lineRule="auto"/>
        <w:rPr>
          <w:rFonts w:ascii="宋体" w:eastAsia="宋体" w:hAnsi="宋体" w:cs="Times New Roman"/>
          <w:b/>
          <w:color w:val="000000"/>
          <w:sz w:val="28"/>
          <w:szCs w:val="24"/>
        </w:rPr>
      </w:pPr>
      <w:r>
        <w:rPr>
          <w:rFonts w:ascii="宋体" w:eastAsia="宋体" w:hAnsi="宋体" w:cs="Times New Roman" w:hint="eastAsia"/>
          <w:b/>
          <w:color w:val="000000"/>
          <w:sz w:val="28"/>
          <w:szCs w:val="24"/>
        </w:rPr>
        <w:t>参数八：</w:t>
      </w:r>
      <w:r>
        <w:rPr>
          <w:rFonts w:ascii="宋体" w:eastAsia="宋体" w:hAnsi="宋体" w:cs="Times New Roman"/>
          <w:b/>
          <w:color w:val="000000"/>
          <w:sz w:val="28"/>
          <w:szCs w:val="24"/>
        </w:rPr>
        <w:t xml:space="preserve">   </w:t>
      </w:r>
      <w:r>
        <w:rPr>
          <w:rFonts w:ascii="宋体" w:eastAsia="宋体" w:hAnsi="宋体" w:cs="Times New Roman" w:hint="eastAsia"/>
          <w:b/>
          <w:color w:val="000000"/>
          <w:sz w:val="28"/>
          <w:szCs w:val="24"/>
        </w:rPr>
        <w:t>营养泵主要技术参数及要求</w:t>
      </w:r>
    </w:p>
    <w:p w14:paraId="086D31A2" w14:textId="77777777" w:rsidR="00BE7C16" w:rsidRDefault="00BE7C16" w:rsidP="00BE7C16">
      <w:pPr>
        <w:spacing w:line="520" w:lineRule="exact"/>
        <w:rPr>
          <w:rFonts w:ascii="宋体" w:eastAsia="宋体" w:hAnsi="宋体" w:cs="宋体"/>
          <w:color w:val="000000"/>
          <w:kern w:val="0"/>
          <w:sz w:val="30"/>
          <w:szCs w:val="30"/>
        </w:rPr>
      </w:pPr>
      <w:r>
        <w:rPr>
          <w:rFonts w:ascii="宋体" w:eastAsia="宋体" w:hAnsi="宋体" w:cs="Times New Roman" w:hint="eastAsia"/>
          <w:b/>
          <w:color w:val="000000"/>
          <w:sz w:val="28"/>
          <w:szCs w:val="28"/>
        </w:rPr>
        <w:t>一、设备名称：</w:t>
      </w:r>
      <w:r>
        <w:rPr>
          <w:rFonts w:ascii="宋体" w:eastAsia="宋体" w:hAnsi="宋体" w:cs="仿宋" w:hint="eastAsia"/>
          <w:color w:val="000000"/>
          <w:sz w:val="28"/>
          <w:szCs w:val="28"/>
          <w:lang w:val="zh-CN"/>
        </w:rPr>
        <w:t>营养泵。</w:t>
      </w:r>
    </w:p>
    <w:p w14:paraId="6015CDC5" w14:textId="77777777" w:rsidR="00BE7C16" w:rsidRDefault="00BE7C16" w:rsidP="00BE7C16">
      <w:pPr>
        <w:spacing w:line="520" w:lineRule="exact"/>
        <w:rPr>
          <w:rFonts w:ascii="宋体" w:eastAsia="宋体" w:hAnsi="宋体" w:cs="Times New Roman"/>
          <w:color w:val="000000"/>
          <w:sz w:val="28"/>
          <w:szCs w:val="28"/>
        </w:rPr>
      </w:pPr>
      <w:r>
        <w:rPr>
          <w:rFonts w:ascii="宋体" w:eastAsia="宋体" w:hAnsi="宋体" w:cs="Times New Roman" w:hint="eastAsia"/>
          <w:color w:val="000000"/>
          <w:sz w:val="28"/>
          <w:szCs w:val="28"/>
        </w:rPr>
        <w:t>二、</w:t>
      </w:r>
      <w:r>
        <w:rPr>
          <w:rFonts w:ascii="宋体" w:eastAsia="宋体" w:hAnsi="宋体" w:cs="Times New Roman" w:hint="eastAsia"/>
          <w:b/>
          <w:color w:val="000000"/>
          <w:sz w:val="28"/>
          <w:szCs w:val="28"/>
        </w:rPr>
        <w:t>数量</w:t>
      </w:r>
      <w:r>
        <w:rPr>
          <w:rFonts w:ascii="宋体" w:eastAsia="宋体" w:hAnsi="宋体" w:cs="Times New Roman" w:hint="eastAsia"/>
          <w:color w:val="000000"/>
          <w:sz w:val="28"/>
          <w:szCs w:val="28"/>
        </w:rPr>
        <w:t>：三台。</w:t>
      </w:r>
    </w:p>
    <w:p w14:paraId="3F83E811" w14:textId="77777777" w:rsidR="00BE7C16" w:rsidRDefault="00BE7C16" w:rsidP="00BE7C16">
      <w:pPr>
        <w:spacing w:line="520" w:lineRule="exact"/>
        <w:rPr>
          <w:rFonts w:ascii="宋体" w:eastAsia="宋体" w:hAnsi="宋体" w:cs="仿宋"/>
          <w:color w:val="000000"/>
          <w:sz w:val="28"/>
          <w:szCs w:val="28"/>
          <w:lang w:val="zh-CN"/>
        </w:rPr>
      </w:pPr>
      <w:r>
        <w:rPr>
          <w:rFonts w:ascii="宋体" w:eastAsia="宋体" w:hAnsi="宋体" w:cs="Times New Roman" w:hint="eastAsia"/>
          <w:b/>
          <w:color w:val="000000"/>
          <w:sz w:val="28"/>
          <w:szCs w:val="28"/>
        </w:rPr>
        <w:t>三、设备要求：</w:t>
      </w:r>
      <w:r>
        <w:rPr>
          <w:rFonts w:ascii="宋体" w:eastAsia="宋体" w:hAnsi="宋体" w:cs="宋体" w:hint="eastAsia"/>
          <w:color w:val="000000"/>
          <w:sz w:val="24"/>
          <w:szCs w:val="24"/>
        </w:rPr>
        <w:t>盘式蠕动挤压式，全透明泵门设计，喂养过程全程可视，自带加温系统，无需外接电源，有效减少病人腹泻，可连续使用不少于10h。</w:t>
      </w:r>
    </w:p>
    <w:p w14:paraId="426AA46D" w14:textId="77777777" w:rsidR="00BE7C16" w:rsidRDefault="00BE7C16" w:rsidP="00BE7C16">
      <w:pPr>
        <w:spacing w:line="52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四、主要技术参数及要求：</w:t>
      </w:r>
    </w:p>
    <w:p w14:paraId="1032B1AF"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1.挤压方式：盘式蠕动挤压式。</w:t>
      </w:r>
    </w:p>
    <w:p w14:paraId="03D73003"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2.蠕动轮为可拆卸设计。</w:t>
      </w:r>
    </w:p>
    <w:p w14:paraId="7159A7B9"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3.全透明泵门设计，喂养过程全程可视。</w:t>
      </w:r>
    </w:p>
    <w:p w14:paraId="17844CBC"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4.内置把手设计，方便转运。</w:t>
      </w:r>
    </w:p>
    <w:p w14:paraId="49808AC2"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5.固定夹可调向，支持水平和垂直固定。</w:t>
      </w:r>
    </w:p>
    <w:p w14:paraId="635812BC"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6.喂养速度范围：1-800ml/h</w:t>
      </w:r>
    </w:p>
    <w:p w14:paraId="44D3A378"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7.喂养精度：±5%</w:t>
      </w:r>
    </w:p>
    <w:p w14:paraId="0632FF06"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8. 冲洗速度：1-800ml/h</w:t>
      </w:r>
    </w:p>
    <w:p w14:paraId="6D6E4725"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9. 排气速度：1000ml/h。</w:t>
      </w:r>
    </w:p>
    <w:p w14:paraId="3AAC3899"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10. KTO速度：1-10ml/h。</w:t>
      </w:r>
    </w:p>
    <w:p w14:paraId="7C041D9F"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lastRenderedPageBreak/>
        <w:t>11. 具有连续喂养模式和间歇喂养模式，满足临床使用。</w:t>
      </w:r>
    </w:p>
    <w:p w14:paraId="44F14703"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12. 具有间歇防堵管功能.</w:t>
      </w:r>
    </w:p>
    <w:p w14:paraId="773E0771"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13. 具有反抽功能。反抽速度1-800ml/h。</w:t>
      </w:r>
    </w:p>
    <w:p w14:paraId="21B07396"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14. 适用符合标准的各品牌营养管。</w:t>
      </w:r>
    </w:p>
    <w:p w14:paraId="094F0CF3"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15.  4英寸触摸屏设计，操作便捷。</w:t>
      </w:r>
    </w:p>
    <w:p w14:paraId="38B07662"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16.具有锁屏功能。可自动和手动两种方式锁屏。</w:t>
      </w:r>
    </w:p>
    <w:p w14:paraId="64BA589A"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17.自动完成泵管管路充盈，提高工作效率。</w:t>
      </w:r>
    </w:p>
    <w:p w14:paraId="5BE60554"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18.自带加温系统，无需外接电源，有效减少病人腹泻。</w:t>
      </w:r>
    </w:p>
    <w:p w14:paraId="22674B3F"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19.加温范围：32</w:t>
      </w:r>
      <w:bookmarkStart w:id="19" w:name="OLE_LINK132"/>
      <w:bookmarkStart w:id="20" w:name="OLE_LINK133"/>
      <w:r>
        <w:rPr>
          <w:rFonts w:ascii="宋体" w:eastAsia="宋体" w:hAnsi="宋体" w:cs="宋体" w:hint="eastAsia"/>
          <w:szCs w:val="21"/>
        </w:rPr>
        <w:t>-45℃</w:t>
      </w:r>
      <w:bookmarkEnd w:id="19"/>
      <w:bookmarkEnd w:id="20"/>
      <w:r>
        <w:rPr>
          <w:rFonts w:ascii="宋体" w:eastAsia="宋体" w:hAnsi="宋体" w:cs="宋体" w:hint="eastAsia"/>
          <w:szCs w:val="21"/>
        </w:rPr>
        <w:t>，可直接通过触摸屏调节温度。</w:t>
      </w:r>
    </w:p>
    <w:p w14:paraId="6FBE80A8"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20.报警信息：遗忘操作、泵门打开、喂养完成、喂养异常、加温器超温、加温器欠温、加温器未安装、无电池、无外部电源、电池电量低、电池耗尽，即将关机、待机结束、营养液泄漏、充电故障。</w:t>
      </w:r>
    </w:p>
    <w:p w14:paraId="7A5AA5E3"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21.续航时间：可连续使用不少于10h。</w:t>
      </w:r>
    </w:p>
    <w:p w14:paraId="029AF539"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22.支持电池快充。关机条件下，充电时间≤4h。</w:t>
      </w:r>
    </w:p>
    <w:p w14:paraId="0DBE33A6"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23.防护等级：IP34。</w:t>
      </w:r>
    </w:p>
    <w:p w14:paraId="54D013AA"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24.重量：1.2kg（含电池）</w:t>
      </w:r>
    </w:p>
    <w:p w14:paraId="4D8F3F9E"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25.可储存不少于2000条历史记录。</w:t>
      </w:r>
    </w:p>
    <w:p w14:paraId="0B886898"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26.屏幕亮度10级可调。</w:t>
      </w:r>
    </w:p>
    <w:p w14:paraId="0B213AAE"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27.报警灯光亮度10级可调。</w:t>
      </w:r>
    </w:p>
    <w:p w14:paraId="14D4E62D"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28.报警音量5级可调。</w:t>
      </w:r>
    </w:p>
    <w:p w14:paraId="468F1255" w14:textId="77777777" w:rsidR="00BE7C16" w:rsidRDefault="00BE7C16" w:rsidP="00BE7C16">
      <w:pPr>
        <w:spacing w:line="400" w:lineRule="exact"/>
        <w:rPr>
          <w:rFonts w:ascii="宋体" w:eastAsia="宋体" w:hAnsi="宋体" w:cs="Times New Roman"/>
          <w:szCs w:val="21"/>
        </w:rPr>
      </w:pPr>
      <w:r>
        <w:rPr>
          <w:rFonts w:ascii="宋体" w:eastAsia="宋体" w:hAnsi="宋体" w:cs="宋体" w:hint="eastAsia"/>
          <w:szCs w:val="21"/>
        </w:rPr>
        <w:t>29. 支持通过无线或有线联网，与输注中央站连接。</w:t>
      </w:r>
    </w:p>
    <w:p w14:paraId="79BF1361" w14:textId="77777777" w:rsidR="00BE7C16" w:rsidRDefault="00BE7C16" w:rsidP="00BE7C16">
      <w:pPr>
        <w:spacing w:line="360" w:lineRule="auto"/>
        <w:rPr>
          <w:rFonts w:ascii="宋体" w:eastAsia="宋体" w:hAnsi="宋体" w:cs="宋体"/>
          <w:szCs w:val="21"/>
        </w:rPr>
      </w:pPr>
      <w:r>
        <w:rPr>
          <w:rFonts w:ascii="宋体" w:eastAsia="宋体" w:hAnsi="宋体" w:cs="宋体" w:hint="eastAsia"/>
          <w:szCs w:val="21"/>
        </w:rPr>
        <w:t>30. 支持连接护士呼叫器。</w:t>
      </w:r>
    </w:p>
    <w:p w14:paraId="32575B89" w14:textId="77777777" w:rsidR="00BE7C16" w:rsidRDefault="00BE7C16" w:rsidP="00BE7C16">
      <w:pPr>
        <w:spacing w:line="360" w:lineRule="auto"/>
        <w:rPr>
          <w:rFonts w:ascii="宋体" w:eastAsia="宋体" w:hAnsi="宋体" w:cs="Times New Roman"/>
          <w:b/>
          <w:color w:val="FF0000"/>
          <w:sz w:val="28"/>
          <w:szCs w:val="24"/>
        </w:rPr>
      </w:pPr>
    </w:p>
    <w:p w14:paraId="5C5F74CE" w14:textId="77777777" w:rsidR="00BE7C16" w:rsidRDefault="00BE7C16" w:rsidP="00BE7C16">
      <w:pPr>
        <w:spacing w:line="360" w:lineRule="auto"/>
        <w:rPr>
          <w:rFonts w:ascii="宋体" w:eastAsia="宋体" w:hAnsi="宋体" w:cs="Times New Roman"/>
          <w:b/>
          <w:color w:val="000000"/>
          <w:sz w:val="28"/>
          <w:szCs w:val="24"/>
        </w:rPr>
      </w:pPr>
      <w:r>
        <w:rPr>
          <w:rFonts w:ascii="宋体" w:eastAsia="宋体" w:hAnsi="宋体" w:cs="Times New Roman" w:hint="eastAsia"/>
          <w:b/>
          <w:color w:val="000000"/>
          <w:sz w:val="28"/>
          <w:szCs w:val="24"/>
        </w:rPr>
        <w:t>参数九：</w:t>
      </w:r>
      <w:r>
        <w:rPr>
          <w:rFonts w:ascii="宋体" w:eastAsia="宋体" w:hAnsi="宋体" w:cs="Times New Roman"/>
          <w:b/>
          <w:color w:val="000000"/>
          <w:sz w:val="28"/>
          <w:szCs w:val="24"/>
        </w:rPr>
        <w:t xml:space="preserve">   </w:t>
      </w:r>
      <w:r>
        <w:rPr>
          <w:rFonts w:ascii="宋体" w:eastAsia="宋体" w:hAnsi="宋体" w:cs="Times New Roman" w:hint="eastAsia"/>
          <w:b/>
          <w:color w:val="000000"/>
          <w:sz w:val="28"/>
          <w:szCs w:val="24"/>
        </w:rPr>
        <w:t>中央监护系统主要技术参数及要求</w:t>
      </w:r>
    </w:p>
    <w:p w14:paraId="5510DB1A" w14:textId="77777777" w:rsidR="00BE7C16" w:rsidRDefault="00BE7C16" w:rsidP="00BE7C16">
      <w:pPr>
        <w:spacing w:line="520" w:lineRule="exact"/>
        <w:rPr>
          <w:rFonts w:ascii="宋体" w:eastAsia="宋体" w:hAnsi="宋体" w:cs="宋体"/>
          <w:color w:val="000000"/>
          <w:kern w:val="0"/>
          <w:sz w:val="30"/>
          <w:szCs w:val="30"/>
        </w:rPr>
      </w:pPr>
      <w:r>
        <w:rPr>
          <w:rFonts w:ascii="宋体" w:eastAsia="宋体" w:hAnsi="宋体" w:cs="Times New Roman" w:hint="eastAsia"/>
          <w:b/>
          <w:color w:val="000000"/>
          <w:sz w:val="28"/>
          <w:szCs w:val="28"/>
        </w:rPr>
        <w:t>一、设备名称：</w:t>
      </w:r>
      <w:r>
        <w:rPr>
          <w:rFonts w:ascii="宋体" w:eastAsia="宋体" w:hAnsi="宋体" w:cs="仿宋" w:hint="eastAsia"/>
          <w:color w:val="000000"/>
          <w:sz w:val="28"/>
          <w:szCs w:val="28"/>
          <w:lang w:val="zh-CN"/>
        </w:rPr>
        <w:t>中央监护系统。</w:t>
      </w:r>
    </w:p>
    <w:p w14:paraId="02B24D3D" w14:textId="77777777" w:rsidR="00BE7C16" w:rsidRDefault="00BE7C16" w:rsidP="00BE7C16">
      <w:pPr>
        <w:spacing w:line="520" w:lineRule="exact"/>
        <w:rPr>
          <w:rFonts w:ascii="宋体" w:eastAsia="宋体" w:hAnsi="宋体" w:cs="Times New Roman"/>
          <w:color w:val="000000"/>
          <w:sz w:val="28"/>
          <w:szCs w:val="28"/>
        </w:rPr>
      </w:pPr>
      <w:r>
        <w:rPr>
          <w:rFonts w:ascii="宋体" w:eastAsia="宋体" w:hAnsi="宋体" w:cs="Times New Roman" w:hint="eastAsia"/>
          <w:color w:val="000000"/>
          <w:sz w:val="28"/>
          <w:szCs w:val="28"/>
        </w:rPr>
        <w:t>二、</w:t>
      </w:r>
      <w:r>
        <w:rPr>
          <w:rFonts w:ascii="宋体" w:eastAsia="宋体" w:hAnsi="宋体" w:cs="Times New Roman" w:hint="eastAsia"/>
          <w:b/>
          <w:color w:val="000000"/>
          <w:sz w:val="28"/>
          <w:szCs w:val="28"/>
        </w:rPr>
        <w:t>数量</w:t>
      </w:r>
      <w:r>
        <w:rPr>
          <w:rFonts w:ascii="宋体" w:eastAsia="宋体" w:hAnsi="宋体" w:cs="Times New Roman" w:hint="eastAsia"/>
          <w:color w:val="000000"/>
          <w:sz w:val="28"/>
          <w:szCs w:val="28"/>
        </w:rPr>
        <w:t>：一套。</w:t>
      </w:r>
    </w:p>
    <w:p w14:paraId="0D49DA01" w14:textId="77777777" w:rsidR="00BE7C16" w:rsidRDefault="00BE7C16" w:rsidP="00BE7C16">
      <w:pPr>
        <w:spacing w:line="520" w:lineRule="exact"/>
        <w:rPr>
          <w:rFonts w:ascii="宋体" w:eastAsia="宋体" w:hAnsi="宋体" w:cs="仿宋"/>
          <w:color w:val="000000"/>
          <w:sz w:val="28"/>
          <w:szCs w:val="28"/>
          <w:lang w:val="zh-CN"/>
        </w:rPr>
      </w:pPr>
      <w:r>
        <w:rPr>
          <w:rFonts w:ascii="宋体" w:eastAsia="宋体" w:hAnsi="宋体" w:cs="Times New Roman" w:hint="eastAsia"/>
          <w:b/>
          <w:color w:val="000000"/>
          <w:sz w:val="28"/>
          <w:szCs w:val="28"/>
        </w:rPr>
        <w:t>三、设备要求：</w:t>
      </w:r>
      <w:r>
        <w:rPr>
          <w:rFonts w:ascii="宋体" w:eastAsia="宋体" w:hAnsi="宋体" w:cs="宋体" w:hint="eastAsia"/>
          <w:color w:val="000000"/>
          <w:kern w:val="0"/>
          <w:szCs w:val="18"/>
          <w:lang w:val="zh-CN"/>
        </w:rPr>
        <w:t>支持同时连接病人监护仪、遥测监护仪、胎儿监护仪</w:t>
      </w:r>
      <w:r>
        <w:rPr>
          <w:rFonts w:ascii="宋体" w:eastAsia="宋体" w:hAnsi="宋体" w:cs="宋体" w:hint="eastAsia"/>
          <w:color w:val="000000"/>
          <w:kern w:val="0"/>
          <w:szCs w:val="21"/>
        </w:rPr>
        <w:t>单屏</w:t>
      </w:r>
      <w:r>
        <w:rPr>
          <w:rFonts w:ascii="宋体" w:eastAsia="宋体" w:hAnsi="宋体" w:cs="宋体" w:hint="eastAsia"/>
          <w:color w:val="000000"/>
          <w:spacing w:val="-43"/>
          <w:kern w:val="0"/>
          <w:szCs w:val="21"/>
        </w:rPr>
        <w:t>、</w:t>
      </w:r>
      <w:r>
        <w:rPr>
          <w:rFonts w:ascii="宋体" w:eastAsia="宋体" w:hAnsi="宋体" w:cs="宋体" w:hint="eastAsia"/>
          <w:color w:val="000000"/>
          <w:kern w:val="0"/>
          <w:szCs w:val="21"/>
        </w:rPr>
        <w:t>双屏可选，最多可支持四屏显示，</w:t>
      </w:r>
      <w:r>
        <w:rPr>
          <w:rFonts w:ascii="宋体" w:eastAsia="宋体" w:hAnsi="宋体" w:cs="Times New Roman" w:hint="eastAsia"/>
          <w:color w:val="000000"/>
          <w:szCs w:val="21"/>
        </w:rPr>
        <w:t>一套</w:t>
      </w:r>
      <w:r>
        <w:rPr>
          <w:rFonts w:ascii="宋体" w:eastAsia="宋体" w:hAnsi="宋体" w:cs="宋体" w:hint="eastAsia"/>
          <w:color w:val="000000"/>
          <w:kern w:val="0"/>
          <w:szCs w:val="21"/>
        </w:rPr>
        <w:t>中央监护系统最多可同时连接128床，</w:t>
      </w:r>
      <w:r>
        <w:rPr>
          <w:rFonts w:ascii="宋体" w:eastAsia="宋体" w:hAnsi="宋体" w:cs="Arial" w:hint="eastAsia"/>
          <w:color w:val="000000"/>
          <w:szCs w:val="21"/>
        </w:rPr>
        <w:t>满足科室不同病床数量的集中监护需要。</w:t>
      </w:r>
    </w:p>
    <w:p w14:paraId="653D1EB9" w14:textId="77777777" w:rsidR="00BE7C16" w:rsidRDefault="00BE7C16" w:rsidP="00BE7C16">
      <w:pPr>
        <w:spacing w:line="520" w:lineRule="exact"/>
        <w:rPr>
          <w:rFonts w:ascii="宋体" w:eastAsia="宋体" w:hAnsi="宋体" w:cs="Times New Roman"/>
          <w:b/>
          <w:color w:val="FF0000"/>
          <w:sz w:val="28"/>
          <w:szCs w:val="28"/>
        </w:rPr>
      </w:pPr>
      <w:r>
        <w:rPr>
          <w:rFonts w:ascii="宋体" w:eastAsia="宋体" w:hAnsi="宋体" w:cs="Times New Roman" w:hint="eastAsia"/>
          <w:b/>
          <w:color w:val="000000"/>
          <w:sz w:val="28"/>
          <w:szCs w:val="28"/>
        </w:rPr>
        <w:t>四、主要技术参数及要求：</w:t>
      </w:r>
    </w:p>
    <w:p w14:paraId="74D07F2E" w14:textId="77777777" w:rsidR="00BE7C16" w:rsidRDefault="00BE7C16" w:rsidP="00BE7C16">
      <w:pPr>
        <w:numPr>
          <w:ilvl w:val="0"/>
          <w:numId w:val="13"/>
        </w:numPr>
        <w:autoSpaceDE w:val="0"/>
        <w:autoSpaceDN w:val="0"/>
        <w:adjustRightInd w:val="0"/>
        <w:spacing w:line="276" w:lineRule="auto"/>
        <w:jc w:val="left"/>
        <w:rPr>
          <w:rFonts w:ascii="宋体" w:eastAsia="宋体" w:hAnsi="宋体" w:cs="宋体"/>
          <w:color w:val="000000"/>
          <w:kern w:val="0"/>
          <w:szCs w:val="21"/>
        </w:rPr>
      </w:pPr>
      <w:r>
        <w:rPr>
          <w:rFonts w:ascii="宋体" w:eastAsia="宋体" w:hAnsi="宋体" w:cs="Times New Roman" w:hint="eastAsia"/>
          <w:kern w:val="0"/>
          <w:szCs w:val="21"/>
        </w:rPr>
        <w:t>中央监护系统可支持包括：心电（ECG），呼吸（RESP），无创血压（NIBP）,血氧(S</w:t>
      </w:r>
      <w:r>
        <w:rPr>
          <w:rFonts w:ascii="宋体" w:eastAsia="宋体" w:hAnsi="宋体" w:cs="Times New Roman" w:hint="eastAsia"/>
          <w:kern w:val="0"/>
          <w:szCs w:val="21"/>
          <w:vertAlign w:val="subscript"/>
        </w:rPr>
        <w:t>P</w:t>
      </w:r>
      <w:r>
        <w:rPr>
          <w:rFonts w:ascii="宋体" w:eastAsia="宋体" w:hAnsi="宋体" w:cs="Times New Roman" w:hint="eastAsia"/>
          <w:kern w:val="0"/>
          <w:szCs w:val="21"/>
        </w:rPr>
        <w:t>O</w:t>
      </w:r>
      <w:r>
        <w:rPr>
          <w:rFonts w:ascii="宋体" w:eastAsia="宋体" w:hAnsi="宋体" w:cs="Times New Roman" w:hint="eastAsia"/>
          <w:kern w:val="0"/>
          <w:szCs w:val="21"/>
          <w:vertAlign w:val="subscript"/>
        </w:rPr>
        <w:t>2</w:t>
      </w:r>
      <w:r>
        <w:rPr>
          <w:rFonts w:ascii="宋体" w:eastAsia="宋体" w:hAnsi="宋体" w:cs="Times New Roman" w:hint="eastAsia"/>
          <w:kern w:val="0"/>
          <w:szCs w:val="21"/>
        </w:rPr>
        <w:t>),脉率(PR)，体温(TEMP)，有创血压(IBP)，呼末二氧化碳（ET</w:t>
      </w:r>
      <w:r>
        <w:rPr>
          <w:rFonts w:ascii="宋体" w:eastAsia="宋体" w:hAnsi="宋体" w:cs="Times New Roman" w:hint="eastAsia"/>
          <w:kern w:val="0"/>
          <w:szCs w:val="21"/>
          <w:vertAlign w:val="subscript"/>
        </w:rPr>
        <w:t>C</w:t>
      </w:r>
      <w:r>
        <w:rPr>
          <w:rFonts w:ascii="宋体" w:eastAsia="宋体" w:hAnsi="宋体" w:cs="Times New Roman" w:hint="eastAsia"/>
          <w:kern w:val="0"/>
          <w:szCs w:val="21"/>
        </w:rPr>
        <w:t>O</w:t>
      </w:r>
      <w:r>
        <w:rPr>
          <w:rFonts w:ascii="宋体" w:eastAsia="宋体" w:hAnsi="宋体" w:cs="Times New Roman" w:hint="eastAsia"/>
          <w:kern w:val="0"/>
          <w:szCs w:val="21"/>
          <w:vertAlign w:val="subscript"/>
        </w:rPr>
        <w:t>2</w:t>
      </w:r>
      <w:r>
        <w:rPr>
          <w:rFonts w:ascii="宋体" w:eastAsia="宋体" w:hAnsi="宋体" w:cs="Times New Roman" w:hint="eastAsia"/>
          <w:kern w:val="0"/>
          <w:szCs w:val="21"/>
        </w:rPr>
        <w:t>），麻醉气体（AG）,无创心排（ICG），有创心输出量（C.O.</w:t>
      </w:r>
      <w:r>
        <w:rPr>
          <w:rFonts w:ascii="宋体" w:eastAsia="宋体" w:hAnsi="宋体" w:cs="Times New Roman"/>
          <w:kern w:val="0"/>
          <w:szCs w:val="21"/>
        </w:rPr>
        <w:t>）</w:t>
      </w:r>
      <w:r>
        <w:rPr>
          <w:rFonts w:ascii="宋体" w:eastAsia="宋体" w:hAnsi="宋体" w:cs="Times New Roman" w:hint="eastAsia"/>
          <w:kern w:val="0"/>
          <w:szCs w:val="21"/>
        </w:rPr>
        <w:t>，麻醉深度（BIS）、胎心率（FHR）、胎动（FM）、宫缩压（TOC</w:t>
      </w:r>
      <w:r>
        <w:rPr>
          <w:rFonts w:ascii="宋体" w:eastAsia="宋体" w:hAnsi="宋体" w:cs="Arial" w:hint="eastAsia"/>
          <w:color w:val="000000"/>
          <w:kern w:val="0"/>
          <w:szCs w:val="21"/>
        </w:rPr>
        <w:t>O）</w:t>
      </w:r>
      <w:r>
        <w:rPr>
          <w:rFonts w:ascii="宋体" w:eastAsia="宋体" w:hAnsi="宋体" w:cs="Arial" w:hint="eastAsia"/>
          <w:color w:val="000000"/>
          <w:szCs w:val="21"/>
        </w:rPr>
        <w:t>等参数的显示和数据</w:t>
      </w:r>
      <w:r>
        <w:rPr>
          <w:rFonts w:ascii="宋体" w:eastAsia="宋体" w:hAnsi="宋体" w:cs="Arial" w:hint="eastAsia"/>
          <w:color w:val="000000"/>
          <w:kern w:val="0"/>
          <w:szCs w:val="21"/>
        </w:rPr>
        <w:t>存</w:t>
      </w:r>
      <w:r>
        <w:rPr>
          <w:rFonts w:ascii="宋体" w:eastAsia="宋体" w:hAnsi="宋体" w:cs="宋体" w:hint="eastAsia"/>
          <w:color w:val="000000"/>
          <w:kern w:val="0"/>
          <w:szCs w:val="21"/>
        </w:rPr>
        <w:t>储</w:t>
      </w:r>
      <w:r>
        <w:rPr>
          <w:rFonts w:ascii="宋体" w:eastAsia="宋体" w:hAnsi="宋体" w:cs="Times New Roman" w:hint="eastAsia"/>
          <w:kern w:val="0"/>
          <w:szCs w:val="21"/>
        </w:rPr>
        <w:t>。</w:t>
      </w:r>
    </w:p>
    <w:p w14:paraId="7DABEC69" w14:textId="77777777" w:rsidR="00BE7C16" w:rsidRDefault="00BE7C16" w:rsidP="00BE7C16">
      <w:pPr>
        <w:autoSpaceDE w:val="0"/>
        <w:autoSpaceDN w:val="0"/>
        <w:adjustRightInd w:val="0"/>
        <w:spacing w:line="276" w:lineRule="auto"/>
        <w:jc w:val="left"/>
        <w:rPr>
          <w:rFonts w:ascii="宋体" w:eastAsia="宋体" w:hAnsi="宋体" w:cs="宋体"/>
          <w:color w:val="FF0000"/>
          <w:kern w:val="0"/>
          <w:szCs w:val="21"/>
        </w:rPr>
      </w:pPr>
      <w:r>
        <w:rPr>
          <w:rFonts w:ascii="宋体" w:eastAsia="宋体" w:hAnsi="宋体" w:cs="宋体" w:hint="eastAsia"/>
          <w:color w:val="000000"/>
          <w:kern w:val="0"/>
          <w:szCs w:val="21"/>
          <w:lang w:val="zh-CN"/>
        </w:rPr>
        <w:t>2、具有混合联网功能，支持同时连接病人监护仪、遥测监护仪、胎儿监护仪。</w:t>
      </w:r>
    </w:p>
    <w:p w14:paraId="47997D24" w14:textId="77777777" w:rsidR="00BE7C16" w:rsidRDefault="00BE7C16" w:rsidP="00BE7C16">
      <w:pPr>
        <w:numPr>
          <w:ilvl w:val="0"/>
          <w:numId w:val="13"/>
        </w:numPr>
        <w:autoSpaceDE w:val="0"/>
        <w:autoSpaceDN w:val="0"/>
        <w:adjustRightInd w:val="0"/>
        <w:spacing w:before="26" w:line="276" w:lineRule="auto"/>
        <w:ind w:right="88"/>
        <w:jc w:val="left"/>
        <w:rPr>
          <w:rFonts w:ascii="宋体" w:eastAsia="宋体" w:hAnsi="宋体" w:cs="宋体"/>
          <w:kern w:val="0"/>
          <w:szCs w:val="21"/>
        </w:rPr>
      </w:pPr>
      <w:r>
        <w:rPr>
          <w:rFonts w:ascii="宋体" w:eastAsia="宋体" w:hAnsi="宋体" w:cs="宋体" w:hint="eastAsia"/>
          <w:kern w:val="0"/>
          <w:szCs w:val="21"/>
        </w:rPr>
        <w:lastRenderedPageBreak/>
        <w:t>多屏显示</w:t>
      </w:r>
      <w:r>
        <w:rPr>
          <w:rFonts w:ascii="宋体" w:eastAsia="宋体" w:hAnsi="宋体" w:cs="宋体" w:hint="eastAsia"/>
          <w:spacing w:val="-43"/>
          <w:kern w:val="0"/>
          <w:szCs w:val="21"/>
        </w:rPr>
        <w:t>：</w:t>
      </w:r>
      <w:r>
        <w:rPr>
          <w:rFonts w:ascii="宋体" w:eastAsia="宋体" w:hAnsi="宋体" w:cs="宋体" w:hint="eastAsia"/>
          <w:kern w:val="0"/>
          <w:szCs w:val="21"/>
        </w:rPr>
        <w:t>单屏</w:t>
      </w:r>
      <w:r>
        <w:rPr>
          <w:rFonts w:ascii="宋体" w:eastAsia="宋体" w:hAnsi="宋体" w:cs="宋体" w:hint="eastAsia"/>
          <w:spacing w:val="-43"/>
          <w:kern w:val="0"/>
          <w:szCs w:val="21"/>
        </w:rPr>
        <w:t>、</w:t>
      </w:r>
      <w:r>
        <w:rPr>
          <w:rFonts w:ascii="宋体" w:eastAsia="宋体" w:hAnsi="宋体" w:cs="宋体" w:hint="eastAsia"/>
          <w:kern w:val="0"/>
          <w:szCs w:val="21"/>
        </w:rPr>
        <w:t>双屏可选，最多可支持四屏显示</w:t>
      </w:r>
      <w:r>
        <w:rPr>
          <w:rFonts w:ascii="宋体" w:eastAsia="宋体" w:hAnsi="宋体" w:cs="宋体" w:hint="eastAsia"/>
          <w:spacing w:val="-43"/>
          <w:kern w:val="0"/>
          <w:szCs w:val="21"/>
        </w:rPr>
        <w:t>。</w:t>
      </w:r>
    </w:p>
    <w:p w14:paraId="6662B7CD" w14:textId="77777777" w:rsidR="00BE7C16" w:rsidRDefault="00BE7C16" w:rsidP="00BE7C16">
      <w:pPr>
        <w:numPr>
          <w:ilvl w:val="0"/>
          <w:numId w:val="13"/>
        </w:numPr>
        <w:autoSpaceDE w:val="0"/>
        <w:autoSpaceDN w:val="0"/>
        <w:adjustRightInd w:val="0"/>
        <w:spacing w:before="26" w:line="276" w:lineRule="auto"/>
        <w:ind w:right="88"/>
        <w:jc w:val="left"/>
        <w:rPr>
          <w:rFonts w:ascii="宋体" w:eastAsia="宋体" w:hAnsi="宋体" w:cs="宋体"/>
          <w:kern w:val="0"/>
          <w:szCs w:val="21"/>
        </w:rPr>
      </w:pPr>
      <w:r>
        <w:rPr>
          <w:rFonts w:ascii="宋体" w:eastAsia="宋体" w:hAnsi="宋体" w:cs="Times New Roman" w:hint="eastAsia"/>
          <w:szCs w:val="21"/>
        </w:rPr>
        <w:t>一套</w:t>
      </w:r>
      <w:r>
        <w:rPr>
          <w:rFonts w:ascii="宋体" w:eastAsia="宋体" w:hAnsi="宋体" w:cs="宋体" w:hint="eastAsia"/>
          <w:kern w:val="0"/>
          <w:szCs w:val="21"/>
        </w:rPr>
        <w:t>中央监护系统最多可同时连接128床，</w:t>
      </w:r>
      <w:r>
        <w:rPr>
          <w:rFonts w:ascii="宋体" w:eastAsia="宋体" w:hAnsi="宋体" w:cs="Arial" w:hint="eastAsia"/>
          <w:color w:val="000000"/>
          <w:szCs w:val="21"/>
        </w:rPr>
        <w:t>满足科室不同病床数量的集中监护需要。</w:t>
      </w:r>
    </w:p>
    <w:p w14:paraId="7432189F" w14:textId="77777777" w:rsidR="00BE7C16" w:rsidRDefault="00BE7C16" w:rsidP="00BE7C16">
      <w:pPr>
        <w:numPr>
          <w:ilvl w:val="0"/>
          <w:numId w:val="13"/>
        </w:numPr>
        <w:autoSpaceDE w:val="0"/>
        <w:autoSpaceDN w:val="0"/>
        <w:adjustRightInd w:val="0"/>
        <w:spacing w:before="26" w:line="276" w:lineRule="auto"/>
        <w:ind w:right="88"/>
        <w:jc w:val="left"/>
        <w:rPr>
          <w:rFonts w:ascii="宋体" w:eastAsia="宋体" w:hAnsi="宋体" w:cs="Arial"/>
          <w:color w:val="000000"/>
          <w:szCs w:val="21"/>
        </w:rPr>
      </w:pPr>
      <w:r>
        <w:rPr>
          <w:rFonts w:ascii="宋体" w:eastAsia="宋体" w:hAnsi="宋体" w:cs="Arial"/>
          <w:color w:val="000000"/>
          <w:szCs w:val="21"/>
        </w:rPr>
        <w:t>中央</w:t>
      </w:r>
      <w:r>
        <w:rPr>
          <w:rFonts w:ascii="宋体" w:eastAsia="宋体" w:hAnsi="宋体" w:cs="Arial" w:hint="eastAsia"/>
          <w:color w:val="000000"/>
          <w:szCs w:val="21"/>
        </w:rPr>
        <w:t>监护系统</w:t>
      </w:r>
      <w:r>
        <w:rPr>
          <w:rFonts w:ascii="宋体" w:eastAsia="宋体" w:hAnsi="宋体" w:cs="Arial"/>
          <w:color w:val="000000"/>
          <w:szCs w:val="21"/>
        </w:rPr>
        <w:t>与床旁机双向遥控，可实现病人信息、血压参数、心电参数以及参数报警范围等设置的双向控制，使操作更省时、更有效、更方便。</w:t>
      </w:r>
    </w:p>
    <w:p w14:paraId="40E79435" w14:textId="77777777" w:rsidR="00BE7C16" w:rsidRDefault="00BE7C16" w:rsidP="00BE7C16">
      <w:pPr>
        <w:numPr>
          <w:ilvl w:val="0"/>
          <w:numId w:val="13"/>
        </w:numPr>
        <w:autoSpaceDE w:val="0"/>
        <w:autoSpaceDN w:val="0"/>
        <w:adjustRightInd w:val="0"/>
        <w:spacing w:before="26" w:line="276" w:lineRule="auto"/>
        <w:ind w:right="88"/>
        <w:jc w:val="left"/>
        <w:rPr>
          <w:rFonts w:ascii="宋体" w:eastAsia="宋体" w:hAnsi="宋体" w:cs="Arial"/>
          <w:color w:val="000000"/>
          <w:szCs w:val="21"/>
        </w:rPr>
      </w:pPr>
      <w:r>
        <w:rPr>
          <w:rFonts w:ascii="宋体" w:eastAsia="宋体" w:hAnsi="宋体" w:cs="Arial"/>
          <w:color w:val="000000"/>
          <w:szCs w:val="21"/>
        </w:rPr>
        <w:t>可显示床旁机的所有报警功能，并可根据报警优先级进行提示。</w:t>
      </w:r>
    </w:p>
    <w:p w14:paraId="0F2D8641" w14:textId="77777777" w:rsidR="00BE7C16" w:rsidRDefault="00BE7C16" w:rsidP="00BE7C16">
      <w:pPr>
        <w:numPr>
          <w:ilvl w:val="0"/>
          <w:numId w:val="13"/>
        </w:numPr>
        <w:autoSpaceDE w:val="0"/>
        <w:autoSpaceDN w:val="0"/>
        <w:adjustRightInd w:val="0"/>
        <w:spacing w:before="26" w:line="276" w:lineRule="auto"/>
        <w:ind w:right="88"/>
        <w:jc w:val="left"/>
        <w:rPr>
          <w:rFonts w:ascii="宋体" w:eastAsia="宋体" w:hAnsi="宋体" w:cs="宋体"/>
          <w:kern w:val="0"/>
          <w:szCs w:val="21"/>
        </w:rPr>
      </w:pPr>
      <w:r>
        <w:rPr>
          <w:rFonts w:ascii="宋体" w:eastAsia="宋体" w:hAnsi="宋体" w:cs="Arial" w:hint="eastAsia"/>
          <w:color w:val="000000"/>
          <w:szCs w:val="21"/>
        </w:rPr>
        <w:t>具有病人管理功能，支持查询、编辑、删除操作。</w:t>
      </w:r>
    </w:p>
    <w:p w14:paraId="60842CA6" w14:textId="77777777" w:rsidR="00BE7C16" w:rsidRDefault="00BE7C16" w:rsidP="00BE7C16">
      <w:pPr>
        <w:numPr>
          <w:ilvl w:val="0"/>
          <w:numId w:val="13"/>
        </w:numPr>
        <w:autoSpaceDE w:val="0"/>
        <w:autoSpaceDN w:val="0"/>
        <w:adjustRightInd w:val="0"/>
        <w:spacing w:line="276" w:lineRule="auto"/>
        <w:jc w:val="left"/>
        <w:rPr>
          <w:rFonts w:ascii="宋体" w:eastAsia="宋体" w:hAnsi="宋体" w:cs="宋体"/>
          <w:color w:val="000000"/>
          <w:kern w:val="0"/>
          <w:szCs w:val="21"/>
          <w:lang w:val="zh-CN"/>
        </w:rPr>
      </w:pPr>
      <w:r>
        <w:rPr>
          <w:rFonts w:ascii="宋体" w:eastAsia="宋体" w:hAnsi="宋体" w:cs="宋体" w:hint="eastAsia"/>
          <w:color w:val="000000"/>
          <w:kern w:val="0"/>
          <w:szCs w:val="21"/>
          <w:lang w:val="zh-CN"/>
        </w:rPr>
        <w:t>支持多条件查询，可通过病历号、病人姓名等信息进行查询。</w:t>
      </w:r>
    </w:p>
    <w:p w14:paraId="49B1CF9E" w14:textId="77777777" w:rsidR="00BE7C16" w:rsidRDefault="00BE7C16" w:rsidP="00BE7C16">
      <w:pPr>
        <w:numPr>
          <w:ilvl w:val="0"/>
          <w:numId w:val="13"/>
        </w:numPr>
        <w:autoSpaceDE w:val="0"/>
        <w:autoSpaceDN w:val="0"/>
        <w:adjustRightInd w:val="0"/>
        <w:spacing w:before="26" w:line="276" w:lineRule="auto"/>
        <w:ind w:right="88"/>
        <w:jc w:val="left"/>
        <w:rPr>
          <w:rFonts w:ascii="宋体" w:eastAsia="宋体" w:hAnsi="宋体" w:cs="宋体"/>
          <w:kern w:val="0"/>
          <w:szCs w:val="21"/>
        </w:rPr>
      </w:pPr>
      <w:r>
        <w:rPr>
          <w:rFonts w:ascii="宋体" w:eastAsia="宋体" w:hAnsi="宋体" w:cs="Arial" w:hint="eastAsia"/>
          <w:color w:val="000000"/>
          <w:szCs w:val="21"/>
        </w:rPr>
        <w:t>支持病人数据回顾，包括：所有病人、病人信息、波形回顾、报警回顾、趋势回顾、C.O.回顾，支持数据的导入、导出。</w:t>
      </w:r>
    </w:p>
    <w:p w14:paraId="4576CF24" w14:textId="77777777" w:rsidR="00BE7C16" w:rsidRDefault="00BE7C16" w:rsidP="00BE7C16">
      <w:pPr>
        <w:numPr>
          <w:ilvl w:val="0"/>
          <w:numId w:val="13"/>
        </w:numPr>
        <w:autoSpaceDE w:val="0"/>
        <w:autoSpaceDN w:val="0"/>
        <w:adjustRightInd w:val="0"/>
        <w:spacing w:line="276" w:lineRule="auto"/>
        <w:jc w:val="left"/>
        <w:rPr>
          <w:rFonts w:ascii="宋体" w:eastAsia="宋体" w:hAnsi="宋体" w:cs="宋体"/>
          <w:color w:val="000000"/>
          <w:kern w:val="0"/>
          <w:szCs w:val="21"/>
        </w:rPr>
      </w:pPr>
      <w:r>
        <w:rPr>
          <w:rFonts w:ascii="宋体" w:eastAsia="宋体" w:hAnsi="宋体" w:cs="宋体" w:hint="eastAsia"/>
          <w:color w:val="000000"/>
          <w:kern w:val="0"/>
          <w:szCs w:val="21"/>
          <w:lang w:val="zh-CN"/>
        </w:rPr>
        <w:t>海量数据存储，</w:t>
      </w:r>
      <w:r>
        <w:rPr>
          <w:rFonts w:ascii="宋体" w:eastAsia="宋体" w:hAnsi="宋体" w:cs="宋体" w:hint="eastAsia"/>
          <w:color w:val="000000"/>
          <w:kern w:val="0"/>
          <w:szCs w:val="21"/>
        </w:rPr>
        <w:t>支持</w:t>
      </w:r>
      <w:r>
        <w:rPr>
          <w:rFonts w:ascii="宋体" w:eastAsia="宋体" w:hAnsi="宋体" w:cs="Times New Roman"/>
          <w:color w:val="000000"/>
          <w:kern w:val="0"/>
          <w:szCs w:val="21"/>
        </w:rPr>
        <w:t xml:space="preserve">20,000 </w:t>
      </w:r>
      <w:r>
        <w:rPr>
          <w:rFonts w:ascii="宋体" w:eastAsia="宋体" w:hAnsi="宋体" w:cs="宋体" w:hint="eastAsia"/>
          <w:color w:val="000000"/>
          <w:kern w:val="0"/>
          <w:szCs w:val="21"/>
        </w:rPr>
        <w:t>个历史病人监护数据的存储与回顾。</w:t>
      </w:r>
    </w:p>
    <w:p w14:paraId="79F583BF" w14:textId="77777777" w:rsidR="00BE7C16" w:rsidRDefault="00BE7C16" w:rsidP="00BE7C16">
      <w:pPr>
        <w:numPr>
          <w:ilvl w:val="0"/>
          <w:numId w:val="13"/>
        </w:numPr>
        <w:autoSpaceDE w:val="0"/>
        <w:autoSpaceDN w:val="0"/>
        <w:adjustRightInd w:val="0"/>
        <w:spacing w:before="26" w:line="276" w:lineRule="auto"/>
        <w:ind w:right="88"/>
        <w:jc w:val="left"/>
        <w:rPr>
          <w:rFonts w:ascii="宋体" w:eastAsia="宋体" w:hAnsi="宋体" w:cs="宋体"/>
          <w:kern w:val="0"/>
          <w:szCs w:val="21"/>
        </w:rPr>
      </w:pPr>
      <w:r>
        <w:rPr>
          <w:rFonts w:ascii="宋体" w:eastAsia="宋体" w:hAnsi="宋体" w:cs="Arial" w:hint="eastAsia"/>
          <w:color w:val="000000"/>
          <w:szCs w:val="21"/>
        </w:rPr>
        <w:t>具有五种计算功能：药物计算、血液动力学计算、通气计算、氧合计算、肾功能计算。</w:t>
      </w:r>
    </w:p>
    <w:p w14:paraId="5ACC3743" w14:textId="77777777" w:rsidR="00BE7C16" w:rsidRDefault="00BE7C16" w:rsidP="00BE7C16">
      <w:pPr>
        <w:numPr>
          <w:ilvl w:val="0"/>
          <w:numId w:val="13"/>
        </w:numPr>
        <w:autoSpaceDE w:val="0"/>
        <w:autoSpaceDN w:val="0"/>
        <w:adjustRightInd w:val="0"/>
        <w:spacing w:before="26" w:line="276" w:lineRule="auto"/>
        <w:ind w:right="88"/>
        <w:jc w:val="left"/>
        <w:rPr>
          <w:rFonts w:ascii="宋体" w:eastAsia="宋体" w:hAnsi="宋体" w:cs="Arial"/>
          <w:color w:val="000000"/>
          <w:szCs w:val="21"/>
        </w:rPr>
      </w:pPr>
      <w:r>
        <w:rPr>
          <w:rFonts w:ascii="宋体" w:eastAsia="宋体" w:hAnsi="宋体" w:cs="宋体" w:hint="eastAsia"/>
          <w:kern w:val="0"/>
          <w:szCs w:val="21"/>
        </w:rPr>
        <w:t>使用权限管理，数据的导入导出、报警静音设置、用户设</w:t>
      </w:r>
      <w:r>
        <w:rPr>
          <w:rFonts w:ascii="宋体" w:eastAsia="宋体" w:hAnsi="宋体" w:cs="Arial" w:hint="eastAsia"/>
          <w:color w:val="000000"/>
          <w:szCs w:val="21"/>
        </w:rPr>
        <w:t>置、系统修改设置等敏感问题</w:t>
      </w:r>
      <w:r>
        <w:rPr>
          <w:rFonts w:ascii="宋体" w:eastAsia="宋体" w:hAnsi="宋体" w:cs="宋体" w:hint="eastAsia"/>
          <w:kern w:val="0"/>
          <w:szCs w:val="21"/>
        </w:rPr>
        <w:t>需得到密码授权才能</w:t>
      </w:r>
      <w:r>
        <w:rPr>
          <w:rFonts w:ascii="宋体" w:eastAsia="宋体" w:hAnsi="宋体" w:cs="Arial" w:hint="eastAsia"/>
          <w:color w:val="000000"/>
          <w:szCs w:val="21"/>
        </w:rPr>
        <w:t>操作，充分保证数据安全。</w:t>
      </w:r>
    </w:p>
    <w:p w14:paraId="6770EF5C" w14:textId="77777777" w:rsidR="00BE7C16" w:rsidRDefault="00BE7C16" w:rsidP="00BE7C16">
      <w:pPr>
        <w:spacing w:line="360" w:lineRule="auto"/>
        <w:rPr>
          <w:rFonts w:ascii="宋体" w:eastAsia="宋体" w:hAnsi="宋体" w:cs="宋体"/>
          <w:color w:val="000000"/>
          <w:kern w:val="0"/>
          <w:szCs w:val="21"/>
          <w:lang w:val="zh-CN"/>
        </w:rPr>
      </w:pPr>
      <w:r>
        <w:rPr>
          <w:rFonts w:ascii="宋体" w:eastAsia="宋体" w:hAnsi="宋体" w:cs="宋体" w:hint="eastAsia"/>
          <w:color w:val="000000"/>
          <w:kern w:val="0"/>
          <w:szCs w:val="21"/>
          <w:lang w:val="zh-CN"/>
        </w:rPr>
        <w:t>支持HL7协议，支持连接医院HIS等临床系统。</w:t>
      </w:r>
    </w:p>
    <w:p w14:paraId="729B9D72" w14:textId="77777777" w:rsidR="00BE7C16" w:rsidRDefault="00BE7C16" w:rsidP="00BE7C16">
      <w:pPr>
        <w:spacing w:line="360" w:lineRule="auto"/>
        <w:rPr>
          <w:rFonts w:ascii="宋体" w:eastAsia="宋体" w:hAnsi="宋体" w:cs="Times New Roman"/>
          <w:b/>
          <w:color w:val="FF0000"/>
          <w:sz w:val="28"/>
          <w:szCs w:val="24"/>
        </w:rPr>
      </w:pPr>
    </w:p>
    <w:p w14:paraId="56F41660" w14:textId="77777777" w:rsidR="00BE7C16" w:rsidRDefault="00BE7C16" w:rsidP="00BE7C16">
      <w:pPr>
        <w:spacing w:line="360" w:lineRule="auto"/>
        <w:rPr>
          <w:rFonts w:ascii="宋体" w:eastAsia="宋体" w:hAnsi="宋体" w:cs="Times New Roman"/>
          <w:b/>
          <w:color w:val="000000"/>
          <w:sz w:val="28"/>
          <w:szCs w:val="24"/>
        </w:rPr>
      </w:pPr>
      <w:r>
        <w:rPr>
          <w:rFonts w:ascii="宋体" w:eastAsia="宋体" w:hAnsi="宋体" w:cs="Times New Roman" w:hint="eastAsia"/>
          <w:b/>
          <w:color w:val="000000"/>
          <w:sz w:val="28"/>
          <w:szCs w:val="24"/>
        </w:rPr>
        <w:t>参数十：</w:t>
      </w:r>
      <w:r>
        <w:rPr>
          <w:rFonts w:ascii="宋体" w:eastAsia="宋体" w:hAnsi="宋体" w:cs="Times New Roman"/>
          <w:b/>
          <w:color w:val="000000"/>
          <w:sz w:val="28"/>
          <w:szCs w:val="24"/>
        </w:rPr>
        <w:t xml:space="preserve">   </w:t>
      </w:r>
      <w:r>
        <w:rPr>
          <w:rFonts w:ascii="宋体" w:eastAsia="宋体" w:hAnsi="宋体" w:cs="Times New Roman" w:hint="eastAsia"/>
          <w:b/>
          <w:color w:val="000000"/>
          <w:sz w:val="28"/>
          <w:szCs w:val="24"/>
        </w:rPr>
        <w:t>病人监护仪主要技术参数及要求</w:t>
      </w:r>
    </w:p>
    <w:p w14:paraId="6D0B335E" w14:textId="77777777" w:rsidR="00BE7C16" w:rsidRDefault="00BE7C16" w:rsidP="00BE7C16">
      <w:pPr>
        <w:spacing w:line="520" w:lineRule="exact"/>
        <w:rPr>
          <w:rFonts w:ascii="宋体" w:eastAsia="宋体" w:hAnsi="宋体" w:cs="宋体"/>
          <w:color w:val="000000"/>
          <w:kern w:val="0"/>
          <w:sz w:val="30"/>
          <w:szCs w:val="30"/>
        </w:rPr>
      </w:pPr>
      <w:r>
        <w:rPr>
          <w:rFonts w:ascii="宋体" w:eastAsia="宋体" w:hAnsi="宋体" w:cs="Times New Roman" w:hint="eastAsia"/>
          <w:b/>
          <w:color w:val="000000"/>
          <w:sz w:val="28"/>
          <w:szCs w:val="28"/>
        </w:rPr>
        <w:t>一、设备名称：</w:t>
      </w:r>
      <w:r>
        <w:rPr>
          <w:rFonts w:ascii="宋体" w:eastAsia="宋体" w:hAnsi="宋体" w:cs="仿宋" w:hint="eastAsia"/>
          <w:color w:val="000000"/>
          <w:sz w:val="28"/>
          <w:szCs w:val="28"/>
          <w:lang w:val="zh-CN"/>
        </w:rPr>
        <w:t>病人监护仪。</w:t>
      </w:r>
    </w:p>
    <w:p w14:paraId="61BE9CD3" w14:textId="77777777" w:rsidR="00BE7C16" w:rsidRDefault="00BE7C16" w:rsidP="00BE7C16">
      <w:pPr>
        <w:spacing w:line="520" w:lineRule="exact"/>
        <w:rPr>
          <w:rFonts w:ascii="宋体" w:eastAsia="宋体" w:hAnsi="宋体" w:cs="Times New Roman"/>
          <w:color w:val="000000"/>
          <w:sz w:val="28"/>
          <w:szCs w:val="28"/>
        </w:rPr>
      </w:pPr>
      <w:r>
        <w:rPr>
          <w:rFonts w:ascii="宋体" w:eastAsia="宋体" w:hAnsi="宋体" w:cs="Times New Roman" w:hint="eastAsia"/>
          <w:color w:val="000000"/>
          <w:sz w:val="28"/>
          <w:szCs w:val="28"/>
        </w:rPr>
        <w:t>二、</w:t>
      </w:r>
      <w:r>
        <w:rPr>
          <w:rFonts w:ascii="宋体" w:eastAsia="宋体" w:hAnsi="宋体" w:cs="Times New Roman" w:hint="eastAsia"/>
          <w:b/>
          <w:color w:val="000000"/>
          <w:sz w:val="28"/>
          <w:szCs w:val="28"/>
        </w:rPr>
        <w:t>数量</w:t>
      </w:r>
      <w:r>
        <w:rPr>
          <w:rFonts w:ascii="宋体" w:eastAsia="宋体" w:hAnsi="宋体" w:cs="Times New Roman" w:hint="eastAsia"/>
          <w:color w:val="000000"/>
          <w:sz w:val="28"/>
          <w:szCs w:val="28"/>
        </w:rPr>
        <w:t>：十台。</w:t>
      </w:r>
    </w:p>
    <w:p w14:paraId="68933845" w14:textId="77777777" w:rsidR="00BE7C16" w:rsidRDefault="00BE7C16" w:rsidP="00BE7C16">
      <w:pPr>
        <w:spacing w:line="520" w:lineRule="exact"/>
        <w:rPr>
          <w:rFonts w:ascii="宋体" w:eastAsia="宋体" w:hAnsi="宋体" w:cs="仿宋"/>
          <w:color w:val="000000"/>
          <w:sz w:val="28"/>
          <w:szCs w:val="28"/>
          <w:lang w:val="zh-CN"/>
        </w:rPr>
      </w:pPr>
      <w:r>
        <w:rPr>
          <w:rFonts w:ascii="宋体" w:eastAsia="宋体" w:hAnsi="宋体" w:cs="Times New Roman" w:hint="eastAsia"/>
          <w:b/>
          <w:color w:val="000000"/>
          <w:sz w:val="28"/>
          <w:szCs w:val="28"/>
        </w:rPr>
        <w:t>三、设备要求：</w:t>
      </w:r>
      <w:r>
        <w:rPr>
          <w:rFonts w:ascii="宋体" w:eastAsia="宋体" w:hAnsi="宋体" w:cs="Times New Roman" w:hint="eastAsia"/>
          <w:color w:val="000000"/>
          <w:szCs w:val="21"/>
        </w:rPr>
        <w:t>支持手写中文输入，心律失常分析≥26种，可显示灌注指数（PI），测量范围0.02-20％，IBP监护可实时监测PPV/SPV，IBP波形叠加显示。</w:t>
      </w:r>
    </w:p>
    <w:p w14:paraId="72E2A54D" w14:textId="77777777" w:rsidR="00BE7C16" w:rsidRDefault="00BE7C16" w:rsidP="00BE7C16">
      <w:pPr>
        <w:spacing w:line="52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四、主要技术参数及要求：</w:t>
      </w:r>
    </w:p>
    <w:p w14:paraId="7BEC6CEF" w14:textId="77777777" w:rsidR="00BE7C16" w:rsidRDefault="00BE7C16" w:rsidP="00BE7C16">
      <w:pPr>
        <w:widowControl/>
        <w:jc w:val="left"/>
        <w:rPr>
          <w:rFonts w:ascii="宋体" w:eastAsia="宋体" w:hAnsi="宋体" w:cs="Times New Roman"/>
          <w:szCs w:val="24"/>
          <w:lang w:val="zh-CN"/>
        </w:rPr>
      </w:pPr>
    </w:p>
    <w:p w14:paraId="381C17AB"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1.1.便携式一体化监护仪，固定式提手。</w:t>
      </w:r>
    </w:p>
    <w:p w14:paraId="28C4C4ED"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1.2.可监测心电、血氧、脉博、无创血压、呼吸、体温等基础参数，可升级Masimo/Nellcor SPO2、2IBP、ETCO2等参数。</w:t>
      </w:r>
    </w:p>
    <w:p w14:paraId="1FC38EB8"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1.3.心电（心律失常、ST段分析）、呼吸、体温、血氧、无创血压、有创血压、呼末二氧化碳等监测参数可适用于成人、小儿、新生儿。</w:t>
      </w:r>
    </w:p>
    <w:p w14:paraId="2C46DB6C"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1.4≥10.4英寸触摸屏，触控操作。</w:t>
      </w:r>
    </w:p>
    <w:p w14:paraId="355C8904"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2.支持手写中文输入。</w:t>
      </w:r>
    </w:p>
    <w:p w14:paraId="3A011C92"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3.1.支持标准界面、列表界面、趋势共存界面、呼吸氧合图界面、它床观察界面、大字体界面、半屏7导、全屏7导界面等多种界面。</w:t>
      </w:r>
    </w:p>
    <w:p w14:paraId="57B1D6C4"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3.2.支持3/5/12导心电，具有智能导联脱落，多导同步分析功能。</w:t>
      </w:r>
    </w:p>
    <w:p w14:paraId="5C891337"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lastRenderedPageBreak/>
        <w:t>3.3.具有ECG全屏级联。</w:t>
      </w:r>
    </w:p>
    <w:p w14:paraId="11B3020B"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3.4.心律失常分析≥26种。（提供证明文件）</w:t>
      </w:r>
    </w:p>
    <w:p w14:paraId="1B622A67"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3.5.具有ST段分析功能。</w:t>
      </w:r>
      <w:r>
        <w:rPr>
          <w:rFonts w:ascii="宋体" w:eastAsia="宋体" w:hAnsi="宋体" w:cs="Times New Roman"/>
          <w:color w:val="000000"/>
          <w:szCs w:val="21"/>
        </w:rPr>
        <w:t>支持在专门的窗口中分组显示心脏前壁，下壁和侧壁的ST实时片段和参考片段。</w:t>
      </w:r>
    </w:p>
    <w:p w14:paraId="2001730F"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3.6.血氧：可选Masimo血氧，测量范围为1 ％ ～100％；在70％～100％范围内，成人/儿童测量精度为±2％（非运动状态下）、±3％（运动状态下），新生儿为±3％（非运动状态和运动状态下）。</w:t>
      </w:r>
    </w:p>
    <w:p w14:paraId="72A7BE6B"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3.7.可显示灌注指数（PI），测量范围0.02-20％。（提供证明文件）</w:t>
      </w:r>
    </w:p>
    <w:p w14:paraId="28410303"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3.8.具有NIBP与血氧同侧测量功能。</w:t>
      </w:r>
    </w:p>
    <w:p w14:paraId="611D528B"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szCs w:val="21"/>
        </w:rPr>
        <w:t>3.9.NIBP具有手动、自动、连续、整点测量模式。</w:t>
      </w:r>
    </w:p>
    <w:p w14:paraId="3CF49123"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3.10.NIBP具有辅助静脉穿刺功能。</w:t>
      </w:r>
    </w:p>
    <w:p w14:paraId="0D70C21C"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3.11.IBP监护可实时监测PPV/SPV，IBP波形叠加显示。（提供证明文件）</w:t>
      </w:r>
    </w:p>
    <w:p w14:paraId="39D37035"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3.12.IBP监护可测量10余种压力项目。</w:t>
      </w:r>
    </w:p>
    <w:p w14:paraId="7F847864"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3.13.呼末CO</w:t>
      </w:r>
      <w:r>
        <w:rPr>
          <w:rFonts w:ascii="宋体" w:eastAsia="宋体" w:hAnsi="宋体" w:cs="Times New Roman" w:hint="eastAsia"/>
          <w:color w:val="000000"/>
          <w:szCs w:val="21"/>
          <w:vertAlign w:val="subscript"/>
        </w:rPr>
        <w:t>2</w:t>
      </w:r>
      <w:r>
        <w:rPr>
          <w:rFonts w:ascii="宋体" w:eastAsia="宋体" w:hAnsi="宋体" w:cs="Times New Roman" w:hint="eastAsia"/>
          <w:color w:val="000000"/>
          <w:szCs w:val="21"/>
        </w:rPr>
        <w:t>测量范围0-190mmHg，awRR测量范围0-150rpm。</w:t>
      </w:r>
    </w:p>
    <w:p w14:paraId="180B9E0D"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3.14.具有数据存储功能，120小时趋势图/趋势表、2000组无创血压测量回顾、48小时全息波形回顾。</w:t>
      </w:r>
    </w:p>
    <w:p w14:paraId="10BB06CF"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3.15.具有待机模式、夜间模式、隐私模式、体外循环模式。</w:t>
      </w:r>
    </w:p>
    <w:p w14:paraId="7200DB82"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3.16.支持连接同品牌中央监护系统。</w:t>
      </w:r>
    </w:p>
    <w:p w14:paraId="25F1FFCA"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产品通过CE、FDA、CFDA认证。</w:t>
      </w:r>
    </w:p>
    <w:p w14:paraId="4FEEC212" w14:textId="77777777" w:rsidR="00BE7C16" w:rsidRDefault="00BE7C16" w:rsidP="00BE7C16">
      <w:pPr>
        <w:spacing w:line="360" w:lineRule="auto"/>
        <w:rPr>
          <w:rFonts w:ascii="宋体" w:eastAsia="宋体" w:hAnsi="宋体" w:cs="Times New Roman"/>
          <w:b/>
          <w:color w:val="FF0000"/>
          <w:sz w:val="28"/>
          <w:szCs w:val="24"/>
        </w:rPr>
      </w:pPr>
    </w:p>
    <w:p w14:paraId="159816A4" w14:textId="77777777" w:rsidR="00BE7C16" w:rsidRDefault="00BE7C16" w:rsidP="00BE7C16">
      <w:pPr>
        <w:spacing w:line="360" w:lineRule="auto"/>
        <w:rPr>
          <w:rFonts w:ascii="宋体" w:eastAsia="宋体" w:hAnsi="宋体" w:cs="Times New Roman"/>
          <w:b/>
          <w:color w:val="000000"/>
          <w:sz w:val="28"/>
          <w:szCs w:val="24"/>
        </w:rPr>
      </w:pPr>
      <w:r>
        <w:rPr>
          <w:rFonts w:ascii="宋体" w:eastAsia="宋体" w:hAnsi="宋体" w:cs="Times New Roman" w:hint="eastAsia"/>
          <w:b/>
          <w:color w:val="000000"/>
          <w:sz w:val="28"/>
          <w:szCs w:val="24"/>
        </w:rPr>
        <w:t>参数十一：</w:t>
      </w:r>
      <w:r>
        <w:rPr>
          <w:rFonts w:ascii="宋体" w:eastAsia="宋体" w:hAnsi="宋体" w:cs="Times New Roman"/>
          <w:b/>
          <w:color w:val="000000"/>
          <w:sz w:val="28"/>
          <w:szCs w:val="24"/>
        </w:rPr>
        <w:t xml:space="preserve">   </w:t>
      </w:r>
      <w:r>
        <w:rPr>
          <w:rFonts w:ascii="宋体" w:eastAsia="宋体" w:hAnsi="宋体" w:cs="Times New Roman" w:hint="eastAsia"/>
          <w:b/>
          <w:color w:val="000000"/>
          <w:sz w:val="28"/>
          <w:szCs w:val="24"/>
        </w:rPr>
        <w:t>病人监护仪主要技术参数及要求</w:t>
      </w:r>
    </w:p>
    <w:p w14:paraId="06A94CDA" w14:textId="77777777" w:rsidR="00BE7C16" w:rsidRDefault="00BE7C16" w:rsidP="00BE7C16">
      <w:pPr>
        <w:spacing w:line="520" w:lineRule="exact"/>
        <w:rPr>
          <w:rFonts w:ascii="宋体" w:eastAsia="宋体" w:hAnsi="宋体" w:cs="宋体"/>
          <w:color w:val="000000"/>
          <w:kern w:val="0"/>
          <w:sz w:val="30"/>
          <w:szCs w:val="30"/>
        </w:rPr>
      </w:pPr>
      <w:r>
        <w:rPr>
          <w:rFonts w:ascii="宋体" w:eastAsia="宋体" w:hAnsi="宋体" w:cs="Times New Roman" w:hint="eastAsia"/>
          <w:b/>
          <w:color w:val="000000"/>
          <w:sz w:val="28"/>
          <w:szCs w:val="28"/>
        </w:rPr>
        <w:t>一、设备名称：病人监护仪</w:t>
      </w:r>
      <w:r>
        <w:rPr>
          <w:rFonts w:ascii="宋体" w:eastAsia="宋体" w:hAnsi="宋体" w:cs="仿宋" w:hint="eastAsia"/>
          <w:color w:val="000000"/>
          <w:sz w:val="28"/>
          <w:szCs w:val="28"/>
          <w:lang w:val="zh-CN"/>
        </w:rPr>
        <w:t>。</w:t>
      </w:r>
    </w:p>
    <w:p w14:paraId="27F5EE4F" w14:textId="77777777" w:rsidR="00BE7C16" w:rsidRDefault="00BE7C16" w:rsidP="00BE7C16">
      <w:pPr>
        <w:spacing w:line="520" w:lineRule="exact"/>
        <w:rPr>
          <w:rFonts w:ascii="宋体" w:eastAsia="宋体" w:hAnsi="宋体" w:cs="Times New Roman"/>
          <w:color w:val="000000"/>
          <w:sz w:val="28"/>
          <w:szCs w:val="28"/>
        </w:rPr>
      </w:pPr>
      <w:r>
        <w:rPr>
          <w:rFonts w:ascii="宋体" w:eastAsia="宋体" w:hAnsi="宋体" w:cs="Times New Roman" w:hint="eastAsia"/>
          <w:color w:val="000000"/>
          <w:sz w:val="28"/>
          <w:szCs w:val="28"/>
        </w:rPr>
        <w:t>二、</w:t>
      </w:r>
      <w:r>
        <w:rPr>
          <w:rFonts w:ascii="宋体" w:eastAsia="宋体" w:hAnsi="宋体" w:cs="Times New Roman" w:hint="eastAsia"/>
          <w:b/>
          <w:color w:val="000000"/>
          <w:sz w:val="28"/>
          <w:szCs w:val="28"/>
        </w:rPr>
        <w:t>数量</w:t>
      </w:r>
      <w:r>
        <w:rPr>
          <w:rFonts w:ascii="宋体" w:eastAsia="宋体" w:hAnsi="宋体" w:cs="Times New Roman" w:hint="eastAsia"/>
          <w:color w:val="000000"/>
          <w:sz w:val="28"/>
          <w:szCs w:val="28"/>
        </w:rPr>
        <w:t>：四台。</w:t>
      </w:r>
    </w:p>
    <w:p w14:paraId="20C41F7F" w14:textId="77777777" w:rsidR="00BE7C16" w:rsidRDefault="00BE7C16" w:rsidP="00BE7C16">
      <w:pPr>
        <w:spacing w:line="520" w:lineRule="exact"/>
        <w:rPr>
          <w:rFonts w:ascii="宋体" w:eastAsia="宋体" w:hAnsi="宋体" w:cs="仿宋"/>
          <w:color w:val="000000"/>
          <w:sz w:val="28"/>
          <w:szCs w:val="28"/>
          <w:lang w:val="zh-CN"/>
        </w:rPr>
      </w:pPr>
      <w:r>
        <w:rPr>
          <w:rFonts w:ascii="宋体" w:eastAsia="宋体" w:hAnsi="宋体" w:cs="Times New Roman" w:hint="eastAsia"/>
          <w:b/>
          <w:color w:val="000000"/>
          <w:sz w:val="28"/>
          <w:szCs w:val="28"/>
        </w:rPr>
        <w:t>三、设备要求：</w:t>
      </w:r>
      <w:r>
        <w:rPr>
          <w:rFonts w:ascii="宋体" w:eastAsia="宋体" w:hAnsi="宋体" w:cs="Times New Roman"/>
          <w:color w:val="000000"/>
          <w:sz w:val="32"/>
          <w:szCs w:val="24"/>
        </w:rPr>
        <w:t>半插件</w:t>
      </w:r>
      <w:r>
        <w:rPr>
          <w:rFonts w:ascii="宋体" w:eastAsia="宋体" w:hAnsi="宋体" w:cs="Times New Roman" w:hint="eastAsia"/>
          <w:color w:val="000000"/>
          <w:sz w:val="32"/>
          <w:szCs w:val="24"/>
        </w:rPr>
        <w:t>监护仪，</w:t>
      </w:r>
      <w:r>
        <w:rPr>
          <w:rFonts w:ascii="宋体" w:eastAsia="宋体" w:hAnsi="宋体" w:cs="Times New Roman" w:hint="eastAsia"/>
          <w:color w:val="000000"/>
          <w:sz w:val="28"/>
          <w:szCs w:val="28"/>
        </w:rPr>
        <w:t>适用于对成人、小儿和新生儿的监护，含ST段测量及心律失常分析</w:t>
      </w:r>
      <w:r>
        <w:rPr>
          <w:rFonts w:ascii="宋体" w:eastAsia="宋体" w:hAnsi="宋体" w:cs="Times New Roman" w:hint="eastAsia"/>
          <w:color w:val="000000"/>
          <w:sz w:val="36"/>
          <w:szCs w:val="28"/>
        </w:rPr>
        <w:t>，</w:t>
      </w:r>
      <w:r>
        <w:rPr>
          <w:rFonts w:ascii="宋体" w:eastAsia="宋体" w:hAnsi="宋体" w:cs="Times New Roman" w:hint="eastAsia"/>
          <w:color w:val="000000"/>
          <w:sz w:val="24"/>
          <w:szCs w:val="21"/>
        </w:rPr>
        <w:t>≥10.4英寸高清触摸屏，触控操作。</w:t>
      </w:r>
    </w:p>
    <w:p w14:paraId="1EF919F7" w14:textId="77777777" w:rsidR="00BE7C16" w:rsidRDefault="00BE7C16" w:rsidP="00BE7C16">
      <w:pPr>
        <w:spacing w:line="52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四、主要技术参数及要求：</w:t>
      </w:r>
    </w:p>
    <w:p w14:paraId="5565CF81"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(1)基本要求：适用于对成人、小儿和新生儿的监护，含ST段测量及心律失常分析，需通过国家三类注册证明。</w:t>
      </w:r>
    </w:p>
    <w:p w14:paraId="3DD6593C"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(2)监测心电、血氧、脉博、无创血压、呼吸、体温等基础参数，可升级Masimo/Nellcor SPO2、2IBP、ETCO2、AG、ICG、C.O.、BIS等参数。</w:t>
      </w:r>
    </w:p>
    <w:p w14:paraId="632A36AD"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lastRenderedPageBreak/>
        <w:t>(3)便携式一体化插件式监护仪，</w:t>
      </w:r>
      <w:r>
        <w:rPr>
          <w:rFonts w:ascii="宋体" w:eastAsia="宋体" w:hAnsi="宋体" w:cs="Times New Roman"/>
          <w:szCs w:val="21"/>
        </w:rPr>
        <w:t>可用于监护成人</w:t>
      </w:r>
      <w:r>
        <w:rPr>
          <w:rFonts w:ascii="宋体" w:eastAsia="宋体" w:hAnsi="宋体" w:cs="Times New Roman" w:hint="eastAsia"/>
          <w:szCs w:val="21"/>
        </w:rPr>
        <w:t>、</w:t>
      </w:r>
      <w:r>
        <w:rPr>
          <w:rFonts w:ascii="宋体" w:eastAsia="宋体" w:hAnsi="宋体" w:cs="Times New Roman"/>
          <w:szCs w:val="21"/>
        </w:rPr>
        <w:t>儿童</w:t>
      </w:r>
      <w:r>
        <w:rPr>
          <w:rFonts w:ascii="宋体" w:eastAsia="宋体" w:hAnsi="宋体" w:cs="Times New Roman" w:hint="eastAsia"/>
          <w:szCs w:val="21"/>
        </w:rPr>
        <w:t>、</w:t>
      </w:r>
      <w:r>
        <w:rPr>
          <w:rFonts w:ascii="宋体" w:eastAsia="宋体" w:hAnsi="宋体" w:cs="Times New Roman"/>
          <w:szCs w:val="21"/>
        </w:rPr>
        <w:t>新生儿患者</w:t>
      </w:r>
      <w:r>
        <w:rPr>
          <w:rFonts w:ascii="宋体" w:eastAsia="宋体" w:hAnsi="宋体" w:cs="Times New Roman" w:hint="eastAsia"/>
          <w:szCs w:val="21"/>
        </w:rPr>
        <w:t>。</w:t>
      </w:r>
    </w:p>
    <w:p w14:paraId="6580698E"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(4)≥10.4英寸高清触摸屏，触控操作。</w:t>
      </w:r>
    </w:p>
    <w:p w14:paraId="0A5E5D35"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szCs w:val="21"/>
        </w:rPr>
        <w:t>(5)双报警灯设计，生理报警和技术报警有各自独立的报警灯和报警信息。</w:t>
      </w:r>
    </w:p>
    <w:p w14:paraId="612A6DF4"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szCs w:val="21"/>
        </w:rPr>
        <w:t>(6)整机无风扇，降低环境噪音干扰，适合手术室ICU等环境。</w:t>
      </w:r>
    </w:p>
    <w:p w14:paraId="33C91038"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kern w:val="44"/>
          <w:szCs w:val="21"/>
        </w:rPr>
        <w:t>(7)固定式提手，提动时稳固安全。</w:t>
      </w:r>
    </w:p>
    <w:p w14:paraId="4380015F"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szCs w:val="21"/>
        </w:rPr>
        <w:t>(8)右侧按键板设计，人性化，符合操作习惯。</w:t>
      </w:r>
    </w:p>
    <w:p w14:paraId="20C168DD"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(9)心电：支持3/5/12导心电测量，导联自动识别。</w:t>
      </w:r>
    </w:p>
    <w:p w14:paraId="36E0A779"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(10)心率测量范围：成人15-300bpm，小儿/新生儿15-350bpm，分辨率±1bpm。</w:t>
      </w:r>
    </w:p>
    <w:p w14:paraId="6385A7D8"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(11)加±650mV的直流极化电压，灵敏度变化范围±5%。</w:t>
      </w:r>
    </w:p>
    <w:p w14:paraId="1984EFF9"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(12)具有监护、诊断、手术、ST模式。</w:t>
      </w:r>
    </w:p>
    <w:p w14:paraId="1BF6E984"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(13)</w:t>
      </w:r>
      <w:r>
        <w:rPr>
          <w:rFonts w:ascii="宋体" w:eastAsia="宋体" w:hAnsi="宋体" w:cs="Times New Roman"/>
          <w:color w:val="000000"/>
          <w:szCs w:val="21"/>
        </w:rPr>
        <w:t>具有26种心律失常分析功能</w:t>
      </w:r>
      <w:r>
        <w:rPr>
          <w:rFonts w:ascii="宋体" w:eastAsia="宋体" w:hAnsi="宋体" w:cs="Times New Roman" w:hint="eastAsia"/>
          <w:color w:val="000000"/>
          <w:szCs w:val="21"/>
        </w:rPr>
        <w:t>和ST段功能</w:t>
      </w:r>
      <w:r>
        <w:rPr>
          <w:rFonts w:ascii="宋体" w:eastAsia="宋体" w:hAnsi="宋体" w:cs="Times New Roman"/>
          <w:color w:val="000000"/>
          <w:szCs w:val="21"/>
        </w:rPr>
        <w:t>。</w:t>
      </w:r>
    </w:p>
    <w:p w14:paraId="6A69406C"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(14)呼吸测量范围：成人0-120rpm，小儿/新生儿0-150rpm。</w:t>
      </w:r>
    </w:p>
    <w:p w14:paraId="62D95669"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(15)窒息报警范围：成人10-60s，儿童/新生儿10-20s，测量误差为±5s。</w:t>
      </w:r>
    </w:p>
    <w:p w14:paraId="46D4D88E"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(16)具有心动干扰（CVA）识别功能。</w:t>
      </w:r>
    </w:p>
    <w:p w14:paraId="6E849454"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(17)血氧：可选全球金标准的 Masimo血氧，测量范围为1 ％ ～100％；在70％～100％范围内，成人/儿童测量精度为±2％（非运动状态下）、±3％（运动状态下），新生儿为±3％（非运动状态和运动状态下）。</w:t>
      </w:r>
    </w:p>
    <w:p w14:paraId="6F3B4510"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(18)NIBP静态压力测量范围：0-300mmHg，精度</w:t>
      </w:r>
      <w:r>
        <w:rPr>
          <w:rFonts w:ascii="宋体" w:eastAsia="宋体" w:hAnsi="宋体" w:cs="Times New Roman" w:hint="eastAsia"/>
          <w:szCs w:val="21"/>
        </w:rPr>
        <w:t>±3mmHg。</w:t>
      </w:r>
    </w:p>
    <w:p w14:paraId="4FD55C0A"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szCs w:val="21"/>
        </w:rPr>
        <w:t>(19)NIBP具有手动、自动、连续测量模式。</w:t>
      </w:r>
    </w:p>
    <w:p w14:paraId="4738D4C2"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szCs w:val="21"/>
        </w:rPr>
        <w:t>(20)NIBP具有</w:t>
      </w:r>
      <w:r w:rsidRPr="00B728F1">
        <w:rPr>
          <w:rFonts w:ascii="宋体" w:eastAsia="宋体" w:hAnsi="宋体" w:cs="Times New Roman" w:hint="eastAsia"/>
          <w:szCs w:val="21"/>
        </w:rPr>
        <w:t>整点测量</w:t>
      </w:r>
      <w:r>
        <w:rPr>
          <w:rFonts w:ascii="宋体" w:eastAsia="宋体" w:hAnsi="宋体" w:cs="Times New Roman" w:hint="eastAsia"/>
          <w:szCs w:val="21"/>
        </w:rPr>
        <w:t>功能</w:t>
      </w:r>
      <w:r>
        <w:rPr>
          <w:rFonts w:ascii="宋体" w:eastAsia="宋体" w:hAnsi="宋体" w:cs="Arial" w:hint="eastAsia"/>
          <w:szCs w:val="21"/>
        </w:rPr>
        <w:t>，更符合临床记录习惯，提高护理效率</w:t>
      </w:r>
      <w:r>
        <w:rPr>
          <w:rFonts w:ascii="宋体" w:eastAsia="宋体" w:hAnsi="宋体" w:cs="Times New Roman" w:hint="eastAsia"/>
          <w:szCs w:val="21"/>
        </w:rPr>
        <w:t>。</w:t>
      </w:r>
    </w:p>
    <w:p w14:paraId="6A46EA3E"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Arial" w:hint="eastAsia"/>
          <w:color w:val="000000"/>
          <w:szCs w:val="21"/>
        </w:rPr>
        <w:t>(21)可选择初始充气压力，提升测量的精准性和患者的舒适性。</w:t>
      </w:r>
    </w:p>
    <w:p w14:paraId="3D954F93"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Arial" w:hint="eastAsia"/>
          <w:color w:val="000000"/>
          <w:szCs w:val="21"/>
        </w:rPr>
        <w:t>(22)具有辅助静脉穿刺功能。</w:t>
      </w:r>
    </w:p>
    <w:p w14:paraId="241A8854"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(23)支持手写中文输入。</w:t>
      </w:r>
    </w:p>
    <w:p w14:paraId="28ECD4C3"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(24)可存储、回放不少于48小时波形全息回顾。</w:t>
      </w:r>
    </w:p>
    <w:p w14:paraId="20AAF2F1"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(25)支持标准界面、列表界面、趋势共存界面、大字体界面、全屏7导界面、全屏12导界面等多种界面可选。</w:t>
      </w:r>
    </w:p>
    <w:p w14:paraId="5936C092"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(26)具有夜间模式，避免夜间打扰患者休息。</w:t>
      </w:r>
    </w:p>
    <w:p w14:paraId="248683A6"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szCs w:val="21"/>
        </w:rPr>
        <w:t>(27)具有屏幕亮度自动调节功能，可根据光线亮度的不同自动调节屏幕亮度。</w:t>
      </w:r>
    </w:p>
    <w:p w14:paraId="57752C47"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(28)具有药物计算、血液动力学计算、通气计算、氧合计算、肾功能计算。</w:t>
      </w:r>
    </w:p>
    <w:p w14:paraId="453089BE"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(29)可选内置3通道热敏记录仪，实时记录时间可设为：8秒、16秒、32秒、连续。</w:t>
      </w:r>
    </w:p>
    <w:p w14:paraId="722111B7"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szCs w:val="21"/>
        </w:rPr>
        <w:t>(30)标配大容量锂电池，使用时间≥3小时。</w:t>
      </w:r>
    </w:p>
    <w:p w14:paraId="79B1958F" w14:textId="77777777" w:rsidR="00BE7C16" w:rsidRDefault="00BE7C16" w:rsidP="00BE7C16">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lastRenderedPageBreak/>
        <w:t>(31)支持连接同品牌中央监护系统。</w:t>
      </w:r>
    </w:p>
    <w:p w14:paraId="2CC3875C" w14:textId="77777777" w:rsidR="00BE7C16" w:rsidRPr="00BD1C4C" w:rsidRDefault="00BE7C16" w:rsidP="00BE7C16">
      <w:pPr>
        <w:widowControl/>
        <w:spacing w:beforeLines="50" w:before="156" w:after="100" w:afterAutospacing="1" w:line="520" w:lineRule="exact"/>
        <w:ind w:left="420"/>
        <w:rPr>
          <w:rFonts w:ascii="宋体" w:eastAsia="宋体" w:hAnsi="宋体" w:cs="宋体"/>
          <w:b/>
          <w:color w:val="000000"/>
          <w:kern w:val="0"/>
          <w:sz w:val="40"/>
          <w:szCs w:val="32"/>
        </w:rPr>
      </w:pPr>
      <w:r w:rsidRPr="00BD1C4C">
        <w:rPr>
          <w:rFonts w:ascii="宋体" w:eastAsia="宋体" w:hAnsi="宋体" w:cs="宋体" w:hint="eastAsia"/>
          <w:b/>
          <w:color w:val="000000"/>
          <w:kern w:val="0"/>
          <w:sz w:val="32"/>
          <w:szCs w:val="32"/>
        </w:rPr>
        <w:t xml:space="preserve">                 </w:t>
      </w:r>
      <w:r w:rsidRPr="00BD1C4C">
        <w:rPr>
          <w:rFonts w:ascii="宋体" w:eastAsia="宋体" w:hAnsi="宋体" w:cs="宋体" w:hint="eastAsia"/>
          <w:b/>
          <w:color w:val="000000"/>
          <w:kern w:val="0"/>
          <w:sz w:val="40"/>
          <w:szCs w:val="32"/>
        </w:rPr>
        <w:t xml:space="preserve">  总体要求</w:t>
      </w:r>
    </w:p>
    <w:p w14:paraId="642CAA5D" w14:textId="77777777" w:rsidR="00BE7C16" w:rsidRPr="00BD1C4C" w:rsidRDefault="00BE7C16" w:rsidP="00BE7C16">
      <w:pPr>
        <w:spacing w:line="520" w:lineRule="exact"/>
        <w:ind w:left="420"/>
        <w:rPr>
          <w:rFonts w:ascii="宋体" w:eastAsia="宋体" w:hAnsi="宋体" w:cs="仿宋"/>
          <w:color w:val="000000"/>
          <w:sz w:val="28"/>
          <w:szCs w:val="28"/>
        </w:rPr>
      </w:pPr>
      <w:r w:rsidRPr="00BD1C4C">
        <w:rPr>
          <w:rFonts w:ascii="宋体" w:eastAsia="宋体" w:hAnsi="宋体" w:cs="仿宋"/>
          <w:color w:val="000000"/>
          <w:sz w:val="28"/>
          <w:szCs w:val="28"/>
        </w:rPr>
        <w:t>1</w:t>
      </w:r>
      <w:r w:rsidRPr="00BD1C4C">
        <w:rPr>
          <w:rFonts w:ascii="宋体" w:eastAsia="宋体" w:hAnsi="宋体" w:cs="仿宋" w:hint="eastAsia"/>
          <w:color w:val="000000"/>
          <w:sz w:val="28"/>
          <w:szCs w:val="28"/>
        </w:rPr>
        <w:t>、免费培训医师、技师、操作及维修人员，免费负责设备的安装及调试。</w:t>
      </w:r>
    </w:p>
    <w:p w14:paraId="209098BD" w14:textId="77777777" w:rsidR="00BE7C16" w:rsidRPr="00BD1C4C" w:rsidRDefault="00BE7C16" w:rsidP="00BE7C16">
      <w:pPr>
        <w:spacing w:line="520" w:lineRule="exact"/>
        <w:ind w:left="420"/>
        <w:rPr>
          <w:rFonts w:ascii="宋体" w:eastAsia="宋体" w:hAnsi="宋体" w:cs="仿宋"/>
          <w:color w:val="000000"/>
          <w:sz w:val="28"/>
          <w:szCs w:val="28"/>
        </w:rPr>
      </w:pPr>
      <w:r w:rsidRPr="00BD1C4C">
        <w:rPr>
          <w:rFonts w:ascii="宋体" w:eastAsia="宋体" w:hAnsi="宋体" w:cs="仿宋"/>
          <w:color w:val="000000"/>
          <w:sz w:val="28"/>
          <w:szCs w:val="28"/>
        </w:rPr>
        <w:t>2</w:t>
      </w:r>
      <w:r w:rsidRPr="00BD1C4C">
        <w:rPr>
          <w:rFonts w:ascii="宋体" w:eastAsia="宋体" w:hAnsi="宋体" w:cs="仿宋" w:hint="eastAsia"/>
          <w:color w:val="000000"/>
          <w:sz w:val="28"/>
          <w:szCs w:val="28"/>
        </w:rPr>
        <w:t>、公司信誉度高，具有完善的售后服务，设备出现故障</w:t>
      </w:r>
      <w:r w:rsidRPr="00BD1C4C">
        <w:rPr>
          <w:rFonts w:ascii="宋体" w:eastAsia="宋体" w:hAnsi="宋体" w:cs="仿宋"/>
          <w:color w:val="000000"/>
          <w:sz w:val="28"/>
          <w:szCs w:val="28"/>
        </w:rPr>
        <w:t xml:space="preserve">, </w:t>
      </w:r>
      <w:r w:rsidRPr="00BD1C4C">
        <w:rPr>
          <w:rFonts w:ascii="宋体" w:eastAsia="宋体" w:hAnsi="宋体" w:cs="仿宋" w:hint="eastAsia"/>
          <w:color w:val="000000"/>
          <w:sz w:val="28"/>
          <w:szCs w:val="28"/>
        </w:rPr>
        <w:t>接到通知后</w:t>
      </w:r>
      <w:r w:rsidRPr="00BD1C4C">
        <w:rPr>
          <w:rFonts w:ascii="宋体" w:eastAsia="宋体" w:hAnsi="宋体" w:cs="仿宋"/>
          <w:color w:val="000000"/>
          <w:sz w:val="28"/>
          <w:szCs w:val="28"/>
        </w:rPr>
        <w:t>48</w:t>
      </w:r>
      <w:r w:rsidRPr="00BD1C4C">
        <w:rPr>
          <w:rFonts w:ascii="宋体" w:eastAsia="宋体" w:hAnsi="宋体" w:cs="仿宋" w:hint="eastAsia"/>
          <w:color w:val="000000"/>
          <w:sz w:val="28"/>
          <w:szCs w:val="28"/>
        </w:rPr>
        <w:t>小时内工程人员应到达现场。</w:t>
      </w:r>
    </w:p>
    <w:p w14:paraId="6640542A" w14:textId="77777777" w:rsidR="00BE7C16" w:rsidRPr="00BD1C4C" w:rsidRDefault="00BE7C16" w:rsidP="00BE7C16">
      <w:pPr>
        <w:spacing w:line="520" w:lineRule="exact"/>
        <w:ind w:left="420"/>
        <w:rPr>
          <w:rFonts w:ascii="宋体" w:eastAsia="宋体" w:hAnsi="宋体" w:cs="仿宋"/>
          <w:color w:val="000000"/>
          <w:sz w:val="28"/>
          <w:szCs w:val="28"/>
        </w:rPr>
      </w:pPr>
      <w:r w:rsidRPr="00BD1C4C">
        <w:rPr>
          <w:rFonts w:ascii="宋体" w:eastAsia="宋体" w:hAnsi="宋体" w:cs="仿宋"/>
          <w:color w:val="000000"/>
          <w:sz w:val="28"/>
          <w:szCs w:val="28"/>
        </w:rPr>
        <w:t>3</w:t>
      </w:r>
      <w:r w:rsidRPr="00BD1C4C">
        <w:rPr>
          <w:rFonts w:ascii="宋体" w:eastAsia="宋体" w:hAnsi="宋体" w:cs="仿宋" w:hint="eastAsia"/>
          <w:color w:val="000000"/>
          <w:sz w:val="28"/>
          <w:szCs w:val="28"/>
        </w:rPr>
        <w:t>、提供设备使用说明书和维修指导说明书。</w:t>
      </w:r>
    </w:p>
    <w:p w14:paraId="4CE9B05D" w14:textId="77777777" w:rsidR="00BE7C16" w:rsidRPr="00BD1C4C" w:rsidRDefault="00BE7C16" w:rsidP="00BE7C16">
      <w:pPr>
        <w:spacing w:line="520" w:lineRule="exact"/>
        <w:ind w:left="420"/>
        <w:rPr>
          <w:rFonts w:ascii="宋体" w:eastAsia="宋体" w:hAnsi="宋体" w:cs="仿宋"/>
          <w:color w:val="000000"/>
          <w:sz w:val="28"/>
          <w:szCs w:val="28"/>
        </w:rPr>
      </w:pPr>
      <w:r w:rsidRPr="00BD1C4C">
        <w:rPr>
          <w:rFonts w:ascii="宋体" w:eastAsia="宋体" w:hAnsi="宋体" w:cs="仿宋"/>
          <w:color w:val="000000"/>
          <w:sz w:val="28"/>
          <w:szCs w:val="28"/>
        </w:rPr>
        <w:t>4</w:t>
      </w:r>
      <w:r w:rsidRPr="00BD1C4C">
        <w:rPr>
          <w:rFonts w:ascii="宋体" w:eastAsia="宋体" w:hAnsi="宋体" w:cs="仿宋" w:hint="eastAsia"/>
          <w:color w:val="000000"/>
          <w:sz w:val="28"/>
          <w:szCs w:val="28"/>
        </w:rPr>
        <w:t>、设备交付正常使用前所发生的所有费用均由公司承担。</w:t>
      </w:r>
    </w:p>
    <w:p w14:paraId="3C1FC936" w14:textId="77777777" w:rsidR="00BE7C16" w:rsidRPr="00BD1C4C" w:rsidRDefault="00BE7C16" w:rsidP="00BE7C16">
      <w:pPr>
        <w:spacing w:line="520" w:lineRule="exact"/>
        <w:ind w:left="420"/>
        <w:rPr>
          <w:rFonts w:ascii="宋体" w:eastAsia="宋体" w:hAnsi="宋体" w:cs="仿宋"/>
          <w:color w:val="000000"/>
          <w:sz w:val="28"/>
          <w:szCs w:val="28"/>
        </w:rPr>
      </w:pPr>
      <w:r w:rsidRPr="00BD1C4C">
        <w:rPr>
          <w:rFonts w:ascii="宋体" w:eastAsia="宋体" w:hAnsi="宋体" w:cs="仿宋"/>
          <w:color w:val="000000"/>
          <w:sz w:val="28"/>
          <w:szCs w:val="28"/>
        </w:rPr>
        <w:t>5</w:t>
      </w:r>
      <w:r w:rsidRPr="00BD1C4C">
        <w:rPr>
          <w:rFonts w:ascii="宋体" w:eastAsia="宋体" w:hAnsi="宋体" w:cs="仿宋" w:hint="eastAsia"/>
          <w:color w:val="000000"/>
          <w:sz w:val="28"/>
          <w:szCs w:val="28"/>
        </w:rPr>
        <w:t>、保修期：全部设备保修期≥</w:t>
      </w:r>
      <w:r w:rsidRPr="00BD1C4C">
        <w:rPr>
          <w:rFonts w:ascii="宋体" w:eastAsia="宋体" w:hAnsi="宋体" w:cs="仿宋"/>
          <w:color w:val="000000"/>
          <w:sz w:val="28"/>
          <w:szCs w:val="28"/>
        </w:rPr>
        <w:t>1</w:t>
      </w:r>
      <w:r w:rsidRPr="00BD1C4C">
        <w:rPr>
          <w:rFonts w:ascii="宋体" w:eastAsia="宋体" w:hAnsi="宋体" w:cs="仿宋" w:hint="eastAsia"/>
          <w:color w:val="000000"/>
          <w:sz w:val="28"/>
          <w:szCs w:val="28"/>
        </w:rPr>
        <w:t>年。</w:t>
      </w:r>
    </w:p>
    <w:p w14:paraId="2A76E5E6" w14:textId="77777777" w:rsidR="00BE7C16" w:rsidRPr="00BD1C4C" w:rsidRDefault="00BE7C16" w:rsidP="00BE7C16">
      <w:pPr>
        <w:spacing w:line="520" w:lineRule="exact"/>
        <w:ind w:left="420"/>
        <w:rPr>
          <w:rFonts w:ascii="宋体" w:eastAsia="宋体" w:hAnsi="宋体" w:cs="Times New Roman"/>
          <w:b/>
          <w:sz w:val="28"/>
          <w:szCs w:val="24"/>
        </w:rPr>
      </w:pPr>
      <w:r w:rsidRPr="00BD1C4C">
        <w:rPr>
          <w:rFonts w:ascii="宋体" w:eastAsia="宋体" w:hAnsi="宋体" w:cs="仿宋"/>
          <w:color w:val="000000"/>
          <w:sz w:val="28"/>
          <w:szCs w:val="28"/>
        </w:rPr>
        <w:t>6</w:t>
      </w:r>
      <w:r w:rsidRPr="00BD1C4C">
        <w:rPr>
          <w:rFonts w:ascii="宋体" w:eastAsia="宋体" w:hAnsi="宋体" w:cs="仿宋" w:hint="eastAsia"/>
          <w:color w:val="000000"/>
          <w:sz w:val="28"/>
          <w:szCs w:val="28"/>
        </w:rPr>
        <w:t>、付款方式：</w:t>
      </w:r>
      <w:r>
        <w:rPr>
          <w:rFonts w:ascii="宋体" w:eastAsia="宋体" w:hAnsi="宋体" w:cs="Times New Roman" w:hint="eastAsia"/>
          <w:color w:val="000000"/>
          <w:sz w:val="28"/>
          <w:szCs w:val="28"/>
        </w:rPr>
        <w:t>签订合同时双方协商。</w:t>
      </w:r>
    </w:p>
    <w:p w14:paraId="2E5E74C2" w14:textId="77777777" w:rsidR="00BE7C16" w:rsidRDefault="00BE7C16" w:rsidP="00BE7C16">
      <w:pPr>
        <w:spacing w:line="520" w:lineRule="exact"/>
        <w:rPr>
          <w:rFonts w:ascii="宋体" w:eastAsia="宋体" w:hAnsi="Calibri" w:cs="仿宋"/>
          <w:color w:val="FF0000"/>
          <w:sz w:val="28"/>
          <w:szCs w:val="28"/>
        </w:rPr>
      </w:pPr>
    </w:p>
    <w:p w14:paraId="78B205E6" w14:textId="77777777" w:rsidR="00BE7C16" w:rsidRDefault="00BE7C16" w:rsidP="00BE7C16">
      <w:pPr>
        <w:pStyle w:val="a0"/>
      </w:pPr>
    </w:p>
    <w:p w14:paraId="60993712" w14:textId="77777777" w:rsidR="00BE7C16" w:rsidRPr="00F7125B" w:rsidRDefault="00BE7C16" w:rsidP="00BE7C16">
      <w:pPr>
        <w:spacing w:afterLines="50" w:after="156"/>
        <w:ind w:firstLineChars="400" w:firstLine="1285"/>
        <w:rPr>
          <w:rFonts w:ascii="Calibri" w:eastAsia="宋体" w:hAnsi="Calibri" w:cs="Times New Roman"/>
          <w:b/>
          <w:bCs/>
          <w:sz w:val="32"/>
          <w:szCs w:val="32"/>
        </w:rPr>
      </w:pPr>
      <w:r>
        <w:rPr>
          <w:rFonts w:ascii="Calibri" w:eastAsia="宋体" w:hAnsi="Calibri" w:cs="Times New Roman" w:hint="eastAsia"/>
          <w:b/>
          <w:bCs/>
          <w:sz w:val="32"/>
          <w:szCs w:val="32"/>
        </w:rPr>
        <w:t>贰、</w:t>
      </w:r>
      <w:r w:rsidRPr="00F7125B">
        <w:rPr>
          <w:rFonts w:ascii="Calibri" w:eastAsia="宋体" w:hAnsi="Calibri" w:cs="Times New Roman" w:hint="eastAsia"/>
          <w:b/>
          <w:bCs/>
          <w:sz w:val="32"/>
          <w:szCs w:val="32"/>
        </w:rPr>
        <w:t>购置进口医疗设备清单和主要技术参数及要求</w:t>
      </w:r>
    </w:p>
    <w:p w14:paraId="70E2AABE" w14:textId="77777777" w:rsidR="00BE7C16" w:rsidRDefault="00BE7C16" w:rsidP="00BE7C16">
      <w:pPr>
        <w:spacing w:line="360" w:lineRule="auto"/>
        <w:rPr>
          <w:rFonts w:ascii="宋体" w:eastAsia="宋体" w:hAnsi="Calibri" w:cs="Times New Roman"/>
          <w:b/>
          <w:sz w:val="28"/>
          <w:szCs w:val="24"/>
        </w:rPr>
      </w:pPr>
      <w:r>
        <w:rPr>
          <w:rFonts w:ascii="宋体" w:eastAsia="宋体" w:hAnsi="宋体" w:cs="Times New Roman" w:hint="eastAsia"/>
          <w:b/>
          <w:sz w:val="28"/>
          <w:szCs w:val="24"/>
        </w:rPr>
        <w:t>参数十二：</w:t>
      </w:r>
      <w:r>
        <w:rPr>
          <w:rFonts w:ascii="宋体" w:eastAsia="宋体" w:hAnsi="宋体" w:cs="Times New Roman"/>
          <w:b/>
          <w:sz w:val="28"/>
          <w:szCs w:val="24"/>
        </w:rPr>
        <w:t xml:space="preserve">   </w:t>
      </w:r>
      <w:r>
        <w:rPr>
          <w:rFonts w:ascii="宋体" w:eastAsia="宋体" w:hAnsi="宋体" w:cs="Times New Roman" w:hint="eastAsia"/>
          <w:b/>
          <w:sz w:val="28"/>
          <w:szCs w:val="24"/>
        </w:rPr>
        <w:t>呼吸机主要技术参数及要求</w:t>
      </w:r>
    </w:p>
    <w:p w14:paraId="42BD28DE" w14:textId="77777777" w:rsidR="00BE7C16" w:rsidRDefault="00BE7C16" w:rsidP="00BE7C16">
      <w:pPr>
        <w:spacing w:line="520" w:lineRule="exact"/>
        <w:rPr>
          <w:rFonts w:ascii="宋体" w:eastAsia="宋体" w:hAnsi="Calibri" w:cs="宋体"/>
          <w:kern w:val="0"/>
          <w:sz w:val="30"/>
          <w:szCs w:val="30"/>
        </w:rPr>
      </w:pPr>
      <w:r>
        <w:rPr>
          <w:rFonts w:ascii="宋体" w:eastAsia="宋体" w:hAnsi="宋体" w:cs="Times New Roman" w:hint="eastAsia"/>
          <w:b/>
          <w:sz w:val="28"/>
          <w:szCs w:val="28"/>
        </w:rPr>
        <w:t>一、设备名称：</w:t>
      </w:r>
      <w:r>
        <w:rPr>
          <w:rFonts w:ascii="宋体" w:eastAsia="宋体" w:hAnsi="宋体" w:cs="仿宋" w:hint="eastAsia"/>
          <w:sz w:val="28"/>
          <w:szCs w:val="28"/>
          <w:lang w:val="zh-CN"/>
        </w:rPr>
        <w:t>呼吸机（进口）</w:t>
      </w:r>
    </w:p>
    <w:p w14:paraId="6DD5B193" w14:textId="77777777" w:rsidR="00BE7C16" w:rsidRDefault="00BE7C16" w:rsidP="00BE7C16">
      <w:pPr>
        <w:spacing w:line="520" w:lineRule="exact"/>
        <w:rPr>
          <w:rFonts w:ascii="宋体" w:eastAsia="宋体" w:hAnsi="Calibri" w:cs="Times New Roman"/>
          <w:sz w:val="28"/>
          <w:szCs w:val="28"/>
        </w:rPr>
      </w:pPr>
      <w:r>
        <w:rPr>
          <w:rFonts w:ascii="宋体" w:eastAsia="宋体" w:hAnsi="宋体" w:cs="Times New Roman" w:hint="eastAsia"/>
          <w:sz w:val="28"/>
          <w:szCs w:val="28"/>
        </w:rPr>
        <w:t>二、</w:t>
      </w:r>
      <w:r>
        <w:rPr>
          <w:rFonts w:ascii="宋体" w:eastAsia="宋体" w:hAnsi="宋体" w:cs="Times New Roman" w:hint="eastAsia"/>
          <w:b/>
          <w:sz w:val="28"/>
          <w:szCs w:val="28"/>
        </w:rPr>
        <w:t>数量</w:t>
      </w:r>
      <w:r>
        <w:rPr>
          <w:rFonts w:ascii="宋体" w:eastAsia="宋体" w:hAnsi="宋体" w:cs="Times New Roman" w:hint="eastAsia"/>
          <w:sz w:val="28"/>
          <w:szCs w:val="28"/>
        </w:rPr>
        <w:t>：二台</w:t>
      </w:r>
    </w:p>
    <w:p w14:paraId="3A0A47F1" w14:textId="77777777" w:rsidR="00BE7C16" w:rsidRDefault="00BE7C16" w:rsidP="00BE7C16">
      <w:pPr>
        <w:spacing w:line="520" w:lineRule="exact"/>
        <w:rPr>
          <w:rFonts w:ascii="宋体" w:eastAsia="宋体" w:hAnsi="宋体" w:cs="仿宋"/>
          <w:sz w:val="28"/>
          <w:szCs w:val="28"/>
          <w:lang w:val="zh-CN"/>
        </w:rPr>
      </w:pPr>
      <w:r>
        <w:rPr>
          <w:rFonts w:ascii="宋体" w:eastAsia="宋体" w:hAnsi="宋体" w:cs="Times New Roman" w:hint="eastAsia"/>
          <w:b/>
          <w:sz w:val="28"/>
          <w:szCs w:val="28"/>
        </w:rPr>
        <w:t>三、设备要求：</w:t>
      </w:r>
      <w:r>
        <w:rPr>
          <w:rFonts w:ascii="宋体" w:eastAsia="宋体" w:hAnsi="宋体" w:cs="Times New Roman" w:hint="eastAsia"/>
          <w:sz w:val="28"/>
          <w:szCs w:val="28"/>
        </w:rPr>
        <w:t>成人，儿童（体重≥5Kg），创/无创一体机。</w:t>
      </w:r>
    </w:p>
    <w:p w14:paraId="3776C5FD" w14:textId="77777777" w:rsidR="00BE7C16" w:rsidRDefault="00BE7C16" w:rsidP="00BE7C16">
      <w:pPr>
        <w:spacing w:line="520" w:lineRule="exact"/>
        <w:rPr>
          <w:rFonts w:ascii="宋体" w:eastAsia="宋体" w:hAnsi="Calibri" w:cs="Times New Roman"/>
          <w:b/>
          <w:sz w:val="28"/>
          <w:szCs w:val="28"/>
        </w:rPr>
      </w:pPr>
      <w:r>
        <w:rPr>
          <w:rFonts w:ascii="宋体" w:eastAsia="宋体" w:hAnsi="宋体" w:cs="Times New Roman" w:hint="eastAsia"/>
          <w:b/>
          <w:sz w:val="28"/>
          <w:szCs w:val="28"/>
        </w:rPr>
        <w:t>四、主要技术参数及要求：</w:t>
      </w:r>
    </w:p>
    <w:p w14:paraId="629641CA" w14:textId="77777777" w:rsidR="00BE7C16" w:rsidRDefault="00BE7C16" w:rsidP="00BE7C16">
      <w:pPr>
        <w:spacing w:line="400" w:lineRule="exact"/>
        <w:ind w:firstLineChars="200" w:firstLine="592"/>
        <w:jc w:val="left"/>
        <w:rPr>
          <w:rFonts w:ascii="黑体" w:eastAsia="黑体" w:hAnsi="宋体" w:cs="Times New Roman"/>
          <w:bCs/>
          <w:color w:val="1F497D"/>
          <w:spacing w:val="-12"/>
          <w:sz w:val="32"/>
          <w:szCs w:val="32"/>
        </w:rPr>
      </w:pPr>
      <w:r>
        <w:rPr>
          <w:rFonts w:ascii="黑体" w:eastAsia="黑体" w:hAnsi="宋体" w:cs="Times New Roman" w:hint="eastAsia"/>
          <w:bCs/>
          <w:color w:val="1F497D"/>
          <w:spacing w:val="-12"/>
          <w:sz w:val="32"/>
          <w:szCs w:val="32"/>
        </w:rPr>
        <w:t xml:space="preserve">  </w:t>
      </w:r>
    </w:p>
    <w:p w14:paraId="3966DC24" w14:textId="77777777" w:rsidR="00BE7C16" w:rsidRDefault="00BE7C16" w:rsidP="00BE7C16">
      <w:pPr>
        <w:spacing w:line="400" w:lineRule="exact"/>
        <w:rPr>
          <w:rFonts w:ascii="宋体" w:eastAsia="宋体" w:hAnsi="宋体" w:cs="Times New Roman"/>
          <w:b/>
          <w:color w:val="000000"/>
          <w:sz w:val="28"/>
          <w:szCs w:val="28"/>
        </w:rPr>
      </w:pPr>
      <w:r>
        <w:rPr>
          <w:rFonts w:ascii="宋体" w:eastAsia="宋体" w:hAnsi="宋体" w:cs="Times New Roman" w:hint="eastAsia"/>
          <w:b/>
          <w:color w:val="000000"/>
          <w:sz w:val="28"/>
          <w:szCs w:val="28"/>
        </w:rPr>
        <w:t>一、基本要求：</w:t>
      </w:r>
    </w:p>
    <w:p w14:paraId="3A183149" w14:textId="77777777" w:rsidR="00BE7C16" w:rsidRDefault="00BE7C16" w:rsidP="00BE7C16">
      <w:pPr>
        <w:spacing w:line="40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1.1.适用范围：成人，儿童（体重</w:t>
      </w:r>
      <w:r>
        <w:rPr>
          <w:rFonts w:ascii="宋体" w:eastAsia="宋体" w:hAnsi="宋体" w:cs="Times New Roman" w:hint="eastAsia"/>
          <w:sz w:val="28"/>
          <w:szCs w:val="28"/>
        </w:rPr>
        <w:t>≥5Kg），有创/无创一体机</w:t>
      </w:r>
    </w:p>
    <w:p w14:paraId="4D27A00D" w14:textId="77777777" w:rsidR="00BE7C16" w:rsidRDefault="00BE7C16" w:rsidP="00BE7C16">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1.2.原装进口：必须为进口品牌且为原厂、原装、原产国生产</w:t>
      </w:r>
    </w:p>
    <w:p w14:paraId="0433E719" w14:textId="77777777" w:rsidR="00BE7C16" w:rsidRDefault="00BE7C16" w:rsidP="00BE7C16">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1.3.操作界面：全中文操作界面，报警信息以中文显示</w:t>
      </w:r>
    </w:p>
    <w:p w14:paraId="56354B6D" w14:textId="77777777" w:rsidR="00BE7C16" w:rsidRDefault="00BE7C16" w:rsidP="00BE7C16">
      <w:pPr>
        <w:spacing w:line="400" w:lineRule="exact"/>
        <w:rPr>
          <w:rFonts w:ascii="宋体" w:eastAsia="宋体" w:hAnsi="宋体" w:cs="Times New Roman"/>
          <w:b/>
          <w:sz w:val="28"/>
          <w:szCs w:val="28"/>
        </w:rPr>
      </w:pPr>
      <w:r>
        <w:rPr>
          <w:rFonts w:ascii="宋体" w:eastAsia="宋体" w:hAnsi="宋体" w:cs="Times New Roman" w:hint="eastAsia"/>
          <w:b/>
          <w:sz w:val="28"/>
          <w:szCs w:val="28"/>
        </w:rPr>
        <w:t>二.通气模式：</w:t>
      </w:r>
    </w:p>
    <w:p w14:paraId="559B67EB" w14:textId="77777777" w:rsidR="00BE7C16" w:rsidRDefault="00BE7C16" w:rsidP="00BE7C16">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2.1、 容量控制(VC)：A/C，SIMV</w:t>
      </w:r>
    </w:p>
    <w:p w14:paraId="45EE7B9C" w14:textId="77777777" w:rsidR="00BE7C16" w:rsidRDefault="00BE7C16" w:rsidP="00BE7C16">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2.2、 压力控制：(P/C)，SIMV</w:t>
      </w:r>
    </w:p>
    <w:p w14:paraId="6908F652" w14:textId="77777777" w:rsidR="00BE7C16" w:rsidRDefault="00BE7C16" w:rsidP="00BE7C16">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2.3、压力调节容量控制通气(PRVC)：A/C，SIMV</w:t>
      </w:r>
    </w:p>
    <w:p w14:paraId="17DEA226" w14:textId="77777777" w:rsidR="00BE7C16" w:rsidRDefault="00BE7C16" w:rsidP="00BE7C16">
      <w:pPr>
        <w:spacing w:line="400" w:lineRule="exact"/>
        <w:ind w:firstLineChars="100" w:firstLine="280"/>
        <w:rPr>
          <w:rFonts w:ascii="宋体" w:eastAsia="宋体" w:hAnsi="宋体" w:cs="Times New Roman"/>
          <w:sz w:val="28"/>
          <w:szCs w:val="28"/>
        </w:rPr>
      </w:pPr>
      <w:r>
        <w:rPr>
          <w:rFonts w:ascii="宋体" w:eastAsia="宋体" w:hAnsi="宋体" w:cs="Times New Roman" w:hint="eastAsia"/>
          <w:sz w:val="28"/>
          <w:szCs w:val="28"/>
        </w:rPr>
        <w:t xml:space="preserve">  2.4、VSync(流量同步)</w:t>
      </w:r>
    </w:p>
    <w:p w14:paraId="52FF5708" w14:textId="77777777" w:rsidR="00BE7C16" w:rsidRDefault="00BE7C16" w:rsidP="00BE7C16">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lastRenderedPageBreak/>
        <w:t>2.5、Sigh(叹息通气)</w:t>
      </w:r>
    </w:p>
    <w:p w14:paraId="28BAB5D5" w14:textId="77777777" w:rsidR="00BE7C16" w:rsidRDefault="00BE7C16" w:rsidP="00BE7C16">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2.6、Apnea(窒息后备通气)</w:t>
      </w:r>
    </w:p>
    <w:p w14:paraId="1DDE83BF" w14:textId="77777777" w:rsidR="00BE7C16" w:rsidRDefault="00BE7C16" w:rsidP="00BE7C16">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2.7、 Manel(手控呼吸)</w:t>
      </w:r>
    </w:p>
    <w:p w14:paraId="7C710848" w14:textId="77777777" w:rsidR="00BE7C16" w:rsidRDefault="00BE7C16" w:rsidP="00BE7C16">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2.8、 O2%（纯氧通气）</w:t>
      </w:r>
    </w:p>
    <w:p w14:paraId="1757A074" w14:textId="77777777" w:rsidR="00BE7C16" w:rsidRDefault="00BE7C16" w:rsidP="00BE7C16">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2.9配备以下高端无创通气模式</w:t>
      </w:r>
      <w:r>
        <w:rPr>
          <w:rFonts w:ascii="宋体" w:eastAsia="宋体" w:hAnsi="宋体" w:cs="Times New Roman"/>
          <w:sz w:val="28"/>
          <w:szCs w:val="28"/>
        </w:rPr>
        <w:t>，为单独控制显示模式</w:t>
      </w:r>
    </w:p>
    <w:p w14:paraId="17B34401" w14:textId="77777777" w:rsidR="00BE7C16" w:rsidRDefault="00BE7C16" w:rsidP="00BE7C16">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2.9.1、NPPV（NPPV+ A/C，NPPV+ SIMV，NPPV+ CPAP PSV）</w:t>
      </w:r>
    </w:p>
    <w:p w14:paraId="5344A73D" w14:textId="77777777" w:rsidR="00BE7C16" w:rsidRDefault="00BE7C16" w:rsidP="00BE7C16">
      <w:pPr>
        <w:spacing w:line="400" w:lineRule="exact"/>
        <w:rPr>
          <w:rFonts w:ascii="宋体" w:eastAsia="宋体" w:hAnsi="宋体" w:cs="Times New Roman"/>
          <w:b/>
          <w:sz w:val="28"/>
          <w:szCs w:val="28"/>
        </w:rPr>
      </w:pPr>
      <w:r>
        <w:rPr>
          <w:rFonts w:ascii="宋体" w:eastAsia="宋体" w:hAnsi="宋体" w:cs="Times New Roman" w:hint="eastAsia"/>
          <w:b/>
          <w:sz w:val="28"/>
          <w:szCs w:val="28"/>
        </w:rPr>
        <w:t>三.通气参数:</w:t>
      </w:r>
    </w:p>
    <w:p w14:paraId="0BD0B6F0" w14:textId="77777777" w:rsidR="00BE7C16" w:rsidRDefault="00BE7C16" w:rsidP="00BE7C16">
      <w:pPr>
        <w:spacing w:line="400" w:lineRule="exact"/>
        <w:ind w:firstLineChars="150" w:firstLine="420"/>
        <w:rPr>
          <w:rFonts w:ascii="宋体" w:eastAsia="宋体" w:hAnsi="宋体" w:cs="Times New Roman"/>
          <w:sz w:val="28"/>
          <w:szCs w:val="28"/>
        </w:rPr>
      </w:pPr>
      <w:r>
        <w:rPr>
          <w:rFonts w:ascii="宋体" w:eastAsia="宋体" w:hAnsi="宋体" w:cs="Times New Roman" w:hint="eastAsia"/>
          <w:sz w:val="28"/>
          <w:szCs w:val="28"/>
        </w:rPr>
        <w:t xml:space="preserve"> 3.1、潮气量：50ML-2000ML</w:t>
      </w:r>
      <w:r>
        <w:rPr>
          <w:rFonts w:ascii="宋体" w:eastAsia="宋体" w:hAnsi="宋体" w:cs="Times New Roman"/>
          <w:sz w:val="28"/>
          <w:szCs w:val="28"/>
        </w:rPr>
        <w:t xml:space="preserve"> </w:t>
      </w:r>
    </w:p>
    <w:p w14:paraId="6106DE9E" w14:textId="77777777" w:rsidR="00BE7C16" w:rsidRDefault="00BE7C16" w:rsidP="00BE7C16">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3.2、呼吸频率： 2-80BPM；</w:t>
      </w:r>
    </w:p>
    <w:p w14:paraId="5F972D89" w14:textId="77777777" w:rsidR="00BE7C16" w:rsidRDefault="00BE7C16" w:rsidP="00BE7C16">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3.3、吸气时间：0.3</w:t>
      </w:r>
      <w:r>
        <w:rPr>
          <w:rFonts w:ascii="宋体" w:eastAsia="宋体" w:hAnsi="宋体" w:cs="Swiss721BT-Roman"/>
          <w:kern w:val="0"/>
          <w:sz w:val="28"/>
          <w:szCs w:val="28"/>
        </w:rPr>
        <w:t xml:space="preserve"> sec</w:t>
      </w:r>
      <w:r>
        <w:rPr>
          <w:rFonts w:ascii="宋体" w:eastAsia="宋体" w:hAnsi="宋体" w:cs="Times New Roman" w:hint="eastAsia"/>
          <w:sz w:val="28"/>
          <w:szCs w:val="28"/>
        </w:rPr>
        <w:t xml:space="preserve"> -10</w:t>
      </w:r>
      <w:r>
        <w:rPr>
          <w:rFonts w:ascii="宋体" w:eastAsia="宋体" w:hAnsi="宋体" w:cs="Swiss721BT-Roman"/>
          <w:kern w:val="0"/>
          <w:sz w:val="28"/>
          <w:szCs w:val="28"/>
        </w:rPr>
        <w:t xml:space="preserve"> sec</w:t>
      </w:r>
    </w:p>
    <w:p w14:paraId="45BACE51" w14:textId="77777777" w:rsidR="00BE7C16" w:rsidRDefault="00BE7C16" w:rsidP="00BE7C16">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3.4、吸气峰流速： 10-180LPM；</w:t>
      </w:r>
    </w:p>
    <w:p w14:paraId="2A89C255" w14:textId="77777777" w:rsidR="00BE7C16" w:rsidRDefault="00BE7C16" w:rsidP="00BE7C16">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3.5、PEEP/CPAP： 0-35cmH2O；</w:t>
      </w:r>
    </w:p>
    <w:p w14:paraId="01F1069B" w14:textId="77777777" w:rsidR="00BE7C16" w:rsidRDefault="00BE7C16" w:rsidP="00BE7C16">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3.6、同步气流：0（关）-1（开）</w:t>
      </w:r>
    </w:p>
    <w:p w14:paraId="169725FA" w14:textId="77777777" w:rsidR="00BE7C16" w:rsidRDefault="00BE7C16" w:rsidP="00BE7C16">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3.7、压力支持：1-60cmH2O；</w:t>
      </w:r>
    </w:p>
    <w:p w14:paraId="3F98AE1B" w14:textId="77777777" w:rsidR="00BE7C16" w:rsidRDefault="00BE7C16" w:rsidP="00BE7C16">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3.8、吸气压力：1-100cmH2O</w:t>
      </w:r>
    </w:p>
    <w:p w14:paraId="5F5C1AD2" w14:textId="77777777" w:rsidR="00BE7C16" w:rsidRDefault="00BE7C16" w:rsidP="00BE7C16">
      <w:pPr>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3.9、氧浓度：21%-100%；</w:t>
      </w:r>
    </w:p>
    <w:p w14:paraId="6B7DE266" w14:textId="77777777" w:rsidR="00BE7C16" w:rsidRDefault="00BE7C16" w:rsidP="00BE7C16">
      <w:pPr>
        <w:spacing w:line="400" w:lineRule="exact"/>
        <w:ind w:firstLineChars="200" w:firstLine="560"/>
        <w:rPr>
          <w:rFonts w:ascii="宋体" w:eastAsia="宋体" w:hAnsi="宋体" w:cs="Swiss721BT-Roman"/>
          <w:kern w:val="0"/>
          <w:sz w:val="28"/>
          <w:szCs w:val="28"/>
        </w:rPr>
      </w:pPr>
      <w:r>
        <w:rPr>
          <w:rFonts w:ascii="宋体" w:eastAsia="宋体" w:hAnsi="宋体" w:cs="Times New Roman" w:hint="eastAsia"/>
          <w:sz w:val="28"/>
          <w:szCs w:val="28"/>
        </w:rPr>
        <w:t>3.10、流速触发灵敏度：1-20</w:t>
      </w:r>
      <w:r>
        <w:rPr>
          <w:rFonts w:ascii="宋体" w:eastAsia="宋体" w:hAnsi="宋体" w:cs="Swiss721BT-Roman"/>
          <w:kern w:val="0"/>
          <w:sz w:val="28"/>
          <w:szCs w:val="28"/>
        </w:rPr>
        <w:t xml:space="preserve"> L/min</w:t>
      </w:r>
    </w:p>
    <w:p w14:paraId="57634369" w14:textId="77777777" w:rsidR="00BE7C16" w:rsidRDefault="00BE7C16" w:rsidP="00BE7C16">
      <w:pPr>
        <w:spacing w:line="400" w:lineRule="exact"/>
        <w:ind w:firstLineChars="200" w:firstLine="560"/>
        <w:rPr>
          <w:rFonts w:ascii="宋体" w:eastAsia="宋体" w:hAnsi="宋体" w:cs="Times New Roman"/>
          <w:sz w:val="28"/>
          <w:szCs w:val="28"/>
        </w:rPr>
      </w:pPr>
      <w:r>
        <w:rPr>
          <w:rFonts w:ascii="宋体" w:eastAsia="宋体" w:hAnsi="宋体" w:cs="Swiss721BT-Roman" w:hint="eastAsia"/>
          <w:kern w:val="0"/>
          <w:sz w:val="28"/>
          <w:szCs w:val="28"/>
        </w:rPr>
        <w:t>3.11</w:t>
      </w:r>
      <w:r>
        <w:rPr>
          <w:rFonts w:ascii="宋体" w:eastAsia="宋体" w:hAnsi="宋体" w:cs="Times New Roman" w:hint="eastAsia"/>
          <w:sz w:val="28"/>
          <w:szCs w:val="28"/>
        </w:rPr>
        <w:t>、基础流量</w:t>
      </w:r>
      <w:r>
        <w:rPr>
          <w:rFonts w:ascii="宋体" w:eastAsia="宋体" w:hAnsi="宋体" w:cs="Swiss721BT-Roman"/>
          <w:kern w:val="0"/>
          <w:sz w:val="28"/>
          <w:szCs w:val="28"/>
        </w:rPr>
        <w:t>1 ~ 20 L/min</w:t>
      </w:r>
      <w:r>
        <w:rPr>
          <w:rFonts w:ascii="宋体" w:eastAsia="宋体" w:hAnsi="宋体" w:cs="Times New Roman" w:hint="eastAsia"/>
          <w:sz w:val="28"/>
          <w:szCs w:val="28"/>
        </w:rPr>
        <w:t xml:space="preserve"> </w:t>
      </w:r>
    </w:p>
    <w:p w14:paraId="161E03C4" w14:textId="77777777" w:rsidR="00BE7C16" w:rsidRDefault="00BE7C16" w:rsidP="00BE7C16">
      <w:pPr>
        <w:spacing w:line="400" w:lineRule="exact"/>
        <w:rPr>
          <w:rFonts w:ascii="宋体" w:eastAsia="宋体" w:hAnsi="宋体" w:cs="Times New Roman"/>
          <w:sz w:val="28"/>
          <w:szCs w:val="28"/>
        </w:rPr>
      </w:pPr>
      <w:r>
        <w:rPr>
          <w:rFonts w:ascii="宋体" w:eastAsia="宋体" w:hAnsi="宋体" w:cs="Times New Roman" w:hint="eastAsia"/>
          <w:sz w:val="28"/>
          <w:szCs w:val="28"/>
        </w:rPr>
        <w:t xml:space="preserve">    3.12、容量限制：0-2500ml</w:t>
      </w:r>
    </w:p>
    <w:p w14:paraId="188329E8" w14:textId="77777777" w:rsidR="00BE7C16" w:rsidRDefault="00BE7C16" w:rsidP="00BE7C16">
      <w:pPr>
        <w:spacing w:line="400" w:lineRule="exact"/>
        <w:rPr>
          <w:rFonts w:ascii="宋体" w:eastAsia="宋体" w:hAnsi="宋体" w:cs="Times New Roman"/>
          <w:sz w:val="28"/>
          <w:szCs w:val="28"/>
        </w:rPr>
      </w:pPr>
      <w:r>
        <w:rPr>
          <w:rFonts w:ascii="宋体" w:eastAsia="宋体" w:hAnsi="宋体" w:cs="Times New Roman" w:hint="eastAsia"/>
          <w:sz w:val="28"/>
          <w:szCs w:val="28"/>
        </w:rPr>
        <w:t xml:space="preserve">   </w:t>
      </w:r>
      <w:r>
        <w:rPr>
          <w:rFonts w:ascii="宋体" w:eastAsia="宋体" w:hAnsi="宋体" w:cs="Times New Roman"/>
          <w:sz w:val="28"/>
          <w:szCs w:val="28"/>
        </w:rPr>
        <w:t xml:space="preserve"> </w:t>
      </w:r>
      <w:r>
        <w:rPr>
          <w:rFonts w:ascii="宋体" w:eastAsia="宋体" w:hAnsi="宋体" w:cs="Times New Roman" w:hint="eastAsia"/>
          <w:sz w:val="28"/>
          <w:szCs w:val="28"/>
        </w:rPr>
        <w:t>3.13、压控下流量切换：0-70%</w:t>
      </w:r>
    </w:p>
    <w:p w14:paraId="7AEB697E" w14:textId="77777777" w:rsidR="00BE7C16" w:rsidRDefault="00BE7C16" w:rsidP="00BE7C16">
      <w:pPr>
        <w:tabs>
          <w:tab w:val="left" w:pos="2606"/>
        </w:tabs>
        <w:spacing w:line="400" w:lineRule="exact"/>
        <w:rPr>
          <w:rFonts w:ascii="宋体" w:eastAsia="宋体" w:hAnsi="宋体" w:cs="Times New Roman"/>
          <w:sz w:val="28"/>
          <w:szCs w:val="28"/>
        </w:rPr>
      </w:pPr>
      <w:r>
        <w:rPr>
          <w:rFonts w:ascii="宋体" w:eastAsia="宋体" w:hAnsi="宋体" w:cs="Times New Roman" w:hint="eastAsia"/>
          <w:b/>
          <w:sz w:val="28"/>
          <w:szCs w:val="28"/>
        </w:rPr>
        <w:t>四、波形</w:t>
      </w:r>
      <w:r>
        <w:rPr>
          <w:rFonts w:ascii="宋体" w:eastAsia="宋体" w:hAnsi="宋体" w:cs="Times New Roman" w:hint="eastAsia"/>
          <w:sz w:val="28"/>
          <w:szCs w:val="28"/>
        </w:rPr>
        <w:t>:</w:t>
      </w:r>
      <w:r>
        <w:rPr>
          <w:rFonts w:ascii="宋体" w:eastAsia="宋体" w:hAnsi="宋体" w:cs="Times New Roman"/>
          <w:sz w:val="28"/>
          <w:szCs w:val="28"/>
        </w:rPr>
        <w:t>同屏显示压力-时间、流速-时间、容量-时间3道曲线波形</w:t>
      </w:r>
    </w:p>
    <w:p w14:paraId="343AFA2A" w14:textId="77777777" w:rsidR="00BE7C16" w:rsidRDefault="00BE7C16" w:rsidP="00BE7C16">
      <w:pPr>
        <w:spacing w:line="400" w:lineRule="exact"/>
        <w:rPr>
          <w:rFonts w:ascii="宋体" w:eastAsia="宋体" w:hAnsi="宋体" w:cs="Times New Roman"/>
          <w:sz w:val="28"/>
          <w:szCs w:val="28"/>
        </w:rPr>
      </w:pPr>
      <w:r>
        <w:rPr>
          <w:rFonts w:ascii="宋体" w:eastAsia="宋体" w:hAnsi="宋体" w:cs="Times New Roman" w:hint="eastAsia"/>
          <w:b/>
          <w:sz w:val="28"/>
          <w:szCs w:val="28"/>
        </w:rPr>
        <w:t>五、监测显示数据、图形功能</w:t>
      </w:r>
    </w:p>
    <w:p w14:paraId="559BEC9B" w14:textId="77777777" w:rsidR="00BE7C16" w:rsidRDefault="00BE7C16" w:rsidP="00BE7C16">
      <w:pPr>
        <w:spacing w:line="400" w:lineRule="exact"/>
        <w:ind w:leftChars="307" w:left="1205" w:hangingChars="200" w:hanging="560"/>
        <w:jc w:val="left"/>
        <w:rPr>
          <w:rFonts w:ascii="宋体" w:eastAsia="宋体" w:hAnsi="宋体" w:cs="Times New Roman"/>
          <w:sz w:val="28"/>
          <w:szCs w:val="28"/>
        </w:rPr>
      </w:pPr>
      <w:r>
        <w:rPr>
          <w:rFonts w:ascii="宋体" w:eastAsia="宋体" w:hAnsi="宋体" w:cs="Times New Roman" w:hint="eastAsia"/>
          <w:sz w:val="28"/>
          <w:szCs w:val="28"/>
        </w:rPr>
        <w:t>5.1、</w:t>
      </w:r>
      <w:r>
        <w:rPr>
          <w:rFonts w:ascii="宋体" w:eastAsia="宋体" w:hAnsi="宋体" w:cs="Times New Roman" w:hint="eastAsia"/>
          <w:b/>
          <w:sz w:val="28"/>
          <w:szCs w:val="28"/>
        </w:rPr>
        <w:t>显示方式：</w:t>
      </w:r>
      <w:r>
        <w:rPr>
          <w:rFonts w:ascii="宋体" w:eastAsia="宋体" w:hAnsi="宋体" w:cs="Times New Roman" w:hint="eastAsia"/>
          <w:sz w:val="28"/>
          <w:szCs w:val="28"/>
        </w:rPr>
        <w:t>滚动，刷新，自动调节坐标，冻结/解冻图形,图形储存,前后图形重叠比较,显示任何一点的坐标值；</w:t>
      </w:r>
    </w:p>
    <w:p w14:paraId="59D0DDDC" w14:textId="77777777" w:rsidR="00BE7C16" w:rsidRDefault="00BE7C16" w:rsidP="00BE7C16">
      <w:pPr>
        <w:spacing w:line="400" w:lineRule="exact"/>
        <w:ind w:leftChars="314" w:left="1079" w:hangingChars="150" w:hanging="420"/>
        <w:rPr>
          <w:rFonts w:ascii="宋体" w:eastAsia="宋体" w:hAnsi="宋体" w:cs="Times New Roman"/>
          <w:sz w:val="28"/>
          <w:szCs w:val="28"/>
        </w:rPr>
      </w:pPr>
      <w:r>
        <w:rPr>
          <w:rFonts w:ascii="宋体" w:eastAsia="宋体" w:hAnsi="宋体" w:cs="Times New Roman" w:hint="eastAsia"/>
          <w:sz w:val="28"/>
          <w:szCs w:val="28"/>
        </w:rPr>
        <w:t>5.2、</w:t>
      </w:r>
      <w:r>
        <w:rPr>
          <w:rFonts w:ascii="宋体" w:eastAsia="宋体" w:hAnsi="宋体" w:cs="Times New Roman" w:hint="eastAsia"/>
          <w:b/>
          <w:sz w:val="28"/>
          <w:szCs w:val="28"/>
        </w:rPr>
        <w:t>监测参数：</w:t>
      </w:r>
      <w:r>
        <w:rPr>
          <w:rFonts w:ascii="宋体" w:eastAsia="宋体" w:hAnsi="宋体" w:cs="Times New Roman" w:hint="eastAsia"/>
          <w:sz w:val="28"/>
          <w:szCs w:val="28"/>
        </w:rPr>
        <w:t>呼吸频率、呼出潮气量、呼出分钟通气量、吸呼比、吸气峰压、平均气道压、吸气平台压、呼气末压、输出氧浓度、患者泄漏气量</w:t>
      </w:r>
    </w:p>
    <w:p w14:paraId="3CDC1BCF" w14:textId="77777777" w:rsidR="00BE7C16" w:rsidRDefault="00BE7C16" w:rsidP="00BE7C16">
      <w:pPr>
        <w:tabs>
          <w:tab w:val="left" w:pos="690"/>
        </w:tabs>
        <w:spacing w:line="400" w:lineRule="exact"/>
        <w:ind w:rightChars="20" w:right="42"/>
        <w:rPr>
          <w:rFonts w:ascii="宋体" w:eastAsia="宋体" w:hAnsi="宋体" w:cs="Times New Roman"/>
          <w:b/>
          <w:sz w:val="28"/>
          <w:szCs w:val="28"/>
        </w:rPr>
      </w:pPr>
      <w:r>
        <w:rPr>
          <w:rFonts w:ascii="宋体" w:eastAsia="宋体" w:hAnsi="宋体" w:cs="Times New Roman" w:hint="eastAsia"/>
          <w:b/>
          <w:sz w:val="28"/>
          <w:szCs w:val="28"/>
        </w:rPr>
        <w:t>六、报警参数（智能三级声光报警，）：</w:t>
      </w:r>
    </w:p>
    <w:p w14:paraId="6323BAB3" w14:textId="77777777" w:rsidR="00BE7C16" w:rsidRDefault="00BE7C16" w:rsidP="00BE7C16">
      <w:pPr>
        <w:tabs>
          <w:tab w:val="left" w:pos="690"/>
        </w:tabs>
        <w:spacing w:line="400" w:lineRule="exact"/>
        <w:ind w:rightChars="20" w:right="42" w:firstLineChars="180" w:firstLine="504"/>
        <w:rPr>
          <w:rFonts w:ascii="宋体" w:eastAsia="宋体" w:hAnsi="宋体" w:cs="Times New Roman"/>
          <w:sz w:val="28"/>
          <w:szCs w:val="28"/>
        </w:rPr>
      </w:pPr>
      <w:r>
        <w:rPr>
          <w:rFonts w:ascii="宋体" w:eastAsia="宋体" w:hAnsi="宋体" w:cs="Times New Roman" w:hint="eastAsia"/>
          <w:sz w:val="28"/>
          <w:szCs w:val="28"/>
        </w:rPr>
        <w:t>高/低吸气压、低PEEP/CPAP压、高呼吸频率、低指令呼出潮气量、低同步呼出潮气量、低/高分钟通气量、窒息时间、吸入氧浓度、气源故障、循环失败 、呼吸机不工作、安全阀打开；</w:t>
      </w:r>
    </w:p>
    <w:p w14:paraId="6CBE5172" w14:textId="77777777" w:rsidR="00BE7C16" w:rsidRDefault="00BE7C16" w:rsidP="00BE7C16">
      <w:pPr>
        <w:tabs>
          <w:tab w:val="left" w:pos="690"/>
        </w:tabs>
        <w:spacing w:line="400" w:lineRule="exact"/>
        <w:ind w:rightChars="20" w:right="42"/>
        <w:rPr>
          <w:rFonts w:ascii="宋体" w:eastAsia="宋体" w:hAnsi="宋体" w:cs="Times New Roman"/>
          <w:b/>
          <w:sz w:val="28"/>
          <w:szCs w:val="28"/>
        </w:rPr>
      </w:pPr>
      <w:r>
        <w:rPr>
          <w:rFonts w:ascii="宋体" w:eastAsia="宋体" w:hAnsi="宋体" w:cs="Times New Roman" w:hint="eastAsia"/>
          <w:b/>
          <w:sz w:val="28"/>
          <w:szCs w:val="28"/>
        </w:rPr>
        <w:t>七、技术要求：</w:t>
      </w:r>
    </w:p>
    <w:p w14:paraId="5C477C3F" w14:textId="77777777" w:rsidR="00BE7C16" w:rsidRDefault="00BE7C16" w:rsidP="00BE7C16">
      <w:pPr>
        <w:spacing w:line="400" w:lineRule="exact"/>
        <w:ind w:leftChars="150" w:left="735" w:hangingChars="150" w:hanging="420"/>
        <w:rPr>
          <w:rFonts w:ascii="宋体" w:eastAsia="宋体" w:hAnsi="宋体" w:cs="Times New Roman"/>
          <w:sz w:val="28"/>
          <w:szCs w:val="28"/>
        </w:rPr>
      </w:pPr>
      <w:r>
        <w:rPr>
          <w:rFonts w:ascii="宋体" w:eastAsia="宋体" w:hAnsi="宋体" w:cs="Times New Roman" w:hint="eastAsia"/>
          <w:sz w:val="28"/>
          <w:szCs w:val="28"/>
        </w:rPr>
        <w:t>7.1、彩色彩色触摸屏（主机屏幕一体化，屏幕尺寸≥10寸），内置涡轮压缩机</w:t>
      </w:r>
    </w:p>
    <w:p w14:paraId="3D766437" w14:textId="77777777" w:rsidR="00BE7C16" w:rsidRDefault="00BE7C16" w:rsidP="00BE7C16">
      <w:pPr>
        <w:spacing w:line="400" w:lineRule="exact"/>
        <w:ind w:leftChars="150" w:left="630" w:hangingChars="150" w:hanging="315"/>
        <w:rPr>
          <w:rFonts w:ascii="宋体" w:eastAsia="宋体" w:hAnsi="宋体" w:cs="Times New Roman"/>
          <w:sz w:val="28"/>
          <w:szCs w:val="28"/>
        </w:rPr>
      </w:pPr>
      <w:r>
        <w:rPr>
          <w:rFonts w:ascii="宋体" w:eastAsia="宋体" w:hAnsi="宋体" w:cs="Times New Roman"/>
          <w:szCs w:val="21"/>
        </w:rPr>
        <w:t>★</w:t>
      </w:r>
      <w:r>
        <w:rPr>
          <w:rFonts w:ascii="宋体" w:eastAsia="宋体" w:hAnsi="宋体" w:cs="Times New Roman"/>
          <w:sz w:val="28"/>
          <w:szCs w:val="28"/>
        </w:rPr>
        <w:t>7.2</w:t>
      </w:r>
      <w:r>
        <w:rPr>
          <w:rFonts w:ascii="宋体" w:eastAsia="宋体" w:hAnsi="宋体" w:cs="Times New Roman" w:hint="eastAsia"/>
          <w:sz w:val="28"/>
          <w:szCs w:val="28"/>
        </w:rPr>
        <w:t>标配内置充电电池使用时间不少于300分钟，高/低氧接口</w:t>
      </w:r>
    </w:p>
    <w:p w14:paraId="01EF57F8" w14:textId="77777777" w:rsidR="00BE7C16" w:rsidRDefault="00BE7C16" w:rsidP="00BE7C16">
      <w:pPr>
        <w:tabs>
          <w:tab w:val="left" w:pos="690"/>
        </w:tabs>
        <w:spacing w:line="400" w:lineRule="exact"/>
        <w:ind w:rightChars="20" w:right="42" w:firstLineChars="150" w:firstLine="420"/>
        <w:rPr>
          <w:rFonts w:ascii="宋体" w:eastAsia="宋体" w:hAnsi="宋体" w:cs="Times New Roman"/>
          <w:sz w:val="28"/>
          <w:szCs w:val="28"/>
        </w:rPr>
      </w:pPr>
      <w:r>
        <w:rPr>
          <w:rFonts w:ascii="宋体" w:eastAsia="宋体" w:hAnsi="宋体" w:cs="Times New Roman" w:hint="eastAsia"/>
          <w:sz w:val="28"/>
          <w:szCs w:val="28"/>
        </w:rPr>
        <w:t>7.</w:t>
      </w:r>
      <w:r>
        <w:rPr>
          <w:rFonts w:ascii="宋体" w:eastAsia="宋体" w:hAnsi="宋体" w:cs="Times New Roman"/>
          <w:sz w:val="28"/>
          <w:szCs w:val="28"/>
        </w:rPr>
        <w:t>3</w:t>
      </w:r>
      <w:r>
        <w:rPr>
          <w:rFonts w:ascii="宋体" w:eastAsia="宋体" w:hAnsi="宋体" w:cs="Times New Roman" w:hint="eastAsia"/>
          <w:sz w:val="28"/>
          <w:szCs w:val="28"/>
        </w:rPr>
        <w:t>、机内同步相雾化，雾化时间</w:t>
      </w:r>
      <w:r>
        <w:rPr>
          <w:rFonts w:ascii="宋体" w:eastAsia="宋体" w:hAnsi="宋体" w:cs="Times New Roman"/>
          <w:sz w:val="28"/>
          <w:szCs w:val="28"/>
        </w:rPr>
        <w:t>1-60分钟</w:t>
      </w:r>
      <w:r>
        <w:rPr>
          <w:rFonts w:ascii="宋体" w:eastAsia="宋体" w:hAnsi="宋体" w:cs="Times New Roman" w:hint="eastAsia"/>
          <w:sz w:val="28"/>
          <w:szCs w:val="28"/>
        </w:rPr>
        <w:t>可调</w:t>
      </w:r>
    </w:p>
    <w:p w14:paraId="560E6B3B" w14:textId="77777777" w:rsidR="00BE7C16" w:rsidRDefault="00BE7C16" w:rsidP="00BE7C16">
      <w:pPr>
        <w:tabs>
          <w:tab w:val="left" w:pos="690"/>
        </w:tabs>
        <w:spacing w:line="400" w:lineRule="exact"/>
        <w:ind w:rightChars="20" w:right="42" w:firstLineChars="150" w:firstLine="420"/>
        <w:rPr>
          <w:rFonts w:ascii="宋体" w:eastAsia="宋体" w:hAnsi="宋体" w:cs="Times New Roman"/>
          <w:sz w:val="28"/>
          <w:szCs w:val="28"/>
        </w:rPr>
      </w:pPr>
      <w:r>
        <w:rPr>
          <w:rFonts w:ascii="宋体" w:eastAsia="宋体" w:hAnsi="宋体" w:cs="Times New Roman" w:hint="eastAsia"/>
          <w:sz w:val="28"/>
          <w:szCs w:val="28"/>
        </w:rPr>
        <w:lastRenderedPageBreak/>
        <w:t>7.</w:t>
      </w:r>
      <w:r>
        <w:rPr>
          <w:rFonts w:ascii="宋体" w:eastAsia="宋体" w:hAnsi="宋体" w:cs="Times New Roman"/>
          <w:sz w:val="28"/>
          <w:szCs w:val="28"/>
        </w:rPr>
        <w:t>4</w:t>
      </w:r>
      <w:r>
        <w:rPr>
          <w:rFonts w:ascii="宋体" w:eastAsia="宋体" w:hAnsi="宋体" w:cs="Times New Roman" w:hint="eastAsia"/>
          <w:sz w:val="28"/>
          <w:szCs w:val="28"/>
        </w:rPr>
        <w:t>、具备漏气补偿，海拔补偿，湿化器补偿等</w:t>
      </w:r>
    </w:p>
    <w:p w14:paraId="0234A1BD" w14:textId="77777777" w:rsidR="00BE7C16" w:rsidRDefault="00BE7C16" w:rsidP="00BE7C16">
      <w:pPr>
        <w:tabs>
          <w:tab w:val="left" w:pos="690"/>
        </w:tabs>
        <w:spacing w:line="400" w:lineRule="exact"/>
        <w:ind w:rightChars="20" w:right="42" w:firstLineChars="150" w:firstLine="420"/>
        <w:rPr>
          <w:rFonts w:ascii="宋体" w:eastAsia="宋体" w:hAnsi="宋体" w:cs="Times New Roman"/>
          <w:sz w:val="28"/>
          <w:szCs w:val="28"/>
        </w:rPr>
      </w:pPr>
      <w:r>
        <w:rPr>
          <w:rFonts w:ascii="宋体" w:eastAsia="宋体" w:hAnsi="宋体" w:cs="Times New Roman" w:hint="eastAsia"/>
          <w:sz w:val="28"/>
          <w:szCs w:val="28"/>
        </w:rPr>
        <w:t>7.</w:t>
      </w:r>
      <w:r>
        <w:rPr>
          <w:rFonts w:ascii="宋体" w:eastAsia="宋体" w:hAnsi="宋体" w:cs="Times New Roman"/>
          <w:sz w:val="28"/>
          <w:szCs w:val="28"/>
        </w:rPr>
        <w:t>5</w:t>
      </w:r>
      <w:r>
        <w:rPr>
          <w:rFonts w:ascii="宋体" w:eastAsia="宋体" w:hAnsi="宋体" w:cs="Times New Roman" w:hint="eastAsia"/>
          <w:sz w:val="28"/>
          <w:szCs w:val="28"/>
        </w:rPr>
        <w:t>、具备撤机辅助工具</w:t>
      </w:r>
    </w:p>
    <w:p w14:paraId="382D77F9" w14:textId="77777777" w:rsidR="00BE7C16" w:rsidRDefault="00BE7C16" w:rsidP="00BE7C16">
      <w:pPr>
        <w:tabs>
          <w:tab w:val="left" w:pos="690"/>
        </w:tabs>
        <w:spacing w:line="400" w:lineRule="exact"/>
        <w:ind w:rightChars="20" w:right="42" w:firstLineChars="150" w:firstLine="420"/>
        <w:rPr>
          <w:rFonts w:ascii="宋体" w:eastAsia="宋体" w:hAnsi="宋体" w:cs="Times New Roman"/>
          <w:sz w:val="28"/>
          <w:szCs w:val="28"/>
        </w:rPr>
      </w:pPr>
      <w:r>
        <w:rPr>
          <w:rFonts w:ascii="宋体" w:eastAsia="宋体" w:hAnsi="宋体" w:cs="Times New Roman" w:hint="eastAsia"/>
          <w:sz w:val="28"/>
          <w:szCs w:val="28"/>
        </w:rPr>
        <w:t>7.</w:t>
      </w:r>
      <w:r>
        <w:rPr>
          <w:rFonts w:ascii="宋体" w:eastAsia="宋体" w:hAnsi="宋体" w:cs="Times New Roman"/>
          <w:sz w:val="28"/>
          <w:szCs w:val="28"/>
        </w:rPr>
        <w:t>6</w:t>
      </w:r>
      <w:r>
        <w:rPr>
          <w:rFonts w:ascii="宋体" w:eastAsia="宋体" w:hAnsi="宋体" w:cs="Times New Roman" w:hint="eastAsia"/>
          <w:sz w:val="28"/>
          <w:szCs w:val="28"/>
        </w:rPr>
        <w:t>、 混氧方式：多组比例电磁阀混氧，独有自动三分钟100%纯氧通气功能</w:t>
      </w:r>
    </w:p>
    <w:p w14:paraId="43605AA9" w14:textId="77777777" w:rsidR="00BE7C16" w:rsidRDefault="00BE7C16" w:rsidP="00BE7C16">
      <w:pPr>
        <w:tabs>
          <w:tab w:val="left" w:pos="690"/>
        </w:tabs>
        <w:spacing w:line="400" w:lineRule="exact"/>
        <w:ind w:rightChars="20" w:right="42"/>
        <w:rPr>
          <w:rFonts w:ascii="宋体" w:eastAsia="宋体" w:hAnsi="宋体" w:cs="Times New Roman"/>
          <w:b/>
          <w:sz w:val="28"/>
          <w:szCs w:val="28"/>
        </w:rPr>
      </w:pPr>
      <w:r>
        <w:rPr>
          <w:rFonts w:ascii="宋体" w:eastAsia="宋体" w:hAnsi="宋体" w:cs="Times New Roman" w:hint="eastAsia"/>
          <w:b/>
          <w:color w:val="000000"/>
          <w:sz w:val="28"/>
          <w:szCs w:val="28"/>
        </w:rPr>
        <w:t>八、其他：</w:t>
      </w:r>
    </w:p>
    <w:p w14:paraId="6282CFA6" w14:textId="77777777" w:rsidR="00BE7C16" w:rsidRDefault="00BE7C16" w:rsidP="00BE7C16">
      <w:pPr>
        <w:spacing w:line="400" w:lineRule="exact"/>
        <w:ind w:firstLineChars="180" w:firstLine="504"/>
        <w:rPr>
          <w:rFonts w:ascii="宋体" w:eastAsia="宋体" w:hAnsi="宋体" w:cs="Times New Roman"/>
          <w:color w:val="000000"/>
          <w:sz w:val="28"/>
          <w:szCs w:val="28"/>
        </w:rPr>
      </w:pPr>
      <w:r>
        <w:rPr>
          <w:rFonts w:ascii="宋体" w:eastAsia="宋体" w:hAnsi="宋体" w:cs="Times New Roman" w:hint="eastAsia"/>
          <w:color w:val="000000"/>
          <w:sz w:val="28"/>
          <w:szCs w:val="28"/>
        </w:rPr>
        <w:t>8.1.具备自检和校正功能</w:t>
      </w:r>
    </w:p>
    <w:p w14:paraId="4F64ED5E" w14:textId="77777777" w:rsidR="00BE7C16" w:rsidRDefault="00BE7C16" w:rsidP="00BE7C16">
      <w:pPr>
        <w:spacing w:line="400" w:lineRule="exact"/>
        <w:ind w:firstLineChars="180" w:firstLine="504"/>
        <w:rPr>
          <w:rFonts w:ascii="宋体" w:eastAsia="宋体" w:hAnsi="宋体" w:cs="Times New Roman"/>
          <w:color w:val="000000"/>
          <w:sz w:val="28"/>
          <w:szCs w:val="28"/>
        </w:rPr>
      </w:pPr>
      <w:r>
        <w:rPr>
          <w:rFonts w:ascii="宋体" w:eastAsia="宋体" w:hAnsi="宋体" w:cs="Times New Roman" w:hint="eastAsia"/>
          <w:color w:val="000000"/>
          <w:sz w:val="28"/>
          <w:szCs w:val="28"/>
        </w:rPr>
        <w:t>8.2．具备</w:t>
      </w:r>
      <w:r>
        <w:rPr>
          <w:rFonts w:ascii="宋体" w:eastAsia="宋体" w:hAnsi="宋体" w:cs="Times New Roman" w:hint="eastAsia"/>
          <w:color w:val="000000"/>
          <w:position w:val="-2"/>
          <w:sz w:val="28"/>
          <w:szCs w:val="28"/>
        </w:rPr>
        <w:t>自动校准测量精度、能消毒、无须经常更换的传感器。</w:t>
      </w:r>
    </w:p>
    <w:p w14:paraId="6DF315B9" w14:textId="77777777" w:rsidR="00BE7C16" w:rsidRDefault="00BE7C16" w:rsidP="00BE7C16">
      <w:pPr>
        <w:tabs>
          <w:tab w:val="left" w:pos="690"/>
        </w:tabs>
        <w:spacing w:line="400" w:lineRule="exact"/>
        <w:ind w:firstLineChars="200" w:firstLine="560"/>
        <w:rPr>
          <w:rFonts w:ascii="宋体" w:eastAsia="宋体" w:hAnsi="宋体" w:cs="Times New Roman"/>
          <w:sz w:val="28"/>
          <w:szCs w:val="28"/>
        </w:rPr>
      </w:pPr>
      <w:r>
        <w:rPr>
          <w:rFonts w:ascii="宋体" w:eastAsia="宋体" w:hAnsi="宋体" w:cs="Times New Roman" w:hint="eastAsia"/>
          <w:color w:val="000000"/>
          <w:sz w:val="28"/>
          <w:szCs w:val="28"/>
        </w:rPr>
        <w:t>8.3.配有RS-232接口、以太网接口、投影机和打印机接口。</w:t>
      </w:r>
      <w:r>
        <w:rPr>
          <w:rFonts w:ascii="宋体" w:eastAsia="宋体" w:hAnsi="宋体" w:cs="Times New Roman" w:hint="eastAsia"/>
          <w:sz w:val="28"/>
          <w:szCs w:val="28"/>
        </w:rPr>
        <w:t xml:space="preserve"> </w:t>
      </w:r>
    </w:p>
    <w:p w14:paraId="21954D99" w14:textId="77777777" w:rsidR="00BE7C16" w:rsidRDefault="00BE7C16" w:rsidP="00BE7C16">
      <w:pPr>
        <w:spacing w:line="360" w:lineRule="auto"/>
        <w:rPr>
          <w:rFonts w:ascii="宋体" w:eastAsia="宋体" w:hAnsi="宋体" w:cs="Times New Roman"/>
          <w:b/>
          <w:sz w:val="28"/>
          <w:szCs w:val="24"/>
        </w:rPr>
      </w:pPr>
    </w:p>
    <w:p w14:paraId="77CEB5EE" w14:textId="77777777" w:rsidR="00BE7C16" w:rsidRDefault="00BE7C16" w:rsidP="00BE7C16">
      <w:pPr>
        <w:spacing w:line="360" w:lineRule="auto"/>
        <w:rPr>
          <w:rFonts w:ascii="宋体" w:eastAsia="宋体" w:hAnsi="Calibri" w:cs="Times New Roman"/>
          <w:b/>
          <w:sz w:val="28"/>
          <w:szCs w:val="24"/>
        </w:rPr>
      </w:pPr>
      <w:r>
        <w:rPr>
          <w:rFonts w:ascii="宋体" w:eastAsia="宋体" w:hAnsi="宋体" w:cs="Times New Roman" w:hint="eastAsia"/>
          <w:b/>
          <w:sz w:val="28"/>
          <w:szCs w:val="24"/>
        </w:rPr>
        <w:t>参数十三</w:t>
      </w:r>
      <w:r>
        <w:rPr>
          <w:rFonts w:ascii="宋体" w:eastAsia="宋体" w:hAnsi="宋体" w:cs="Times New Roman"/>
          <w:b/>
          <w:sz w:val="28"/>
          <w:szCs w:val="24"/>
        </w:rPr>
        <w:t xml:space="preserve">   </w:t>
      </w:r>
      <w:r>
        <w:rPr>
          <w:rFonts w:ascii="宋体" w:eastAsia="宋体" w:hAnsi="宋体" w:cs="Times New Roman" w:hint="eastAsia"/>
          <w:b/>
          <w:sz w:val="28"/>
          <w:szCs w:val="24"/>
        </w:rPr>
        <w:t>血气分析仪主要技术参数及要求</w:t>
      </w:r>
    </w:p>
    <w:p w14:paraId="50265303" w14:textId="77777777" w:rsidR="00BE7C16" w:rsidRDefault="00BE7C16" w:rsidP="00BE7C16">
      <w:pPr>
        <w:spacing w:line="520" w:lineRule="exact"/>
        <w:rPr>
          <w:rFonts w:ascii="宋体" w:eastAsia="宋体" w:hAnsi="Calibri" w:cs="宋体"/>
          <w:kern w:val="0"/>
          <w:sz w:val="30"/>
          <w:szCs w:val="30"/>
        </w:rPr>
      </w:pPr>
      <w:r>
        <w:rPr>
          <w:rFonts w:ascii="宋体" w:eastAsia="宋体" w:hAnsi="宋体" w:cs="Times New Roman" w:hint="eastAsia"/>
          <w:b/>
          <w:sz w:val="28"/>
          <w:szCs w:val="28"/>
        </w:rPr>
        <w:t>一、设备名称：</w:t>
      </w:r>
      <w:r>
        <w:rPr>
          <w:rFonts w:ascii="宋体" w:eastAsia="宋体" w:hAnsi="宋体" w:cs="仿宋" w:hint="eastAsia"/>
          <w:sz w:val="28"/>
          <w:szCs w:val="28"/>
          <w:lang w:val="zh-CN"/>
        </w:rPr>
        <w:t>血气分析仪</w:t>
      </w:r>
      <w:r>
        <w:rPr>
          <w:rFonts w:ascii="宋体" w:eastAsia="宋体" w:hAnsi="宋体" w:cs="仿宋" w:hint="eastAsia"/>
          <w:sz w:val="28"/>
          <w:szCs w:val="28"/>
        </w:rPr>
        <w:t>(进口)</w:t>
      </w:r>
    </w:p>
    <w:p w14:paraId="694B7520" w14:textId="77777777" w:rsidR="00BE7C16" w:rsidRDefault="00BE7C16" w:rsidP="00BE7C16">
      <w:pPr>
        <w:spacing w:line="520" w:lineRule="exact"/>
        <w:rPr>
          <w:rFonts w:ascii="宋体" w:eastAsia="宋体" w:hAnsi="Calibri" w:cs="Times New Roman"/>
          <w:sz w:val="28"/>
          <w:szCs w:val="28"/>
        </w:rPr>
      </w:pPr>
      <w:r>
        <w:rPr>
          <w:rFonts w:ascii="宋体" w:eastAsia="宋体" w:hAnsi="宋体" w:cs="Times New Roman" w:hint="eastAsia"/>
          <w:sz w:val="28"/>
          <w:szCs w:val="28"/>
        </w:rPr>
        <w:t>二、</w:t>
      </w:r>
      <w:r>
        <w:rPr>
          <w:rFonts w:ascii="宋体" w:eastAsia="宋体" w:hAnsi="宋体" w:cs="Times New Roman" w:hint="eastAsia"/>
          <w:b/>
          <w:sz w:val="28"/>
          <w:szCs w:val="28"/>
        </w:rPr>
        <w:t>数量</w:t>
      </w:r>
      <w:r>
        <w:rPr>
          <w:rFonts w:ascii="宋体" w:eastAsia="宋体" w:hAnsi="宋体" w:cs="Times New Roman" w:hint="eastAsia"/>
          <w:sz w:val="28"/>
          <w:szCs w:val="28"/>
        </w:rPr>
        <w:t>：一台。</w:t>
      </w:r>
    </w:p>
    <w:p w14:paraId="0ED94111" w14:textId="77777777" w:rsidR="00BE7C16" w:rsidRDefault="00BE7C16" w:rsidP="00BE7C16">
      <w:pPr>
        <w:autoSpaceDE w:val="0"/>
        <w:autoSpaceDN w:val="0"/>
        <w:adjustRightInd w:val="0"/>
        <w:jc w:val="left"/>
        <w:rPr>
          <w:rFonts w:ascii="宋体" w:eastAsia="宋体" w:hAnsi="宋体" w:cs="宋体"/>
          <w:kern w:val="0"/>
          <w:sz w:val="28"/>
          <w:szCs w:val="28"/>
        </w:rPr>
      </w:pPr>
      <w:r>
        <w:rPr>
          <w:rFonts w:ascii="宋体" w:eastAsia="宋体" w:hAnsi="宋体" w:cs="Times New Roman" w:hint="eastAsia"/>
          <w:b/>
          <w:sz w:val="28"/>
          <w:szCs w:val="28"/>
        </w:rPr>
        <w:t>三、设备要求：</w:t>
      </w:r>
      <w:r>
        <w:rPr>
          <w:rFonts w:ascii="宋体" w:eastAsia="宋体" w:hAnsi="宋体" w:cs="TimesNewRomanPSMT"/>
          <w:kern w:val="0"/>
          <w:sz w:val="28"/>
          <w:szCs w:val="28"/>
        </w:rPr>
        <w:t>PH</w:t>
      </w:r>
      <w:r>
        <w:rPr>
          <w:rFonts w:ascii="宋体" w:eastAsia="宋体" w:hAnsi="宋体" w:cs="宋体" w:hint="eastAsia"/>
          <w:kern w:val="0"/>
          <w:sz w:val="28"/>
          <w:szCs w:val="28"/>
        </w:rPr>
        <w:t>、</w:t>
      </w:r>
      <w:r>
        <w:rPr>
          <w:rFonts w:ascii="宋体" w:eastAsia="宋体" w:hAnsi="宋体" w:cs="TimesNewRomanPSMT"/>
          <w:kern w:val="0"/>
          <w:sz w:val="28"/>
          <w:szCs w:val="28"/>
        </w:rPr>
        <w:t>PCO2</w:t>
      </w:r>
      <w:r>
        <w:rPr>
          <w:rFonts w:ascii="宋体" w:eastAsia="宋体" w:hAnsi="宋体" w:cs="宋体" w:hint="eastAsia"/>
          <w:kern w:val="0"/>
          <w:sz w:val="28"/>
          <w:szCs w:val="28"/>
        </w:rPr>
        <w:t>、</w:t>
      </w:r>
      <w:r>
        <w:rPr>
          <w:rFonts w:ascii="宋体" w:eastAsia="宋体" w:hAnsi="宋体" w:cs="TimesNewRomanPSMT"/>
          <w:kern w:val="0"/>
          <w:sz w:val="28"/>
          <w:szCs w:val="28"/>
        </w:rPr>
        <w:t>PO2</w:t>
      </w:r>
      <w:r>
        <w:rPr>
          <w:rFonts w:ascii="宋体" w:eastAsia="宋体" w:hAnsi="宋体" w:cs="宋体" w:hint="eastAsia"/>
          <w:kern w:val="0"/>
          <w:sz w:val="28"/>
          <w:szCs w:val="28"/>
        </w:rPr>
        <w:t>、</w:t>
      </w:r>
      <w:r>
        <w:rPr>
          <w:rFonts w:ascii="宋体" w:eastAsia="宋体" w:hAnsi="宋体" w:cs="TimesNewRomanPSMT"/>
          <w:kern w:val="0"/>
          <w:sz w:val="28"/>
          <w:szCs w:val="28"/>
        </w:rPr>
        <w:t>Hct</w:t>
      </w:r>
      <w:r>
        <w:rPr>
          <w:rFonts w:ascii="宋体" w:eastAsia="宋体" w:hAnsi="宋体" w:cs="宋体" w:hint="eastAsia"/>
          <w:kern w:val="0"/>
          <w:sz w:val="28"/>
          <w:szCs w:val="28"/>
        </w:rPr>
        <w:t>、</w:t>
      </w:r>
      <w:r>
        <w:rPr>
          <w:rFonts w:ascii="宋体" w:eastAsia="宋体" w:hAnsi="宋体" w:cs="TimesNewRomanPSMT"/>
          <w:kern w:val="0"/>
          <w:sz w:val="28"/>
          <w:szCs w:val="28"/>
        </w:rPr>
        <w:t>Na+</w:t>
      </w:r>
      <w:r>
        <w:rPr>
          <w:rFonts w:ascii="宋体" w:eastAsia="宋体" w:hAnsi="宋体" w:cs="宋体" w:hint="eastAsia"/>
          <w:kern w:val="0"/>
          <w:sz w:val="28"/>
          <w:szCs w:val="28"/>
        </w:rPr>
        <w:t>、</w:t>
      </w:r>
      <w:r>
        <w:rPr>
          <w:rFonts w:ascii="宋体" w:eastAsia="宋体" w:hAnsi="宋体" w:cs="TimesNewRomanPSMT"/>
          <w:kern w:val="0"/>
          <w:sz w:val="28"/>
          <w:szCs w:val="28"/>
        </w:rPr>
        <w:t>K+</w:t>
      </w:r>
      <w:r>
        <w:rPr>
          <w:rFonts w:ascii="宋体" w:eastAsia="宋体" w:hAnsi="宋体" w:cs="宋体" w:hint="eastAsia"/>
          <w:kern w:val="0"/>
          <w:sz w:val="28"/>
          <w:szCs w:val="28"/>
        </w:rPr>
        <w:t>、</w:t>
      </w:r>
      <w:r>
        <w:rPr>
          <w:rFonts w:ascii="宋体" w:eastAsia="宋体" w:hAnsi="宋体" w:cs="TimesNewRomanPSMT"/>
          <w:kern w:val="0"/>
          <w:sz w:val="28"/>
          <w:szCs w:val="28"/>
        </w:rPr>
        <w:t>Ca++</w:t>
      </w:r>
      <w:r>
        <w:rPr>
          <w:rFonts w:ascii="宋体" w:eastAsia="宋体" w:hAnsi="宋体" w:cs="宋体" w:hint="eastAsia"/>
          <w:kern w:val="0"/>
          <w:sz w:val="28"/>
          <w:szCs w:val="28"/>
        </w:rPr>
        <w:t>、</w:t>
      </w:r>
      <w:r>
        <w:rPr>
          <w:rFonts w:ascii="宋体" w:eastAsia="宋体" w:hAnsi="宋体" w:cs="TimesNewRomanPS-BoldMT"/>
          <w:b/>
          <w:bCs/>
          <w:kern w:val="0"/>
          <w:sz w:val="28"/>
          <w:szCs w:val="28"/>
        </w:rPr>
        <w:t>Glu</w:t>
      </w:r>
      <w:r>
        <w:rPr>
          <w:rFonts w:ascii="宋体" w:eastAsia="宋体" w:hAnsi="宋体" w:cs="宋体" w:hint="eastAsia"/>
          <w:kern w:val="0"/>
          <w:sz w:val="28"/>
          <w:szCs w:val="28"/>
        </w:rPr>
        <w:t>、</w:t>
      </w:r>
      <w:r>
        <w:rPr>
          <w:rFonts w:ascii="宋体" w:eastAsia="宋体" w:hAnsi="宋体" w:cs="TimesNewRomanPS-BoldMT"/>
          <w:b/>
          <w:bCs/>
          <w:kern w:val="0"/>
          <w:sz w:val="28"/>
          <w:szCs w:val="28"/>
        </w:rPr>
        <w:t>Lac</w:t>
      </w:r>
      <w:r>
        <w:rPr>
          <w:rFonts w:ascii="宋体" w:eastAsia="宋体" w:hAnsi="宋体" w:cs="宋体" w:hint="eastAsia"/>
          <w:kern w:val="0"/>
          <w:sz w:val="28"/>
          <w:szCs w:val="28"/>
        </w:rPr>
        <w:t>；计算参数不少于</w:t>
      </w:r>
      <w:r>
        <w:rPr>
          <w:rFonts w:ascii="宋体" w:eastAsia="宋体" w:hAnsi="宋体" w:cs="TimesNewRomanPSMT"/>
          <w:kern w:val="0"/>
          <w:sz w:val="28"/>
          <w:szCs w:val="28"/>
        </w:rPr>
        <w:t xml:space="preserve">19 </w:t>
      </w:r>
      <w:r>
        <w:rPr>
          <w:rFonts w:ascii="宋体" w:eastAsia="宋体" w:hAnsi="宋体" w:cs="宋体" w:hint="eastAsia"/>
          <w:kern w:val="0"/>
          <w:sz w:val="28"/>
          <w:szCs w:val="28"/>
        </w:rPr>
        <w:t>项，有机内智能自动</w:t>
      </w:r>
      <w:r>
        <w:rPr>
          <w:rFonts w:ascii="宋体" w:eastAsia="宋体" w:hAnsi="宋体" w:cs="TimesNewRomanPSMT"/>
          <w:kern w:val="0"/>
          <w:sz w:val="28"/>
          <w:szCs w:val="28"/>
        </w:rPr>
        <w:t xml:space="preserve">IQM </w:t>
      </w:r>
      <w:r>
        <w:rPr>
          <w:rFonts w:ascii="宋体" w:eastAsia="宋体" w:hAnsi="宋体" w:cs="宋体" w:hint="eastAsia"/>
          <w:kern w:val="0"/>
          <w:sz w:val="28"/>
          <w:szCs w:val="28"/>
        </w:rPr>
        <w:t>模式质控系统。</w:t>
      </w:r>
    </w:p>
    <w:p w14:paraId="3FA1E6FE" w14:textId="77777777" w:rsidR="00BE7C16" w:rsidRDefault="00BE7C16" w:rsidP="00BE7C16">
      <w:pPr>
        <w:spacing w:line="520" w:lineRule="exact"/>
        <w:rPr>
          <w:rFonts w:ascii="宋体" w:eastAsia="宋体" w:hAnsi="Calibri" w:cs="Times New Roman"/>
          <w:b/>
          <w:sz w:val="28"/>
          <w:szCs w:val="28"/>
        </w:rPr>
      </w:pPr>
      <w:r>
        <w:rPr>
          <w:rFonts w:ascii="宋体" w:eastAsia="宋体" w:hAnsi="宋体" w:cs="Times New Roman" w:hint="eastAsia"/>
          <w:b/>
          <w:sz w:val="28"/>
          <w:szCs w:val="28"/>
        </w:rPr>
        <w:t>四、主要技术参数及要求：</w:t>
      </w:r>
    </w:p>
    <w:p w14:paraId="4127727E" w14:textId="77777777" w:rsidR="00BE7C16" w:rsidRDefault="00BE7C16" w:rsidP="00BE7C16">
      <w:pPr>
        <w:autoSpaceDE w:val="0"/>
        <w:autoSpaceDN w:val="0"/>
        <w:adjustRightInd w:val="0"/>
        <w:jc w:val="left"/>
        <w:rPr>
          <w:rFonts w:ascii="宋体" w:eastAsia="宋体" w:hAnsi="宋体" w:cs="宋体"/>
          <w:color w:val="000000"/>
          <w:kern w:val="0"/>
          <w:sz w:val="28"/>
          <w:szCs w:val="28"/>
        </w:rPr>
      </w:pPr>
      <w:r>
        <w:rPr>
          <w:rFonts w:ascii="宋体" w:eastAsia="宋体" w:hAnsi="宋体" w:cs="TimesNewRomanPSMT"/>
          <w:color w:val="000000"/>
          <w:kern w:val="0"/>
          <w:sz w:val="28"/>
          <w:szCs w:val="28"/>
        </w:rPr>
        <w:t>1</w:t>
      </w:r>
      <w:r>
        <w:rPr>
          <w:rFonts w:ascii="宋体" w:eastAsia="宋体" w:hAnsi="宋体" w:cs="宋体" w:hint="eastAsia"/>
          <w:color w:val="000000"/>
          <w:kern w:val="0"/>
          <w:sz w:val="28"/>
          <w:szCs w:val="28"/>
        </w:rPr>
        <w:t>、血气检测项目：</w:t>
      </w:r>
      <w:r>
        <w:rPr>
          <w:rFonts w:ascii="宋体" w:eastAsia="宋体" w:hAnsi="宋体" w:cs="TimesNewRomanPSMT"/>
          <w:color w:val="000000"/>
          <w:kern w:val="0"/>
          <w:sz w:val="28"/>
          <w:szCs w:val="28"/>
        </w:rPr>
        <w:t>PH</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PCO2</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PO2</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Hct</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Na+</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K+</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Ca++</w:t>
      </w:r>
      <w:r>
        <w:rPr>
          <w:rFonts w:ascii="宋体" w:eastAsia="宋体" w:hAnsi="宋体" w:cs="宋体" w:hint="eastAsia"/>
          <w:color w:val="000000"/>
          <w:kern w:val="0"/>
          <w:sz w:val="28"/>
          <w:szCs w:val="28"/>
        </w:rPr>
        <w:t>、</w:t>
      </w:r>
      <w:r>
        <w:rPr>
          <w:rFonts w:ascii="宋体" w:eastAsia="宋体" w:hAnsi="宋体" w:cs="TimesNewRomanPS-BoldMT"/>
          <w:b/>
          <w:bCs/>
          <w:color w:val="000000"/>
          <w:kern w:val="0"/>
          <w:sz w:val="28"/>
          <w:szCs w:val="28"/>
        </w:rPr>
        <w:t>Glu</w:t>
      </w:r>
      <w:r>
        <w:rPr>
          <w:rFonts w:ascii="宋体" w:eastAsia="宋体" w:hAnsi="宋体" w:cs="宋体" w:hint="eastAsia"/>
          <w:color w:val="000000"/>
          <w:kern w:val="0"/>
          <w:sz w:val="28"/>
          <w:szCs w:val="28"/>
        </w:rPr>
        <w:t>、</w:t>
      </w:r>
      <w:r>
        <w:rPr>
          <w:rFonts w:ascii="宋体" w:eastAsia="宋体" w:hAnsi="宋体" w:cs="TimesNewRomanPS-BoldMT"/>
          <w:b/>
          <w:bCs/>
          <w:color w:val="000000"/>
          <w:kern w:val="0"/>
          <w:sz w:val="28"/>
          <w:szCs w:val="28"/>
        </w:rPr>
        <w:t>Lac</w:t>
      </w:r>
      <w:r>
        <w:rPr>
          <w:rFonts w:ascii="宋体" w:eastAsia="宋体" w:hAnsi="宋体" w:cs="宋体" w:hint="eastAsia"/>
          <w:color w:val="000000"/>
          <w:kern w:val="0"/>
          <w:sz w:val="28"/>
          <w:szCs w:val="28"/>
        </w:rPr>
        <w:t>；计算参数不少于</w:t>
      </w:r>
      <w:r>
        <w:rPr>
          <w:rFonts w:ascii="宋体" w:eastAsia="宋体" w:hAnsi="宋体" w:cs="TimesNewRomanPSMT"/>
          <w:color w:val="000000"/>
          <w:kern w:val="0"/>
          <w:sz w:val="28"/>
          <w:szCs w:val="28"/>
        </w:rPr>
        <w:t xml:space="preserve">19 </w:t>
      </w:r>
      <w:r>
        <w:rPr>
          <w:rFonts w:ascii="宋体" w:eastAsia="宋体" w:hAnsi="宋体" w:cs="宋体" w:hint="eastAsia"/>
          <w:color w:val="000000"/>
          <w:kern w:val="0"/>
          <w:sz w:val="28"/>
          <w:szCs w:val="28"/>
        </w:rPr>
        <w:t>项：</w:t>
      </w:r>
      <w:r>
        <w:rPr>
          <w:rFonts w:ascii="宋体" w:eastAsia="宋体" w:hAnsi="宋体" w:cs="TimesNewRomanPSMT"/>
          <w:color w:val="000000"/>
          <w:kern w:val="0"/>
          <w:sz w:val="28"/>
          <w:szCs w:val="28"/>
        </w:rPr>
        <w:t>Ca++(7.4)</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HCO3-</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HCO3-std</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SaO2</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TCO2</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BE(ecf)</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BE(B)</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THbc</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P50</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O2ct</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O2cap</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A-aDO2</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pAO2</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paO2/pAO2</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Rl</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CaO2</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CvO2</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CcO2</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a-vDO2</w:t>
      </w:r>
      <w:r>
        <w:rPr>
          <w:rFonts w:ascii="宋体" w:eastAsia="宋体" w:hAnsi="宋体" w:cs="宋体" w:hint="eastAsia"/>
          <w:color w:val="000000"/>
          <w:kern w:val="0"/>
          <w:sz w:val="28"/>
          <w:szCs w:val="28"/>
        </w:rPr>
        <w:t>、</w:t>
      </w:r>
      <w:r>
        <w:rPr>
          <w:rFonts w:ascii="宋体" w:eastAsia="宋体" w:hAnsi="宋体" w:cs="TimesNewRomanPSMT"/>
          <w:color w:val="000000"/>
          <w:kern w:val="0"/>
          <w:sz w:val="28"/>
          <w:szCs w:val="28"/>
        </w:rPr>
        <w:t>Qsp/Qt</w:t>
      </w:r>
      <w:r>
        <w:rPr>
          <w:rFonts w:ascii="宋体" w:eastAsia="宋体" w:hAnsi="宋体" w:cs="宋体" w:hint="eastAsia"/>
          <w:color w:val="000000"/>
          <w:kern w:val="0"/>
          <w:sz w:val="28"/>
          <w:szCs w:val="28"/>
        </w:rPr>
        <w:t>。</w:t>
      </w:r>
    </w:p>
    <w:p w14:paraId="21602BE9" w14:textId="77777777" w:rsidR="00BE7C16" w:rsidRDefault="00BE7C16" w:rsidP="00BE7C16">
      <w:pPr>
        <w:autoSpaceDE w:val="0"/>
        <w:autoSpaceDN w:val="0"/>
        <w:adjustRightInd w:val="0"/>
        <w:jc w:val="left"/>
        <w:rPr>
          <w:rFonts w:ascii="宋体" w:eastAsia="宋体" w:hAnsi="宋体" w:cs="宋体"/>
          <w:color w:val="000000"/>
          <w:kern w:val="0"/>
          <w:sz w:val="28"/>
          <w:szCs w:val="28"/>
        </w:rPr>
      </w:pPr>
      <w:r>
        <w:rPr>
          <w:rFonts w:ascii="宋体" w:eastAsia="宋体" w:hAnsi="宋体" w:cs="TimesNewRomanPSMT"/>
          <w:color w:val="000000"/>
          <w:kern w:val="0"/>
          <w:sz w:val="28"/>
          <w:szCs w:val="28"/>
        </w:rPr>
        <w:t>2</w:t>
      </w:r>
      <w:r>
        <w:rPr>
          <w:rFonts w:ascii="宋体" w:eastAsia="宋体" w:hAnsi="宋体" w:cs="宋体" w:hint="eastAsia"/>
          <w:color w:val="000000"/>
          <w:kern w:val="0"/>
          <w:sz w:val="28"/>
          <w:szCs w:val="28"/>
        </w:rPr>
        <w:t>、测试方法：电极法。</w:t>
      </w:r>
    </w:p>
    <w:p w14:paraId="01813ED9" w14:textId="77777777" w:rsidR="00BE7C16" w:rsidRDefault="00BE7C16" w:rsidP="00BE7C16">
      <w:pPr>
        <w:autoSpaceDE w:val="0"/>
        <w:autoSpaceDN w:val="0"/>
        <w:adjustRightInd w:val="0"/>
        <w:jc w:val="left"/>
        <w:rPr>
          <w:rFonts w:ascii="宋体" w:eastAsia="宋体" w:hAnsi="宋体" w:cs="宋体"/>
          <w:color w:val="000000"/>
          <w:kern w:val="0"/>
          <w:sz w:val="28"/>
          <w:szCs w:val="28"/>
        </w:rPr>
      </w:pPr>
      <w:r>
        <w:rPr>
          <w:rFonts w:ascii="宋体" w:eastAsia="宋体" w:hAnsi="宋体" w:cs="TimesNewRomanPSMT"/>
          <w:color w:val="000000"/>
          <w:kern w:val="0"/>
          <w:sz w:val="28"/>
          <w:szCs w:val="28"/>
        </w:rPr>
        <w:t>3</w:t>
      </w:r>
      <w:r>
        <w:rPr>
          <w:rFonts w:ascii="宋体" w:eastAsia="宋体" w:hAnsi="宋体" w:cs="宋体" w:hint="eastAsia"/>
          <w:color w:val="000000"/>
          <w:kern w:val="0"/>
          <w:sz w:val="28"/>
          <w:szCs w:val="28"/>
        </w:rPr>
        <w:t>、零维护，免保养。试剂耗材为唯一的一个全封闭一体化的试剂包形式，试剂包里包含电极、电极膜，定标物质、进样针、废液收集容器、质控液试剂等所有消耗品在内，简便操作的同时具备最高的生物安全性。</w:t>
      </w:r>
    </w:p>
    <w:p w14:paraId="5654BCF5" w14:textId="77777777" w:rsidR="00BE7C16" w:rsidRDefault="00BE7C16" w:rsidP="00BE7C16">
      <w:pPr>
        <w:autoSpaceDE w:val="0"/>
        <w:autoSpaceDN w:val="0"/>
        <w:adjustRightInd w:val="0"/>
        <w:jc w:val="left"/>
        <w:rPr>
          <w:rFonts w:ascii="宋体" w:eastAsia="宋体" w:hAnsi="宋体" w:cs="宋体"/>
          <w:color w:val="000000"/>
          <w:kern w:val="0"/>
          <w:sz w:val="28"/>
          <w:szCs w:val="28"/>
        </w:rPr>
      </w:pPr>
      <w:r>
        <w:rPr>
          <w:rFonts w:ascii="宋体" w:eastAsia="宋体" w:hAnsi="宋体" w:cs="TimesNewRomanPSMT"/>
          <w:color w:val="000000"/>
          <w:kern w:val="0"/>
          <w:sz w:val="28"/>
          <w:szCs w:val="28"/>
        </w:rPr>
        <w:t>4</w:t>
      </w:r>
      <w:r>
        <w:rPr>
          <w:rFonts w:ascii="宋体" w:eastAsia="宋体" w:hAnsi="宋体" w:cs="宋体" w:hint="eastAsia"/>
          <w:color w:val="000000"/>
          <w:kern w:val="0"/>
          <w:sz w:val="28"/>
          <w:szCs w:val="28"/>
        </w:rPr>
        <w:t>、自动定量吸样，标本量≤</w:t>
      </w:r>
      <w:r>
        <w:rPr>
          <w:rFonts w:ascii="宋体" w:eastAsia="宋体" w:hAnsi="宋体" w:cs="TimesNewRomanPSMT"/>
          <w:color w:val="000000"/>
          <w:kern w:val="0"/>
          <w:sz w:val="28"/>
          <w:szCs w:val="28"/>
        </w:rPr>
        <w:t>150</w:t>
      </w:r>
      <w:r>
        <w:rPr>
          <w:rFonts w:ascii="宋体" w:eastAsia="宋体" w:hAnsi="宋体" w:cs="宋体" w:hint="eastAsia"/>
          <w:color w:val="000000"/>
          <w:kern w:val="0"/>
          <w:sz w:val="28"/>
          <w:szCs w:val="28"/>
        </w:rPr>
        <w:t>μ</w:t>
      </w:r>
      <w:r>
        <w:rPr>
          <w:rFonts w:ascii="宋体" w:eastAsia="宋体" w:hAnsi="宋体" w:cs="TimesNewRomanPSMT"/>
          <w:color w:val="000000"/>
          <w:kern w:val="0"/>
          <w:sz w:val="28"/>
          <w:szCs w:val="28"/>
        </w:rPr>
        <w:t>L</w:t>
      </w:r>
      <w:r>
        <w:rPr>
          <w:rFonts w:ascii="宋体" w:eastAsia="宋体" w:hAnsi="宋体" w:cs="宋体" w:hint="eastAsia"/>
          <w:color w:val="000000"/>
          <w:kern w:val="0"/>
          <w:sz w:val="28"/>
          <w:szCs w:val="28"/>
        </w:rPr>
        <w:t>，采血标本具备动脉全血、静脉全血、毛细血管血液，动脉化的静脉血、脑脊液、体液等。</w:t>
      </w:r>
    </w:p>
    <w:p w14:paraId="0BE1F0B4" w14:textId="77777777" w:rsidR="00BE7C16" w:rsidRDefault="00BE7C16" w:rsidP="00BE7C16">
      <w:pPr>
        <w:autoSpaceDE w:val="0"/>
        <w:autoSpaceDN w:val="0"/>
        <w:adjustRightInd w:val="0"/>
        <w:jc w:val="left"/>
        <w:rPr>
          <w:rFonts w:ascii="宋体" w:eastAsia="宋体" w:hAnsi="宋体" w:cs="宋体"/>
          <w:color w:val="000000"/>
          <w:kern w:val="0"/>
          <w:sz w:val="28"/>
          <w:szCs w:val="28"/>
        </w:rPr>
      </w:pPr>
      <w:r>
        <w:rPr>
          <w:rFonts w:ascii="宋体" w:eastAsia="宋体" w:hAnsi="宋体" w:cs="TimesNewRomanPSMT"/>
          <w:color w:val="000000"/>
          <w:kern w:val="0"/>
          <w:sz w:val="28"/>
          <w:szCs w:val="28"/>
        </w:rPr>
        <w:lastRenderedPageBreak/>
        <w:t>5</w:t>
      </w:r>
      <w:r>
        <w:rPr>
          <w:rFonts w:ascii="宋体" w:eastAsia="宋体" w:hAnsi="宋体" w:cs="宋体" w:hint="eastAsia"/>
          <w:color w:val="000000"/>
          <w:kern w:val="0"/>
          <w:sz w:val="28"/>
          <w:szCs w:val="28"/>
        </w:rPr>
        <w:t>、定标：自动一点和两点定标，并随时可进行手动定标。</w:t>
      </w:r>
    </w:p>
    <w:p w14:paraId="75DBE555" w14:textId="77777777" w:rsidR="00BE7C16" w:rsidRDefault="00BE7C16" w:rsidP="00BE7C16">
      <w:pPr>
        <w:autoSpaceDE w:val="0"/>
        <w:autoSpaceDN w:val="0"/>
        <w:adjustRightInd w:val="0"/>
        <w:jc w:val="left"/>
        <w:rPr>
          <w:rFonts w:ascii="宋体" w:eastAsia="宋体" w:hAnsi="宋体" w:cs="TimesNewRomanPSMT"/>
          <w:color w:val="000000"/>
          <w:kern w:val="0"/>
          <w:sz w:val="28"/>
          <w:szCs w:val="28"/>
        </w:rPr>
      </w:pPr>
      <w:r>
        <w:rPr>
          <w:rFonts w:ascii="宋体" w:eastAsia="宋体" w:hAnsi="宋体" w:cs="TimesNewRomanPSMT"/>
          <w:color w:val="000000"/>
          <w:kern w:val="0"/>
          <w:sz w:val="28"/>
          <w:szCs w:val="28"/>
        </w:rPr>
        <w:t>6</w:t>
      </w:r>
      <w:r>
        <w:rPr>
          <w:rFonts w:ascii="宋体" w:eastAsia="宋体" w:hAnsi="宋体" w:cs="宋体" w:hint="eastAsia"/>
          <w:color w:val="000000"/>
          <w:kern w:val="0"/>
          <w:sz w:val="28"/>
          <w:szCs w:val="28"/>
        </w:rPr>
        <w:t>、测试时间：≤</w:t>
      </w:r>
      <w:r>
        <w:rPr>
          <w:rFonts w:ascii="宋体" w:eastAsia="宋体" w:hAnsi="宋体" w:cs="TimesNewRomanPSMT"/>
          <w:color w:val="000000"/>
          <w:kern w:val="0"/>
          <w:sz w:val="28"/>
          <w:szCs w:val="28"/>
        </w:rPr>
        <w:t>85s</w:t>
      </w:r>
    </w:p>
    <w:p w14:paraId="0FF9D3B6" w14:textId="77777777" w:rsidR="00BE7C16" w:rsidRDefault="00BE7C16" w:rsidP="00BE7C16">
      <w:pPr>
        <w:autoSpaceDE w:val="0"/>
        <w:autoSpaceDN w:val="0"/>
        <w:adjustRightInd w:val="0"/>
        <w:jc w:val="left"/>
        <w:rPr>
          <w:rFonts w:ascii="宋体" w:eastAsia="宋体" w:hAnsi="宋体" w:cs="宋体"/>
          <w:color w:val="000000"/>
          <w:kern w:val="0"/>
          <w:sz w:val="28"/>
          <w:szCs w:val="28"/>
        </w:rPr>
      </w:pPr>
      <w:r>
        <w:rPr>
          <w:rFonts w:ascii="宋体" w:eastAsia="宋体" w:hAnsi="宋体" w:cs="TimesNewRomanPSMT"/>
          <w:color w:val="000000"/>
          <w:kern w:val="0"/>
          <w:sz w:val="28"/>
          <w:szCs w:val="28"/>
        </w:rPr>
        <w:t>7</w:t>
      </w:r>
      <w:r>
        <w:rPr>
          <w:rFonts w:ascii="宋体" w:eastAsia="宋体" w:hAnsi="宋体" w:cs="宋体" w:hint="eastAsia"/>
          <w:color w:val="000000"/>
          <w:kern w:val="0"/>
          <w:sz w:val="28"/>
          <w:szCs w:val="28"/>
        </w:rPr>
        <w:t>、具有机内智能自动</w:t>
      </w:r>
      <w:r>
        <w:rPr>
          <w:rFonts w:ascii="宋体" w:eastAsia="宋体" w:hAnsi="宋体" w:cs="TimesNewRomanPSMT"/>
          <w:color w:val="000000"/>
          <w:kern w:val="0"/>
          <w:sz w:val="28"/>
          <w:szCs w:val="28"/>
        </w:rPr>
        <w:t xml:space="preserve">IQM </w:t>
      </w:r>
      <w:r>
        <w:rPr>
          <w:rFonts w:ascii="宋体" w:eastAsia="宋体" w:hAnsi="宋体" w:cs="宋体" w:hint="eastAsia"/>
          <w:color w:val="000000"/>
          <w:kern w:val="0"/>
          <w:sz w:val="28"/>
          <w:szCs w:val="28"/>
        </w:rPr>
        <w:t>模式质控系统，</w:t>
      </w:r>
      <w:r>
        <w:rPr>
          <w:rFonts w:ascii="宋体" w:eastAsia="宋体" w:hAnsi="宋体" w:cs="TimesNewRomanPSMT"/>
          <w:color w:val="000000"/>
          <w:kern w:val="0"/>
          <w:sz w:val="28"/>
          <w:szCs w:val="28"/>
        </w:rPr>
        <w:t xml:space="preserve">IQM </w:t>
      </w:r>
      <w:r>
        <w:rPr>
          <w:rFonts w:ascii="宋体" w:eastAsia="宋体" w:hAnsi="宋体" w:cs="宋体" w:hint="eastAsia"/>
          <w:color w:val="000000"/>
          <w:kern w:val="0"/>
          <w:sz w:val="28"/>
          <w:szCs w:val="28"/>
        </w:rPr>
        <w:t>质控系统可自动生成符合卫生部临检中心的质控报告；</w:t>
      </w:r>
      <w:r>
        <w:rPr>
          <w:rFonts w:ascii="宋体" w:eastAsia="宋体" w:hAnsi="宋体" w:cs="TimesNewRomanPSMT"/>
          <w:color w:val="000000"/>
          <w:kern w:val="0"/>
          <w:sz w:val="28"/>
          <w:szCs w:val="28"/>
        </w:rPr>
        <w:t xml:space="preserve">24 </w:t>
      </w:r>
      <w:r>
        <w:rPr>
          <w:rFonts w:ascii="宋体" w:eastAsia="宋体" w:hAnsi="宋体" w:cs="宋体" w:hint="eastAsia"/>
          <w:color w:val="000000"/>
          <w:kern w:val="0"/>
          <w:sz w:val="28"/>
          <w:szCs w:val="28"/>
        </w:rPr>
        <w:t>小时不间断质控检测，持续探测差错并纠正。每天质控频率不少于</w:t>
      </w:r>
      <w:r>
        <w:rPr>
          <w:rFonts w:ascii="宋体" w:eastAsia="宋体" w:hAnsi="宋体" w:cs="TimesNewRomanPSMT"/>
          <w:color w:val="000000"/>
          <w:kern w:val="0"/>
          <w:sz w:val="28"/>
          <w:szCs w:val="28"/>
        </w:rPr>
        <w:t xml:space="preserve">8 </w:t>
      </w:r>
      <w:r>
        <w:rPr>
          <w:rFonts w:ascii="宋体" w:eastAsia="宋体" w:hAnsi="宋体" w:cs="宋体" w:hint="eastAsia"/>
          <w:color w:val="000000"/>
          <w:kern w:val="0"/>
          <w:sz w:val="28"/>
          <w:szCs w:val="28"/>
        </w:rPr>
        <w:t>次以上，做质控不消耗试剂标本。</w:t>
      </w:r>
    </w:p>
    <w:p w14:paraId="7E3B9AE5" w14:textId="77777777" w:rsidR="00BE7C16" w:rsidRDefault="00BE7C16" w:rsidP="00BE7C16">
      <w:pPr>
        <w:autoSpaceDE w:val="0"/>
        <w:autoSpaceDN w:val="0"/>
        <w:adjustRightInd w:val="0"/>
        <w:jc w:val="left"/>
        <w:rPr>
          <w:rFonts w:ascii="宋体" w:eastAsia="宋体" w:hAnsi="宋体" w:cs="宋体"/>
          <w:color w:val="000000"/>
          <w:kern w:val="0"/>
          <w:sz w:val="28"/>
          <w:szCs w:val="28"/>
        </w:rPr>
      </w:pPr>
      <w:r>
        <w:rPr>
          <w:rFonts w:ascii="宋体" w:eastAsia="宋体" w:hAnsi="宋体" w:cs="TimesNewRomanPSMT"/>
          <w:color w:val="000000"/>
          <w:kern w:val="0"/>
          <w:sz w:val="28"/>
          <w:szCs w:val="28"/>
        </w:rPr>
        <w:t>8</w:t>
      </w:r>
      <w:r>
        <w:rPr>
          <w:rFonts w:ascii="宋体" w:eastAsia="宋体" w:hAnsi="宋体" w:cs="宋体" w:hint="eastAsia"/>
          <w:color w:val="000000"/>
          <w:kern w:val="0"/>
          <w:sz w:val="28"/>
          <w:szCs w:val="28"/>
        </w:rPr>
        <w:t>、试剂包常温储存与运输。</w:t>
      </w:r>
    </w:p>
    <w:p w14:paraId="4FB242B8" w14:textId="77777777" w:rsidR="00BE7C16" w:rsidRDefault="00BE7C16" w:rsidP="00BE7C16">
      <w:pPr>
        <w:autoSpaceDE w:val="0"/>
        <w:autoSpaceDN w:val="0"/>
        <w:adjustRightInd w:val="0"/>
        <w:jc w:val="left"/>
        <w:rPr>
          <w:rFonts w:ascii="宋体" w:eastAsia="宋体" w:hAnsi="宋体" w:cs="宋体"/>
          <w:color w:val="000000"/>
          <w:kern w:val="0"/>
          <w:sz w:val="28"/>
          <w:szCs w:val="28"/>
        </w:rPr>
      </w:pPr>
      <w:r>
        <w:rPr>
          <w:rFonts w:ascii="宋体" w:eastAsia="宋体" w:hAnsi="宋体" w:cs="TimesNewRomanPSMT"/>
          <w:color w:val="000000"/>
          <w:kern w:val="0"/>
          <w:sz w:val="28"/>
          <w:szCs w:val="28"/>
        </w:rPr>
        <w:t>9</w:t>
      </w:r>
      <w:r>
        <w:rPr>
          <w:rFonts w:ascii="宋体" w:eastAsia="宋体" w:hAnsi="宋体" w:cs="宋体" w:hint="eastAsia"/>
          <w:color w:val="000000"/>
          <w:kern w:val="0"/>
          <w:sz w:val="28"/>
          <w:szCs w:val="28"/>
        </w:rPr>
        <w:t>、仪器自带数据存储功能，病人数据和质控数据的存储不得少于</w:t>
      </w:r>
      <w:r>
        <w:rPr>
          <w:rFonts w:ascii="宋体" w:eastAsia="宋体" w:hAnsi="宋体" w:cs="TimesNewRomanPSMT"/>
          <w:color w:val="000000"/>
          <w:kern w:val="0"/>
          <w:sz w:val="28"/>
          <w:szCs w:val="28"/>
        </w:rPr>
        <w:t xml:space="preserve">24000 </w:t>
      </w:r>
      <w:r>
        <w:rPr>
          <w:rFonts w:ascii="宋体" w:eastAsia="宋体" w:hAnsi="宋体" w:cs="宋体" w:hint="eastAsia"/>
          <w:color w:val="000000"/>
          <w:kern w:val="0"/>
          <w:sz w:val="28"/>
          <w:szCs w:val="28"/>
        </w:rPr>
        <w:t>例，能存储病人数据最少</w:t>
      </w:r>
      <w:r>
        <w:rPr>
          <w:rFonts w:ascii="宋体" w:eastAsia="宋体" w:hAnsi="宋体" w:cs="TimesNewRomanPSMT"/>
          <w:color w:val="000000"/>
          <w:kern w:val="0"/>
          <w:sz w:val="28"/>
          <w:szCs w:val="28"/>
        </w:rPr>
        <w:t>60</w:t>
      </w:r>
      <w:r>
        <w:rPr>
          <w:rFonts w:ascii="宋体" w:eastAsia="宋体" w:hAnsi="宋体" w:cs="宋体" w:hint="eastAsia"/>
          <w:color w:val="000000"/>
          <w:kern w:val="0"/>
          <w:sz w:val="28"/>
          <w:szCs w:val="28"/>
        </w:rPr>
        <w:t>周。可与医院的管理系统连接。支持与</w:t>
      </w:r>
      <w:r>
        <w:rPr>
          <w:rFonts w:ascii="宋体" w:eastAsia="宋体" w:hAnsi="宋体" w:cs="TimesNewRomanPSMT"/>
          <w:color w:val="000000"/>
          <w:kern w:val="0"/>
          <w:sz w:val="28"/>
          <w:szCs w:val="28"/>
        </w:rPr>
        <w:t xml:space="preserve">LIS </w:t>
      </w:r>
      <w:r>
        <w:rPr>
          <w:rFonts w:ascii="宋体" w:eastAsia="宋体" w:hAnsi="宋体" w:cs="宋体" w:hint="eastAsia"/>
          <w:color w:val="000000"/>
          <w:kern w:val="0"/>
          <w:sz w:val="28"/>
          <w:szCs w:val="28"/>
        </w:rPr>
        <w:t>或</w:t>
      </w:r>
      <w:r>
        <w:rPr>
          <w:rFonts w:ascii="宋体" w:eastAsia="宋体" w:hAnsi="宋体" w:cs="TimesNewRomanPSMT"/>
          <w:color w:val="000000"/>
          <w:kern w:val="0"/>
          <w:sz w:val="28"/>
          <w:szCs w:val="28"/>
        </w:rPr>
        <w:t xml:space="preserve">HIS </w:t>
      </w:r>
      <w:r>
        <w:rPr>
          <w:rFonts w:ascii="宋体" w:eastAsia="宋体" w:hAnsi="宋体" w:cs="宋体" w:hint="eastAsia"/>
          <w:color w:val="000000"/>
          <w:kern w:val="0"/>
          <w:sz w:val="28"/>
          <w:szCs w:val="28"/>
        </w:rPr>
        <w:t>的无线通信，可以通过任意一台在网电脑查看患者结果和质控结果。</w:t>
      </w:r>
    </w:p>
    <w:p w14:paraId="04B66CAE" w14:textId="77777777" w:rsidR="00BE7C16" w:rsidRDefault="00BE7C16" w:rsidP="00BE7C16">
      <w:pPr>
        <w:autoSpaceDE w:val="0"/>
        <w:autoSpaceDN w:val="0"/>
        <w:adjustRightInd w:val="0"/>
        <w:jc w:val="left"/>
        <w:rPr>
          <w:rFonts w:ascii="宋体" w:eastAsia="宋体" w:hAnsi="宋体" w:cs="宋体"/>
          <w:color w:val="000000"/>
          <w:kern w:val="0"/>
          <w:sz w:val="28"/>
          <w:szCs w:val="28"/>
        </w:rPr>
      </w:pPr>
      <w:r>
        <w:rPr>
          <w:rFonts w:ascii="宋体" w:eastAsia="宋体" w:hAnsi="宋体" w:cs="TimesNewRomanPSMT"/>
          <w:color w:val="000000"/>
          <w:kern w:val="0"/>
          <w:sz w:val="28"/>
          <w:szCs w:val="28"/>
        </w:rPr>
        <w:t>10</w:t>
      </w:r>
      <w:r>
        <w:rPr>
          <w:rFonts w:ascii="宋体" w:eastAsia="宋体" w:hAnsi="宋体" w:cs="宋体" w:hint="eastAsia"/>
          <w:color w:val="000000"/>
          <w:kern w:val="0"/>
          <w:sz w:val="28"/>
          <w:szCs w:val="28"/>
        </w:rPr>
        <w:t>、进样区有单独的</w:t>
      </w:r>
      <w:r>
        <w:rPr>
          <w:rFonts w:ascii="宋体" w:eastAsia="宋体" w:hAnsi="宋体" w:cs="TimesNewRomanPSMT"/>
          <w:color w:val="000000"/>
          <w:kern w:val="0"/>
          <w:sz w:val="28"/>
          <w:szCs w:val="28"/>
        </w:rPr>
        <w:t xml:space="preserve">LED </w:t>
      </w:r>
      <w:r>
        <w:rPr>
          <w:rFonts w:ascii="宋体" w:eastAsia="宋体" w:hAnsi="宋体" w:cs="宋体" w:hint="eastAsia"/>
          <w:color w:val="000000"/>
          <w:kern w:val="0"/>
          <w:sz w:val="28"/>
          <w:szCs w:val="28"/>
        </w:rPr>
        <w:t>照明灯，方便在光线不好的条件下进样操作，进样针自动清洗。</w:t>
      </w:r>
    </w:p>
    <w:p w14:paraId="65740EE6" w14:textId="77777777" w:rsidR="00BE7C16" w:rsidRDefault="00BE7C16" w:rsidP="00BE7C16">
      <w:pPr>
        <w:autoSpaceDE w:val="0"/>
        <w:autoSpaceDN w:val="0"/>
        <w:adjustRightInd w:val="0"/>
        <w:jc w:val="left"/>
        <w:rPr>
          <w:rFonts w:ascii="宋体" w:eastAsia="宋体" w:hAnsi="宋体" w:cs="宋体"/>
          <w:color w:val="000000"/>
          <w:kern w:val="0"/>
          <w:sz w:val="28"/>
          <w:szCs w:val="28"/>
        </w:rPr>
      </w:pPr>
      <w:r>
        <w:rPr>
          <w:rFonts w:ascii="宋体" w:eastAsia="宋体" w:hAnsi="宋体" w:cs="TimesNewRomanPSMT"/>
          <w:color w:val="000000"/>
          <w:kern w:val="0"/>
          <w:sz w:val="28"/>
          <w:szCs w:val="28"/>
        </w:rPr>
        <w:t>11</w:t>
      </w:r>
      <w:r>
        <w:rPr>
          <w:rFonts w:ascii="宋体" w:eastAsia="宋体" w:hAnsi="宋体" w:cs="宋体" w:hint="eastAsia"/>
          <w:color w:val="000000"/>
          <w:kern w:val="0"/>
          <w:sz w:val="28"/>
          <w:szCs w:val="28"/>
        </w:rPr>
        <w:t>、仪器具有</w:t>
      </w:r>
      <w:r>
        <w:rPr>
          <w:rFonts w:ascii="宋体" w:eastAsia="宋体" w:hAnsi="宋体" w:cs="TimesNewRomanPSMT"/>
          <w:color w:val="000000"/>
          <w:kern w:val="0"/>
          <w:sz w:val="28"/>
          <w:szCs w:val="28"/>
        </w:rPr>
        <w:t xml:space="preserve">3 </w:t>
      </w:r>
      <w:r>
        <w:rPr>
          <w:rFonts w:ascii="宋体" w:eastAsia="宋体" w:hAnsi="宋体" w:cs="宋体" w:hint="eastAsia"/>
          <w:color w:val="000000"/>
          <w:kern w:val="0"/>
          <w:sz w:val="28"/>
          <w:szCs w:val="28"/>
        </w:rPr>
        <w:t>个</w:t>
      </w:r>
      <w:r>
        <w:rPr>
          <w:rFonts w:ascii="宋体" w:eastAsia="宋体" w:hAnsi="宋体" w:cs="TimesNewRomanPSMT"/>
          <w:color w:val="000000"/>
          <w:kern w:val="0"/>
          <w:sz w:val="28"/>
          <w:szCs w:val="28"/>
        </w:rPr>
        <w:t xml:space="preserve">RS-232 </w:t>
      </w:r>
      <w:r>
        <w:rPr>
          <w:rFonts w:ascii="宋体" w:eastAsia="宋体" w:hAnsi="宋体" w:cs="宋体" w:hint="eastAsia"/>
          <w:color w:val="000000"/>
          <w:kern w:val="0"/>
          <w:sz w:val="28"/>
          <w:szCs w:val="28"/>
        </w:rPr>
        <w:t>系列</w:t>
      </w:r>
      <w:r>
        <w:rPr>
          <w:rFonts w:ascii="宋体" w:eastAsia="宋体" w:hAnsi="宋体" w:cs="TimesNewRomanPSMT"/>
          <w:color w:val="000000"/>
          <w:kern w:val="0"/>
          <w:sz w:val="28"/>
          <w:szCs w:val="28"/>
        </w:rPr>
        <w:t xml:space="preserve">I/O </w:t>
      </w:r>
      <w:r>
        <w:rPr>
          <w:rFonts w:ascii="宋体" w:eastAsia="宋体" w:hAnsi="宋体" w:cs="宋体" w:hint="eastAsia"/>
          <w:color w:val="000000"/>
          <w:kern w:val="0"/>
          <w:sz w:val="28"/>
          <w:szCs w:val="28"/>
        </w:rPr>
        <w:t>接口，</w:t>
      </w:r>
      <w:r>
        <w:rPr>
          <w:rFonts w:ascii="宋体" w:eastAsia="宋体" w:hAnsi="宋体" w:cs="TimesNewRomanPSMT"/>
          <w:color w:val="000000"/>
          <w:kern w:val="0"/>
          <w:sz w:val="28"/>
          <w:szCs w:val="28"/>
        </w:rPr>
        <w:t xml:space="preserve">1 </w:t>
      </w:r>
      <w:r>
        <w:rPr>
          <w:rFonts w:ascii="宋体" w:eastAsia="宋体" w:hAnsi="宋体" w:cs="宋体" w:hint="eastAsia"/>
          <w:color w:val="000000"/>
          <w:kern w:val="0"/>
          <w:sz w:val="28"/>
          <w:szCs w:val="28"/>
        </w:rPr>
        <w:t>个打印机接口，</w:t>
      </w:r>
      <w:r>
        <w:rPr>
          <w:rFonts w:ascii="宋体" w:eastAsia="宋体" w:hAnsi="宋体" w:cs="TimesNewRomanPSMT"/>
          <w:color w:val="000000"/>
          <w:kern w:val="0"/>
          <w:sz w:val="28"/>
          <w:szCs w:val="28"/>
        </w:rPr>
        <w:t xml:space="preserve">1 </w:t>
      </w:r>
      <w:r>
        <w:rPr>
          <w:rFonts w:ascii="宋体" w:eastAsia="宋体" w:hAnsi="宋体" w:cs="宋体" w:hint="eastAsia"/>
          <w:color w:val="000000"/>
          <w:kern w:val="0"/>
          <w:sz w:val="28"/>
          <w:szCs w:val="28"/>
        </w:rPr>
        <w:t>个以太网络接口，</w:t>
      </w:r>
      <w:r>
        <w:rPr>
          <w:rFonts w:ascii="宋体" w:eastAsia="宋体" w:hAnsi="宋体" w:cs="TimesNewRomanPSMT"/>
          <w:color w:val="000000"/>
          <w:kern w:val="0"/>
          <w:sz w:val="28"/>
          <w:szCs w:val="28"/>
        </w:rPr>
        <w:t xml:space="preserve">4 </w:t>
      </w:r>
      <w:r>
        <w:rPr>
          <w:rFonts w:ascii="宋体" w:eastAsia="宋体" w:hAnsi="宋体" w:cs="宋体" w:hint="eastAsia"/>
          <w:color w:val="000000"/>
          <w:kern w:val="0"/>
          <w:sz w:val="28"/>
          <w:szCs w:val="28"/>
        </w:rPr>
        <w:t>个</w:t>
      </w:r>
      <w:r>
        <w:rPr>
          <w:rFonts w:ascii="宋体" w:eastAsia="宋体" w:hAnsi="宋体" w:cs="TimesNewRomanPSMT"/>
          <w:color w:val="000000"/>
          <w:kern w:val="0"/>
          <w:sz w:val="28"/>
          <w:szCs w:val="28"/>
        </w:rPr>
        <w:t xml:space="preserve">USB </w:t>
      </w:r>
      <w:r>
        <w:rPr>
          <w:rFonts w:ascii="宋体" w:eastAsia="宋体" w:hAnsi="宋体" w:cs="宋体" w:hint="eastAsia"/>
          <w:color w:val="000000"/>
          <w:kern w:val="0"/>
          <w:sz w:val="28"/>
          <w:szCs w:val="28"/>
        </w:rPr>
        <w:t>接口，更方便数据储存。</w:t>
      </w:r>
    </w:p>
    <w:p w14:paraId="306C7688" w14:textId="77777777" w:rsidR="00BE7C16" w:rsidRDefault="00BE7C16" w:rsidP="00BE7C16">
      <w:pPr>
        <w:autoSpaceDE w:val="0"/>
        <w:autoSpaceDN w:val="0"/>
        <w:adjustRightInd w:val="0"/>
        <w:jc w:val="left"/>
        <w:rPr>
          <w:rFonts w:ascii="宋体" w:eastAsia="宋体" w:hAnsi="宋体" w:cs="宋体"/>
          <w:color w:val="000000"/>
          <w:kern w:val="0"/>
          <w:sz w:val="28"/>
          <w:szCs w:val="28"/>
        </w:rPr>
      </w:pPr>
      <w:r>
        <w:rPr>
          <w:rFonts w:ascii="宋体" w:eastAsia="宋体" w:hAnsi="宋体" w:cs="TimesNewRomanPSMT"/>
          <w:color w:val="000000"/>
          <w:kern w:val="0"/>
          <w:sz w:val="28"/>
          <w:szCs w:val="28"/>
        </w:rPr>
        <w:t>12</w:t>
      </w:r>
      <w:r>
        <w:rPr>
          <w:rFonts w:ascii="宋体" w:eastAsia="宋体" w:hAnsi="宋体" w:cs="宋体" w:hint="eastAsia"/>
          <w:color w:val="000000"/>
          <w:kern w:val="0"/>
          <w:sz w:val="28"/>
          <w:szCs w:val="28"/>
        </w:rPr>
        <w:t>、内置打印机，</w:t>
      </w:r>
      <w:r>
        <w:rPr>
          <w:rFonts w:ascii="宋体" w:eastAsia="宋体" w:hAnsi="宋体" w:cs="TimesNewRomanPSMT"/>
          <w:color w:val="000000"/>
          <w:kern w:val="0"/>
          <w:sz w:val="28"/>
          <w:szCs w:val="28"/>
        </w:rPr>
        <w:t xml:space="preserve">VGA </w:t>
      </w:r>
      <w:r>
        <w:rPr>
          <w:rFonts w:ascii="宋体" w:eastAsia="宋体" w:hAnsi="宋体" w:cs="宋体" w:hint="eastAsia"/>
          <w:color w:val="000000"/>
          <w:kern w:val="0"/>
          <w:sz w:val="28"/>
          <w:szCs w:val="28"/>
        </w:rPr>
        <w:t>彩色中文触摸显示屏，提供</w:t>
      </w:r>
      <w:r>
        <w:rPr>
          <w:rFonts w:ascii="宋体" w:eastAsia="宋体" w:hAnsi="宋体" w:cs="TimesNewRomanPSMT"/>
          <w:color w:val="000000"/>
          <w:kern w:val="0"/>
          <w:sz w:val="28"/>
          <w:szCs w:val="28"/>
        </w:rPr>
        <w:t xml:space="preserve">RS232 </w:t>
      </w:r>
      <w:r>
        <w:rPr>
          <w:rFonts w:ascii="宋体" w:eastAsia="宋体" w:hAnsi="宋体" w:cs="宋体" w:hint="eastAsia"/>
          <w:color w:val="000000"/>
          <w:kern w:val="0"/>
          <w:sz w:val="28"/>
          <w:szCs w:val="28"/>
        </w:rPr>
        <w:t>接口和网络接口。</w:t>
      </w:r>
    </w:p>
    <w:p w14:paraId="4C0C053D" w14:textId="77777777" w:rsidR="00BE7C16" w:rsidRDefault="00BE7C16" w:rsidP="00BE7C16">
      <w:pPr>
        <w:autoSpaceDE w:val="0"/>
        <w:autoSpaceDN w:val="0"/>
        <w:adjustRightInd w:val="0"/>
        <w:jc w:val="left"/>
        <w:rPr>
          <w:rFonts w:ascii="宋体" w:eastAsia="宋体" w:hAnsi="宋体" w:cs="宋体"/>
          <w:color w:val="000000"/>
          <w:kern w:val="0"/>
          <w:sz w:val="28"/>
          <w:szCs w:val="28"/>
        </w:rPr>
      </w:pPr>
      <w:r>
        <w:rPr>
          <w:rFonts w:ascii="宋体" w:eastAsia="宋体" w:hAnsi="宋体" w:cs="TimesNewRomanPSMT"/>
          <w:color w:val="000000"/>
          <w:kern w:val="0"/>
          <w:sz w:val="28"/>
          <w:szCs w:val="28"/>
        </w:rPr>
        <w:t>13</w:t>
      </w:r>
      <w:r>
        <w:rPr>
          <w:rFonts w:ascii="宋体" w:eastAsia="宋体" w:hAnsi="宋体" w:cs="宋体" w:hint="eastAsia"/>
          <w:color w:val="000000"/>
          <w:kern w:val="0"/>
          <w:sz w:val="28"/>
          <w:szCs w:val="28"/>
        </w:rPr>
        <w:t>、仪器具有可扩展性，可随时根据医院需要在主机上升级增加血凝五项、碳氧分析等功能模块，可随着血气报告一起打印数据分析结果，方便临床医生查阅及备档。</w:t>
      </w:r>
    </w:p>
    <w:p w14:paraId="0431DA18" w14:textId="77777777" w:rsidR="00BE7C16" w:rsidRDefault="00BE7C16" w:rsidP="00BE7C16">
      <w:pPr>
        <w:autoSpaceDE w:val="0"/>
        <w:autoSpaceDN w:val="0"/>
        <w:adjustRightInd w:val="0"/>
        <w:jc w:val="left"/>
        <w:rPr>
          <w:rFonts w:ascii="宋体" w:eastAsia="宋体" w:hAnsi="宋体" w:cs="宋体"/>
          <w:color w:val="000000"/>
          <w:kern w:val="0"/>
          <w:sz w:val="28"/>
          <w:szCs w:val="28"/>
        </w:rPr>
      </w:pPr>
      <w:r>
        <w:rPr>
          <w:rFonts w:ascii="宋体" w:eastAsia="宋体" w:hAnsi="宋体" w:cs="TimesNewRomanPSMT"/>
          <w:color w:val="000000"/>
          <w:kern w:val="0"/>
          <w:sz w:val="28"/>
          <w:szCs w:val="28"/>
        </w:rPr>
        <w:t>14</w:t>
      </w:r>
      <w:r>
        <w:rPr>
          <w:rFonts w:ascii="宋体" w:eastAsia="宋体" w:hAnsi="宋体" w:cs="宋体" w:hint="eastAsia"/>
          <w:color w:val="000000"/>
          <w:kern w:val="0"/>
          <w:sz w:val="28"/>
          <w:szCs w:val="28"/>
        </w:rPr>
        <w:t>、自定义测量单位，数据打印形式，参考及报警范围，和质控检测间隔。</w:t>
      </w:r>
    </w:p>
    <w:p w14:paraId="07887189" w14:textId="77777777" w:rsidR="00BE7C16" w:rsidRDefault="00BE7C16" w:rsidP="00BE7C16">
      <w:pPr>
        <w:autoSpaceDE w:val="0"/>
        <w:autoSpaceDN w:val="0"/>
        <w:adjustRightInd w:val="0"/>
        <w:jc w:val="left"/>
        <w:rPr>
          <w:rFonts w:ascii="宋体" w:eastAsia="宋体" w:hAnsi="宋体" w:cs="宋体"/>
          <w:color w:val="000000"/>
          <w:kern w:val="0"/>
          <w:sz w:val="28"/>
          <w:szCs w:val="28"/>
        </w:rPr>
      </w:pPr>
      <w:r>
        <w:rPr>
          <w:rFonts w:ascii="宋体" w:eastAsia="宋体" w:hAnsi="宋体" w:cs="TimesNewRomanPSMT"/>
          <w:color w:val="000000"/>
          <w:kern w:val="0"/>
          <w:sz w:val="28"/>
          <w:szCs w:val="28"/>
        </w:rPr>
        <w:t>15</w:t>
      </w:r>
      <w:r>
        <w:rPr>
          <w:rFonts w:ascii="宋体" w:eastAsia="宋体" w:hAnsi="宋体" w:cs="宋体" w:hint="eastAsia"/>
          <w:color w:val="000000"/>
          <w:kern w:val="0"/>
          <w:sz w:val="28"/>
          <w:szCs w:val="28"/>
        </w:rPr>
        <w:t>、主机为全中文触摸屏操作菜单，随机装有内置操作演示录像，方便教学与培训。</w:t>
      </w:r>
    </w:p>
    <w:p w14:paraId="18784BB2" w14:textId="77777777" w:rsidR="00BE7C16" w:rsidRDefault="00BE7C16" w:rsidP="00BE7C16">
      <w:pPr>
        <w:autoSpaceDE w:val="0"/>
        <w:autoSpaceDN w:val="0"/>
        <w:adjustRightInd w:val="0"/>
        <w:jc w:val="left"/>
        <w:rPr>
          <w:rFonts w:ascii="宋体" w:eastAsia="宋体" w:hAnsi="宋体" w:cs="宋体"/>
          <w:color w:val="000000"/>
          <w:kern w:val="0"/>
          <w:sz w:val="28"/>
          <w:szCs w:val="28"/>
        </w:rPr>
      </w:pPr>
      <w:r>
        <w:rPr>
          <w:rFonts w:ascii="宋体" w:eastAsia="宋体" w:hAnsi="宋体" w:cs="TimesNewRomanPSMT"/>
          <w:color w:val="000000"/>
          <w:kern w:val="0"/>
          <w:sz w:val="28"/>
          <w:szCs w:val="28"/>
        </w:rPr>
        <w:lastRenderedPageBreak/>
        <w:t>16</w:t>
      </w:r>
      <w:r>
        <w:rPr>
          <w:rFonts w:ascii="宋体" w:eastAsia="宋体" w:hAnsi="宋体" w:cs="宋体" w:hint="eastAsia"/>
          <w:color w:val="000000"/>
          <w:kern w:val="0"/>
          <w:sz w:val="28"/>
          <w:szCs w:val="28"/>
        </w:rPr>
        <w:t>、具有远程管理系统：用户可以通过</w:t>
      </w:r>
      <w:r>
        <w:rPr>
          <w:rFonts w:ascii="宋体" w:eastAsia="宋体" w:hAnsi="宋体" w:cs="TimesNewRomanPSMT"/>
          <w:color w:val="000000"/>
          <w:kern w:val="0"/>
          <w:sz w:val="28"/>
          <w:szCs w:val="28"/>
        </w:rPr>
        <w:t xml:space="preserve">Internet </w:t>
      </w:r>
      <w:r>
        <w:rPr>
          <w:rFonts w:ascii="宋体" w:eastAsia="宋体" w:hAnsi="宋体" w:cs="宋体" w:hint="eastAsia"/>
          <w:color w:val="000000"/>
          <w:kern w:val="0"/>
          <w:sz w:val="28"/>
          <w:szCs w:val="28"/>
        </w:rPr>
        <w:t>对仪器进行远程质控和查阅标本数据。</w:t>
      </w:r>
    </w:p>
    <w:p w14:paraId="59FCA49C" w14:textId="77777777" w:rsidR="00BE7C16" w:rsidRDefault="00BE7C16" w:rsidP="00BE7C16">
      <w:pPr>
        <w:widowControl/>
        <w:spacing w:beforeLines="50" w:before="156" w:after="100" w:afterAutospacing="1" w:line="520" w:lineRule="exact"/>
        <w:jc w:val="center"/>
        <w:rPr>
          <w:rFonts w:ascii="宋体" w:eastAsia="宋体" w:hAnsi="Calibri" w:cs="宋体"/>
          <w:b/>
          <w:color w:val="000000"/>
          <w:kern w:val="0"/>
          <w:sz w:val="32"/>
          <w:szCs w:val="32"/>
        </w:rPr>
      </w:pPr>
      <w:r>
        <w:rPr>
          <w:rFonts w:ascii="宋体" w:eastAsia="宋体" w:hAnsi="宋体" w:cs="宋体" w:hint="eastAsia"/>
          <w:b/>
          <w:color w:val="000000"/>
          <w:kern w:val="0"/>
          <w:sz w:val="32"/>
          <w:szCs w:val="32"/>
        </w:rPr>
        <w:t>总体要求</w:t>
      </w:r>
    </w:p>
    <w:p w14:paraId="4C43D04F" w14:textId="77777777" w:rsidR="00BE7C16" w:rsidRDefault="00BE7C16" w:rsidP="00BE7C16">
      <w:pPr>
        <w:spacing w:line="520" w:lineRule="exact"/>
        <w:rPr>
          <w:rFonts w:ascii="宋体" w:eastAsia="宋体" w:hAnsi="Calibri" w:cs="仿宋"/>
          <w:sz w:val="28"/>
          <w:szCs w:val="28"/>
        </w:rPr>
      </w:pPr>
      <w:r>
        <w:rPr>
          <w:rFonts w:ascii="宋体" w:eastAsia="宋体" w:hAnsi="Calibri" w:cs="仿宋"/>
          <w:sz w:val="28"/>
          <w:szCs w:val="28"/>
        </w:rPr>
        <w:t>1</w:t>
      </w:r>
      <w:r>
        <w:rPr>
          <w:rFonts w:ascii="宋体" w:eastAsia="宋体" w:hAnsi="Calibri" w:cs="仿宋" w:hint="eastAsia"/>
          <w:sz w:val="28"/>
          <w:szCs w:val="28"/>
        </w:rPr>
        <w:t>、免费培训医师、技师、操作及维修人员，免费负责设备的安装及调试。</w:t>
      </w:r>
    </w:p>
    <w:p w14:paraId="609B4628" w14:textId="77777777" w:rsidR="00BE7C16" w:rsidRDefault="00BE7C16" w:rsidP="00BE7C16">
      <w:pPr>
        <w:spacing w:line="520" w:lineRule="exact"/>
        <w:rPr>
          <w:rFonts w:ascii="宋体" w:eastAsia="宋体" w:hAnsi="Calibri" w:cs="仿宋"/>
          <w:sz w:val="28"/>
          <w:szCs w:val="28"/>
        </w:rPr>
      </w:pPr>
      <w:r>
        <w:rPr>
          <w:rFonts w:ascii="宋体" w:eastAsia="宋体" w:hAnsi="Calibri" w:cs="仿宋"/>
          <w:sz w:val="28"/>
          <w:szCs w:val="28"/>
        </w:rPr>
        <w:t>2</w:t>
      </w:r>
      <w:r>
        <w:rPr>
          <w:rFonts w:ascii="宋体" w:eastAsia="宋体" w:hAnsi="Calibri" w:cs="仿宋" w:hint="eastAsia"/>
          <w:sz w:val="28"/>
          <w:szCs w:val="28"/>
        </w:rPr>
        <w:t>、公司信誉度高，具有完善的售后服务，设备出现故障</w:t>
      </w:r>
      <w:r>
        <w:rPr>
          <w:rFonts w:ascii="宋体" w:eastAsia="宋体" w:hAnsi="Calibri" w:cs="仿宋"/>
          <w:sz w:val="28"/>
          <w:szCs w:val="28"/>
        </w:rPr>
        <w:t xml:space="preserve">, </w:t>
      </w:r>
      <w:r>
        <w:rPr>
          <w:rFonts w:ascii="宋体" w:eastAsia="宋体" w:hAnsi="Calibri" w:cs="仿宋" w:hint="eastAsia"/>
          <w:sz w:val="28"/>
          <w:szCs w:val="28"/>
        </w:rPr>
        <w:t>接到通知后</w:t>
      </w:r>
      <w:r>
        <w:rPr>
          <w:rFonts w:ascii="宋体" w:eastAsia="宋体" w:hAnsi="Calibri" w:cs="仿宋"/>
          <w:sz w:val="28"/>
          <w:szCs w:val="28"/>
        </w:rPr>
        <w:t>48</w:t>
      </w:r>
      <w:r>
        <w:rPr>
          <w:rFonts w:ascii="宋体" w:eastAsia="宋体" w:hAnsi="Calibri" w:cs="仿宋" w:hint="eastAsia"/>
          <w:sz w:val="28"/>
          <w:szCs w:val="28"/>
        </w:rPr>
        <w:t>小时内工程人员应到达现场。</w:t>
      </w:r>
    </w:p>
    <w:p w14:paraId="3FDF561B" w14:textId="77777777" w:rsidR="00BE7C16" w:rsidRDefault="00BE7C16" w:rsidP="00BE7C16">
      <w:pPr>
        <w:spacing w:line="520" w:lineRule="exact"/>
        <w:rPr>
          <w:rFonts w:ascii="宋体" w:eastAsia="宋体" w:hAnsi="Calibri" w:cs="仿宋"/>
          <w:sz w:val="28"/>
          <w:szCs w:val="28"/>
        </w:rPr>
      </w:pPr>
      <w:r>
        <w:rPr>
          <w:rFonts w:ascii="宋体" w:eastAsia="宋体" w:hAnsi="Calibri" w:cs="仿宋"/>
          <w:sz w:val="28"/>
          <w:szCs w:val="28"/>
        </w:rPr>
        <w:t>3</w:t>
      </w:r>
      <w:r>
        <w:rPr>
          <w:rFonts w:ascii="宋体" w:eastAsia="宋体" w:hAnsi="Calibri" w:cs="仿宋" w:hint="eastAsia"/>
          <w:sz w:val="28"/>
          <w:szCs w:val="28"/>
        </w:rPr>
        <w:t>、提供设备使用说明书和维修指导说明书。</w:t>
      </w:r>
    </w:p>
    <w:p w14:paraId="75F72106" w14:textId="77777777" w:rsidR="00BE7C16" w:rsidRDefault="00BE7C16" w:rsidP="00BE7C16">
      <w:pPr>
        <w:spacing w:line="520" w:lineRule="exact"/>
        <w:rPr>
          <w:rFonts w:ascii="宋体" w:eastAsia="宋体" w:hAnsi="Calibri" w:cs="仿宋"/>
          <w:sz w:val="28"/>
          <w:szCs w:val="28"/>
        </w:rPr>
      </w:pPr>
      <w:r>
        <w:rPr>
          <w:rFonts w:ascii="宋体" w:eastAsia="宋体" w:hAnsi="Calibri" w:cs="仿宋"/>
          <w:sz w:val="28"/>
          <w:szCs w:val="28"/>
        </w:rPr>
        <w:t>4</w:t>
      </w:r>
      <w:r>
        <w:rPr>
          <w:rFonts w:ascii="宋体" w:eastAsia="宋体" w:hAnsi="Calibri" w:cs="仿宋" w:hint="eastAsia"/>
          <w:sz w:val="28"/>
          <w:szCs w:val="28"/>
        </w:rPr>
        <w:t>、设备交付正常使用前所发生的所有费用均由公司承担。</w:t>
      </w:r>
    </w:p>
    <w:p w14:paraId="24BACD81" w14:textId="77777777" w:rsidR="00BE7C16" w:rsidRDefault="00BE7C16" w:rsidP="00BE7C16">
      <w:pPr>
        <w:spacing w:line="520" w:lineRule="exact"/>
        <w:rPr>
          <w:rFonts w:ascii="宋体" w:eastAsia="宋体" w:hAnsi="Calibri" w:cs="仿宋"/>
          <w:sz w:val="28"/>
          <w:szCs w:val="28"/>
        </w:rPr>
      </w:pPr>
      <w:r>
        <w:rPr>
          <w:rFonts w:ascii="宋体" w:eastAsia="宋体" w:hAnsi="Calibri" w:cs="仿宋"/>
          <w:sz w:val="28"/>
          <w:szCs w:val="28"/>
        </w:rPr>
        <w:t>5</w:t>
      </w:r>
      <w:r>
        <w:rPr>
          <w:rFonts w:ascii="宋体" w:eastAsia="宋体" w:hAnsi="Calibri" w:cs="仿宋" w:hint="eastAsia"/>
          <w:sz w:val="28"/>
          <w:szCs w:val="28"/>
        </w:rPr>
        <w:t>、保修期：全部设备保修期≥</w:t>
      </w:r>
      <w:r>
        <w:rPr>
          <w:rFonts w:ascii="宋体" w:eastAsia="宋体" w:hAnsi="Calibri" w:cs="仿宋"/>
          <w:sz w:val="28"/>
          <w:szCs w:val="28"/>
        </w:rPr>
        <w:t>1</w:t>
      </w:r>
      <w:r>
        <w:rPr>
          <w:rFonts w:ascii="宋体" w:eastAsia="宋体" w:hAnsi="Calibri" w:cs="仿宋" w:hint="eastAsia"/>
          <w:sz w:val="28"/>
          <w:szCs w:val="28"/>
        </w:rPr>
        <w:t>年。</w:t>
      </w:r>
    </w:p>
    <w:p w14:paraId="2D6A9E1D" w14:textId="77777777" w:rsidR="00BE7C16" w:rsidRPr="00314651" w:rsidRDefault="00BE7C16" w:rsidP="00BE7C16">
      <w:pPr>
        <w:pStyle w:val="a0"/>
        <w:rPr>
          <w:rFonts w:ascii="宋体" w:eastAsia="宋体" w:hAnsi="Calibri" w:cs="仿宋"/>
          <w:sz w:val="28"/>
          <w:szCs w:val="28"/>
        </w:rPr>
      </w:pPr>
      <w:r w:rsidRPr="00314651">
        <w:rPr>
          <w:rFonts w:ascii="宋体" w:eastAsia="宋体" w:hAnsi="Calibri" w:cs="仿宋" w:hint="eastAsia"/>
          <w:sz w:val="28"/>
          <w:szCs w:val="28"/>
        </w:rPr>
        <w:t>6、付款方式：双方签订合同时协商；</w:t>
      </w:r>
    </w:p>
    <w:p w14:paraId="6E40869D" w14:textId="77777777" w:rsidR="00BE7C16" w:rsidRPr="00403AEA" w:rsidRDefault="00BE7C16" w:rsidP="00BE7C16">
      <w:pPr>
        <w:spacing w:line="520" w:lineRule="exact"/>
        <w:rPr>
          <w:rFonts w:ascii="宋体" w:eastAsia="宋体" w:hAnsi="Calibri" w:cs="仿宋"/>
          <w:sz w:val="28"/>
          <w:szCs w:val="28"/>
        </w:rPr>
        <w:sectPr w:rsidR="00BE7C16" w:rsidRPr="00403AEA" w:rsidSect="00A34B48">
          <w:pgSz w:w="11906" w:h="16838"/>
          <w:pgMar w:top="1191" w:right="1474" w:bottom="1191" w:left="1474" w:header="851" w:footer="992" w:gutter="0"/>
          <w:cols w:space="720"/>
          <w:docGrid w:type="lines" w:linePitch="312"/>
        </w:sectPr>
      </w:pPr>
      <w:r>
        <w:t xml:space="preserve">   </w:t>
      </w:r>
    </w:p>
    <w:p w14:paraId="3C792B33" w14:textId="77777777" w:rsidR="00BE7C16" w:rsidRDefault="00BE7C16" w:rsidP="00BE7C16">
      <w:pPr>
        <w:spacing w:line="360" w:lineRule="auto"/>
        <w:rPr>
          <w:rFonts w:ascii="宋体" w:hAnsi="宋体" w:cs="宋体"/>
          <w:b/>
          <w:sz w:val="28"/>
          <w:szCs w:val="28"/>
        </w:rPr>
      </w:pPr>
      <w:r>
        <w:rPr>
          <w:rFonts w:asciiTheme="minorEastAsia" w:hAnsiTheme="minorEastAsia" w:cs="宋体" w:hint="eastAsia"/>
          <w:b/>
          <w:sz w:val="28"/>
          <w:szCs w:val="28"/>
        </w:rPr>
        <w:t>（叁）</w:t>
      </w:r>
      <w:r>
        <w:rPr>
          <w:rFonts w:ascii="宋体" w:hAnsi="宋体" w:cs="宋体" w:hint="eastAsia"/>
          <w:b/>
          <w:sz w:val="28"/>
          <w:szCs w:val="28"/>
        </w:rPr>
        <w:t>、报价要求及其他相关要求：</w:t>
      </w:r>
    </w:p>
    <w:p w14:paraId="0F7B083D" w14:textId="77777777" w:rsidR="00BE7C16" w:rsidRPr="008B16B8" w:rsidRDefault="00BE7C16" w:rsidP="00BE7C16">
      <w:pPr>
        <w:pStyle w:val="a0"/>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1、投标人应就该项目完整投标（报价含安装，运输、培训、税费等综合费用），否则为无效投标。</w:t>
      </w:r>
    </w:p>
    <w:p w14:paraId="7DF7D549" w14:textId="77777777" w:rsidR="00BE7C16" w:rsidRPr="008B16B8" w:rsidRDefault="00BE7C16" w:rsidP="00BE7C16">
      <w:pPr>
        <w:pStyle w:val="a0"/>
        <w:spacing w:line="360" w:lineRule="auto"/>
        <w:ind w:firstLineChars="200" w:firstLine="480"/>
        <w:rPr>
          <w:rFonts w:ascii="宋体" w:eastAsia="宋体" w:hAnsi="宋体" w:cs="Times New Roman"/>
          <w:sz w:val="24"/>
          <w:szCs w:val="24"/>
        </w:rPr>
      </w:pPr>
      <w:r w:rsidRPr="008B16B8">
        <w:rPr>
          <w:rFonts w:ascii="宋体" w:eastAsia="宋体" w:hAnsi="宋体" w:cs="Times New Roman"/>
          <w:sz w:val="24"/>
          <w:szCs w:val="24"/>
        </w:rPr>
        <w:t>2</w:t>
      </w:r>
      <w:r w:rsidRPr="008B16B8">
        <w:rPr>
          <w:rFonts w:ascii="宋体" w:eastAsia="宋体" w:hAnsi="宋体" w:cs="Times New Roman" w:hint="eastAsia"/>
          <w:sz w:val="24"/>
          <w:szCs w:val="24"/>
        </w:rPr>
        <w:t>、投标文件中须有详细的实施（技术）方案。</w:t>
      </w:r>
    </w:p>
    <w:p w14:paraId="27BE5C83" w14:textId="77777777" w:rsidR="00BE7C16" w:rsidRPr="008B16B8" w:rsidRDefault="00BE7C16" w:rsidP="00BE7C16">
      <w:pPr>
        <w:pStyle w:val="a0"/>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3、</w:t>
      </w:r>
      <w:r w:rsidRPr="008B16B8">
        <w:rPr>
          <w:rFonts w:ascii="宋体" w:eastAsia="宋体" w:hAnsi="宋体" w:cs="Times New Roman"/>
          <w:sz w:val="24"/>
          <w:szCs w:val="24"/>
        </w:rPr>
        <w:t>投标人须明确投标产品的厂家、产地、品牌、型号、详细参数。</w:t>
      </w:r>
    </w:p>
    <w:p w14:paraId="4CEFE555" w14:textId="77777777" w:rsidR="00BE7C16" w:rsidRPr="008B16B8" w:rsidRDefault="00BE7C16" w:rsidP="00BE7C16">
      <w:pPr>
        <w:pStyle w:val="a0"/>
        <w:spacing w:line="360" w:lineRule="auto"/>
        <w:ind w:firstLineChars="200" w:firstLine="480"/>
        <w:rPr>
          <w:rFonts w:ascii="宋体" w:eastAsia="宋体" w:hAnsi="宋体" w:cs="Times New Roman"/>
          <w:sz w:val="24"/>
          <w:szCs w:val="24"/>
        </w:rPr>
      </w:pPr>
      <w:r w:rsidRPr="008B16B8">
        <w:rPr>
          <w:rFonts w:ascii="宋体" w:eastAsia="宋体" w:hAnsi="宋体" w:cs="Times New Roman"/>
          <w:sz w:val="24"/>
          <w:szCs w:val="24"/>
        </w:rPr>
        <w:t>4</w:t>
      </w:r>
      <w:r w:rsidRPr="008B16B8">
        <w:rPr>
          <w:rFonts w:ascii="宋体" w:eastAsia="宋体" w:hAnsi="宋体" w:cs="Times New Roman" w:hint="eastAsia"/>
          <w:sz w:val="24"/>
          <w:szCs w:val="24"/>
        </w:rPr>
        <w:t>、</w:t>
      </w:r>
      <w:r w:rsidRPr="00570287">
        <w:rPr>
          <w:rFonts w:ascii="宋体" w:eastAsia="宋体" w:hAnsi="宋体" w:cs="Times New Roman" w:hint="eastAsia"/>
          <w:sz w:val="24"/>
          <w:szCs w:val="24"/>
        </w:rPr>
        <w:t>产品必须符合国家质量检测标准和本招标文件规定标准的全新正品现货，提供随货物《产品合格证》，进口产品须具备《中华人民共和国医疗器械注册证》并加盖投标人公章的原件扫描件或复印件扫描件（或图片）。</w:t>
      </w:r>
    </w:p>
    <w:p w14:paraId="2A3DBC41"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5、专利权：投标人应保证用户在使用该货物或其任何一部分时不受第三方提出侵犯其专利权、商标权和工业设计权等的起诉。</w:t>
      </w:r>
    </w:p>
    <w:p w14:paraId="1D6BE34E"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6、本项目为交钥匙工程（包括设备、材料、元件等购置、安装调试、验收、与其它施工单位协作所产生的费用等）。</w:t>
      </w:r>
    </w:p>
    <w:p w14:paraId="4EFBEB12" w14:textId="77777777" w:rsidR="00BE7C16" w:rsidRDefault="00BE7C16" w:rsidP="00BE7C16">
      <w:pPr>
        <w:pStyle w:val="a0"/>
        <w:rPr>
          <w:rFonts w:ascii="宋体" w:hAnsi="宋体" w:cs="宋体"/>
          <w:b/>
          <w:sz w:val="28"/>
          <w:szCs w:val="28"/>
        </w:rPr>
      </w:pPr>
      <w:r>
        <w:rPr>
          <w:rFonts w:asciiTheme="minorEastAsia" w:hAnsiTheme="minorEastAsia" w:cs="宋体" w:hint="eastAsia"/>
          <w:b/>
          <w:sz w:val="28"/>
          <w:szCs w:val="28"/>
        </w:rPr>
        <w:t>（肆）</w:t>
      </w:r>
      <w:r>
        <w:rPr>
          <w:rFonts w:ascii="宋体" w:hAnsi="宋体" w:cs="宋体" w:hint="eastAsia"/>
          <w:b/>
          <w:sz w:val="28"/>
          <w:szCs w:val="28"/>
        </w:rPr>
        <w:t>、采购标的的其他技术、服务等要求</w:t>
      </w:r>
    </w:p>
    <w:p w14:paraId="3175F32C"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1、本次招标某些技术标准与国家所要求的标准不统一或有不兼容的地方，均以国家</w:t>
      </w:r>
      <w:r w:rsidRPr="008B16B8">
        <w:rPr>
          <w:rFonts w:ascii="宋体" w:eastAsia="宋体" w:hAnsi="宋体" w:cs="Times New Roman" w:hint="eastAsia"/>
          <w:sz w:val="24"/>
          <w:szCs w:val="24"/>
        </w:rPr>
        <w:lastRenderedPageBreak/>
        <w:t>强制性标准或最新出台的标准为准。</w:t>
      </w:r>
    </w:p>
    <w:p w14:paraId="14FEAC77"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2、如果未在招标文件中要求提供其相关行业标准或国家强制性标准的，则投标人有责任给予补充说明。</w:t>
      </w:r>
    </w:p>
    <w:p w14:paraId="092AFDAB"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3、中标方未达到作业计划标准及工作违规或引起纠纷、被上级部门处罚等不良后果，造成重大经济损失或服务严重失误，招标方有权终止本合同，并追究中标方的经济责任；</w:t>
      </w:r>
    </w:p>
    <w:p w14:paraId="51523195"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4、投标人须对照节能产品政府采购清单，如果本次采购的产品属于强制采购范围的（国办发</w:t>
      </w:r>
      <w:r w:rsidRPr="008B16B8">
        <w:rPr>
          <w:rFonts w:ascii="宋体" w:eastAsia="宋体" w:hAnsi="宋体" w:cs="Times New Roman"/>
          <w:sz w:val="24"/>
          <w:szCs w:val="24"/>
        </w:rPr>
        <w:t>[2007]51号文），投标文件中须提供所投产品属于强制采购产品有效的证明材料且加盖投标单位公章，否则为无效投标。</w:t>
      </w:r>
    </w:p>
    <w:p w14:paraId="5944FE43"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5、所投产品已列入国家强制性产品认证的产品，投标文件中必须提供国家对实施强制性产品认证的有效证明材料且加盖投标人公章，否则为无效投标。（如</w:t>
      </w:r>
      <w:r w:rsidRPr="008B16B8">
        <w:rPr>
          <w:rFonts w:ascii="宋体" w:eastAsia="宋体" w:hAnsi="宋体" w:cs="Times New Roman"/>
          <w:sz w:val="24"/>
          <w:szCs w:val="24"/>
        </w:rPr>
        <w:t>3C等）</w:t>
      </w:r>
    </w:p>
    <w:p w14:paraId="46DB4813"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6、根据《财政部</w:t>
      </w:r>
      <w:r w:rsidRPr="008B16B8">
        <w:rPr>
          <w:rFonts w:ascii="宋体" w:eastAsia="宋体" w:hAnsi="宋体" w:cs="Times New Roman"/>
          <w:sz w:val="24"/>
          <w:szCs w:val="24"/>
        </w:rPr>
        <w:t xml:space="preserve">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w:t>
      </w:r>
      <w:r w:rsidRPr="008B16B8">
        <w:rPr>
          <w:rFonts w:ascii="宋体" w:eastAsia="宋体" w:hAnsi="宋体" w:cs="Times New Roman" w:hint="eastAsia"/>
          <w:sz w:val="24"/>
          <w:szCs w:val="24"/>
        </w:rPr>
        <w:t>盖投标人公章，否则为无效投标。</w:t>
      </w:r>
    </w:p>
    <w:p w14:paraId="6568E4C8"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7、中标方需提供产品使用说明书及光盘，并有义务进行有关使用培训。</w:t>
      </w:r>
    </w:p>
    <w:p w14:paraId="041DAB5F" w14:textId="77777777" w:rsidR="00BE7C16" w:rsidRDefault="00BE7C16" w:rsidP="00BE7C16">
      <w:pPr>
        <w:pStyle w:val="a0"/>
        <w:rPr>
          <w:rFonts w:ascii="宋体" w:hAnsi="宋体" w:cs="宋体"/>
          <w:b/>
          <w:sz w:val="28"/>
          <w:szCs w:val="28"/>
        </w:rPr>
      </w:pPr>
      <w:r>
        <w:rPr>
          <w:rFonts w:asciiTheme="minorEastAsia" w:hAnsiTheme="minorEastAsia" w:cs="宋体" w:hint="eastAsia"/>
          <w:b/>
          <w:sz w:val="28"/>
          <w:szCs w:val="28"/>
        </w:rPr>
        <w:t>（伍）</w:t>
      </w:r>
      <w:r>
        <w:rPr>
          <w:rFonts w:ascii="宋体" w:hAnsi="宋体" w:cs="宋体" w:hint="eastAsia"/>
          <w:b/>
          <w:sz w:val="28"/>
          <w:szCs w:val="28"/>
        </w:rPr>
        <w:t>、验收标准</w:t>
      </w:r>
    </w:p>
    <w:p w14:paraId="0143FF68"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1、招标人有权要求中标候选人提供所有与本次投标相关资料原件进行查验，无法提供或有造假等违法违规行为根据相关规定执行处理。</w:t>
      </w:r>
    </w:p>
    <w:p w14:paraId="28A9EC7C"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2</w:t>
      </w:r>
      <w:r w:rsidRPr="008B16B8">
        <w:rPr>
          <w:rFonts w:ascii="宋体" w:eastAsia="宋体" w:hAnsi="宋体" w:cs="Times New Roman" w:hint="eastAsia"/>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14:paraId="19E21144"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3、</w:t>
      </w:r>
      <w:r w:rsidRPr="008B16B8">
        <w:rPr>
          <w:rFonts w:ascii="宋体" w:eastAsia="宋体" w:hAnsi="宋体" w:cs="Times New Roman"/>
          <w:sz w:val="24"/>
          <w:szCs w:val="24"/>
        </w:rPr>
        <w:t>本项目采用现场运行、测试验收方式验收。投标人完成的项目应达到的质量标准</w:t>
      </w:r>
      <w:r w:rsidRPr="008B16B8">
        <w:rPr>
          <w:rFonts w:ascii="宋体" w:eastAsia="宋体" w:hAnsi="宋体" w:cs="Times New Roman"/>
          <w:sz w:val="24"/>
          <w:szCs w:val="24"/>
        </w:rPr>
        <w:lastRenderedPageBreak/>
        <w:t>应符合国家和履约地相关安全质量标准；行业技术规范标准；环保节能标准；强制认证相关标准。</w:t>
      </w:r>
    </w:p>
    <w:p w14:paraId="10BD0FDF"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4</w:t>
      </w:r>
      <w:r w:rsidRPr="008B16B8">
        <w:rPr>
          <w:rFonts w:ascii="宋体" w:eastAsia="宋体" w:hAnsi="宋体" w:cs="Times New Roman" w:hint="eastAsia"/>
          <w:sz w:val="24"/>
          <w:szCs w:val="24"/>
        </w:rPr>
        <w:t>、</w:t>
      </w:r>
      <w:r w:rsidRPr="008B16B8">
        <w:rPr>
          <w:rFonts w:ascii="宋体" w:eastAsia="宋体" w:hAnsi="宋体" w:cs="Times New Roman"/>
          <w:sz w:val="24"/>
          <w:szCs w:val="24"/>
        </w:rPr>
        <w:t>符合招标文件要求和投标文件承诺。</w:t>
      </w:r>
    </w:p>
    <w:p w14:paraId="401695A5" w14:textId="77777777" w:rsidR="00BE7C16" w:rsidRPr="008B16B8" w:rsidRDefault="00BE7C16" w:rsidP="00BE7C16">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5.</w:t>
      </w:r>
      <w:r w:rsidRPr="008B16B8">
        <w:rPr>
          <w:rFonts w:ascii="宋体" w:eastAsia="宋体" w:hAnsi="宋体" w:cs="Times New Roman" w:hint="eastAsia"/>
          <w:sz w:val="24"/>
          <w:szCs w:val="24"/>
        </w:rPr>
        <w:t>本项目验收如需要第三方验收，中标方将承担所有产生的费用。</w:t>
      </w:r>
    </w:p>
    <w:p w14:paraId="3D77C2E8" w14:textId="77777777" w:rsidR="00BE7C16" w:rsidRPr="00A10C82"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p>
    <w:p w14:paraId="367D05EA" w14:textId="77777777" w:rsidR="00BE7C16"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p>
    <w:p w14:paraId="7558AE5B" w14:textId="77777777" w:rsidR="00BE7C16"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p>
    <w:p w14:paraId="6625DCC8" w14:textId="77777777" w:rsidR="00BE7C16"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p>
    <w:p w14:paraId="5593CB15" w14:textId="77777777" w:rsidR="00BE7C16"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p>
    <w:p w14:paraId="21E2CA15" w14:textId="77777777" w:rsidR="00BE7C16" w:rsidRDefault="00BE7C16" w:rsidP="00BE7C16">
      <w:pPr>
        <w:pStyle w:val="a0"/>
      </w:pPr>
    </w:p>
    <w:p w14:paraId="146F5F39" w14:textId="77777777" w:rsidR="00BE7C16" w:rsidRDefault="00BE7C16" w:rsidP="00BE7C16">
      <w:pPr>
        <w:pStyle w:val="a0"/>
      </w:pPr>
    </w:p>
    <w:p w14:paraId="0FA4CE26" w14:textId="77777777" w:rsidR="00BE7C16" w:rsidRDefault="00BE7C16" w:rsidP="00BE7C16">
      <w:pPr>
        <w:pStyle w:val="a0"/>
      </w:pPr>
    </w:p>
    <w:p w14:paraId="4085435F" w14:textId="77777777" w:rsidR="00BE7C16" w:rsidRDefault="00BE7C16" w:rsidP="00BE7C16">
      <w:pPr>
        <w:pStyle w:val="a0"/>
      </w:pPr>
    </w:p>
    <w:p w14:paraId="53767CDC" w14:textId="77777777" w:rsidR="00BE7C16" w:rsidRDefault="00BE7C16" w:rsidP="00BE7C16">
      <w:pPr>
        <w:pStyle w:val="a0"/>
      </w:pPr>
    </w:p>
    <w:p w14:paraId="03A0EC9A" w14:textId="77777777" w:rsidR="00BE7C16" w:rsidRDefault="00BE7C16" w:rsidP="00BE7C16">
      <w:pPr>
        <w:pStyle w:val="a0"/>
      </w:pPr>
    </w:p>
    <w:p w14:paraId="4FA179E8" w14:textId="77777777" w:rsidR="00BE7C16" w:rsidRDefault="00BE7C16" w:rsidP="00BE7C16">
      <w:pPr>
        <w:pStyle w:val="a0"/>
      </w:pPr>
    </w:p>
    <w:p w14:paraId="00CE8856" w14:textId="77777777" w:rsidR="00BE7C16" w:rsidRDefault="00BE7C16" w:rsidP="00BE7C16">
      <w:pPr>
        <w:pStyle w:val="a0"/>
      </w:pPr>
    </w:p>
    <w:p w14:paraId="0E50F08F" w14:textId="77777777" w:rsidR="00BE7C16" w:rsidRDefault="00BE7C16" w:rsidP="00BE7C16">
      <w:pPr>
        <w:pStyle w:val="a0"/>
      </w:pPr>
    </w:p>
    <w:p w14:paraId="522962F5" w14:textId="77777777" w:rsidR="00BE7C16" w:rsidRDefault="00BE7C16" w:rsidP="00BE7C16">
      <w:pPr>
        <w:pStyle w:val="a0"/>
      </w:pPr>
    </w:p>
    <w:p w14:paraId="18C64183" w14:textId="77777777" w:rsidR="00BE7C16" w:rsidRDefault="00BE7C16" w:rsidP="00BE7C16">
      <w:pPr>
        <w:pStyle w:val="a0"/>
      </w:pPr>
    </w:p>
    <w:p w14:paraId="08CBFAFC" w14:textId="77777777" w:rsidR="00BE7C16" w:rsidRDefault="00BE7C16" w:rsidP="00BE7C16">
      <w:pPr>
        <w:pStyle w:val="a0"/>
      </w:pPr>
    </w:p>
    <w:p w14:paraId="14685876" w14:textId="77777777" w:rsidR="00BE7C16" w:rsidRDefault="00BE7C16" w:rsidP="00BE7C16">
      <w:pPr>
        <w:pStyle w:val="a0"/>
      </w:pPr>
    </w:p>
    <w:p w14:paraId="02166237" w14:textId="77777777" w:rsidR="00BE7C16" w:rsidRDefault="00BE7C16" w:rsidP="00BE7C16">
      <w:pPr>
        <w:pStyle w:val="a0"/>
      </w:pPr>
    </w:p>
    <w:p w14:paraId="2FC28610" w14:textId="77777777" w:rsidR="00BE7C16" w:rsidRDefault="00BE7C16" w:rsidP="00BE7C16">
      <w:pPr>
        <w:pStyle w:val="a0"/>
      </w:pPr>
    </w:p>
    <w:p w14:paraId="549DE27D" w14:textId="77777777" w:rsidR="00BE7C16" w:rsidRDefault="00BE7C16" w:rsidP="00BE7C16">
      <w:pPr>
        <w:pStyle w:val="a0"/>
      </w:pPr>
    </w:p>
    <w:p w14:paraId="4806BB9D" w14:textId="77777777" w:rsidR="00BE7C16" w:rsidRDefault="00BE7C16" w:rsidP="00BE7C16">
      <w:pPr>
        <w:pStyle w:val="a0"/>
      </w:pPr>
    </w:p>
    <w:p w14:paraId="45584695" w14:textId="77777777" w:rsidR="00BE7C16" w:rsidRDefault="00BE7C16" w:rsidP="00BE7C16">
      <w:pPr>
        <w:pStyle w:val="a0"/>
      </w:pPr>
    </w:p>
    <w:p w14:paraId="6698A615" w14:textId="77777777" w:rsidR="00BE7C16" w:rsidRPr="00570287" w:rsidRDefault="00BE7C16" w:rsidP="00BE7C16">
      <w:pPr>
        <w:pStyle w:val="a0"/>
      </w:pPr>
    </w:p>
    <w:p w14:paraId="0928594F" w14:textId="77777777" w:rsidR="00BE7C16"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723"/>
      </w:tblGrid>
      <w:tr w:rsidR="00BE7C16" w14:paraId="13AEA1EB" w14:textId="77777777" w:rsidTr="00A4008F">
        <w:trPr>
          <w:trHeight w:val="636"/>
          <w:jc w:val="center"/>
        </w:trPr>
        <w:tc>
          <w:tcPr>
            <w:tcW w:w="709" w:type="dxa"/>
            <w:vAlign w:val="center"/>
          </w:tcPr>
          <w:p w14:paraId="6BF6F1D4" w14:textId="77777777" w:rsidR="00BE7C16" w:rsidRDefault="00BE7C16" w:rsidP="00A4008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7BA852D0" w14:textId="77777777" w:rsidR="00BE7C16" w:rsidRDefault="00BE7C16" w:rsidP="00A4008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723" w:type="dxa"/>
            <w:vAlign w:val="center"/>
          </w:tcPr>
          <w:p w14:paraId="037DFF0F" w14:textId="77777777" w:rsidR="00BE7C16" w:rsidRDefault="00BE7C16" w:rsidP="00A4008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BE7C16" w14:paraId="2CD2BC0C" w14:textId="77777777" w:rsidTr="00A4008F">
        <w:trPr>
          <w:trHeight w:val="1278"/>
          <w:jc w:val="center"/>
        </w:trPr>
        <w:tc>
          <w:tcPr>
            <w:tcW w:w="709" w:type="dxa"/>
            <w:vAlign w:val="center"/>
          </w:tcPr>
          <w:p w14:paraId="2D866214"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176D6B77" w14:textId="77777777" w:rsidR="00BE7C16" w:rsidRDefault="00BE7C16" w:rsidP="00A4008F">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723" w:type="dxa"/>
          </w:tcPr>
          <w:p w14:paraId="5BC071AC" w14:textId="77777777" w:rsidR="00BE7C16" w:rsidRDefault="00BE7C16" w:rsidP="00A4008F">
            <w:pPr>
              <w:spacing w:line="600" w:lineRule="exact"/>
              <w:rPr>
                <w:rFonts w:ascii="宋体" w:eastAsia="宋体" w:hAnsi="宋体" w:cs="仿宋_GB2312"/>
                <w:sz w:val="24"/>
                <w:szCs w:val="24"/>
              </w:rPr>
            </w:pPr>
            <w:r>
              <w:rPr>
                <w:rFonts w:ascii="宋体" w:eastAsia="宋体" w:hAnsi="宋体" w:cs="仿宋_GB2312" w:hint="eastAsia"/>
                <w:sz w:val="24"/>
                <w:szCs w:val="24"/>
              </w:rPr>
              <w:t>项目名称：</w:t>
            </w:r>
            <w:r w:rsidRPr="007138E3">
              <w:rPr>
                <w:rFonts w:ascii="宋体" w:eastAsia="宋体" w:hAnsi="宋体" w:cs="仿宋_GB2312" w:hint="eastAsia"/>
                <w:color w:val="000000"/>
                <w:sz w:val="24"/>
                <w:szCs w:val="24"/>
              </w:rPr>
              <w:t>禹州市中医院“所需病人监护仪等应急医疗设备”采购项目</w:t>
            </w:r>
            <w:r>
              <w:rPr>
                <w:rFonts w:ascii="宋体" w:eastAsia="宋体" w:hAnsi="宋体" w:cs="仿宋_GB2312" w:hint="eastAsia"/>
                <w:color w:val="000000"/>
                <w:sz w:val="24"/>
                <w:szCs w:val="24"/>
              </w:rPr>
              <w:t>；</w:t>
            </w:r>
          </w:p>
          <w:p w14:paraId="00D5AB3B" w14:textId="77777777" w:rsidR="00BE7C16" w:rsidRDefault="00BE7C16" w:rsidP="00A4008F">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项目编号：</w:t>
            </w:r>
            <w:r w:rsidRPr="007138E3">
              <w:rPr>
                <w:rFonts w:ascii="宋体" w:eastAsia="宋体" w:hAnsi="宋体" w:cs="仿宋_GB2312"/>
                <w:color w:val="000000"/>
                <w:sz w:val="24"/>
                <w:szCs w:val="24"/>
              </w:rPr>
              <w:t>YZCG-DL2019039；</w:t>
            </w:r>
          </w:p>
          <w:p w14:paraId="20169E73" w14:textId="77777777" w:rsidR="00BE7C16" w:rsidRDefault="00BE7C16" w:rsidP="00A4008F">
            <w:pPr>
              <w:autoSpaceDE w:val="0"/>
              <w:autoSpaceDN w:val="0"/>
              <w:adjustRightInd w:val="0"/>
              <w:spacing w:line="360" w:lineRule="auto"/>
              <w:jc w:val="left"/>
              <w:rPr>
                <w:rFonts w:ascii="宋体" w:eastAsia="宋体" w:hAnsi="宋体" w:cs="仿宋_GB2312"/>
                <w:color w:val="000000"/>
                <w:sz w:val="24"/>
                <w:szCs w:val="24"/>
              </w:rPr>
            </w:pPr>
            <w:r>
              <w:rPr>
                <w:rFonts w:ascii="宋体" w:eastAsia="宋体" w:hAnsi="宋体" w:cs="仿宋_GB2312" w:hint="eastAsia"/>
                <w:sz w:val="24"/>
                <w:szCs w:val="24"/>
              </w:rPr>
              <w:t>项目内容：</w:t>
            </w:r>
            <w:r w:rsidRPr="00A34B48">
              <w:rPr>
                <w:rFonts w:ascii="宋体" w:eastAsia="宋体" w:hAnsi="宋体" w:cs="仿宋_GB2312" w:hint="eastAsia"/>
                <w:color w:val="000000"/>
                <w:sz w:val="24"/>
                <w:szCs w:val="24"/>
              </w:rPr>
              <w:t>所需病人监护仪等应急医疗设备采购，详见招标文件第二章项目需求；</w:t>
            </w:r>
          </w:p>
          <w:p w14:paraId="1EC9551B" w14:textId="77777777" w:rsidR="00BE7C16" w:rsidRDefault="00BE7C16" w:rsidP="00A4008F">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项目地址：禹州市中医院</w:t>
            </w:r>
          </w:p>
        </w:tc>
      </w:tr>
      <w:tr w:rsidR="00BE7C16" w14:paraId="073A6976" w14:textId="77777777" w:rsidTr="00A4008F">
        <w:trPr>
          <w:trHeight w:val="1421"/>
          <w:jc w:val="center"/>
        </w:trPr>
        <w:tc>
          <w:tcPr>
            <w:tcW w:w="709" w:type="dxa"/>
            <w:vAlign w:val="center"/>
          </w:tcPr>
          <w:p w14:paraId="2B84E247" w14:textId="77777777" w:rsidR="00BE7C16" w:rsidRDefault="00BE7C16" w:rsidP="00A4008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23E98BAF" w14:textId="77777777" w:rsidR="00BE7C16" w:rsidRDefault="00BE7C16" w:rsidP="00A4008F">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723" w:type="dxa"/>
            <w:vAlign w:val="center"/>
          </w:tcPr>
          <w:p w14:paraId="51A07826" w14:textId="77777777" w:rsidR="00BE7C16" w:rsidRDefault="00BE7C16" w:rsidP="00A4008F">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采购单位：禹州市中医院</w:t>
            </w:r>
          </w:p>
          <w:p w14:paraId="142E3B83" w14:textId="77777777" w:rsidR="00BE7C16" w:rsidRPr="00B32A01" w:rsidRDefault="00BE7C16" w:rsidP="00A4008F">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地址：禹州市</w:t>
            </w:r>
            <w:r>
              <w:rPr>
                <w:rFonts w:ascii="宋体" w:eastAsia="宋体" w:hAnsi="宋体" w:cs="仿宋_GB2312" w:hint="eastAsia"/>
                <w:sz w:val="24"/>
                <w:szCs w:val="24"/>
              </w:rPr>
              <w:t>钧官窑路</w:t>
            </w:r>
          </w:p>
          <w:p w14:paraId="4CADC963" w14:textId="77777777" w:rsidR="00BE7C16" w:rsidRPr="00B32A01" w:rsidRDefault="00BE7C16" w:rsidP="00A4008F">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联系人：</w:t>
            </w:r>
            <w:r>
              <w:rPr>
                <w:rFonts w:ascii="宋体" w:eastAsia="宋体" w:hAnsi="宋体" w:cs="仿宋_GB2312" w:hint="eastAsia"/>
                <w:color w:val="000000"/>
                <w:sz w:val="24"/>
                <w:szCs w:val="24"/>
              </w:rPr>
              <w:t>李</w:t>
            </w:r>
            <w:r w:rsidRPr="00B32A01">
              <w:rPr>
                <w:rFonts w:ascii="宋体" w:eastAsia="宋体" w:hAnsi="宋体" w:cs="仿宋_GB2312" w:hint="eastAsia"/>
                <w:color w:val="000000"/>
                <w:sz w:val="24"/>
                <w:szCs w:val="24"/>
              </w:rPr>
              <w:t>先生</w:t>
            </w:r>
            <w:r w:rsidRPr="00B32A01">
              <w:rPr>
                <w:rFonts w:ascii="宋体" w:eastAsia="宋体" w:hAnsi="宋体" w:cs="仿宋_GB2312" w:hint="eastAsia"/>
                <w:sz w:val="24"/>
                <w:szCs w:val="24"/>
              </w:rPr>
              <w:t xml:space="preserve">  </w:t>
            </w:r>
          </w:p>
          <w:p w14:paraId="4213A8AA" w14:textId="77777777" w:rsidR="00BE7C16" w:rsidRDefault="00BE7C16" w:rsidP="00A4008F">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联系电话：</w:t>
            </w:r>
            <w:r w:rsidRPr="002174A9">
              <w:rPr>
                <w:rFonts w:ascii="宋体" w:eastAsia="宋体" w:hAnsi="宋体" w:cs="仿宋_GB2312"/>
                <w:sz w:val="24"/>
                <w:szCs w:val="24"/>
              </w:rPr>
              <w:t>0374-8178200</w:t>
            </w:r>
            <w:r>
              <w:rPr>
                <w:rFonts w:ascii="宋体" w:eastAsia="宋体" w:hAnsi="宋体" w:cs="仿宋_GB2312" w:hint="eastAsia"/>
                <w:color w:val="000000"/>
                <w:sz w:val="24"/>
                <w:szCs w:val="24"/>
              </w:rPr>
              <w:t xml:space="preserve"> </w:t>
            </w:r>
          </w:p>
        </w:tc>
      </w:tr>
      <w:tr w:rsidR="00BE7C16" w14:paraId="3F6E26C3" w14:textId="77777777" w:rsidTr="00A4008F">
        <w:trPr>
          <w:trHeight w:val="323"/>
          <w:jc w:val="center"/>
        </w:trPr>
        <w:tc>
          <w:tcPr>
            <w:tcW w:w="709" w:type="dxa"/>
            <w:vAlign w:val="center"/>
          </w:tcPr>
          <w:p w14:paraId="66EC9654"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1D4FF2C7" w14:textId="77777777" w:rsidR="00BE7C16" w:rsidRDefault="00BE7C16" w:rsidP="00A4008F">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723" w:type="dxa"/>
            <w:vAlign w:val="center"/>
          </w:tcPr>
          <w:p w14:paraId="1F21831A" w14:textId="77777777" w:rsidR="00BE7C16" w:rsidRDefault="00BE7C16" w:rsidP="00A4008F">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14:paraId="63AF48DF" w14:textId="77777777" w:rsidR="00BE7C16" w:rsidRDefault="00BE7C16" w:rsidP="00A4008F">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14:paraId="568B7757" w14:textId="77777777" w:rsidR="00BE7C16" w:rsidRDefault="00BE7C16" w:rsidP="00A4008F">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BE7C16" w14:paraId="4E7869BA" w14:textId="77777777" w:rsidTr="00A4008F">
        <w:trPr>
          <w:trHeight w:val="323"/>
          <w:jc w:val="center"/>
        </w:trPr>
        <w:tc>
          <w:tcPr>
            <w:tcW w:w="709" w:type="dxa"/>
            <w:vAlign w:val="center"/>
          </w:tcPr>
          <w:p w14:paraId="7FD1DEBA"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315A883F" w14:textId="77777777" w:rsidR="00BE7C16" w:rsidRDefault="00BE7C16" w:rsidP="00A4008F">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资金来源及落实情况</w:t>
            </w:r>
          </w:p>
        </w:tc>
        <w:tc>
          <w:tcPr>
            <w:tcW w:w="6723" w:type="dxa"/>
            <w:vAlign w:val="center"/>
          </w:tcPr>
          <w:p w14:paraId="7929AA55" w14:textId="77777777" w:rsidR="00BE7C16" w:rsidRPr="00057FAF" w:rsidRDefault="00BE7C16" w:rsidP="00A4008F">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禹州市中医院</w:t>
            </w:r>
            <w:r w:rsidRPr="00057FAF">
              <w:rPr>
                <w:rFonts w:ascii="宋体" w:eastAsia="宋体" w:hAnsi="宋体" w:cs="仿宋_GB2312" w:hint="eastAsia"/>
                <w:sz w:val="24"/>
                <w:szCs w:val="24"/>
              </w:rPr>
              <w:t>自有资金，已落实。</w:t>
            </w:r>
          </w:p>
        </w:tc>
      </w:tr>
      <w:tr w:rsidR="00BE7C16" w14:paraId="36841DD4" w14:textId="77777777" w:rsidTr="00A4008F">
        <w:trPr>
          <w:trHeight w:val="575"/>
          <w:jc w:val="center"/>
        </w:trPr>
        <w:tc>
          <w:tcPr>
            <w:tcW w:w="709" w:type="dxa"/>
            <w:vAlign w:val="center"/>
          </w:tcPr>
          <w:p w14:paraId="7C7CDF4E"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5D8FB243" w14:textId="77777777" w:rsidR="00BE7C16" w:rsidRDefault="00BE7C16" w:rsidP="00A4008F">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交付时间</w:t>
            </w:r>
          </w:p>
        </w:tc>
        <w:tc>
          <w:tcPr>
            <w:tcW w:w="6723" w:type="dxa"/>
            <w:vAlign w:val="center"/>
          </w:tcPr>
          <w:p w14:paraId="6CB6A927" w14:textId="77777777" w:rsidR="00BE7C16" w:rsidRDefault="00BE7C16" w:rsidP="00A4008F">
            <w:pPr>
              <w:autoSpaceDE w:val="0"/>
              <w:autoSpaceDN w:val="0"/>
              <w:adjustRightInd w:val="0"/>
              <w:spacing w:line="360" w:lineRule="auto"/>
              <w:rPr>
                <w:rFonts w:ascii="宋体" w:eastAsia="宋体" w:hAnsi="宋体" w:cs="仿宋_GB2312"/>
                <w:color w:val="000000"/>
                <w:sz w:val="24"/>
                <w:szCs w:val="24"/>
              </w:rPr>
            </w:pPr>
            <w:r w:rsidRPr="008107B4">
              <w:rPr>
                <w:rFonts w:ascii="宋体" w:eastAsia="宋体" w:hAnsi="宋体" w:cs="仿宋_GB2312" w:hint="eastAsia"/>
                <w:color w:val="000000"/>
                <w:sz w:val="24"/>
                <w:szCs w:val="24"/>
              </w:rPr>
              <w:t>合同签订后</w:t>
            </w:r>
            <w:r w:rsidRPr="008107B4">
              <w:rPr>
                <w:rFonts w:ascii="宋体" w:eastAsia="宋体" w:hAnsi="宋体" w:cs="仿宋_GB2312"/>
                <w:color w:val="000000"/>
                <w:sz w:val="24"/>
                <w:szCs w:val="24"/>
              </w:rPr>
              <w:t>20</w:t>
            </w:r>
            <w:r w:rsidRPr="008107B4">
              <w:rPr>
                <w:rFonts w:ascii="宋体" w:eastAsia="宋体" w:hAnsi="宋体" w:cs="仿宋_GB2312" w:hint="eastAsia"/>
                <w:color w:val="000000"/>
                <w:sz w:val="24"/>
                <w:szCs w:val="24"/>
              </w:rPr>
              <w:t>日历</w:t>
            </w:r>
            <w:r w:rsidRPr="008107B4">
              <w:rPr>
                <w:rFonts w:ascii="宋体" w:eastAsia="宋体" w:hAnsi="宋体" w:cs="仿宋_GB2312"/>
                <w:color w:val="000000"/>
                <w:sz w:val="24"/>
                <w:szCs w:val="24"/>
              </w:rPr>
              <w:t>天内；</w:t>
            </w:r>
          </w:p>
        </w:tc>
      </w:tr>
      <w:tr w:rsidR="00BE7C16" w14:paraId="3A721451" w14:textId="77777777" w:rsidTr="00A4008F">
        <w:trPr>
          <w:trHeight w:val="512"/>
          <w:jc w:val="center"/>
        </w:trPr>
        <w:tc>
          <w:tcPr>
            <w:tcW w:w="709" w:type="dxa"/>
            <w:vAlign w:val="center"/>
          </w:tcPr>
          <w:p w14:paraId="05790DC9"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10127B3D" w14:textId="77777777" w:rsidR="00BE7C16" w:rsidRDefault="00BE7C16" w:rsidP="00A4008F">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 w:hint="eastAsia"/>
                <w:sz w:val="24"/>
                <w:szCs w:val="24"/>
              </w:rPr>
              <w:t>质量要求</w:t>
            </w:r>
          </w:p>
        </w:tc>
        <w:tc>
          <w:tcPr>
            <w:tcW w:w="6723" w:type="dxa"/>
            <w:vAlign w:val="center"/>
          </w:tcPr>
          <w:p w14:paraId="300E94E0" w14:textId="77777777" w:rsidR="00BE7C16" w:rsidRDefault="00BE7C16" w:rsidP="00A4008F">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 w:hint="eastAsia"/>
                <w:kern w:val="0"/>
                <w:sz w:val="24"/>
                <w:szCs w:val="24"/>
              </w:rPr>
              <w:t>达到相关采购项目的国家要求。</w:t>
            </w:r>
          </w:p>
        </w:tc>
      </w:tr>
      <w:tr w:rsidR="00BE7C16" w14:paraId="68A8193D" w14:textId="77777777" w:rsidTr="00A4008F">
        <w:trPr>
          <w:trHeight w:val="90"/>
          <w:jc w:val="center"/>
        </w:trPr>
        <w:tc>
          <w:tcPr>
            <w:tcW w:w="709" w:type="dxa"/>
            <w:vAlign w:val="center"/>
          </w:tcPr>
          <w:p w14:paraId="45823115"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2EA1BB50" w14:textId="77777777" w:rsidR="00BE7C16" w:rsidRDefault="00BE7C16" w:rsidP="00A4008F">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6723" w:type="dxa"/>
            <w:vAlign w:val="center"/>
          </w:tcPr>
          <w:p w14:paraId="0D9BA6E2" w14:textId="77777777" w:rsidR="00BE7C16" w:rsidRDefault="00BE7C16" w:rsidP="00A4008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14:paraId="275DF622" w14:textId="77777777" w:rsidR="00BE7C16" w:rsidRDefault="00BE7C16" w:rsidP="00A4008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14:paraId="5AB83B82" w14:textId="77777777" w:rsidR="00BE7C16" w:rsidRDefault="00BE7C16" w:rsidP="00A4008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14:paraId="68CFDD2A" w14:textId="77777777" w:rsidR="00BE7C16" w:rsidRDefault="00BE7C16" w:rsidP="00A4008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14:paraId="09648687" w14:textId="77777777" w:rsidR="00BE7C16" w:rsidRDefault="00BE7C16" w:rsidP="00A4008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14:paraId="70899C97" w14:textId="77777777" w:rsidR="00BE7C16" w:rsidRDefault="00BE7C16" w:rsidP="00A4008F">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5、自然人身份证明。（自然人提供）</w:t>
            </w:r>
          </w:p>
          <w:p w14:paraId="6A494BDB" w14:textId="77777777" w:rsidR="00BE7C16" w:rsidRDefault="00BE7C16" w:rsidP="00A4008F">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6、民办非企业单位登记证书。（民办非企业单位提供）</w:t>
            </w:r>
          </w:p>
          <w:p w14:paraId="18F00C45" w14:textId="77777777" w:rsidR="00BE7C16" w:rsidRDefault="00BE7C16" w:rsidP="00A4008F">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二、财务状况报告相关材料</w:t>
            </w:r>
          </w:p>
          <w:p w14:paraId="4C136245" w14:textId="77777777" w:rsidR="00BE7C16" w:rsidRDefault="00BE7C16" w:rsidP="00A4008F">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lastRenderedPageBreak/>
              <w:t>（1）供应商是法人（法人包括企业法人、机关法人、事业单位法人和社会团体法人），提供本单位：</w:t>
            </w:r>
          </w:p>
          <w:p w14:paraId="1EADDB8B" w14:textId="77777777" w:rsidR="00BE7C16" w:rsidRDefault="00BE7C16" w:rsidP="00A4008F">
            <w:pPr>
              <w:spacing w:line="360" w:lineRule="auto"/>
              <w:rPr>
                <w:rFonts w:ascii="宋体" w:eastAsia="宋体" w:hAnsi="宋体" w:cs="仿宋"/>
                <w:sz w:val="24"/>
                <w:szCs w:val="24"/>
              </w:rPr>
            </w:pPr>
            <w:r>
              <w:rPr>
                <w:rFonts w:ascii="宋体" w:eastAsia="宋体" w:hAnsi="宋体" w:cs="仿宋" w:hint="eastAsia"/>
                <w:sz w:val="24"/>
                <w:szCs w:val="24"/>
              </w:rPr>
              <w:t>①2018年度或2</w:t>
            </w:r>
            <w:r>
              <w:rPr>
                <w:rFonts w:ascii="宋体" w:eastAsia="宋体" w:hAnsi="宋体" w:cs="仿宋"/>
                <w:sz w:val="24"/>
                <w:szCs w:val="24"/>
              </w:rPr>
              <w:t>019</w:t>
            </w:r>
            <w:r>
              <w:rPr>
                <w:rFonts w:ascii="宋体" w:eastAsia="宋体" w:hAnsi="宋体" w:cs="仿宋" w:hint="eastAsia"/>
                <w:sz w:val="24"/>
                <w:szCs w:val="24"/>
              </w:rPr>
              <w:t>年度经审计的财务报告；</w:t>
            </w:r>
          </w:p>
          <w:p w14:paraId="0ECC1B3F" w14:textId="77777777" w:rsidR="00BE7C16" w:rsidRDefault="00BE7C16" w:rsidP="00A4008F">
            <w:pPr>
              <w:spacing w:line="360" w:lineRule="auto"/>
              <w:rPr>
                <w:rFonts w:ascii="宋体" w:eastAsia="宋体" w:hAnsi="宋体" w:cs="仿宋"/>
                <w:sz w:val="24"/>
                <w:szCs w:val="24"/>
              </w:rPr>
            </w:pPr>
            <w:r>
              <w:rPr>
                <w:rFonts w:ascii="宋体" w:eastAsia="宋体" w:hAnsi="宋体" w:cs="仿宋" w:hint="eastAsia"/>
                <w:sz w:val="24"/>
                <w:szCs w:val="24"/>
              </w:rPr>
              <w:t>②基本开户银行出具的资信证明；</w:t>
            </w:r>
          </w:p>
          <w:p w14:paraId="473DF8C2" w14:textId="77777777" w:rsidR="00BE7C16" w:rsidRDefault="00BE7C16" w:rsidP="00A4008F">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2F7CFF26" w14:textId="77777777" w:rsidR="00BE7C16" w:rsidRDefault="00BE7C16" w:rsidP="00A4008F">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9551205" w14:textId="77777777" w:rsidR="00BE7C16" w:rsidRDefault="00BE7C16" w:rsidP="00A4008F">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14:paraId="7FA13303" w14:textId="77777777" w:rsidR="00BE7C16" w:rsidRDefault="00BE7C16" w:rsidP="00A4008F">
            <w:pPr>
              <w:spacing w:line="360" w:lineRule="auto"/>
              <w:rPr>
                <w:rFonts w:ascii="宋体" w:eastAsia="宋体" w:hAnsi="宋体" w:cs="仿宋"/>
                <w:sz w:val="24"/>
                <w:szCs w:val="24"/>
              </w:rPr>
            </w:pPr>
            <w:r>
              <w:rPr>
                <w:rFonts w:ascii="宋体" w:eastAsia="宋体" w:hAnsi="宋体" w:cs="仿宋" w:hint="eastAsia"/>
                <w:sz w:val="24"/>
                <w:szCs w:val="24"/>
              </w:rPr>
              <w:t>①</w:t>
            </w:r>
            <w:r w:rsidRPr="00062C07">
              <w:rPr>
                <w:rFonts w:ascii="宋体" w:eastAsia="宋体" w:hAnsi="宋体" w:cs="仿宋"/>
                <w:sz w:val="24"/>
                <w:szCs w:val="24"/>
              </w:rPr>
              <w:t>2018年度或2019年度</w:t>
            </w:r>
            <w:r>
              <w:rPr>
                <w:rFonts w:ascii="宋体" w:eastAsia="宋体" w:hAnsi="宋体" w:cs="仿宋" w:hint="eastAsia"/>
                <w:sz w:val="24"/>
                <w:szCs w:val="24"/>
              </w:rPr>
              <w:t>经审计的财务报告；</w:t>
            </w:r>
          </w:p>
          <w:p w14:paraId="662EFB30" w14:textId="77777777" w:rsidR="00BE7C16" w:rsidRDefault="00BE7C16" w:rsidP="00A4008F">
            <w:pPr>
              <w:spacing w:line="360" w:lineRule="auto"/>
              <w:rPr>
                <w:rFonts w:ascii="宋体" w:eastAsia="宋体" w:hAnsi="宋体" w:cs="仿宋"/>
                <w:sz w:val="24"/>
                <w:szCs w:val="24"/>
              </w:rPr>
            </w:pPr>
            <w:r>
              <w:rPr>
                <w:rFonts w:ascii="宋体" w:eastAsia="宋体" w:hAnsi="宋体" w:cs="仿宋" w:hint="eastAsia"/>
                <w:sz w:val="24"/>
                <w:szCs w:val="24"/>
              </w:rPr>
              <w:t>②银行出具的资信证明；</w:t>
            </w:r>
          </w:p>
          <w:p w14:paraId="33675F71" w14:textId="77777777" w:rsidR="00BE7C16" w:rsidRDefault="00BE7C16" w:rsidP="00A4008F">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1FC54752" w14:textId="77777777" w:rsidR="00BE7C16" w:rsidRDefault="00BE7C16" w:rsidP="00A4008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E4DE363" w14:textId="77777777" w:rsidR="00BE7C16" w:rsidRDefault="00BE7C16" w:rsidP="00A4008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14:paraId="3D193B8F" w14:textId="77777777" w:rsidR="00BE7C16" w:rsidRDefault="00BE7C16" w:rsidP="00A4008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参加本次政府采购项目谈判响应截止时间前三个月内任意一个月缴纳税收凭据。（依法免税的供应商，应提供相应文件证明依法免税）</w:t>
            </w:r>
          </w:p>
          <w:p w14:paraId="0C0EBAB0" w14:textId="77777777" w:rsidR="00BE7C16" w:rsidRDefault="00BE7C16" w:rsidP="00A4008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四、依法缴纳社会保障资金的证明材料</w:t>
            </w:r>
          </w:p>
          <w:p w14:paraId="2C1CAE55" w14:textId="77777777" w:rsidR="00BE7C16" w:rsidRDefault="00BE7C16" w:rsidP="00A4008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参加本次政府采购项目谈判响应截止时间前三个月内任意一个月缴纳社会保险凭据。（依法不需要缴纳社会保障资金的供应商，应提供相应文件证明依法不需要缴纳社会保障资金）</w:t>
            </w:r>
          </w:p>
          <w:p w14:paraId="6358B5CA" w14:textId="77777777" w:rsidR="00BE7C16" w:rsidRDefault="00BE7C16" w:rsidP="00A4008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14:paraId="5D42E816" w14:textId="77777777" w:rsidR="00BE7C16" w:rsidRDefault="00BE7C16" w:rsidP="00A4008F">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14:paraId="6ACE8ECC" w14:textId="77777777" w:rsidR="00BE7C16" w:rsidRDefault="00BE7C16" w:rsidP="00A4008F">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14:paraId="11491D27" w14:textId="77777777" w:rsidR="00BE7C16" w:rsidRDefault="00BE7C16" w:rsidP="00A4008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注：仅需提供序号①～②其中之一即可。</w:t>
            </w:r>
          </w:p>
          <w:p w14:paraId="3CF00A27" w14:textId="77777777" w:rsidR="00BE7C16" w:rsidRDefault="00BE7C16" w:rsidP="00A4008F">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六、</w:t>
            </w:r>
            <w:r>
              <w:rPr>
                <w:rFonts w:ascii="宋体" w:eastAsia="宋体" w:hAnsi="宋体" w:cs="仿宋"/>
                <w:sz w:val="24"/>
                <w:szCs w:val="24"/>
              </w:rPr>
              <w:t>参加政府采购活动前3年内在经营活动中没有重大违法记录的声明</w:t>
            </w:r>
          </w:p>
          <w:p w14:paraId="5FC261B8" w14:textId="77777777" w:rsidR="00BE7C16" w:rsidRDefault="00BE7C16" w:rsidP="00A4008F">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lastRenderedPageBreak/>
              <w:t>供应商“</w:t>
            </w:r>
            <w:r>
              <w:rPr>
                <w:rFonts w:ascii="宋体" w:eastAsia="宋体" w:hAnsi="宋体" w:cs="仿宋"/>
                <w:sz w:val="24"/>
                <w:szCs w:val="24"/>
              </w:rPr>
              <w:t>参加政府采购活动前3年内在经营活动中没有重大违法记录的书面声明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3F2BAABB" w14:textId="77777777" w:rsidR="00BE7C16" w:rsidRDefault="00BE7C16" w:rsidP="00A4008F">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0941AE70" w14:textId="77777777" w:rsidR="00BE7C16" w:rsidRDefault="00BE7C16" w:rsidP="00A4008F">
            <w:pPr>
              <w:spacing w:line="360" w:lineRule="auto"/>
              <w:rPr>
                <w:rFonts w:ascii="宋体" w:eastAsia="宋体" w:hAnsi="宋体" w:cs="仿宋"/>
                <w:sz w:val="24"/>
                <w:szCs w:val="24"/>
              </w:rPr>
            </w:pPr>
            <w:r>
              <w:rPr>
                <w:rFonts w:ascii="宋体" w:eastAsia="宋体" w:hAnsi="宋体" w:cs="仿宋" w:hint="eastAsia"/>
                <w:sz w:val="24"/>
                <w:szCs w:val="24"/>
              </w:rPr>
              <w:t>1、查询渠道：</w:t>
            </w:r>
          </w:p>
          <w:p w14:paraId="37CDC4BF" w14:textId="77777777" w:rsidR="00BE7C16" w:rsidRDefault="00BE7C16" w:rsidP="00A4008F">
            <w:pPr>
              <w:spacing w:line="360" w:lineRule="auto"/>
              <w:rPr>
                <w:rFonts w:ascii="宋体" w:eastAsia="宋体" w:hAnsi="宋体" w:cs="仿宋"/>
                <w:sz w:val="24"/>
                <w:szCs w:val="24"/>
              </w:rPr>
            </w:pPr>
            <w:r>
              <w:rPr>
                <w:rFonts w:ascii="宋体" w:eastAsia="宋体" w:hAnsi="宋体" w:cs="仿宋" w:hint="eastAsia"/>
                <w:sz w:val="24"/>
                <w:szCs w:val="24"/>
              </w:rPr>
              <w:t>①“信用中国”网站（</w:t>
            </w:r>
            <w:hyperlink r:id="rId13" w:history="1">
              <w:r>
                <w:rPr>
                  <w:rFonts w:ascii="宋体" w:eastAsia="宋体" w:hAnsi="宋体" w:cs="仿宋" w:hint="eastAsia"/>
                  <w:sz w:val="24"/>
                  <w:szCs w:val="24"/>
                </w:rPr>
                <w:t>www.creditchina.gov.cn</w:t>
              </w:r>
            </w:hyperlink>
            <w:r>
              <w:rPr>
                <w:rFonts w:ascii="宋体" w:eastAsia="宋体" w:hAnsi="宋体" w:cs="仿宋" w:hint="eastAsia"/>
                <w:sz w:val="24"/>
                <w:szCs w:val="24"/>
              </w:rPr>
              <w:t>）</w:t>
            </w:r>
          </w:p>
          <w:p w14:paraId="6C01A6DB" w14:textId="77777777" w:rsidR="00BE7C16" w:rsidRDefault="00BE7C16" w:rsidP="00A4008F">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14:paraId="166B06BD" w14:textId="77777777" w:rsidR="00BE7C16" w:rsidRDefault="00BE7C16" w:rsidP="00A4008F">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hyperlink r:id="rId14" w:history="1">
              <w:r>
                <w:rPr>
                  <w:rFonts w:ascii="宋体" w:eastAsia="宋体" w:hAnsi="宋体" w:cs="仿宋"/>
                  <w:sz w:val="24"/>
                  <w:szCs w:val="24"/>
                </w:rPr>
                <w:t>www.gsxt.gov.cn</w:t>
              </w:r>
            </w:hyperlink>
            <w:r>
              <w:rPr>
                <w:rFonts w:ascii="宋体" w:eastAsia="宋体" w:hAnsi="宋体" w:cs="仿宋" w:hint="eastAsia"/>
                <w:sz w:val="24"/>
                <w:szCs w:val="24"/>
              </w:rPr>
              <w:t>）</w:t>
            </w:r>
          </w:p>
          <w:p w14:paraId="22EE38C9" w14:textId="77777777" w:rsidR="00BE7C16" w:rsidRDefault="00BE7C16" w:rsidP="00A4008F">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14:paraId="28052C5F" w14:textId="77777777" w:rsidR="00BE7C16" w:rsidRDefault="00BE7C16" w:rsidP="00A4008F">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14:paraId="6983F893" w14:textId="77777777" w:rsidR="00BE7C16" w:rsidRDefault="00BE7C16" w:rsidP="00A4008F">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14:paraId="06E404DC" w14:textId="77777777" w:rsidR="00BE7C16" w:rsidRDefault="00BE7C16" w:rsidP="00A4008F">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、政府采购严重违法失信行为记录名单、严重违法失信企业名单（黑名单）、严重违法失信社会组织名单的投标人，将拒绝其参与本次政府采购活动。</w:t>
            </w:r>
          </w:p>
          <w:p w14:paraId="749B1D26" w14:textId="77777777" w:rsidR="00BE7C16" w:rsidRDefault="00BE7C16" w:rsidP="00A4008F">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5、投标人不良信用记录以采购人查询结果为准，采购人查询之</w:t>
            </w:r>
            <w:r>
              <w:rPr>
                <w:rFonts w:ascii="宋体" w:eastAsia="宋体" w:hAnsi="宋体" w:cs="仿宋" w:hint="eastAsia"/>
                <w:sz w:val="24"/>
                <w:szCs w:val="24"/>
              </w:rPr>
              <w:lastRenderedPageBreak/>
              <w:t>后，网站信息发生的任何变更不再作为评审依据，投标人自行提供的与网站信息不一致的其他证明材料亦不作为评审依据。</w:t>
            </w:r>
          </w:p>
          <w:p w14:paraId="7DBA219A" w14:textId="77777777" w:rsidR="00BE7C16" w:rsidRDefault="00BE7C16" w:rsidP="00A4008F">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八、被委托人须是本单位职工，须提供公司为本人缴纳社会保险证明。</w:t>
            </w:r>
          </w:p>
        </w:tc>
      </w:tr>
      <w:tr w:rsidR="00BE7C16" w14:paraId="4757C4C7" w14:textId="77777777" w:rsidTr="00A4008F">
        <w:trPr>
          <w:trHeight w:val="504"/>
          <w:jc w:val="center"/>
        </w:trPr>
        <w:tc>
          <w:tcPr>
            <w:tcW w:w="709" w:type="dxa"/>
            <w:vAlign w:val="center"/>
          </w:tcPr>
          <w:p w14:paraId="13DD2296"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25849DC6" w14:textId="77777777" w:rsidR="00BE7C16" w:rsidRDefault="00BE7C16" w:rsidP="00A4008F">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6723" w:type="dxa"/>
            <w:vAlign w:val="center"/>
          </w:tcPr>
          <w:p w14:paraId="6BA58121" w14:textId="77777777" w:rsidR="00BE7C16" w:rsidRDefault="00BE7C16" w:rsidP="00A4008F">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BE7C16" w14:paraId="57EEBE8F" w14:textId="77777777" w:rsidTr="00A4008F">
        <w:trPr>
          <w:trHeight w:val="942"/>
          <w:jc w:val="center"/>
        </w:trPr>
        <w:tc>
          <w:tcPr>
            <w:tcW w:w="709" w:type="dxa"/>
            <w:vAlign w:val="center"/>
          </w:tcPr>
          <w:p w14:paraId="0D24CE74"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5810E88B" w14:textId="77777777" w:rsidR="00BE7C16" w:rsidRDefault="00BE7C16" w:rsidP="00A4008F">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6723" w:type="dxa"/>
            <w:vAlign w:val="center"/>
          </w:tcPr>
          <w:p w14:paraId="1BB60360" w14:textId="77777777" w:rsidR="00BE7C16" w:rsidRPr="008D7F97" w:rsidRDefault="00BE7C16" w:rsidP="00A4008F">
            <w:pPr>
              <w:autoSpaceDE w:val="0"/>
              <w:autoSpaceDN w:val="0"/>
              <w:adjustRightInd w:val="0"/>
              <w:spacing w:line="360" w:lineRule="auto"/>
              <w:rPr>
                <w:rFonts w:ascii="宋体" w:eastAsia="宋体" w:hAnsi="宋体" w:cs="宋体"/>
                <w:bCs/>
                <w:sz w:val="24"/>
                <w:szCs w:val="24"/>
                <w:lang w:val="zh-CN"/>
              </w:rPr>
            </w:pPr>
            <w:r w:rsidRPr="008D7F97">
              <w:rPr>
                <w:rFonts w:ascii="宋体" w:eastAsia="宋体" w:hAnsi="宋体" w:cs="宋体" w:hint="eastAsia"/>
                <w:bCs/>
                <w:sz w:val="24"/>
                <w:szCs w:val="24"/>
                <w:lang w:val="zh-CN"/>
              </w:rPr>
              <w:t>本项目最高限价为</w:t>
            </w:r>
          </w:p>
          <w:p w14:paraId="30AC3C6A" w14:textId="77777777" w:rsidR="00BE7C16" w:rsidRPr="008D7F97" w:rsidRDefault="00BE7C16" w:rsidP="00A4008F">
            <w:pPr>
              <w:autoSpaceDE w:val="0"/>
              <w:autoSpaceDN w:val="0"/>
              <w:adjustRightInd w:val="0"/>
              <w:spacing w:line="360" w:lineRule="auto"/>
              <w:rPr>
                <w:rFonts w:ascii="宋体" w:eastAsia="宋体" w:hAnsi="宋体" w:cs="宋体"/>
                <w:bCs/>
                <w:sz w:val="24"/>
                <w:szCs w:val="24"/>
                <w:lang w:val="zh-CN"/>
              </w:rPr>
            </w:pPr>
            <w:r w:rsidRPr="008D7F97">
              <w:rPr>
                <w:rFonts w:ascii="宋体" w:eastAsia="宋体" w:hAnsi="宋体" w:cs="宋体" w:hint="eastAsia"/>
                <w:bCs/>
                <w:sz w:val="24"/>
                <w:szCs w:val="24"/>
                <w:lang w:val="zh-CN"/>
              </w:rPr>
              <w:t>招标控制价（最高限价）：详见本章附表A</w:t>
            </w:r>
            <w:bookmarkStart w:id="21" w:name="_Hlk25596104"/>
          </w:p>
          <w:p w14:paraId="5A966D5F" w14:textId="77777777" w:rsidR="00BE7C16" w:rsidRDefault="00BE7C16" w:rsidP="00A4008F">
            <w:pPr>
              <w:autoSpaceDE w:val="0"/>
              <w:autoSpaceDN w:val="0"/>
              <w:adjustRightInd w:val="0"/>
              <w:spacing w:line="360" w:lineRule="auto"/>
              <w:rPr>
                <w:rFonts w:ascii="宋体" w:eastAsia="宋体" w:hAnsi="宋体" w:cs="宋体"/>
                <w:bCs/>
                <w:sz w:val="24"/>
                <w:szCs w:val="24"/>
                <w:lang w:val="zh-CN"/>
              </w:rPr>
            </w:pPr>
            <w:r w:rsidRPr="008D7F97">
              <w:rPr>
                <w:rFonts w:ascii="宋体" w:eastAsia="宋体" w:hAnsi="宋体" w:cs="宋体" w:hint="eastAsia"/>
                <w:bCs/>
                <w:sz w:val="24"/>
                <w:szCs w:val="24"/>
                <w:lang w:val="zh-CN"/>
              </w:rPr>
              <w:t>投标人单项产品投标报价超出招标人发布的单项产品控制价的，投标无效。</w:t>
            </w:r>
            <w:bookmarkEnd w:id="21"/>
          </w:p>
        </w:tc>
      </w:tr>
      <w:tr w:rsidR="00BE7C16" w14:paraId="005D7156" w14:textId="77777777" w:rsidTr="00A4008F">
        <w:trPr>
          <w:trHeight w:val="416"/>
          <w:jc w:val="center"/>
        </w:trPr>
        <w:tc>
          <w:tcPr>
            <w:tcW w:w="709" w:type="dxa"/>
            <w:vAlign w:val="center"/>
          </w:tcPr>
          <w:p w14:paraId="7D11671C"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1FADA458" w14:textId="77777777" w:rsidR="00BE7C16" w:rsidRDefault="00BE7C16" w:rsidP="00A4008F">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723" w:type="dxa"/>
            <w:vAlign w:val="center"/>
          </w:tcPr>
          <w:p w14:paraId="63869185" w14:textId="77777777" w:rsidR="00BE7C16" w:rsidRDefault="00BE7C16" w:rsidP="00A4008F">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14:paraId="3C897515" w14:textId="77777777" w:rsidR="00BE7C16" w:rsidRDefault="00BE7C16" w:rsidP="00A4008F">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BE7C16" w14:paraId="3BF2A401" w14:textId="77777777" w:rsidTr="00A4008F">
        <w:trPr>
          <w:trHeight w:val="907"/>
          <w:jc w:val="center"/>
        </w:trPr>
        <w:tc>
          <w:tcPr>
            <w:tcW w:w="709" w:type="dxa"/>
            <w:vAlign w:val="center"/>
          </w:tcPr>
          <w:p w14:paraId="1BD1A764"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550F752E" w14:textId="77777777" w:rsidR="00BE7C16" w:rsidRDefault="00BE7C16" w:rsidP="00A4008F">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723" w:type="dxa"/>
            <w:vAlign w:val="center"/>
          </w:tcPr>
          <w:p w14:paraId="4D0F435F" w14:textId="77777777" w:rsidR="00BE7C16" w:rsidRDefault="00BE7C16" w:rsidP="00A4008F">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14:paraId="5D986F4C" w14:textId="77777777" w:rsidR="00BE7C16" w:rsidRDefault="00BE7C16" w:rsidP="00A4008F">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BE7C16" w14:paraId="306F39EC" w14:textId="77777777" w:rsidTr="00A4008F">
        <w:trPr>
          <w:trHeight w:val="504"/>
          <w:jc w:val="center"/>
        </w:trPr>
        <w:tc>
          <w:tcPr>
            <w:tcW w:w="709" w:type="dxa"/>
            <w:vAlign w:val="center"/>
          </w:tcPr>
          <w:p w14:paraId="668A9BB1"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6E83D3A1" w14:textId="77777777" w:rsidR="00BE7C16" w:rsidRDefault="00BE7C16" w:rsidP="00A4008F">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6723" w:type="dxa"/>
            <w:vAlign w:val="center"/>
          </w:tcPr>
          <w:p w14:paraId="525AAAC4" w14:textId="77777777" w:rsidR="00BE7C16" w:rsidRDefault="00BE7C16" w:rsidP="00A4008F">
            <w:pPr>
              <w:autoSpaceDE w:val="0"/>
              <w:autoSpaceDN w:val="0"/>
              <w:adjustRightInd w:val="0"/>
              <w:spacing w:line="276" w:lineRule="auto"/>
              <w:rPr>
                <w:rFonts w:ascii="宋体" w:eastAsia="宋体" w:hAnsi="宋体"/>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sym w:font="Wingdings 2" w:char="0052"/>
            </w:r>
            <w:r>
              <w:rPr>
                <w:rFonts w:ascii="宋体" w:eastAsia="宋体" w:hAnsi="宋体" w:hint="eastAsia"/>
                <w:sz w:val="24"/>
                <w:szCs w:val="24"/>
              </w:rPr>
              <w:t>允许</w:t>
            </w:r>
          </w:p>
          <w:p w14:paraId="7B5614F7" w14:textId="77777777" w:rsidR="00BE7C16" w:rsidRPr="00906AFE" w:rsidRDefault="00BE7C16" w:rsidP="00A4008F">
            <w:pPr>
              <w:pStyle w:val="a0"/>
              <w:spacing w:line="360" w:lineRule="auto"/>
              <w:rPr>
                <w:rFonts w:ascii="宋体" w:eastAsia="宋体" w:hAnsi="宋体"/>
                <w:b/>
                <w:bCs/>
                <w:sz w:val="24"/>
                <w:szCs w:val="24"/>
              </w:rPr>
            </w:pPr>
            <w:r w:rsidRPr="00906AFE">
              <w:rPr>
                <w:rFonts w:ascii="宋体" w:eastAsia="宋体" w:hAnsi="宋体" w:hint="eastAsia"/>
                <w:b/>
                <w:bCs/>
                <w:sz w:val="24"/>
                <w:szCs w:val="24"/>
              </w:rPr>
              <w:t>注：本招标文件第二章项目需求</w:t>
            </w:r>
            <w:r>
              <w:rPr>
                <w:rFonts w:ascii="宋体" w:eastAsia="宋体" w:hAnsi="宋体" w:hint="eastAsia"/>
                <w:b/>
                <w:bCs/>
                <w:sz w:val="24"/>
                <w:szCs w:val="24"/>
              </w:rPr>
              <w:t>中</w:t>
            </w:r>
            <w:r w:rsidRPr="00906AFE">
              <w:rPr>
                <w:rFonts w:ascii="宋体" w:eastAsia="宋体" w:hAnsi="宋体" w:hint="eastAsia"/>
                <w:b/>
                <w:bCs/>
                <w:sz w:val="24"/>
                <w:szCs w:val="24"/>
              </w:rPr>
              <w:t>参数十二和参数十三的产品允许进口</w:t>
            </w:r>
            <w:r>
              <w:rPr>
                <w:rFonts w:ascii="宋体" w:eastAsia="宋体" w:hAnsi="宋体" w:hint="eastAsia"/>
                <w:b/>
                <w:bCs/>
                <w:sz w:val="24"/>
                <w:szCs w:val="24"/>
              </w:rPr>
              <w:t>产品</w:t>
            </w:r>
            <w:r w:rsidRPr="00906AFE">
              <w:rPr>
                <w:rFonts w:ascii="宋体" w:eastAsia="宋体" w:hAnsi="宋体" w:hint="eastAsia"/>
                <w:b/>
                <w:bCs/>
                <w:sz w:val="24"/>
                <w:szCs w:val="24"/>
              </w:rPr>
              <w:t>参与投标。</w:t>
            </w:r>
          </w:p>
        </w:tc>
      </w:tr>
      <w:tr w:rsidR="00BE7C16" w14:paraId="1DF431C4" w14:textId="77777777" w:rsidTr="00A4008F">
        <w:trPr>
          <w:trHeight w:val="1209"/>
          <w:jc w:val="center"/>
        </w:trPr>
        <w:tc>
          <w:tcPr>
            <w:tcW w:w="709" w:type="dxa"/>
            <w:vAlign w:val="center"/>
          </w:tcPr>
          <w:p w14:paraId="360DE5AE"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4E3120F9" w14:textId="77777777" w:rsidR="00BE7C16" w:rsidRDefault="00BE7C16" w:rsidP="00A4008F">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6723" w:type="dxa"/>
            <w:vAlign w:val="center"/>
          </w:tcPr>
          <w:p w14:paraId="4DCAC55A" w14:textId="77777777" w:rsidR="00BE7C16" w:rsidRDefault="00BE7C16" w:rsidP="00A4008F">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60天（自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14:paraId="7701DFD0" w14:textId="77777777" w:rsidR="00BE7C16" w:rsidRDefault="00BE7C16" w:rsidP="00A4008F">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BE7C16" w14:paraId="7A6D4FAC" w14:textId="77777777" w:rsidTr="00A4008F">
        <w:trPr>
          <w:trHeight w:val="504"/>
          <w:jc w:val="center"/>
        </w:trPr>
        <w:tc>
          <w:tcPr>
            <w:tcW w:w="709" w:type="dxa"/>
            <w:vAlign w:val="center"/>
          </w:tcPr>
          <w:p w14:paraId="3C25E1C7"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14536444" w14:textId="77777777" w:rsidR="00BE7C16" w:rsidRDefault="00BE7C16" w:rsidP="00A4008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723" w:type="dxa"/>
            <w:vAlign w:val="center"/>
          </w:tcPr>
          <w:p w14:paraId="5E3A376E" w14:textId="77777777" w:rsidR="00BE7C16" w:rsidRDefault="00BE7C16" w:rsidP="00A4008F">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BE7C16" w14:paraId="39907323" w14:textId="77777777" w:rsidTr="00A4008F">
        <w:trPr>
          <w:trHeight w:val="504"/>
          <w:jc w:val="center"/>
        </w:trPr>
        <w:tc>
          <w:tcPr>
            <w:tcW w:w="709" w:type="dxa"/>
            <w:vAlign w:val="center"/>
          </w:tcPr>
          <w:p w14:paraId="4E967C15"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7E23228B" w14:textId="77777777" w:rsidR="00BE7C16" w:rsidRDefault="00BE7C16" w:rsidP="00A4008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14:paraId="24F1246F" w14:textId="77777777" w:rsidR="00BE7C16" w:rsidRDefault="00BE7C16" w:rsidP="00A4008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723" w:type="dxa"/>
            <w:vAlign w:val="center"/>
          </w:tcPr>
          <w:p w14:paraId="520F8C91" w14:textId="7BA22EAA" w:rsidR="00BE7C16" w:rsidRPr="00FA22C4" w:rsidRDefault="00BE7C16" w:rsidP="00A4008F">
            <w:pPr>
              <w:autoSpaceDE w:val="0"/>
              <w:autoSpaceDN w:val="0"/>
              <w:adjustRightInd w:val="0"/>
              <w:spacing w:line="360" w:lineRule="auto"/>
              <w:rPr>
                <w:rFonts w:ascii="宋体" w:eastAsia="宋体" w:hAnsi="宋体" w:cs="宋体"/>
                <w:b/>
                <w:bCs/>
                <w:sz w:val="24"/>
                <w:szCs w:val="24"/>
                <w:lang w:val="zh-CN"/>
              </w:rPr>
            </w:pPr>
            <w:r w:rsidRPr="00FA22C4">
              <w:rPr>
                <w:rFonts w:ascii="宋体" w:eastAsia="宋体" w:hAnsi="宋体" w:cs="仿宋_GB2312" w:hint="eastAsia"/>
                <w:b/>
                <w:color w:val="000000"/>
                <w:sz w:val="24"/>
                <w:szCs w:val="24"/>
              </w:rPr>
              <w:t>20</w:t>
            </w:r>
            <w:r w:rsidRPr="00FA22C4">
              <w:rPr>
                <w:rFonts w:ascii="宋体" w:eastAsia="宋体" w:hAnsi="宋体" w:cs="仿宋_GB2312"/>
                <w:b/>
                <w:color w:val="000000"/>
                <w:sz w:val="24"/>
                <w:szCs w:val="24"/>
              </w:rPr>
              <w:t>20</w:t>
            </w:r>
            <w:r w:rsidRPr="00FA22C4">
              <w:rPr>
                <w:rFonts w:ascii="宋体" w:eastAsia="宋体" w:hAnsi="宋体" w:cs="仿宋_GB2312" w:hint="eastAsia"/>
                <w:b/>
                <w:color w:val="000000"/>
                <w:sz w:val="24"/>
                <w:szCs w:val="24"/>
              </w:rPr>
              <w:t>年</w:t>
            </w:r>
            <w:r w:rsidRPr="00FA22C4">
              <w:rPr>
                <w:rFonts w:ascii="宋体" w:eastAsia="宋体" w:hAnsi="宋体" w:cs="仿宋_GB2312"/>
                <w:b/>
                <w:color w:val="000000"/>
                <w:sz w:val="24"/>
                <w:szCs w:val="24"/>
              </w:rPr>
              <w:t>01</w:t>
            </w:r>
            <w:r w:rsidRPr="00FA22C4">
              <w:rPr>
                <w:rFonts w:ascii="宋体" w:eastAsia="宋体" w:hAnsi="宋体" w:cs="仿宋_GB2312" w:hint="eastAsia"/>
                <w:b/>
                <w:color w:val="000000"/>
                <w:sz w:val="24"/>
                <w:szCs w:val="24"/>
              </w:rPr>
              <w:t>月</w:t>
            </w:r>
            <w:r w:rsidR="00FA22C4" w:rsidRPr="00FA22C4">
              <w:rPr>
                <w:rFonts w:ascii="宋体" w:eastAsia="宋体" w:hAnsi="宋体" w:cs="仿宋_GB2312"/>
                <w:b/>
                <w:color w:val="000000"/>
                <w:sz w:val="24"/>
                <w:szCs w:val="24"/>
              </w:rPr>
              <w:t>15</w:t>
            </w:r>
            <w:r w:rsidRPr="00FA22C4">
              <w:rPr>
                <w:rFonts w:ascii="宋体" w:eastAsia="宋体" w:hAnsi="宋体" w:cs="仿宋_GB2312" w:hint="eastAsia"/>
                <w:b/>
                <w:color w:val="000000"/>
                <w:sz w:val="24"/>
                <w:szCs w:val="24"/>
              </w:rPr>
              <w:t>日上午</w:t>
            </w:r>
            <w:r w:rsidRPr="00FA22C4">
              <w:rPr>
                <w:rFonts w:ascii="宋体" w:eastAsia="宋体" w:hAnsi="宋体" w:cs="仿宋_GB2312"/>
                <w:b/>
                <w:color w:val="000000"/>
                <w:sz w:val="24"/>
                <w:szCs w:val="24"/>
              </w:rPr>
              <w:t>08</w:t>
            </w:r>
            <w:r w:rsidRPr="00FA22C4">
              <w:rPr>
                <w:rFonts w:ascii="宋体" w:eastAsia="宋体" w:hAnsi="宋体" w:cs="仿宋_GB2312" w:hint="eastAsia"/>
                <w:b/>
                <w:color w:val="000000"/>
                <w:sz w:val="24"/>
                <w:szCs w:val="24"/>
              </w:rPr>
              <w:t>时</w:t>
            </w:r>
            <w:r w:rsidRPr="00FA22C4">
              <w:rPr>
                <w:rFonts w:ascii="宋体" w:eastAsia="宋体" w:hAnsi="宋体" w:cs="仿宋_GB2312"/>
                <w:b/>
                <w:color w:val="000000"/>
                <w:sz w:val="24"/>
                <w:szCs w:val="24"/>
              </w:rPr>
              <w:t>30</w:t>
            </w:r>
            <w:r w:rsidRPr="00FA22C4">
              <w:rPr>
                <w:rFonts w:ascii="宋体" w:eastAsia="宋体" w:hAnsi="宋体" w:cs="仿宋_GB2312" w:hint="eastAsia"/>
                <w:b/>
                <w:color w:val="000000"/>
                <w:sz w:val="24"/>
                <w:szCs w:val="24"/>
              </w:rPr>
              <w:t>分（北京时间）</w:t>
            </w:r>
            <w:bookmarkStart w:id="22" w:name="_GoBack"/>
            <w:bookmarkEnd w:id="22"/>
          </w:p>
        </w:tc>
      </w:tr>
      <w:tr w:rsidR="00BE7C16" w14:paraId="1E6834F0" w14:textId="77777777" w:rsidTr="00A4008F">
        <w:trPr>
          <w:trHeight w:val="504"/>
          <w:jc w:val="center"/>
        </w:trPr>
        <w:tc>
          <w:tcPr>
            <w:tcW w:w="709" w:type="dxa"/>
            <w:vAlign w:val="center"/>
          </w:tcPr>
          <w:p w14:paraId="759DE518"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456AD2B0" w14:textId="77777777" w:rsidR="00BE7C16" w:rsidRDefault="00BE7C16" w:rsidP="00A4008F">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递交投标文件</w:t>
            </w:r>
          </w:p>
          <w:p w14:paraId="2E218547" w14:textId="77777777" w:rsidR="00BE7C16" w:rsidRDefault="00BE7C16" w:rsidP="00A4008F">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及开标地点</w:t>
            </w:r>
          </w:p>
        </w:tc>
        <w:tc>
          <w:tcPr>
            <w:tcW w:w="6723" w:type="dxa"/>
            <w:vAlign w:val="center"/>
          </w:tcPr>
          <w:p w14:paraId="5702B861" w14:textId="77777777" w:rsidR="00BE7C16" w:rsidRDefault="00BE7C16" w:rsidP="00A4008F">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禹州市公共资源交易中心开标一室（地址：禹州市行政服务中心楼九楼）</w:t>
            </w:r>
          </w:p>
        </w:tc>
      </w:tr>
      <w:tr w:rsidR="00BE7C16" w14:paraId="6329A7CA" w14:textId="77777777" w:rsidTr="00A4008F">
        <w:trPr>
          <w:trHeight w:val="504"/>
          <w:jc w:val="center"/>
        </w:trPr>
        <w:tc>
          <w:tcPr>
            <w:tcW w:w="709" w:type="dxa"/>
            <w:vAlign w:val="center"/>
          </w:tcPr>
          <w:p w14:paraId="1EC38A8B"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17</w:t>
            </w:r>
          </w:p>
        </w:tc>
        <w:tc>
          <w:tcPr>
            <w:tcW w:w="2061" w:type="dxa"/>
            <w:vAlign w:val="center"/>
          </w:tcPr>
          <w:p w14:paraId="4EA6C88B" w14:textId="77777777" w:rsidR="00BE7C16" w:rsidRDefault="00BE7C16" w:rsidP="00A4008F">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投标保证金</w:t>
            </w:r>
          </w:p>
        </w:tc>
        <w:tc>
          <w:tcPr>
            <w:tcW w:w="6723" w:type="dxa"/>
            <w:vAlign w:val="center"/>
          </w:tcPr>
          <w:p w14:paraId="6F68525D" w14:textId="77777777" w:rsidR="00BE7C16" w:rsidRPr="004C06B0" w:rsidRDefault="00BE7C16" w:rsidP="00A4008F">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缴纳截止时间：同投标截止时间。</w:t>
            </w:r>
          </w:p>
          <w:p w14:paraId="102C99C6" w14:textId="77777777" w:rsidR="00BE7C16" w:rsidRPr="004C06B0" w:rsidRDefault="00BE7C16" w:rsidP="00A4008F">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投标保证金金额：人民币陆万圆整（¥</w:t>
            </w:r>
            <w:r w:rsidRPr="004C06B0">
              <w:rPr>
                <w:rFonts w:ascii="宋体" w:eastAsia="宋体" w:hAnsi="宋体" w:cs="宋体"/>
                <w:bCs/>
                <w:sz w:val="24"/>
                <w:szCs w:val="24"/>
                <w:lang w:val="zh-CN"/>
              </w:rPr>
              <w:t>60000.00</w:t>
            </w:r>
            <w:r w:rsidRPr="004C06B0">
              <w:rPr>
                <w:rFonts w:ascii="宋体" w:eastAsia="宋体" w:hAnsi="宋体" w:cs="宋体" w:hint="eastAsia"/>
                <w:bCs/>
                <w:sz w:val="24"/>
                <w:szCs w:val="24"/>
                <w:lang w:val="zh-CN"/>
              </w:rPr>
              <w:t>元）；</w:t>
            </w:r>
          </w:p>
          <w:p w14:paraId="1A13E845" w14:textId="77777777" w:rsidR="00BE7C16" w:rsidRPr="004C06B0" w:rsidRDefault="00BE7C16" w:rsidP="00A4008F">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lastRenderedPageBreak/>
              <w:t xml:space="preserve">一、投标保证金的递交方式：银行转帐、银行电汇（均需从投标人注册银行账户转出），不接受以现金方式缴纳的投标保证金。凡以现金方式缴纳投标保证金而影响其投标结果的，由投标人自行负责。 </w:t>
            </w:r>
          </w:p>
          <w:p w14:paraId="08C26068" w14:textId="77777777" w:rsidR="00BE7C16" w:rsidRPr="004C06B0" w:rsidRDefault="00BE7C16" w:rsidP="00A4008F">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23F9383F" w14:textId="77777777" w:rsidR="00BE7C16" w:rsidRPr="004C06B0" w:rsidRDefault="00BE7C16" w:rsidP="00A4008F">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三、投标保证金缴纳方式：</w:t>
            </w:r>
          </w:p>
          <w:p w14:paraId="2AEF80C9" w14:textId="77777777" w:rsidR="00BE7C16" w:rsidRPr="004C06B0" w:rsidRDefault="00BE7C16" w:rsidP="00A4008F">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1、投标人网上下载招标文件后，登录</w:t>
            </w:r>
            <w:hyperlink r:id="rId15" w:history="1">
              <w:r w:rsidRPr="004C06B0">
                <w:rPr>
                  <w:rFonts w:ascii="宋体" w:eastAsia="宋体" w:hAnsi="宋体" w:cs="宋体" w:hint="eastAsia"/>
                  <w:bCs/>
                  <w:sz w:val="24"/>
                  <w:szCs w:val="24"/>
                  <w:lang w:val="zh-CN"/>
                </w:rPr>
                <w:t>http://221.14.6.70:8088/ggzy</w:t>
              </w:r>
            </w:hyperlink>
            <w:r w:rsidRPr="004C06B0">
              <w:rPr>
                <w:rFonts w:ascii="宋体" w:eastAsia="宋体" w:hAnsi="宋体" w:cs="宋体" w:hint="eastAsia"/>
                <w:bCs/>
                <w:sz w:val="24"/>
                <w:szCs w:val="24"/>
                <w:lang w:val="zh-CN"/>
              </w:rPr>
              <w:t>系统，依次点击“会员向导”→“参与投标”→“费用缴纳说明”→“保证金缴纳说明单”，获取缴费说明单，根据每个标段的缴纳说明单在缴纳截止时间前缴纳；</w:t>
            </w:r>
          </w:p>
          <w:p w14:paraId="412C65D4" w14:textId="77777777" w:rsidR="00BE7C16" w:rsidRPr="004C06B0" w:rsidRDefault="00BE7C16" w:rsidP="00A4008F">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2、成功缴纳后重新登录前述系统，依次点击“会员向导”→“参与投标”→“保证金绑定”→“绑定”进行投标保证金绑定。</w:t>
            </w:r>
          </w:p>
          <w:p w14:paraId="5F4B4271" w14:textId="77777777" w:rsidR="00BE7C16" w:rsidRPr="004C06B0" w:rsidRDefault="00BE7C16" w:rsidP="00A4008F">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3、《保证金缴纳绑定操作指南》获取方法：登录许昌公共资源交易系统-组件下载-《保证金缴纳绑定操作指南》。</w:t>
            </w:r>
          </w:p>
          <w:p w14:paraId="6540CD61" w14:textId="77777777" w:rsidR="00BE7C16" w:rsidRPr="004C06B0" w:rsidRDefault="00BE7C16" w:rsidP="00A4008F">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14:paraId="0213E466" w14:textId="77777777" w:rsidR="00BE7C16" w:rsidRPr="004C06B0" w:rsidRDefault="00BE7C16" w:rsidP="00A4008F">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注：保证金缴纳情况以“许昌公共资源交易项目供应商投标人缴费情况统计表”为准。</w:t>
            </w:r>
          </w:p>
          <w:p w14:paraId="502DCE95" w14:textId="77777777" w:rsidR="00BE7C16" w:rsidRPr="004C06B0" w:rsidRDefault="00BE7C16" w:rsidP="00A4008F">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5、每个投标人每个项目每个标段只有唯一缴纳账号，切勿重复缴纳或错误缴纳。</w:t>
            </w:r>
          </w:p>
          <w:p w14:paraId="085B0672" w14:textId="77777777" w:rsidR="00BE7C16" w:rsidRPr="004C06B0" w:rsidRDefault="00BE7C16" w:rsidP="00A4008F">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6、投标人所提交的投标保证金仅限当次投标项目（标段）有效，不得重复替代使用。一个招标项目有多个标段或者有多个项目</w:t>
            </w:r>
            <w:r w:rsidRPr="004C06B0">
              <w:rPr>
                <w:rFonts w:ascii="宋体" w:eastAsia="宋体" w:hAnsi="宋体" w:cs="宋体" w:hint="eastAsia"/>
                <w:bCs/>
                <w:sz w:val="24"/>
                <w:szCs w:val="24"/>
                <w:lang w:val="zh-CN"/>
              </w:rPr>
              <w:lastRenderedPageBreak/>
              <w:t>同时招标的，投标人必须按项目、标段分别提交投标保证金。</w:t>
            </w:r>
          </w:p>
          <w:p w14:paraId="27130581" w14:textId="77777777" w:rsidR="00BE7C16" w:rsidRPr="004C06B0" w:rsidRDefault="00BE7C16" w:rsidP="00A4008F">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7、不同投标人的投标保证金不得从同一单位或者个人的账户转出。</w:t>
            </w:r>
          </w:p>
          <w:p w14:paraId="1FC6E149" w14:textId="77777777" w:rsidR="00BE7C16" w:rsidRPr="004C06B0" w:rsidRDefault="00BE7C16" w:rsidP="00A4008F">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8、未按上述规定操作引起的无效投标，由投标人自行负责。</w:t>
            </w:r>
          </w:p>
          <w:p w14:paraId="2BBD6292" w14:textId="77777777" w:rsidR="00BE7C16" w:rsidRPr="004C06B0" w:rsidRDefault="00BE7C16" w:rsidP="00A4008F">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9、汇款凭证无需备注项目编号和项目名称。</w:t>
            </w:r>
          </w:p>
          <w:p w14:paraId="1B7B4598" w14:textId="77777777" w:rsidR="00BE7C16" w:rsidRPr="004C06B0" w:rsidRDefault="00BE7C16" w:rsidP="00A4008F">
            <w:pPr>
              <w:tabs>
                <w:tab w:val="left" w:pos="1260"/>
              </w:tabs>
              <w:autoSpaceDE w:val="0"/>
              <w:autoSpaceDN w:val="0"/>
              <w:spacing w:line="360" w:lineRule="auto"/>
              <w:contextualSpacing/>
              <w:rPr>
                <w:rFonts w:ascii="宋体" w:eastAsia="宋体" w:hAnsi="宋体" w:cs="宋体"/>
                <w:bCs/>
                <w:sz w:val="24"/>
                <w:szCs w:val="24"/>
                <w:lang w:val="zh-CN"/>
              </w:rPr>
            </w:pPr>
            <w:r w:rsidRPr="004C06B0">
              <w:rPr>
                <w:rFonts w:ascii="宋体" w:eastAsia="宋体" w:hAnsi="宋体" w:cs="宋体" w:hint="eastAsia"/>
                <w:bCs/>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BE7C16" w14:paraId="014F7465" w14:textId="77777777" w:rsidTr="00A4008F">
        <w:trPr>
          <w:trHeight w:val="1560"/>
          <w:jc w:val="center"/>
        </w:trPr>
        <w:tc>
          <w:tcPr>
            <w:tcW w:w="709" w:type="dxa"/>
            <w:vAlign w:val="center"/>
          </w:tcPr>
          <w:p w14:paraId="5016ECD7"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1A88C2A2" w14:textId="77777777" w:rsidR="00BE7C16" w:rsidRDefault="00BE7C16" w:rsidP="00A4008F">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723" w:type="dxa"/>
            <w:tcBorders>
              <w:top w:val="single" w:sz="4" w:space="0" w:color="auto"/>
            </w:tcBorders>
            <w:vAlign w:val="center"/>
          </w:tcPr>
          <w:p w14:paraId="0B9F821E" w14:textId="77777777" w:rsidR="00BE7C16" w:rsidRDefault="00BE7C16" w:rsidP="00A4008F">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BE7C16" w14:paraId="29B839C5" w14:textId="77777777" w:rsidTr="00A4008F">
        <w:trPr>
          <w:trHeight w:val="510"/>
          <w:jc w:val="center"/>
        </w:trPr>
        <w:tc>
          <w:tcPr>
            <w:tcW w:w="709" w:type="dxa"/>
            <w:vAlign w:val="center"/>
          </w:tcPr>
          <w:p w14:paraId="603102B5"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5341C68D" w14:textId="77777777" w:rsidR="00BE7C16" w:rsidRDefault="00BE7C16" w:rsidP="00A4008F">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723" w:type="dxa"/>
            <w:vAlign w:val="center"/>
          </w:tcPr>
          <w:p w14:paraId="1D6AEAA3" w14:textId="77777777" w:rsidR="00BE7C16" w:rsidRDefault="00BE7C16" w:rsidP="00A4008F">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BE7C16" w14:paraId="05C0F5DB" w14:textId="77777777" w:rsidTr="00A4008F">
        <w:trPr>
          <w:trHeight w:val="510"/>
          <w:jc w:val="center"/>
        </w:trPr>
        <w:tc>
          <w:tcPr>
            <w:tcW w:w="709" w:type="dxa"/>
            <w:vAlign w:val="center"/>
          </w:tcPr>
          <w:p w14:paraId="1B8D0A25"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0CCADD2D" w14:textId="77777777" w:rsidR="00BE7C16" w:rsidRDefault="00BE7C16" w:rsidP="00A4008F">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723" w:type="dxa"/>
            <w:vAlign w:val="center"/>
          </w:tcPr>
          <w:p w14:paraId="5D93AF82" w14:textId="77777777" w:rsidR="00BE7C16" w:rsidRDefault="00BE7C16" w:rsidP="00A4008F">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BE7C16" w14:paraId="0F6916A0" w14:textId="77777777" w:rsidTr="00A4008F">
        <w:trPr>
          <w:trHeight w:val="510"/>
          <w:jc w:val="center"/>
        </w:trPr>
        <w:tc>
          <w:tcPr>
            <w:tcW w:w="709" w:type="dxa"/>
            <w:vAlign w:val="center"/>
          </w:tcPr>
          <w:p w14:paraId="56A48E0D"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01EA6B1C" w14:textId="77777777" w:rsidR="00BE7C16" w:rsidRDefault="00BE7C16" w:rsidP="00A4008F">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723" w:type="dxa"/>
            <w:vAlign w:val="center"/>
          </w:tcPr>
          <w:p w14:paraId="191BB13E" w14:textId="77777777" w:rsidR="00BE7C16" w:rsidRDefault="00BE7C16" w:rsidP="00A4008F">
            <w:pPr>
              <w:autoSpaceDE w:val="0"/>
              <w:autoSpaceDN w:val="0"/>
              <w:adjustRightInd w:val="0"/>
              <w:spacing w:line="360" w:lineRule="auto"/>
              <w:rPr>
                <w:rFonts w:ascii="宋体" w:eastAsia="宋体" w:hAnsi="宋体" w:cs="宋体"/>
                <w:color w:val="000000"/>
                <w:sz w:val="24"/>
                <w:szCs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r>
              <w:rPr>
                <w:rFonts w:ascii="宋体" w:eastAsia="宋体" w:hAnsi="宋体" w:hint="eastAsia"/>
                <w:sz w:val="24"/>
              </w:rPr>
              <w:t>使用电子介质存储的备份文件1份（文件格式为：名称为“备份”的文件夹）。</w:t>
            </w:r>
          </w:p>
          <w:p w14:paraId="566B6779" w14:textId="77777777" w:rsidR="00BE7C16" w:rsidRDefault="00BE7C16" w:rsidP="00A4008F">
            <w:pPr>
              <w:autoSpaceDE w:val="0"/>
              <w:autoSpaceDN w:val="0"/>
              <w:adjustRightInd w:val="0"/>
              <w:spacing w:line="360" w:lineRule="auto"/>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纸质投标文件：</w:t>
            </w:r>
            <w:r>
              <w:rPr>
                <w:rFonts w:ascii="宋体" w:eastAsia="宋体" w:hAnsi="宋体" w:cs="仿宋_GB2312" w:hint="eastAsia"/>
                <w:sz w:val="24"/>
                <w:szCs w:val="24"/>
              </w:rPr>
              <w:t>正本</w:t>
            </w:r>
            <w:r>
              <w:rPr>
                <w:rFonts w:ascii="宋体" w:eastAsia="宋体" w:hAnsi="宋体" w:cs="仿宋_GB2312" w:hint="eastAsia"/>
                <w:b/>
                <w:sz w:val="24"/>
                <w:szCs w:val="24"/>
              </w:rPr>
              <w:t>一</w:t>
            </w:r>
            <w:r>
              <w:rPr>
                <w:rFonts w:ascii="宋体" w:eastAsia="宋体" w:hAnsi="宋体" w:cs="仿宋_GB2312" w:hint="eastAsia"/>
                <w:sz w:val="24"/>
                <w:szCs w:val="24"/>
              </w:rPr>
              <w:t>份，副本四份。使用</w:t>
            </w:r>
            <w:r>
              <w:rPr>
                <w:rFonts w:ascii="宋体" w:eastAsia="宋体" w:hAnsi="宋体" w:hint="eastAsia"/>
                <w:sz w:val="24"/>
              </w:rPr>
              <w:t>格式为“投标文件（供打印）.PDF”的文件</w:t>
            </w:r>
          </w:p>
          <w:p w14:paraId="716D7687" w14:textId="77777777" w:rsidR="00BE7C16" w:rsidRDefault="00BE7C16" w:rsidP="00A4008F">
            <w:pPr>
              <w:autoSpaceDE w:val="0"/>
              <w:autoSpaceDN w:val="0"/>
              <w:adjustRightInd w:val="0"/>
              <w:spacing w:line="360" w:lineRule="auto"/>
              <w:rPr>
                <w:rFonts w:ascii="宋体" w:eastAsia="宋体" w:hAnsi="宋体" w:cs="宋体"/>
                <w:bCs/>
                <w:sz w:val="24"/>
                <w:szCs w:val="24"/>
                <w:highlight w:val="lightGray"/>
                <w:lang w:val="zh-CN"/>
              </w:rPr>
            </w:pPr>
            <w:r>
              <w:rPr>
                <w:rFonts w:ascii="宋体" w:eastAsia="宋体" w:hAnsi="宋体" w:hint="eastAsia"/>
                <w:sz w:val="24"/>
              </w:rPr>
              <w:t>电子投标文件和纸质投标文件的内容、格式、水印码、签章应一致。</w:t>
            </w:r>
          </w:p>
        </w:tc>
      </w:tr>
      <w:tr w:rsidR="00BE7C16" w14:paraId="0F7E69FF" w14:textId="77777777" w:rsidTr="00A4008F">
        <w:trPr>
          <w:trHeight w:val="510"/>
          <w:jc w:val="center"/>
        </w:trPr>
        <w:tc>
          <w:tcPr>
            <w:tcW w:w="709" w:type="dxa"/>
            <w:vAlign w:val="center"/>
          </w:tcPr>
          <w:p w14:paraId="4D95BC16"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22</w:t>
            </w:r>
          </w:p>
        </w:tc>
        <w:tc>
          <w:tcPr>
            <w:tcW w:w="2061" w:type="dxa"/>
            <w:vAlign w:val="center"/>
          </w:tcPr>
          <w:p w14:paraId="045D682B" w14:textId="77777777" w:rsidR="00BE7C16" w:rsidRDefault="00BE7C16" w:rsidP="00A4008F">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14:paraId="0E71FABD" w14:textId="77777777" w:rsidR="00BE7C16" w:rsidRDefault="00BE7C16" w:rsidP="00A4008F">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723" w:type="dxa"/>
            <w:vAlign w:val="center"/>
          </w:tcPr>
          <w:p w14:paraId="45ACD237" w14:textId="77777777" w:rsidR="00BE7C16" w:rsidRDefault="00BE7C16" w:rsidP="00A4008F">
            <w:pPr>
              <w:autoSpaceDE w:val="0"/>
              <w:autoSpaceDN w:val="0"/>
              <w:adjustRightInd w:val="0"/>
              <w:spacing w:line="420" w:lineRule="exact"/>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电子投标文件：按招标文件要求加盖电子印章和法人电子印章。</w:t>
            </w:r>
          </w:p>
          <w:p w14:paraId="1209729B" w14:textId="77777777" w:rsidR="00BE7C16" w:rsidRDefault="00BE7C16" w:rsidP="00A4008F">
            <w:pPr>
              <w:autoSpaceDE w:val="0"/>
              <w:autoSpaceDN w:val="0"/>
              <w:adjustRightInd w:val="0"/>
              <w:spacing w:line="420" w:lineRule="exact"/>
              <w:rPr>
                <w:rFonts w:ascii="宋体" w:eastAsia="宋体" w:hAnsi="宋体" w:cs="仿宋_GB2312"/>
                <w:sz w:val="24"/>
                <w:szCs w:val="24"/>
                <w:highlight w:val="lightGray"/>
              </w:rPr>
            </w:pPr>
            <w:r>
              <w:rPr>
                <w:rFonts w:ascii="宋体" w:eastAsia="宋体" w:hAnsi="宋体"/>
                <w:b/>
                <w:color w:val="7030A0"/>
                <w:sz w:val="24"/>
              </w:rPr>
              <w:fldChar w:fldCharType="begin"/>
            </w:r>
            <w:r>
              <w:rPr>
                <w:rFonts w:ascii="宋体" w:eastAsia="宋体" w:hAnsi="宋体"/>
                <w:b/>
                <w:color w:val="7030A0"/>
                <w:sz w:val="24"/>
              </w:rPr>
              <w:instrText xml:space="preserve"> </w:instrText>
            </w:r>
            <w:r>
              <w:rPr>
                <w:rFonts w:ascii="宋体" w:eastAsia="宋体" w:hAnsi="宋体" w:hint="eastAsia"/>
                <w:b/>
                <w:color w:val="7030A0"/>
                <w:sz w:val="24"/>
              </w:rPr>
              <w:instrText>eq \o\ac(□,√)</w:instrText>
            </w:r>
            <w:r>
              <w:rPr>
                <w:rFonts w:ascii="宋体" w:eastAsia="宋体" w:hAnsi="宋体"/>
                <w:b/>
                <w:color w:val="7030A0"/>
                <w:sz w:val="24"/>
              </w:rPr>
              <w:fldChar w:fldCharType="end"/>
            </w:r>
            <w:r>
              <w:rPr>
                <w:rFonts w:ascii="宋体" w:eastAsia="宋体" w:hAnsi="宋体" w:hint="eastAsia"/>
                <w:color w:val="7030A0"/>
                <w:sz w:val="24"/>
              </w:rPr>
              <w:t>纸质投标文件：投标文件封面加盖投标人公章（投标文件是指投标人电子投标文件制作完成后生成的后缀名为</w:t>
            </w:r>
            <w:r>
              <w:rPr>
                <w:rFonts w:ascii="宋体" w:eastAsia="宋体" w:hAnsi="宋体" w:hint="eastAsia"/>
                <w:color w:val="7030A0"/>
                <w:sz w:val="24"/>
                <w:szCs w:val="24"/>
              </w:rPr>
              <w:t>“.PDF”的文件</w:t>
            </w:r>
            <w:r>
              <w:rPr>
                <w:rFonts w:ascii="宋体" w:eastAsia="宋体" w:hAnsi="宋体" w:hint="eastAsia"/>
                <w:color w:val="7030A0"/>
                <w:sz w:val="24"/>
              </w:rPr>
              <w:t>打印的纸质投标文件）。</w:t>
            </w:r>
          </w:p>
        </w:tc>
      </w:tr>
      <w:tr w:rsidR="00BE7C16" w14:paraId="42A0B2C8" w14:textId="77777777" w:rsidTr="00A4008F">
        <w:trPr>
          <w:trHeight w:val="1922"/>
          <w:jc w:val="center"/>
        </w:trPr>
        <w:tc>
          <w:tcPr>
            <w:tcW w:w="709" w:type="dxa"/>
            <w:vAlign w:val="center"/>
          </w:tcPr>
          <w:p w14:paraId="7FB50C43"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23</w:t>
            </w:r>
          </w:p>
        </w:tc>
        <w:tc>
          <w:tcPr>
            <w:tcW w:w="2061" w:type="dxa"/>
            <w:vAlign w:val="center"/>
          </w:tcPr>
          <w:p w14:paraId="5FA4621F" w14:textId="77777777" w:rsidR="00BE7C16" w:rsidRDefault="00BE7C16" w:rsidP="00A4008F">
            <w:pPr>
              <w:autoSpaceDE w:val="0"/>
              <w:autoSpaceDN w:val="0"/>
              <w:adjustRightInd w:val="0"/>
              <w:spacing w:line="360" w:lineRule="auto"/>
              <w:jc w:val="center"/>
              <w:rPr>
                <w:rFonts w:ascii="宋体" w:eastAsia="宋体" w:hAnsi="宋体" w:cs="黑体"/>
                <w:sz w:val="24"/>
                <w:szCs w:val="24"/>
              </w:rPr>
            </w:pPr>
            <w:r>
              <w:rPr>
                <w:rFonts w:ascii="宋体" w:eastAsia="宋体" w:hAnsi="宋体" w:cs="仿宋" w:hint="eastAsia"/>
                <w:sz w:val="24"/>
              </w:rPr>
              <w:t>封套上应载明的信息</w:t>
            </w:r>
          </w:p>
        </w:tc>
        <w:tc>
          <w:tcPr>
            <w:tcW w:w="6723" w:type="dxa"/>
            <w:vAlign w:val="center"/>
          </w:tcPr>
          <w:p w14:paraId="40551BCC" w14:textId="77777777" w:rsidR="00BE7C16" w:rsidRDefault="00BE7C16" w:rsidP="00A4008F">
            <w:pPr>
              <w:autoSpaceDE w:val="0"/>
              <w:autoSpaceDN w:val="0"/>
              <w:adjustRightInd w:val="0"/>
              <w:spacing w:line="420" w:lineRule="exact"/>
              <w:rPr>
                <w:rFonts w:ascii="宋体" w:eastAsia="宋体" w:hAnsi="宋体"/>
                <w:bCs/>
                <w:sz w:val="24"/>
              </w:rPr>
            </w:pPr>
            <w:r>
              <w:rPr>
                <w:rFonts w:ascii="宋体" w:eastAsia="宋体" w:hAnsi="宋体" w:hint="eastAsia"/>
                <w:bCs/>
                <w:sz w:val="24"/>
              </w:rPr>
              <w:t>供应商的名称：</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 xml:space="preserve">  </w:t>
            </w:r>
          </w:p>
          <w:p w14:paraId="1C184777" w14:textId="77777777" w:rsidR="00BE7C16" w:rsidRDefault="00BE7C16" w:rsidP="00A4008F">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招标编号：</w:t>
            </w:r>
            <w:r>
              <w:rPr>
                <w:rFonts w:ascii="宋体" w:eastAsia="宋体" w:hAnsi="宋体" w:hint="eastAsia"/>
                <w:bCs/>
                <w:sz w:val="24"/>
                <w:u w:val="single"/>
              </w:rPr>
              <w:t xml:space="preserve"> </w:t>
            </w:r>
            <w:r>
              <w:rPr>
                <w:rFonts w:ascii="宋体" w:eastAsia="宋体" w:hAnsi="宋体"/>
                <w:bCs/>
                <w:sz w:val="24"/>
                <w:u w:val="single"/>
              </w:rPr>
              <w:t xml:space="preserve">                                       </w:t>
            </w:r>
          </w:p>
          <w:p w14:paraId="6A7A5859" w14:textId="77777777" w:rsidR="00BE7C16" w:rsidRDefault="00BE7C16" w:rsidP="00A4008F">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项目名称：</w:t>
            </w:r>
            <w:r>
              <w:rPr>
                <w:rFonts w:ascii="宋体" w:eastAsia="宋体" w:hAnsi="宋体" w:hint="eastAsia"/>
                <w:bCs/>
                <w:sz w:val="24"/>
                <w:u w:val="single"/>
              </w:rPr>
              <w:t xml:space="preserve"> </w:t>
            </w:r>
            <w:r>
              <w:rPr>
                <w:rFonts w:ascii="宋体" w:eastAsia="宋体" w:hAnsi="宋体"/>
                <w:bCs/>
                <w:sz w:val="24"/>
                <w:u w:val="single"/>
              </w:rPr>
              <w:t xml:space="preserve">                                       </w:t>
            </w:r>
          </w:p>
          <w:p w14:paraId="729C5068" w14:textId="77777777" w:rsidR="00BE7C16" w:rsidRDefault="00BE7C16" w:rsidP="00A4008F">
            <w:pPr>
              <w:autoSpaceDE w:val="0"/>
              <w:autoSpaceDN w:val="0"/>
              <w:adjustRightInd w:val="0"/>
              <w:spacing w:line="420" w:lineRule="exact"/>
              <w:rPr>
                <w:rFonts w:ascii="宋体" w:eastAsia="宋体" w:hAnsi="宋体"/>
                <w:bCs/>
                <w:sz w:val="24"/>
              </w:rPr>
            </w:pPr>
            <w:r>
              <w:rPr>
                <w:rFonts w:ascii="宋体" w:eastAsia="宋体" w:hAnsi="宋体" w:hint="eastAsia"/>
                <w:bCs/>
                <w:sz w:val="24"/>
              </w:rPr>
              <w:t>在</w:t>
            </w:r>
            <w:r>
              <w:rPr>
                <w:rFonts w:ascii="宋体" w:eastAsia="宋体" w:hAnsi="宋体"/>
                <w:bCs/>
                <w:sz w:val="24"/>
                <w:u w:val="single"/>
              </w:rPr>
              <w:t xml:space="preserve">    </w:t>
            </w:r>
            <w:r>
              <w:rPr>
                <w:rFonts w:ascii="宋体" w:eastAsia="宋体" w:hAnsi="宋体" w:hint="eastAsia"/>
                <w:bCs/>
                <w:sz w:val="24"/>
              </w:rPr>
              <w:t>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月</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日</w:t>
            </w:r>
            <w:r>
              <w:rPr>
                <w:rFonts w:ascii="宋体" w:eastAsia="宋体" w:hAnsi="宋体"/>
                <w:bCs/>
                <w:sz w:val="24"/>
                <w:u w:val="single"/>
              </w:rPr>
              <w:t xml:space="preserve">   </w:t>
            </w:r>
            <w:r>
              <w:rPr>
                <w:rFonts w:ascii="宋体" w:eastAsia="宋体" w:hAnsi="宋体" w:hint="eastAsia"/>
                <w:bCs/>
                <w:sz w:val="24"/>
              </w:rPr>
              <w:t>时</w:t>
            </w:r>
            <w:r>
              <w:rPr>
                <w:rFonts w:ascii="宋体" w:eastAsia="宋体" w:hAnsi="宋体"/>
                <w:bCs/>
                <w:sz w:val="24"/>
                <w:u w:val="single"/>
              </w:rPr>
              <w:t xml:space="preserve">   </w:t>
            </w:r>
            <w:r>
              <w:rPr>
                <w:rFonts w:ascii="宋体" w:eastAsia="宋体" w:hAnsi="宋体" w:hint="eastAsia"/>
                <w:bCs/>
                <w:sz w:val="24"/>
              </w:rPr>
              <w:t>分（开标时间）前不得开启</w:t>
            </w:r>
          </w:p>
          <w:p w14:paraId="71C58C35" w14:textId="77777777" w:rsidR="00BE7C16" w:rsidRDefault="00BE7C16" w:rsidP="00A4008F">
            <w:pPr>
              <w:autoSpaceDE w:val="0"/>
              <w:autoSpaceDN w:val="0"/>
              <w:adjustRightInd w:val="0"/>
              <w:spacing w:line="420" w:lineRule="exact"/>
              <w:rPr>
                <w:rFonts w:ascii="宋体" w:eastAsia="宋体" w:hAnsi="宋体"/>
                <w:b/>
                <w:sz w:val="24"/>
              </w:rPr>
            </w:pPr>
            <w:r>
              <w:rPr>
                <w:rFonts w:ascii="宋体" w:eastAsia="宋体" w:hAnsi="宋体" w:hint="eastAsia"/>
                <w:bCs/>
                <w:sz w:val="24"/>
              </w:rPr>
              <w:t>（投标文件包开口处应以密封条密封，并加盖骑缝章）</w:t>
            </w:r>
          </w:p>
        </w:tc>
      </w:tr>
      <w:tr w:rsidR="00BE7C16" w14:paraId="6506EF0E" w14:textId="77777777" w:rsidTr="00A4008F">
        <w:trPr>
          <w:trHeight w:val="510"/>
          <w:jc w:val="center"/>
        </w:trPr>
        <w:tc>
          <w:tcPr>
            <w:tcW w:w="709" w:type="dxa"/>
            <w:vAlign w:val="center"/>
          </w:tcPr>
          <w:p w14:paraId="29F7814B" w14:textId="77777777" w:rsidR="00BE7C16" w:rsidRDefault="00BE7C16" w:rsidP="00A4008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1727DD89" w14:textId="77777777" w:rsidR="00BE7C16" w:rsidRDefault="00BE7C16" w:rsidP="00A4008F">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723" w:type="dxa"/>
            <w:vAlign w:val="center"/>
          </w:tcPr>
          <w:p w14:paraId="6F6A8897" w14:textId="77777777" w:rsidR="00BE7C16" w:rsidRDefault="00BE7C16" w:rsidP="00A4008F">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BE7C16" w14:paraId="0513CFFB" w14:textId="77777777" w:rsidTr="00A4008F">
        <w:trPr>
          <w:trHeight w:val="510"/>
          <w:jc w:val="center"/>
        </w:trPr>
        <w:tc>
          <w:tcPr>
            <w:tcW w:w="709" w:type="dxa"/>
            <w:vAlign w:val="center"/>
          </w:tcPr>
          <w:p w14:paraId="560DE2FF"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6DCA3497" w14:textId="77777777" w:rsidR="00BE7C16" w:rsidRDefault="00BE7C16" w:rsidP="00A4008F">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6723" w:type="dxa"/>
            <w:vAlign w:val="center"/>
          </w:tcPr>
          <w:p w14:paraId="01506A8A" w14:textId="77777777" w:rsidR="00BE7C16" w:rsidRDefault="00BE7C16" w:rsidP="00A4008F">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Pr>
                <w:rFonts w:ascii="宋体" w:eastAsia="宋体" w:hAnsi="宋体" w:cs="宋体" w:hint="eastAsia"/>
                <w:b/>
                <w:color w:val="FF0000"/>
                <w:kern w:val="0"/>
                <w:sz w:val="24"/>
                <w:szCs w:val="24"/>
                <w:lang w:val="zh-CN"/>
              </w:rPr>
              <w:instrText>eq \o\ac(□,</w:instrText>
            </w:r>
            <w:r>
              <w:rPr>
                <w:rFonts w:ascii="宋体" w:eastAsia="宋体" w:hAnsi="宋体" w:cs="宋体" w:hint="eastAsia"/>
                <w:b/>
                <w:color w:val="FF0000"/>
                <w:kern w:val="0"/>
                <w:position w:val="2"/>
                <w:sz w:val="24"/>
                <w:szCs w:val="24"/>
                <w:lang w:val="zh-CN"/>
              </w:rPr>
              <w:instrText>√</w:instrText>
            </w:r>
            <w:r>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Pr>
                <w:rFonts w:ascii="宋体" w:eastAsia="宋体" w:hAnsi="宋体" w:cs="宋体" w:hint="eastAsia"/>
                <w:bCs/>
                <w:color w:val="FF0000"/>
                <w:sz w:val="24"/>
                <w:szCs w:val="24"/>
                <w:lang w:val="zh-CN"/>
              </w:rPr>
              <w:t>综合评分法</w:t>
            </w:r>
            <w:r>
              <w:rPr>
                <w:rFonts w:ascii="宋体" w:eastAsia="宋体" w:hAnsi="宋体" w:cs="宋体" w:hint="eastAsia"/>
                <w:b/>
                <w:bCs/>
                <w:color w:val="FF0000"/>
                <w:sz w:val="24"/>
                <w:szCs w:val="24"/>
                <w:lang w:val="zh-CN"/>
              </w:rPr>
              <w:t>□</w:t>
            </w:r>
            <w:r>
              <w:rPr>
                <w:rFonts w:ascii="宋体" w:eastAsia="宋体" w:hAnsi="宋体" w:cs="仿宋_GB2312" w:hint="eastAsia"/>
                <w:color w:val="FF0000"/>
                <w:sz w:val="24"/>
                <w:szCs w:val="24"/>
                <w:lang w:val="zh-CN"/>
              </w:rPr>
              <w:t>最低评标价法</w:t>
            </w:r>
          </w:p>
        </w:tc>
      </w:tr>
      <w:tr w:rsidR="00BE7C16" w14:paraId="775D77F0" w14:textId="77777777" w:rsidTr="00A4008F">
        <w:trPr>
          <w:trHeight w:val="1587"/>
          <w:jc w:val="center"/>
        </w:trPr>
        <w:tc>
          <w:tcPr>
            <w:tcW w:w="709" w:type="dxa"/>
            <w:vAlign w:val="center"/>
          </w:tcPr>
          <w:p w14:paraId="641E8B3A"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02D01A81" w14:textId="77777777" w:rsidR="00BE7C16" w:rsidRDefault="00BE7C16" w:rsidP="00A4008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723" w:type="dxa"/>
            <w:vAlign w:val="center"/>
          </w:tcPr>
          <w:p w14:paraId="049586B5" w14:textId="77777777" w:rsidR="00BE7C16" w:rsidRDefault="00BE7C16" w:rsidP="00A4008F">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BE7C16" w14:paraId="6D8361B6" w14:textId="77777777" w:rsidTr="00A4008F">
        <w:trPr>
          <w:trHeight w:val="510"/>
          <w:jc w:val="center"/>
        </w:trPr>
        <w:tc>
          <w:tcPr>
            <w:tcW w:w="709" w:type="dxa"/>
            <w:vAlign w:val="center"/>
          </w:tcPr>
          <w:p w14:paraId="57CF2D22"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4203651E" w14:textId="77777777" w:rsidR="00BE7C16" w:rsidRDefault="00BE7C16" w:rsidP="00A4008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723" w:type="dxa"/>
            <w:vAlign w:val="center"/>
          </w:tcPr>
          <w:p w14:paraId="174AFBBB" w14:textId="77777777" w:rsidR="00BE7C16" w:rsidRDefault="00BE7C16" w:rsidP="00A4008F">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14:paraId="32A7E184" w14:textId="77777777" w:rsidR="00BE7C16" w:rsidRDefault="00BE7C16" w:rsidP="00A4008F">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BE7C16" w14:paraId="1B5F98B6" w14:textId="77777777" w:rsidTr="00A4008F">
        <w:trPr>
          <w:trHeight w:val="1153"/>
          <w:jc w:val="center"/>
        </w:trPr>
        <w:tc>
          <w:tcPr>
            <w:tcW w:w="709" w:type="dxa"/>
            <w:vAlign w:val="center"/>
          </w:tcPr>
          <w:p w14:paraId="64487E5F"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4C24FB12" w14:textId="77777777" w:rsidR="00BE7C16" w:rsidRDefault="00BE7C16" w:rsidP="00A4008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723" w:type="dxa"/>
            <w:vAlign w:val="center"/>
          </w:tcPr>
          <w:p w14:paraId="41C0C558" w14:textId="77777777" w:rsidR="00BE7C16" w:rsidRDefault="00BE7C16" w:rsidP="00A4008F">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BE7C16" w14:paraId="4710F943" w14:textId="77777777" w:rsidTr="00A4008F">
        <w:trPr>
          <w:trHeight w:val="510"/>
          <w:jc w:val="center"/>
        </w:trPr>
        <w:tc>
          <w:tcPr>
            <w:tcW w:w="709" w:type="dxa"/>
            <w:vAlign w:val="center"/>
          </w:tcPr>
          <w:p w14:paraId="3D724C7E"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29</w:t>
            </w:r>
          </w:p>
        </w:tc>
        <w:tc>
          <w:tcPr>
            <w:tcW w:w="2061" w:type="dxa"/>
            <w:vAlign w:val="center"/>
          </w:tcPr>
          <w:p w14:paraId="64ED5776" w14:textId="77777777" w:rsidR="00BE7C16" w:rsidRDefault="00BE7C16" w:rsidP="00A4008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723" w:type="dxa"/>
            <w:vAlign w:val="center"/>
          </w:tcPr>
          <w:p w14:paraId="004133F8" w14:textId="77777777" w:rsidR="00BE7C16" w:rsidRDefault="00BE7C16" w:rsidP="00A4008F">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任。</w:t>
            </w:r>
          </w:p>
          <w:p w14:paraId="60736C5C" w14:textId="77777777" w:rsidR="00BE7C16" w:rsidRDefault="00BE7C16" w:rsidP="00A4008F">
            <w:pPr>
              <w:pStyle w:val="a0"/>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2、中标人在接到中标通知时，须向代理机构发送投标报价及分项报价一览表（包含主要中标标的的名称、规格型号、数量、单价、服务要求等）电子文档，并同时通知招标代理公司，联系电话：0374-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BE7C16" w14:paraId="69BAF148" w14:textId="77777777" w:rsidTr="00A4008F">
        <w:trPr>
          <w:trHeight w:val="510"/>
          <w:jc w:val="center"/>
        </w:trPr>
        <w:tc>
          <w:tcPr>
            <w:tcW w:w="709" w:type="dxa"/>
            <w:vAlign w:val="center"/>
          </w:tcPr>
          <w:p w14:paraId="71376085"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30</w:t>
            </w:r>
          </w:p>
        </w:tc>
        <w:tc>
          <w:tcPr>
            <w:tcW w:w="2061" w:type="dxa"/>
            <w:vAlign w:val="center"/>
          </w:tcPr>
          <w:p w14:paraId="747EBEB5" w14:textId="77777777" w:rsidR="00BE7C16" w:rsidRDefault="00BE7C16" w:rsidP="00A4008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723" w:type="dxa"/>
            <w:vAlign w:val="center"/>
          </w:tcPr>
          <w:p w14:paraId="3D671147" w14:textId="77777777" w:rsidR="00BE7C16" w:rsidRDefault="00BE7C16" w:rsidP="00A4008F">
            <w:pPr>
              <w:autoSpaceDE w:val="0"/>
              <w:autoSpaceDN w:val="0"/>
              <w:adjustRightInd w:val="0"/>
              <w:spacing w:line="360" w:lineRule="auto"/>
              <w:contextualSpacing/>
              <w:rPr>
                <w:rFonts w:ascii="宋体" w:eastAsia="宋体" w:hAnsi="宋体" w:cs="宋体"/>
                <w:sz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是。</w:t>
            </w:r>
            <w:r>
              <w:rPr>
                <w:rFonts w:ascii="宋体" w:eastAsia="宋体" w:hAnsi="宋体" w:cs="宋体" w:hint="eastAsia"/>
                <w:sz w:val="24"/>
                <w:lang w:val="zh-CN"/>
              </w:rPr>
              <w:t>投标人投标时须提供加密电子投标文件、备份文件（使用电子介质存储）、纸质投标文件。投标人资质、业绩、荣誉及相关人员证明材料等资料原件开标现场不再提供（招标文件有特殊要求的除处）。</w:t>
            </w:r>
          </w:p>
          <w:p w14:paraId="360E9D72" w14:textId="77777777" w:rsidR="00BE7C16" w:rsidRDefault="00BE7C16" w:rsidP="00A4008F">
            <w:pPr>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hint="eastAsia"/>
                <w:sz w:val="24"/>
                <w:lang w:val="zh-CN"/>
              </w:rPr>
              <w:t>□否。投标人投标时须提供纸质投标文件。投标人资质、业绩、荣誉及相关人员证明材料等资料原件根据招标文件要求提供。</w:t>
            </w:r>
          </w:p>
        </w:tc>
      </w:tr>
      <w:tr w:rsidR="00BE7C16" w14:paraId="040CE574" w14:textId="77777777" w:rsidTr="00A4008F">
        <w:trPr>
          <w:trHeight w:val="1315"/>
          <w:jc w:val="center"/>
        </w:trPr>
        <w:tc>
          <w:tcPr>
            <w:tcW w:w="709" w:type="dxa"/>
            <w:vAlign w:val="center"/>
          </w:tcPr>
          <w:p w14:paraId="43C75350"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50D3FD14" w14:textId="77777777" w:rsidR="00BE7C16" w:rsidRDefault="00BE7C16" w:rsidP="00A4008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723" w:type="dxa"/>
            <w:vAlign w:val="center"/>
          </w:tcPr>
          <w:p w14:paraId="6FA0BA03" w14:textId="77777777" w:rsidR="00BE7C16" w:rsidRDefault="00BE7C16" w:rsidP="00A4008F">
            <w:pPr>
              <w:spacing w:line="312" w:lineRule="auto"/>
              <w:rPr>
                <w:rFonts w:ascii="宋体" w:eastAsia="宋体" w:hAnsi="宋体" w:cs="Times New Roman"/>
                <w:kern w:val="0"/>
                <w:szCs w:val="21"/>
              </w:rPr>
            </w:pPr>
            <w:r>
              <w:rPr>
                <w:rFonts w:ascii="宋体" w:eastAsia="宋体" w:hAnsi="宋体" w:cs="宋体" w:hint="eastAsia"/>
                <w:sz w:val="24"/>
                <w:lang w:val="zh-CN"/>
              </w:rPr>
              <w:t>开标时各投标人的法定代表人（持身份证原件）或授权委托人（持身份证原件及法人授权委托书原件）到开标现场签到，缺席或逾期不到者视为自动放弃投标。各投标单位参加会议人数不得多于三人。</w:t>
            </w:r>
          </w:p>
        </w:tc>
      </w:tr>
      <w:tr w:rsidR="00BE7C16" w14:paraId="1E18978C" w14:textId="77777777" w:rsidTr="00A4008F">
        <w:trPr>
          <w:trHeight w:val="4379"/>
          <w:jc w:val="center"/>
        </w:trPr>
        <w:tc>
          <w:tcPr>
            <w:tcW w:w="709" w:type="dxa"/>
            <w:vAlign w:val="center"/>
          </w:tcPr>
          <w:p w14:paraId="7DCB3707"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32</w:t>
            </w:r>
          </w:p>
        </w:tc>
        <w:tc>
          <w:tcPr>
            <w:tcW w:w="2061" w:type="dxa"/>
            <w:vAlign w:val="center"/>
          </w:tcPr>
          <w:p w14:paraId="780B07F8" w14:textId="77777777" w:rsidR="00BE7C16" w:rsidRDefault="00BE7C16" w:rsidP="00A4008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723" w:type="dxa"/>
            <w:vAlign w:val="center"/>
          </w:tcPr>
          <w:p w14:paraId="5A3D9BD2" w14:textId="77777777" w:rsidR="00BE7C16" w:rsidRDefault="00BE7C16" w:rsidP="00A4008F">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14:paraId="088FA255" w14:textId="77777777" w:rsidR="00BE7C16" w:rsidRDefault="00BE7C16" w:rsidP="00A4008F">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09533E98" w14:textId="77777777" w:rsidR="00BE7C16" w:rsidRDefault="00BE7C16" w:rsidP="00A4008F">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、同一组成文件中就同一事项的规定或约定不一致的，以编排顺序在后者为准；</w:t>
            </w:r>
          </w:p>
          <w:p w14:paraId="59950B09" w14:textId="77777777" w:rsidR="00BE7C16" w:rsidRDefault="00BE7C16" w:rsidP="00A4008F">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、同一组成文件不同版本之间有不一致的，以形成时间在后者为准；</w:t>
            </w:r>
          </w:p>
          <w:p w14:paraId="45D52C7D" w14:textId="77777777" w:rsidR="00BE7C16" w:rsidRDefault="00BE7C16" w:rsidP="00A4008F">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BE7C16" w14:paraId="099A4EF2" w14:textId="77777777" w:rsidTr="00A4008F">
        <w:trPr>
          <w:trHeight w:val="2223"/>
          <w:jc w:val="center"/>
        </w:trPr>
        <w:tc>
          <w:tcPr>
            <w:tcW w:w="709" w:type="dxa"/>
            <w:vAlign w:val="center"/>
          </w:tcPr>
          <w:p w14:paraId="307A8B0F"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33</w:t>
            </w:r>
          </w:p>
        </w:tc>
        <w:tc>
          <w:tcPr>
            <w:tcW w:w="2061" w:type="dxa"/>
            <w:vAlign w:val="center"/>
          </w:tcPr>
          <w:p w14:paraId="683596F0" w14:textId="77777777" w:rsidR="00BE7C16" w:rsidRDefault="00BE7C16" w:rsidP="00A4008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723" w:type="dxa"/>
            <w:vAlign w:val="center"/>
          </w:tcPr>
          <w:p w14:paraId="6AEC62E1" w14:textId="77777777" w:rsidR="00BE7C16" w:rsidRDefault="00BE7C16" w:rsidP="00A4008F">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BE7C16" w14:paraId="571994B6" w14:textId="77777777" w:rsidTr="00A4008F">
        <w:trPr>
          <w:trHeight w:val="754"/>
          <w:jc w:val="center"/>
        </w:trPr>
        <w:tc>
          <w:tcPr>
            <w:tcW w:w="709" w:type="dxa"/>
            <w:vAlign w:val="center"/>
          </w:tcPr>
          <w:p w14:paraId="7FD36178"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6B4F2457" w14:textId="77777777" w:rsidR="00BE7C16" w:rsidRDefault="00BE7C16" w:rsidP="00A4008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723" w:type="dxa"/>
            <w:vAlign w:val="center"/>
          </w:tcPr>
          <w:p w14:paraId="5631FF3C" w14:textId="77777777" w:rsidR="00BE7C16" w:rsidRDefault="00BE7C16" w:rsidP="00A4008F">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BE7C16" w14:paraId="6CFDC72E" w14:textId="77777777" w:rsidTr="00A4008F">
        <w:trPr>
          <w:trHeight w:val="1352"/>
          <w:jc w:val="center"/>
        </w:trPr>
        <w:tc>
          <w:tcPr>
            <w:tcW w:w="709" w:type="dxa"/>
            <w:vAlign w:val="center"/>
          </w:tcPr>
          <w:p w14:paraId="0B6AE3E3"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35</w:t>
            </w:r>
          </w:p>
        </w:tc>
        <w:tc>
          <w:tcPr>
            <w:tcW w:w="2061" w:type="dxa"/>
            <w:vAlign w:val="center"/>
          </w:tcPr>
          <w:p w14:paraId="1EB51FCF" w14:textId="77777777" w:rsidR="00BE7C16" w:rsidRDefault="00BE7C16" w:rsidP="00A4008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723" w:type="dxa"/>
            <w:vAlign w:val="center"/>
          </w:tcPr>
          <w:p w14:paraId="2591FF59" w14:textId="77777777" w:rsidR="00BE7C16" w:rsidRDefault="00BE7C16" w:rsidP="00A4008F">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BE7C16" w14:paraId="1E3F93E8" w14:textId="77777777" w:rsidTr="00A4008F">
        <w:trPr>
          <w:trHeight w:val="552"/>
          <w:jc w:val="center"/>
        </w:trPr>
        <w:tc>
          <w:tcPr>
            <w:tcW w:w="709" w:type="dxa"/>
            <w:vAlign w:val="center"/>
          </w:tcPr>
          <w:p w14:paraId="5ECF2559"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4BD8A810" w14:textId="77777777" w:rsidR="00BE7C16" w:rsidRDefault="00BE7C16" w:rsidP="00A4008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723" w:type="dxa"/>
            <w:vAlign w:val="center"/>
          </w:tcPr>
          <w:p w14:paraId="51B45AC2" w14:textId="77777777" w:rsidR="00BE7C16" w:rsidRDefault="00BE7C16" w:rsidP="00A4008F">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kern w:val="0"/>
                <w:sz w:val="24"/>
                <w:szCs w:val="24"/>
              </w:rPr>
              <w:t>1</w:t>
            </w:r>
            <w:r>
              <w:rPr>
                <w:rFonts w:ascii="宋体" w:eastAsia="宋体" w:hAnsi="宋体" w:cs="宋体" w:hint="eastAsia"/>
                <w:sz w:val="24"/>
                <w:szCs w:val="24"/>
                <w:lang w:val="zh-CN"/>
              </w:rPr>
              <w:t>、逾期送达的或未按照招标文件要求密封的纸质投标文件、及仅提供纸质投标文件的，采购人不予受理。</w:t>
            </w:r>
          </w:p>
          <w:p w14:paraId="0F0AA25D" w14:textId="77777777" w:rsidR="00BE7C16" w:rsidRDefault="00BE7C16" w:rsidP="00A4008F">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2、未通过全国公共资源交易平台（河南省.许昌市）下载采购文件的。</w:t>
            </w:r>
          </w:p>
          <w:p w14:paraId="2603941E" w14:textId="77777777" w:rsidR="00BE7C16" w:rsidRDefault="00BE7C16" w:rsidP="00A4008F">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3、开标时法定代表人未持本人有效身份证原件或授权委托人未持有效的授权委托书原件及本人身份证原件到开标现场并签到的；</w:t>
            </w:r>
          </w:p>
          <w:p w14:paraId="7255FD91" w14:textId="77777777" w:rsidR="00BE7C16" w:rsidRDefault="00BE7C16" w:rsidP="00A4008F">
            <w:pPr>
              <w:autoSpaceDE w:val="0"/>
              <w:autoSpaceDN w:val="0"/>
              <w:adjustRightInd w:val="0"/>
              <w:spacing w:line="360" w:lineRule="auto"/>
              <w:contextualSpacing/>
              <w:rPr>
                <w:rFonts w:ascii="宋体" w:eastAsia="宋体" w:hAnsi="宋体" w:cs="宋体"/>
                <w:kern w:val="0"/>
                <w:sz w:val="24"/>
                <w:szCs w:val="24"/>
              </w:rPr>
            </w:pPr>
            <w:r>
              <w:rPr>
                <w:rFonts w:ascii="宋体" w:eastAsia="宋体" w:hAnsi="宋体" w:cs="宋体" w:hint="eastAsia"/>
                <w:sz w:val="24"/>
                <w:szCs w:val="24"/>
                <w:lang w:val="zh-CN"/>
              </w:rPr>
              <w:t>4、未按招标文件要求缴纳投标保证金</w:t>
            </w:r>
            <w:r>
              <w:rPr>
                <w:rFonts w:ascii="宋体" w:eastAsia="宋体" w:hAnsi="宋体" w:cs="宋体" w:hint="eastAsia"/>
                <w:kern w:val="0"/>
                <w:sz w:val="24"/>
                <w:szCs w:val="24"/>
              </w:rPr>
              <w:t>的；</w:t>
            </w:r>
          </w:p>
          <w:p w14:paraId="67ED8621" w14:textId="77777777" w:rsidR="00BE7C16" w:rsidRDefault="00BE7C16" w:rsidP="00A4008F">
            <w:pPr>
              <w:autoSpaceDE w:val="0"/>
              <w:autoSpaceDN w:val="0"/>
              <w:adjustRightInd w:val="0"/>
              <w:spacing w:line="360" w:lineRule="auto"/>
              <w:contextualSpacing/>
              <w:rPr>
                <w:rFonts w:ascii="宋体" w:eastAsia="宋体" w:hAnsi="宋体" w:cs="宋体"/>
                <w:bCs/>
                <w:color w:val="000000"/>
                <w:kern w:val="0"/>
                <w:sz w:val="24"/>
                <w:szCs w:val="24"/>
                <w:lang w:val="zh-CN"/>
              </w:rPr>
            </w:pPr>
            <w:r>
              <w:rPr>
                <w:rFonts w:ascii="宋体" w:eastAsia="宋体" w:hAnsi="宋体" w:cs="宋体" w:hint="eastAsia"/>
                <w:sz w:val="24"/>
                <w:szCs w:val="24"/>
                <w:lang w:val="zh-CN"/>
              </w:rPr>
              <w:t>5、投标截止时间前未按照规定支付招标文件费用的；</w:t>
            </w:r>
          </w:p>
        </w:tc>
      </w:tr>
      <w:tr w:rsidR="00BE7C16" w14:paraId="3E5B63B3" w14:textId="77777777" w:rsidTr="00A4008F">
        <w:trPr>
          <w:trHeight w:val="2056"/>
          <w:jc w:val="center"/>
        </w:trPr>
        <w:tc>
          <w:tcPr>
            <w:tcW w:w="709" w:type="dxa"/>
            <w:vAlign w:val="center"/>
          </w:tcPr>
          <w:p w14:paraId="0819DEB0" w14:textId="77777777" w:rsidR="00BE7C16" w:rsidRDefault="00BE7C16" w:rsidP="00A4008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r>
              <w:rPr>
                <w:rFonts w:asciiTheme="minorEastAsia" w:hAnsiTheme="minorEastAsia" w:cs="黑体"/>
                <w:sz w:val="24"/>
                <w:szCs w:val="24"/>
              </w:rPr>
              <w:t>7</w:t>
            </w:r>
          </w:p>
        </w:tc>
        <w:tc>
          <w:tcPr>
            <w:tcW w:w="2061" w:type="dxa"/>
            <w:vAlign w:val="center"/>
          </w:tcPr>
          <w:p w14:paraId="6380AA47" w14:textId="77777777" w:rsidR="00BE7C16" w:rsidRDefault="00BE7C16" w:rsidP="00A4008F">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723" w:type="dxa"/>
            <w:vAlign w:val="center"/>
          </w:tcPr>
          <w:p w14:paraId="5A11434D" w14:textId="77777777" w:rsidR="00BE7C16" w:rsidRDefault="00BE7C16" w:rsidP="00A4008F">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14:paraId="634FD52F" w14:textId="77777777" w:rsidR="00BE7C16" w:rsidRDefault="00BE7C16" w:rsidP="00A4008F">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08B261B7" w14:textId="77777777" w:rsidR="00BE7C16" w:rsidRDefault="00BE7C16" w:rsidP="00A4008F">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tc>
      </w:tr>
      <w:tr w:rsidR="00BE7C16" w14:paraId="27BDA466" w14:textId="77777777" w:rsidTr="00A4008F">
        <w:trPr>
          <w:trHeight w:val="642"/>
          <w:jc w:val="center"/>
        </w:trPr>
        <w:tc>
          <w:tcPr>
            <w:tcW w:w="9493" w:type="dxa"/>
            <w:gridSpan w:val="3"/>
            <w:vAlign w:val="center"/>
          </w:tcPr>
          <w:p w14:paraId="530CA909" w14:textId="77777777" w:rsidR="00BE7C16" w:rsidRDefault="00BE7C16" w:rsidP="00A4008F">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t>未尽事宜，按国家有关规定执行。</w:t>
            </w:r>
          </w:p>
        </w:tc>
      </w:tr>
    </w:tbl>
    <w:p w14:paraId="3158A6A3" w14:textId="77777777" w:rsidR="00BE7C16" w:rsidRDefault="00BE7C16" w:rsidP="00BE7C16">
      <w:pPr>
        <w:widowControl/>
        <w:jc w:val="center"/>
        <w:rPr>
          <w:rFonts w:ascii="宋体" w:eastAsia="宋体" w:hAnsi="宋体" w:cs="宋体"/>
          <w:b/>
          <w:kern w:val="0"/>
          <w:sz w:val="32"/>
          <w:szCs w:val="32"/>
        </w:rPr>
      </w:pPr>
      <w:r w:rsidRPr="009055A9">
        <w:rPr>
          <w:rFonts w:ascii="宋体" w:eastAsia="宋体" w:hAnsi="宋体" w:cs="宋体" w:hint="eastAsia"/>
          <w:b/>
          <w:kern w:val="0"/>
          <w:sz w:val="32"/>
          <w:szCs w:val="32"/>
        </w:rPr>
        <w:lastRenderedPageBreak/>
        <w:t>附表A</w:t>
      </w:r>
      <w:r w:rsidRPr="009055A9">
        <w:rPr>
          <w:rFonts w:ascii="宋体" w:eastAsia="宋体" w:hAnsi="宋体" w:cs="宋体"/>
          <w:b/>
          <w:kern w:val="0"/>
          <w:sz w:val="32"/>
          <w:szCs w:val="32"/>
        </w:rPr>
        <w:t xml:space="preserve">   </w:t>
      </w:r>
      <w:r w:rsidRPr="009055A9">
        <w:rPr>
          <w:rFonts w:ascii="宋体" w:eastAsia="宋体" w:hAnsi="宋体" w:cs="宋体" w:hint="eastAsia"/>
          <w:b/>
          <w:kern w:val="0"/>
          <w:sz w:val="32"/>
          <w:szCs w:val="32"/>
        </w:rPr>
        <w:t>招标控制价（最高限价）</w:t>
      </w:r>
      <w:r>
        <w:rPr>
          <w:rFonts w:ascii="宋体" w:eastAsia="宋体" w:hAnsi="宋体" w:cs="宋体" w:hint="eastAsia"/>
          <w:b/>
          <w:kern w:val="0"/>
          <w:sz w:val="32"/>
          <w:szCs w:val="32"/>
        </w:rPr>
        <w:t>详表</w:t>
      </w:r>
    </w:p>
    <w:p w14:paraId="30FD7CEE" w14:textId="77777777" w:rsidR="00BE7C16" w:rsidRPr="00197B21" w:rsidRDefault="00BE7C16" w:rsidP="00BE7C16">
      <w:pPr>
        <w:pStyle w:val="a0"/>
        <w:rPr>
          <w:rFonts w:ascii="宋体" w:eastAsia="宋体" w:hAnsi="宋体"/>
          <w:b/>
          <w:bCs/>
          <w:sz w:val="24"/>
          <w:szCs w:val="24"/>
        </w:rPr>
      </w:pPr>
      <w:r>
        <w:rPr>
          <w:rFonts w:hint="eastAsia"/>
        </w:rPr>
        <w:t xml:space="preserve"> </w:t>
      </w:r>
      <w:r>
        <w:t xml:space="preserve">                                                 </w:t>
      </w:r>
      <w:r w:rsidRPr="00197B21">
        <w:rPr>
          <w:rFonts w:ascii="宋体" w:eastAsia="宋体" w:hAnsi="宋体"/>
          <w:sz w:val="24"/>
          <w:szCs w:val="24"/>
        </w:rPr>
        <w:t xml:space="preserve">   </w:t>
      </w:r>
      <w:r w:rsidRPr="00197B21">
        <w:rPr>
          <w:rFonts w:ascii="宋体" w:eastAsia="宋体" w:hAnsi="宋体" w:hint="eastAsia"/>
          <w:b/>
          <w:bCs/>
          <w:sz w:val="24"/>
          <w:szCs w:val="24"/>
        </w:rPr>
        <w:t>货币单位：人民币（元）</w:t>
      </w:r>
    </w:p>
    <w:tbl>
      <w:tblPr>
        <w:tblStyle w:val="af9"/>
        <w:tblW w:w="9686" w:type="dxa"/>
        <w:tblInd w:w="-572" w:type="dxa"/>
        <w:tblLayout w:type="fixed"/>
        <w:tblLook w:val="04A0" w:firstRow="1" w:lastRow="0" w:firstColumn="1" w:lastColumn="0" w:noHBand="0" w:noVBand="1"/>
      </w:tblPr>
      <w:tblGrid>
        <w:gridCol w:w="567"/>
        <w:gridCol w:w="2977"/>
        <w:gridCol w:w="709"/>
        <w:gridCol w:w="2126"/>
        <w:gridCol w:w="1985"/>
        <w:gridCol w:w="1322"/>
      </w:tblGrid>
      <w:tr w:rsidR="00BE7C16" w14:paraId="7B053850" w14:textId="77777777" w:rsidTr="00A4008F">
        <w:tc>
          <w:tcPr>
            <w:tcW w:w="567" w:type="dxa"/>
            <w:vAlign w:val="center"/>
          </w:tcPr>
          <w:p w14:paraId="07AE7568" w14:textId="77777777" w:rsidR="00BE7C16" w:rsidRPr="00197B21" w:rsidRDefault="00BE7C16" w:rsidP="00A4008F">
            <w:pPr>
              <w:widowControl/>
              <w:jc w:val="center"/>
              <w:rPr>
                <w:rFonts w:ascii="宋体" w:hAnsi="宋体" w:cs="宋体"/>
                <w:b/>
                <w:szCs w:val="21"/>
              </w:rPr>
            </w:pPr>
            <w:r w:rsidRPr="00197B21">
              <w:rPr>
                <w:rFonts w:ascii="宋体" w:hAnsi="宋体" w:cs="宋体" w:hint="eastAsia"/>
                <w:b/>
                <w:szCs w:val="21"/>
              </w:rPr>
              <w:t>序号</w:t>
            </w:r>
          </w:p>
        </w:tc>
        <w:tc>
          <w:tcPr>
            <w:tcW w:w="2977" w:type="dxa"/>
            <w:vAlign w:val="center"/>
          </w:tcPr>
          <w:p w14:paraId="4ADABA12" w14:textId="77777777" w:rsidR="00BE7C16" w:rsidRPr="00197B21" w:rsidRDefault="00BE7C16" w:rsidP="00A4008F">
            <w:pPr>
              <w:widowControl/>
              <w:jc w:val="center"/>
              <w:rPr>
                <w:rFonts w:ascii="宋体" w:hAnsi="宋体" w:cs="宋体"/>
                <w:b/>
                <w:szCs w:val="21"/>
              </w:rPr>
            </w:pPr>
            <w:r w:rsidRPr="00197B21">
              <w:rPr>
                <w:rFonts w:ascii="宋体" w:hAnsi="宋体" w:cs="宋体" w:hint="eastAsia"/>
                <w:b/>
                <w:szCs w:val="21"/>
              </w:rPr>
              <w:t>单项</w:t>
            </w:r>
            <w:r>
              <w:rPr>
                <w:rFonts w:ascii="宋体" w:hAnsi="宋体" w:cs="宋体" w:hint="eastAsia"/>
                <w:b/>
                <w:szCs w:val="21"/>
              </w:rPr>
              <w:t>产品</w:t>
            </w:r>
            <w:r w:rsidRPr="00197B21">
              <w:rPr>
                <w:rFonts w:ascii="宋体" w:hAnsi="宋体" w:cs="宋体" w:hint="eastAsia"/>
                <w:b/>
                <w:szCs w:val="21"/>
              </w:rPr>
              <w:t>名称</w:t>
            </w:r>
          </w:p>
        </w:tc>
        <w:tc>
          <w:tcPr>
            <w:tcW w:w="709" w:type="dxa"/>
            <w:vAlign w:val="center"/>
          </w:tcPr>
          <w:p w14:paraId="44213395" w14:textId="77777777" w:rsidR="00BE7C16" w:rsidRPr="00197B21" w:rsidRDefault="00BE7C16" w:rsidP="00A4008F">
            <w:pPr>
              <w:widowControl/>
              <w:jc w:val="center"/>
              <w:rPr>
                <w:rFonts w:ascii="宋体" w:hAnsi="宋体" w:cs="宋体"/>
                <w:b/>
                <w:szCs w:val="21"/>
              </w:rPr>
            </w:pPr>
            <w:r>
              <w:rPr>
                <w:rFonts w:ascii="宋体" w:hAnsi="宋体" w:cs="宋体" w:hint="eastAsia"/>
                <w:b/>
                <w:szCs w:val="21"/>
              </w:rPr>
              <w:t>数量</w:t>
            </w:r>
          </w:p>
        </w:tc>
        <w:tc>
          <w:tcPr>
            <w:tcW w:w="2126" w:type="dxa"/>
            <w:vAlign w:val="center"/>
          </w:tcPr>
          <w:p w14:paraId="48C4BC50" w14:textId="77777777" w:rsidR="00BE7C16" w:rsidRPr="00197B21" w:rsidRDefault="00BE7C16" w:rsidP="00A4008F">
            <w:pPr>
              <w:widowControl/>
              <w:jc w:val="center"/>
              <w:rPr>
                <w:rFonts w:ascii="宋体" w:hAnsi="宋体" w:cs="宋体"/>
                <w:b/>
                <w:szCs w:val="21"/>
              </w:rPr>
            </w:pPr>
            <w:r w:rsidRPr="00197B21">
              <w:rPr>
                <w:rFonts w:ascii="宋体" w:hAnsi="宋体" w:cs="宋体" w:hint="eastAsia"/>
                <w:b/>
                <w:szCs w:val="21"/>
              </w:rPr>
              <w:t>产品</w:t>
            </w:r>
            <w:r>
              <w:rPr>
                <w:rFonts w:ascii="宋体" w:hAnsi="宋体" w:cs="宋体" w:hint="eastAsia"/>
                <w:b/>
                <w:szCs w:val="21"/>
              </w:rPr>
              <w:t>单价</w:t>
            </w:r>
            <w:r w:rsidRPr="00197B21">
              <w:rPr>
                <w:rFonts w:ascii="宋体" w:hAnsi="宋体" w:cs="宋体" w:hint="eastAsia"/>
                <w:b/>
                <w:szCs w:val="21"/>
              </w:rPr>
              <w:t>最高限价</w:t>
            </w:r>
          </w:p>
        </w:tc>
        <w:tc>
          <w:tcPr>
            <w:tcW w:w="1985" w:type="dxa"/>
            <w:vAlign w:val="center"/>
          </w:tcPr>
          <w:p w14:paraId="3E791318" w14:textId="77777777" w:rsidR="00BE7C16" w:rsidRPr="00555B2C" w:rsidRDefault="00BE7C16" w:rsidP="00A4008F">
            <w:pPr>
              <w:widowControl/>
              <w:jc w:val="center"/>
              <w:rPr>
                <w:rFonts w:ascii="宋体" w:hAnsi="宋体" w:cs="宋体"/>
                <w:b/>
                <w:szCs w:val="21"/>
              </w:rPr>
            </w:pPr>
            <w:r w:rsidRPr="00555B2C">
              <w:rPr>
                <w:rFonts w:ascii="宋体" w:hAnsi="宋体" w:cs="宋体" w:hint="eastAsia"/>
                <w:b/>
                <w:szCs w:val="21"/>
              </w:rPr>
              <w:t>单项产品</w:t>
            </w:r>
            <w:r w:rsidRPr="00197B21">
              <w:rPr>
                <w:rFonts w:ascii="宋体" w:hAnsi="宋体" w:cs="宋体" w:hint="eastAsia"/>
                <w:b/>
                <w:szCs w:val="21"/>
              </w:rPr>
              <w:t>招标控制价（最高限价）</w:t>
            </w:r>
          </w:p>
        </w:tc>
        <w:tc>
          <w:tcPr>
            <w:tcW w:w="1322" w:type="dxa"/>
            <w:vAlign w:val="center"/>
          </w:tcPr>
          <w:p w14:paraId="45DE44E1" w14:textId="77777777" w:rsidR="00BE7C16" w:rsidRPr="00197B21" w:rsidRDefault="00BE7C16" w:rsidP="00A4008F">
            <w:pPr>
              <w:widowControl/>
              <w:jc w:val="center"/>
              <w:rPr>
                <w:rFonts w:ascii="宋体" w:hAnsi="宋体" w:cs="宋体"/>
                <w:b/>
                <w:szCs w:val="21"/>
              </w:rPr>
            </w:pPr>
            <w:r w:rsidRPr="00197B21">
              <w:rPr>
                <w:rFonts w:ascii="宋体" w:hAnsi="宋体" w:cs="宋体" w:hint="eastAsia"/>
                <w:b/>
                <w:szCs w:val="21"/>
              </w:rPr>
              <w:t>备注</w:t>
            </w:r>
          </w:p>
        </w:tc>
      </w:tr>
      <w:tr w:rsidR="00BE7C16" w14:paraId="7E612462" w14:textId="77777777" w:rsidTr="00A4008F">
        <w:trPr>
          <w:trHeight w:val="680"/>
        </w:trPr>
        <w:tc>
          <w:tcPr>
            <w:tcW w:w="567" w:type="dxa"/>
            <w:vAlign w:val="center"/>
          </w:tcPr>
          <w:p w14:paraId="124E4755" w14:textId="77777777" w:rsidR="00BE7C16" w:rsidRPr="00197B21" w:rsidRDefault="00BE7C16" w:rsidP="00A4008F">
            <w:pPr>
              <w:widowControl/>
              <w:jc w:val="center"/>
              <w:rPr>
                <w:rFonts w:ascii="宋体" w:hAnsi="宋体" w:cs="宋体"/>
                <w:b/>
                <w:szCs w:val="21"/>
              </w:rPr>
            </w:pPr>
            <w:r w:rsidRPr="00197B21">
              <w:rPr>
                <w:rFonts w:ascii="宋体" w:hAnsi="宋体" w:cs="宋体" w:hint="eastAsia"/>
                <w:b/>
                <w:szCs w:val="21"/>
              </w:rPr>
              <w:t>1</w:t>
            </w:r>
          </w:p>
        </w:tc>
        <w:tc>
          <w:tcPr>
            <w:tcW w:w="2977" w:type="dxa"/>
            <w:vAlign w:val="center"/>
          </w:tcPr>
          <w:p w14:paraId="60133B81" w14:textId="77777777" w:rsidR="00BE7C16" w:rsidRDefault="00BE7C16" w:rsidP="00A4008F">
            <w:pPr>
              <w:widowControl/>
              <w:jc w:val="center"/>
              <w:rPr>
                <w:rFonts w:ascii="宋体" w:hAnsi="宋体" w:cs="宋体"/>
                <w:b/>
                <w:szCs w:val="21"/>
              </w:rPr>
            </w:pPr>
            <w:r>
              <w:rPr>
                <w:rFonts w:ascii="宋体" w:hAnsi="宋体" w:cs="宋体" w:hint="eastAsia"/>
                <w:b/>
                <w:szCs w:val="21"/>
              </w:rPr>
              <w:t>病人监护仪</w:t>
            </w:r>
          </w:p>
          <w:p w14:paraId="5CDEA378" w14:textId="77777777" w:rsidR="00BE7C16" w:rsidRPr="00197B21" w:rsidRDefault="00BE7C16" w:rsidP="00A4008F">
            <w:pPr>
              <w:widowControl/>
              <w:jc w:val="center"/>
              <w:rPr>
                <w:rFonts w:ascii="宋体" w:hAnsi="宋体" w:cs="宋体"/>
                <w:b/>
                <w:szCs w:val="21"/>
              </w:rPr>
            </w:pPr>
            <w:r>
              <w:rPr>
                <w:rFonts w:ascii="宋体" w:hAnsi="宋体" w:cs="宋体" w:hint="eastAsia"/>
                <w:b/>
                <w:szCs w:val="21"/>
              </w:rPr>
              <w:t>（详见参数一）</w:t>
            </w:r>
          </w:p>
        </w:tc>
        <w:tc>
          <w:tcPr>
            <w:tcW w:w="709" w:type="dxa"/>
            <w:vAlign w:val="center"/>
          </w:tcPr>
          <w:p w14:paraId="64322A1A" w14:textId="77777777" w:rsidR="00BE7C16" w:rsidRPr="00810EF9" w:rsidRDefault="00BE7C16" w:rsidP="00A4008F">
            <w:pPr>
              <w:widowControl/>
              <w:jc w:val="right"/>
              <w:rPr>
                <w:rFonts w:ascii="宋体" w:hAnsi="宋体" w:cs="宋体"/>
                <w:b/>
                <w:szCs w:val="21"/>
              </w:rPr>
            </w:pPr>
            <w:r>
              <w:rPr>
                <w:rFonts w:ascii="宋体" w:hAnsi="宋体" w:cs="宋体" w:hint="eastAsia"/>
                <w:b/>
                <w:szCs w:val="21"/>
              </w:rPr>
              <w:t>4</w:t>
            </w:r>
            <w:r>
              <w:rPr>
                <w:rFonts w:ascii="宋体" w:hAnsi="宋体" w:cs="宋体"/>
                <w:b/>
                <w:szCs w:val="21"/>
              </w:rPr>
              <w:t>1</w:t>
            </w:r>
            <w:r>
              <w:rPr>
                <w:rFonts w:ascii="宋体" w:hAnsi="宋体" w:cs="宋体" w:hint="eastAsia"/>
                <w:b/>
                <w:szCs w:val="21"/>
              </w:rPr>
              <w:t>台</w:t>
            </w:r>
          </w:p>
        </w:tc>
        <w:tc>
          <w:tcPr>
            <w:tcW w:w="2126" w:type="dxa"/>
            <w:vAlign w:val="center"/>
          </w:tcPr>
          <w:p w14:paraId="73861CC8"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2</w:t>
            </w:r>
            <w:r>
              <w:rPr>
                <w:rFonts w:ascii="宋体" w:hAnsi="宋体" w:cs="宋体"/>
                <w:b/>
                <w:szCs w:val="21"/>
              </w:rPr>
              <w:t>8600.00</w:t>
            </w:r>
            <w:r>
              <w:rPr>
                <w:rFonts w:ascii="宋体" w:hAnsi="宋体" w:cs="宋体" w:hint="eastAsia"/>
                <w:b/>
                <w:szCs w:val="21"/>
              </w:rPr>
              <w:t>元/台</w:t>
            </w:r>
          </w:p>
        </w:tc>
        <w:tc>
          <w:tcPr>
            <w:tcW w:w="1985" w:type="dxa"/>
            <w:vAlign w:val="center"/>
          </w:tcPr>
          <w:p w14:paraId="7B0B0FBA" w14:textId="77777777" w:rsidR="00BE7C16" w:rsidRPr="00197B21" w:rsidRDefault="00BE7C16" w:rsidP="00A4008F">
            <w:pPr>
              <w:widowControl/>
              <w:jc w:val="right"/>
              <w:rPr>
                <w:rFonts w:ascii="宋体" w:hAnsi="宋体" w:cs="宋体"/>
                <w:b/>
                <w:szCs w:val="21"/>
              </w:rPr>
            </w:pPr>
            <w:r>
              <w:rPr>
                <w:rFonts w:ascii="宋体" w:hAnsi="宋体" w:cs="宋体"/>
                <w:b/>
                <w:szCs w:val="21"/>
              </w:rPr>
              <w:t>1172600.00</w:t>
            </w:r>
            <w:r w:rsidRPr="00197B21">
              <w:rPr>
                <w:rFonts w:ascii="宋体" w:hAnsi="宋体" w:cs="宋体" w:hint="eastAsia"/>
                <w:b/>
                <w:szCs w:val="21"/>
              </w:rPr>
              <w:t>元</w:t>
            </w:r>
          </w:p>
        </w:tc>
        <w:tc>
          <w:tcPr>
            <w:tcW w:w="1322" w:type="dxa"/>
            <w:vMerge w:val="restart"/>
            <w:vAlign w:val="center"/>
          </w:tcPr>
          <w:p w14:paraId="72674223" w14:textId="77777777" w:rsidR="00BE7C16" w:rsidRPr="00197B21" w:rsidRDefault="00BE7C16" w:rsidP="00A4008F">
            <w:pPr>
              <w:widowControl/>
              <w:spacing w:line="480" w:lineRule="auto"/>
              <w:jc w:val="left"/>
              <w:rPr>
                <w:rFonts w:ascii="宋体" w:hAnsi="宋体" w:cs="宋体"/>
                <w:b/>
                <w:szCs w:val="21"/>
              </w:rPr>
            </w:pPr>
            <w:r>
              <w:rPr>
                <w:rFonts w:ascii="宋体" w:hAnsi="宋体" w:cs="宋体" w:hint="eastAsia"/>
                <w:b/>
                <w:szCs w:val="21"/>
              </w:rPr>
              <w:t>详见本招标文件第二章项目需求参数</w:t>
            </w:r>
          </w:p>
        </w:tc>
      </w:tr>
      <w:tr w:rsidR="00BE7C16" w14:paraId="2B0593AC" w14:textId="77777777" w:rsidTr="00A4008F">
        <w:trPr>
          <w:trHeight w:val="680"/>
        </w:trPr>
        <w:tc>
          <w:tcPr>
            <w:tcW w:w="567" w:type="dxa"/>
            <w:vAlign w:val="center"/>
          </w:tcPr>
          <w:p w14:paraId="6FBDC48D" w14:textId="77777777" w:rsidR="00BE7C16" w:rsidRPr="00197B21" w:rsidRDefault="00BE7C16" w:rsidP="00A4008F">
            <w:pPr>
              <w:widowControl/>
              <w:jc w:val="center"/>
              <w:rPr>
                <w:rFonts w:ascii="宋体" w:hAnsi="宋体" w:cs="宋体"/>
                <w:b/>
                <w:szCs w:val="21"/>
              </w:rPr>
            </w:pPr>
            <w:r w:rsidRPr="00197B21">
              <w:rPr>
                <w:rFonts w:ascii="宋体" w:hAnsi="宋体" w:cs="宋体" w:hint="eastAsia"/>
                <w:b/>
                <w:szCs w:val="21"/>
              </w:rPr>
              <w:t>2</w:t>
            </w:r>
          </w:p>
        </w:tc>
        <w:tc>
          <w:tcPr>
            <w:tcW w:w="2977" w:type="dxa"/>
            <w:vAlign w:val="center"/>
          </w:tcPr>
          <w:p w14:paraId="5E2A464A" w14:textId="77777777" w:rsidR="00BE7C16" w:rsidRDefault="00BE7C16" w:rsidP="00A4008F">
            <w:pPr>
              <w:widowControl/>
              <w:jc w:val="center"/>
              <w:rPr>
                <w:rFonts w:ascii="宋体" w:hAnsi="宋体" w:cs="宋体"/>
                <w:b/>
                <w:szCs w:val="21"/>
              </w:rPr>
            </w:pPr>
            <w:r>
              <w:rPr>
                <w:rFonts w:ascii="宋体" w:hAnsi="宋体" w:cs="宋体" w:hint="eastAsia"/>
                <w:b/>
                <w:szCs w:val="21"/>
              </w:rPr>
              <w:t>中央监护系统</w:t>
            </w:r>
          </w:p>
          <w:p w14:paraId="16D76279" w14:textId="77777777" w:rsidR="00BE7C16" w:rsidRPr="00525A5C" w:rsidRDefault="00BE7C16" w:rsidP="00A4008F">
            <w:pPr>
              <w:pStyle w:val="a0"/>
              <w:jc w:val="center"/>
            </w:pPr>
            <w:r>
              <w:rPr>
                <w:rFonts w:ascii="宋体" w:hAnsi="宋体" w:cs="宋体" w:hint="eastAsia"/>
                <w:b/>
                <w:szCs w:val="21"/>
              </w:rPr>
              <w:t>（详见参数二）</w:t>
            </w:r>
          </w:p>
        </w:tc>
        <w:tc>
          <w:tcPr>
            <w:tcW w:w="709" w:type="dxa"/>
            <w:vAlign w:val="center"/>
          </w:tcPr>
          <w:p w14:paraId="5FE96A69" w14:textId="77777777" w:rsidR="00BE7C16" w:rsidRPr="00810EF9" w:rsidRDefault="00BE7C16" w:rsidP="00A4008F">
            <w:pPr>
              <w:widowControl/>
              <w:jc w:val="right"/>
              <w:rPr>
                <w:rFonts w:ascii="宋体" w:hAnsi="宋体" w:cs="宋体"/>
                <w:b/>
                <w:szCs w:val="21"/>
              </w:rPr>
            </w:pPr>
            <w:r>
              <w:rPr>
                <w:rFonts w:ascii="宋体" w:hAnsi="宋体" w:cs="宋体" w:hint="eastAsia"/>
                <w:b/>
                <w:szCs w:val="21"/>
              </w:rPr>
              <w:t>8套</w:t>
            </w:r>
          </w:p>
        </w:tc>
        <w:tc>
          <w:tcPr>
            <w:tcW w:w="2126" w:type="dxa"/>
            <w:vAlign w:val="center"/>
          </w:tcPr>
          <w:p w14:paraId="18A42FAA"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5</w:t>
            </w:r>
            <w:r>
              <w:rPr>
                <w:rFonts w:ascii="宋体" w:hAnsi="宋体" w:cs="宋体"/>
                <w:b/>
                <w:szCs w:val="21"/>
              </w:rPr>
              <w:t>6800.00</w:t>
            </w:r>
            <w:r>
              <w:rPr>
                <w:rFonts w:ascii="宋体" w:hAnsi="宋体" w:cs="宋体" w:hint="eastAsia"/>
                <w:b/>
                <w:szCs w:val="21"/>
              </w:rPr>
              <w:t>元/台</w:t>
            </w:r>
          </w:p>
        </w:tc>
        <w:tc>
          <w:tcPr>
            <w:tcW w:w="1985" w:type="dxa"/>
            <w:vAlign w:val="center"/>
          </w:tcPr>
          <w:p w14:paraId="6DC54759"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4</w:t>
            </w:r>
            <w:r>
              <w:rPr>
                <w:rFonts w:ascii="宋体" w:hAnsi="宋体" w:cs="宋体"/>
                <w:b/>
                <w:szCs w:val="21"/>
              </w:rPr>
              <w:t>54400.00</w:t>
            </w:r>
            <w:r>
              <w:rPr>
                <w:rFonts w:ascii="宋体" w:hAnsi="宋体" w:cs="宋体" w:hint="eastAsia"/>
                <w:b/>
                <w:szCs w:val="21"/>
              </w:rPr>
              <w:t>元</w:t>
            </w:r>
          </w:p>
        </w:tc>
        <w:tc>
          <w:tcPr>
            <w:tcW w:w="1322" w:type="dxa"/>
            <w:vMerge/>
            <w:vAlign w:val="center"/>
          </w:tcPr>
          <w:p w14:paraId="444F232F" w14:textId="77777777" w:rsidR="00BE7C16" w:rsidRPr="00197B21" w:rsidRDefault="00BE7C16" w:rsidP="00A4008F">
            <w:pPr>
              <w:widowControl/>
              <w:jc w:val="right"/>
              <w:rPr>
                <w:rFonts w:ascii="宋体" w:hAnsi="宋体" w:cs="宋体"/>
                <w:b/>
                <w:szCs w:val="21"/>
              </w:rPr>
            </w:pPr>
          </w:p>
        </w:tc>
      </w:tr>
      <w:tr w:rsidR="00BE7C16" w14:paraId="4A8E84D4" w14:textId="77777777" w:rsidTr="00A4008F">
        <w:trPr>
          <w:trHeight w:val="680"/>
        </w:trPr>
        <w:tc>
          <w:tcPr>
            <w:tcW w:w="567" w:type="dxa"/>
            <w:vAlign w:val="center"/>
          </w:tcPr>
          <w:p w14:paraId="0FFEFFE9" w14:textId="77777777" w:rsidR="00BE7C16" w:rsidRPr="00197B21" w:rsidRDefault="00BE7C16" w:rsidP="00A4008F">
            <w:pPr>
              <w:widowControl/>
              <w:jc w:val="center"/>
              <w:rPr>
                <w:rFonts w:ascii="宋体" w:hAnsi="宋体" w:cs="宋体"/>
                <w:b/>
                <w:szCs w:val="21"/>
              </w:rPr>
            </w:pPr>
            <w:r w:rsidRPr="00197B21">
              <w:rPr>
                <w:rFonts w:ascii="宋体" w:hAnsi="宋体" w:cs="宋体" w:hint="eastAsia"/>
                <w:b/>
                <w:szCs w:val="21"/>
              </w:rPr>
              <w:t>3</w:t>
            </w:r>
          </w:p>
        </w:tc>
        <w:tc>
          <w:tcPr>
            <w:tcW w:w="2977" w:type="dxa"/>
            <w:vAlign w:val="center"/>
          </w:tcPr>
          <w:p w14:paraId="44AC39A1" w14:textId="77777777" w:rsidR="00BE7C16" w:rsidRDefault="00BE7C16" w:rsidP="00A4008F">
            <w:pPr>
              <w:widowControl/>
              <w:jc w:val="center"/>
              <w:rPr>
                <w:rFonts w:ascii="宋体" w:hAnsi="宋体" w:cs="宋体"/>
                <w:b/>
                <w:szCs w:val="21"/>
              </w:rPr>
            </w:pPr>
            <w:r>
              <w:rPr>
                <w:rFonts w:ascii="宋体" w:hAnsi="宋体" w:cs="宋体" w:hint="eastAsia"/>
                <w:b/>
                <w:szCs w:val="21"/>
              </w:rPr>
              <w:t>超声波脑血管治疗仪</w:t>
            </w:r>
          </w:p>
          <w:p w14:paraId="1E2BA0DE" w14:textId="77777777" w:rsidR="00BE7C16" w:rsidRPr="00525A5C" w:rsidRDefault="00BE7C16" w:rsidP="00A4008F">
            <w:pPr>
              <w:widowControl/>
              <w:jc w:val="center"/>
            </w:pPr>
            <w:r>
              <w:rPr>
                <w:rFonts w:ascii="宋体" w:hAnsi="宋体" w:cs="宋体" w:hint="eastAsia"/>
                <w:b/>
                <w:szCs w:val="21"/>
              </w:rPr>
              <w:t>（详见参数三）</w:t>
            </w:r>
          </w:p>
        </w:tc>
        <w:tc>
          <w:tcPr>
            <w:tcW w:w="709" w:type="dxa"/>
            <w:vAlign w:val="center"/>
          </w:tcPr>
          <w:p w14:paraId="0AC73427"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1台</w:t>
            </w:r>
          </w:p>
        </w:tc>
        <w:tc>
          <w:tcPr>
            <w:tcW w:w="2126" w:type="dxa"/>
            <w:vAlign w:val="center"/>
          </w:tcPr>
          <w:p w14:paraId="172864EF"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4</w:t>
            </w:r>
            <w:r>
              <w:rPr>
                <w:rFonts w:ascii="宋体" w:hAnsi="宋体" w:cs="宋体"/>
                <w:b/>
                <w:szCs w:val="21"/>
              </w:rPr>
              <w:t>09000.00</w:t>
            </w:r>
            <w:r>
              <w:rPr>
                <w:rFonts w:ascii="宋体" w:hAnsi="宋体" w:cs="宋体" w:hint="eastAsia"/>
                <w:b/>
                <w:szCs w:val="21"/>
              </w:rPr>
              <w:t>元/台</w:t>
            </w:r>
          </w:p>
        </w:tc>
        <w:tc>
          <w:tcPr>
            <w:tcW w:w="1985" w:type="dxa"/>
            <w:vAlign w:val="center"/>
          </w:tcPr>
          <w:p w14:paraId="03B4D11C"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4</w:t>
            </w:r>
            <w:r>
              <w:rPr>
                <w:rFonts w:ascii="宋体" w:hAnsi="宋体" w:cs="宋体"/>
                <w:b/>
                <w:szCs w:val="21"/>
              </w:rPr>
              <w:t>09000.00</w:t>
            </w:r>
            <w:r>
              <w:rPr>
                <w:rFonts w:ascii="宋体" w:hAnsi="宋体" w:cs="宋体" w:hint="eastAsia"/>
                <w:b/>
                <w:szCs w:val="21"/>
              </w:rPr>
              <w:t>元</w:t>
            </w:r>
          </w:p>
        </w:tc>
        <w:tc>
          <w:tcPr>
            <w:tcW w:w="1322" w:type="dxa"/>
            <w:vMerge/>
            <w:vAlign w:val="center"/>
          </w:tcPr>
          <w:p w14:paraId="4AC6E00F" w14:textId="77777777" w:rsidR="00BE7C16" w:rsidRPr="00197B21" w:rsidRDefault="00BE7C16" w:rsidP="00A4008F">
            <w:pPr>
              <w:widowControl/>
              <w:jc w:val="right"/>
              <w:rPr>
                <w:rFonts w:ascii="宋体" w:hAnsi="宋体" w:cs="宋体"/>
                <w:b/>
                <w:szCs w:val="21"/>
              </w:rPr>
            </w:pPr>
          </w:p>
        </w:tc>
      </w:tr>
      <w:tr w:rsidR="00BE7C16" w14:paraId="5097B8D4" w14:textId="77777777" w:rsidTr="00A4008F">
        <w:trPr>
          <w:trHeight w:val="680"/>
        </w:trPr>
        <w:tc>
          <w:tcPr>
            <w:tcW w:w="567" w:type="dxa"/>
            <w:vAlign w:val="center"/>
          </w:tcPr>
          <w:p w14:paraId="588A89A3" w14:textId="77777777" w:rsidR="00BE7C16" w:rsidRPr="00197B21" w:rsidRDefault="00BE7C16" w:rsidP="00A4008F">
            <w:pPr>
              <w:jc w:val="center"/>
              <w:rPr>
                <w:rFonts w:ascii="宋体" w:hAnsi="宋体" w:cs="宋体"/>
                <w:b/>
                <w:szCs w:val="21"/>
              </w:rPr>
            </w:pPr>
            <w:r>
              <w:rPr>
                <w:rFonts w:ascii="宋体" w:hAnsi="宋体" w:cs="宋体" w:hint="eastAsia"/>
                <w:b/>
                <w:szCs w:val="21"/>
              </w:rPr>
              <w:t>4</w:t>
            </w:r>
          </w:p>
        </w:tc>
        <w:tc>
          <w:tcPr>
            <w:tcW w:w="2977" w:type="dxa"/>
            <w:vAlign w:val="center"/>
          </w:tcPr>
          <w:p w14:paraId="55CF1D23" w14:textId="77777777" w:rsidR="00BE7C16" w:rsidRDefault="00BE7C16" w:rsidP="00A4008F">
            <w:pPr>
              <w:widowControl/>
              <w:jc w:val="center"/>
              <w:rPr>
                <w:rFonts w:ascii="宋体" w:hAnsi="宋体" w:cs="宋体"/>
                <w:b/>
                <w:szCs w:val="21"/>
              </w:rPr>
            </w:pPr>
            <w:r>
              <w:rPr>
                <w:rFonts w:ascii="宋体" w:hAnsi="宋体" w:cs="宋体" w:hint="eastAsia"/>
                <w:b/>
                <w:szCs w:val="21"/>
              </w:rPr>
              <w:t>呼吸机</w:t>
            </w:r>
          </w:p>
          <w:p w14:paraId="059DA946" w14:textId="77777777" w:rsidR="00BE7C16" w:rsidRPr="00525A5C" w:rsidRDefault="00BE7C16" w:rsidP="00A4008F">
            <w:pPr>
              <w:pStyle w:val="a0"/>
              <w:jc w:val="center"/>
            </w:pPr>
            <w:r>
              <w:rPr>
                <w:rFonts w:ascii="宋体" w:hAnsi="宋体" w:cs="宋体" w:hint="eastAsia"/>
                <w:b/>
                <w:szCs w:val="21"/>
              </w:rPr>
              <w:t>（详见参数四）</w:t>
            </w:r>
          </w:p>
        </w:tc>
        <w:tc>
          <w:tcPr>
            <w:tcW w:w="709" w:type="dxa"/>
            <w:vAlign w:val="center"/>
          </w:tcPr>
          <w:p w14:paraId="0C73A8F1"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2台</w:t>
            </w:r>
          </w:p>
        </w:tc>
        <w:tc>
          <w:tcPr>
            <w:tcW w:w="2126" w:type="dxa"/>
            <w:vAlign w:val="center"/>
          </w:tcPr>
          <w:p w14:paraId="4C24D61B"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2</w:t>
            </w:r>
            <w:r>
              <w:rPr>
                <w:rFonts w:ascii="宋体" w:hAnsi="宋体" w:cs="宋体"/>
                <w:b/>
                <w:szCs w:val="21"/>
              </w:rPr>
              <w:t>20000.00</w:t>
            </w:r>
            <w:r>
              <w:rPr>
                <w:rFonts w:ascii="宋体" w:hAnsi="宋体" w:cs="宋体" w:hint="eastAsia"/>
                <w:b/>
                <w:szCs w:val="21"/>
              </w:rPr>
              <w:t>元/台</w:t>
            </w:r>
          </w:p>
        </w:tc>
        <w:tc>
          <w:tcPr>
            <w:tcW w:w="1985" w:type="dxa"/>
            <w:vAlign w:val="center"/>
          </w:tcPr>
          <w:p w14:paraId="3C369842"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4</w:t>
            </w:r>
            <w:r>
              <w:rPr>
                <w:rFonts w:ascii="宋体" w:hAnsi="宋体" w:cs="宋体"/>
                <w:b/>
                <w:szCs w:val="21"/>
              </w:rPr>
              <w:t>40000.00</w:t>
            </w:r>
            <w:r>
              <w:rPr>
                <w:rFonts w:ascii="宋体" w:hAnsi="宋体" w:cs="宋体" w:hint="eastAsia"/>
                <w:b/>
                <w:szCs w:val="21"/>
              </w:rPr>
              <w:t>元</w:t>
            </w:r>
          </w:p>
        </w:tc>
        <w:tc>
          <w:tcPr>
            <w:tcW w:w="1322" w:type="dxa"/>
            <w:vMerge/>
            <w:vAlign w:val="center"/>
          </w:tcPr>
          <w:p w14:paraId="157BFCA3" w14:textId="77777777" w:rsidR="00BE7C16" w:rsidRPr="00DB1CE9" w:rsidRDefault="00BE7C16" w:rsidP="00A4008F">
            <w:pPr>
              <w:widowControl/>
              <w:jc w:val="right"/>
              <w:rPr>
                <w:rFonts w:ascii="宋体" w:hAnsi="宋体" w:cs="宋体"/>
                <w:b/>
                <w:szCs w:val="21"/>
              </w:rPr>
            </w:pPr>
          </w:p>
        </w:tc>
      </w:tr>
      <w:tr w:rsidR="00BE7C16" w14:paraId="7A7902EE" w14:textId="77777777" w:rsidTr="00A4008F">
        <w:trPr>
          <w:trHeight w:val="680"/>
        </w:trPr>
        <w:tc>
          <w:tcPr>
            <w:tcW w:w="567" w:type="dxa"/>
            <w:vAlign w:val="center"/>
          </w:tcPr>
          <w:p w14:paraId="679A7F05" w14:textId="77777777" w:rsidR="00BE7C16" w:rsidRPr="00197B21" w:rsidRDefault="00BE7C16" w:rsidP="00A4008F">
            <w:pPr>
              <w:widowControl/>
              <w:jc w:val="center"/>
              <w:rPr>
                <w:rFonts w:ascii="宋体" w:hAnsi="宋体" w:cs="宋体"/>
                <w:b/>
                <w:szCs w:val="21"/>
              </w:rPr>
            </w:pPr>
            <w:r>
              <w:rPr>
                <w:rFonts w:ascii="宋体" w:hAnsi="宋体" w:cs="宋体" w:hint="eastAsia"/>
                <w:b/>
                <w:szCs w:val="21"/>
              </w:rPr>
              <w:t>5</w:t>
            </w:r>
          </w:p>
        </w:tc>
        <w:tc>
          <w:tcPr>
            <w:tcW w:w="2977" w:type="dxa"/>
            <w:vAlign w:val="center"/>
          </w:tcPr>
          <w:p w14:paraId="2D07D323" w14:textId="77777777" w:rsidR="00BE7C16" w:rsidRDefault="00BE7C16" w:rsidP="00A4008F">
            <w:pPr>
              <w:widowControl/>
              <w:jc w:val="center"/>
              <w:rPr>
                <w:rFonts w:ascii="宋体" w:hAnsi="宋体" w:cs="宋体"/>
                <w:b/>
                <w:szCs w:val="21"/>
              </w:rPr>
            </w:pPr>
            <w:r>
              <w:rPr>
                <w:rFonts w:ascii="宋体" w:hAnsi="宋体" w:cs="宋体" w:hint="eastAsia"/>
                <w:b/>
                <w:szCs w:val="21"/>
              </w:rPr>
              <w:t>输液泵</w:t>
            </w:r>
          </w:p>
          <w:p w14:paraId="203BA3E8" w14:textId="77777777" w:rsidR="00BE7C16" w:rsidRPr="00525A5C" w:rsidRDefault="00BE7C16" w:rsidP="00A4008F">
            <w:pPr>
              <w:pStyle w:val="a0"/>
              <w:jc w:val="center"/>
            </w:pPr>
            <w:r>
              <w:rPr>
                <w:rFonts w:ascii="宋体" w:hAnsi="宋体" w:cs="宋体" w:hint="eastAsia"/>
                <w:b/>
                <w:szCs w:val="21"/>
              </w:rPr>
              <w:t>（详见参数五）</w:t>
            </w:r>
          </w:p>
        </w:tc>
        <w:tc>
          <w:tcPr>
            <w:tcW w:w="709" w:type="dxa"/>
            <w:vAlign w:val="center"/>
          </w:tcPr>
          <w:p w14:paraId="2B0BCBFB"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1</w:t>
            </w:r>
            <w:r>
              <w:rPr>
                <w:rFonts w:ascii="宋体" w:hAnsi="宋体" w:cs="宋体"/>
                <w:b/>
                <w:szCs w:val="21"/>
              </w:rPr>
              <w:t>3</w:t>
            </w:r>
            <w:r>
              <w:rPr>
                <w:rFonts w:ascii="宋体" w:hAnsi="宋体" w:cs="宋体" w:hint="eastAsia"/>
                <w:b/>
                <w:szCs w:val="21"/>
              </w:rPr>
              <w:t>台</w:t>
            </w:r>
          </w:p>
        </w:tc>
        <w:tc>
          <w:tcPr>
            <w:tcW w:w="2126" w:type="dxa"/>
            <w:vAlign w:val="center"/>
          </w:tcPr>
          <w:p w14:paraId="7E9D27B5"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4</w:t>
            </w:r>
            <w:r>
              <w:rPr>
                <w:rFonts w:ascii="宋体" w:hAnsi="宋体" w:cs="宋体"/>
                <w:b/>
                <w:szCs w:val="21"/>
              </w:rPr>
              <w:t>000.00</w:t>
            </w:r>
            <w:r>
              <w:rPr>
                <w:rFonts w:ascii="宋体" w:hAnsi="宋体" w:cs="宋体" w:hint="eastAsia"/>
                <w:b/>
                <w:szCs w:val="21"/>
              </w:rPr>
              <w:t>元/台</w:t>
            </w:r>
          </w:p>
        </w:tc>
        <w:tc>
          <w:tcPr>
            <w:tcW w:w="1985" w:type="dxa"/>
            <w:vAlign w:val="center"/>
          </w:tcPr>
          <w:p w14:paraId="6E094E8D"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5</w:t>
            </w:r>
            <w:r>
              <w:rPr>
                <w:rFonts w:ascii="宋体" w:hAnsi="宋体" w:cs="宋体"/>
                <w:b/>
                <w:szCs w:val="21"/>
              </w:rPr>
              <w:t>2000.00</w:t>
            </w:r>
            <w:r>
              <w:rPr>
                <w:rFonts w:ascii="宋体" w:hAnsi="宋体" w:cs="宋体" w:hint="eastAsia"/>
                <w:b/>
                <w:szCs w:val="21"/>
              </w:rPr>
              <w:t>元</w:t>
            </w:r>
          </w:p>
        </w:tc>
        <w:tc>
          <w:tcPr>
            <w:tcW w:w="1322" w:type="dxa"/>
            <w:vMerge/>
            <w:vAlign w:val="center"/>
          </w:tcPr>
          <w:p w14:paraId="7617648A" w14:textId="77777777" w:rsidR="00BE7C16" w:rsidRPr="00197B21" w:rsidRDefault="00BE7C16" w:rsidP="00A4008F">
            <w:pPr>
              <w:widowControl/>
              <w:jc w:val="right"/>
              <w:rPr>
                <w:rFonts w:ascii="宋体" w:hAnsi="宋体" w:cs="宋体"/>
                <w:b/>
                <w:szCs w:val="21"/>
              </w:rPr>
            </w:pPr>
          </w:p>
        </w:tc>
      </w:tr>
      <w:tr w:rsidR="00BE7C16" w14:paraId="510F67F8" w14:textId="77777777" w:rsidTr="00A4008F">
        <w:trPr>
          <w:trHeight w:val="680"/>
        </w:trPr>
        <w:tc>
          <w:tcPr>
            <w:tcW w:w="567" w:type="dxa"/>
            <w:vAlign w:val="center"/>
          </w:tcPr>
          <w:p w14:paraId="0F726DF5" w14:textId="77777777" w:rsidR="00BE7C16" w:rsidRDefault="00BE7C16" w:rsidP="00A4008F">
            <w:pPr>
              <w:widowControl/>
              <w:jc w:val="center"/>
              <w:rPr>
                <w:rFonts w:ascii="宋体" w:hAnsi="宋体" w:cs="宋体"/>
                <w:b/>
                <w:szCs w:val="21"/>
              </w:rPr>
            </w:pPr>
            <w:r>
              <w:rPr>
                <w:rFonts w:ascii="宋体" w:hAnsi="宋体" w:cs="宋体"/>
                <w:b/>
                <w:szCs w:val="21"/>
              </w:rPr>
              <w:t>6</w:t>
            </w:r>
          </w:p>
        </w:tc>
        <w:tc>
          <w:tcPr>
            <w:tcW w:w="2977" w:type="dxa"/>
            <w:vAlign w:val="center"/>
          </w:tcPr>
          <w:p w14:paraId="33F10F78" w14:textId="77777777" w:rsidR="00BE7C16" w:rsidRDefault="00BE7C16" w:rsidP="00A4008F">
            <w:pPr>
              <w:widowControl/>
              <w:jc w:val="center"/>
              <w:rPr>
                <w:rFonts w:ascii="宋体" w:hAnsi="宋体" w:cs="宋体"/>
                <w:b/>
                <w:szCs w:val="21"/>
              </w:rPr>
            </w:pPr>
            <w:r>
              <w:rPr>
                <w:rFonts w:ascii="宋体" w:hAnsi="宋体" w:cs="宋体" w:hint="eastAsia"/>
                <w:b/>
                <w:szCs w:val="21"/>
              </w:rPr>
              <w:t>输液泵</w:t>
            </w:r>
          </w:p>
          <w:p w14:paraId="41EB42AA" w14:textId="77777777" w:rsidR="00BE7C16" w:rsidRPr="00525A5C" w:rsidRDefault="00BE7C16" w:rsidP="00A4008F">
            <w:pPr>
              <w:pStyle w:val="a0"/>
              <w:jc w:val="center"/>
            </w:pPr>
            <w:r>
              <w:rPr>
                <w:rFonts w:ascii="宋体" w:hAnsi="宋体" w:cs="宋体" w:hint="eastAsia"/>
                <w:b/>
                <w:szCs w:val="21"/>
              </w:rPr>
              <w:t>（详见参数六）</w:t>
            </w:r>
          </w:p>
        </w:tc>
        <w:tc>
          <w:tcPr>
            <w:tcW w:w="709" w:type="dxa"/>
            <w:vAlign w:val="center"/>
          </w:tcPr>
          <w:p w14:paraId="796945F3" w14:textId="77777777" w:rsidR="00BE7C16" w:rsidRDefault="00BE7C16" w:rsidP="00A4008F">
            <w:pPr>
              <w:widowControl/>
              <w:jc w:val="right"/>
              <w:rPr>
                <w:rFonts w:ascii="宋体" w:hAnsi="宋体" w:cs="宋体"/>
                <w:b/>
                <w:szCs w:val="21"/>
              </w:rPr>
            </w:pPr>
            <w:r>
              <w:rPr>
                <w:rFonts w:ascii="宋体" w:hAnsi="宋体" w:cs="宋体" w:hint="eastAsia"/>
                <w:b/>
                <w:szCs w:val="21"/>
              </w:rPr>
              <w:t>2台</w:t>
            </w:r>
          </w:p>
        </w:tc>
        <w:tc>
          <w:tcPr>
            <w:tcW w:w="2126" w:type="dxa"/>
            <w:vAlign w:val="center"/>
          </w:tcPr>
          <w:p w14:paraId="56AD8572" w14:textId="77777777" w:rsidR="00BE7C16" w:rsidRDefault="00BE7C16" w:rsidP="00A4008F">
            <w:pPr>
              <w:widowControl/>
              <w:jc w:val="right"/>
              <w:rPr>
                <w:rFonts w:ascii="宋体" w:hAnsi="宋体" w:cs="宋体"/>
                <w:b/>
                <w:szCs w:val="21"/>
              </w:rPr>
            </w:pPr>
            <w:r>
              <w:rPr>
                <w:rFonts w:ascii="宋体" w:hAnsi="宋体" w:cs="宋体" w:hint="eastAsia"/>
                <w:b/>
                <w:szCs w:val="21"/>
              </w:rPr>
              <w:t>3</w:t>
            </w:r>
            <w:r>
              <w:rPr>
                <w:rFonts w:ascii="宋体" w:hAnsi="宋体" w:cs="宋体"/>
                <w:b/>
                <w:szCs w:val="21"/>
              </w:rPr>
              <w:t>7000.00</w:t>
            </w:r>
            <w:r>
              <w:rPr>
                <w:rFonts w:ascii="宋体" w:hAnsi="宋体" w:cs="宋体" w:hint="eastAsia"/>
                <w:b/>
                <w:szCs w:val="21"/>
              </w:rPr>
              <w:t>元/台</w:t>
            </w:r>
          </w:p>
        </w:tc>
        <w:tc>
          <w:tcPr>
            <w:tcW w:w="1985" w:type="dxa"/>
            <w:vAlign w:val="center"/>
          </w:tcPr>
          <w:p w14:paraId="59E53E27" w14:textId="77777777" w:rsidR="00BE7C16" w:rsidRDefault="00BE7C16" w:rsidP="00A4008F">
            <w:pPr>
              <w:widowControl/>
              <w:jc w:val="right"/>
              <w:rPr>
                <w:rFonts w:ascii="宋体" w:hAnsi="宋体" w:cs="宋体"/>
                <w:b/>
                <w:szCs w:val="21"/>
              </w:rPr>
            </w:pPr>
            <w:r>
              <w:rPr>
                <w:rFonts w:ascii="宋体" w:hAnsi="宋体" w:cs="宋体" w:hint="eastAsia"/>
                <w:b/>
                <w:szCs w:val="21"/>
              </w:rPr>
              <w:t>7</w:t>
            </w:r>
            <w:r>
              <w:rPr>
                <w:rFonts w:ascii="宋体" w:hAnsi="宋体" w:cs="宋体"/>
                <w:b/>
                <w:szCs w:val="21"/>
              </w:rPr>
              <w:t>4000.00</w:t>
            </w:r>
            <w:r>
              <w:rPr>
                <w:rFonts w:ascii="宋体" w:hAnsi="宋体" w:cs="宋体" w:hint="eastAsia"/>
                <w:b/>
                <w:szCs w:val="21"/>
              </w:rPr>
              <w:t>元</w:t>
            </w:r>
          </w:p>
        </w:tc>
        <w:tc>
          <w:tcPr>
            <w:tcW w:w="1322" w:type="dxa"/>
            <w:vMerge/>
            <w:vAlign w:val="center"/>
          </w:tcPr>
          <w:p w14:paraId="4A8E52E8" w14:textId="77777777" w:rsidR="00BE7C16" w:rsidRPr="00197B21" w:rsidRDefault="00BE7C16" w:rsidP="00A4008F">
            <w:pPr>
              <w:widowControl/>
              <w:jc w:val="right"/>
              <w:rPr>
                <w:rFonts w:ascii="宋体" w:hAnsi="宋体" w:cs="宋体"/>
                <w:b/>
                <w:szCs w:val="21"/>
              </w:rPr>
            </w:pPr>
          </w:p>
        </w:tc>
      </w:tr>
      <w:tr w:rsidR="00BE7C16" w14:paraId="2BA29C7A" w14:textId="77777777" w:rsidTr="00A4008F">
        <w:trPr>
          <w:trHeight w:val="680"/>
        </w:trPr>
        <w:tc>
          <w:tcPr>
            <w:tcW w:w="567" w:type="dxa"/>
            <w:vAlign w:val="center"/>
          </w:tcPr>
          <w:p w14:paraId="57147F31" w14:textId="77777777" w:rsidR="00BE7C16" w:rsidRPr="00197B21" w:rsidRDefault="00BE7C16" w:rsidP="00A4008F">
            <w:pPr>
              <w:widowControl/>
              <w:jc w:val="center"/>
              <w:rPr>
                <w:rFonts w:ascii="宋体" w:hAnsi="宋体" w:cs="宋体"/>
                <w:b/>
                <w:szCs w:val="21"/>
              </w:rPr>
            </w:pPr>
            <w:r>
              <w:rPr>
                <w:rFonts w:ascii="宋体" w:hAnsi="宋体" w:cs="宋体"/>
                <w:b/>
                <w:szCs w:val="21"/>
              </w:rPr>
              <w:t>7</w:t>
            </w:r>
          </w:p>
        </w:tc>
        <w:tc>
          <w:tcPr>
            <w:tcW w:w="2977" w:type="dxa"/>
            <w:vAlign w:val="center"/>
          </w:tcPr>
          <w:p w14:paraId="48605C6F" w14:textId="77777777" w:rsidR="00BE7C16" w:rsidRDefault="00BE7C16" w:rsidP="00A4008F">
            <w:pPr>
              <w:widowControl/>
              <w:jc w:val="center"/>
              <w:rPr>
                <w:rFonts w:ascii="宋体" w:hAnsi="宋体" w:cs="宋体"/>
                <w:b/>
                <w:szCs w:val="21"/>
              </w:rPr>
            </w:pPr>
            <w:r>
              <w:rPr>
                <w:rFonts w:ascii="宋体" w:hAnsi="宋体" w:cs="宋体" w:hint="eastAsia"/>
                <w:b/>
                <w:szCs w:val="21"/>
              </w:rPr>
              <w:t>注射泵</w:t>
            </w:r>
          </w:p>
          <w:p w14:paraId="33C6DBCD" w14:textId="77777777" w:rsidR="00BE7C16" w:rsidRPr="00525A5C" w:rsidRDefault="00BE7C16" w:rsidP="00A4008F">
            <w:pPr>
              <w:pStyle w:val="a0"/>
              <w:jc w:val="center"/>
            </w:pPr>
            <w:r>
              <w:rPr>
                <w:rFonts w:ascii="宋体" w:hAnsi="宋体" w:cs="宋体" w:hint="eastAsia"/>
                <w:b/>
                <w:szCs w:val="21"/>
              </w:rPr>
              <w:t>（详见参数七）</w:t>
            </w:r>
          </w:p>
        </w:tc>
        <w:tc>
          <w:tcPr>
            <w:tcW w:w="709" w:type="dxa"/>
            <w:vAlign w:val="center"/>
          </w:tcPr>
          <w:p w14:paraId="6EEB1A44"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3</w:t>
            </w:r>
            <w:r>
              <w:rPr>
                <w:rFonts w:ascii="宋体" w:hAnsi="宋体" w:cs="宋体"/>
                <w:b/>
                <w:szCs w:val="21"/>
              </w:rPr>
              <w:t>0</w:t>
            </w:r>
            <w:r>
              <w:rPr>
                <w:rFonts w:ascii="宋体" w:hAnsi="宋体" w:cs="宋体" w:hint="eastAsia"/>
                <w:b/>
                <w:szCs w:val="21"/>
              </w:rPr>
              <w:t>台</w:t>
            </w:r>
          </w:p>
        </w:tc>
        <w:tc>
          <w:tcPr>
            <w:tcW w:w="2126" w:type="dxa"/>
            <w:vAlign w:val="center"/>
          </w:tcPr>
          <w:p w14:paraId="4C5B97E4"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4</w:t>
            </w:r>
            <w:r>
              <w:rPr>
                <w:rFonts w:ascii="宋体" w:hAnsi="宋体" w:cs="宋体"/>
                <w:b/>
                <w:szCs w:val="21"/>
              </w:rPr>
              <w:t>000.00</w:t>
            </w:r>
            <w:r>
              <w:rPr>
                <w:rFonts w:ascii="宋体" w:hAnsi="宋体" w:cs="宋体" w:hint="eastAsia"/>
                <w:b/>
                <w:szCs w:val="21"/>
              </w:rPr>
              <w:t>元/台</w:t>
            </w:r>
          </w:p>
        </w:tc>
        <w:tc>
          <w:tcPr>
            <w:tcW w:w="1985" w:type="dxa"/>
            <w:vAlign w:val="center"/>
          </w:tcPr>
          <w:p w14:paraId="70DEE2F6"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1</w:t>
            </w:r>
            <w:r>
              <w:rPr>
                <w:rFonts w:ascii="宋体" w:hAnsi="宋体" w:cs="宋体"/>
                <w:b/>
                <w:szCs w:val="21"/>
              </w:rPr>
              <w:t>20000.00</w:t>
            </w:r>
            <w:r>
              <w:rPr>
                <w:rFonts w:ascii="宋体" w:hAnsi="宋体" w:cs="宋体" w:hint="eastAsia"/>
                <w:b/>
                <w:szCs w:val="21"/>
              </w:rPr>
              <w:t>元</w:t>
            </w:r>
          </w:p>
        </w:tc>
        <w:tc>
          <w:tcPr>
            <w:tcW w:w="1322" w:type="dxa"/>
            <w:vMerge/>
            <w:vAlign w:val="center"/>
          </w:tcPr>
          <w:p w14:paraId="31B5EF1B" w14:textId="77777777" w:rsidR="00BE7C16" w:rsidRPr="00197B21" w:rsidRDefault="00BE7C16" w:rsidP="00A4008F">
            <w:pPr>
              <w:widowControl/>
              <w:jc w:val="right"/>
              <w:rPr>
                <w:rFonts w:ascii="宋体" w:hAnsi="宋体" w:cs="宋体"/>
                <w:b/>
                <w:szCs w:val="21"/>
              </w:rPr>
            </w:pPr>
          </w:p>
        </w:tc>
      </w:tr>
      <w:tr w:rsidR="00BE7C16" w14:paraId="20042AEF" w14:textId="77777777" w:rsidTr="00A4008F">
        <w:trPr>
          <w:trHeight w:val="680"/>
        </w:trPr>
        <w:tc>
          <w:tcPr>
            <w:tcW w:w="567" w:type="dxa"/>
            <w:vAlign w:val="center"/>
          </w:tcPr>
          <w:p w14:paraId="1859BA9B" w14:textId="77777777" w:rsidR="00BE7C16" w:rsidRPr="00197B21" w:rsidRDefault="00BE7C16" w:rsidP="00A4008F">
            <w:pPr>
              <w:widowControl/>
              <w:jc w:val="center"/>
              <w:rPr>
                <w:rFonts w:ascii="宋体" w:hAnsi="宋体" w:cs="宋体"/>
                <w:b/>
                <w:szCs w:val="21"/>
              </w:rPr>
            </w:pPr>
            <w:r>
              <w:rPr>
                <w:rFonts w:ascii="宋体" w:hAnsi="宋体" w:cs="宋体"/>
                <w:b/>
                <w:szCs w:val="21"/>
              </w:rPr>
              <w:t>8</w:t>
            </w:r>
          </w:p>
        </w:tc>
        <w:tc>
          <w:tcPr>
            <w:tcW w:w="2977" w:type="dxa"/>
            <w:vAlign w:val="center"/>
          </w:tcPr>
          <w:p w14:paraId="45588E52" w14:textId="77777777" w:rsidR="00BE7C16" w:rsidRDefault="00BE7C16" w:rsidP="00A4008F">
            <w:pPr>
              <w:widowControl/>
              <w:jc w:val="center"/>
              <w:rPr>
                <w:rFonts w:ascii="宋体" w:hAnsi="宋体" w:cs="宋体"/>
                <w:b/>
                <w:szCs w:val="21"/>
              </w:rPr>
            </w:pPr>
            <w:r>
              <w:rPr>
                <w:rFonts w:ascii="宋体" w:hAnsi="宋体" w:cs="宋体" w:hint="eastAsia"/>
                <w:b/>
                <w:szCs w:val="21"/>
              </w:rPr>
              <w:t>营养泵</w:t>
            </w:r>
          </w:p>
          <w:p w14:paraId="7158BA99" w14:textId="77777777" w:rsidR="00BE7C16" w:rsidRPr="00525A5C" w:rsidRDefault="00BE7C16" w:rsidP="00A4008F">
            <w:pPr>
              <w:pStyle w:val="a0"/>
              <w:jc w:val="center"/>
            </w:pPr>
            <w:r>
              <w:rPr>
                <w:rFonts w:ascii="宋体" w:hAnsi="宋体" w:cs="宋体" w:hint="eastAsia"/>
                <w:b/>
                <w:szCs w:val="21"/>
              </w:rPr>
              <w:t>（详见参数八）</w:t>
            </w:r>
          </w:p>
        </w:tc>
        <w:tc>
          <w:tcPr>
            <w:tcW w:w="709" w:type="dxa"/>
            <w:vAlign w:val="center"/>
          </w:tcPr>
          <w:p w14:paraId="73FB857A"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3台</w:t>
            </w:r>
          </w:p>
        </w:tc>
        <w:tc>
          <w:tcPr>
            <w:tcW w:w="2126" w:type="dxa"/>
            <w:vAlign w:val="center"/>
          </w:tcPr>
          <w:p w14:paraId="133C89F1"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1</w:t>
            </w:r>
            <w:r>
              <w:rPr>
                <w:rFonts w:ascii="宋体" w:hAnsi="宋体" w:cs="宋体"/>
                <w:b/>
                <w:szCs w:val="21"/>
              </w:rPr>
              <w:t>3000.00</w:t>
            </w:r>
            <w:r>
              <w:rPr>
                <w:rFonts w:ascii="宋体" w:hAnsi="宋体" w:cs="宋体" w:hint="eastAsia"/>
                <w:b/>
                <w:szCs w:val="21"/>
              </w:rPr>
              <w:t>元/台</w:t>
            </w:r>
          </w:p>
        </w:tc>
        <w:tc>
          <w:tcPr>
            <w:tcW w:w="1985" w:type="dxa"/>
            <w:vAlign w:val="center"/>
          </w:tcPr>
          <w:p w14:paraId="14849654"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3</w:t>
            </w:r>
            <w:r>
              <w:rPr>
                <w:rFonts w:ascii="宋体" w:hAnsi="宋体" w:cs="宋体"/>
                <w:b/>
                <w:szCs w:val="21"/>
              </w:rPr>
              <w:t>9000.00</w:t>
            </w:r>
            <w:r>
              <w:rPr>
                <w:rFonts w:ascii="宋体" w:hAnsi="宋体" w:cs="宋体" w:hint="eastAsia"/>
                <w:b/>
                <w:szCs w:val="21"/>
              </w:rPr>
              <w:t>元</w:t>
            </w:r>
          </w:p>
        </w:tc>
        <w:tc>
          <w:tcPr>
            <w:tcW w:w="1322" w:type="dxa"/>
            <w:vMerge/>
            <w:vAlign w:val="center"/>
          </w:tcPr>
          <w:p w14:paraId="3D87DBB3" w14:textId="77777777" w:rsidR="00BE7C16" w:rsidRPr="00197B21" w:rsidRDefault="00BE7C16" w:rsidP="00A4008F">
            <w:pPr>
              <w:widowControl/>
              <w:jc w:val="right"/>
              <w:rPr>
                <w:rFonts w:ascii="宋体" w:hAnsi="宋体" w:cs="宋体"/>
                <w:b/>
                <w:szCs w:val="21"/>
              </w:rPr>
            </w:pPr>
          </w:p>
        </w:tc>
      </w:tr>
      <w:tr w:rsidR="00BE7C16" w14:paraId="5362DCBB" w14:textId="77777777" w:rsidTr="00A4008F">
        <w:trPr>
          <w:trHeight w:val="680"/>
        </w:trPr>
        <w:tc>
          <w:tcPr>
            <w:tcW w:w="567" w:type="dxa"/>
            <w:vAlign w:val="center"/>
          </w:tcPr>
          <w:p w14:paraId="5AEFE28C" w14:textId="77777777" w:rsidR="00BE7C16" w:rsidRPr="00197B21" w:rsidRDefault="00BE7C16" w:rsidP="00A4008F">
            <w:pPr>
              <w:widowControl/>
              <w:jc w:val="center"/>
              <w:rPr>
                <w:rFonts w:ascii="宋体" w:hAnsi="宋体" w:cs="宋体"/>
                <w:b/>
                <w:szCs w:val="21"/>
              </w:rPr>
            </w:pPr>
            <w:r>
              <w:rPr>
                <w:rFonts w:ascii="宋体" w:hAnsi="宋体" w:cs="宋体"/>
                <w:b/>
                <w:szCs w:val="21"/>
              </w:rPr>
              <w:t>9</w:t>
            </w:r>
          </w:p>
        </w:tc>
        <w:tc>
          <w:tcPr>
            <w:tcW w:w="2977" w:type="dxa"/>
            <w:vAlign w:val="center"/>
          </w:tcPr>
          <w:p w14:paraId="3FD2F8E4" w14:textId="77777777" w:rsidR="00BE7C16" w:rsidRDefault="00BE7C16" w:rsidP="00A4008F">
            <w:pPr>
              <w:widowControl/>
              <w:jc w:val="center"/>
              <w:rPr>
                <w:rFonts w:ascii="宋体" w:hAnsi="宋体" w:cs="宋体"/>
                <w:b/>
                <w:szCs w:val="21"/>
              </w:rPr>
            </w:pPr>
            <w:r>
              <w:rPr>
                <w:rFonts w:ascii="宋体" w:hAnsi="宋体" w:cs="宋体" w:hint="eastAsia"/>
                <w:b/>
                <w:szCs w:val="21"/>
              </w:rPr>
              <w:t>中央监护系统</w:t>
            </w:r>
          </w:p>
          <w:p w14:paraId="1BA3091D" w14:textId="77777777" w:rsidR="00BE7C16" w:rsidRPr="00525A5C" w:rsidRDefault="00BE7C16" w:rsidP="00A4008F">
            <w:pPr>
              <w:pStyle w:val="a0"/>
              <w:jc w:val="center"/>
            </w:pPr>
            <w:r>
              <w:rPr>
                <w:rFonts w:ascii="宋体" w:hAnsi="宋体" w:cs="宋体" w:hint="eastAsia"/>
                <w:b/>
                <w:szCs w:val="21"/>
              </w:rPr>
              <w:t>（详见参数九）</w:t>
            </w:r>
          </w:p>
        </w:tc>
        <w:tc>
          <w:tcPr>
            <w:tcW w:w="709" w:type="dxa"/>
            <w:vAlign w:val="center"/>
          </w:tcPr>
          <w:p w14:paraId="58A15F8C"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1套</w:t>
            </w:r>
          </w:p>
        </w:tc>
        <w:tc>
          <w:tcPr>
            <w:tcW w:w="2126" w:type="dxa"/>
            <w:vAlign w:val="center"/>
          </w:tcPr>
          <w:p w14:paraId="41DB58AC"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5</w:t>
            </w:r>
            <w:r>
              <w:rPr>
                <w:rFonts w:ascii="宋体" w:hAnsi="宋体" w:cs="宋体"/>
                <w:b/>
                <w:szCs w:val="21"/>
              </w:rPr>
              <w:t>0000.00</w:t>
            </w:r>
            <w:r>
              <w:rPr>
                <w:rFonts w:ascii="宋体" w:hAnsi="宋体" w:cs="宋体" w:hint="eastAsia"/>
                <w:b/>
                <w:szCs w:val="21"/>
              </w:rPr>
              <w:t>元/套</w:t>
            </w:r>
          </w:p>
        </w:tc>
        <w:tc>
          <w:tcPr>
            <w:tcW w:w="1985" w:type="dxa"/>
            <w:vAlign w:val="center"/>
          </w:tcPr>
          <w:p w14:paraId="16E59E05"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5</w:t>
            </w:r>
            <w:r>
              <w:rPr>
                <w:rFonts w:ascii="宋体" w:hAnsi="宋体" w:cs="宋体"/>
                <w:b/>
                <w:szCs w:val="21"/>
              </w:rPr>
              <w:t>0000.00</w:t>
            </w:r>
            <w:r>
              <w:rPr>
                <w:rFonts w:ascii="宋体" w:hAnsi="宋体" w:cs="宋体" w:hint="eastAsia"/>
                <w:b/>
                <w:szCs w:val="21"/>
              </w:rPr>
              <w:t>元</w:t>
            </w:r>
          </w:p>
        </w:tc>
        <w:tc>
          <w:tcPr>
            <w:tcW w:w="1322" w:type="dxa"/>
            <w:vMerge/>
            <w:vAlign w:val="center"/>
          </w:tcPr>
          <w:p w14:paraId="01EBF000" w14:textId="77777777" w:rsidR="00BE7C16" w:rsidRPr="00197B21" w:rsidRDefault="00BE7C16" w:rsidP="00A4008F">
            <w:pPr>
              <w:widowControl/>
              <w:jc w:val="right"/>
              <w:rPr>
                <w:rFonts w:ascii="宋体" w:hAnsi="宋体" w:cs="宋体"/>
                <w:b/>
                <w:szCs w:val="21"/>
              </w:rPr>
            </w:pPr>
          </w:p>
        </w:tc>
      </w:tr>
      <w:tr w:rsidR="00BE7C16" w14:paraId="33CE69C4" w14:textId="77777777" w:rsidTr="00A4008F">
        <w:trPr>
          <w:trHeight w:val="680"/>
        </w:trPr>
        <w:tc>
          <w:tcPr>
            <w:tcW w:w="567" w:type="dxa"/>
            <w:vAlign w:val="center"/>
          </w:tcPr>
          <w:p w14:paraId="12BADCA3" w14:textId="77777777" w:rsidR="00BE7C16" w:rsidRPr="00197B21" w:rsidRDefault="00BE7C16" w:rsidP="00A4008F">
            <w:pPr>
              <w:widowControl/>
              <w:jc w:val="center"/>
              <w:rPr>
                <w:rFonts w:ascii="宋体" w:hAnsi="宋体" w:cs="宋体"/>
                <w:b/>
                <w:szCs w:val="21"/>
              </w:rPr>
            </w:pPr>
            <w:r>
              <w:rPr>
                <w:rFonts w:ascii="宋体" w:hAnsi="宋体" w:cs="宋体"/>
                <w:b/>
                <w:szCs w:val="21"/>
              </w:rPr>
              <w:t>10</w:t>
            </w:r>
          </w:p>
        </w:tc>
        <w:tc>
          <w:tcPr>
            <w:tcW w:w="2977" w:type="dxa"/>
            <w:vAlign w:val="center"/>
          </w:tcPr>
          <w:p w14:paraId="25AF1682" w14:textId="77777777" w:rsidR="00BE7C16" w:rsidRDefault="00BE7C16" w:rsidP="00A4008F">
            <w:pPr>
              <w:widowControl/>
              <w:jc w:val="center"/>
              <w:rPr>
                <w:rFonts w:ascii="宋体" w:hAnsi="宋体" w:cs="宋体"/>
                <w:b/>
                <w:szCs w:val="21"/>
              </w:rPr>
            </w:pPr>
            <w:r>
              <w:rPr>
                <w:rFonts w:ascii="宋体" w:hAnsi="宋体" w:cs="宋体" w:hint="eastAsia"/>
                <w:b/>
                <w:szCs w:val="21"/>
              </w:rPr>
              <w:t>病人监护仪</w:t>
            </w:r>
          </w:p>
          <w:p w14:paraId="48FF4308" w14:textId="77777777" w:rsidR="00BE7C16" w:rsidRPr="00525A5C" w:rsidRDefault="00BE7C16" w:rsidP="00A4008F">
            <w:pPr>
              <w:pStyle w:val="a0"/>
              <w:jc w:val="center"/>
            </w:pPr>
            <w:r>
              <w:rPr>
                <w:rFonts w:ascii="宋体" w:hAnsi="宋体" w:cs="宋体" w:hint="eastAsia"/>
                <w:b/>
                <w:szCs w:val="21"/>
              </w:rPr>
              <w:t>（详见参数十）</w:t>
            </w:r>
          </w:p>
        </w:tc>
        <w:tc>
          <w:tcPr>
            <w:tcW w:w="709" w:type="dxa"/>
            <w:vAlign w:val="center"/>
          </w:tcPr>
          <w:p w14:paraId="03BB6087"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1</w:t>
            </w:r>
            <w:r>
              <w:rPr>
                <w:rFonts w:ascii="宋体" w:hAnsi="宋体" w:cs="宋体"/>
                <w:b/>
                <w:szCs w:val="21"/>
              </w:rPr>
              <w:t>0</w:t>
            </w:r>
            <w:r>
              <w:rPr>
                <w:rFonts w:ascii="宋体" w:hAnsi="宋体" w:cs="宋体" w:hint="eastAsia"/>
                <w:b/>
                <w:szCs w:val="21"/>
              </w:rPr>
              <w:t>台</w:t>
            </w:r>
          </w:p>
        </w:tc>
        <w:tc>
          <w:tcPr>
            <w:tcW w:w="2126" w:type="dxa"/>
            <w:vAlign w:val="center"/>
          </w:tcPr>
          <w:p w14:paraId="4672CD9F"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1</w:t>
            </w:r>
            <w:r>
              <w:rPr>
                <w:rFonts w:ascii="宋体" w:hAnsi="宋体" w:cs="宋体"/>
                <w:b/>
                <w:szCs w:val="21"/>
              </w:rPr>
              <w:t>6500</w:t>
            </w:r>
            <w:r>
              <w:rPr>
                <w:rFonts w:ascii="宋体" w:hAnsi="宋体" w:cs="宋体" w:hint="eastAsia"/>
                <w:b/>
                <w:szCs w:val="21"/>
              </w:rPr>
              <w:t>元/台</w:t>
            </w:r>
          </w:p>
        </w:tc>
        <w:tc>
          <w:tcPr>
            <w:tcW w:w="1985" w:type="dxa"/>
            <w:vAlign w:val="center"/>
          </w:tcPr>
          <w:p w14:paraId="3D47178A"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1</w:t>
            </w:r>
            <w:r>
              <w:rPr>
                <w:rFonts w:ascii="宋体" w:hAnsi="宋体" w:cs="宋体"/>
                <w:b/>
                <w:szCs w:val="21"/>
              </w:rPr>
              <w:t>65000.00</w:t>
            </w:r>
            <w:r>
              <w:rPr>
                <w:rFonts w:ascii="宋体" w:hAnsi="宋体" w:cs="宋体" w:hint="eastAsia"/>
                <w:b/>
                <w:szCs w:val="21"/>
              </w:rPr>
              <w:t>元</w:t>
            </w:r>
          </w:p>
        </w:tc>
        <w:tc>
          <w:tcPr>
            <w:tcW w:w="1322" w:type="dxa"/>
            <w:vMerge/>
            <w:vAlign w:val="center"/>
          </w:tcPr>
          <w:p w14:paraId="6B5EED9C" w14:textId="77777777" w:rsidR="00BE7C16" w:rsidRPr="00197B21" w:rsidRDefault="00BE7C16" w:rsidP="00A4008F">
            <w:pPr>
              <w:widowControl/>
              <w:jc w:val="right"/>
              <w:rPr>
                <w:rFonts w:ascii="宋体" w:hAnsi="宋体" w:cs="宋体"/>
                <w:b/>
                <w:szCs w:val="21"/>
              </w:rPr>
            </w:pPr>
          </w:p>
        </w:tc>
      </w:tr>
      <w:tr w:rsidR="00BE7C16" w14:paraId="42956BD7" w14:textId="77777777" w:rsidTr="00A4008F">
        <w:trPr>
          <w:trHeight w:val="680"/>
        </w:trPr>
        <w:tc>
          <w:tcPr>
            <w:tcW w:w="567" w:type="dxa"/>
            <w:vAlign w:val="center"/>
          </w:tcPr>
          <w:p w14:paraId="10BC53DB" w14:textId="77777777" w:rsidR="00BE7C16" w:rsidRPr="00197B21" w:rsidRDefault="00BE7C16" w:rsidP="00A4008F">
            <w:pPr>
              <w:widowControl/>
              <w:jc w:val="center"/>
              <w:rPr>
                <w:rFonts w:ascii="宋体" w:hAnsi="宋体" w:cs="宋体"/>
                <w:b/>
                <w:szCs w:val="21"/>
              </w:rPr>
            </w:pPr>
            <w:r>
              <w:rPr>
                <w:rFonts w:ascii="宋体" w:hAnsi="宋体" w:cs="宋体"/>
                <w:b/>
                <w:szCs w:val="21"/>
              </w:rPr>
              <w:t>11</w:t>
            </w:r>
          </w:p>
        </w:tc>
        <w:tc>
          <w:tcPr>
            <w:tcW w:w="2977" w:type="dxa"/>
            <w:vAlign w:val="center"/>
          </w:tcPr>
          <w:p w14:paraId="23E9AF42" w14:textId="77777777" w:rsidR="00BE7C16" w:rsidRDefault="00BE7C16" w:rsidP="00A4008F">
            <w:pPr>
              <w:widowControl/>
              <w:jc w:val="center"/>
              <w:rPr>
                <w:rFonts w:ascii="宋体" w:hAnsi="宋体" w:cs="宋体"/>
                <w:b/>
                <w:szCs w:val="21"/>
              </w:rPr>
            </w:pPr>
            <w:r>
              <w:rPr>
                <w:rFonts w:ascii="宋体" w:hAnsi="宋体" w:cs="宋体" w:hint="eastAsia"/>
                <w:b/>
                <w:szCs w:val="21"/>
              </w:rPr>
              <w:t>病人监护仪</w:t>
            </w:r>
          </w:p>
          <w:p w14:paraId="56F54161" w14:textId="77777777" w:rsidR="00BE7C16" w:rsidRPr="00525A5C" w:rsidRDefault="00BE7C16" w:rsidP="00A4008F">
            <w:pPr>
              <w:pStyle w:val="a0"/>
              <w:jc w:val="center"/>
            </w:pPr>
            <w:r>
              <w:rPr>
                <w:rFonts w:ascii="宋体" w:hAnsi="宋体" w:cs="宋体" w:hint="eastAsia"/>
                <w:b/>
                <w:szCs w:val="21"/>
              </w:rPr>
              <w:t>（详见参数十一）</w:t>
            </w:r>
          </w:p>
        </w:tc>
        <w:tc>
          <w:tcPr>
            <w:tcW w:w="709" w:type="dxa"/>
            <w:vAlign w:val="center"/>
          </w:tcPr>
          <w:p w14:paraId="19DA0E3E"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4台</w:t>
            </w:r>
          </w:p>
        </w:tc>
        <w:tc>
          <w:tcPr>
            <w:tcW w:w="2126" w:type="dxa"/>
            <w:vAlign w:val="center"/>
          </w:tcPr>
          <w:p w14:paraId="5D61187E"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2</w:t>
            </w:r>
            <w:r>
              <w:rPr>
                <w:rFonts w:ascii="宋体" w:hAnsi="宋体" w:cs="宋体"/>
                <w:b/>
                <w:szCs w:val="21"/>
              </w:rPr>
              <w:t>5000.00</w:t>
            </w:r>
            <w:r>
              <w:rPr>
                <w:rFonts w:ascii="宋体" w:hAnsi="宋体" w:cs="宋体" w:hint="eastAsia"/>
                <w:b/>
                <w:szCs w:val="21"/>
              </w:rPr>
              <w:t>元/台</w:t>
            </w:r>
          </w:p>
        </w:tc>
        <w:tc>
          <w:tcPr>
            <w:tcW w:w="1985" w:type="dxa"/>
            <w:vAlign w:val="center"/>
          </w:tcPr>
          <w:p w14:paraId="70F58DE9"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1</w:t>
            </w:r>
            <w:r>
              <w:rPr>
                <w:rFonts w:ascii="宋体" w:hAnsi="宋体" w:cs="宋体"/>
                <w:b/>
                <w:szCs w:val="21"/>
              </w:rPr>
              <w:t>00000.00</w:t>
            </w:r>
            <w:r>
              <w:rPr>
                <w:rFonts w:ascii="宋体" w:hAnsi="宋体" w:cs="宋体" w:hint="eastAsia"/>
                <w:b/>
                <w:szCs w:val="21"/>
              </w:rPr>
              <w:t>元</w:t>
            </w:r>
          </w:p>
        </w:tc>
        <w:tc>
          <w:tcPr>
            <w:tcW w:w="1322" w:type="dxa"/>
            <w:vMerge/>
            <w:vAlign w:val="center"/>
          </w:tcPr>
          <w:p w14:paraId="17521251" w14:textId="77777777" w:rsidR="00BE7C16" w:rsidRPr="00197B21" w:rsidRDefault="00BE7C16" w:rsidP="00A4008F">
            <w:pPr>
              <w:widowControl/>
              <w:jc w:val="right"/>
              <w:rPr>
                <w:rFonts w:ascii="宋体" w:hAnsi="宋体" w:cs="宋体"/>
                <w:b/>
                <w:szCs w:val="21"/>
              </w:rPr>
            </w:pPr>
          </w:p>
        </w:tc>
      </w:tr>
      <w:tr w:rsidR="00BE7C16" w14:paraId="2E6FEF18" w14:textId="77777777" w:rsidTr="00A4008F">
        <w:trPr>
          <w:trHeight w:val="680"/>
        </w:trPr>
        <w:tc>
          <w:tcPr>
            <w:tcW w:w="567" w:type="dxa"/>
            <w:vAlign w:val="center"/>
          </w:tcPr>
          <w:p w14:paraId="7956FCB4" w14:textId="77777777" w:rsidR="00BE7C16" w:rsidRPr="00197B21" w:rsidRDefault="00BE7C16" w:rsidP="00A4008F">
            <w:pPr>
              <w:widowControl/>
              <w:jc w:val="center"/>
              <w:rPr>
                <w:rFonts w:ascii="宋体" w:hAnsi="宋体" w:cs="宋体"/>
                <w:b/>
                <w:szCs w:val="21"/>
              </w:rPr>
            </w:pPr>
            <w:r>
              <w:rPr>
                <w:rFonts w:ascii="宋体" w:hAnsi="宋体" w:cs="宋体"/>
                <w:b/>
                <w:szCs w:val="21"/>
              </w:rPr>
              <w:t>12</w:t>
            </w:r>
          </w:p>
        </w:tc>
        <w:tc>
          <w:tcPr>
            <w:tcW w:w="2977" w:type="dxa"/>
            <w:vAlign w:val="center"/>
          </w:tcPr>
          <w:p w14:paraId="19299149" w14:textId="77777777" w:rsidR="00BE7C16" w:rsidRDefault="00BE7C16" w:rsidP="00A4008F">
            <w:pPr>
              <w:widowControl/>
              <w:jc w:val="center"/>
              <w:rPr>
                <w:rFonts w:ascii="宋体" w:hAnsi="宋体" w:cs="宋体"/>
                <w:b/>
                <w:szCs w:val="21"/>
              </w:rPr>
            </w:pPr>
            <w:r>
              <w:rPr>
                <w:rFonts w:ascii="宋体" w:hAnsi="宋体" w:cs="宋体" w:hint="eastAsia"/>
                <w:b/>
                <w:szCs w:val="21"/>
              </w:rPr>
              <w:t>呼吸机（允午进口）</w:t>
            </w:r>
          </w:p>
          <w:p w14:paraId="6AB755CA" w14:textId="77777777" w:rsidR="00BE7C16" w:rsidRPr="00525A5C" w:rsidRDefault="00BE7C16" w:rsidP="00A4008F">
            <w:pPr>
              <w:pStyle w:val="a0"/>
              <w:jc w:val="center"/>
            </w:pPr>
            <w:r>
              <w:rPr>
                <w:rFonts w:ascii="宋体" w:hAnsi="宋体" w:cs="宋体" w:hint="eastAsia"/>
                <w:b/>
                <w:szCs w:val="21"/>
              </w:rPr>
              <w:t>（详见参数十二）</w:t>
            </w:r>
          </w:p>
        </w:tc>
        <w:tc>
          <w:tcPr>
            <w:tcW w:w="709" w:type="dxa"/>
            <w:vAlign w:val="center"/>
          </w:tcPr>
          <w:p w14:paraId="16631009"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2台</w:t>
            </w:r>
          </w:p>
        </w:tc>
        <w:tc>
          <w:tcPr>
            <w:tcW w:w="2126" w:type="dxa"/>
            <w:vAlign w:val="center"/>
          </w:tcPr>
          <w:p w14:paraId="716AE117"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2</w:t>
            </w:r>
            <w:r>
              <w:rPr>
                <w:rFonts w:ascii="宋体" w:hAnsi="宋体" w:cs="宋体"/>
                <w:b/>
                <w:szCs w:val="21"/>
              </w:rPr>
              <w:t>80000.00</w:t>
            </w:r>
            <w:r>
              <w:rPr>
                <w:rFonts w:ascii="宋体" w:hAnsi="宋体" w:cs="宋体" w:hint="eastAsia"/>
                <w:b/>
                <w:szCs w:val="21"/>
              </w:rPr>
              <w:t>元/台</w:t>
            </w:r>
          </w:p>
        </w:tc>
        <w:tc>
          <w:tcPr>
            <w:tcW w:w="1985" w:type="dxa"/>
            <w:vAlign w:val="center"/>
          </w:tcPr>
          <w:p w14:paraId="2C4A158F"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5</w:t>
            </w:r>
            <w:r>
              <w:rPr>
                <w:rFonts w:ascii="宋体" w:hAnsi="宋体" w:cs="宋体"/>
                <w:b/>
                <w:szCs w:val="21"/>
              </w:rPr>
              <w:t>60000.00</w:t>
            </w:r>
            <w:r>
              <w:rPr>
                <w:rFonts w:ascii="宋体" w:hAnsi="宋体" w:cs="宋体" w:hint="eastAsia"/>
                <w:b/>
                <w:szCs w:val="21"/>
              </w:rPr>
              <w:t>元</w:t>
            </w:r>
          </w:p>
        </w:tc>
        <w:tc>
          <w:tcPr>
            <w:tcW w:w="1322" w:type="dxa"/>
            <w:vMerge/>
            <w:vAlign w:val="center"/>
          </w:tcPr>
          <w:p w14:paraId="3129DF80" w14:textId="77777777" w:rsidR="00BE7C16" w:rsidRPr="00197B21" w:rsidRDefault="00BE7C16" w:rsidP="00A4008F">
            <w:pPr>
              <w:widowControl/>
              <w:jc w:val="right"/>
              <w:rPr>
                <w:rFonts w:ascii="宋体" w:hAnsi="宋体" w:cs="宋体"/>
                <w:b/>
                <w:szCs w:val="21"/>
              </w:rPr>
            </w:pPr>
          </w:p>
        </w:tc>
      </w:tr>
      <w:tr w:rsidR="00BE7C16" w14:paraId="4583E45C" w14:textId="77777777" w:rsidTr="00A4008F">
        <w:trPr>
          <w:trHeight w:val="680"/>
        </w:trPr>
        <w:tc>
          <w:tcPr>
            <w:tcW w:w="567" w:type="dxa"/>
            <w:vAlign w:val="center"/>
          </w:tcPr>
          <w:p w14:paraId="17342B09" w14:textId="77777777" w:rsidR="00BE7C16" w:rsidRPr="00197B21" w:rsidRDefault="00BE7C16" w:rsidP="00A4008F">
            <w:pPr>
              <w:widowControl/>
              <w:jc w:val="center"/>
              <w:rPr>
                <w:rFonts w:ascii="宋体" w:hAnsi="宋体" w:cs="宋体"/>
                <w:b/>
                <w:szCs w:val="21"/>
              </w:rPr>
            </w:pPr>
            <w:r>
              <w:rPr>
                <w:rFonts w:ascii="宋体" w:hAnsi="宋体" w:cs="宋体"/>
                <w:b/>
                <w:szCs w:val="21"/>
              </w:rPr>
              <w:t>13</w:t>
            </w:r>
          </w:p>
        </w:tc>
        <w:tc>
          <w:tcPr>
            <w:tcW w:w="2977" w:type="dxa"/>
            <w:vAlign w:val="center"/>
          </w:tcPr>
          <w:p w14:paraId="4763BE67" w14:textId="77777777" w:rsidR="00BE7C16" w:rsidRDefault="00BE7C16" w:rsidP="00A4008F">
            <w:pPr>
              <w:widowControl/>
              <w:jc w:val="center"/>
              <w:rPr>
                <w:rFonts w:ascii="宋体" w:hAnsi="宋体" w:cs="宋体"/>
                <w:b/>
                <w:szCs w:val="21"/>
              </w:rPr>
            </w:pPr>
            <w:r>
              <w:rPr>
                <w:rFonts w:ascii="宋体" w:hAnsi="宋体" w:cs="宋体" w:hint="eastAsia"/>
                <w:b/>
                <w:szCs w:val="21"/>
              </w:rPr>
              <w:t>全自动血气分析仪（允许进口）</w:t>
            </w:r>
          </w:p>
          <w:p w14:paraId="588C4FDB" w14:textId="77777777" w:rsidR="00BE7C16" w:rsidRPr="000569FE" w:rsidRDefault="00BE7C16" w:rsidP="00A4008F">
            <w:pPr>
              <w:pStyle w:val="a0"/>
              <w:jc w:val="center"/>
            </w:pPr>
            <w:r>
              <w:rPr>
                <w:rFonts w:ascii="宋体" w:hAnsi="宋体" w:cs="宋体" w:hint="eastAsia"/>
                <w:b/>
                <w:szCs w:val="21"/>
              </w:rPr>
              <w:t>（详见参数十三）</w:t>
            </w:r>
          </w:p>
        </w:tc>
        <w:tc>
          <w:tcPr>
            <w:tcW w:w="709" w:type="dxa"/>
            <w:vAlign w:val="center"/>
          </w:tcPr>
          <w:p w14:paraId="19E0679E"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1台</w:t>
            </w:r>
          </w:p>
        </w:tc>
        <w:tc>
          <w:tcPr>
            <w:tcW w:w="2126" w:type="dxa"/>
            <w:vAlign w:val="center"/>
          </w:tcPr>
          <w:p w14:paraId="50F3D0D2"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2</w:t>
            </w:r>
            <w:r>
              <w:rPr>
                <w:rFonts w:ascii="宋体" w:hAnsi="宋体" w:cs="宋体"/>
                <w:b/>
                <w:szCs w:val="21"/>
              </w:rPr>
              <w:t>80000.00</w:t>
            </w:r>
            <w:r>
              <w:rPr>
                <w:rFonts w:ascii="宋体" w:hAnsi="宋体" w:cs="宋体" w:hint="eastAsia"/>
                <w:b/>
                <w:szCs w:val="21"/>
              </w:rPr>
              <w:t>元/台</w:t>
            </w:r>
          </w:p>
        </w:tc>
        <w:tc>
          <w:tcPr>
            <w:tcW w:w="1985" w:type="dxa"/>
            <w:vAlign w:val="center"/>
          </w:tcPr>
          <w:p w14:paraId="349ED983"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2</w:t>
            </w:r>
            <w:r>
              <w:rPr>
                <w:rFonts w:ascii="宋体" w:hAnsi="宋体" w:cs="宋体"/>
                <w:b/>
                <w:szCs w:val="21"/>
              </w:rPr>
              <w:t>80000.00</w:t>
            </w:r>
            <w:r>
              <w:rPr>
                <w:rFonts w:ascii="宋体" w:hAnsi="宋体" w:cs="宋体" w:hint="eastAsia"/>
                <w:b/>
                <w:szCs w:val="21"/>
              </w:rPr>
              <w:t>元</w:t>
            </w:r>
          </w:p>
        </w:tc>
        <w:tc>
          <w:tcPr>
            <w:tcW w:w="1322" w:type="dxa"/>
            <w:vMerge/>
            <w:vAlign w:val="center"/>
          </w:tcPr>
          <w:p w14:paraId="4D0B4C88" w14:textId="77777777" w:rsidR="00BE7C16" w:rsidRPr="00197B21" w:rsidRDefault="00BE7C16" w:rsidP="00A4008F">
            <w:pPr>
              <w:widowControl/>
              <w:jc w:val="right"/>
              <w:rPr>
                <w:rFonts w:ascii="宋体" w:hAnsi="宋体" w:cs="宋体"/>
                <w:b/>
                <w:szCs w:val="21"/>
              </w:rPr>
            </w:pPr>
          </w:p>
        </w:tc>
      </w:tr>
      <w:tr w:rsidR="00BE7C16" w14:paraId="63E49BC7" w14:textId="77777777" w:rsidTr="00A4008F">
        <w:trPr>
          <w:trHeight w:val="680"/>
        </w:trPr>
        <w:tc>
          <w:tcPr>
            <w:tcW w:w="6379" w:type="dxa"/>
            <w:gridSpan w:val="4"/>
            <w:vAlign w:val="center"/>
          </w:tcPr>
          <w:p w14:paraId="6FDC66ED" w14:textId="77777777" w:rsidR="00BE7C16" w:rsidRPr="00197B21" w:rsidRDefault="00BE7C16" w:rsidP="00A4008F">
            <w:pPr>
              <w:widowControl/>
              <w:jc w:val="right"/>
              <w:rPr>
                <w:rFonts w:ascii="宋体" w:hAnsi="宋体" w:cs="宋体"/>
                <w:b/>
                <w:szCs w:val="21"/>
              </w:rPr>
            </w:pPr>
            <w:r w:rsidRPr="005F7344">
              <w:rPr>
                <w:rFonts w:ascii="宋体" w:hAnsi="宋体" w:cs="宋体" w:hint="eastAsia"/>
                <w:b/>
                <w:szCs w:val="21"/>
              </w:rPr>
              <w:t>招标控制价（最高限价）</w:t>
            </w:r>
            <w:r>
              <w:rPr>
                <w:rFonts w:ascii="宋体" w:hAnsi="宋体" w:cs="宋体" w:hint="eastAsia"/>
                <w:b/>
                <w:szCs w:val="21"/>
              </w:rPr>
              <w:t>合计</w:t>
            </w:r>
          </w:p>
        </w:tc>
        <w:tc>
          <w:tcPr>
            <w:tcW w:w="1985" w:type="dxa"/>
            <w:vAlign w:val="center"/>
          </w:tcPr>
          <w:p w14:paraId="75657334" w14:textId="77777777" w:rsidR="00BE7C16" w:rsidRPr="00197B21" w:rsidRDefault="00BE7C16" w:rsidP="00A4008F">
            <w:pPr>
              <w:widowControl/>
              <w:jc w:val="right"/>
              <w:rPr>
                <w:rFonts w:ascii="宋体" w:hAnsi="宋体" w:cs="宋体"/>
                <w:b/>
                <w:szCs w:val="21"/>
              </w:rPr>
            </w:pPr>
            <w:r>
              <w:rPr>
                <w:rFonts w:ascii="宋体" w:hAnsi="宋体" w:cs="宋体" w:hint="eastAsia"/>
                <w:b/>
                <w:szCs w:val="21"/>
              </w:rPr>
              <w:t>3</w:t>
            </w:r>
            <w:r>
              <w:rPr>
                <w:rFonts w:ascii="宋体" w:hAnsi="宋体" w:cs="宋体"/>
                <w:b/>
                <w:szCs w:val="21"/>
              </w:rPr>
              <w:t>916000.00</w:t>
            </w:r>
            <w:r>
              <w:rPr>
                <w:rFonts w:ascii="宋体" w:hAnsi="宋体" w:cs="宋体" w:hint="eastAsia"/>
                <w:b/>
                <w:szCs w:val="21"/>
              </w:rPr>
              <w:t>元</w:t>
            </w:r>
          </w:p>
        </w:tc>
        <w:tc>
          <w:tcPr>
            <w:tcW w:w="1322" w:type="dxa"/>
            <w:vMerge/>
            <w:vAlign w:val="center"/>
          </w:tcPr>
          <w:p w14:paraId="50017B50" w14:textId="77777777" w:rsidR="00BE7C16" w:rsidRPr="00197B21" w:rsidRDefault="00BE7C16" w:rsidP="00A4008F">
            <w:pPr>
              <w:widowControl/>
              <w:jc w:val="center"/>
              <w:rPr>
                <w:rFonts w:ascii="宋体" w:hAnsi="宋体" w:cs="宋体"/>
                <w:b/>
                <w:szCs w:val="21"/>
              </w:rPr>
            </w:pPr>
          </w:p>
        </w:tc>
      </w:tr>
    </w:tbl>
    <w:p w14:paraId="54391AD3" w14:textId="77777777" w:rsidR="00BE7C16" w:rsidRPr="00197B21" w:rsidRDefault="00BE7C16" w:rsidP="00BE7C16">
      <w:pPr>
        <w:widowControl/>
        <w:jc w:val="left"/>
        <w:rPr>
          <w:rFonts w:ascii="宋体" w:eastAsia="宋体" w:hAnsi="宋体" w:cs="宋体"/>
          <w:b/>
          <w:kern w:val="0"/>
          <w:sz w:val="28"/>
          <w:szCs w:val="28"/>
        </w:rPr>
      </w:pPr>
      <w:r w:rsidRPr="00197B21">
        <w:rPr>
          <w:rFonts w:ascii="宋体" w:eastAsia="宋体" w:hAnsi="宋体" w:cs="宋体" w:hint="eastAsia"/>
          <w:b/>
          <w:kern w:val="0"/>
          <w:sz w:val="28"/>
          <w:szCs w:val="28"/>
        </w:rPr>
        <w:t>注：投标人单项产品投标报价超出招标人发布的单项产品控制价的，投标无效。</w:t>
      </w:r>
    </w:p>
    <w:p w14:paraId="2DC70252" w14:textId="77777777" w:rsidR="00BE7C16" w:rsidRPr="003103E5" w:rsidRDefault="00BE7C16" w:rsidP="00BE7C16">
      <w:pPr>
        <w:widowControl/>
        <w:jc w:val="center"/>
        <w:rPr>
          <w:rFonts w:asciiTheme="majorEastAsia" w:eastAsiaTheme="majorEastAsia" w:hAnsiTheme="majorEastAsia" w:cs="宋体"/>
          <w:b/>
          <w:kern w:val="0"/>
          <w:sz w:val="36"/>
          <w:szCs w:val="36"/>
        </w:rPr>
      </w:pPr>
    </w:p>
    <w:p w14:paraId="46B0CC52" w14:textId="77777777" w:rsidR="00BE7C16" w:rsidRDefault="00BE7C16" w:rsidP="00BE7C16">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第四章 投标人须知</w:t>
      </w:r>
    </w:p>
    <w:p w14:paraId="079B390A" w14:textId="77777777" w:rsidR="00BE7C16" w:rsidRDefault="00BE7C16" w:rsidP="00BE7C16">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14:paraId="68E7E08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14:paraId="229DF8E8"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14:paraId="2162AFE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14:paraId="6202FFA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14:paraId="2817194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14:paraId="1932016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14:paraId="2E6BA36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7267A27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0CD0B475"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3DA79E7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6277B47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5523223"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14:paraId="5D5A2F72" w14:textId="77777777" w:rsidR="00BE7C16" w:rsidRDefault="00BE7C16" w:rsidP="00BE7C16">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14:paraId="67DB143C" w14:textId="77777777" w:rsidR="00BE7C16" w:rsidRDefault="00BE7C16" w:rsidP="00BE7C16">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5AA42A3F"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3.合格的投标人</w:t>
      </w:r>
    </w:p>
    <w:p w14:paraId="66F594AB" w14:textId="77777777" w:rsidR="00BE7C16" w:rsidRDefault="00BE7C16" w:rsidP="00BE7C16">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t>3.1在中华人民共和国境内注册，具有本项目生产、制造、供应或实施能力，符合、承认并承诺履行本招标文件各项规定的法人、其他组织或者自然人。</w:t>
      </w:r>
    </w:p>
    <w:p w14:paraId="76553F88" w14:textId="77777777" w:rsidR="00BE7C16" w:rsidRDefault="00BE7C16" w:rsidP="00BE7C16">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14:paraId="3F733553" w14:textId="77777777" w:rsidR="00BE7C16" w:rsidRDefault="00BE7C16" w:rsidP="00BE7C16">
      <w:pPr>
        <w:spacing w:line="360" w:lineRule="auto"/>
        <w:contextualSpacing/>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41D180CD"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1D471589"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14:paraId="4B11F32C"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0AAAC6FD"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54A08FE1"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2EBC9EE1" w14:textId="77777777" w:rsidR="00BE7C16" w:rsidRDefault="00BE7C16" w:rsidP="00BE7C16">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14:paraId="1527E60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36B118B3"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14:paraId="430D69A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（1）在投标文件中向采购人提交联合体协议书，明确联合体各方承担的工作和义务；</w:t>
      </w:r>
    </w:p>
    <w:p w14:paraId="749B620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（2）联合体中有同类资质的供应商按联合体分工承担相同工作的，应当按照资质等级较低的供应商确定资质等级；</w:t>
      </w:r>
    </w:p>
    <w:p w14:paraId="080D1E2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7A4BB0F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（4）联合体各方不得再单独参加或者与其他供应商另外组成联合体参加同一合同项下的政府采购活动。</w:t>
      </w:r>
    </w:p>
    <w:p w14:paraId="44D1B16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16"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14:paraId="3B90826E" w14:textId="77777777" w:rsidR="00BE7C16" w:rsidRDefault="00BE7C16" w:rsidP="00BE7C16">
      <w:pPr>
        <w:pStyle w:val="af3"/>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14:paraId="31E89C04"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14:paraId="43B6081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39603A0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4.2 投标人所提供的服务应当没有侵犯任何第三方的知识产权、技术秘密等合法权利。</w:t>
      </w:r>
    </w:p>
    <w:p w14:paraId="3B9E43A8"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4.3 如投标人所投产品被列入</w:t>
      </w:r>
      <w:r>
        <w:rPr>
          <w:rFonts w:ascii="宋体" w:eastAsia="宋体" w:hAnsi="宋体" w:cs="宋体"/>
          <w:kern w:val="0"/>
          <w:sz w:val="24"/>
          <w:szCs w:val="24"/>
        </w:rPr>
        <w:t>《中华人民共和国实施强制性产品认证的产品目录》，</w:t>
      </w:r>
      <w:r>
        <w:rPr>
          <w:rFonts w:ascii="宋体" w:eastAsia="宋体" w:hAnsi="宋体" w:cs="宋体" w:hint="eastAsia"/>
          <w:kern w:val="0"/>
          <w:sz w:val="24"/>
          <w:szCs w:val="24"/>
        </w:rPr>
        <w:t>则该产品应</w:t>
      </w:r>
      <w:r>
        <w:rPr>
          <w:rFonts w:ascii="宋体" w:eastAsia="宋体" w:hAnsi="宋体" w:cs="宋体"/>
          <w:kern w:val="0"/>
          <w:sz w:val="24"/>
          <w:szCs w:val="24"/>
        </w:rPr>
        <w:t>具备国家认监委</w:t>
      </w:r>
      <w:r>
        <w:rPr>
          <w:rFonts w:ascii="宋体" w:eastAsia="宋体" w:hAnsi="宋体" w:cs="宋体" w:hint="eastAsia"/>
          <w:kern w:val="0"/>
          <w:sz w:val="24"/>
          <w:szCs w:val="24"/>
        </w:rPr>
        <w:t>指定强制性产品认证机构</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《中国</w:t>
      </w:r>
      <w:r>
        <w:rPr>
          <w:rFonts w:ascii="宋体" w:eastAsia="宋体" w:hAnsi="宋体" w:cs="宋体" w:hint="eastAsia"/>
          <w:kern w:val="0"/>
          <w:sz w:val="24"/>
          <w:szCs w:val="24"/>
        </w:rPr>
        <w:t>国家</w:t>
      </w:r>
      <w:r>
        <w:rPr>
          <w:rFonts w:ascii="宋体" w:eastAsia="宋体" w:hAnsi="宋体" w:cs="宋体"/>
          <w:kern w:val="0"/>
          <w:sz w:val="24"/>
          <w:szCs w:val="24"/>
        </w:rPr>
        <w:t>强制</w:t>
      </w:r>
      <w:r>
        <w:rPr>
          <w:rFonts w:ascii="宋体" w:eastAsia="宋体" w:hAnsi="宋体" w:cs="宋体" w:hint="eastAsia"/>
          <w:kern w:val="0"/>
          <w:sz w:val="24"/>
          <w:szCs w:val="24"/>
        </w:rPr>
        <w:t>性产品</w:t>
      </w:r>
      <w:r>
        <w:rPr>
          <w:rFonts w:ascii="宋体" w:eastAsia="宋体" w:hAnsi="宋体" w:cs="宋体"/>
          <w:kern w:val="0"/>
          <w:sz w:val="24"/>
          <w:szCs w:val="24"/>
        </w:rPr>
        <w:t>认证</w:t>
      </w:r>
      <w:r>
        <w:rPr>
          <w:rFonts w:ascii="宋体" w:eastAsia="宋体" w:hAnsi="宋体" w:cs="宋体" w:hint="eastAsia"/>
          <w:kern w:val="0"/>
          <w:sz w:val="24"/>
          <w:szCs w:val="24"/>
        </w:rPr>
        <w:t>证书</w:t>
      </w:r>
      <w:r>
        <w:rPr>
          <w:rFonts w:ascii="宋体" w:eastAsia="宋体" w:hAnsi="宋体" w:cs="宋体"/>
          <w:kern w:val="0"/>
          <w:sz w:val="24"/>
          <w:szCs w:val="24"/>
        </w:rPr>
        <w:t>》（CCC 认证）。</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41965135"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4.4投标人所投产品如被列入</w:t>
      </w:r>
      <w:r>
        <w:rPr>
          <w:rFonts w:ascii="宋体" w:eastAsia="宋体" w:hAnsi="宋体" w:cs="宋体"/>
          <w:kern w:val="0"/>
          <w:sz w:val="24"/>
          <w:szCs w:val="24"/>
        </w:rPr>
        <w:t>《信息安全产品强制性认证目录》，</w:t>
      </w:r>
      <w:r>
        <w:rPr>
          <w:rFonts w:ascii="宋体" w:eastAsia="宋体" w:hAnsi="宋体" w:cs="宋体" w:hint="eastAsia"/>
          <w:kern w:val="0"/>
          <w:sz w:val="24"/>
          <w:szCs w:val="24"/>
        </w:rPr>
        <w:t>则该产品应</w:t>
      </w:r>
      <w:r>
        <w:rPr>
          <w:rFonts w:ascii="宋体" w:eastAsia="宋体" w:hAnsi="宋体" w:cs="宋体"/>
          <w:kern w:val="0"/>
          <w:sz w:val="24"/>
          <w:szCs w:val="24"/>
        </w:rPr>
        <w:t>具备</w:t>
      </w:r>
      <w:r>
        <w:rPr>
          <w:rFonts w:ascii="宋体" w:eastAsia="宋体" w:hAnsi="宋体" w:cs="宋体" w:hint="eastAsia"/>
          <w:kern w:val="0"/>
          <w:sz w:val="24"/>
          <w:szCs w:val="24"/>
        </w:rPr>
        <w:t>中国信息安全认证中心</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w:t>
      </w:r>
      <w:hyperlink r:id="rId17" w:tgtFrame="_blank" w:history="1">
        <w:r>
          <w:rPr>
            <w:rFonts w:ascii="宋体" w:eastAsia="宋体" w:hAnsi="宋体" w:cs="宋体" w:hint="eastAsia"/>
            <w:kern w:val="0"/>
            <w:sz w:val="24"/>
            <w:szCs w:val="24"/>
          </w:rPr>
          <w:t>中国国家信息安全产品认证证书</w:t>
        </w:r>
      </w:hyperlink>
      <w:r>
        <w:rPr>
          <w:rFonts w:ascii="宋体" w:eastAsia="宋体" w:hAnsi="宋体" w:cs="宋体"/>
          <w:kern w:val="0"/>
          <w:sz w:val="24"/>
          <w:szCs w:val="24"/>
        </w:rPr>
        <w:t>》。</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3EB63B8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14:paraId="7016FC70"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3CDF56B0"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14:paraId="5F0D7D78"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《中国政府采购网》、《河南省政府采购网》、</w:t>
      </w:r>
      <w:r>
        <w:rPr>
          <w:rFonts w:ascii="宋体" w:eastAsia="宋体" w:hAnsi="宋体" w:cs="宋体" w:hint="eastAsia"/>
          <w:kern w:val="0"/>
          <w:sz w:val="24"/>
          <w:szCs w:val="24"/>
        </w:rPr>
        <w:t>和《全国公共资源交易平台（河南省·许昌市）》公开发布。投标人在参与本采购项目招投标活动期间，请及时关注以上媒体上的相关信息，投</w:t>
      </w:r>
      <w:r>
        <w:rPr>
          <w:rFonts w:ascii="宋体" w:eastAsia="宋体" w:hAnsi="宋体" w:cs="宋体" w:hint="eastAsia"/>
          <w:kern w:val="0"/>
          <w:sz w:val="24"/>
          <w:szCs w:val="24"/>
        </w:rPr>
        <w:lastRenderedPageBreak/>
        <w:t>标人因没有及时关注而未能如期获取相关信息，及因此所产生的一切后果和责任，由投标人自行承担，招标人在任何情况下均不对此承担任何责任。</w:t>
      </w:r>
    </w:p>
    <w:p w14:paraId="23935523"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14:paraId="6635F2C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14:paraId="3EB0D9E6" w14:textId="77777777" w:rsidR="00BE7C16" w:rsidRDefault="00BE7C16" w:rsidP="00BE7C16">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14:paraId="21A41935" w14:textId="77777777" w:rsidR="00BE7C16" w:rsidRDefault="00BE7C16" w:rsidP="00BE7C16">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2F67D920" w14:textId="77777777" w:rsidR="00BE7C16" w:rsidRDefault="00BE7C16" w:rsidP="00BE7C16">
      <w:pPr>
        <w:autoSpaceDE w:val="0"/>
        <w:autoSpaceDN w:val="0"/>
        <w:spacing w:line="360" w:lineRule="auto"/>
        <w:contextualSpacing/>
        <w:rPr>
          <w:rFonts w:ascii="宋体" w:eastAsia="宋体" w:hAnsi="宋体" w:cs="宋体"/>
          <w:kern w:val="0"/>
          <w:sz w:val="24"/>
          <w:szCs w:val="24"/>
        </w:rPr>
      </w:pPr>
    </w:p>
    <w:p w14:paraId="3E01766B"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14:paraId="5928BFE2"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14:paraId="0B56393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14:paraId="05DDACF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14:paraId="2441BCE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14:paraId="08F99C3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14:paraId="6AEB258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14:paraId="5A0B785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14:paraId="0513B85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14:paraId="609366D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14:paraId="11DD881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14:paraId="7ABAE4D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14:paraId="6EE93FE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05456540"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524A041E"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10.现场考察、开标前答疑会</w:t>
      </w:r>
    </w:p>
    <w:p w14:paraId="7C8CD1C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10.1 招标人根据采购项目的具体情况，可以在招标文件公告期满后，组织已获取招标文件的潜在投标人现场考察或者召开开标前答疑会。</w:t>
      </w:r>
    </w:p>
    <w:p w14:paraId="4157D7A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61F98D04"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3DA3C0B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4E26479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14:paraId="2D961EEA" w14:textId="77777777" w:rsidR="00BE7C16" w:rsidRDefault="00BE7C16" w:rsidP="00BE7C16">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14:paraId="732CB86B"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5ABD0AB"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7B70E3E5"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34E3B5BD"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1EBFDCB8" w14:textId="77777777" w:rsidR="00BE7C16" w:rsidRDefault="00BE7C16" w:rsidP="00BE7C16">
      <w:pPr>
        <w:autoSpaceDE w:val="0"/>
        <w:autoSpaceDN w:val="0"/>
        <w:spacing w:line="360" w:lineRule="auto"/>
        <w:contextualSpacing/>
        <w:rPr>
          <w:rFonts w:ascii="宋体" w:eastAsia="宋体" w:hAnsi="宋体" w:cs="宋体"/>
          <w:kern w:val="0"/>
          <w:sz w:val="24"/>
          <w:szCs w:val="24"/>
        </w:rPr>
      </w:pPr>
    </w:p>
    <w:p w14:paraId="41833624"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14:paraId="61C0DEDD"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14:paraId="3F32B1AE"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16D7418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12.2 投标计量单位，招标文件已有明确规定的，使用招标文件规定的计量单位；招标</w:t>
      </w:r>
      <w:r>
        <w:rPr>
          <w:rFonts w:ascii="宋体" w:eastAsia="宋体" w:hAnsi="宋体" w:cs="宋体" w:hint="eastAsia"/>
          <w:kern w:val="0"/>
          <w:sz w:val="24"/>
          <w:szCs w:val="24"/>
        </w:rPr>
        <w:lastRenderedPageBreak/>
        <w:t>文件没有规定的，一律采用中华人民共和国法定计量单位。</w:t>
      </w:r>
    </w:p>
    <w:p w14:paraId="5AFA4976"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14:paraId="4EE1172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14:paraId="2C41DA2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14:paraId="755A0F35" w14:textId="77777777" w:rsidR="00BE7C16" w:rsidRDefault="00BE7C16" w:rsidP="00BE7C16">
      <w:pPr>
        <w:pStyle w:val="afa"/>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14:paraId="1B0661B0" w14:textId="77777777" w:rsidR="00BE7C16" w:rsidRDefault="00BE7C16" w:rsidP="00BE7C16">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14:paraId="5EDE531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14:paraId="12273F8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06BCD62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1570E4F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14:paraId="270CE486"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14:paraId="34A7A7C5"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1EDC082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14:paraId="7A31CD54" w14:textId="77777777" w:rsidR="00BE7C16" w:rsidRDefault="00BE7C16" w:rsidP="00BE7C16">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w:t>
      </w:r>
      <w:r>
        <w:rPr>
          <w:rFonts w:ascii="宋体" w:eastAsia="宋体" w:hAnsi="宋体" w:cs="宋体" w:hint="eastAsia"/>
          <w:kern w:val="0"/>
          <w:sz w:val="24"/>
          <w:szCs w:val="24"/>
        </w:rPr>
        <w:lastRenderedPageBreak/>
        <w:t>有效期。在这种情况下，有关投标保证金的退还和没收的规定将在延长了的有效期内继续有效。同意延期的投标人在原投标有效期内应享之权利及应负之责任也相应延续。</w:t>
      </w:r>
    </w:p>
    <w:p w14:paraId="639F17C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14:paraId="6961499F"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14:paraId="5452486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14:paraId="73B089F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56AA57F8" w14:textId="77777777" w:rsidR="00BE7C16" w:rsidRDefault="00BE7C16" w:rsidP="00BE7C16">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14:paraId="5FFDB39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22E064CE" w14:textId="77777777" w:rsidR="00BE7C16" w:rsidRDefault="00BE7C16" w:rsidP="00BE7C16">
      <w:pPr>
        <w:tabs>
          <w:tab w:val="left" w:pos="7095"/>
        </w:tabs>
        <w:spacing w:line="360" w:lineRule="auto"/>
        <w:rPr>
          <w:rFonts w:ascii="宋体" w:eastAsia="宋体" w:hAnsi="宋体"/>
          <w:color w:val="000000"/>
          <w:sz w:val="24"/>
          <w:szCs w:val="24"/>
        </w:rPr>
      </w:pPr>
      <w:r>
        <w:rPr>
          <w:rFonts w:ascii="宋体" w:eastAsia="宋体" w:hAnsi="宋体" w:cs="宋体" w:hint="eastAsia"/>
          <w:kern w:val="0"/>
          <w:sz w:val="24"/>
          <w:szCs w:val="24"/>
        </w:rPr>
        <w:t xml:space="preserve">15.5 </w:t>
      </w:r>
      <w:r>
        <w:rPr>
          <w:rFonts w:ascii="宋体" w:eastAsia="宋体" w:hAnsi="宋体" w:cs="Times New Roman" w:hint="eastAsia"/>
          <w:color w:val="000000"/>
          <w:sz w:val="24"/>
          <w:szCs w:val="24"/>
        </w:rPr>
        <w:t>投标人登录许昌公共资源交易系统下载“许昌投标文件制作系统SEARUN V1.0”，按招标文件要求</w:t>
      </w:r>
      <w:r>
        <w:rPr>
          <w:rFonts w:ascii="宋体" w:eastAsia="宋体" w:hAnsi="宋体" w:hint="eastAsia"/>
          <w:color w:val="000000"/>
          <w:sz w:val="24"/>
          <w:szCs w:val="24"/>
        </w:rPr>
        <w:t>根据所投标段</w:t>
      </w:r>
      <w:r>
        <w:rPr>
          <w:rFonts w:ascii="宋体" w:eastAsia="宋体" w:hAnsi="宋体" w:cs="Times New Roman" w:hint="eastAsia"/>
          <w:color w:val="000000"/>
          <w:sz w:val="24"/>
          <w:szCs w:val="24"/>
        </w:rPr>
        <w:t>制作电子投标文件。</w:t>
      </w:r>
      <w:r>
        <w:rPr>
          <w:rFonts w:ascii="宋体" w:eastAsia="宋体" w:hAnsi="宋体" w:hint="eastAsia"/>
          <w:color w:val="000000"/>
          <w:sz w:val="24"/>
          <w:szCs w:val="24"/>
        </w:rPr>
        <w:t xml:space="preserve"> </w:t>
      </w:r>
    </w:p>
    <w:p w14:paraId="1587F35A" w14:textId="77777777" w:rsidR="00BE7C16" w:rsidRDefault="00BE7C16" w:rsidP="00BE7C16">
      <w:pPr>
        <w:tabs>
          <w:tab w:val="left" w:pos="7095"/>
        </w:tabs>
        <w:spacing w:line="360" w:lineRule="auto"/>
        <w:rPr>
          <w:rFonts w:ascii="宋体" w:eastAsia="宋体" w:hAnsi="宋体" w:cs="Times New Roman"/>
          <w:color w:val="000000"/>
          <w:sz w:val="24"/>
          <w:szCs w:val="24"/>
        </w:rPr>
      </w:pPr>
      <w:r>
        <w:rPr>
          <w:rFonts w:ascii="宋体" w:eastAsia="宋体" w:hAnsi="宋体" w:hint="eastAsia"/>
          <w:color w:val="000000"/>
          <w:sz w:val="24"/>
          <w:szCs w:val="24"/>
        </w:rPr>
        <w:t>一个标段对应生成一个文件夹（xxxx项目xx标段）, 其中包含2个文件和1个文件夹。后缀名为“</w:t>
      </w:r>
      <w:r>
        <w:rPr>
          <w:rFonts w:ascii="宋体" w:eastAsia="宋体" w:hAnsi="宋体"/>
          <w:color w:val="000000"/>
          <w:sz w:val="24"/>
          <w:szCs w:val="24"/>
        </w:rPr>
        <w:t>.file</w:t>
      </w:r>
      <w:r>
        <w:rPr>
          <w:rFonts w:ascii="宋体" w:eastAsia="宋体" w:hAnsi="宋体" w:hint="eastAsia"/>
          <w:color w:val="000000"/>
          <w:sz w:val="24"/>
          <w:szCs w:val="24"/>
        </w:rPr>
        <w:t>”的文件用于电子投标使用，后缀名为“.PDF”的文件用于打印纸质投标文件，名称为“备份”的文件夹使用电子介质存储，供开标现场备用。</w:t>
      </w:r>
    </w:p>
    <w:p w14:paraId="1B8F863C"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sz w:val="24"/>
          <w:szCs w:val="24"/>
        </w:rPr>
        <w:t>电子投标文件制作技术咨询：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14:paraId="6C1D6AA9"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16.投标文件格式</w:t>
      </w:r>
    </w:p>
    <w:p w14:paraId="3F91BE7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宋体" w:eastAsia="宋体" w:hAnsi="宋体" w:cs="宋体" w:hint="eastAsia"/>
          <w:b/>
          <w:kern w:val="0"/>
          <w:sz w:val="24"/>
          <w:szCs w:val="24"/>
        </w:rPr>
        <w:t>A4</w:t>
      </w:r>
      <w:r>
        <w:rPr>
          <w:rFonts w:ascii="宋体" w:eastAsia="宋体" w:hAnsi="宋体" w:cs="宋体" w:hint="eastAsia"/>
          <w:kern w:val="0"/>
          <w:sz w:val="24"/>
          <w:szCs w:val="24"/>
        </w:rPr>
        <w:t>幅面装订成册，并在投标文件封面上注明：正本/副本、所投项目名称、项目编号、投标人名称、日期等字样。</w:t>
      </w:r>
    </w:p>
    <w:p w14:paraId="5543E85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16.2 投标人应按招标文件提供的格式编写投标文件。招标文件未提供标准格式的投标人可自行拟定。</w:t>
      </w:r>
    </w:p>
    <w:p w14:paraId="29362688"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14:paraId="1D70F4B8"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17.1投标保证金的缴纳</w:t>
      </w:r>
    </w:p>
    <w:p w14:paraId="1168EAF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 .1投标人应按“投标人须知前附表”规定时间及金额提交投标保证金，并作为其投标的一部分。未按要求提交投标保证金的投标文件为无效投标。</w:t>
      </w:r>
    </w:p>
    <w:p w14:paraId="010BFC4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17.1.2 投标保证金用于避免和减少本次招标由于投标人的行为而给采购人带来的损失。</w:t>
      </w:r>
    </w:p>
    <w:p w14:paraId="43DACA4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14:paraId="3B8EB10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6C2A37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 投标保证金缴纳方式：</w:t>
      </w:r>
    </w:p>
    <w:p w14:paraId="2A9D414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5.1 投标人网上下载招标文件后</w:t>
      </w:r>
      <w:r>
        <w:rPr>
          <w:rFonts w:ascii="宋体" w:eastAsia="宋体" w:hAnsi="宋体" w:cs="仿宋_GB2312" w:hint="eastAsia"/>
          <w:sz w:val="24"/>
          <w:szCs w:val="24"/>
        </w:rPr>
        <w:t>，</w:t>
      </w:r>
      <w:r>
        <w:rPr>
          <w:rFonts w:ascii="宋体" w:eastAsia="宋体" w:hAnsi="宋体" w:cs="仿宋_GB2312" w:hint="eastAsia"/>
          <w:sz w:val="24"/>
          <w:szCs w:val="24"/>
          <w:lang w:val="zh-CN"/>
        </w:rPr>
        <w:t>登录</w:t>
      </w:r>
      <w:hyperlink r:id="rId18" w:history="1">
        <w:r>
          <w:rPr>
            <w:rFonts w:ascii="宋体" w:eastAsia="宋体" w:hAnsi="宋体" w:cs="仿宋_GB2312" w:hint="eastAsia"/>
            <w:sz w:val="24"/>
            <w:szCs w:val="24"/>
          </w:rPr>
          <w:t>http://221.14.6.70:8088/ggzy</w:t>
        </w:r>
      </w:hyperlink>
      <w:r>
        <w:rPr>
          <w:rFonts w:ascii="宋体" w:eastAsia="宋体" w:hAnsi="宋体" w:cs="仿宋_GB2312" w:hint="eastAsia"/>
          <w:sz w:val="24"/>
          <w:szCs w:val="24"/>
          <w:lang w:val="zh-CN"/>
        </w:rPr>
        <w:t>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费用缴纳说明</w:t>
      </w:r>
      <w:r>
        <w:rPr>
          <w:rFonts w:ascii="宋体" w:eastAsia="宋体" w:hAnsi="宋体" w:cs="仿宋_GB2312" w:hint="eastAsia"/>
          <w:sz w:val="24"/>
          <w:szCs w:val="24"/>
        </w:rPr>
        <w:t>”→“</w:t>
      </w:r>
      <w:r>
        <w:rPr>
          <w:rFonts w:ascii="宋体" w:eastAsia="宋体" w:hAnsi="宋体" w:cs="仿宋_GB2312" w:hint="eastAsia"/>
          <w:sz w:val="24"/>
          <w:szCs w:val="24"/>
          <w:lang w:val="zh-CN"/>
        </w:rPr>
        <w:t>保证金缴纳说明单</w:t>
      </w:r>
      <w:r>
        <w:rPr>
          <w:rFonts w:ascii="宋体" w:eastAsia="宋体" w:hAnsi="宋体" w:cs="仿宋_GB2312" w:hint="eastAsia"/>
          <w:sz w:val="24"/>
          <w:szCs w:val="24"/>
        </w:rPr>
        <w:t>”，</w:t>
      </w:r>
      <w:r>
        <w:rPr>
          <w:rFonts w:ascii="宋体" w:eastAsia="宋体" w:hAnsi="宋体" w:cs="仿宋_GB2312" w:hint="eastAsia"/>
          <w:sz w:val="24"/>
          <w:szCs w:val="24"/>
          <w:lang w:val="zh-CN"/>
        </w:rPr>
        <w:t>获取缴费说明单</w:t>
      </w:r>
      <w:r>
        <w:rPr>
          <w:rFonts w:ascii="宋体" w:eastAsia="宋体" w:hAnsi="宋体" w:cs="仿宋_GB2312" w:hint="eastAsia"/>
          <w:sz w:val="24"/>
          <w:szCs w:val="24"/>
        </w:rPr>
        <w:t>，</w:t>
      </w:r>
      <w:r>
        <w:rPr>
          <w:rFonts w:ascii="宋体" w:eastAsia="宋体" w:hAnsi="宋体" w:cs="仿宋_GB2312" w:hint="eastAsia"/>
          <w:sz w:val="24"/>
          <w:szCs w:val="24"/>
          <w:lang w:val="zh-CN"/>
        </w:rPr>
        <w:t>根据每个标段的缴纳说明单在缴纳截止时间前缴纳</w:t>
      </w:r>
      <w:r>
        <w:rPr>
          <w:rFonts w:ascii="宋体" w:eastAsia="宋体" w:hAnsi="宋体" w:cs="仿宋_GB2312" w:hint="eastAsia"/>
          <w:sz w:val="24"/>
          <w:szCs w:val="24"/>
        </w:rPr>
        <w:t>；</w:t>
      </w:r>
    </w:p>
    <w:p w14:paraId="6DDE94E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5.2 成功缴纳后重新登录前述系统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保证金绑定</w:t>
      </w:r>
      <w:r>
        <w:rPr>
          <w:rFonts w:ascii="宋体" w:eastAsia="宋体" w:hAnsi="宋体" w:cs="仿宋_GB2312" w:hint="eastAsia"/>
          <w:sz w:val="24"/>
          <w:szCs w:val="24"/>
        </w:rPr>
        <w:t>”→“</w:t>
      </w:r>
      <w:r>
        <w:rPr>
          <w:rFonts w:ascii="宋体" w:eastAsia="宋体" w:hAnsi="宋体" w:cs="仿宋_GB2312" w:hint="eastAsia"/>
          <w:sz w:val="24"/>
          <w:szCs w:val="24"/>
          <w:lang w:val="zh-CN"/>
        </w:rPr>
        <w:t>绑定</w:t>
      </w:r>
      <w:r>
        <w:rPr>
          <w:rFonts w:ascii="宋体" w:eastAsia="宋体" w:hAnsi="宋体" w:cs="仿宋_GB2312" w:hint="eastAsia"/>
          <w:sz w:val="24"/>
          <w:szCs w:val="24"/>
        </w:rPr>
        <w:t>”</w:t>
      </w:r>
      <w:r>
        <w:rPr>
          <w:rFonts w:ascii="宋体" w:eastAsia="宋体" w:hAnsi="宋体" w:cs="仿宋_GB2312" w:hint="eastAsia"/>
          <w:sz w:val="24"/>
          <w:szCs w:val="24"/>
          <w:lang w:val="zh-CN"/>
        </w:rPr>
        <w:t>进行投标保证金绑定。</w:t>
      </w:r>
    </w:p>
    <w:p w14:paraId="0F03B77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14:paraId="1CA21DC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公共资源交易中心保证金缴纳回执”附于投标文件中，同时在开标现场提供一份“</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公共资源交易中心保证金缴纳回执”以备查询。</w:t>
      </w:r>
    </w:p>
    <w:p w14:paraId="125D5B6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注：保证金缴纳情况以“许昌公共资源交易项目供应商投标人缴费情况统计表”为准。</w:t>
      </w:r>
    </w:p>
    <w:p w14:paraId="228908F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6 每个投标人每个项目每个标段只有唯一缴纳账号，切勿重复缴纳或错误缴纳。</w:t>
      </w:r>
    </w:p>
    <w:p w14:paraId="7E28BCB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14:paraId="7BDBECE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17.1.8 不同投标人的投标保证金不得从同一单位或者个人的账户转出。</w:t>
      </w:r>
    </w:p>
    <w:p w14:paraId="3F1B431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1.9</w:t>
      </w:r>
      <w:r>
        <w:rPr>
          <w:rFonts w:ascii="宋体" w:eastAsia="宋体" w:hAnsi="宋体" w:cs="仿宋_GB2312" w:hint="eastAsia"/>
          <w:sz w:val="24"/>
          <w:szCs w:val="24"/>
          <w:lang w:val="zh-CN"/>
        </w:rPr>
        <w:t xml:space="preserve"> 未按上述规定操作引起的无效投标，由投标人自行负责。</w:t>
      </w:r>
    </w:p>
    <w:p w14:paraId="13E98A9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 xml:space="preserve">17.1.10 </w:t>
      </w:r>
      <w:r>
        <w:rPr>
          <w:rFonts w:ascii="宋体" w:eastAsia="宋体" w:hAnsi="宋体" w:cs="仿宋_GB2312" w:hint="eastAsia"/>
          <w:sz w:val="24"/>
          <w:szCs w:val="24"/>
          <w:lang w:val="zh-CN"/>
        </w:rPr>
        <w:t>汇款凭证无需备注项目编号和项目名称。</w:t>
      </w:r>
    </w:p>
    <w:p w14:paraId="0177B14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宋体" w:hint="eastAsia"/>
          <w:b/>
          <w:kern w:val="0"/>
          <w:sz w:val="24"/>
          <w:szCs w:val="24"/>
        </w:rPr>
        <w:t>17.2 投标保证金的退还</w:t>
      </w:r>
    </w:p>
    <w:p w14:paraId="67D7ECF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2.1 </w:t>
      </w:r>
      <w:r>
        <w:rPr>
          <w:rFonts w:ascii="宋体" w:eastAsia="宋体" w:hAnsi="宋体" w:cs="仿宋_GB2312" w:hint="eastAsia"/>
          <w:sz w:val="24"/>
          <w:szCs w:val="24"/>
          <w:lang w:val="zh-CN"/>
        </w:rPr>
        <w:t>退还投标保证金时，区别中标与否，按不同时序由银行按来款途径退还原账户。</w:t>
      </w:r>
    </w:p>
    <w:p w14:paraId="61ABB91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2.1.1</w:t>
      </w:r>
      <w:r>
        <w:rPr>
          <w:rFonts w:ascii="宋体" w:eastAsia="宋体" w:hAnsi="宋体" w:cs="仿宋_GB2312" w:hint="eastAsia"/>
          <w:sz w:val="24"/>
          <w:szCs w:val="24"/>
          <w:lang w:val="zh-CN"/>
        </w:rPr>
        <w:t xml:space="preserve"> 自中标通知书发出之日起</w:t>
      </w:r>
      <w:r>
        <w:rPr>
          <w:rFonts w:ascii="宋体" w:eastAsia="宋体" w:hAnsi="宋体" w:cs="仿宋_GB2312"/>
          <w:sz w:val="24"/>
          <w:szCs w:val="24"/>
          <w:lang w:val="zh-CN"/>
        </w:rPr>
        <w:t>5</w:t>
      </w:r>
      <w:r>
        <w:rPr>
          <w:rFonts w:ascii="宋体" w:eastAsia="宋体" w:hAnsi="宋体" w:cs="仿宋_GB2312" w:hint="eastAsia"/>
          <w:sz w:val="24"/>
          <w:szCs w:val="24"/>
          <w:lang w:val="zh-CN"/>
        </w:rPr>
        <w:t>个工作日内退还未中标人的投标保证金。（电话：0374-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13E7C2F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2.1.2</w:t>
      </w:r>
      <w:r>
        <w:rPr>
          <w:rFonts w:ascii="宋体" w:eastAsia="宋体" w:hAnsi="宋体" w:cs="仿宋_GB2312" w:hint="eastAsia"/>
          <w:sz w:val="24"/>
          <w:szCs w:val="24"/>
          <w:lang w:val="zh-CN"/>
        </w:rPr>
        <w:t xml:space="preserve"> 自采购合同签订并备案后5个工作日内退还中标人的投标保证金（0374-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3D2ED53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eastAsia="宋体" w:hAnsi="宋体" w:cs="仿宋_GB2312" w:hint="eastAsia"/>
          <w:sz w:val="24"/>
          <w:szCs w:val="24"/>
          <w:lang w:val="zh-CN"/>
        </w:rPr>
        <w:t>（电话：0374-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r>
        <w:rPr>
          <w:rFonts w:ascii="宋体" w:eastAsia="宋体" w:hAnsi="宋体" w:cs="仿宋_GB2312" w:hint="eastAsia"/>
          <w:sz w:val="24"/>
          <w:szCs w:val="24"/>
        </w:rPr>
        <w:t>。</w:t>
      </w:r>
    </w:p>
    <w:p w14:paraId="48B5AEB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17.2.1.4 因投标人自身原因无法及时退还投标保证金，滞留三年以上的，投标保证金上缴财政。</w:t>
      </w:r>
    </w:p>
    <w:p w14:paraId="7CFD5EC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w:t>
      </w:r>
      <w:r>
        <w:rPr>
          <w:rFonts w:ascii="宋体" w:eastAsia="宋体" w:hAnsi="宋体" w:cs="仿宋_GB2312" w:hint="eastAsia"/>
          <w:sz w:val="24"/>
          <w:szCs w:val="24"/>
          <w:lang w:val="zh-CN"/>
        </w:rPr>
        <w:t xml:space="preserve"> 有下列情形之一的，投标保证金不予退还</w:t>
      </w:r>
    </w:p>
    <w:p w14:paraId="1F28E0A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2.2.1 </w:t>
      </w:r>
      <w:r>
        <w:rPr>
          <w:rFonts w:ascii="宋体" w:eastAsia="宋体" w:hAnsi="宋体" w:cs="仿宋_GB2312" w:hint="eastAsia"/>
          <w:sz w:val="24"/>
          <w:szCs w:val="24"/>
          <w:lang w:val="zh-CN"/>
        </w:rPr>
        <w:t>投标有效期内投标人撤销投标文件的；</w:t>
      </w:r>
    </w:p>
    <w:p w14:paraId="7E3EB4D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2.2.2 </w:t>
      </w:r>
      <w:r>
        <w:rPr>
          <w:rFonts w:ascii="宋体" w:eastAsia="宋体" w:hAnsi="宋体" w:cs="仿宋_GB2312" w:hint="eastAsia"/>
          <w:sz w:val="24"/>
          <w:szCs w:val="24"/>
          <w:lang w:val="zh-CN"/>
        </w:rPr>
        <w:t>投标人在投标文件中提供虚假材料的；</w:t>
      </w:r>
    </w:p>
    <w:p w14:paraId="46AC7DF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2.2.3 除因不可抗力或招标文件认可的情形以外，中标人不与采购人签订合同的；</w:t>
      </w:r>
    </w:p>
    <w:p w14:paraId="626928E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17.2.2.4 投标人与采购人、其他投标人或者采购代理机构恶意串通的；</w:t>
      </w:r>
    </w:p>
    <w:p w14:paraId="7752D3E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17.2.2.5 法律法规及招标文件规定的其他情形。</w:t>
      </w:r>
    </w:p>
    <w:p w14:paraId="3F98F2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17.3 </w:t>
      </w:r>
      <w:r>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14:paraId="69A79C3B" w14:textId="77777777" w:rsidR="00BE7C16" w:rsidRDefault="00BE7C16" w:rsidP="00BE7C16">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投标文件的数量和签署盖章</w:t>
      </w:r>
    </w:p>
    <w:p w14:paraId="5E2163A4" w14:textId="77777777" w:rsidR="00BE7C16" w:rsidRDefault="00BE7C16" w:rsidP="00BE7C16">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.1 投标人应提交投标文件份数见“投标人须知前附表”。</w:t>
      </w:r>
    </w:p>
    <w:p w14:paraId="41F86D1C" w14:textId="77777777" w:rsidR="00BE7C16" w:rsidRDefault="00BE7C16" w:rsidP="00BE7C16">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.2 在招标文件中已明示需盖章及签名之处，</w:t>
      </w:r>
      <w:r>
        <w:rPr>
          <w:rFonts w:ascii="宋体" w:eastAsia="宋体" w:hAnsi="宋体" w:hint="eastAsia"/>
          <w:color w:val="7030A0"/>
          <w:sz w:val="24"/>
          <w:szCs w:val="24"/>
        </w:rPr>
        <w:t>电子投标文件应按招标文件要求加盖投标人电子印章和法人电子印章或授权代表电子印章。</w:t>
      </w:r>
    </w:p>
    <w:p w14:paraId="727E9F8A" w14:textId="77777777" w:rsidR="00BE7C16" w:rsidRDefault="00BE7C16" w:rsidP="00BE7C16">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18.3 纸质投标文件</w:t>
      </w:r>
      <w:r>
        <w:rPr>
          <w:rFonts w:ascii="宋体" w:eastAsia="宋体" w:hAnsi="宋体" w:hint="eastAsia"/>
          <w:color w:val="7030A0"/>
          <w:sz w:val="24"/>
          <w:szCs w:val="24"/>
        </w:rPr>
        <w:t>是指投标人电子投标文件制作完成后生成的后缀名为“.PDF”的文件打印的投标文件。</w:t>
      </w:r>
      <w:r>
        <w:rPr>
          <w:rFonts w:ascii="宋体" w:eastAsia="宋体" w:hAnsi="宋体" w:cs="仿宋_GB2312" w:hint="eastAsia"/>
          <w:color w:val="7030A0"/>
          <w:sz w:val="24"/>
          <w:szCs w:val="24"/>
          <w:lang w:val="zh-CN"/>
        </w:rPr>
        <w:t>纸质投标文件正本和副本封面上应清楚标明</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正本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或</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副本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字样；一旦正本和副本内容不一致时，以正本为准。纸质投标文件的正本及所有副本的封面均须由投标人加盖投标人公章。</w:t>
      </w:r>
    </w:p>
    <w:p w14:paraId="7EBB5F33" w14:textId="77777777" w:rsidR="00BE7C16" w:rsidRDefault="00BE7C16" w:rsidP="00BE7C16">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lastRenderedPageBreak/>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.4 纸质投标文件副本可以是纸质投标文件的正本复印而成。</w:t>
      </w:r>
    </w:p>
    <w:p w14:paraId="75402148"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14:paraId="3849CDCE"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.投标文件的密封</w:t>
      </w:r>
    </w:p>
    <w:p w14:paraId="02691B0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.1 投标人应将纸质投标文件“正本”、“ 副本”分开密封包装，再进行总密封包装。</w:t>
      </w:r>
      <w:r>
        <w:rPr>
          <w:rFonts w:ascii="宋体" w:eastAsia="宋体" w:hAnsi="宋体" w:cs="宋体" w:hint="eastAsia"/>
          <w:sz w:val="24"/>
          <w:szCs w:val="24"/>
        </w:rPr>
        <w:t>使用电子介质存储的投标文件单独密封包装，并随纸质投标文件一并提交。</w:t>
      </w:r>
    </w:p>
    <w:p w14:paraId="153F729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.2 投标文件如果未按规定密封，招标人将拒绝接收。</w:t>
      </w:r>
    </w:p>
    <w:p w14:paraId="3E1B5BBA"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14:paraId="3A9AD5BF" w14:textId="77777777" w:rsidR="00BE7C16" w:rsidRDefault="00BE7C16" w:rsidP="00BE7C16">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rPr>
        <w:t>20</w:t>
      </w:r>
      <w:r>
        <w:rPr>
          <w:rFonts w:ascii="宋体" w:eastAsia="宋体" w:hAnsi="宋体" w:cs="仿宋_GB2312" w:hint="eastAsia"/>
          <w:sz w:val="24"/>
          <w:szCs w:val="24"/>
          <w:lang w:val="zh-CN"/>
        </w:rPr>
        <w:t>．1 投标人必须在</w:t>
      </w:r>
      <w:r>
        <w:rPr>
          <w:rFonts w:ascii="宋体" w:eastAsia="宋体" w:hAnsi="宋体" w:cs="宋体" w:hint="eastAsia"/>
          <w:kern w:val="0"/>
          <w:sz w:val="24"/>
          <w:szCs w:val="24"/>
        </w:rPr>
        <w:t>“投标邀请”</w:t>
      </w:r>
      <w:r>
        <w:rPr>
          <w:rFonts w:ascii="宋体" w:eastAsia="宋体" w:hAnsi="宋体" w:hint="eastAsia"/>
          <w:bCs/>
          <w:sz w:val="24"/>
          <w:szCs w:val="24"/>
        </w:rPr>
        <w:t>和“投标人须知前附表”中规定的投标截止时间前，将所有投标文件送达招标文件指定的开标地点。</w:t>
      </w:r>
    </w:p>
    <w:p w14:paraId="6106DECB" w14:textId="77777777" w:rsidR="00BE7C16" w:rsidRDefault="00BE7C16" w:rsidP="00BE7C16">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hint="eastAsia"/>
          <w:bCs/>
          <w:sz w:val="24"/>
          <w:szCs w:val="24"/>
        </w:rPr>
        <w:t>20.2 招标人收到投标文件后，应当如实记载投标文件的送达时间和密封情况，签收保存，并向投标人出具签收回执。任何单位和个人不得在开标前开启投标文件。</w:t>
      </w:r>
    </w:p>
    <w:p w14:paraId="5F9E0CDA" w14:textId="77777777" w:rsidR="00BE7C16" w:rsidRDefault="00BE7C16" w:rsidP="00BE7C16">
      <w:pPr>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t xml:space="preserve">20.3 </w:t>
      </w:r>
      <w:r>
        <w:rPr>
          <w:rFonts w:ascii="宋体" w:eastAsia="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14:paraId="4D5FF1BE"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14:paraId="74C9EB1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投标截止时间之后送达/上传的投标文件，招标人将拒绝接收。</w:t>
      </w:r>
    </w:p>
    <w:p w14:paraId="014D1F9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14:paraId="06C085F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2E1415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369439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14:paraId="6F80F0B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投标人在递交投标文件后，可以撤回其投标，但投标人必须在规定的投标截止时间前以书面形式告知招标人。</w:t>
      </w:r>
    </w:p>
    <w:p w14:paraId="409F8A2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14:paraId="4384B731"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23．</w:t>
      </w:r>
      <w:r>
        <w:rPr>
          <w:rFonts w:ascii="宋体" w:eastAsia="宋体" w:hAnsi="宋体" w:cs="宋体" w:hint="eastAsia"/>
          <w:b/>
          <w:sz w:val="24"/>
          <w:szCs w:val="24"/>
        </w:rPr>
        <w:t>除投标人须知前附表另有规定外，投标人所提交的电子投标文件、纸质投标文件及电子介质存储的备份文件不予退还。</w:t>
      </w:r>
    </w:p>
    <w:p w14:paraId="55749A48"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lastRenderedPageBreak/>
        <w:t>五、开标和评标</w:t>
      </w:r>
    </w:p>
    <w:p w14:paraId="754FA0EF"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14:paraId="0ADDD66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.1 招标人将按招标文件规定的时间和地点组织公开开标。开标由代理机构主持，邀请投标人参加。评标委员会成员不得参加开标活动。</w:t>
      </w:r>
    </w:p>
    <w:p w14:paraId="7B77F91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.2 招标人应当对开标、评标现场活动进行全程录音录像。录音录像应当清晰可辨，音像资料作为采购文件一并存档。</w:t>
      </w:r>
    </w:p>
    <w:p w14:paraId="449D1F2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.3 开标时，由投标人或者其推选的代表检查纸质投标文件和</w:t>
      </w:r>
      <w:r>
        <w:rPr>
          <w:rFonts w:ascii="宋体" w:eastAsia="宋体" w:hAnsi="宋体" w:cs="宋体" w:hint="eastAsia"/>
          <w:sz w:val="24"/>
          <w:szCs w:val="24"/>
        </w:rPr>
        <w:t>备份文件</w:t>
      </w:r>
      <w:r>
        <w:rPr>
          <w:rFonts w:ascii="宋体" w:eastAsia="宋体" w:hAnsi="宋体" w:cs="仿宋_GB2312" w:hint="eastAsia"/>
          <w:sz w:val="24"/>
          <w:szCs w:val="24"/>
          <w:lang w:val="zh-CN"/>
        </w:rPr>
        <w:t>（</w:t>
      </w:r>
      <w:r>
        <w:rPr>
          <w:rFonts w:ascii="宋体" w:eastAsia="宋体" w:hAnsi="宋体" w:cs="宋体" w:hint="eastAsia"/>
          <w:sz w:val="24"/>
          <w:szCs w:val="24"/>
        </w:rPr>
        <w:t>使用电子介质存储</w:t>
      </w:r>
      <w:r>
        <w:rPr>
          <w:rFonts w:ascii="宋体" w:eastAsia="宋体" w:hAnsi="宋体" w:cs="仿宋_GB2312" w:hint="eastAsia"/>
          <w:sz w:val="24"/>
          <w:szCs w:val="24"/>
          <w:lang w:val="zh-CN"/>
        </w:rPr>
        <w:t>）</w:t>
      </w:r>
      <w:r>
        <w:rPr>
          <w:rFonts w:ascii="宋体" w:eastAsia="宋体" w:hAnsi="宋体" w:cs="宋体" w:hint="eastAsia"/>
          <w:sz w:val="24"/>
          <w:szCs w:val="24"/>
        </w:rPr>
        <w:t>的</w:t>
      </w:r>
      <w:r>
        <w:rPr>
          <w:rFonts w:ascii="宋体" w:eastAsia="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14:paraId="5AC230E7" w14:textId="77777777" w:rsidR="00BE7C16" w:rsidRDefault="00BE7C16" w:rsidP="00BE7C16">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24.3.1 电子投标文件的解密</w:t>
      </w:r>
    </w:p>
    <w:p w14:paraId="66DAFE29" w14:textId="77777777" w:rsidR="00BE7C16" w:rsidRDefault="00BE7C16" w:rsidP="00BE7C16">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全流程电子化交易项目电子投标文件采用双重加密。解密需分标段进行两次解密。</w:t>
      </w:r>
    </w:p>
    <w:p w14:paraId="7A55487A" w14:textId="77777777" w:rsidR="00BE7C16" w:rsidRDefault="00BE7C16" w:rsidP="00BE7C16">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（1）投标人解密：投标人使用本单位CA数字证书远程或现场进行解密。需开标现场使用一体机进行解密的，请在代理机构引导下进行。</w:t>
      </w:r>
    </w:p>
    <w:p w14:paraId="34CA6B81" w14:textId="77777777" w:rsidR="00BE7C16" w:rsidRDefault="00BE7C16" w:rsidP="00BE7C16">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（2）代理机构解密：代理机构</w:t>
      </w:r>
      <w:r>
        <w:rPr>
          <w:rFonts w:ascii="宋体" w:eastAsia="宋体" w:hAnsi="宋体" w:cs="仿宋_GB2312"/>
          <w:sz w:val="24"/>
          <w:szCs w:val="24"/>
          <w:lang w:val="zh-CN"/>
        </w:rPr>
        <w:t>按</w:t>
      </w:r>
      <w:r>
        <w:rPr>
          <w:rFonts w:ascii="宋体" w:eastAsia="宋体" w:hAnsi="宋体" w:cs="仿宋_GB2312" w:hint="eastAsia"/>
          <w:sz w:val="24"/>
          <w:szCs w:val="24"/>
          <w:lang w:val="zh-CN"/>
        </w:rPr>
        <w:t>电子</w:t>
      </w:r>
      <w:r>
        <w:rPr>
          <w:rFonts w:ascii="宋体" w:eastAsia="宋体" w:hAnsi="宋体" w:cs="仿宋_GB2312"/>
          <w:sz w:val="24"/>
          <w:szCs w:val="24"/>
          <w:lang w:val="zh-CN"/>
        </w:rPr>
        <w:t>投标</w:t>
      </w:r>
      <w:r>
        <w:rPr>
          <w:rFonts w:ascii="宋体" w:eastAsia="宋体" w:hAnsi="宋体" w:cs="仿宋_GB2312" w:hint="eastAsia"/>
          <w:sz w:val="24"/>
          <w:szCs w:val="24"/>
          <w:lang w:val="zh-CN"/>
        </w:rPr>
        <w:t>文件到达交易系统</w:t>
      </w:r>
      <w:r>
        <w:rPr>
          <w:rFonts w:ascii="宋体" w:eastAsia="宋体" w:hAnsi="宋体" w:cs="仿宋_GB2312"/>
          <w:sz w:val="24"/>
          <w:szCs w:val="24"/>
          <w:lang w:val="zh-CN"/>
        </w:rPr>
        <w:t>的先后顺序</w:t>
      </w:r>
      <w:r>
        <w:rPr>
          <w:rFonts w:ascii="宋体" w:eastAsia="宋体" w:hAnsi="宋体" w:cs="仿宋_GB2312" w:hint="eastAsia"/>
          <w:sz w:val="24"/>
          <w:szCs w:val="24"/>
          <w:lang w:val="zh-CN"/>
        </w:rPr>
        <w:t>，使用本单位CA数字证书进行再次解密。</w:t>
      </w:r>
    </w:p>
    <w:p w14:paraId="548AFF04" w14:textId="77777777" w:rsidR="00BE7C16" w:rsidRDefault="00BE7C16" w:rsidP="00BE7C16">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24.3.2 电子投标文件解密异常情况处理</w:t>
      </w:r>
    </w:p>
    <w:p w14:paraId="73661D68" w14:textId="77777777" w:rsidR="00BE7C16" w:rsidRDefault="00BE7C16" w:rsidP="00BE7C16">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sz w:val="24"/>
          <w:szCs w:val="24"/>
          <w:lang w:val="zh-CN"/>
        </w:rPr>
        <w:t>1</w:t>
      </w:r>
      <w:r>
        <w:rPr>
          <w:rFonts w:ascii="宋体" w:eastAsia="宋体" w:hAnsi="宋体" w:cs="仿宋_GB2312" w:hint="eastAsia"/>
          <w:sz w:val="24"/>
          <w:szCs w:val="24"/>
          <w:lang w:val="zh-CN"/>
        </w:rPr>
        <w:t>）因电子交易系统异常无法解密电子投标文件的，使用纸质投标文件以人工方式进行。</w:t>
      </w:r>
    </w:p>
    <w:p w14:paraId="2F8320A2" w14:textId="77777777" w:rsidR="00BE7C16" w:rsidRDefault="00BE7C16" w:rsidP="00BE7C16">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14:paraId="5487B87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.4 投标人不足3家的，不得开标。</w:t>
      </w:r>
    </w:p>
    <w:p w14:paraId="75BBE632" w14:textId="77777777" w:rsidR="00BE7C16" w:rsidRDefault="00BE7C16" w:rsidP="00BE7C16">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w:t>
      </w:r>
      <w:r>
        <w:rPr>
          <w:rFonts w:ascii="宋体" w:eastAsia="宋体" w:hAnsi="宋体" w:hint="eastAsia"/>
          <w:bCs/>
          <w:sz w:val="24"/>
          <w:szCs w:val="24"/>
        </w:rPr>
        <w:t>5 开标过程</w:t>
      </w:r>
      <w:r>
        <w:rPr>
          <w:rFonts w:ascii="宋体" w:eastAsia="宋体" w:hAnsi="宋体" w:cs="仿宋_GB2312" w:hint="eastAsia"/>
          <w:sz w:val="24"/>
          <w:szCs w:val="24"/>
          <w:lang w:val="zh-CN"/>
        </w:rPr>
        <w:t>由采购代理机构负</w:t>
      </w:r>
      <w:r>
        <w:rPr>
          <w:rFonts w:ascii="宋体" w:eastAsia="宋体" w:hAnsi="宋体" w:hint="eastAsia"/>
          <w:bCs/>
          <w:sz w:val="24"/>
          <w:szCs w:val="24"/>
        </w:rPr>
        <w:t>责记录，由参加开标的各投标人代表和相关工作人员签字确认后随采购文件一并存档。</w:t>
      </w:r>
    </w:p>
    <w:p w14:paraId="447B04E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 xml:space="preserve">24.6 </w:t>
      </w:r>
      <w:r>
        <w:rPr>
          <w:rFonts w:ascii="宋体" w:eastAsia="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3E76D0D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.7 投标人未参加开标的，视同认可开标结果。</w:t>
      </w:r>
    </w:p>
    <w:p w14:paraId="6F362B7B"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lastRenderedPageBreak/>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14:paraId="0C2EFF0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14:paraId="01FB68D2"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14:paraId="24F104A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14:paraId="4D4B3AC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14:paraId="5A1ACE2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14:paraId="5164145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14:paraId="076D742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14:paraId="0D0E8DA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25D3F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14:paraId="4E56E0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75EDDA9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(二)与供应商的法定代表人或者负责人有夫妻、直系血亲、三代以内旁系血亲或者近姻亲关系；</w:t>
      </w:r>
    </w:p>
    <w:p w14:paraId="40E8E8B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(三)与供应商有其他可能影响政府采购活动公平、公正进行的关系。</w:t>
      </w:r>
    </w:p>
    <w:p w14:paraId="423598E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1D3825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14:paraId="0DFC8C3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2C9CC4A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14:paraId="1530C888"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14:paraId="0B89D40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419833D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14:paraId="0708848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可要求投标人对投标文件有关事项作出澄清或者说明。</w:t>
      </w:r>
    </w:p>
    <w:p w14:paraId="6CD14AAB"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14:paraId="342A663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59A08C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7F340A0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14:paraId="0A72233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14:paraId="57BC9E2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14:paraId="7A0C6DC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14:paraId="49DD22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14:paraId="437A7D5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.2规定经投标人确认后产生约束力，投标人不确认的，其投标无效。</w:t>
      </w:r>
    </w:p>
    <w:p w14:paraId="4D26DBAD"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14:paraId="66C665B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14:paraId="643936E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30.1.1 未按照招标文件的规定提交投标保证金的；</w:t>
      </w:r>
      <w:r>
        <w:rPr>
          <w:rFonts w:ascii="宋体" w:eastAsia="宋体" w:hAnsi="宋体" w:cs="仿宋_GB2312"/>
          <w:sz w:val="24"/>
          <w:szCs w:val="24"/>
          <w:lang w:val="zh-CN"/>
        </w:rPr>
        <w:t xml:space="preserve"> </w:t>
      </w:r>
    </w:p>
    <w:p w14:paraId="01FD48A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14:paraId="6CD973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30.1.3 不具备招标文件中规定的资格要求的；</w:t>
      </w:r>
    </w:p>
    <w:p w14:paraId="6D2E1C5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30.1.4 报价超过招标文件中规定的预算金额或者最高限价的；</w:t>
      </w:r>
    </w:p>
    <w:p w14:paraId="1D028DE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14:paraId="060B7FD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14:paraId="0234EEB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14:paraId="43B5D8F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14:paraId="32522FD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14:paraId="160211F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30.2.4 不同投标人的投标文件异常一致或者投标报价呈规律性差异；</w:t>
      </w:r>
    </w:p>
    <w:p w14:paraId="6878EA4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14:paraId="01C1928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30.2.6 不同投标人的投标保证金从同一单位或者个人的账户转出。</w:t>
      </w:r>
    </w:p>
    <w:p w14:paraId="7A1FC106" w14:textId="77777777" w:rsidR="00BE7C16" w:rsidRDefault="00BE7C16" w:rsidP="00BE7C16">
      <w:pPr>
        <w:pStyle w:val="a9"/>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2F3CFDEA" w14:textId="77777777" w:rsidR="00BE7C16" w:rsidRDefault="00BE7C16" w:rsidP="00BE7C16">
      <w:pPr>
        <w:pStyle w:val="a9"/>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14:paraId="51E5D8CB" w14:textId="77777777" w:rsidR="00BE7C16" w:rsidRDefault="00BE7C16" w:rsidP="00BE7C16">
      <w:pPr>
        <w:pStyle w:val="a9"/>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14:paraId="79BAB4F7" w14:textId="77777777" w:rsidR="00BE7C16" w:rsidRDefault="00BE7C16" w:rsidP="00BE7C16">
      <w:pPr>
        <w:pStyle w:val="a9"/>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14:paraId="0ABD640A" w14:textId="77777777" w:rsidR="00BE7C16" w:rsidRDefault="00BE7C16" w:rsidP="00BE7C16">
      <w:pPr>
        <w:pStyle w:val="a9"/>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14:paraId="1EB3944C" w14:textId="77777777" w:rsidR="00BE7C16" w:rsidRDefault="00BE7C16" w:rsidP="00BE7C16">
      <w:pPr>
        <w:pStyle w:val="a9"/>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14:paraId="6A4CF815" w14:textId="77777777" w:rsidR="00BE7C16" w:rsidRDefault="00BE7C16" w:rsidP="00BE7C16">
      <w:pPr>
        <w:pStyle w:val="a9"/>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14:paraId="25D61A9E" w14:textId="77777777" w:rsidR="00BE7C16" w:rsidRDefault="00BE7C16" w:rsidP="00BE7C16">
      <w:pPr>
        <w:pStyle w:val="a9"/>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14:paraId="21C7E2D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0C55F18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81E99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30.6 </w:t>
      </w:r>
      <w:r>
        <w:rPr>
          <w:rFonts w:ascii="宋体" w:eastAsia="宋体" w:hAnsi="宋体" w:cs="仿宋_GB2312"/>
          <w:sz w:val="24"/>
          <w:szCs w:val="24"/>
          <w:lang w:val="zh-CN"/>
        </w:rPr>
        <w:t>法律、法规和招标文件规定的其他无效情形。</w:t>
      </w:r>
    </w:p>
    <w:p w14:paraId="28F2152B" w14:textId="77777777" w:rsidR="00BE7C16" w:rsidRDefault="00BE7C16" w:rsidP="00BE7C16">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t>31.</w:t>
      </w:r>
      <w:r>
        <w:rPr>
          <w:rFonts w:ascii="宋体" w:eastAsia="宋体" w:hAnsi="宋体" w:cs="Times New Roman" w:hint="eastAsia"/>
          <w:b/>
          <w:bCs/>
          <w:sz w:val="24"/>
          <w:szCs w:val="24"/>
          <w:lang w:val="zh-CN"/>
        </w:rPr>
        <w:t xml:space="preserve"> 相同品牌投标人的认定（服务类项目不适用本条款规定）</w:t>
      </w:r>
    </w:p>
    <w:p w14:paraId="6A22C92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538C597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w:t>
      </w:r>
      <w:r>
        <w:rPr>
          <w:rFonts w:ascii="宋体" w:eastAsia="宋体" w:hAnsi="宋体" w:cs="仿宋_GB2312" w:hint="eastAsia"/>
          <w:sz w:val="24"/>
          <w:szCs w:val="24"/>
          <w:lang w:val="zh-CN"/>
        </w:rPr>
        <w:lastRenderedPageBreak/>
        <w:t>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4A508105"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14:paraId="0D727A6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7BCE963C"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14:paraId="3F666D5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14:paraId="577C771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14:paraId="5CF1B62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FE6A9C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0F0AF69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2A25EB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14:paraId="1A1848E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14:paraId="30B0B4A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14:paraId="060E7C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14:paraId="74DD394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14:paraId="65EBCE1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14:paraId="224ED65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14:paraId="4580F2F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14:paraId="7EF4B148"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14:paraId="0C421E0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14:paraId="5F86CA9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w:t>
      </w:r>
      <w:r>
        <w:rPr>
          <w:rFonts w:ascii="宋体" w:eastAsia="宋体" w:hAnsi="宋体" w:cs="仿宋_GB2312" w:hint="eastAsia"/>
          <w:sz w:val="24"/>
          <w:szCs w:val="24"/>
          <w:lang w:val="zh-CN"/>
        </w:rPr>
        <w:lastRenderedPageBreak/>
        <w:t>中标候选人。</w:t>
      </w:r>
    </w:p>
    <w:p w14:paraId="5116A06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6C137271"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14:paraId="411A44A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14:paraId="27C867D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14:paraId="4E44DD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14:paraId="43049A1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14:paraId="2298F94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14:paraId="61A072E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14:paraId="6365251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14:paraId="3A4DCCE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14:paraId="55B9E3E6"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14:paraId="5768DAA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评审专家应当遵守评审工作纪律，不得泄露评审文件、评审情况和评审中获悉的商业秘密。</w:t>
      </w:r>
    </w:p>
    <w:p w14:paraId="6C99FC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6A84627F" w14:textId="77777777" w:rsidR="00BE7C16" w:rsidRDefault="00BE7C16" w:rsidP="00BE7C16">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14:paraId="73C37F1F" w14:textId="77777777" w:rsidR="00BE7C16" w:rsidRDefault="00BE7C16" w:rsidP="00BE7C16">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14:paraId="2DF0B21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37.1 采购人应当自收到评标报告之日起5个工作日内，在评标报告确定的中标候选人名单中按顺序确定中标人。中标候选人并列的，由采购人采取随机抽取的方式确定。</w:t>
      </w:r>
    </w:p>
    <w:p w14:paraId="05EBD59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436D200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14:paraId="4C71714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14:paraId="37144D8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14:paraId="20EECA26" w14:textId="77777777" w:rsidR="00BE7C16" w:rsidRDefault="00BE7C16" w:rsidP="00BE7C16">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03CDDDB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14:paraId="0BBE602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14:paraId="217BD9B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14:paraId="275C0CA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115D83D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14:paraId="4B9677B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14:paraId="667A6C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对采购过程、中标结果提出的质疑，合格供应商符合法定数量时，可以从合格的中标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14:paraId="019FB65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14:paraId="67223E4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27BB34F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lastRenderedPageBreak/>
        <w:t>39.3.2 对采购过程提出质疑的，质疑供应商和其他有关供应商在法定时限内联系采购单位领取书面质疑回复函。</w:t>
      </w:r>
    </w:p>
    <w:p w14:paraId="53EC5FA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14:paraId="2E1EFED6"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14:paraId="762317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3B551F4A"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14:paraId="4B9E31A0" w14:textId="77777777" w:rsidR="00BE7C16" w:rsidRDefault="00BE7C16" w:rsidP="00BE7C16">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14:paraId="0EE29581" w14:textId="77777777" w:rsidR="00BE7C16" w:rsidRDefault="00BE7C16" w:rsidP="00BE7C16">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14:paraId="258E2931" w14:textId="77777777" w:rsidR="00BE7C16" w:rsidRDefault="00BE7C16" w:rsidP="00BE7C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59CF0089" w14:textId="77777777" w:rsidR="00BE7C16" w:rsidRDefault="00BE7C16" w:rsidP="00BE7C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75546966" w14:textId="77777777" w:rsidR="00BE7C16" w:rsidRDefault="00BE7C16" w:rsidP="00BE7C16">
      <w:pPr>
        <w:pStyle w:val="a0"/>
      </w:pPr>
    </w:p>
    <w:p w14:paraId="425C61E5" w14:textId="77777777" w:rsidR="00BE7C16" w:rsidRDefault="00BE7C16" w:rsidP="00BE7C16">
      <w:pPr>
        <w:pStyle w:val="a0"/>
      </w:pPr>
    </w:p>
    <w:p w14:paraId="6D246122" w14:textId="77777777" w:rsidR="00BE7C16" w:rsidRDefault="00BE7C16" w:rsidP="00BE7C16">
      <w:pPr>
        <w:pStyle w:val="a0"/>
      </w:pPr>
    </w:p>
    <w:p w14:paraId="27AF587A" w14:textId="77777777" w:rsidR="00BE7C16" w:rsidRDefault="00BE7C16" w:rsidP="00BE7C16">
      <w:pPr>
        <w:pStyle w:val="a0"/>
      </w:pPr>
    </w:p>
    <w:p w14:paraId="0CE2155E" w14:textId="77777777" w:rsidR="00BE7C16" w:rsidRDefault="00BE7C16" w:rsidP="00BE7C16">
      <w:pPr>
        <w:pStyle w:val="a0"/>
      </w:pPr>
    </w:p>
    <w:p w14:paraId="585A70D8" w14:textId="77777777" w:rsidR="00BE7C16" w:rsidRDefault="00BE7C16" w:rsidP="00BE7C16">
      <w:pPr>
        <w:pStyle w:val="a0"/>
      </w:pPr>
    </w:p>
    <w:p w14:paraId="20A7E311" w14:textId="77777777" w:rsidR="00BE7C16" w:rsidRDefault="00BE7C16" w:rsidP="00BE7C16">
      <w:pPr>
        <w:pStyle w:val="a0"/>
      </w:pPr>
    </w:p>
    <w:p w14:paraId="63BEB96C" w14:textId="77777777" w:rsidR="00BE7C16" w:rsidRDefault="00BE7C16" w:rsidP="00BE7C16">
      <w:pPr>
        <w:pStyle w:val="a0"/>
      </w:pPr>
    </w:p>
    <w:p w14:paraId="26DC518E" w14:textId="77777777" w:rsidR="00BE7C16" w:rsidRDefault="00BE7C16" w:rsidP="00BE7C16">
      <w:pPr>
        <w:pStyle w:val="a0"/>
      </w:pPr>
    </w:p>
    <w:p w14:paraId="6D318EF2" w14:textId="77777777" w:rsidR="00BE7C16" w:rsidRDefault="00BE7C16" w:rsidP="00BE7C16">
      <w:pPr>
        <w:pStyle w:val="a0"/>
      </w:pPr>
    </w:p>
    <w:p w14:paraId="2145DC5E" w14:textId="77777777" w:rsidR="00BE7C16" w:rsidRDefault="00BE7C16" w:rsidP="00BE7C16">
      <w:pPr>
        <w:pStyle w:val="a0"/>
      </w:pPr>
    </w:p>
    <w:p w14:paraId="1023BEC5" w14:textId="77777777" w:rsidR="00BE7C16" w:rsidRDefault="00BE7C16" w:rsidP="00BE7C16">
      <w:pPr>
        <w:pStyle w:val="a0"/>
      </w:pPr>
    </w:p>
    <w:p w14:paraId="465A3D05" w14:textId="77777777" w:rsidR="00BE7C16" w:rsidRDefault="00BE7C16" w:rsidP="00BE7C16">
      <w:pPr>
        <w:pStyle w:val="a0"/>
      </w:pPr>
    </w:p>
    <w:p w14:paraId="0EE3BE2A" w14:textId="77777777" w:rsidR="00BE7C16" w:rsidRDefault="00BE7C16" w:rsidP="00BE7C16">
      <w:pPr>
        <w:pStyle w:val="a0"/>
      </w:pPr>
    </w:p>
    <w:p w14:paraId="52030076" w14:textId="77777777" w:rsidR="00BE7C16" w:rsidRDefault="00BE7C16" w:rsidP="00BE7C16">
      <w:pPr>
        <w:pStyle w:val="a0"/>
      </w:pPr>
    </w:p>
    <w:p w14:paraId="58359957" w14:textId="77777777" w:rsidR="00BE7C16" w:rsidRDefault="00BE7C16" w:rsidP="00BE7C16">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t>第五章 政府采购政策功能</w:t>
      </w:r>
    </w:p>
    <w:p w14:paraId="1B487CB8"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46E557B7"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14:paraId="6762DC26"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6A48162"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000475CE"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46281436"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4、中小企业投标应提供《中小企业声明函》，如为联合投标的，联合体各方需分别填写《中小企业声明函》。</w:t>
      </w:r>
    </w:p>
    <w:p w14:paraId="0A9C3430" w14:textId="77777777" w:rsidR="00BE7C16" w:rsidRDefault="00BE7C16" w:rsidP="00BE7C16">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14:paraId="258ACB3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23" w:name="OLE_LINK6"/>
      <w:r>
        <w:rPr>
          <w:rFonts w:ascii="宋体" w:eastAsia="宋体" w:hAnsi="宋体" w:cs="仿宋_GB2312" w:hint="eastAsia"/>
          <w:sz w:val="24"/>
          <w:szCs w:val="24"/>
          <w:lang w:val="zh-CN"/>
        </w:rPr>
        <w:t>财库[2014]68号</w:t>
      </w:r>
      <w:bookmarkEnd w:id="23"/>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58A3A6AB"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14:paraId="193DE137"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w:t>
      </w:r>
      <w:r>
        <w:rPr>
          <w:rFonts w:ascii="宋体" w:eastAsia="宋体" w:hAnsi="宋体" w:cs="仿宋_GB2312" w:hint="eastAsia"/>
          <w:sz w:val="24"/>
          <w:szCs w:val="24"/>
          <w:lang w:val="zh-CN"/>
        </w:rPr>
        <w:lastRenderedPageBreak/>
        <w:t>后的价格参与评审。</w:t>
      </w:r>
      <w:r>
        <w:rPr>
          <w:rFonts w:ascii="宋体" w:eastAsia="宋体" w:hAnsi="宋体" w:cs="Times New Roman" w:hint="eastAsia"/>
          <w:color w:val="000000"/>
          <w:sz w:val="24"/>
          <w:szCs w:val="24"/>
        </w:rPr>
        <w:t>残疾人福利性单位属于小型、微型企业的，不重复享受政策。</w:t>
      </w:r>
    </w:p>
    <w:p w14:paraId="75F5AE74"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6D32902C"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47D1E7E3"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5AB9CBB3"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24C882DF"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B516D9E"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DE7209D"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DAF52F"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8FCF738"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BA515CF"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2742606C"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879C7E2"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2F5E8DE"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EF3563B"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83FD725"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42D8BBF"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2256E80B"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B10B6AC"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B3CEC08" w14:textId="77777777" w:rsidR="00BE7C16" w:rsidRDefault="00BE7C16" w:rsidP="00BE7C16">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B37B902" w14:textId="77777777" w:rsidR="00BE7C16" w:rsidRDefault="00BE7C16" w:rsidP="00BE7C16">
      <w:pPr>
        <w:pStyle w:val="a9"/>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23C17438" w14:textId="77777777" w:rsidR="00BE7C16" w:rsidRDefault="00BE7C16" w:rsidP="00BE7C16">
      <w:pPr>
        <w:pStyle w:val="a9"/>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14:paraId="4F9450CC" w14:textId="77777777" w:rsidR="00BE7C16" w:rsidRDefault="00BE7C16" w:rsidP="00BE7C16">
      <w:pPr>
        <w:pStyle w:val="a9"/>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14:paraId="07EC94C1" w14:textId="77777777" w:rsidR="00BE7C16" w:rsidRDefault="00BE7C16" w:rsidP="00BE7C16">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1A136025" w14:textId="77777777" w:rsidR="00BE7C16" w:rsidRDefault="00BE7C16" w:rsidP="00BE7C16">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BE7C16" w14:paraId="6CB68ADF" w14:textId="77777777" w:rsidTr="00A4008F">
        <w:trPr>
          <w:trHeight w:val="567"/>
        </w:trPr>
        <w:tc>
          <w:tcPr>
            <w:tcW w:w="675" w:type="dxa"/>
            <w:vAlign w:val="center"/>
          </w:tcPr>
          <w:p w14:paraId="745C2F79" w14:textId="77777777" w:rsidR="00BE7C16" w:rsidRDefault="00BE7C16" w:rsidP="00A4008F">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14:paraId="0F963277" w14:textId="77777777" w:rsidR="00BE7C16" w:rsidRDefault="00BE7C16" w:rsidP="00A4008F">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14:paraId="101ABC4D" w14:textId="77777777" w:rsidR="00BE7C16" w:rsidRDefault="00BE7C16" w:rsidP="00A4008F">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BE7C16" w14:paraId="6EBE307C" w14:textId="77777777" w:rsidTr="00A4008F">
        <w:trPr>
          <w:trHeight w:val="567"/>
        </w:trPr>
        <w:tc>
          <w:tcPr>
            <w:tcW w:w="675" w:type="dxa"/>
            <w:vAlign w:val="center"/>
          </w:tcPr>
          <w:p w14:paraId="31FA6FFE" w14:textId="77777777" w:rsidR="00BE7C16" w:rsidRDefault="00BE7C16" w:rsidP="00A4008F">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14:paraId="6FA73B29" w14:textId="77777777" w:rsidR="00BE7C16" w:rsidRDefault="00BE7C16" w:rsidP="00A4008F">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14:paraId="7D959691" w14:textId="77777777" w:rsidR="00BE7C16" w:rsidRDefault="00BE7C16" w:rsidP="00A4008F">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BE7C16" w14:paraId="1973D004" w14:textId="77777777" w:rsidTr="00A4008F">
        <w:tc>
          <w:tcPr>
            <w:tcW w:w="675" w:type="dxa"/>
            <w:vAlign w:val="center"/>
          </w:tcPr>
          <w:p w14:paraId="1156EFF9" w14:textId="77777777" w:rsidR="00BE7C16" w:rsidRDefault="00BE7C16" w:rsidP="00A4008F">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14:paraId="4F40DEBA" w14:textId="77777777" w:rsidR="00BE7C16" w:rsidRDefault="00BE7C16" w:rsidP="00A4008F">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14:paraId="06AD530D" w14:textId="77777777" w:rsidR="00BE7C16" w:rsidRDefault="00BE7C16" w:rsidP="00A4008F">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14:paraId="4257C628" w14:textId="77777777" w:rsidR="00BE7C16" w:rsidRDefault="00BE7C16" w:rsidP="00A4008F">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14:paraId="3C59BB5B" w14:textId="77777777" w:rsidR="00BE7C16" w:rsidRDefault="00BE7C16" w:rsidP="00A4008F">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14:paraId="59756F31" w14:textId="77777777" w:rsidR="00BE7C16" w:rsidRDefault="00BE7C16" w:rsidP="00A4008F">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14:paraId="0937A28A" w14:textId="77777777" w:rsidR="00BE7C16" w:rsidRDefault="00BE7C16" w:rsidP="00A4008F">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14:paraId="366345A6" w14:textId="77777777" w:rsidR="00BE7C16" w:rsidRDefault="00BE7C16" w:rsidP="00A4008F">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BE7C16" w14:paraId="3283F57A" w14:textId="77777777" w:rsidTr="00A4008F">
        <w:tc>
          <w:tcPr>
            <w:tcW w:w="675" w:type="dxa"/>
            <w:vAlign w:val="center"/>
          </w:tcPr>
          <w:p w14:paraId="0AFFF3B6" w14:textId="77777777" w:rsidR="00BE7C16" w:rsidRDefault="00BE7C16" w:rsidP="00A4008F">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14:paraId="183540D2" w14:textId="77777777" w:rsidR="00BE7C16" w:rsidRDefault="00BE7C16" w:rsidP="00A4008F">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14:paraId="4E047881" w14:textId="77777777" w:rsidR="00BE7C16" w:rsidRDefault="00BE7C16" w:rsidP="00A4008F">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14:paraId="1C8FB9E4" w14:textId="77777777" w:rsidR="00BE7C16" w:rsidRDefault="00BE7C16" w:rsidP="00A4008F">
            <w:pPr>
              <w:spacing w:line="360" w:lineRule="auto"/>
              <w:rPr>
                <w:rFonts w:ascii="宋体" w:eastAsia="宋体" w:hAnsi="宋体" w:cs="Times New Roman"/>
                <w:bCs/>
                <w:szCs w:val="21"/>
              </w:rPr>
            </w:pPr>
            <w:r>
              <w:rPr>
                <w:rFonts w:ascii="宋体" w:eastAsia="宋体" w:hAnsi="宋体" w:cs="Times New Roman" w:hint="eastAsia"/>
                <w:bCs/>
                <w:szCs w:val="21"/>
              </w:rPr>
              <w:t>①2018年度或2</w:t>
            </w:r>
            <w:r>
              <w:rPr>
                <w:rFonts w:ascii="宋体" w:eastAsia="宋体" w:hAnsi="宋体" w:cs="Times New Roman"/>
                <w:bCs/>
                <w:szCs w:val="21"/>
              </w:rPr>
              <w:t>019</w:t>
            </w:r>
            <w:r>
              <w:rPr>
                <w:rFonts w:ascii="宋体" w:eastAsia="宋体" w:hAnsi="宋体" w:cs="Times New Roman" w:hint="eastAsia"/>
                <w:bCs/>
                <w:szCs w:val="21"/>
              </w:rPr>
              <w:t>年度经审计的财务报告；</w:t>
            </w:r>
          </w:p>
          <w:p w14:paraId="50DB2F2D" w14:textId="77777777" w:rsidR="00BE7C16" w:rsidRDefault="00BE7C16" w:rsidP="00A4008F">
            <w:pPr>
              <w:spacing w:line="360" w:lineRule="auto"/>
              <w:rPr>
                <w:rFonts w:ascii="宋体" w:eastAsia="宋体" w:hAnsi="宋体" w:cs="Times New Roman"/>
                <w:bCs/>
                <w:szCs w:val="21"/>
              </w:rPr>
            </w:pPr>
            <w:r>
              <w:rPr>
                <w:rFonts w:ascii="宋体" w:eastAsia="宋体" w:hAnsi="宋体" w:cs="Times New Roman" w:hint="eastAsia"/>
                <w:bCs/>
                <w:szCs w:val="21"/>
              </w:rPr>
              <w:t>②基本开户银行出具的资信证明；</w:t>
            </w:r>
          </w:p>
          <w:p w14:paraId="03ADB8E7" w14:textId="77777777" w:rsidR="00BE7C16" w:rsidRDefault="00BE7C16" w:rsidP="00A4008F">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3A9B2A72" w14:textId="77777777" w:rsidR="00BE7C16" w:rsidRDefault="00BE7C16" w:rsidP="00A4008F">
            <w:pPr>
              <w:spacing w:line="360" w:lineRule="auto"/>
              <w:rPr>
                <w:rFonts w:ascii="宋体" w:eastAsia="宋体" w:hAnsi="宋体" w:cs="Times New Roman"/>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p w14:paraId="6DB8178D" w14:textId="77777777" w:rsidR="00BE7C16" w:rsidRDefault="00BE7C16" w:rsidP="00A4008F">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14:paraId="4A6C68A5" w14:textId="77777777" w:rsidR="00BE7C16" w:rsidRDefault="00BE7C16" w:rsidP="00A4008F">
            <w:pPr>
              <w:spacing w:line="360" w:lineRule="auto"/>
              <w:rPr>
                <w:rFonts w:ascii="宋体" w:eastAsia="宋体" w:hAnsi="宋体" w:cs="Times New Roman"/>
                <w:bCs/>
                <w:szCs w:val="21"/>
              </w:rPr>
            </w:pPr>
            <w:r>
              <w:rPr>
                <w:rFonts w:ascii="宋体" w:eastAsia="宋体" w:hAnsi="宋体" w:cs="Times New Roman" w:hint="eastAsia"/>
                <w:bCs/>
                <w:szCs w:val="21"/>
              </w:rPr>
              <w:t>①</w:t>
            </w:r>
            <w:r w:rsidRPr="00E6455F">
              <w:rPr>
                <w:rFonts w:ascii="宋体" w:eastAsia="宋体" w:hAnsi="宋体" w:cs="Times New Roman"/>
                <w:bCs/>
                <w:szCs w:val="21"/>
              </w:rPr>
              <w:t>2018年度或2019年度经审计的财务报告</w:t>
            </w:r>
            <w:r>
              <w:rPr>
                <w:rFonts w:ascii="宋体" w:eastAsia="宋体" w:hAnsi="宋体" w:cs="Times New Roman" w:hint="eastAsia"/>
                <w:bCs/>
                <w:szCs w:val="21"/>
              </w:rPr>
              <w:t>；</w:t>
            </w:r>
          </w:p>
          <w:p w14:paraId="3BF7557D" w14:textId="77777777" w:rsidR="00BE7C16" w:rsidRDefault="00BE7C16" w:rsidP="00A4008F">
            <w:pPr>
              <w:spacing w:line="360" w:lineRule="auto"/>
              <w:rPr>
                <w:rFonts w:ascii="宋体" w:eastAsia="宋体" w:hAnsi="宋体" w:cs="Times New Roman"/>
                <w:bCs/>
                <w:szCs w:val="21"/>
              </w:rPr>
            </w:pPr>
            <w:r>
              <w:rPr>
                <w:rFonts w:ascii="宋体" w:eastAsia="宋体" w:hAnsi="宋体" w:cs="Times New Roman" w:hint="eastAsia"/>
                <w:bCs/>
                <w:szCs w:val="21"/>
              </w:rPr>
              <w:t>②银行出具的资信证明；</w:t>
            </w:r>
          </w:p>
          <w:p w14:paraId="1A976432" w14:textId="77777777" w:rsidR="00BE7C16" w:rsidRDefault="00BE7C16" w:rsidP="00A4008F">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3CEB8617" w14:textId="77777777" w:rsidR="00BE7C16" w:rsidRDefault="00BE7C16" w:rsidP="00A4008F">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tc>
      </w:tr>
      <w:tr w:rsidR="00BE7C16" w14:paraId="6568AF58" w14:textId="77777777" w:rsidTr="00A4008F">
        <w:tc>
          <w:tcPr>
            <w:tcW w:w="675" w:type="dxa"/>
            <w:vAlign w:val="center"/>
          </w:tcPr>
          <w:p w14:paraId="0B6D09FD" w14:textId="77777777" w:rsidR="00BE7C16" w:rsidRDefault="00BE7C16" w:rsidP="00A4008F">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14:paraId="7124D904" w14:textId="77777777" w:rsidR="00BE7C16" w:rsidRDefault="00BE7C16" w:rsidP="00A4008F">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14:paraId="2DA671CE" w14:textId="77777777" w:rsidR="00BE7C16" w:rsidRDefault="00BE7C16" w:rsidP="00A4008F">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投标截止时间前三个月内任意一个月缴纳税收凭据。（依法免税的投标人，应提供相应文件证明依法免税）</w:t>
            </w:r>
          </w:p>
        </w:tc>
      </w:tr>
      <w:tr w:rsidR="00BE7C16" w14:paraId="1F4E77D9" w14:textId="77777777" w:rsidTr="00A4008F">
        <w:tc>
          <w:tcPr>
            <w:tcW w:w="675" w:type="dxa"/>
            <w:vAlign w:val="center"/>
          </w:tcPr>
          <w:p w14:paraId="7C1BB60E" w14:textId="77777777" w:rsidR="00BE7C16" w:rsidRDefault="00BE7C16" w:rsidP="00A4008F">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14:paraId="4E24374A" w14:textId="77777777" w:rsidR="00BE7C16" w:rsidRDefault="00BE7C16" w:rsidP="00A4008F">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14:paraId="5E69E3A1" w14:textId="77777777" w:rsidR="00BE7C16" w:rsidRDefault="00BE7C16" w:rsidP="00A4008F">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BE7C16" w14:paraId="098810C8" w14:textId="77777777" w:rsidTr="00A4008F">
        <w:tc>
          <w:tcPr>
            <w:tcW w:w="675" w:type="dxa"/>
            <w:vAlign w:val="center"/>
          </w:tcPr>
          <w:p w14:paraId="205889F0" w14:textId="77777777" w:rsidR="00BE7C16" w:rsidRDefault="00BE7C16" w:rsidP="00A4008F">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14:paraId="7FB08850" w14:textId="77777777" w:rsidR="00BE7C16" w:rsidRDefault="00BE7C16" w:rsidP="00A4008F">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14:paraId="326A53E2" w14:textId="77777777" w:rsidR="00BE7C16" w:rsidRDefault="00BE7C16" w:rsidP="00A4008F">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14:paraId="3420D174" w14:textId="77777777" w:rsidR="00BE7C16" w:rsidRDefault="00BE7C16" w:rsidP="00A4008F">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14:paraId="6A102C80" w14:textId="77777777" w:rsidR="00BE7C16" w:rsidRDefault="00BE7C16" w:rsidP="00A4008F">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BE7C16" w14:paraId="4CCA81FA" w14:textId="77777777" w:rsidTr="00A4008F">
        <w:tc>
          <w:tcPr>
            <w:tcW w:w="675" w:type="dxa"/>
            <w:vAlign w:val="center"/>
          </w:tcPr>
          <w:p w14:paraId="43F879CF" w14:textId="77777777" w:rsidR="00BE7C16" w:rsidRDefault="00BE7C16" w:rsidP="00A4008F">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14:paraId="2E65DA09" w14:textId="77777777" w:rsidR="00BE7C16" w:rsidRDefault="00BE7C16" w:rsidP="00A4008F">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146A4AF6" w14:textId="77777777" w:rsidR="00BE7C16" w:rsidRDefault="00BE7C16" w:rsidP="00A4008F">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BE7C16" w14:paraId="0111D9E7" w14:textId="77777777" w:rsidTr="00A4008F">
        <w:tc>
          <w:tcPr>
            <w:tcW w:w="675" w:type="dxa"/>
            <w:vAlign w:val="center"/>
          </w:tcPr>
          <w:p w14:paraId="0FE94005" w14:textId="77777777" w:rsidR="00BE7C16" w:rsidRDefault="00BE7C16" w:rsidP="00A4008F">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14:paraId="0249BE63" w14:textId="77777777" w:rsidR="00BE7C16" w:rsidRDefault="00BE7C16" w:rsidP="00A4008F">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14:paraId="621982C7" w14:textId="77777777" w:rsidR="00BE7C16" w:rsidRDefault="00BE7C16" w:rsidP="00A4008F">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14:paraId="07BAE996" w14:textId="77777777" w:rsidR="00BE7C16" w:rsidRDefault="00BE7C16" w:rsidP="00A4008F">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14:paraId="289FC914" w14:textId="77777777" w:rsidR="00BE7C16" w:rsidRDefault="00BE7C16" w:rsidP="00A4008F">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19"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14:paraId="14F1D6D7" w14:textId="77777777" w:rsidR="00BE7C16" w:rsidRDefault="00BE7C16" w:rsidP="00A4008F">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14:paraId="1CCBB007" w14:textId="77777777" w:rsidR="00BE7C16" w:rsidRDefault="00BE7C16" w:rsidP="00A4008F">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20"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14:paraId="4D2CBFAE" w14:textId="77777777" w:rsidR="00BE7C16" w:rsidRDefault="00BE7C16" w:rsidP="00A4008F">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14:paraId="48C24675" w14:textId="77777777" w:rsidR="00BE7C16" w:rsidRDefault="00BE7C16" w:rsidP="00A4008F">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14:paraId="6015E4F2" w14:textId="77777777" w:rsidR="00BE7C16" w:rsidRDefault="00BE7C16" w:rsidP="00A4008F">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42FD0E13" w14:textId="77777777" w:rsidR="00BE7C16" w:rsidRDefault="00BE7C16" w:rsidP="00A4008F">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BE7C16" w14:paraId="7C18FC7F" w14:textId="77777777" w:rsidTr="00A4008F">
        <w:trPr>
          <w:trHeight w:val="624"/>
        </w:trPr>
        <w:tc>
          <w:tcPr>
            <w:tcW w:w="675" w:type="dxa"/>
            <w:vAlign w:val="center"/>
          </w:tcPr>
          <w:p w14:paraId="24E13515" w14:textId="77777777" w:rsidR="00BE7C16" w:rsidRDefault="00BE7C16" w:rsidP="00A4008F">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9</w:t>
            </w:r>
          </w:p>
        </w:tc>
        <w:tc>
          <w:tcPr>
            <w:tcW w:w="2410" w:type="dxa"/>
            <w:vAlign w:val="center"/>
          </w:tcPr>
          <w:p w14:paraId="6EBE2904" w14:textId="77777777" w:rsidR="00BE7C16" w:rsidRPr="00FA0F5D" w:rsidRDefault="00BE7C16" w:rsidP="00A4008F">
            <w:pPr>
              <w:spacing w:line="360" w:lineRule="auto"/>
              <w:rPr>
                <w:rFonts w:ascii="宋体" w:eastAsia="宋体" w:hAnsi="宋体" w:cs="Times New Roman"/>
                <w:b/>
                <w:szCs w:val="21"/>
              </w:rPr>
            </w:pPr>
            <w:r w:rsidRPr="00FA0F5D">
              <w:rPr>
                <w:rFonts w:ascii="宋体" w:eastAsia="宋体" w:hAnsi="宋体" w:cs="Times New Roman" w:hint="eastAsia"/>
                <w:b/>
                <w:szCs w:val="21"/>
              </w:rPr>
              <w:t>投标人须具备的特殊</w:t>
            </w:r>
          </w:p>
          <w:p w14:paraId="10386140" w14:textId="77777777" w:rsidR="00BE7C16" w:rsidRPr="00FA0F5D" w:rsidRDefault="00BE7C16" w:rsidP="00A4008F">
            <w:pPr>
              <w:spacing w:line="360" w:lineRule="auto"/>
              <w:rPr>
                <w:rFonts w:ascii="宋体" w:eastAsia="宋体" w:hAnsi="宋体" w:cs="Times New Roman"/>
                <w:b/>
                <w:bCs/>
                <w:szCs w:val="21"/>
              </w:rPr>
            </w:pPr>
            <w:r w:rsidRPr="00FA0F5D">
              <w:rPr>
                <w:rFonts w:ascii="宋体" w:eastAsia="宋体" w:hAnsi="宋体" w:cs="Times New Roman" w:hint="eastAsia"/>
                <w:b/>
                <w:szCs w:val="21"/>
              </w:rPr>
              <w:t>资质证书</w:t>
            </w:r>
          </w:p>
        </w:tc>
        <w:tc>
          <w:tcPr>
            <w:tcW w:w="5954" w:type="dxa"/>
            <w:vAlign w:val="center"/>
          </w:tcPr>
          <w:p w14:paraId="5DF78793" w14:textId="77777777" w:rsidR="00BE7C16" w:rsidRPr="00FA0F5D" w:rsidRDefault="00BE7C16" w:rsidP="00A4008F">
            <w:pPr>
              <w:spacing w:line="360" w:lineRule="auto"/>
              <w:rPr>
                <w:rFonts w:ascii="宋体" w:eastAsia="宋体" w:hAnsi="宋体" w:cs="Times New Roman"/>
                <w:b/>
                <w:bCs/>
                <w:szCs w:val="21"/>
              </w:rPr>
            </w:pPr>
            <w:r w:rsidRPr="00FA0F5D">
              <w:rPr>
                <w:rFonts w:ascii="宋体" w:eastAsia="宋体" w:hAnsi="宋体" w:cs="Times New Roman" w:hint="eastAsia"/>
                <w:b/>
                <w:bCs/>
                <w:szCs w:val="21"/>
              </w:rPr>
              <w:t>具有相应范围的《医疗器械生产许可证》或《医疗器械经营许可证》经营范围涵盖所投产品，并具有投标产品的《中华人民共和国医疗器械注册证》并加盖投标人公章的原件扫描件（或图片）；所投设备如为进口产品的，须具备《中华人民共和国医疗器械注册证》并加盖投标人公章的原件扫描件或复印件扫描件（或图片）；</w:t>
            </w:r>
          </w:p>
        </w:tc>
      </w:tr>
      <w:tr w:rsidR="00BE7C16" w14:paraId="7B171846" w14:textId="77777777" w:rsidTr="00A4008F">
        <w:trPr>
          <w:trHeight w:val="624"/>
        </w:trPr>
        <w:tc>
          <w:tcPr>
            <w:tcW w:w="675" w:type="dxa"/>
            <w:vAlign w:val="center"/>
          </w:tcPr>
          <w:p w14:paraId="659B9C21" w14:textId="77777777" w:rsidR="00BE7C16" w:rsidRDefault="00BE7C16" w:rsidP="00A4008F">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14:paraId="1DC191E8" w14:textId="77777777" w:rsidR="00BE7C16" w:rsidRDefault="00BE7C16" w:rsidP="00A4008F">
            <w:pPr>
              <w:spacing w:line="360" w:lineRule="auto"/>
              <w:rPr>
                <w:rFonts w:ascii="宋体" w:eastAsia="宋体" w:hAnsi="宋体" w:cs="Times New Roman"/>
                <w:b/>
                <w:bCs/>
                <w:szCs w:val="21"/>
              </w:rPr>
            </w:pPr>
            <w:r>
              <w:rPr>
                <w:rFonts w:hint="eastAsia"/>
                <w:b/>
                <w:bCs/>
              </w:rPr>
              <w:t>投标保证金</w:t>
            </w:r>
          </w:p>
        </w:tc>
        <w:tc>
          <w:tcPr>
            <w:tcW w:w="5954" w:type="dxa"/>
            <w:vAlign w:val="center"/>
          </w:tcPr>
          <w:p w14:paraId="260724AF" w14:textId="77777777" w:rsidR="00BE7C16" w:rsidRDefault="00BE7C16" w:rsidP="00A4008F">
            <w:pPr>
              <w:spacing w:line="360" w:lineRule="auto"/>
              <w:rPr>
                <w:rFonts w:ascii="宋体" w:eastAsia="宋体" w:hAnsi="宋体" w:cs="Times New Roman"/>
                <w:b/>
                <w:bCs/>
                <w:szCs w:val="21"/>
              </w:rPr>
            </w:pPr>
            <w:r>
              <w:rPr>
                <w:b/>
                <w:bCs/>
              </w:rPr>
              <w:t>投标人是否按招标文件要求成功缴纳投标保证金；</w:t>
            </w:r>
          </w:p>
        </w:tc>
      </w:tr>
      <w:tr w:rsidR="00BE7C16" w14:paraId="466D31B3" w14:textId="77777777" w:rsidTr="00A4008F">
        <w:trPr>
          <w:trHeight w:val="1449"/>
        </w:trPr>
        <w:tc>
          <w:tcPr>
            <w:tcW w:w="675" w:type="dxa"/>
            <w:vAlign w:val="center"/>
          </w:tcPr>
          <w:p w14:paraId="400B394E" w14:textId="77777777" w:rsidR="00BE7C16" w:rsidRDefault="00BE7C16" w:rsidP="00A4008F">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14:paraId="09A23331" w14:textId="77777777" w:rsidR="00BE7C16" w:rsidRDefault="00BE7C16" w:rsidP="00A4008F">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14:paraId="2E9287B7" w14:textId="77777777" w:rsidR="00BE7C16" w:rsidRDefault="00BE7C16" w:rsidP="00A4008F">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BE7C16" w14:paraId="3168AAEE" w14:textId="77777777" w:rsidTr="00A4008F">
        <w:trPr>
          <w:trHeight w:val="624"/>
        </w:trPr>
        <w:tc>
          <w:tcPr>
            <w:tcW w:w="675" w:type="dxa"/>
            <w:vAlign w:val="center"/>
          </w:tcPr>
          <w:p w14:paraId="66187F09" w14:textId="77777777" w:rsidR="00BE7C16" w:rsidRDefault="00BE7C16" w:rsidP="00A4008F">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14:paraId="54CE6265" w14:textId="77777777" w:rsidR="00BE7C16" w:rsidRDefault="00BE7C16" w:rsidP="00A4008F">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14:paraId="0CA1ACA3" w14:textId="77777777" w:rsidR="00BE7C16" w:rsidRDefault="00BE7C16" w:rsidP="00A4008F">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BE7C16" w14:paraId="3BA5D900" w14:textId="77777777" w:rsidTr="00A4008F">
        <w:trPr>
          <w:trHeight w:val="416"/>
        </w:trPr>
        <w:tc>
          <w:tcPr>
            <w:tcW w:w="675" w:type="dxa"/>
            <w:vAlign w:val="center"/>
          </w:tcPr>
          <w:p w14:paraId="17722B67" w14:textId="77777777" w:rsidR="00BE7C16" w:rsidRDefault="00BE7C16" w:rsidP="00A4008F">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14:paraId="11F7D813" w14:textId="77777777" w:rsidR="00BE7C16" w:rsidRDefault="00BE7C16" w:rsidP="00A4008F">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14:paraId="6C291995" w14:textId="77777777" w:rsidR="00BE7C16" w:rsidRDefault="00BE7C16" w:rsidP="00A4008F">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（1）法定代表人身份证明或提供法定代表人授权委托书及被授权人身份证明和社保证明。（法人投标提供）</w:t>
            </w:r>
          </w:p>
          <w:p w14:paraId="7FC74A4F" w14:textId="77777777" w:rsidR="00BE7C16" w:rsidRDefault="00BE7C16" w:rsidP="00A4008F">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（2）单位负责人身份证明或提供单位负责人授权委托书及被授权人身份证明和社保证明。（非法人投标提供）</w:t>
            </w:r>
          </w:p>
          <w:p w14:paraId="1B7AA92B" w14:textId="77777777" w:rsidR="00BE7C16" w:rsidRDefault="00BE7C16" w:rsidP="00A4008F">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4BB8A2D3" w14:textId="77777777" w:rsidR="00BE7C16" w:rsidRDefault="00BE7C16" w:rsidP="00A4008F">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054B4815" w14:textId="77777777" w:rsidR="00BE7C16" w:rsidRDefault="00BE7C16" w:rsidP="00A4008F">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lastRenderedPageBreak/>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14:paraId="3418EF6C" w14:textId="77777777" w:rsidR="00BE7C16" w:rsidRDefault="00BE7C16" w:rsidP="00A4008F">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BE7C16" w14:paraId="330FEF6E" w14:textId="77777777" w:rsidTr="00A4008F">
        <w:trPr>
          <w:trHeight w:val="567"/>
        </w:trPr>
        <w:tc>
          <w:tcPr>
            <w:tcW w:w="675" w:type="dxa"/>
            <w:vAlign w:val="center"/>
          </w:tcPr>
          <w:p w14:paraId="6482BBE0" w14:textId="77777777" w:rsidR="00BE7C16" w:rsidRDefault="00BE7C16" w:rsidP="00A4008F">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14:paraId="066E6947" w14:textId="77777777" w:rsidR="00BE7C16" w:rsidRDefault="00BE7C16" w:rsidP="00A4008F">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54C987A8" w14:textId="77777777" w:rsidR="00BE7C16" w:rsidRDefault="00BE7C16" w:rsidP="00A4008F">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52662114" w14:textId="77777777" w:rsidR="00BE7C16" w:rsidRDefault="00BE7C16" w:rsidP="00A4008F">
            <w:pPr>
              <w:spacing w:line="360" w:lineRule="auto"/>
              <w:rPr>
                <w:rFonts w:ascii="宋体" w:eastAsia="宋体" w:hAnsi="宋体" w:cs="Times New Roman"/>
                <w:b/>
                <w:szCs w:val="21"/>
              </w:rPr>
            </w:pPr>
          </w:p>
        </w:tc>
      </w:tr>
      <w:tr w:rsidR="00BE7C16" w14:paraId="3CA5161F" w14:textId="77777777" w:rsidTr="00A4008F">
        <w:trPr>
          <w:trHeight w:val="567"/>
        </w:trPr>
        <w:tc>
          <w:tcPr>
            <w:tcW w:w="675" w:type="dxa"/>
            <w:vAlign w:val="center"/>
          </w:tcPr>
          <w:p w14:paraId="05612FC6" w14:textId="77777777" w:rsidR="00BE7C16" w:rsidRDefault="00BE7C16" w:rsidP="00A4008F">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14:paraId="7C72661D" w14:textId="77777777" w:rsidR="00BE7C16" w:rsidRDefault="00BE7C16" w:rsidP="00A4008F">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4BC466AA" w14:textId="77777777" w:rsidR="00BE7C16" w:rsidRDefault="00BE7C16" w:rsidP="00A4008F">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14:paraId="48A3529C" w14:textId="77777777" w:rsidR="00BE7C16" w:rsidRDefault="00BE7C16" w:rsidP="00A4008F">
            <w:pPr>
              <w:spacing w:line="360" w:lineRule="auto"/>
              <w:rPr>
                <w:rFonts w:ascii="宋体" w:eastAsia="宋体" w:hAnsi="宋体" w:cs="仿宋_GB2312"/>
                <w:szCs w:val="21"/>
                <w:lang w:val="zh-CN"/>
              </w:rPr>
            </w:pPr>
          </w:p>
        </w:tc>
      </w:tr>
    </w:tbl>
    <w:p w14:paraId="244E68DF" w14:textId="77777777" w:rsidR="00BE7C16" w:rsidRDefault="00BE7C16" w:rsidP="00BE7C16">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14:paraId="6F1A0308"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14:paraId="53F349CF" w14:textId="77777777" w:rsidR="00BE7C16" w:rsidRDefault="00BE7C16" w:rsidP="00BE7C16">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w:t>
      </w:r>
    </w:p>
    <w:p w14:paraId="37636670"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14:paraId="7B5DA12A" w14:textId="77777777" w:rsidR="00BE7C16" w:rsidRDefault="00BE7C16" w:rsidP="00BE7C16">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14:paraId="51FCB73A" w14:textId="77777777" w:rsidR="00BE7C16" w:rsidRDefault="00BE7C16" w:rsidP="00BE7C16">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670E065B" w14:textId="77777777" w:rsidR="00BE7C16" w:rsidRDefault="00BE7C16" w:rsidP="00BE7C16">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14:paraId="2016CC8B"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要求投标人对投标文件有关事项作出澄清或者说明；</w:t>
      </w:r>
    </w:p>
    <w:p w14:paraId="25B1B129"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14:paraId="2CE6425E"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投标人的澄清、说明或者补正应当采用书面形式，并加盖公章，或者由法定代表人</w:t>
      </w:r>
      <w:r>
        <w:rPr>
          <w:rFonts w:ascii="宋体" w:eastAsia="宋体" w:hAnsi="宋体" w:cs="仿宋_GB2312"/>
          <w:sz w:val="24"/>
          <w:szCs w:val="24"/>
          <w:lang w:val="zh-CN"/>
        </w:rPr>
        <w:lastRenderedPageBreak/>
        <w:t>或其授权的代表签字。投标人的澄清、说明或者补正不得超出投标文件的范围或者改变投标文件的实质性内容。</w:t>
      </w:r>
    </w:p>
    <w:p w14:paraId="188CED23" w14:textId="77777777" w:rsidR="00BE7C16" w:rsidRDefault="00BE7C16" w:rsidP="00BE7C16">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14:paraId="71721B26"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14:paraId="41886CE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14:paraId="29C79E22"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14:paraId="6A0A569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9A9C431"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70D848A4"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14:paraId="3467A84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07B05B08" w14:textId="77777777" w:rsidR="00BE7C16" w:rsidRDefault="00BE7C16" w:rsidP="00BE7C16">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w:t>
      </w:r>
      <w:r>
        <w:rPr>
          <w:rFonts w:ascii="宋体" w:eastAsia="宋体" w:hAnsi="宋体" w:cs="仿宋_GB2312" w:hint="eastAsia"/>
          <w:sz w:val="24"/>
          <w:szCs w:val="24"/>
          <w:lang w:val="zh-CN"/>
        </w:rPr>
        <w:lastRenderedPageBreak/>
        <w:t>声明的真实性负责。</w:t>
      </w:r>
      <w:r>
        <w:rPr>
          <w:rFonts w:ascii="宋体" w:eastAsia="宋体" w:hAnsi="宋体" w:cs="Times New Roman" w:hint="eastAsia"/>
          <w:color w:val="000000"/>
          <w:sz w:val="24"/>
          <w:szCs w:val="24"/>
        </w:rPr>
        <w:t>残疾人福利性单位属于小型、微型企业的，不重复享受政策。</w:t>
      </w:r>
    </w:p>
    <w:p w14:paraId="13A0F935"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14:paraId="21851BAE" w14:textId="77777777" w:rsidR="00BE7C16" w:rsidRDefault="00BE7C16" w:rsidP="00BE7C16">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14:paraId="0A83A93F" w14:textId="77777777" w:rsidR="00BE7C16" w:rsidRDefault="00BE7C16" w:rsidP="00BE7C16">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14:paraId="780090DA" w14:textId="77777777" w:rsidR="00BE7C16" w:rsidRDefault="00BE7C16" w:rsidP="00BE7C16">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14:paraId="48C1F986" w14:textId="77777777" w:rsidR="00BE7C16" w:rsidRDefault="00BE7C16" w:rsidP="00BE7C16">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1）如投标人所投产品属于“中国强制性产品认证”（3C认证）范围内,则必须承诺采用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548E6D1C" w14:textId="77777777" w:rsidR="00BE7C16" w:rsidRDefault="00BE7C16" w:rsidP="00BE7C16">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14:paraId="76FCA66E" w14:textId="77777777" w:rsidR="00BE7C16" w:rsidRDefault="00BE7C16" w:rsidP="00BE7C16">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14:paraId="5589D34E" w14:textId="77777777" w:rsidR="00BE7C16" w:rsidRDefault="00BE7C16" w:rsidP="00BE7C16">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②中国信息安全认证中心</w:t>
      </w:r>
      <w:r>
        <w:rPr>
          <w:rFonts w:ascii="宋体" w:eastAsia="宋体" w:hAnsi="宋体" w:cs="仿宋_GB2312" w:hint="eastAsia"/>
          <w:sz w:val="24"/>
          <w:szCs w:val="24"/>
          <w:lang w:val="zh-CN"/>
        </w:rPr>
        <w:t>颁发的《中国国家信息安全产品认证证书》加盖投标人公章的原件扫描件（或图片）。</w:t>
      </w:r>
    </w:p>
    <w:p w14:paraId="237C2F3B" w14:textId="77777777" w:rsidR="00BE7C16" w:rsidRDefault="00BE7C16" w:rsidP="00BE7C16">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14:paraId="6E2CA061" w14:textId="77777777" w:rsidR="00BE7C16" w:rsidRDefault="00BE7C16" w:rsidP="00BE7C16">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14:paraId="4111A10D"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5C5C3448"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2）符合性审查资料未按招标文件要求签署、盖章的；</w:t>
      </w:r>
    </w:p>
    <w:p w14:paraId="584E8FB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14:paraId="58EC25FD"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a.不同投标人的投标文件由同一单位或者个人编制；</w:t>
      </w:r>
    </w:p>
    <w:p w14:paraId="767A31D3"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14:paraId="48D6607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c.不同投标人的投标文件载明的项目管理成员或者联系人员为同一人；</w:t>
      </w:r>
    </w:p>
    <w:p w14:paraId="633F95F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14:paraId="1968EB51"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e.不同投标人的投标文件相互混装；</w:t>
      </w:r>
    </w:p>
    <w:p w14:paraId="691839F2"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6173E99B"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14:paraId="36D5C057" w14:textId="77777777" w:rsidR="00BE7C16" w:rsidRDefault="00BE7C16" w:rsidP="00BE7C16">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956"/>
      </w:tblGrid>
      <w:tr w:rsidR="00BE7C16" w14:paraId="4DA9EBA8" w14:textId="77777777" w:rsidTr="00A4008F">
        <w:trPr>
          <w:trHeight w:val="900"/>
        </w:trPr>
        <w:tc>
          <w:tcPr>
            <w:tcW w:w="1668" w:type="dxa"/>
            <w:tcBorders>
              <w:top w:val="single" w:sz="4" w:space="0" w:color="auto"/>
              <w:left w:val="single" w:sz="4" w:space="0" w:color="auto"/>
              <w:bottom w:val="single" w:sz="4" w:space="0" w:color="auto"/>
              <w:right w:val="single" w:sz="4" w:space="0" w:color="auto"/>
            </w:tcBorders>
            <w:vAlign w:val="center"/>
          </w:tcPr>
          <w:p w14:paraId="4140AC10" w14:textId="77777777" w:rsidR="00BE7C16" w:rsidRDefault="00BE7C16" w:rsidP="00A4008F">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14:paraId="6915AF36" w14:textId="77777777" w:rsidR="00BE7C16" w:rsidRDefault="00BE7C16" w:rsidP="00A4008F">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14:paraId="7FEF9CCE" w14:textId="77777777" w:rsidR="00BE7C16" w:rsidRDefault="00BE7C16" w:rsidP="00A4008F">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Pr>
                <w:rFonts w:ascii="宋体" w:eastAsia="宋体" w:hAnsi="宋体" w:cs="宋体"/>
                <w:kern w:val="0"/>
                <w:sz w:val="24"/>
                <w:szCs w:val="24"/>
              </w:rPr>
              <w:t>3</w:t>
            </w:r>
            <w:r>
              <w:rPr>
                <w:rFonts w:ascii="宋体" w:eastAsia="宋体" w:hAnsi="宋体" w:cs="宋体" w:hint="eastAsia"/>
                <w:kern w:val="0"/>
                <w:sz w:val="24"/>
                <w:szCs w:val="24"/>
              </w:rPr>
              <w:t>0 分</w:t>
            </w:r>
          </w:p>
          <w:p w14:paraId="265F8426" w14:textId="77777777" w:rsidR="00BE7C16" w:rsidRDefault="00BE7C16" w:rsidP="00A4008F">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Pr>
                <w:rFonts w:ascii="宋体" w:eastAsia="宋体" w:hAnsi="宋体" w:cs="宋体"/>
                <w:kern w:val="0"/>
                <w:sz w:val="24"/>
                <w:szCs w:val="24"/>
              </w:rPr>
              <w:t>35</w:t>
            </w:r>
            <w:r>
              <w:rPr>
                <w:rFonts w:ascii="宋体" w:eastAsia="宋体" w:hAnsi="宋体" w:cs="宋体" w:hint="eastAsia"/>
                <w:kern w:val="0"/>
                <w:sz w:val="24"/>
                <w:szCs w:val="24"/>
              </w:rPr>
              <w:t>分</w:t>
            </w:r>
          </w:p>
          <w:p w14:paraId="395D5C47" w14:textId="77777777" w:rsidR="00BE7C16" w:rsidRDefault="00BE7C16" w:rsidP="00A4008F">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BE7C16" w14:paraId="5D04C21E" w14:textId="77777777" w:rsidTr="00A4008F">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0AC25A09" w14:textId="77777777" w:rsidR="00BE7C16" w:rsidRDefault="00BE7C16" w:rsidP="00A4008F">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Pr>
                <w:rFonts w:ascii="宋体" w:eastAsia="宋体" w:hAnsi="宋体" w:cs="宋体"/>
                <w:bCs/>
                <w:kern w:val="0"/>
                <w:sz w:val="24"/>
                <w:szCs w:val="24"/>
              </w:rPr>
              <w:t>3</w:t>
            </w:r>
            <w:r>
              <w:rPr>
                <w:rFonts w:ascii="宋体" w:eastAsia="宋体" w:hAnsi="宋体" w:cs="宋体" w:hint="eastAsia"/>
                <w:bCs/>
                <w:kern w:val="0"/>
                <w:sz w:val="24"/>
                <w:szCs w:val="24"/>
              </w:rPr>
              <w:t>0分）</w:t>
            </w:r>
          </w:p>
        </w:tc>
      </w:tr>
      <w:tr w:rsidR="00BE7C16" w14:paraId="4398BD3C" w14:textId="77777777" w:rsidTr="00A4008F">
        <w:trPr>
          <w:trHeight w:val="327"/>
        </w:trPr>
        <w:tc>
          <w:tcPr>
            <w:tcW w:w="1668" w:type="dxa"/>
            <w:tcBorders>
              <w:top w:val="single" w:sz="4" w:space="0" w:color="auto"/>
              <w:left w:val="single" w:sz="4" w:space="0" w:color="auto"/>
              <w:bottom w:val="single" w:sz="4" w:space="0" w:color="auto"/>
              <w:right w:val="single" w:sz="4" w:space="0" w:color="auto"/>
            </w:tcBorders>
            <w:vAlign w:val="center"/>
          </w:tcPr>
          <w:p w14:paraId="1A97D13E" w14:textId="77777777" w:rsidR="00BE7C16" w:rsidRDefault="00BE7C16" w:rsidP="00A4008F">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4D42F0EB" w14:textId="77777777" w:rsidR="00BE7C16" w:rsidRDefault="00BE7C16" w:rsidP="00A4008F">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1C214675" w14:textId="77777777" w:rsidR="00BE7C16" w:rsidRDefault="00BE7C16" w:rsidP="00A4008F">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BE7C16" w14:paraId="0D272D3D" w14:textId="77777777" w:rsidTr="00A4008F">
        <w:trPr>
          <w:trHeight w:val="1986"/>
        </w:trPr>
        <w:tc>
          <w:tcPr>
            <w:tcW w:w="1668" w:type="dxa"/>
            <w:tcBorders>
              <w:top w:val="single" w:sz="4" w:space="0" w:color="auto"/>
              <w:left w:val="single" w:sz="4" w:space="0" w:color="auto"/>
              <w:bottom w:val="single" w:sz="4" w:space="0" w:color="auto"/>
              <w:right w:val="single" w:sz="4" w:space="0" w:color="auto"/>
            </w:tcBorders>
            <w:vAlign w:val="center"/>
          </w:tcPr>
          <w:p w14:paraId="55A0929E" w14:textId="77777777" w:rsidR="00BE7C16" w:rsidRDefault="00BE7C16" w:rsidP="00A4008F">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投标报价</w:t>
            </w:r>
          </w:p>
          <w:p w14:paraId="0C259FDA" w14:textId="77777777" w:rsidR="00BE7C16" w:rsidRDefault="00BE7C16" w:rsidP="00A4008F">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14:paraId="1A72299E" w14:textId="77777777" w:rsidR="00BE7C16" w:rsidRDefault="00BE7C16" w:rsidP="00A4008F">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14:paraId="28B34773" w14:textId="77777777" w:rsidR="00BE7C16" w:rsidRDefault="00BE7C16" w:rsidP="00A4008F">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Pr>
                <w:rFonts w:ascii="宋体" w:eastAsia="宋体" w:hAnsi="宋体" w:cstheme="minorEastAsia"/>
                <w:sz w:val="24"/>
                <w:szCs w:val="24"/>
              </w:rPr>
              <w:t>3</w:t>
            </w:r>
            <w:r>
              <w:rPr>
                <w:rFonts w:ascii="宋体" w:eastAsia="宋体" w:hAnsi="宋体" w:cstheme="minorEastAsia" w:hint="eastAsia"/>
                <w:sz w:val="24"/>
                <w:szCs w:val="24"/>
              </w:rPr>
              <w:t>0。</w:t>
            </w:r>
          </w:p>
          <w:p w14:paraId="00C8D156" w14:textId="77777777" w:rsidR="00BE7C16" w:rsidRDefault="00BE7C16" w:rsidP="00A4008F">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33137974" w14:textId="77777777" w:rsidR="00BE7C16" w:rsidRDefault="00BE7C16" w:rsidP="00A4008F">
            <w:pPr>
              <w:widowControl/>
              <w:spacing w:line="330" w:lineRule="atLeast"/>
              <w:jc w:val="right"/>
              <w:rPr>
                <w:rFonts w:ascii="宋体" w:eastAsia="宋体" w:hAnsi="宋体" w:cs="宋体"/>
                <w:kern w:val="0"/>
                <w:szCs w:val="21"/>
              </w:rPr>
            </w:pPr>
            <w:r w:rsidRPr="006717DA">
              <w:rPr>
                <w:rFonts w:ascii="宋体" w:eastAsia="宋体" w:hAnsi="宋体" w:cs="Times New Roman"/>
                <w:sz w:val="24"/>
                <w:szCs w:val="24"/>
              </w:rPr>
              <w:t>30</w:t>
            </w:r>
            <w:r w:rsidRPr="006717DA">
              <w:rPr>
                <w:rFonts w:ascii="宋体" w:eastAsia="宋体" w:hAnsi="宋体" w:cs="Times New Roman" w:hint="eastAsia"/>
                <w:sz w:val="24"/>
                <w:szCs w:val="24"/>
              </w:rPr>
              <w:t>分</w:t>
            </w:r>
          </w:p>
        </w:tc>
      </w:tr>
      <w:tr w:rsidR="00BE7C16" w14:paraId="0300DE91" w14:textId="77777777" w:rsidTr="00A4008F">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32FF30D3" w14:textId="77777777" w:rsidR="00BE7C16" w:rsidRDefault="00BE7C16" w:rsidP="00A4008F">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BE7C16" w14:paraId="258E5F89" w14:textId="77777777" w:rsidTr="00A4008F">
        <w:trPr>
          <w:trHeight w:val="410"/>
        </w:trPr>
        <w:tc>
          <w:tcPr>
            <w:tcW w:w="1668" w:type="dxa"/>
            <w:tcBorders>
              <w:top w:val="single" w:sz="4" w:space="0" w:color="auto"/>
              <w:left w:val="single" w:sz="4" w:space="0" w:color="auto"/>
              <w:bottom w:val="single" w:sz="4" w:space="0" w:color="auto"/>
              <w:right w:val="single" w:sz="4" w:space="0" w:color="auto"/>
            </w:tcBorders>
            <w:vAlign w:val="center"/>
          </w:tcPr>
          <w:p w14:paraId="53671C95" w14:textId="77777777" w:rsidR="00BE7C16" w:rsidRDefault="00BE7C16" w:rsidP="00A4008F">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35C04F4B" w14:textId="77777777" w:rsidR="00BE7C16" w:rsidRDefault="00BE7C16" w:rsidP="00A4008F">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2DAECA29" w14:textId="77777777" w:rsidR="00BE7C16" w:rsidRDefault="00BE7C16" w:rsidP="00A4008F">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BE7C16" w14:paraId="3DEF7647" w14:textId="77777777" w:rsidTr="00A4008F">
        <w:trPr>
          <w:trHeight w:val="147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1F3E009" w14:textId="77777777" w:rsidR="00BE7C16" w:rsidRDefault="00BE7C16" w:rsidP="00A4008F">
            <w:pPr>
              <w:widowControl/>
              <w:spacing w:line="360" w:lineRule="auto"/>
              <w:jc w:val="center"/>
              <w:rPr>
                <w:rFonts w:ascii="宋体" w:eastAsia="宋体" w:hAnsi="宋体" w:cs="宋体"/>
                <w:bCs/>
                <w:kern w:val="0"/>
                <w:sz w:val="24"/>
                <w:szCs w:val="24"/>
              </w:rPr>
            </w:pPr>
            <w:r>
              <w:rPr>
                <w:rFonts w:ascii="宋体" w:eastAsia="宋体" w:hAnsi="宋体" w:cstheme="majorEastAsia" w:hint="eastAsia"/>
                <w:kern w:val="0"/>
                <w:sz w:val="24"/>
                <w:szCs w:val="24"/>
              </w:rPr>
              <w:t>类似业绩</w:t>
            </w:r>
          </w:p>
        </w:tc>
        <w:tc>
          <w:tcPr>
            <w:tcW w:w="6662" w:type="dxa"/>
            <w:tcBorders>
              <w:top w:val="single" w:sz="4" w:space="0" w:color="auto"/>
              <w:left w:val="nil"/>
              <w:bottom w:val="single" w:sz="4" w:space="0" w:color="auto"/>
              <w:right w:val="single" w:sz="4" w:space="0" w:color="auto"/>
            </w:tcBorders>
            <w:shd w:val="clear" w:color="auto" w:fill="auto"/>
            <w:vAlign w:val="center"/>
          </w:tcPr>
          <w:p w14:paraId="63E6AE3B" w14:textId="77777777" w:rsidR="00BE7C16" w:rsidRDefault="00BE7C16" w:rsidP="00A4008F">
            <w:pPr>
              <w:widowControl/>
              <w:spacing w:line="360" w:lineRule="auto"/>
              <w:jc w:val="left"/>
              <w:rPr>
                <w:rFonts w:ascii="宋体" w:eastAsia="宋体" w:hAnsi="宋体" w:cs="宋体"/>
                <w:bCs/>
                <w:kern w:val="0"/>
                <w:sz w:val="24"/>
                <w:szCs w:val="24"/>
              </w:rPr>
            </w:pPr>
            <w:r>
              <w:rPr>
                <w:rFonts w:ascii="宋体" w:eastAsia="宋体" w:hAnsi="宋体" w:cs="宋体" w:hint="eastAsia"/>
                <w:sz w:val="24"/>
                <w:szCs w:val="24"/>
              </w:rPr>
              <w:t>投标人201</w:t>
            </w:r>
            <w:r>
              <w:rPr>
                <w:rFonts w:ascii="宋体" w:eastAsia="宋体" w:hAnsi="宋体" w:cs="宋体"/>
                <w:sz w:val="24"/>
                <w:szCs w:val="24"/>
              </w:rPr>
              <w:t>7</w:t>
            </w:r>
            <w:r>
              <w:rPr>
                <w:rFonts w:ascii="宋体" w:eastAsia="宋体" w:hAnsi="宋体" w:cs="宋体" w:hint="eastAsia"/>
                <w:sz w:val="24"/>
                <w:szCs w:val="24"/>
              </w:rPr>
              <w:t>年1月1日以来，具有类似项目业绩，合同及验收报告齐全且合同金额不低于本项目最高限价的，每提供一份得</w:t>
            </w:r>
            <w:r>
              <w:rPr>
                <w:rFonts w:ascii="宋体" w:eastAsia="宋体" w:hAnsi="宋体" w:cs="宋体"/>
                <w:sz w:val="24"/>
                <w:szCs w:val="24"/>
              </w:rPr>
              <w:t>2</w:t>
            </w:r>
            <w:r>
              <w:rPr>
                <w:rFonts w:ascii="宋体" w:eastAsia="宋体" w:hAnsi="宋体" w:cs="宋体" w:hint="eastAsia"/>
                <w:sz w:val="24"/>
                <w:szCs w:val="24"/>
              </w:rPr>
              <w:t>分，最多得</w:t>
            </w:r>
            <w:r>
              <w:rPr>
                <w:rFonts w:ascii="宋体" w:eastAsia="宋体" w:hAnsi="宋体" w:cs="宋体"/>
                <w:sz w:val="24"/>
                <w:szCs w:val="24"/>
              </w:rPr>
              <w:t>2</w:t>
            </w:r>
            <w:r>
              <w:rPr>
                <w:rFonts w:ascii="宋体" w:eastAsia="宋体" w:hAnsi="宋体" w:cs="宋体" w:hint="eastAsia"/>
                <w:sz w:val="24"/>
                <w:szCs w:val="24"/>
              </w:rPr>
              <w:t>分，不提供者为0分。(所提供业绩仅限于与医疗机构签订合同）</w:t>
            </w:r>
          </w:p>
        </w:tc>
        <w:tc>
          <w:tcPr>
            <w:tcW w:w="956" w:type="dxa"/>
            <w:tcBorders>
              <w:top w:val="single" w:sz="4" w:space="0" w:color="auto"/>
              <w:left w:val="single" w:sz="4" w:space="0" w:color="auto"/>
              <w:bottom w:val="single" w:sz="4" w:space="0" w:color="auto"/>
              <w:right w:val="single" w:sz="4" w:space="0" w:color="auto"/>
            </w:tcBorders>
            <w:vAlign w:val="center"/>
          </w:tcPr>
          <w:p w14:paraId="23B6FC08" w14:textId="77777777" w:rsidR="00BE7C16" w:rsidRDefault="00BE7C16" w:rsidP="00A4008F">
            <w:pPr>
              <w:widowControl/>
              <w:spacing w:line="330" w:lineRule="atLeast"/>
              <w:jc w:val="right"/>
              <w:rPr>
                <w:rFonts w:ascii="宋体" w:eastAsia="宋体" w:hAnsi="宋体" w:cs="宋体"/>
                <w:bCs/>
                <w:kern w:val="0"/>
                <w:szCs w:val="21"/>
              </w:rPr>
            </w:pPr>
            <w:r>
              <w:rPr>
                <w:rFonts w:ascii="宋体" w:eastAsia="宋体" w:hAnsi="宋体" w:cs="Times New Roman"/>
                <w:sz w:val="24"/>
                <w:szCs w:val="24"/>
              </w:rPr>
              <w:t>2</w:t>
            </w:r>
            <w:r>
              <w:rPr>
                <w:rFonts w:ascii="宋体" w:eastAsia="宋体" w:hAnsi="宋体" w:cs="Times New Roman" w:hint="eastAsia"/>
                <w:sz w:val="24"/>
                <w:szCs w:val="24"/>
              </w:rPr>
              <w:t>分</w:t>
            </w:r>
          </w:p>
        </w:tc>
      </w:tr>
      <w:tr w:rsidR="00BE7C16" w14:paraId="4A45DBD9" w14:textId="77777777" w:rsidTr="00A4008F">
        <w:trPr>
          <w:trHeight w:val="107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699648D" w14:textId="77777777" w:rsidR="00BE7C16" w:rsidRDefault="00BE7C16" w:rsidP="00A4008F">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综合实力</w:t>
            </w:r>
          </w:p>
        </w:tc>
        <w:tc>
          <w:tcPr>
            <w:tcW w:w="6662" w:type="dxa"/>
            <w:tcBorders>
              <w:top w:val="single" w:sz="4" w:space="0" w:color="auto"/>
              <w:left w:val="nil"/>
              <w:bottom w:val="single" w:sz="4" w:space="0" w:color="auto"/>
              <w:right w:val="single" w:sz="4" w:space="0" w:color="auto"/>
            </w:tcBorders>
            <w:shd w:val="clear" w:color="auto" w:fill="auto"/>
            <w:vAlign w:val="center"/>
          </w:tcPr>
          <w:p w14:paraId="65B33822" w14:textId="77777777" w:rsidR="00BE7C16" w:rsidRDefault="00BE7C16" w:rsidP="00A4008F">
            <w:pPr>
              <w:pStyle w:val="a0"/>
              <w:widowControl/>
              <w:spacing w:line="360" w:lineRule="auto"/>
              <w:rPr>
                <w:rFonts w:ascii="宋体" w:eastAsia="宋体" w:hAnsi="宋体" w:cs="Times New Roman"/>
                <w:sz w:val="24"/>
                <w:szCs w:val="24"/>
              </w:rPr>
            </w:pPr>
            <w:r>
              <w:rPr>
                <w:rFonts w:ascii="宋体" w:eastAsia="宋体" w:hAnsi="宋体" w:cs="Times New Roman"/>
                <w:sz w:val="24"/>
                <w:szCs w:val="24"/>
              </w:rPr>
              <w:t>1、</w:t>
            </w:r>
            <w:r w:rsidRPr="00EE181F">
              <w:rPr>
                <w:rFonts w:ascii="宋体" w:eastAsia="宋体" w:hAnsi="宋体" w:cs="Times New Roman"/>
                <w:sz w:val="24"/>
                <w:szCs w:val="24"/>
              </w:rPr>
              <w:t>生产厂家或投标人提供ISO9001质量管理体系认证证书、ISO13485医疗器械质量管理体系认证证书、ISO14001环境体</w:t>
            </w:r>
            <w:r w:rsidRPr="00EE181F">
              <w:rPr>
                <w:rFonts w:ascii="宋体" w:eastAsia="宋体" w:hAnsi="宋体" w:cs="Times New Roman"/>
                <w:sz w:val="24"/>
                <w:szCs w:val="24"/>
              </w:rPr>
              <w:lastRenderedPageBreak/>
              <w:t>系认证证书、OHSAS18001职业健康安全管理体系认证证书的，每提供一项得2分，满分8分，不提供不得分。</w:t>
            </w:r>
          </w:p>
          <w:p w14:paraId="277D520F" w14:textId="77777777" w:rsidR="00BE7C16" w:rsidRPr="00EE181F" w:rsidRDefault="00BE7C16" w:rsidP="00A4008F">
            <w:pPr>
              <w:pStyle w:val="a0"/>
              <w:widowControl/>
              <w:spacing w:line="360" w:lineRule="auto"/>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w:t>
            </w:r>
            <w:r w:rsidRPr="00EE181F">
              <w:rPr>
                <w:rFonts w:ascii="宋体" w:eastAsia="宋体" w:hAnsi="宋体" w:cs="Times New Roman" w:hint="eastAsia"/>
                <w:sz w:val="24"/>
                <w:szCs w:val="24"/>
              </w:rPr>
              <w:t>投标产品通过</w:t>
            </w:r>
            <w:r w:rsidRPr="00EE181F">
              <w:rPr>
                <w:rFonts w:ascii="宋体" w:eastAsia="宋体" w:hAnsi="宋体" w:cs="Times New Roman"/>
                <w:sz w:val="24"/>
                <w:szCs w:val="24"/>
              </w:rPr>
              <w:t>CE认证，并提供资料满足得</w:t>
            </w:r>
            <w:r>
              <w:rPr>
                <w:rFonts w:ascii="宋体" w:eastAsia="宋体" w:hAnsi="宋体" w:cs="Times New Roman"/>
                <w:sz w:val="24"/>
                <w:szCs w:val="24"/>
              </w:rPr>
              <w:t>1</w:t>
            </w:r>
            <w:r w:rsidRPr="00EE181F">
              <w:rPr>
                <w:rFonts w:ascii="宋体" w:eastAsia="宋体" w:hAnsi="宋体" w:cs="Times New Roman"/>
                <w:sz w:val="24"/>
                <w:szCs w:val="24"/>
              </w:rPr>
              <w:t>分,不提供不得分。</w:t>
            </w:r>
          </w:p>
          <w:p w14:paraId="0DC1DDE6" w14:textId="77777777" w:rsidR="00BE7C16" w:rsidRDefault="00BE7C16" w:rsidP="00A4008F">
            <w:pPr>
              <w:pStyle w:val="a0"/>
              <w:widowControl/>
              <w:spacing w:line="360" w:lineRule="auto"/>
              <w:rPr>
                <w:rFonts w:ascii="宋体" w:eastAsia="宋体" w:hAnsi="宋体" w:cs="Times New Roman"/>
                <w:sz w:val="24"/>
                <w:szCs w:val="24"/>
              </w:rPr>
            </w:pPr>
            <w:r>
              <w:rPr>
                <w:rFonts w:ascii="宋体" w:eastAsia="宋体" w:hAnsi="宋体" w:cs="Times New Roman"/>
                <w:sz w:val="24"/>
                <w:szCs w:val="24"/>
              </w:rPr>
              <w:t>3、</w:t>
            </w:r>
            <w:r w:rsidRPr="0043389D">
              <w:rPr>
                <w:rFonts w:ascii="宋体" w:eastAsia="宋体" w:hAnsi="宋体" w:cs="Times New Roman" w:hint="eastAsia"/>
                <w:sz w:val="24"/>
                <w:szCs w:val="24"/>
              </w:rPr>
              <w:t>投标人</w:t>
            </w:r>
            <w:r w:rsidRPr="0043389D">
              <w:rPr>
                <w:rFonts w:ascii="宋体" w:eastAsia="宋体" w:hAnsi="宋体" w:cs="Times New Roman"/>
                <w:sz w:val="24"/>
                <w:szCs w:val="24"/>
              </w:rPr>
              <w:t>201</w:t>
            </w:r>
            <w:r>
              <w:rPr>
                <w:rFonts w:ascii="宋体" w:eastAsia="宋体" w:hAnsi="宋体" w:cs="Times New Roman"/>
                <w:sz w:val="24"/>
                <w:szCs w:val="24"/>
              </w:rPr>
              <w:t>7</w:t>
            </w:r>
            <w:r w:rsidRPr="0043389D">
              <w:rPr>
                <w:rFonts w:ascii="宋体" w:eastAsia="宋体" w:hAnsi="宋体" w:cs="Times New Roman"/>
                <w:sz w:val="24"/>
                <w:szCs w:val="24"/>
              </w:rPr>
              <w:t>年1月1日以来具有信用评级机构出具的有效的企业信用等级</w:t>
            </w:r>
            <w:r>
              <w:rPr>
                <w:rFonts w:ascii="宋体" w:eastAsia="宋体" w:hAnsi="宋体" w:cs="Times New Roman" w:hint="eastAsia"/>
                <w:sz w:val="24"/>
                <w:szCs w:val="24"/>
              </w:rPr>
              <w:t>证书</w:t>
            </w:r>
            <w:r w:rsidRPr="0043389D">
              <w:rPr>
                <w:rFonts w:ascii="宋体" w:eastAsia="宋体" w:hAnsi="宋体" w:cs="Times New Roman"/>
                <w:sz w:val="24"/>
                <w:szCs w:val="24"/>
              </w:rPr>
              <w:t>为AAA级的得</w:t>
            </w:r>
            <w:r>
              <w:rPr>
                <w:rFonts w:ascii="宋体" w:eastAsia="宋体" w:hAnsi="宋体" w:cs="Times New Roman"/>
                <w:sz w:val="24"/>
                <w:szCs w:val="24"/>
              </w:rPr>
              <w:t>3</w:t>
            </w:r>
            <w:r w:rsidRPr="0043389D">
              <w:rPr>
                <w:rFonts w:ascii="宋体" w:eastAsia="宋体" w:hAnsi="宋体" w:cs="Times New Roman"/>
                <w:sz w:val="24"/>
                <w:szCs w:val="24"/>
              </w:rPr>
              <w:t>分；AA级的得</w:t>
            </w:r>
            <w:r>
              <w:rPr>
                <w:rFonts w:ascii="宋体" w:eastAsia="宋体" w:hAnsi="宋体" w:cs="Times New Roman"/>
                <w:sz w:val="24"/>
                <w:szCs w:val="24"/>
              </w:rPr>
              <w:t>2</w:t>
            </w:r>
            <w:r w:rsidRPr="0043389D">
              <w:rPr>
                <w:rFonts w:ascii="宋体" w:eastAsia="宋体" w:hAnsi="宋体" w:cs="Times New Roman"/>
                <w:sz w:val="24"/>
                <w:szCs w:val="24"/>
              </w:rPr>
              <w:t>分；A级的得1分。</w:t>
            </w:r>
          </w:p>
        </w:tc>
        <w:tc>
          <w:tcPr>
            <w:tcW w:w="956" w:type="dxa"/>
            <w:tcBorders>
              <w:top w:val="single" w:sz="4" w:space="0" w:color="auto"/>
              <w:left w:val="single" w:sz="4" w:space="0" w:color="auto"/>
              <w:bottom w:val="single" w:sz="4" w:space="0" w:color="auto"/>
              <w:right w:val="single" w:sz="4" w:space="0" w:color="auto"/>
            </w:tcBorders>
            <w:vAlign w:val="center"/>
          </w:tcPr>
          <w:p w14:paraId="616A68DD" w14:textId="77777777" w:rsidR="00BE7C16" w:rsidRDefault="00BE7C16" w:rsidP="00A4008F">
            <w:pPr>
              <w:widowControl/>
              <w:spacing w:line="330" w:lineRule="atLeast"/>
              <w:jc w:val="right"/>
              <w:rPr>
                <w:rFonts w:ascii="宋体" w:eastAsia="宋体" w:hAnsi="宋体" w:cs="Times New Roman"/>
                <w:sz w:val="24"/>
                <w:szCs w:val="24"/>
              </w:rPr>
            </w:pPr>
            <w:r>
              <w:rPr>
                <w:rFonts w:ascii="宋体" w:eastAsia="宋体" w:hAnsi="宋体" w:cs="Times New Roman"/>
                <w:sz w:val="24"/>
                <w:szCs w:val="24"/>
              </w:rPr>
              <w:lastRenderedPageBreak/>
              <w:t>12</w:t>
            </w:r>
            <w:r>
              <w:rPr>
                <w:rFonts w:ascii="宋体" w:eastAsia="宋体" w:hAnsi="宋体" w:cs="Times New Roman" w:hint="eastAsia"/>
                <w:sz w:val="24"/>
                <w:szCs w:val="24"/>
              </w:rPr>
              <w:t>分</w:t>
            </w:r>
          </w:p>
        </w:tc>
      </w:tr>
      <w:tr w:rsidR="00BE7C16" w14:paraId="7C0D2F4B" w14:textId="77777777" w:rsidTr="00A4008F">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750FED71" w14:textId="77777777" w:rsidR="00BE7C16" w:rsidRDefault="00BE7C16" w:rsidP="00A4008F">
            <w:pPr>
              <w:widowControl/>
              <w:spacing w:line="360" w:lineRule="auto"/>
              <w:rPr>
                <w:rFonts w:ascii="宋体" w:eastAsia="宋体" w:hAnsi="宋体" w:cstheme="majorEastAsia"/>
                <w:kern w:val="0"/>
                <w:sz w:val="24"/>
                <w:szCs w:val="24"/>
              </w:rPr>
            </w:pPr>
            <w:r>
              <w:rPr>
                <w:rFonts w:ascii="宋体" w:eastAsia="宋体" w:hAnsi="宋体" w:cstheme="majorEastAsia" w:hint="eastAsia"/>
                <w:kern w:val="0"/>
                <w:sz w:val="24"/>
                <w:szCs w:val="24"/>
              </w:rPr>
              <w:t>专职售后人员</w:t>
            </w:r>
          </w:p>
        </w:tc>
        <w:tc>
          <w:tcPr>
            <w:tcW w:w="6662" w:type="dxa"/>
            <w:tcBorders>
              <w:top w:val="single" w:sz="4" w:space="0" w:color="auto"/>
              <w:left w:val="nil"/>
              <w:bottom w:val="single" w:sz="4" w:space="0" w:color="auto"/>
              <w:right w:val="single" w:sz="4" w:space="0" w:color="auto"/>
            </w:tcBorders>
            <w:shd w:val="clear" w:color="auto" w:fill="auto"/>
            <w:vAlign w:val="center"/>
          </w:tcPr>
          <w:p w14:paraId="7F15118A" w14:textId="77777777" w:rsidR="00BE7C16" w:rsidRDefault="00BE7C16" w:rsidP="00A4008F">
            <w:pPr>
              <w:pStyle w:val="a0"/>
              <w:widowControl/>
              <w:spacing w:line="360" w:lineRule="auto"/>
              <w:rPr>
                <w:rFonts w:ascii="宋体" w:eastAsia="宋体" w:hAnsi="宋体" w:cstheme="minorEastAsia"/>
                <w:sz w:val="24"/>
                <w:szCs w:val="24"/>
              </w:rPr>
            </w:pPr>
            <w:r w:rsidRPr="00363693">
              <w:rPr>
                <w:rFonts w:ascii="宋体" w:eastAsia="宋体" w:hAnsi="宋体" w:cstheme="minorEastAsia" w:hint="eastAsia"/>
                <w:sz w:val="24"/>
                <w:szCs w:val="24"/>
              </w:rPr>
              <w:t>供应商为本项目拟派专职</w:t>
            </w:r>
            <w:r>
              <w:rPr>
                <w:rFonts w:ascii="宋体" w:eastAsia="宋体" w:hAnsi="宋体" w:cstheme="minorEastAsia" w:hint="eastAsia"/>
                <w:sz w:val="24"/>
                <w:szCs w:val="24"/>
              </w:rPr>
              <w:t>售后人</w:t>
            </w:r>
            <w:r w:rsidRPr="00363693">
              <w:rPr>
                <w:rFonts w:ascii="宋体" w:eastAsia="宋体" w:hAnsi="宋体" w:cstheme="minorEastAsia" w:hint="eastAsia"/>
                <w:sz w:val="24"/>
                <w:szCs w:val="24"/>
              </w:rPr>
              <w:t>员的，每提供一人得</w:t>
            </w:r>
            <w:r>
              <w:rPr>
                <w:rFonts w:ascii="宋体" w:eastAsia="宋体" w:hAnsi="宋体" w:cstheme="minorEastAsia"/>
                <w:sz w:val="24"/>
                <w:szCs w:val="24"/>
              </w:rPr>
              <w:t>2.5</w:t>
            </w:r>
            <w:r w:rsidRPr="00363693">
              <w:rPr>
                <w:rFonts w:ascii="宋体" w:eastAsia="宋体" w:hAnsi="宋体" w:cstheme="minorEastAsia"/>
                <w:sz w:val="24"/>
                <w:szCs w:val="24"/>
              </w:rPr>
              <w:t>分，该项最多得</w:t>
            </w:r>
            <w:r>
              <w:rPr>
                <w:rFonts w:ascii="宋体" w:eastAsia="宋体" w:hAnsi="宋体" w:cstheme="minorEastAsia"/>
                <w:sz w:val="24"/>
                <w:szCs w:val="24"/>
              </w:rPr>
              <w:t>5</w:t>
            </w:r>
            <w:r w:rsidRPr="00363693">
              <w:rPr>
                <w:rFonts w:ascii="宋体" w:eastAsia="宋体" w:hAnsi="宋体" w:cstheme="minorEastAsia"/>
                <w:sz w:val="24"/>
                <w:szCs w:val="24"/>
              </w:rPr>
              <w:t>分，标书中须附</w:t>
            </w:r>
            <w:r>
              <w:rPr>
                <w:rFonts w:ascii="宋体" w:eastAsia="宋体" w:hAnsi="宋体" w:cstheme="minorEastAsia" w:hint="eastAsia"/>
                <w:sz w:val="24"/>
                <w:szCs w:val="24"/>
              </w:rPr>
              <w:t>售后</w:t>
            </w:r>
            <w:r w:rsidRPr="00363693">
              <w:rPr>
                <w:rFonts w:ascii="宋体" w:eastAsia="宋体" w:hAnsi="宋体" w:cstheme="minorEastAsia"/>
                <w:sz w:val="24"/>
                <w:szCs w:val="24"/>
              </w:rPr>
              <w:t>人员</w:t>
            </w:r>
            <w:r>
              <w:rPr>
                <w:rFonts w:ascii="宋体" w:eastAsia="宋体" w:hAnsi="宋体" w:cstheme="minorEastAsia" w:hint="eastAsia"/>
                <w:sz w:val="24"/>
                <w:szCs w:val="24"/>
              </w:rPr>
              <w:t>中国医学装备协会颁发的培训资格证书的方可得分，</w:t>
            </w:r>
            <w:r w:rsidRPr="00363693">
              <w:rPr>
                <w:rFonts w:ascii="宋体" w:eastAsia="宋体" w:hAnsi="宋体" w:cstheme="minorEastAsia"/>
                <w:sz w:val="24"/>
                <w:szCs w:val="24"/>
              </w:rPr>
              <w:t>未提供的不得分。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664EE752" w14:textId="77777777" w:rsidR="00BE7C16" w:rsidRDefault="00BE7C16" w:rsidP="00A4008F">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r w:rsidR="00BE7C16" w14:paraId="0AFBA7CE" w14:textId="77777777" w:rsidTr="00A4008F">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0DC4FC7" w14:textId="77777777" w:rsidR="00BE7C16" w:rsidRDefault="00BE7C16" w:rsidP="00A4008F">
            <w:pPr>
              <w:widowControl/>
              <w:spacing w:line="360" w:lineRule="auto"/>
              <w:jc w:val="center"/>
              <w:rPr>
                <w:rFonts w:ascii="宋体" w:eastAsia="宋体" w:hAnsi="宋体" w:cstheme="majorEastAsia"/>
                <w:kern w:val="0"/>
                <w:sz w:val="24"/>
                <w:szCs w:val="24"/>
              </w:rPr>
            </w:pPr>
            <w:r w:rsidRPr="006031E9">
              <w:rPr>
                <w:rFonts w:ascii="宋体" w:eastAsia="宋体" w:hAnsi="宋体" w:cstheme="majorEastAsia" w:hint="eastAsia"/>
                <w:kern w:val="0"/>
                <w:sz w:val="24"/>
                <w:szCs w:val="24"/>
              </w:rPr>
              <w:t>质保期</w:t>
            </w:r>
          </w:p>
        </w:tc>
        <w:tc>
          <w:tcPr>
            <w:tcW w:w="6662" w:type="dxa"/>
            <w:tcBorders>
              <w:top w:val="single" w:sz="4" w:space="0" w:color="auto"/>
              <w:left w:val="nil"/>
              <w:bottom w:val="single" w:sz="4" w:space="0" w:color="auto"/>
              <w:right w:val="single" w:sz="4" w:space="0" w:color="auto"/>
            </w:tcBorders>
            <w:shd w:val="clear" w:color="auto" w:fill="auto"/>
            <w:vAlign w:val="center"/>
          </w:tcPr>
          <w:p w14:paraId="3EED3EC3" w14:textId="77777777" w:rsidR="00BE7C16" w:rsidRPr="00363693" w:rsidRDefault="00BE7C16" w:rsidP="00A4008F">
            <w:pPr>
              <w:pStyle w:val="a0"/>
              <w:widowControl/>
              <w:spacing w:line="360" w:lineRule="auto"/>
              <w:rPr>
                <w:rFonts w:ascii="宋体" w:eastAsia="宋体" w:hAnsi="宋体" w:cstheme="minorEastAsia"/>
                <w:sz w:val="24"/>
                <w:szCs w:val="24"/>
              </w:rPr>
            </w:pPr>
            <w:r>
              <w:rPr>
                <w:rFonts w:ascii="宋体" w:eastAsia="宋体" w:hAnsi="宋体" w:cstheme="minorEastAsia" w:hint="eastAsia"/>
                <w:sz w:val="24"/>
                <w:szCs w:val="24"/>
              </w:rPr>
              <w:t>评标委员会根据</w:t>
            </w:r>
            <w:r w:rsidRPr="0043389D">
              <w:rPr>
                <w:rFonts w:ascii="宋体" w:eastAsia="宋体" w:hAnsi="宋体" w:cstheme="minorEastAsia" w:hint="eastAsia"/>
                <w:sz w:val="24"/>
                <w:szCs w:val="24"/>
              </w:rPr>
              <w:t>投标人承诺</w:t>
            </w:r>
            <w:r>
              <w:rPr>
                <w:rFonts w:ascii="宋体" w:eastAsia="宋体" w:hAnsi="宋体" w:cstheme="minorEastAsia" w:hint="eastAsia"/>
                <w:sz w:val="24"/>
                <w:szCs w:val="24"/>
              </w:rPr>
              <w:t>产品</w:t>
            </w:r>
            <w:r w:rsidRPr="0043389D">
              <w:rPr>
                <w:rFonts w:ascii="宋体" w:eastAsia="宋体" w:hAnsi="宋体" w:cstheme="minorEastAsia" w:hint="eastAsia"/>
                <w:sz w:val="24"/>
                <w:szCs w:val="24"/>
              </w:rPr>
              <w:t>质保期</w:t>
            </w:r>
            <w:r>
              <w:rPr>
                <w:rFonts w:ascii="宋体" w:eastAsia="宋体" w:hAnsi="宋体" w:cstheme="minorEastAsia" w:hint="eastAsia"/>
                <w:sz w:val="24"/>
                <w:szCs w:val="24"/>
              </w:rPr>
              <w:t>优于招标人要求的进行对比在2</w:t>
            </w:r>
            <w:r>
              <w:rPr>
                <w:rFonts w:ascii="宋体" w:eastAsia="宋体" w:hAnsi="宋体" w:cstheme="minorEastAsia"/>
                <w:sz w:val="24"/>
                <w:szCs w:val="24"/>
              </w:rPr>
              <w:t>-6</w:t>
            </w:r>
            <w:r>
              <w:rPr>
                <w:rFonts w:ascii="宋体" w:eastAsia="宋体" w:hAnsi="宋体" w:cstheme="minorEastAsia" w:hint="eastAsia"/>
                <w:sz w:val="24"/>
                <w:szCs w:val="24"/>
              </w:rPr>
              <w:t>分内进行打分</w:t>
            </w:r>
            <w:r w:rsidRPr="0043389D">
              <w:rPr>
                <w:rFonts w:ascii="宋体" w:eastAsia="宋体" w:hAnsi="宋体" w:cstheme="minorEastAsia"/>
                <w:sz w:val="24"/>
                <w:szCs w:val="24"/>
              </w:rPr>
              <w:t>，该项最多得</w:t>
            </w:r>
            <w:r>
              <w:rPr>
                <w:rFonts w:ascii="宋体" w:eastAsia="宋体" w:hAnsi="宋体" w:cstheme="minorEastAsia"/>
                <w:sz w:val="24"/>
                <w:szCs w:val="24"/>
              </w:rPr>
              <w:t>6</w:t>
            </w:r>
            <w:r w:rsidRPr="0043389D">
              <w:rPr>
                <w:rFonts w:ascii="宋体" w:eastAsia="宋体" w:hAnsi="宋体" w:cstheme="minor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2E8DA4E5" w14:textId="77777777" w:rsidR="00BE7C16" w:rsidRPr="0043782D" w:rsidRDefault="00BE7C16" w:rsidP="00A4008F">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6</w:t>
            </w:r>
            <w:r>
              <w:rPr>
                <w:rFonts w:ascii="宋体" w:eastAsia="宋体" w:hAnsi="宋体" w:cs="仿宋" w:hint="eastAsia"/>
                <w:kern w:val="0"/>
                <w:sz w:val="24"/>
                <w:szCs w:val="24"/>
              </w:rPr>
              <w:t>分</w:t>
            </w:r>
          </w:p>
        </w:tc>
      </w:tr>
      <w:tr w:rsidR="00BE7C16" w14:paraId="7FF58FC8" w14:textId="77777777" w:rsidTr="00A4008F">
        <w:trPr>
          <w:trHeight w:val="863"/>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3614FAB" w14:textId="77777777" w:rsidR="00BE7C16" w:rsidRPr="00363693" w:rsidRDefault="00BE7C16" w:rsidP="00A4008F">
            <w:pPr>
              <w:widowControl/>
              <w:spacing w:line="360" w:lineRule="auto"/>
              <w:ind w:firstLineChars="100" w:firstLine="240"/>
              <w:jc w:val="left"/>
              <w:rPr>
                <w:rFonts w:ascii="宋体" w:eastAsia="宋体" w:hAnsi="宋体" w:cstheme="minorEastAsia"/>
                <w:sz w:val="24"/>
                <w:szCs w:val="24"/>
              </w:rPr>
            </w:pPr>
            <w:r w:rsidRPr="00363693">
              <w:rPr>
                <w:rFonts w:ascii="宋体" w:eastAsia="宋体" w:hAnsi="宋体" w:cstheme="minorEastAsia" w:hint="eastAsia"/>
                <w:sz w:val="24"/>
                <w:szCs w:val="24"/>
              </w:rPr>
              <w:t>服务承诺</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14:paraId="773A380C" w14:textId="77777777" w:rsidR="00BE7C16" w:rsidRPr="00363693" w:rsidRDefault="00BE7C16" w:rsidP="00A4008F">
            <w:pPr>
              <w:pStyle w:val="a0"/>
              <w:widowControl/>
              <w:spacing w:line="360" w:lineRule="auto"/>
              <w:jc w:val="left"/>
              <w:rPr>
                <w:rFonts w:ascii="宋体" w:eastAsia="宋体" w:hAnsi="宋体" w:cstheme="minorEastAsia"/>
                <w:sz w:val="24"/>
                <w:szCs w:val="24"/>
              </w:rPr>
            </w:pPr>
            <w:r w:rsidRPr="00363693">
              <w:rPr>
                <w:rFonts w:ascii="宋体" w:eastAsia="宋体" w:hAnsi="宋体" w:cstheme="minorEastAsia"/>
                <w:sz w:val="24"/>
                <w:szCs w:val="24"/>
              </w:rPr>
              <w:t>根据承诺内容及针对采购人排忧解难情况及其他承诺情况等进行对比在1-5分内打分。</w:t>
            </w:r>
          </w:p>
        </w:tc>
        <w:tc>
          <w:tcPr>
            <w:tcW w:w="956" w:type="dxa"/>
            <w:tcBorders>
              <w:top w:val="single" w:sz="4" w:space="0" w:color="auto"/>
              <w:left w:val="single" w:sz="4" w:space="0" w:color="auto"/>
              <w:bottom w:val="single" w:sz="4" w:space="0" w:color="auto"/>
              <w:right w:val="single" w:sz="4" w:space="0" w:color="auto"/>
            </w:tcBorders>
            <w:vAlign w:val="center"/>
          </w:tcPr>
          <w:p w14:paraId="0F8517FA" w14:textId="77777777" w:rsidR="00BE7C16" w:rsidRDefault="00BE7C16" w:rsidP="00A4008F">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5分</w:t>
            </w:r>
          </w:p>
        </w:tc>
      </w:tr>
      <w:tr w:rsidR="00BE7C16" w14:paraId="4C6A512F" w14:textId="77777777" w:rsidTr="00A4008F">
        <w:trPr>
          <w:trHeight w:val="835"/>
        </w:trPr>
        <w:tc>
          <w:tcPr>
            <w:tcW w:w="1668" w:type="dxa"/>
            <w:tcBorders>
              <w:top w:val="single" w:sz="4" w:space="0" w:color="auto"/>
              <w:left w:val="single" w:sz="4" w:space="0" w:color="auto"/>
              <w:bottom w:val="single" w:sz="4" w:space="0" w:color="auto"/>
              <w:right w:val="single" w:sz="4" w:space="0" w:color="auto"/>
            </w:tcBorders>
            <w:vAlign w:val="center"/>
          </w:tcPr>
          <w:p w14:paraId="0A99F42E" w14:textId="77777777" w:rsidR="00BE7C16" w:rsidRDefault="00BE7C16" w:rsidP="00A4008F">
            <w:pPr>
              <w:widowControl/>
              <w:spacing w:line="360" w:lineRule="auto"/>
              <w:jc w:val="center"/>
              <w:rPr>
                <w:rFonts w:ascii="宋体" w:eastAsia="宋体" w:hAnsi="宋体" w:cstheme="majorEastAsia"/>
                <w:kern w:val="0"/>
                <w:sz w:val="24"/>
                <w:szCs w:val="24"/>
              </w:rPr>
            </w:pPr>
            <w:r>
              <w:rPr>
                <w:rFonts w:ascii="宋体" w:eastAsia="宋体" w:hAnsi="宋体" w:cs="宋体" w:hint="eastAsia"/>
                <w:color w:val="000000"/>
                <w:kern w:val="0"/>
                <w:sz w:val="24"/>
                <w:szCs w:val="24"/>
              </w:rPr>
              <w:t>投标文件编制评价</w:t>
            </w:r>
          </w:p>
        </w:tc>
        <w:tc>
          <w:tcPr>
            <w:tcW w:w="6662" w:type="dxa"/>
            <w:tcBorders>
              <w:top w:val="single" w:sz="4" w:space="0" w:color="auto"/>
              <w:left w:val="single" w:sz="4" w:space="0" w:color="auto"/>
              <w:bottom w:val="single" w:sz="4" w:space="0" w:color="auto"/>
              <w:right w:val="single" w:sz="4" w:space="0" w:color="auto"/>
            </w:tcBorders>
            <w:vAlign w:val="center"/>
          </w:tcPr>
          <w:p w14:paraId="4F393A63" w14:textId="77777777" w:rsidR="00BE7C16" w:rsidRDefault="00BE7C16" w:rsidP="00A4008F">
            <w:pPr>
              <w:pStyle w:val="a0"/>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评标委员会根据投标人编制的电子投标文件内容完整、制作清晰可辨、目录排版合理、索引内容方便等综合进行评价（</w:t>
            </w:r>
            <w:r>
              <w:rPr>
                <w:rFonts w:ascii="宋体" w:eastAsia="宋体" w:hAnsi="宋体" w:cs="Times New Roman"/>
                <w:sz w:val="24"/>
                <w:szCs w:val="24"/>
              </w:rPr>
              <w:t>1</w:t>
            </w: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6181D236" w14:textId="77777777" w:rsidR="00BE7C16" w:rsidRDefault="00BE7C16" w:rsidP="00A4008F">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r w:rsidR="00BE7C16" w14:paraId="54319107" w14:textId="77777777" w:rsidTr="00A4008F">
        <w:trPr>
          <w:trHeight w:val="676"/>
        </w:trPr>
        <w:tc>
          <w:tcPr>
            <w:tcW w:w="9286" w:type="dxa"/>
            <w:gridSpan w:val="3"/>
            <w:tcBorders>
              <w:top w:val="single" w:sz="4" w:space="0" w:color="auto"/>
              <w:left w:val="single" w:sz="4" w:space="0" w:color="auto"/>
              <w:bottom w:val="single" w:sz="4" w:space="0" w:color="auto"/>
              <w:right w:val="single" w:sz="4" w:space="0" w:color="auto"/>
            </w:tcBorders>
            <w:vAlign w:val="center"/>
          </w:tcPr>
          <w:p w14:paraId="25B963AC" w14:textId="77777777" w:rsidR="00BE7C16" w:rsidRDefault="00BE7C16" w:rsidP="00A4008F">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BE7C16" w14:paraId="7FCC9376" w14:textId="77777777" w:rsidTr="00A4008F">
        <w:trPr>
          <w:trHeight w:val="431"/>
        </w:trPr>
        <w:tc>
          <w:tcPr>
            <w:tcW w:w="1668" w:type="dxa"/>
            <w:tcBorders>
              <w:top w:val="single" w:sz="4" w:space="0" w:color="auto"/>
              <w:left w:val="single" w:sz="4" w:space="0" w:color="auto"/>
              <w:bottom w:val="single" w:sz="4" w:space="0" w:color="auto"/>
              <w:right w:val="single" w:sz="4" w:space="0" w:color="auto"/>
            </w:tcBorders>
            <w:vAlign w:val="center"/>
          </w:tcPr>
          <w:p w14:paraId="0C95A7B1" w14:textId="77777777" w:rsidR="00BE7C16" w:rsidRDefault="00BE7C16" w:rsidP="00A4008F">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644EE539" w14:textId="77777777" w:rsidR="00BE7C16" w:rsidRDefault="00BE7C16" w:rsidP="00A4008F">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41BCB730" w14:textId="77777777" w:rsidR="00BE7C16" w:rsidRDefault="00BE7C16" w:rsidP="00A4008F">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BE7C16" w14:paraId="564E9F1A" w14:textId="77777777" w:rsidTr="00A4008F">
        <w:trPr>
          <w:trHeight w:val="567"/>
        </w:trPr>
        <w:tc>
          <w:tcPr>
            <w:tcW w:w="1668" w:type="dxa"/>
            <w:tcBorders>
              <w:top w:val="single" w:sz="4" w:space="0" w:color="auto"/>
              <w:left w:val="single" w:sz="4" w:space="0" w:color="auto"/>
              <w:right w:val="single" w:sz="4" w:space="0" w:color="auto"/>
            </w:tcBorders>
            <w:vAlign w:val="center"/>
          </w:tcPr>
          <w:p w14:paraId="66420CB4" w14:textId="77777777" w:rsidR="00BE7C16" w:rsidRDefault="00BE7C16" w:rsidP="00A4008F">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售后服务</w:t>
            </w:r>
          </w:p>
        </w:tc>
        <w:tc>
          <w:tcPr>
            <w:tcW w:w="6662" w:type="dxa"/>
            <w:tcBorders>
              <w:top w:val="nil"/>
              <w:left w:val="nil"/>
              <w:bottom w:val="single" w:sz="4" w:space="0" w:color="auto"/>
              <w:right w:val="single" w:sz="4" w:space="0" w:color="auto"/>
            </w:tcBorders>
            <w:shd w:val="clear" w:color="auto" w:fill="auto"/>
            <w:vAlign w:val="center"/>
          </w:tcPr>
          <w:p w14:paraId="0EEE3288" w14:textId="77777777" w:rsidR="00BE7C16" w:rsidRDefault="00BE7C16" w:rsidP="00A4008F">
            <w:pPr>
              <w:spacing w:line="360" w:lineRule="auto"/>
              <w:rPr>
                <w:rFonts w:ascii="宋体" w:eastAsia="宋体" w:hAnsi="宋体" w:cs="宋体"/>
                <w:sz w:val="24"/>
                <w:szCs w:val="24"/>
              </w:rPr>
            </w:pPr>
            <w:r>
              <w:rPr>
                <w:rFonts w:ascii="宋体" w:eastAsia="宋体" w:hAnsi="宋体" w:cs="宋体" w:hint="eastAsia"/>
                <w:sz w:val="24"/>
                <w:szCs w:val="24"/>
              </w:rPr>
              <w:t>1、投标人提供的售后服务及现场技术支持方案的完整、可行、响应处理机制合理的，评委根据方案优劣进行对比在1</w:t>
            </w:r>
            <w:r>
              <w:rPr>
                <w:rFonts w:ascii="宋体" w:eastAsia="宋体" w:hAnsi="宋体" w:cs="宋体"/>
                <w:sz w:val="24"/>
                <w:szCs w:val="24"/>
              </w:rPr>
              <w:t>-4</w:t>
            </w:r>
            <w:r>
              <w:rPr>
                <w:rFonts w:ascii="宋体" w:eastAsia="宋体" w:hAnsi="宋体" w:cs="宋体" w:hint="eastAsia"/>
                <w:sz w:val="24"/>
                <w:szCs w:val="24"/>
              </w:rPr>
              <w:t>分内打分，不提供不得分。</w:t>
            </w:r>
          </w:p>
          <w:p w14:paraId="6315366A" w14:textId="77777777" w:rsidR="00BE7C16" w:rsidRDefault="00BE7C16" w:rsidP="00A4008F">
            <w:pPr>
              <w:spacing w:line="360" w:lineRule="auto"/>
              <w:rPr>
                <w:rFonts w:ascii="宋体" w:eastAsia="宋体" w:hAnsi="宋体" w:cs="宋体"/>
                <w:sz w:val="24"/>
                <w:szCs w:val="24"/>
              </w:rPr>
            </w:pPr>
            <w:r>
              <w:rPr>
                <w:rFonts w:ascii="宋体" w:eastAsia="宋体" w:hAnsi="宋体" w:cs="宋体" w:hint="eastAsia"/>
                <w:sz w:val="24"/>
                <w:szCs w:val="24"/>
              </w:rPr>
              <w:t>2、投标人就如何做好后续服务保障工作提供一套优秀的服务方案，评委根据方案的优劣进行对比在1</w:t>
            </w:r>
            <w:r>
              <w:rPr>
                <w:rFonts w:ascii="宋体" w:eastAsia="宋体" w:hAnsi="宋体" w:cs="宋体"/>
                <w:sz w:val="24"/>
                <w:szCs w:val="24"/>
              </w:rPr>
              <w:t>-</w:t>
            </w:r>
            <w:r>
              <w:rPr>
                <w:rFonts w:ascii="宋体" w:eastAsia="宋体" w:hAnsi="宋体" w:cs="宋体" w:hint="eastAsia"/>
                <w:sz w:val="24"/>
                <w:szCs w:val="24"/>
              </w:rPr>
              <w:t>4分内打分，不提供不得分。</w:t>
            </w:r>
          </w:p>
          <w:p w14:paraId="3FD56463" w14:textId="77777777" w:rsidR="00BE7C16" w:rsidRPr="00AE1F2F" w:rsidRDefault="00BE7C16" w:rsidP="00A4008F">
            <w:pPr>
              <w:spacing w:line="360" w:lineRule="auto"/>
              <w:rPr>
                <w:rFonts w:ascii="宋体" w:eastAsia="宋体" w:hAnsi="宋体" w:cs="宋体"/>
                <w:sz w:val="24"/>
                <w:szCs w:val="24"/>
              </w:rPr>
            </w:pPr>
            <w:r>
              <w:rPr>
                <w:rFonts w:ascii="宋体" w:eastAsia="宋体" w:hAnsi="宋体" w:cs="宋体" w:hint="eastAsia"/>
                <w:sz w:val="24"/>
                <w:szCs w:val="24"/>
              </w:rPr>
              <w:t>3、投标人在项目实施完成后所承诺的责任、服务内容是否合理完整，评委根据承诺内容进行对比在1</w:t>
            </w:r>
            <w:r>
              <w:rPr>
                <w:rFonts w:ascii="宋体" w:eastAsia="宋体" w:hAnsi="宋体" w:cs="宋体"/>
                <w:sz w:val="24"/>
                <w:szCs w:val="24"/>
              </w:rPr>
              <w:t>-</w:t>
            </w:r>
            <w:r>
              <w:rPr>
                <w:rFonts w:ascii="宋体" w:eastAsia="宋体" w:hAnsi="宋体" w:cs="宋体" w:hint="eastAsia"/>
                <w:sz w:val="24"/>
                <w:szCs w:val="24"/>
              </w:rPr>
              <w:t>4分内打分，不提供不得分。</w:t>
            </w:r>
          </w:p>
        </w:tc>
        <w:tc>
          <w:tcPr>
            <w:tcW w:w="956" w:type="dxa"/>
            <w:tcBorders>
              <w:top w:val="single" w:sz="4" w:space="0" w:color="auto"/>
              <w:left w:val="single" w:sz="4" w:space="0" w:color="auto"/>
              <w:bottom w:val="single" w:sz="4" w:space="0" w:color="auto"/>
              <w:right w:val="single" w:sz="4" w:space="0" w:color="auto"/>
            </w:tcBorders>
            <w:vAlign w:val="center"/>
          </w:tcPr>
          <w:p w14:paraId="787908AC" w14:textId="77777777" w:rsidR="00BE7C16" w:rsidRDefault="00BE7C16" w:rsidP="00A4008F">
            <w:pPr>
              <w:widowControl/>
              <w:spacing w:line="330" w:lineRule="atLeast"/>
              <w:jc w:val="right"/>
              <w:rPr>
                <w:rFonts w:ascii="宋体" w:eastAsia="宋体" w:hAnsi="宋体" w:cs="宋体"/>
                <w:kern w:val="0"/>
                <w:szCs w:val="21"/>
              </w:rPr>
            </w:pPr>
            <w:r w:rsidRPr="0028646A">
              <w:rPr>
                <w:rFonts w:ascii="宋体" w:eastAsia="宋体" w:hAnsi="宋体" w:cs="仿宋"/>
                <w:kern w:val="0"/>
                <w:sz w:val="24"/>
                <w:szCs w:val="24"/>
              </w:rPr>
              <w:t>12</w:t>
            </w:r>
            <w:r w:rsidRPr="0028646A">
              <w:rPr>
                <w:rFonts w:ascii="宋体" w:eastAsia="宋体" w:hAnsi="宋体" w:cs="仿宋" w:hint="eastAsia"/>
                <w:kern w:val="0"/>
                <w:sz w:val="24"/>
                <w:szCs w:val="24"/>
              </w:rPr>
              <w:t>分</w:t>
            </w:r>
          </w:p>
        </w:tc>
      </w:tr>
      <w:tr w:rsidR="00BE7C16" w14:paraId="2BA768C6" w14:textId="77777777" w:rsidTr="00A4008F">
        <w:trPr>
          <w:trHeight w:val="1040"/>
        </w:trPr>
        <w:tc>
          <w:tcPr>
            <w:tcW w:w="1668" w:type="dxa"/>
            <w:tcBorders>
              <w:left w:val="single" w:sz="4" w:space="0" w:color="auto"/>
              <w:right w:val="single" w:sz="4" w:space="0" w:color="auto"/>
            </w:tcBorders>
            <w:vAlign w:val="center"/>
          </w:tcPr>
          <w:p w14:paraId="213A8296" w14:textId="77777777" w:rsidR="00BE7C16" w:rsidRDefault="00BE7C16" w:rsidP="00A4008F">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lastRenderedPageBreak/>
              <w:t>投标文件的规范响应程度</w:t>
            </w:r>
          </w:p>
        </w:tc>
        <w:tc>
          <w:tcPr>
            <w:tcW w:w="6662" w:type="dxa"/>
            <w:tcBorders>
              <w:top w:val="single" w:sz="4" w:space="0" w:color="auto"/>
              <w:left w:val="nil"/>
              <w:bottom w:val="single" w:sz="4" w:space="0" w:color="auto"/>
              <w:right w:val="single" w:sz="4" w:space="0" w:color="auto"/>
            </w:tcBorders>
            <w:shd w:val="clear" w:color="auto" w:fill="auto"/>
            <w:vAlign w:val="center"/>
          </w:tcPr>
          <w:p w14:paraId="5CB07BAC" w14:textId="77777777" w:rsidR="00BE7C16" w:rsidRDefault="00BE7C16" w:rsidP="00A4008F">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根据投标人对所投产品配置的成熟性、稳定性、可维修性及产品性能与配置等情况在</w:t>
            </w:r>
            <w:r>
              <w:rPr>
                <w:rFonts w:ascii="宋体" w:eastAsia="宋体" w:hAnsi="宋体" w:cs="宋体"/>
                <w:kern w:val="0"/>
                <w:sz w:val="24"/>
                <w:szCs w:val="24"/>
              </w:rPr>
              <w:t>2-5分</w:t>
            </w:r>
            <w:r>
              <w:rPr>
                <w:rFonts w:ascii="宋体" w:eastAsia="宋体" w:hAnsi="宋体" w:cs="宋体" w:hint="eastAsia"/>
                <w:kern w:val="0"/>
                <w:sz w:val="24"/>
                <w:szCs w:val="24"/>
              </w:rPr>
              <w:t>内打分</w:t>
            </w:r>
            <w:r>
              <w:rPr>
                <w:rFonts w:ascii="宋体" w:eastAsia="宋体" w:hAnsi="宋体" w:cs="宋体"/>
                <w:kern w:val="0"/>
                <w:sz w:val="24"/>
                <w:szCs w:val="24"/>
              </w:rPr>
              <w:t>。</w:t>
            </w:r>
          </w:p>
          <w:p w14:paraId="798564C0" w14:textId="77777777" w:rsidR="00BE7C16" w:rsidRDefault="00BE7C16" w:rsidP="00A4008F">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根据所投产品生产工艺技术水平以及所投产品的性能、精度、可靠性、稳定性等，以技术参数证明文件</w:t>
            </w:r>
            <w:r>
              <w:rPr>
                <w:rFonts w:ascii="宋体" w:eastAsia="宋体" w:hAnsi="宋体" w:cs="宋体"/>
                <w:kern w:val="0"/>
                <w:sz w:val="24"/>
                <w:szCs w:val="24"/>
              </w:rPr>
              <w:t>{以提供厂家证明文件（产品的彩页、说明书、检验报告等）为依据，且须在投标文件中准确的描述所述产品的技术参数并附厂家证明文件（产品的彩页、说明书、检验报告）的复印件。}</w:t>
            </w:r>
            <w:r>
              <w:rPr>
                <w:rFonts w:ascii="宋体" w:eastAsia="宋体" w:hAnsi="宋体" w:cs="宋体" w:hint="eastAsia"/>
                <w:kern w:val="0"/>
                <w:sz w:val="24"/>
                <w:szCs w:val="24"/>
              </w:rPr>
              <w:t>带＊项参数</w:t>
            </w:r>
            <w:r>
              <w:rPr>
                <w:rFonts w:ascii="宋体" w:eastAsia="宋体" w:hAnsi="宋体" w:cs="宋体"/>
                <w:kern w:val="0"/>
                <w:sz w:val="24"/>
                <w:szCs w:val="24"/>
              </w:rPr>
              <w:t>优于招标文件要求的，每一项加</w:t>
            </w:r>
            <w:r>
              <w:rPr>
                <w:rFonts w:ascii="宋体" w:eastAsia="宋体" w:hAnsi="宋体" w:cs="宋体" w:hint="eastAsia"/>
                <w:kern w:val="0"/>
                <w:sz w:val="24"/>
                <w:szCs w:val="24"/>
              </w:rPr>
              <w:t>2</w:t>
            </w:r>
            <w:r>
              <w:rPr>
                <w:rFonts w:ascii="宋体" w:eastAsia="宋体" w:hAnsi="宋体" w:cs="宋体"/>
                <w:kern w:val="0"/>
                <w:sz w:val="24"/>
                <w:szCs w:val="24"/>
              </w:rPr>
              <w:t>分，最多加10分（仅进行了简单概况的或不能完整提供有效证明文件的不得分）。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0D770FD7" w14:textId="77777777" w:rsidR="00BE7C16" w:rsidRDefault="00BE7C16" w:rsidP="00A4008F">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15</w:t>
            </w:r>
            <w:r>
              <w:rPr>
                <w:rFonts w:ascii="宋体" w:eastAsia="宋体" w:hAnsi="宋体" w:cs="宋体" w:hint="eastAsia"/>
                <w:kern w:val="0"/>
                <w:sz w:val="24"/>
                <w:szCs w:val="24"/>
              </w:rPr>
              <w:t>分</w:t>
            </w:r>
          </w:p>
        </w:tc>
      </w:tr>
      <w:tr w:rsidR="00BE7C16" w14:paraId="455D7C39" w14:textId="77777777" w:rsidTr="00A4008F">
        <w:trPr>
          <w:trHeight w:val="1040"/>
        </w:trPr>
        <w:tc>
          <w:tcPr>
            <w:tcW w:w="1668" w:type="dxa"/>
            <w:tcBorders>
              <w:top w:val="single" w:sz="4" w:space="0" w:color="auto"/>
              <w:left w:val="single" w:sz="4" w:space="0" w:color="auto"/>
              <w:right w:val="single" w:sz="4" w:space="0" w:color="auto"/>
            </w:tcBorders>
            <w:vAlign w:val="center"/>
          </w:tcPr>
          <w:p w14:paraId="506B3A36" w14:textId="77777777" w:rsidR="00BE7C16" w:rsidRDefault="00BE7C16" w:rsidP="00A4008F">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供货方案</w:t>
            </w:r>
          </w:p>
        </w:tc>
        <w:tc>
          <w:tcPr>
            <w:tcW w:w="6662" w:type="dxa"/>
            <w:tcBorders>
              <w:top w:val="nil"/>
              <w:left w:val="nil"/>
              <w:bottom w:val="single" w:sz="4" w:space="0" w:color="auto"/>
              <w:right w:val="single" w:sz="4" w:space="0" w:color="auto"/>
            </w:tcBorders>
            <w:shd w:val="clear" w:color="auto" w:fill="auto"/>
            <w:vAlign w:val="center"/>
          </w:tcPr>
          <w:p w14:paraId="3CA511FE" w14:textId="77777777" w:rsidR="00BE7C16" w:rsidRDefault="00BE7C16" w:rsidP="00A4008F">
            <w:pPr>
              <w:spacing w:line="360" w:lineRule="auto"/>
              <w:rPr>
                <w:rFonts w:ascii="宋体" w:eastAsia="宋体" w:hAnsi="宋体" w:cs="宋体"/>
                <w:kern w:val="0"/>
                <w:sz w:val="24"/>
                <w:szCs w:val="24"/>
              </w:rPr>
            </w:pPr>
            <w:r>
              <w:rPr>
                <w:rFonts w:ascii="宋体" w:eastAsia="宋体" w:hAnsi="宋体" w:cs="宋体" w:hint="eastAsia"/>
                <w:kern w:val="0"/>
                <w:sz w:val="24"/>
                <w:szCs w:val="24"/>
              </w:rPr>
              <w:t>根据投标人针对本项目的供货组织方案等是否合理、科学、</w:t>
            </w:r>
          </w:p>
          <w:p w14:paraId="23B01817" w14:textId="77777777" w:rsidR="00BE7C16" w:rsidRDefault="00BE7C16" w:rsidP="00A4008F">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可行、全面等标准在1-</w:t>
            </w:r>
            <w:r>
              <w:rPr>
                <w:rFonts w:ascii="宋体" w:eastAsia="宋体" w:hAnsi="宋体" w:cs="宋体"/>
                <w:kern w:val="0"/>
                <w:sz w:val="24"/>
                <w:szCs w:val="24"/>
              </w:rPr>
              <w:t>3</w:t>
            </w:r>
            <w:r>
              <w:rPr>
                <w:rFonts w:ascii="宋体" w:eastAsia="宋体" w:hAnsi="宋体" w:cs="宋体" w:hint="eastAsia"/>
                <w:kern w:val="0"/>
                <w:sz w:val="24"/>
                <w:szCs w:val="24"/>
              </w:rPr>
              <w:t>分内打分，没有不得分；</w:t>
            </w:r>
          </w:p>
        </w:tc>
        <w:tc>
          <w:tcPr>
            <w:tcW w:w="956" w:type="dxa"/>
            <w:tcBorders>
              <w:top w:val="single" w:sz="4" w:space="0" w:color="auto"/>
              <w:left w:val="single" w:sz="4" w:space="0" w:color="auto"/>
              <w:bottom w:val="single" w:sz="4" w:space="0" w:color="auto"/>
              <w:right w:val="single" w:sz="4" w:space="0" w:color="auto"/>
            </w:tcBorders>
            <w:vAlign w:val="center"/>
          </w:tcPr>
          <w:p w14:paraId="3598E387" w14:textId="77777777" w:rsidR="00BE7C16" w:rsidRDefault="00BE7C16" w:rsidP="00A4008F">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3</w:t>
            </w:r>
            <w:r>
              <w:rPr>
                <w:rFonts w:ascii="宋体" w:eastAsia="宋体" w:hAnsi="宋体" w:cs="仿宋" w:hint="eastAsia"/>
                <w:kern w:val="0"/>
                <w:sz w:val="24"/>
                <w:szCs w:val="24"/>
              </w:rPr>
              <w:t>分</w:t>
            </w:r>
          </w:p>
        </w:tc>
      </w:tr>
      <w:tr w:rsidR="00BE7C16" w14:paraId="18EB9C17" w14:textId="77777777" w:rsidTr="00A4008F">
        <w:trPr>
          <w:trHeight w:val="1086"/>
        </w:trPr>
        <w:tc>
          <w:tcPr>
            <w:tcW w:w="1668" w:type="dxa"/>
            <w:tcBorders>
              <w:left w:val="single" w:sz="4" w:space="0" w:color="auto"/>
              <w:right w:val="single" w:sz="4" w:space="0" w:color="auto"/>
            </w:tcBorders>
            <w:vAlign w:val="center"/>
          </w:tcPr>
          <w:p w14:paraId="2E7369CE" w14:textId="77777777" w:rsidR="00BE7C16" w:rsidRDefault="00BE7C16" w:rsidP="00A4008F">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产品质量保证措施</w:t>
            </w:r>
          </w:p>
        </w:tc>
        <w:tc>
          <w:tcPr>
            <w:tcW w:w="6662" w:type="dxa"/>
            <w:tcBorders>
              <w:top w:val="single" w:sz="4" w:space="0" w:color="auto"/>
              <w:left w:val="nil"/>
              <w:bottom w:val="single" w:sz="4" w:space="0" w:color="auto"/>
              <w:right w:val="single" w:sz="4" w:space="0" w:color="auto"/>
            </w:tcBorders>
            <w:shd w:val="clear" w:color="auto" w:fill="auto"/>
            <w:vAlign w:val="center"/>
          </w:tcPr>
          <w:p w14:paraId="1CAEC82C" w14:textId="77777777" w:rsidR="00BE7C16" w:rsidRDefault="00BE7C16" w:rsidP="00A4008F">
            <w:pPr>
              <w:pStyle w:val="a0"/>
              <w:spacing w:line="360" w:lineRule="auto"/>
              <w:rPr>
                <w:rFonts w:ascii="宋体" w:eastAsia="宋体" w:hAnsi="宋体" w:cs="宋体"/>
                <w:kern w:val="0"/>
                <w:sz w:val="24"/>
                <w:szCs w:val="24"/>
              </w:rPr>
            </w:pPr>
            <w:r>
              <w:rPr>
                <w:rFonts w:ascii="宋体" w:eastAsia="宋体" w:hAnsi="宋体" w:cs="宋体" w:hint="eastAsia"/>
                <w:kern w:val="0"/>
                <w:sz w:val="24"/>
                <w:szCs w:val="24"/>
              </w:rPr>
              <w:t>产品</w:t>
            </w:r>
            <w:r>
              <w:rPr>
                <w:rFonts w:ascii="宋体" w:eastAsia="宋体" w:hAnsi="宋体" w:cs="宋体"/>
                <w:kern w:val="0"/>
                <w:sz w:val="24"/>
                <w:szCs w:val="24"/>
              </w:rPr>
              <w:t>质量保证措施。</w:t>
            </w:r>
            <w:r>
              <w:rPr>
                <w:rFonts w:ascii="宋体" w:eastAsia="宋体" w:hAnsi="宋体" w:cs="宋体" w:hint="eastAsia"/>
                <w:kern w:val="0"/>
                <w:sz w:val="24"/>
                <w:szCs w:val="24"/>
              </w:rPr>
              <w:t>评委根据措施和流程是否全面、合理、完善等在</w:t>
            </w:r>
            <w:r>
              <w:rPr>
                <w:rFonts w:ascii="宋体" w:eastAsia="宋体" w:hAnsi="宋体" w:cs="宋体"/>
                <w:kern w:val="0"/>
                <w:sz w:val="24"/>
                <w:szCs w:val="24"/>
              </w:rPr>
              <w:t>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78420CA2" w14:textId="77777777" w:rsidR="00BE7C16" w:rsidRDefault="00BE7C16" w:rsidP="00A4008F">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bl>
    <w:p w14:paraId="21CFCDF0" w14:textId="77777777" w:rsidR="00BE7C16" w:rsidRDefault="00BE7C16" w:rsidP="00BE7C16">
      <w:pPr>
        <w:spacing w:line="400" w:lineRule="exact"/>
        <w:rPr>
          <w:rFonts w:ascii="宋体" w:eastAsia="宋体" w:hAnsi="宋体" w:cs="仿宋_GB2312"/>
          <w:sz w:val="24"/>
          <w:szCs w:val="21"/>
        </w:rPr>
      </w:pPr>
    </w:p>
    <w:p w14:paraId="3C1C30C7" w14:textId="77777777" w:rsidR="00BE7C16" w:rsidRDefault="00BE7C16" w:rsidP="00BE7C16">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E7C16" w14:paraId="130D8E05" w14:textId="77777777" w:rsidTr="00A4008F">
        <w:trPr>
          <w:trHeight w:val="557"/>
        </w:trPr>
        <w:tc>
          <w:tcPr>
            <w:tcW w:w="721" w:type="dxa"/>
            <w:vAlign w:val="center"/>
          </w:tcPr>
          <w:p w14:paraId="20880BCD" w14:textId="77777777" w:rsidR="00BE7C16" w:rsidRDefault="00BE7C16" w:rsidP="00A4008F">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1E397238" w14:textId="77777777" w:rsidR="00BE7C16" w:rsidRDefault="00BE7C16" w:rsidP="00A4008F">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1CDF9168" w14:textId="77777777" w:rsidR="00BE7C16" w:rsidRDefault="00BE7C16" w:rsidP="00A4008F">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47DA0C10" w14:textId="77777777" w:rsidR="00BE7C16" w:rsidRDefault="00BE7C16" w:rsidP="00A4008F">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BE7C16" w14:paraId="07A14F72" w14:textId="77777777" w:rsidTr="00A4008F">
        <w:trPr>
          <w:trHeight w:val="891"/>
        </w:trPr>
        <w:tc>
          <w:tcPr>
            <w:tcW w:w="721" w:type="dxa"/>
            <w:vAlign w:val="center"/>
          </w:tcPr>
          <w:p w14:paraId="0A0DFEE1" w14:textId="77777777" w:rsidR="00BE7C16" w:rsidRDefault="00BE7C16" w:rsidP="00A4008F">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55F7C5E5" w14:textId="77777777" w:rsidR="00BE7C16" w:rsidRDefault="00BE7C16" w:rsidP="00A4008F">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1D6FB8F6" w14:textId="77777777" w:rsidR="00BE7C16" w:rsidRDefault="00BE7C16" w:rsidP="00A4008F">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621775E1" w14:textId="77777777" w:rsidR="00BE7C16" w:rsidRDefault="00BE7C16" w:rsidP="00A4008F">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391221A3" w14:textId="77777777" w:rsidR="00BE7C16" w:rsidRDefault="00BE7C16" w:rsidP="00A4008F">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tc>
      </w:tr>
    </w:tbl>
    <w:p w14:paraId="52718B19" w14:textId="77777777" w:rsidR="00BE7C16" w:rsidRDefault="00BE7C16" w:rsidP="00BE7C16">
      <w:pPr>
        <w:spacing w:line="400" w:lineRule="exact"/>
        <w:rPr>
          <w:rFonts w:ascii="新宋体" w:eastAsia="新宋体" w:hAnsi="新宋体" w:cs="新宋体"/>
          <w:sz w:val="24"/>
          <w:szCs w:val="24"/>
        </w:rPr>
      </w:pPr>
    </w:p>
    <w:p w14:paraId="68F2313F" w14:textId="77777777" w:rsidR="00BE7C16" w:rsidRDefault="00BE7C16" w:rsidP="00BE7C16">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E7C16" w14:paraId="1479C0DE" w14:textId="77777777" w:rsidTr="00A4008F">
        <w:trPr>
          <w:trHeight w:val="557"/>
        </w:trPr>
        <w:tc>
          <w:tcPr>
            <w:tcW w:w="721" w:type="dxa"/>
            <w:vAlign w:val="center"/>
          </w:tcPr>
          <w:p w14:paraId="2E581EB2" w14:textId="77777777" w:rsidR="00BE7C16" w:rsidRDefault="00BE7C16" w:rsidP="00A4008F">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059E6038" w14:textId="77777777" w:rsidR="00BE7C16" w:rsidRDefault="00BE7C16" w:rsidP="00A4008F">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27DDF7BF" w14:textId="77777777" w:rsidR="00BE7C16" w:rsidRDefault="00BE7C16" w:rsidP="00A4008F">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09762518" w14:textId="77777777" w:rsidR="00BE7C16" w:rsidRDefault="00BE7C16" w:rsidP="00A4008F">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BE7C16" w14:paraId="124F39BE" w14:textId="77777777" w:rsidTr="00A4008F">
        <w:trPr>
          <w:trHeight w:val="891"/>
        </w:trPr>
        <w:tc>
          <w:tcPr>
            <w:tcW w:w="721" w:type="dxa"/>
            <w:vAlign w:val="center"/>
          </w:tcPr>
          <w:p w14:paraId="1DE8D280" w14:textId="77777777" w:rsidR="00BE7C16" w:rsidRDefault="00BE7C16" w:rsidP="00A4008F">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07E047C7" w14:textId="77777777" w:rsidR="00BE7C16" w:rsidRDefault="00BE7C16" w:rsidP="00A4008F">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422E5783" w14:textId="77777777" w:rsidR="00BE7C16" w:rsidRDefault="00BE7C16" w:rsidP="00A4008F">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06E01B9A" w14:textId="77777777" w:rsidR="00BE7C16" w:rsidRDefault="00BE7C16" w:rsidP="00A4008F">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14:paraId="5E8FA2B5" w14:textId="77777777" w:rsidR="00BE7C16" w:rsidRDefault="00BE7C16" w:rsidP="00A4008F">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14:paraId="4761E9B2" w14:textId="77777777" w:rsidR="00BE7C16" w:rsidRDefault="00BE7C16" w:rsidP="00A4008F">
            <w:pPr>
              <w:jc w:val="center"/>
              <w:rPr>
                <w:rFonts w:ascii="新宋体" w:eastAsia="新宋体" w:hAnsi="新宋体" w:cs="新宋体"/>
                <w:b/>
                <w:color w:val="000000"/>
                <w:sz w:val="24"/>
                <w:szCs w:val="24"/>
                <w:lang w:val="en-GB"/>
              </w:rPr>
            </w:pPr>
          </w:p>
        </w:tc>
      </w:tr>
      <w:tr w:rsidR="00BE7C16" w14:paraId="64DF88F8" w14:textId="77777777" w:rsidTr="00A4008F">
        <w:trPr>
          <w:trHeight w:val="1414"/>
        </w:trPr>
        <w:tc>
          <w:tcPr>
            <w:tcW w:w="721" w:type="dxa"/>
            <w:vAlign w:val="center"/>
          </w:tcPr>
          <w:p w14:paraId="0466ECF8" w14:textId="77777777" w:rsidR="00BE7C16" w:rsidRDefault="00BE7C16" w:rsidP="00A4008F">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14:paraId="7B9D8962" w14:textId="77777777" w:rsidR="00BE7C16" w:rsidRDefault="00BE7C16" w:rsidP="00A4008F">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14:paraId="65AC63A5" w14:textId="77777777" w:rsidR="00BE7C16" w:rsidRDefault="00BE7C16" w:rsidP="00A4008F">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14:paraId="21779247" w14:textId="77777777" w:rsidR="00BE7C16" w:rsidRDefault="00BE7C16" w:rsidP="00A4008F">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14:paraId="03335F66" w14:textId="77777777" w:rsidR="00BE7C16" w:rsidRDefault="00BE7C16" w:rsidP="00A4008F">
            <w:pPr>
              <w:rPr>
                <w:rFonts w:ascii="新宋体" w:eastAsia="新宋体" w:hAnsi="新宋体" w:cs="新宋体"/>
                <w:color w:val="000000"/>
                <w:sz w:val="24"/>
                <w:szCs w:val="24"/>
                <w:lang w:val="en-GB"/>
              </w:rPr>
            </w:pPr>
          </w:p>
        </w:tc>
      </w:tr>
      <w:tr w:rsidR="00BE7C16" w14:paraId="763BA2E3" w14:textId="77777777" w:rsidTr="00A4008F">
        <w:trPr>
          <w:trHeight w:val="707"/>
        </w:trPr>
        <w:tc>
          <w:tcPr>
            <w:tcW w:w="721" w:type="dxa"/>
            <w:vAlign w:val="center"/>
          </w:tcPr>
          <w:p w14:paraId="6E9685C8" w14:textId="77777777" w:rsidR="00BE7C16" w:rsidRDefault="00BE7C16" w:rsidP="00A4008F">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14:paraId="1F974BE2" w14:textId="77777777" w:rsidR="00BE7C16" w:rsidRDefault="00BE7C16" w:rsidP="00A4008F">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w:t>
            </w:r>
            <w:r>
              <w:rPr>
                <w:rFonts w:ascii="新宋体" w:eastAsia="新宋体" w:hAnsi="新宋体" w:cs="新宋体" w:hint="eastAsia"/>
                <w:color w:val="000000"/>
                <w:sz w:val="24"/>
                <w:szCs w:val="24"/>
                <w:lang w:val="en-GB"/>
              </w:rPr>
              <w:lastRenderedPageBreak/>
              <w:t>业协议合同金额占联合体协议合同总金额30%以上的</w:t>
            </w:r>
          </w:p>
        </w:tc>
        <w:tc>
          <w:tcPr>
            <w:tcW w:w="2552" w:type="dxa"/>
            <w:vAlign w:val="center"/>
          </w:tcPr>
          <w:p w14:paraId="0A46EB41" w14:textId="77777777" w:rsidR="00BE7C16" w:rsidRDefault="00BE7C16" w:rsidP="00A4008F">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lastRenderedPageBreak/>
              <w:t>对联合体总金额扣除</w:t>
            </w:r>
          </w:p>
          <w:p w14:paraId="5DBBE165" w14:textId="77777777" w:rsidR="00BE7C16" w:rsidRDefault="00BE7C16" w:rsidP="00A4008F">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14:paraId="0BC2D628" w14:textId="77777777" w:rsidR="00BE7C16" w:rsidRDefault="00BE7C16" w:rsidP="00A4008F">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u w:val="single"/>
              </w:rPr>
              <w:t>2%)</w:t>
            </w:r>
          </w:p>
          <w:p w14:paraId="4C9E76AD" w14:textId="77777777" w:rsidR="00BE7C16" w:rsidRDefault="00BE7C16" w:rsidP="00A4008F">
            <w:pPr>
              <w:jc w:val="center"/>
              <w:rPr>
                <w:rFonts w:ascii="新宋体" w:eastAsia="新宋体" w:hAnsi="新宋体" w:cs="新宋体"/>
                <w:b/>
                <w:color w:val="000000"/>
                <w:sz w:val="24"/>
                <w:szCs w:val="24"/>
                <w:lang w:val="en-GB"/>
              </w:rPr>
            </w:pPr>
          </w:p>
        </w:tc>
      </w:tr>
      <w:tr w:rsidR="00BE7C16" w14:paraId="0037A857" w14:textId="77777777" w:rsidTr="00A4008F">
        <w:trPr>
          <w:trHeight w:val="707"/>
        </w:trPr>
        <w:tc>
          <w:tcPr>
            <w:tcW w:w="721" w:type="dxa"/>
            <w:vAlign w:val="center"/>
          </w:tcPr>
          <w:p w14:paraId="68E4C8B6" w14:textId="77777777" w:rsidR="00BE7C16" w:rsidRDefault="00BE7C16" w:rsidP="00A4008F">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lastRenderedPageBreak/>
              <w:t>4</w:t>
            </w:r>
          </w:p>
        </w:tc>
        <w:tc>
          <w:tcPr>
            <w:tcW w:w="2823" w:type="dxa"/>
            <w:vAlign w:val="center"/>
          </w:tcPr>
          <w:p w14:paraId="2BF4DDD6" w14:textId="77777777" w:rsidR="00BE7C16" w:rsidRDefault="00BE7C16" w:rsidP="00A4008F">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14:paraId="6BEF2DE9" w14:textId="77777777" w:rsidR="00BE7C16" w:rsidRDefault="00BE7C16" w:rsidP="00A4008F">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51C1354F" w14:textId="77777777" w:rsidR="00BE7C16" w:rsidRDefault="00BE7C16" w:rsidP="00A4008F">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7C2706AA" w14:textId="77777777" w:rsidR="00BE7C16" w:rsidRDefault="00BE7C16" w:rsidP="00A4008F">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BE7C16" w14:paraId="152C36FA" w14:textId="77777777" w:rsidTr="00A4008F">
        <w:trPr>
          <w:trHeight w:val="707"/>
        </w:trPr>
        <w:tc>
          <w:tcPr>
            <w:tcW w:w="721" w:type="dxa"/>
            <w:vAlign w:val="center"/>
          </w:tcPr>
          <w:p w14:paraId="7241B964" w14:textId="77777777" w:rsidR="00BE7C16" w:rsidRDefault="00BE7C16" w:rsidP="00A4008F">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14:paraId="5E721C7A" w14:textId="77777777" w:rsidR="00BE7C16" w:rsidRDefault="00BE7C16" w:rsidP="00A4008F">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14:paraId="5ABB52CE" w14:textId="77777777" w:rsidR="00BE7C16" w:rsidRDefault="00BE7C16" w:rsidP="00A4008F">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5F64848C" w14:textId="77777777" w:rsidR="00BE7C16" w:rsidRDefault="00BE7C16" w:rsidP="00A4008F">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2E3DD54A" w14:textId="77777777" w:rsidR="00BE7C16" w:rsidRDefault="00BE7C16" w:rsidP="00A4008F">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BE7C16" w14:paraId="118D0B8C" w14:textId="77777777" w:rsidTr="00A4008F">
        <w:trPr>
          <w:trHeight w:val="835"/>
        </w:trPr>
        <w:tc>
          <w:tcPr>
            <w:tcW w:w="8931" w:type="dxa"/>
            <w:gridSpan w:val="4"/>
            <w:vAlign w:val="center"/>
          </w:tcPr>
          <w:p w14:paraId="5C45C60C" w14:textId="77777777" w:rsidR="00BE7C16" w:rsidRDefault="00BE7C16" w:rsidP="00A4008F">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14:paraId="7BCBA128" w14:textId="77777777" w:rsidR="00BE7C16" w:rsidRDefault="00BE7C16" w:rsidP="00A4008F">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4DF283D3" w14:textId="77777777" w:rsidR="00BE7C16" w:rsidRDefault="00BE7C16" w:rsidP="00A4008F">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14:paraId="6BB81F13" w14:textId="77777777" w:rsidR="00BE7C16" w:rsidRDefault="00BE7C16" w:rsidP="00A4008F">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14:paraId="6B00C636" w14:textId="77777777" w:rsidR="00BE7C16" w:rsidRDefault="00BE7C16" w:rsidP="00BE7C16">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备注：</w:t>
      </w:r>
    </w:p>
    <w:p w14:paraId="17C0E2FB"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5DD0773F"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a、不接受联合体投标的项目，本表中第2项、第3项情形不适用。</w:t>
      </w:r>
    </w:p>
    <w:p w14:paraId="217B9158"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b、小型和微型企业产品包括货物及其提供的服务与工程。</w:t>
      </w:r>
    </w:p>
    <w:p w14:paraId="1C838E33"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7DF2FAF6"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d、残疾人福利性单位属于小型、微型企业的，不重复享受政策。</w:t>
      </w:r>
    </w:p>
    <w:p w14:paraId="6D92B7A9" w14:textId="77777777" w:rsidR="00BE7C16" w:rsidRDefault="00BE7C16" w:rsidP="00BE7C16">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14:paraId="309CB7D2"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14:paraId="0744BCA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14:paraId="7305D91C"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14:paraId="4266F8D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经评标委员会认定评分畸高、畸低的。</w:t>
      </w:r>
    </w:p>
    <w:p w14:paraId="036518B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lastRenderedPageBreak/>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5871D854"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14:paraId="22850308" w14:textId="77777777" w:rsidR="00BE7C16" w:rsidRDefault="00BE7C16" w:rsidP="00BE7C16">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14:paraId="63D20EB0" w14:textId="77777777" w:rsidR="00BE7C16" w:rsidRDefault="00BE7C16" w:rsidP="00BE7C16">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14:paraId="0C8A6C67" w14:textId="77777777" w:rsidR="00BE7C16" w:rsidRDefault="00BE7C16" w:rsidP="00BE7C16">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评标委员会按得分从高到低推荐三名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14:paraId="356D6590" w14:textId="77777777" w:rsidR="00BE7C16" w:rsidRDefault="00BE7C16" w:rsidP="00BE7C16">
      <w:pPr>
        <w:spacing w:line="360" w:lineRule="auto"/>
        <w:rPr>
          <w:rFonts w:ascii="宋体" w:hAnsi="宋体"/>
          <w:bCs/>
          <w:color w:val="FF0000"/>
          <w:sz w:val="24"/>
          <w:szCs w:val="24"/>
          <w:lang w:val="en-GB"/>
        </w:rPr>
      </w:pPr>
    </w:p>
    <w:p w14:paraId="40DE1D5B" w14:textId="77777777" w:rsidR="00BE7C16" w:rsidRDefault="00BE7C16" w:rsidP="00BE7C16">
      <w:pPr>
        <w:pStyle w:val="a0"/>
        <w:rPr>
          <w:lang w:val="en-GB"/>
        </w:rPr>
      </w:pPr>
    </w:p>
    <w:p w14:paraId="2418EFF2" w14:textId="77777777" w:rsidR="00BE7C16" w:rsidRDefault="00BE7C16" w:rsidP="00BE7C16">
      <w:pPr>
        <w:pStyle w:val="a0"/>
        <w:rPr>
          <w:lang w:val="en-GB"/>
        </w:rPr>
      </w:pPr>
    </w:p>
    <w:p w14:paraId="6BB9E01E" w14:textId="77777777" w:rsidR="00BE7C16" w:rsidRDefault="00BE7C16" w:rsidP="00BE7C16">
      <w:pPr>
        <w:pStyle w:val="a0"/>
        <w:rPr>
          <w:lang w:val="en-GB"/>
        </w:rPr>
      </w:pPr>
    </w:p>
    <w:p w14:paraId="54D7CA7F" w14:textId="77777777" w:rsidR="00BE7C16" w:rsidRDefault="00BE7C16" w:rsidP="00BE7C16">
      <w:pPr>
        <w:pStyle w:val="a0"/>
        <w:rPr>
          <w:lang w:val="en-GB"/>
        </w:rPr>
      </w:pPr>
    </w:p>
    <w:p w14:paraId="75803DAE" w14:textId="77777777" w:rsidR="00BE7C16" w:rsidRDefault="00BE7C16" w:rsidP="00BE7C16">
      <w:pPr>
        <w:pStyle w:val="a0"/>
        <w:rPr>
          <w:lang w:val="en-GB"/>
        </w:rPr>
      </w:pPr>
    </w:p>
    <w:p w14:paraId="53CB2A5B" w14:textId="77777777" w:rsidR="00BE7C16" w:rsidRDefault="00BE7C16" w:rsidP="00BE7C16">
      <w:pPr>
        <w:pStyle w:val="a0"/>
        <w:rPr>
          <w:lang w:val="en-GB"/>
        </w:rPr>
      </w:pPr>
    </w:p>
    <w:p w14:paraId="3424BF80" w14:textId="77777777" w:rsidR="00BE7C16" w:rsidRDefault="00BE7C16" w:rsidP="00BE7C16">
      <w:pPr>
        <w:pStyle w:val="a0"/>
        <w:rPr>
          <w:lang w:val="en-GB"/>
        </w:rPr>
      </w:pPr>
    </w:p>
    <w:p w14:paraId="00D34E32" w14:textId="77777777" w:rsidR="00BE7C16" w:rsidRDefault="00BE7C16" w:rsidP="00BE7C16">
      <w:pPr>
        <w:pStyle w:val="a0"/>
        <w:rPr>
          <w:lang w:val="en-GB"/>
        </w:rPr>
      </w:pPr>
    </w:p>
    <w:p w14:paraId="456B8C96" w14:textId="77777777" w:rsidR="00BE7C16" w:rsidRDefault="00BE7C16" w:rsidP="00BE7C16">
      <w:pPr>
        <w:pStyle w:val="a0"/>
        <w:rPr>
          <w:lang w:val="en-GB"/>
        </w:rPr>
      </w:pPr>
    </w:p>
    <w:p w14:paraId="49FD27B7" w14:textId="77777777" w:rsidR="00BE7C16" w:rsidRDefault="00BE7C16" w:rsidP="00BE7C16">
      <w:pPr>
        <w:pStyle w:val="a0"/>
        <w:rPr>
          <w:lang w:val="en-GB"/>
        </w:rPr>
      </w:pPr>
    </w:p>
    <w:p w14:paraId="0FE978E4" w14:textId="77777777" w:rsidR="00BE7C16" w:rsidRDefault="00BE7C16" w:rsidP="00BE7C16">
      <w:pPr>
        <w:pStyle w:val="a0"/>
        <w:rPr>
          <w:lang w:val="en-GB"/>
        </w:rPr>
      </w:pPr>
    </w:p>
    <w:p w14:paraId="0ACF7B67" w14:textId="77777777" w:rsidR="00BE7C16" w:rsidRDefault="00BE7C16" w:rsidP="00BE7C16">
      <w:pPr>
        <w:pStyle w:val="a0"/>
        <w:rPr>
          <w:lang w:val="en-GB"/>
        </w:rPr>
      </w:pPr>
    </w:p>
    <w:p w14:paraId="54BDD736" w14:textId="77777777" w:rsidR="00BE7C16" w:rsidRDefault="00BE7C16" w:rsidP="00BE7C16">
      <w:pPr>
        <w:pStyle w:val="a0"/>
        <w:rPr>
          <w:lang w:val="en-GB"/>
        </w:rPr>
      </w:pPr>
    </w:p>
    <w:p w14:paraId="11F626AF" w14:textId="77777777" w:rsidR="00BE7C16" w:rsidRDefault="00BE7C16" w:rsidP="00BE7C16">
      <w:pPr>
        <w:pStyle w:val="a0"/>
        <w:rPr>
          <w:lang w:val="en-GB"/>
        </w:rPr>
      </w:pPr>
    </w:p>
    <w:p w14:paraId="2B36C8EA" w14:textId="77777777" w:rsidR="00BE7C16" w:rsidRDefault="00BE7C16" w:rsidP="00BE7C16">
      <w:pPr>
        <w:pStyle w:val="a0"/>
        <w:rPr>
          <w:lang w:val="en-GB"/>
        </w:rPr>
      </w:pPr>
    </w:p>
    <w:p w14:paraId="6FC67B77" w14:textId="77777777" w:rsidR="00BE7C16" w:rsidRDefault="00BE7C16" w:rsidP="00BE7C16">
      <w:pPr>
        <w:pStyle w:val="a0"/>
        <w:rPr>
          <w:lang w:val="en-GB"/>
        </w:rPr>
      </w:pPr>
    </w:p>
    <w:p w14:paraId="2C7B88DB" w14:textId="77777777" w:rsidR="00BE7C16" w:rsidRDefault="00BE7C16" w:rsidP="00BE7C16">
      <w:pPr>
        <w:pStyle w:val="a0"/>
        <w:rPr>
          <w:lang w:val="en-GB"/>
        </w:rPr>
      </w:pPr>
    </w:p>
    <w:p w14:paraId="1A3E0085" w14:textId="77777777" w:rsidR="00BE7C16" w:rsidRDefault="00BE7C16" w:rsidP="00BE7C16">
      <w:pPr>
        <w:pStyle w:val="a0"/>
        <w:rPr>
          <w:lang w:val="en-GB"/>
        </w:rPr>
      </w:pPr>
    </w:p>
    <w:p w14:paraId="57A6A251" w14:textId="77777777" w:rsidR="00BE7C16" w:rsidRPr="00776C70" w:rsidRDefault="00BE7C16" w:rsidP="00BE7C16">
      <w:pPr>
        <w:pStyle w:val="a0"/>
        <w:rPr>
          <w:lang w:val="en-GB"/>
        </w:rPr>
      </w:pPr>
    </w:p>
    <w:p w14:paraId="2EADD984" w14:textId="77777777" w:rsidR="00BE7C16" w:rsidRDefault="00BE7C16" w:rsidP="00BE7C16">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14:paraId="5E7E597E" w14:textId="77777777" w:rsidR="00BE7C16" w:rsidRDefault="00BE7C16" w:rsidP="00BE7C16">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（此合同仅供参考。以最终采购人与中标人签定的合同条款为准进行公示，</w:t>
      </w:r>
    </w:p>
    <w:p w14:paraId="303C2DFC" w14:textId="77777777" w:rsidR="00BE7C16" w:rsidRDefault="00BE7C16" w:rsidP="00BE7C16">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最终签定合同的主要条款不能与招标文件有冲突）</w:t>
      </w:r>
    </w:p>
    <w:p w14:paraId="0FBCF60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 </w:t>
      </w:r>
      <w:r>
        <w:rPr>
          <w:rFonts w:ascii="宋体" w:eastAsia="宋体" w:hAnsi="Calibri" w:cs="宋体" w:hint="eastAsia"/>
          <w:sz w:val="24"/>
          <w:lang w:val="zh-CN"/>
        </w:rPr>
        <w:t>定义</w:t>
      </w:r>
    </w:p>
    <w:p w14:paraId="5F36A64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Calibri" w:eastAsia="宋体" w:hAnsi="Calibri" w:cs="Times New Roman"/>
          <w:sz w:val="24"/>
        </w:rPr>
        <w:t>“</w:t>
      </w:r>
      <w:r>
        <w:rPr>
          <w:rFonts w:ascii="宋体" w:eastAsia="宋体" w:hAnsi="Calibri" w:cs="宋体" w:hint="eastAsia"/>
          <w:sz w:val="24"/>
          <w:lang w:val="zh-CN"/>
        </w:rPr>
        <w:t>合同</w:t>
      </w:r>
      <w:r>
        <w:rPr>
          <w:rFonts w:ascii="Calibri" w:eastAsia="宋体" w:hAnsi="Calibri" w:cs="Times New Roman"/>
          <w:sz w:val="24"/>
        </w:rPr>
        <w:t>”</w:t>
      </w:r>
      <w:r>
        <w:rPr>
          <w:rFonts w:ascii="宋体" w:eastAsia="宋体" w:hAnsi="Calibri" w:cs="宋体" w:hint="eastAsia"/>
          <w:sz w:val="24"/>
          <w:lang w:val="zh-CN"/>
        </w:rPr>
        <w:t>系指甲方和乙方</w:t>
      </w:r>
      <w:r>
        <w:rPr>
          <w:rFonts w:ascii="宋体" w:eastAsia="宋体" w:hAnsi="Calibri" w:cs="宋体"/>
          <w:sz w:val="24"/>
          <w:lang w:val="zh-CN"/>
        </w:rPr>
        <w:t xml:space="preserve"> </w:t>
      </w:r>
      <w:r>
        <w:rPr>
          <w:rFonts w:ascii="宋体" w:eastAsia="宋体" w:hAnsi="Calibri" w:cs="宋体" w:hint="eastAsia"/>
          <w:sz w:val="24"/>
          <w:lang w:val="zh-CN"/>
        </w:rPr>
        <w:t>（简称合同双方）已达成的协议，即由双方签订的合同格式中的文件，包括所有的附件和组成合同部分的所有其他文件。</w:t>
      </w:r>
    </w:p>
    <w:p w14:paraId="4E96062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Calibri" w:eastAsia="宋体" w:hAnsi="Calibri" w:cs="Times New Roman"/>
          <w:sz w:val="24"/>
        </w:rPr>
        <w:t>“</w:t>
      </w:r>
      <w:r>
        <w:rPr>
          <w:rFonts w:ascii="宋体" w:eastAsia="宋体" w:hAnsi="Calibri" w:cs="宋体" w:hint="eastAsia"/>
          <w:sz w:val="24"/>
          <w:lang w:val="zh-CN"/>
        </w:rPr>
        <w:t>合同价格</w:t>
      </w:r>
      <w:r>
        <w:rPr>
          <w:rFonts w:ascii="Calibri" w:eastAsia="宋体" w:hAnsi="Calibri" w:cs="Times New Roman"/>
          <w:sz w:val="24"/>
        </w:rPr>
        <w:t>”</w:t>
      </w:r>
      <w:r>
        <w:rPr>
          <w:rFonts w:ascii="宋体" w:eastAsia="宋体" w:hAnsi="Calibri" w:cs="宋体" w:hint="eastAsia"/>
          <w:sz w:val="24"/>
          <w:lang w:val="zh-CN"/>
        </w:rPr>
        <w:t>系指根据合同规定，在乙方全面正确地履行合同义务时应支付给乙方的款项。</w:t>
      </w:r>
    </w:p>
    <w:p w14:paraId="6C76D28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Calibri" w:eastAsia="宋体" w:hAnsi="Calibri" w:cs="Times New Roman"/>
          <w:sz w:val="24"/>
        </w:rPr>
        <w:t>“</w:t>
      </w:r>
      <w:r>
        <w:rPr>
          <w:rFonts w:ascii="宋体" w:eastAsia="宋体" w:hAnsi="Calibri" w:cs="宋体" w:hint="eastAsia"/>
          <w:sz w:val="24"/>
          <w:lang w:val="zh-CN"/>
        </w:rPr>
        <w:t>甲方</w:t>
      </w:r>
      <w:r>
        <w:rPr>
          <w:rFonts w:ascii="Calibri" w:eastAsia="宋体" w:hAnsi="Calibri" w:cs="Times New Roman"/>
          <w:sz w:val="24"/>
        </w:rPr>
        <w:t>”</w:t>
      </w:r>
      <w:r>
        <w:rPr>
          <w:rFonts w:ascii="宋体" w:eastAsia="宋体" w:hAnsi="Calibri" w:cs="宋体" w:hint="eastAsia"/>
          <w:sz w:val="24"/>
          <w:lang w:val="zh-CN"/>
        </w:rPr>
        <w:t>系指通过招标方式，接受合同服务的采购人</w:t>
      </w:r>
    </w:p>
    <w:p w14:paraId="257715A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Calibri" w:eastAsia="宋体" w:hAnsi="Calibri" w:cs="Times New Roman"/>
          <w:sz w:val="24"/>
        </w:rPr>
        <w:t>“</w:t>
      </w:r>
      <w:r>
        <w:rPr>
          <w:rFonts w:ascii="宋体" w:eastAsia="宋体" w:hAnsi="Calibri" w:cs="宋体" w:hint="eastAsia"/>
          <w:sz w:val="24"/>
          <w:lang w:val="zh-CN"/>
        </w:rPr>
        <w:t>乙方</w:t>
      </w:r>
      <w:r>
        <w:rPr>
          <w:rFonts w:ascii="Calibri" w:eastAsia="宋体" w:hAnsi="Calibri" w:cs="Times New Roman"/>
          <w:sz w:val="24"/>
        </w:rPr>
        <w:t>”</w:t>
      </w:r>
      <w:r>
        <w:rPr>
          <w:rFonts w:ascii="宋体" w:eastAsia="宋体" w:hAnsi="Calibri" w:cs="宋体" w:hint="eastAsia"/>
          <w:sz w:val="24"/>
          <w:lang w:val="zh-CN"/>
        </w:rPr>
        <w:t>系指中标后提供合同服务的</w:t>
      </w:r>
      <w:r>
        <w:rPr>
          <w:rFonts w:ascii="宋体" w:eastAsia="宋体" w:hAnsi="Calibri" w:cs="宋体" w:hint="eastAsia"/>
          <w:bCs/>
          <w:sz w:val="24"/>
          <w:lang w:val="zh-CN"/>
        </w:rPr>
        <w:t>中标方</w:t>
      </w:r>
      <w:r>
        <w:rPr>
          <w:rFonts w:ascii="宋体" w:eastAsia="宋体" w:hAnsi="Calibri" w:cs="宋体" w:hint="eastAsia"/>
          <w:sz w:val="24"/>
          <w:lang w:val="zh-CN"/>
        </w:rPr>
        <w:t>或供应商。</w:t>
      </w:r>
    </w:p>
    <w:p w14:paraId="64877446"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2.</w:t>
      </w:r>
      <w:r>
        <w:rPr>
          <w:rFonts w:ascii="宋体" w:eastAsia="宋体" w:hAnsi="Calibri" w:cs="宋体" w:hint="eastAsia"/>
          <w:sz w:val="24"/>
          <w:lang w:val="zh-CN"/>
        </w:rPr>
        <w:t>适用范围</w:t>
      </w:r>
    </w:p>
    <w:p w14:paraId="3B8486E2"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 </w:t>
      </w:r>
      <w:r>
        <w:rPr>
          <w:rFonts w:ascii="宋体" w:eastAsia="宋体" w:hAnsi="Calibri" w:cs="宋体" w:hint="eastAsia"/>
          <w:sz w:val="24"/>
          <w:lang w:val="zh-CN"/>
        </w:rPr>
        <w:t>本合同条款仅适用于本次招标活动。</w:t>
      </w:r>
    </w:p>
    <w:p w14:paraId="663763B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3.</w:t>
      </w:r>
      <w:r>
        <w:rPr>
          <w:rFonts w:ascii="宋体" w:eastAsia="宋体" w:hAnsi="Calibri" w:cs="宋体" w:hint="eastAsia"/>
          <w:sz w:val="24"/>
          <w:lang w:val="zh-CN"/>
        </w:rPr>
        <w:t>技术规格和标准</w:t>
      </w:r>
    </w:p>
    <w:p w14:paraId="75F86419"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本合同项下所提供货物设备和服务应与本招标文件规定的标准相一致。</w:t>
      </w:r>
    </w:p>
    <w:p w14:paraId="55251B6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4.</w:t>
      </w:r>
      <w:r>
        <w:rPr>
          <w:rFonts w:ascii="宋体" w:eastAsia="宋体" w:hAnsi="Calibri" w:cs="宋体" w:hint="eastAsia"/>
          <w:sz w:val="24"/>
          <w:lang w:val="zh-CN"/>
        </w:rPr>
        <w:t>合同期限</w:t>
      </w:r>
    </w:p>
    <w:p w14:paraId="0B981B4D"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即自</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日起至</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日止。</w:t>
      </w:r>
    </w:p>
    <w:p w14:paraId="655C224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5.</w:t>
      </w:r>
      <w:r>
        <w:rPr>
          <w:rFonts w:ascii="宋体" w:eastAsia="宋体" w:hAnsi="Calibri" w:cs="宋体" w:hint="eastAsia"/>
          <w:sz w:val="24"/>
          <w:lang w:val="zh-CN"/>
        </w:rPr>
        <w:t>价格</w:t>
      </w:r>
    </w:p>
    <w:p w14:paraId="1A9AE3D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除非合同中另有规定，乙方为其所提供货物设备和服务而要求甲方支付的金额应与其投标报价一致。</w:t>
      </w:r>
    </w:p>
    <w:p w14:paraId="4322985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w:t>
      </w:r>
      <w:r>
        <w:rPr>
          <w:rFonts w:ascii="宋体" w:eastAsia="宋体" w:hAnsi="Calibri" w:cs="宋体" w:hint="eastAsia"/>
          <w:sz w:val="24"/>
          <w:lang w:val="zh-CN"/>
        </w:rPr>
        <w:t>索赔</w:t>
      </w:r>
    </w:p>
    <w:p w14:paraId="213B7CD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w:t>
      </w:r>
      <w:r>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02318DF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6.1.1</w:t>
      </w:r>
      <w:r>
        <w:rPr>
          <w:rFonts w:ascii="宋体" w:eastAsia="宋体" w:hAnsi="Calibri" w:cs="宋体" w:hint="eastAsia"/>
          <w:sz w:val="24"/>
          <w:lang w:val="zh-CN"/>
        </w:rPr>
        <w:t>乙方同意甲方取消其不符合要求的货物设备和服务项目，退还已经收取的该类货物设备的货款。</w:t>
      </w:r>
    </w:p>
    <w:p w14:paraId="421FFD3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6.1.2</w:t>
      </w:r>
      <w:r>
        <w:rPr>
          <w:rFonts w:ascii="宋体" w:eastAsia="宋体" w:hAnsi="Calibri" w:cs="宋体" w:hint="eastAsia"/>
          <w:sz w:val="24"/>
          <w:lang w:val="zh-CN"/>
        </w:rPr>
        <w:t>对于情节严重、造成甲方损失金额巨大的，同意甲方终止全部项目合同，并赔偿甲方因此造成的损失。</w:t>
      </w:r>
    </w:p>
    <w:p w14:paraId="60431C6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6.2 </w:t>
      </w:r>
      <w:r>
        <w:rPr>
          <w:rFonts w:ascii="宋体" w:eastAsia="宋体" w:hAnsi="Calibri" w:cs="宋体" w:hint="eastAsia"/>
          <w:sz w:val="24"/>
          <w:lang w:val="zh-CN"/>
        </w:rPr>
        <w:t>如果甲方提出索赔通知后</w:t>
      </w:r>
      <w:r>
        <w:rPr>
          <w:rFonts w:ascii="宋体" w:eastAsia="宋体" w:hAnsi="Calibri" w:cs="宋体"/>
          <w:sz w:val="24"/>
          <w:lang w:val="zh-CN"/>
        </w:rPr>
        <w:t xml:space="preserve"> 30</w:t>
      </w:r>
      <w:r>
        <w:rPr>
          <w:rFonts w:ascii="宋体" w:eastAsia="宋体" w:hAnsi="Calibri" w:cs="宋体" w:hint="eastAsia"/>
          <w:sz w:val="24"/>
          <w:lang w:val="zh-CN"/>
        </w:rPr>
        <w:t>天内乙方未能予以签复，该索赔应视为已被乙方接受。若乙方未能在甲方提出索赔通知的</w:t>
      </w:r>
      <w:r>
        <w:rPr>
          <w:rFonts w:ascii="宋体" w:eastAsia="宋体" w:hAnsi="Calibri" w:cs="宋体"/>
          <w:sz w:val="24"/>
          <w:lang w:val="zh-CN"/>
        </w:rPr>
        <w:t xml:space="preserve"> 30</w:t>
      </w:r>
      <w:r>
        <w:rPr>
          <w:rFonts w:ascii="宋体" w:eastAsia="宋体" w:hAnsi="Calibri" w:cs="宋体" w:hint="eastAsia"/>
          <w:sz w:val="24"/>
          <w:lang w:val="zh-CN"/>
        </w:rPr>
        <w:t>天内或甲方同意的更长一些的时间内，按甲方同意的上述任何一种方式处理索赔事宜，甲方将乙方提供的履约保证金中扣回索</w:t>
      </w:r>
      <w:r>
        <w:rPr>
          <w:rFonts w:ascii="宋体" w:eastAsia="宋体" w:hAnsi="Calibri" w:cs="宋体" w:hint="eastAsia"/>
          <w:sz w:val="24"/>
          <w:lang w:val="zh-CN"/>
        </w:rPr>
        <w:lastRenderedPageBreak/>
        <w:t>赔金额，同时保留进一步要求赔偿的权利。</w:t>
      </w:r>
    </w:p>
    <w:p w14:paraId="09A6577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w:t>
      </w:r>
      <w:r>
        <w:rPr>
          <w:rFonts w:ascii="宋体" w:eastAsia="宋体" w:hAnsi="Calibri" w:cs="宋体" w:hint="eastAsia"/>
          <w:sz w:val="24"/>
          <w:lang w:val="zh-CN"/>
        </w:rPr>
        <w:t>不可抗力</w:t>
      </w:r>
    </w:p>
    <w:p w14:paraId="4D76503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7.1</w:t>
      </w:r>
      <w:r>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4EF01B9B"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7.2</w:t>
      </w:r>
      <w:r>
        <w:rPr>
          <w:rFonts w:ascii="宋体" w:eastAsia="宋体" w:hAnsi="Calibri" w:cs="宋体" w:hint="eastAsia"/>
          <w:sz w:val="24"/>
          <w:lang w:val="zh-CN"/>
        </w:rPr>
        <w:t>受损一方应在不可抗力事故发生后尽快用电报、传真或电传通知对方，并于事故发生后</w:t>
      </w:r>
      <w:r>
        <w:rPr>
          <w:rFonts w:ascii="宋体" w:eastAsia="宋体" w:hAnsi="Calibri" w:cs="宋体"/>
          <w:sz w:val="24"/>
          <w:lang w:val="zh-CN"/>
        </w:rPr>
        <w:t xml:space="preserve"> 14</w:t>
      </w:r>
      <w:r>
        <w:rPr>
          <w:rFonts w:ascii="宋体" w:eastAsia="宋体" w:hAnsi="Calibri" w:cs="宋体" w:hint="eastAsia"/>
          <w:sz w:val="24"/>
          <w:lang w:val="zh-CN"/>
        </w:rPr>
        <w:t>天内将有关部门出具的证明文件用特快专递或挂号信寄给对方审阅确认。一旦不可抗力事故的影响持续</w:t>
      </w:r>
      <w:r>
        <w:rPr>
          <w:rFonts w:ascii="宋体" w:eastAsia="宋体" w:hAnsi="Calibri" w:cs="宋体"/>
          <w:sz w:val="24"/>
          <w:lang w:val="zh-CN"/>
        </w:rPr>
        <w:t xml:space="preserve"> 60</w:t>
      </w:r>
      <w:r>
        <w:rPr>
          <w:rFonts w:ascii="宋体" w:eastAsia="宋体" w:hAnsi="Calibri" w:cs="宋体" w:hint="eastAsia"/>
          <w:sz w:val="24"/>
          <w:lang w:val="zh-CN"/>
        </w:rPr>
        <w:t>天以上，双方应通过友好协商，在合理的时间内达成进一步履行合同的协议。</w:t>
      </w:r>
    </w:p>
    <w:p w14:paraId="6C5FEA0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w:t>
      </w:r>
      <w:r>
        <w:rPr>
          <w:rFonts w:ascii="宋体" w:eastAsia="宋体" w:hAnsi="Calibri" w:cs="宋体" w:hint="eastAsia"/>
          <w:sz w:val="24"/>
          <w:lang w:val="zh-CN"/>
        </w:rPr>
        <w:t>履约保证金</w:t>
      </w:r>
    </w:p>
    <w:p w14:paraId="36A26E9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8.1</w:t>
      </w:r>
      <w:r>
        <w:rPr>
          <w:rFonts w:ascii="宋体" w:eastAsia="宋体" w:hAnsi="Calibri" w:cs="宋体" w:hint="eastAsia"/>
          <w:sz w:val="24"/>
          <w:lang w:val="zh-CN"/>
        </w:rPr>
        <w:t>履约保证金的有效期至供货完毕且验收合格。</w:t>
      </w:r>
    </w:p>
    <w:p w14:paraId="107901C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8.2</w:t>
      </w:r>
      <w:r>
        <w:rPr>
          <w:rFonts w:ascii="宋体" w:eastAsia="宋体" w:hAnsi="Calibri" w:cs="宋体" w:hint="eastAsia"/>
          <w:sz w:val="24"/>
          <w:lang w:val="zh-CN"/>
        </w:rPr>
        <w:t>乙方提供的履约保证金按规定格式转帐支票、电汇的形式提供，与此有关的费用由乙方负担。</w:t>
      </w:r>
    </w:p>
    <w:p w14:paraId="0D46EDB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8.4</w:t>
      </w:r>
      <w:r>
        <w:rPr>
          <w:rFonts w:ascii="宋体" w:eastAsia="宋体" w:hAnsi="Calibri" w:cs="宋体" w:hint="eastAsia"/>
          <w:sz w:val="24"/>
          <w:lang w:val="zh-CN"/>
        </w:rPr>
        <w:t>如果乙方未能按合同规定履行其义务，甲方有权从履约保证金取得补偿。</w:t>
      </w:r>
    </w:p>
    <w:p w14:paraId="751B447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w:t>
      </w:r>
      <w:r>
        <w:rPr>
          <w:rFonts w:ascii="宋体" w:eastAsia="宋体" w:hAnsi="Calibri" w:cs="宋体" w:hint="eastAsia"/>
          <w:sz w:val="24"/>
          <w:lang w:val="zh-CN"/>
        </w:rPr>
        <w:t>争议的解决</w:t>
      </w:r>
    </w:p>
    <w:p w14:paraId="321DD2F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9.1</w:t>
      </w:r>
      <w:r>
        <w:rPr>
          <w:rFonts w:ascii="宋体" w:eastAsia="宋体" w:hAnsi="Calibri" w:cs="宋体" w:hint="eastAsia"/>
          <w:sz w:val="24"/>
          <w:lang w:val="zh-CN"/>
        </w:rPr>
        <w:t>在执行合同中发生的与本合同有关的争端，双方应通过友好协商解决，经协商在</w:t>
      </w:r>
      <w:r>
        <w:rPr>
          <w:rFonts w:ascii="宋体" w:eastAsia="宋体" w:hAnsi="Calibri" w:cs="宋体"/>
          <w:sz w:val="24"/>
          <w:lang w:val="zh-CN"/>
        </w:rPr>
        <w:t xml:space="preserve"> 60</w:t>
      </w:r>
      <w:r>
        <w:rPr>
          <w:rFonts w:ascii="宋体" w:eastAsia="宋体" w:hAnsi="Calibri" w:cs="宋体" w:hint="eastAsia"/>
          <w:sz w:val="24"/>
          <w:lang w:val="zh-CN"/>
        </w:rPr>
        <w:t>天内不能达成协议时，应提交仲裁。</w:t>
      </w:r>
    </w:p>
    <w:p w14:paraId="3D33D3E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9.2 </w:t>
      </w:r>
      <w:r>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0855344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9.3 </w:t>
      </w:r>
      <w:r>
        <w:rPr>
          <w:rFonts w:ascii="宋体" w:eastAsia="宋体" w:hAnsi="Calibri" w:cs="宋体" w:hint="eastAsia"/>
          <w:sz w:val="24"/>
          <w:lang w:val="zh-CN"/>
        </w:rPr>
        <w:t>合同双方均为国内法人的，其争端的仲裁应由合同发生地许昌仲裁委员会根据其仲裁程序进行。</w:t>
      </w:r>
    </w:p>
    <w:p w14:paraId="47C2C50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9.4 </w:t>
      </w:r>
      <w:r>
        <w:rPr>
          <w:rFonts w:ascii="宋体" w:eastAsia="宋体" w:hAnsi="Calibri" w:cs="宋体" w:hint="eastAsia"/>
          <w:sz w:val="24"/>
          <w:lang w:val="zh-CN"/>
        </w:rPr>
        <w:t>仲裁裁决应为最终决定，并对双方具有约束力。</w:t>
      </w:r>
    </w:p>
    <w:p w14:paraId="160DA3D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9.5 </w:t>
      </w:r>
      <w:r>
        <w:rPr>
          <w:rFonts w:ascii="宋体" w:eastAsia="宋体" w:hAnsi="Calibri" w:cs="宋体" w:hint="eastAsia"/>
          <w:sz w:val="24"/>
          <w:lang w:val="zh-CN"/>
        </w:rPr>
        <w:t>除另有裁决外，仲裁费应由败诉方负担。</w:t>
      </w:r>
    </w:p>
    <w:p w14:paraId="24524F96"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9.6 </w:t>
      </w:r>
      <w:r>
        <w:rPr>
          <w:rFonts w:ascii="宋体" w:eastAsia="宋体" w:hAnsi="Calibri" w:cs="宋体" w:hint="eastAsia"/>
          <w:sz w:val="24"/>
          <w:lang w:val="zh-CN"/>
        </w:rPr>
        <w:t>在仲裁期间，除正在进行的仲裁部分外，合同其他部分继续执行。</w:t>
      </w:r>
    </w:p>
    <w:p w14:paraId="04C3EBF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w:t>
      </w:r>
      <w:r>
        <w:rPr>
          <w:rFonts w:ascii="宋体" w:eastAsia="宋体" w:hAnsi="Calibri" w:cs="宋体" w:hint="eastAsia"/>
          <w:sz w:val="24"/>
          <w:lang w:val="zh-CN"/>
        </w:rPr>
        <w:t>合同终止</w:t>
      </w:r>
    </w:p>
    <w:p w14:paraId="6B40E8C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10.1</w:t>
      </w:r>
      <w:r>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342E1585"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10.2 </w:t>
      </w:r>
      <w:r>
        <w:rPr>
          <w:rFonts w:ascii="宋体" w:eastAsia="宋体" w:hAnsi="Calibri" w:cs="宋体" w:hint="eastAsia"/>
          <w:sz w:val="24"/>
          <w:lang w:val="zh-CN"/>
        </w:rPr>
        <w:t>出现下列情况时合同自动终止：</w:t>
      </w:r>
    </w:p>
    <w:p w14:paraId="66FC6E4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lastRenderedPageBreak/>
        <w:t>10.2.1</w:t>
      </w:r>
      <w:r>
        <w:rPr>
          <w:rFonts w:ascii="宋体" w:eastAsia="宋体" w:hAnsi="Calibri" w:cs="宋体" w:hint="eastAsia"/>
          <w:sz w:val="24"/>
          <w:lang w:val="zh-CN"/>
        </w:rPr>
        <w:t>发生不可抗力时。</w:t>
      </w:r>
    </w:p>
    <w:p w14:paraId="7D1E6C6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10.2.2</w:t>
      </w:r>
      <w:r>
        <w:rPr>
          <w:rFonts w:ascii="宋体" w:eastAsia="宋体" w:hAnsi="Calibri" w:cs="宋体" w:hint="eastAsia"/>
          <w:sz w:val="24"/>
          <w:lang w:val="zh-CN"/>
        </w:rPr>
        <w:t>一方不履行合同条款，造成另一方无法执行合同协议，协商又不能求得解决，合同终止，责任方赔偿损失。</w:t>
      </w:r>
    </w:p>
    <w:p w14:paraId="1331C5D9"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宋体" w:eastAsia="宋体" w:hAnsi="Calibri" w:cs="宋体" w:hint="eastAsia"/>
          <w:sz w:val="24"/>
          <w:lang w:val="zh-CN"/>
        </w:rPr>
        <w:t>合同修改</w:t>
      </w:r>
    </w:p>
    <w:p w14:paraId="777FD73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7E71555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宋体" w:eastAsia="宋体" w:hAnsi="Calibri" w:cs="宋体" w:hint="eastAsia"/>
          <w:sz w:val="24"/>
          <w:lang w:val="zh-CN"/>
        </w:rPr>
        <w:t>适用法律</w:t>
      </w:r>
    </w:p>
    <w:p w14:paraId="5CE2DE9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本合同应按中华人民共和国的法律解释。</w:t>
      </w:r>
    </w:p>
    <w:p w14:paraId="068127F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宋体" w:eastAsia="宋体" w:hAnsi="Calibri" w:cs="宋体" w:hint="eastAsia"/>
          <w:sz w:val="24"/>
          <w:lang w:val="zh-CN"/>
        </w:rPr>
        <w:t>主导语言与计量单位</w:t>
      </w:r>
    </w:p>
    <w:p w14:paraId="23E5CBB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13.1 </w:t>
      </w:r>
      <w:r>
        <w:rPr>
          <w:rFonts w:ascii="宋体" w:eastAsia="宋体" w:hAnsi="Calibri" w:cs="宋体" w:hint="eastAsia"/>
          <w:sz w:val="24"/>
          <w:lang w:val="zh-CN"/>
        </w:rPr>
        <w:t>合同书写应用中文书写。甲乙双方及相关部门各执一份，具有同等法律效力。</w:t>
      </w:r>
    </w:p>
    <w:p w14:paraId="41C45DA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13.2 </w:t>
      </w:r>
      <w:r>
        <w:rPr>
          <w:rFonts w:ascii="宋体" w:eastAsia="宋体" w:hAnsi="Calibri" w:cs="宋体" w:hint="eastAsia"/>
          <w:sz w:val="24"/>
          <w:lang w:val="zh-CN"/>
        </w:rPr>
        <w:t>除技术规格另有规定外，计量单位均使用中华人民共和国法定计量单位。</w:t>
      </w:r>
    </w:p>
    <w:p w14:paraId="2548CDE5"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宋体" w:eastAsia="宋体" w:hAnsi="Calibri" w:cs="宋体" w:hint="eastAsia"/>
          <w:sz w:val="24"/>
          <w:lang w:val="zh-CN"/>
        </w:rPr>
        <w:t>合同生效</w:t>
      </w:r>
    </w:p>
    <w:p w14:paraId="750F8CF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除非合同中另有说明，本合同经双方签字盖章，并在招标人收到乙方的履约保证金后，即开始生效。</w:t>
      </w:r>
    </w:p>
    <w:p w14:paraId="709F4068"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2876D8FC"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726EF11E"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2525073B"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18933BAD"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63651C22"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38F53EB6"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33739759"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7481F2E4"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3850128F"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72E4C9FE"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p>
    <w:p w14:paraId="4E261181" w14:textId="77777777" w:rsidR="00BE7C16" w:rsidRDefault="00BE7C16" w:rsidP="00BE7C16">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14:paraId="257A6200" w14:textId="77777777" w:rsidR="00BE7C16" w:rsidRDefault="00BE7C16" w:rsidP="00BE7C16">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630E4F33" w14:textId="77777777" w:rsidR="00BE7C16" w:rsidRDefault="00BE7C16" w:rsidP="00BE7C16">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37013005" w14:textId="77777777" w:rsidR="00BE7C16" w:rsidRDefault="00BE7C16" w:rsidP="00BE7C16">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439BF726" w14:textId="77777777" w:rsidR="00BE7C16" w:rsidRDefault="00BE7C16" w:rsidP="00BE7C16">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516543A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4E0FECA"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69B49CD"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7E6AFCB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696DB7A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12B1394"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5C9AD80D"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B5F48E8" w14:textId="77777777" w:rsidR="00BE7C16" w:rsidRDefault="00BE7C16" w:rsidP="00BE7C16">
      <w:pPr>
        <w:widowControl/>
        <w:jc w:val="left"/>
        <w:rPr>
          <w:rFonts w:asciiTheme="minorEastAsia" w:hAnsiTheme="minorEastAsia" w:cs="黑体"/>
          <w:sz w:val="36"/>
          <w:szCs w:val="36"/>
          <w:lang w:val="zh-CN"/>
        </w:rPr>
      </w:pPr>
      <w:bookmarkStart w:id="24" w:name="_Toc174185203"/>
      <w:bookmarkStart w:id="25" w:name="_Toc184023138"/>
      <w:bookmarkStart w:id="26" w:name="_Toc186274126"/>
      <w:r>
        <w:rPr>
          <w:rFonts w:asciiTheme="minorEastAsia" w:hAnsiTheme="minorEastAsia" w:cs="黑体"/>
          <w:sz w:val="36"/>
          <w:szCs w:val="36"/>
          <w:lang w:val="zh-CN"/>
        </w:rPr>
        <w:br w:type="page"/>
      </w:r>
    </w:p>
    <w:p w14:paraId="517CD27C" w14:textId="77777777" w:rsidR="00BE7C16" w:rsidRDefault="00BE7C16" w:rsidP="00BE7C16">
      <w:pPr>
        <w:spacing w:after="120"/>
        <w:ind w:left="63" w:right="63" w:firstLineChars="100" w:firstLine="280"/>
        <w:jc w:val="right"/>
        <w:rPr>
          <w:rFonts w:ascii="宋体" w:eastAsia="宋体" w:hAnsi="宋体" w:cs="宋体"/>
          <w:kern w:val="0"/>
          <w:sz w:val="28"/>
          <w:szCs w:val="21"/>
        </w:rPr>
      </w:pPr>
      <w:bookmarkStart w:id="27" w:name="_Toc20663_WPSOffice_Level1"/>
      <w:bookmarkStart w:id="28" w:name="_Toc32729_WPSOffice_Level1"/>
      <w:r>
        <w:rPr>
          <w:rFonts w:ascii="宋体" w:eastAsia="宋体" w:hAnsi="宋体" w:cs="宋体" w:hint="eastAsia"/>
          <w:kern w:val="0"/>
          <w:sz w:val="28"/>
          <w:szCs w:val="21"/>
        </w:rPr>
        <w:lastRenderedPageBreak/>
        <w:t>（正/副本）</w:t>
      </w:r>
      <w:bookmarkEnd w:id="27"/>
      <w:bookmarkEnd w:id="28"/>
    </w:p>
    <w:p w14:paraId="3CA3AF98" w14:textId="77777777" w:rsidR="00BE7C16" w:rsidRDefault="00BE7C16" w:rsidP="00BE7C16">
      <w:pPr>
        <w:spacing w:after="120"/>
        <w:ind w:left="63" w:right="63" w:firstLineChars="100" w:firstLine="240"/>
        <w:rPr>
          <w:rFonts w:ascii="宋体" w:eastAsia="宋体" w:hAnsi="宋体" w:cs="宋体"/>
          <w:kern w:val="0"/>
          <w:sz w:val="24"/>
          <w:szCs w:val="20"/>
        </w:rPr>
      </w:pPr>
    </w:p>
    <w:p w14:paraId="6E943E2C" w14:textId="77777777" w:rsidR="00BE7C16" w:rsidRDefault="00BE7C16" w:rsidP="00BE7C16">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Pr>
          <w:rFonts w:ascii="宋体" w:hAnsi="宋体" w:cs="宋体" w:hint="eastAsia"/>
          <w:sz w:val="36"/>
          <w:szCs w:val="36"/>
          <w:u w:val="single"/>
        </w:rPr>
        <w:t xml:space="preserve">   </w:t>
      </w:r>
    </w:p>
    <w:p w14:paraId="482203A9" w14:textId="77777777" w:rsidR="00BE7C16" w:rsidRDefault="00BE7C16" w:rsidP="00BE7C16">
      <w:pPr>
        <w:spacing w:line="380" w:lineRule="exact"/>
        <w:rPr>
          <w:rFonts w:ascii="宋体" w:hAnsi="宋体" w:cs="宋体"/>
          <w:sz w:val="24"/>
        </w:rPr>
      </w:pPr>
    </w:p>
    <w:p w14:paraId="5BF356F7" w14:textId="77777777" w:rsidR="00BE7C16" w:rsidRDefault="00BE7C16" w:rsidP="00BE7C16">
      <w:pPr>
        <w:spacing w:line="380" w:lineRule="exact"/>
        <w:rPr>
          <w:rFonts w:ascii="宋体" w:hAnsi="宋体" w:cs="宋体"/>
          <w:sz w:val="24"/>
        </w:rPr>
      </w:pPr>
    </w:p>
    <w:p w14:paraId="215C2324" w14:textId="77777777" w:rsidR="00BE7C16" w:rsidRDefault="00BE7C16" w:rsidP="00BE7C16">
      <w:pPr>
        <w:spacing w:line="380" w:lineRule="exact"/>
        <w:rPr>
          <w:rFonts w:ascii="宋体" w:hAnsi="宋体" w:cs="宋体"/>
          <w:sz w:val="24"/>
        </w:rPr>
      </w:pPr>
    </w:p>
    <w:p w14:paraId="66BCD4A6" w14:textId="77777777" w:rsidR="00BE7C16" w:rsidRDefault="00BE7C16" w:rsidP="00BE7C16">
      <w:pPr>
        <w:spacing w:line="380" w:lineRule="exact"/>
        <w:rPr>
          <w:rFonts w:ascii="宋体" w:hAnsi="宋体" w:cs="宋体"/>
          <w:sz w:val="24"/>
        </w:rPr>
      </w:pPr>
    </w:p>
    <w:p w14:paraId="7536C376" w14:textId="77777777" w:rsidR="00BE7C16" w:rsidRDefault="00BE7C16" w:rsidP="00BE7C16">
      <w:pPr>
        <w:spacing w:line="380" w:lineRule="exact"/>
        <w:jc w:val="center"/>
        <w:rPr>
          <w:rFonts w:ascii="宋体" w:hAnsi="宋体" w:cs="宋体"/>
          <w:b/>
          <w:bCs/>
          <w:sz w:val="48"/>
          <w:szCs w:val="48"/>
        </w:rPr>
      </w:pPr>
    </w:p>
    <w:p w14:paraId="50F579EE" w14:textId="77777777" w:rsidR="00BE7C16" w:rsidRDefault="00BE7C16" w:rsidP="00BE7C16">
      <w:pPr>
        <w:spacing w:line="380" w:lineRule="exact"/>
        <w:jc w:val="center"/>
        <w:rPr>
          <w:rFonts w:ascii="宋体" w:hAnsi="宋体" w:cs="宋体"/>
          <w:b/>
          <w:bCs/>
          <w:sz w:val="48"/>
          <w:szCs w:val="48"/>
        </w:rPr>
      </w:pPr>
    </w:p>
    <w:p w14:paraId="7453873C" w14:textId="77777777" w:rsidR="00BE7C16" w:rsidRDefault="00BE7C16" w:rsidP="00BE7C16">
      <w:pPr>
        <w:spacing w:line="380" w:lineRule="exact"/>
        <w:jc w:val="center"/>
        <w:rPr>
          <w:rFonts w:ascii="宋体" w:hAnsi="宋体" w:cs="宋体"/>
          <w:b/>
          <w:bCs/>
          <w:sz w:val="48"/>
          <w:szCs w:val="48"/>
        </w:rPr>
      </w:pPr>
    </w:p>
    <w:p w14:paraId="4377F897" w14:textId="77777777" w:rsidR="00BE7C16" w:rsidRDefault="00BE7C16" w:rsidP="00BE7C16">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14:paraId="6C8892FE" w14:textId="77777777" w:rsidR="00BE7C16" w:rsidRDefault="00BE7C16" w:rsidP="00BE7C16">
      <w:pPr>
        <w:spacing w:line="380" w:lineRule="exact"/>
        <w:rPr>
          <w:rFonts w:ascii="宋体" w:hAnsi="宋体" w:cs="宋体"/>
          <w:sz w:val="24"/>
        </w:rPr>
      </w:pPr>
    </w:p>
    <w:p w14:paraId="4E7C07D1" w14:textId="77777777" w:rsidR="00BE7C16" w:rsidRDefault="00BE7C16" w:rsidP="00BE7C16">
      <w:pPr>
        <w:spacing w:line="380" w:lineRule="exact"/>
        <w:rPr>
          <w:rFonts w:ascii="宋体" w:hAnsi="宋体" w:cs="宋体"/>
          <w:sz w:val="24"/>
        </w:rPr>
      </w:pPr>
    </w:p>
    <w:p w14:paraId="0744CC59" w14:textId="77777777" w:rsidR="00BE7C16" w:rsidRDefault="00BE7C16" w:rsidP="00BE7C16">
      <w:pPr>
        <w:spacing w:line="380" w:lineRule="exact"/>
        <w:rPr>
          <w:rFonts w:ascii="宋体" w:hAnsi="宋体" w:cs="宋体"/>
          <w:sz w:val="24"/>
        </w:rPr>
      </w:pPr>
    </w:p>
    <w:p w14:paraId="756029A0" w14:textId="77777777" w:rsidR="00BE7C16" w:rsidRDefault="00BE7C16" w:rsidP="00BE7C16">
      <w:pPr>
        <w:spacing w:line="380" w:lineRule="exact"/>
        <w:rPr>
          <w:rFonts w:ascii="宋体" w:hAnsi="宋体" w:cs="宋体"/>
          <w:sz w:val="24"/>
        </w:rPr>
      </w:pPr>
    </w:p>
    <w:p w14:paraId="0529E148" w14:textId="77777777" w:rsidR="00BE7C16" w:rsidRDefault="00BE7C16" w:rsidP="00BE7C16">
      <w:pPr>
        <w:spacing w:line="380" w:lineRule="exact"/>
        <w:rPr>
          <w:rFonts w:ascii="宋体" w:hAnsi="宋体" w:cs="宋体"/>
          <w:sz w:val="24"/>
        </w:rPr>
      </w:pPr>
    </w:p>
    <w:p w14:paraId="32B427E7" w14:textId="77777777" w:rsidR="00BE7C16" w:rsidRDefault="00BE7C16" w:rsidP="00BE7C16">
      <w:pPr>
        <w:spacing w:line="380" w:lineRule="exact"/>
        <w:rPr>
          <w:rFonts w:ascii="宋体" w:hAnsi="宋体" w:cs="宋体"/>
          <w:sz w:val="24"/>
        </w:rPr>
      </w:pPr>
    </w:p>
    <w:p w14:paraId="446B8ADB" w14:textId="77777777" w:rsidR="00BE7C16" w:rsidRDefault="00BE7C16" w:rsidP="00BE7C16">
      <w:pPr>
        <w:spacing w:line="380" w:lineRule="exact"/>
        <w:rPr>
          <w:rFonts w:ascii="宋体" w:hAnsi="宋体" w:cs="宋体"/>
          <w:sz w:val="24"/>
        </w:rPr>
      </w:pPr>
    </w:p>
    <w:p w14:paraId="6CBAC767" w14:textId="77777777" w:rsidR="00BE7C16" w:rsidRDefault="00BE7C16" w:rsidP="00BE7C16">
      <w:pPr>
        <w:spacing w:line="380" w:lineRule="exact"/>
        <w:rPr>
          <w:rFonts w:ascii="宋体" w:hAnsi="宋体" w:cs="宋体"/>
          <w:sz w:val="24"/>
        </w:rPr>
      </w:pPr>
    </w:p>
    <w:p w14:paraId="54809E12" w14:textId="77777777" w:rsidR="00BE7C16" w:rsidRDefault="00BE7C16" w:rsidP="00BE7C16">
      <w:pPr>
        <w:spacing w:after="120"/>
        <w:ind w:left="63" w:right="63" w:firstLineChars="100" w:firstLine="340"/>
        <w:rPr>
          <w:rFonts w:ascii="宋体" w:eastAsia="宋体" w:hAnsi="Times New Roman" w:cs="Times New Roman"/>
          <w:kern w:val="0"/>
          <w:sz w:val="34"/>
          <w:szCs w:val="20"/>
        </w:rPr>
      </w:pPr>
    </w:p>
    <w:p w14:paraId="653D08DB" w14:textId="77777777" w:rsidR="00BE7C16" w:rsidRDefault="00BE7C16" w:rsidP="00BE7C16">
      <w:pPr>
        <w:spacing w:line="380" w:lineRule="exact"/>
        <w:rPr>
          <w:rFonts w:ascii="宋体" w:hAnsi="宋体" w:cs="宋体"/>
          <w:sz w:val="24"/>
        </w:rPr>
      </w:pPr>
    </w:p>
    <w:p w14:paraId="71899E1C" w14:textId="77777777" w:rsidR="00BE7C16" w:rsidRDefault="00BE7C16" w:rsidP="00BE7C16">
      <w:pPr>
        <w:spacing w:line="380" w:lineRule="exact"/>
        <w:rPr>
          <w:rFonts w:ascii="宋体" w:hAnsi="宋体" w:cs="宋体"/>
          <w:sz w:val="24"/>
        </w:rPr>
      </w:pPr>
      <w:r>
        <w:rPr>
          <w:rFonts w:ascii="宋体" w:hAnsi="宋体" w:cs="宋体" w:hint="eastAsia"/>
          <w:sz w:val="24"/>
        </w:rPr>
        <w:t xml:space="preserve">                </w:t>
      </w:r>
    </w:p>
    <w:p w14:paraId="47838F3C" w14:textId="77777777" w:rsidR="00BE7C16" w:rsidRDefault="00BE7C16" w:rsidP="00BE7C16">
      <w:pPr>
        <w:spacing w:line="480" w:lineRule="auto"/>
        <w:rPr>
          <w:rFonts w:ascii="宋体" w:hAnsi="宋体" w:cs="宋体"/>
          <w:sz w:val="24"/>
        </w:rPr>
      </w:pPr>
      <w:r>
        <w:rPr>
          <w:rFonts w:ascii="宋体" w:hAnsi="宋体" w:cs="宋体" w:hint="eastAsia"/>
          <w:sz w:val="28"/>
          <w:szCs w:val="28"/>
        </w:rPr>
        <w:t xml:space="preserve">                </w:t>
      </w:r>
      <w:bookmarkStart w:id="29" w:name="_Toc27760_WPSOffice_Level1"/>
      <w:bookmarkStart w:id="30" w:name="_Toc7428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29"/>
      <w:bookmarkEnd w:id="30"/>
    </w:p>
    <w:p w14:paraId="1D1ABC67" w14:textId="77777777" w:rsidR="00BE7C16" w:rsidRDefault="00BE7C16" w:rsidP="00BE7C16">
      <w:pPr>
        <w:spacing w:line="480" w:lineRule="auto"/>
        <w:rPr>
          <w:rFonts w:ascii="宋体" w:hAnsi="宋体" w:cs="宋体"/>
          <w:b/>
          <w:bCs/>
          <w:sz w:val="28"/>
          <w:szCs w:val="28"/>
        </w:rPr>
      </w:pPr>
      <w:r>
        <w:rPr>
          <w:rFonts w:ascii="宋体" w:hAnsi="宋体" w:cs="宋体" w:hint="eastAsia"/>
          <w:sz w:val="28"/>
          <w:szCs w:val="28"/>
        </w:rPr>
        <w:t xml:space="preserve">                </w:t>
      </w:r>
      <w:bookmarkStart w:id="31" w:name="_Toc28157_WPSOffice_Level1"/>
      <w:bookmarkStart w:id="32" w:name="_Toc4840_WPSOffice_Level1"/>
      <w:r>
        <w:rPr>
          <w:rFonts w:ascii="宋体" w:hAnsi="宋体" w:cs="宋体" w:hint="eastAsia"/>
          <w:sz w:val="28"/>
          <w:szCs w:val="28"/>
        </w:rPr>
        <w:t>法定代表人或委托代理人（签字）：</w:t>
      </w:r>
      <w:bookmarkEnd w:id="31"/>
      <w:bookmarkEnd w:id="32"/>
      <w:r>
        <w:rPr>
          <w:rFonts w:ascii="宋体" w:hAnsi="宋体" w:cs="宋体" w:hint="eastAsia"/>
          <w:sz w:val="28"/>
          <w:szCs w:val="28"/>
          <w:u w:val="single"/>
        </w:rPr>
        <w:t xml:space="preserve">         </w:t>
      </w:r>
    </w:p>
    <w:p w14:paraId="25BA7976" w14:textId="77777777" w:rsidR="00BE7C16" w:rsidRDefault="00BE7C16" w:rsidP="00BE7C16">
      <w:pPr>
        <w:spacing w:line="480" w:lineRule="auto"/>
        <w:rPr>
          <w:rFonts w:ascii="宋体" w:hAnsi="宋体" w:cs="宋体"/>
          <w:sz w:val="24"/>
        </w:rPr>
      </w:pPr>
      <w:r>
        <w:rPr>
          <w:rFonts w:ascii="宋体" w:hAnsi="宋体" w:cs="宋体" w:hint="eastAsia"/>
          <w:sz w:val="28"/>
          <w:szCs w:val="28"/>
        </w:rPr>
        <w:t xml:space="preserve">                </w:t>
      </w:r>
      <w:bookmarkStart w:id="33" w:name="_Toc15640_WPSOffice_Level1"/>
      <w:bookmarkStart w:id="34"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33"/>
      <w:bookmarkEnd w:id="34"/>
      <w:r>
        <w:rPr>
          <w:rFonts w:ascii="宋体" w:hAnsi="宋体" w:cs="宋体" w:hint="eastAsia"/>
          <w:sz w:val="28"/>
          <w:szCs w:val="28"/>
        </w:rPr>
        <w:t xml:space="preserve">   </w:t>
      </w:r>
    </w:p>
    <w:p w14:paraId="7DD266A0" w14:textId="77777777" w:rsidR="00BE7C16" w:rsidRDefault="00BE7C16" w:rsidP="00BE7C16">
      <w:pPr>
        <w:spacing w:after="120"/>
        <w:ind w:left="63" w:right="63" w:firstLineChars="100" w:firstLine="240"/>
        <w:rPr>
          <w:rFonts w:ascii="宋体" w:eastAsia="宋体" w:hAnsi="宋体" w:cs="宋体"/>
          <w:kern w:val="0"/>
          <w:sz w:val="24"/>
          <w:szCs w:val="20"/>
        </w:rPr>
      </w:pPr>
    </w:p>
    <w:p w14:paraId="0BB80243" w14:textId="77777777" w:rsidR="00BE7C16" w:rsidRDefault="00BE7C16" w:rsidP="00BE7C16">
      <w:pPr>
        <w:pStyle w:val="a0"/>
        <w:rPr>
          <w:lang w:val="zh-CN"/>
        </w:rPr>
      </w:pPr>
    </w:p>
    <w:p w14:paraId="2D3B7AD0" w14:textId="77777777" w:rsidR="00BE7C16" w:rsidRDefault="00BE7C16" w:rsidP="00BE7C16">
      <w:pPr>
        <w:pStyle w:val="a0"/>
        <w:rPr>
          <w:lang w:val="zh-CN"/>
        </w:rPr>
      </w:pPr>
    </w:p>
    <w:p w14:paraId="5DE3596C" w14:textId="77777777" w:rsidR="00BE7C16" w:rsidRDefault="00BE7C16" w:rsidP="00BE7C16">
      <w:pPr>
        <w:pStyle w:val="a0"/>
        <w:rPr>
          <w:lang w:val="zh-CN"/>
        </w:rPr>
      </w:pPr>
    </w:p>
    <w:p w14:paraId="75EA7898" w14:textId="77777777" w:rsidR="00BE7C16" w:rsidRDefault="00BE7C16" w:rsidP="00BE7C16">
      <w:pPr>
        <w:pStyle w:val="a0"/>
        <w:rPr>
          <w:lang w:val="zh-CN"/>
        </w:rPr>
      </w:pPr>
    </w:p>
    <w:p w14:paraId="3F2162CB" w14:textId="77777777" w:rsidR="00BE7C16" w:rsidRDefault="00BE7C16" w:rsidP="00BE7C16">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7ED7DE15" w14:textId="77777777" w:rsidR="00BE7C16" w:rsidRDefault="00BE7C16" w:rsidP="00BE7C16">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3A6FD1C0" w14:textId="77777777" w:rsidR="00BE7C16" w:rsidRDefault="00BE7C16" w:rsidP="00BE7C16">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14:paraId="6ECE91FB" w14:textId="77777777" w:rsidR="00BE7C16" w:rsidRDefault="00BE7C16" w:rsidP="00BE7C16">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14:paraId="05C34538"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2F4332B6"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3FFD40E4"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14:paraId="71AF3D52" w14:textId="77777777" w:rsidR="00BE7C16" w:rsidRDefault="00BE7C16" w:rsidP="00BE7C16">
      <w:pPr>
        <w:pStyle w:val="a0"/>
        <w:rPr>
          <w:lang w:val="zh-CN"/>
        </w:rPr>
      </w:pPr>
    </w:p>
    <w:p w14:paraId="6AD07277" w14:textId="77777777" w:rsidR="00BE7C16" w:rsidRDefault="00BE7C16" w:rsidP="00BE7C16">
      <w:pPr>
        <w:pStyle w:val="a0"/>
        <w:rPr>
          <w:lang w:val="zh-CN"/>
        </w:rPr>
      </w:pPr>
    </w:p>
    <w:p w14:paraId="59C42CD9" w14:textId="77777777" w:rsidR="00BE7C16" w:rsidRDefault="00BE7C16" w:rsidP="00BE7C16">
      <w:pPr>
        <w:pStyle w:val="a0"/>
        <w:rPr>
          <w:lang w:val="zh-CN"/>
        </w:rPr>
      </w:pPr>
    </w:p>
    <w:p w14:paraId="55F97725" w14:textId="77777777" w:rsidR="00BE7C16" w:rsidRDefault="00BE7C16" w:rsidP="00BE7C16">
      <w:pPr>
        <w:pStyle w:val="a0"/>
        <w:rPr>
          <w:lang w:val="zh-CN"/>
        </w:rPr>
      </w:pPr>
    </w:p>
    <w:p w14:paraId="5E5C9903" w14:textId="77777777" w:rsidR="00BE7C16" w:rsidRDefault="00BE7C16" w:rsidP="00BE7C16">
      <w:pPr>
        <w:pStyle w:val="a0"/>
        <w:rPr>
          <w:lang w:val="zh-CN"/>
        </w:rPr>
      </w:pPr>
    </w:p>
    <w:p w14:paraId="2166E860" w14:textId="77777777" w:rsidR="00BE7C16" w:rsidRDefault="00BE7C16" w:rsidP="00BE7C16">
      <w:pPr>
        <w:pStyle w:val="a0"/>
        <w:rPr>
          <w:lang w:val="zh-CN"/>
        </w:rPr>
      </w:pPr>
    </w:p>
    <w:p w14:paraId="03ED6E04" w14:textId="77777777" w:rsidR="00BE7C16" w:rsidRDefault="00BE7C16" w:rsidP="00BE7C16">
      <w:pPr>
        <w:pStyle w:val="a0"/>
        <w:rPr>
          <w:lang w:val="zh-CN"/>
        </w:rPr>
      </w:pPr>
    </w:p>
    <w:p w14:paraId="46A23957" w14:textId="77777777" w:rsidR="00BE7C16" w:rsidRDefault="00BE7C16" w:rsidP="00BE7C16">
      <w:pPr>
        <w:pStyle w:val="a0"/>
        <w:rPr>
          <w:lang w:val="zh-CN"/>
        </w:rPr>
      </w:pPr>
    </w:p>
    <w:p w14:paraId="587E86AF" w14:textId="77777777" w:rsidR="00BE7C16" w:rsidRDefault="00BE7C16" w:rsidP="00BE7C16">
      <w:pPr>
        <w:pStyle w:val="a0"/>
        <w:rPr>
          <w:lang w:val="zh-CN"/>
        </w:rPr>
      </w:pPr>
    </w:p>
    <w:p w14:paraId="0901DDBD" w14:textId="77777777" w:rsidR="00BE7C16" w:rsidRDefault="00BE7C16" w:rsidP="00BE7C16">
      <w:pPr>
        <w:pStyle w:val="a0"/>
        <w:rPr>
          <w:lang w:val="zh-CN"/>
        </w:rPr>
      </w:pPr>
    </w:p>
    <w:p w14:paraId="27A4604C" w14:textId="77777777" w:rsidR="00BE7C16" w:rsidRDefault="00BE7C16" w:rsidP="00BE7C16">
      <w:pPr>
        <w:pStyle w:val="a0"/>
        <w:rPr>
          <w:lang w:val="zh-CN"/>
        </w:rPr>
      </w:pPr>
    </w:p>
    <w:p w14:paraId="680F05C5" w14:textId="77777777" w:rsidR="00BE7C16" w:rsidRDefault="00BE7C16" w:rsidP="00BE7C16">
      <w:pPr>
        <w:pStyle w:val="a0"/>
        <w:rPr>
          <w:lang w:val="zh-CN"/>
        </w:rPr>
      </w:pPr>
    </w:p>
    <w:p w14:paraId="235D3F51" w14:textId="77777777" w:rsidR="00BE7C16" w:rsidRDefault="00BE7C16" w:rsidP="00BE7C16">
      <w:pPr>
        <w:pStyle w:val="a0"/>
        <w:rPr>
          <w:lang w:val="zh-CN"/>
        </w:rPr>
      </w:pPr>
    </w:p>
    <w:p w14:paraId="4B52DDB8" w14:textId="77777777" w:rsidR="00BE7C16" w:rsidRDefault="00BE7C16" w:rsidP="00BE7C16">
      <w:pPr>
        <w:pStyle w:val="a0"/>
        <w:rPr>
          <w:lang w:val="zh-CN"/>
        </w:rPr>
      </w:pPr>
    </w:p>
    <w:p w14:paraId="4510A6C6" w14:textId="77777777" w:rsidR="00BE7C16" w:rsidRDefault="00BE7C16" w:rsidP="00BE7C16">
      <w:pPr>
        <w:pStyle w:val="a0"/>
        <w:rPr>
          <w:lang w:val="zh-CN"/>
        </w:rPr>
      </w:pPr>
    </w:p>
    <w:p w14:paraId="2ADAC5FC" w14:textId="77777777" w:rsidR="00BE7C16" w:rsidRDefault="00BE7C16" w:rsidP="00BE7C16">
      <w:pPr>
        <w:pStyle w:val="a0"/>
        <w:rPr>
          <w:lang w:val="zh-CN"/>
        </w:rPr>
      </w:pPr>
    </w:p>
    <w:p w14:paraId="25EA1609" w14:textId="77777777" w:rsidR="00BE7C16" w:rsidRDefault="00BE7C16" w:rsidP="00BE7C16">
      <w:pPr>
        <w:pStyle w:val="a0"/>
        <w:rPr>
          <w:lang w:val="zh-CN"/>
        </w:rPr>
      </w:pPr>
    </w:p>
    <w:p w14:paraId="205C27AB" w14:textId="77777777" w:rsidR="00BE7C16" w:rsidRDefault="00BE7C16" w:rsidP="00BE7C16">
      <w:pPr>
        <w:pStyle w:val="a0"/>
        <w:rPr>
          <w:lang w:val="zh-CN"/>
        </w:rPr>
      </w:pPr>
    </w:p>
    <w:p w14:paraId="0A6AA124" w14:textId="77777777" w:rsidR="00BE7C16" w:rsidRDefault="00BE7C16" w:rsidP="00BE7C16">
      <w:pPr>
        <w:pStyle w:val="a0"/>
        <w:rPr>
          <w:lang w:val="zh-CN"/>
        </w:rPr>
      </w:pPr>
    </w:p>
    <w:p w14:paraId="37B4A9A3" w14:textId="77777777" w:rsidR="00BE7C16" w:rsidRDefault="00BE7C16" w:rsidP="00BE7C16">
      <w:pPr>
        <w:pStyle w:val="a0"/>
        <w:rPr>
          <w:lang w:val="zh-CN"/>
        </w:rPr>
      </w:pPr>
    </w:p>
    <w:bookmarkEnd w:id="24"/>
    <w:bookmarkEnd w:id="25"/>
    <w:bookmarkEnd w:id="26"/>
    <w:p w14:paraId="28DC979A" w14:textId="77777777" w:rsidR="00BE7C16" w:rsidRDefault="00BE7C16" w:rsidP="00BE7C16">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1443"/>
      </w:tblGrid>
      <w:tr w:rsidR="00BE7C16" w14:paraId="62F80854" w14:textId="77777777" w:rsidTr="00A4008F">
        <w:tc>
          <w:tcPr>
            <w:tcW w:w="468" w:type="dxa"/>
            <w:vAlign w:val="center"/>
          </w:tcPr>
          <w:p w14:paraId="31B0AA11" w14:textId="77777777" w:rsidR="00BE7C16" w:rsidRDefault="00BE7C16" w:rsidP="00A4008F">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14:paraId="61790DB7" w14:textId="77777777" w:rsidR="00BE7C16" w:rsidRDefault="00BE7C16" w:rsidP="00A4008F">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14:paraId="7C100084" w14:textId="77777777" w:rsidR="00BE7C16" w:rsidRDefault="00BE7C16" w:rsidP="00A4008F">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14:paraId="0CF0BC65" w14:textId="77777777" w:rsidR="00BE7C16" w:rsidRDefault="00BE7C16" w:rsidP="00A4008F">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14:paraId="0A782CA9" w14:textId="77777777" w:rsidR="00BE7C16" w:rsidRDefault="00BE7C16" w:rsidP="00A4008F">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14:paraId="3F560B30" w14:textId="77777777" w:rsidR="00BE7C16" w:rsidRDefault="00BE7C16" w:rsidP="00A4008F">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BE7C16" w14:paraId="492D352A" w14:textId="77777777" w:rsidTr="00A4008F">
        <w:trPr>
          <w:trHeight w:hRule="exact" w:val="510"/>
        </w:trPr>
        <w:tc>
          <w:tcPr>
            <w:tcW w:w="468" w:type="dxa"/>
            <w:vAlign w:val="center"/>
          </w:tcPr>
          <w:p w14:paraId="60645AD3"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14:paraId="04FD4877"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投标人应答索引表</w:t>
            </w:r>
          </w:p>
        </w:tc>
        <w:tc>
          <w:tcPr>
            <w:tcW w:w="1559" w:type="dxa"/>
            <w:vAlign w:val="center"/>
          </w:tcPr>
          <w:p w14:paraId="03D1C1B8" w14:textId="77777777" w:rsidR="00BE7C16" w:rsidRDefault="00BE7C16" w:rsidP="00A4008F">
            <w:pPr>
              <w:snapToGrid w:val="0"/>
              <w:spacing w:line="400" w:lineRule="exact"/>
              <w:jc w:val="center"/>
              <w:rPr>
                <w:rFonts w:ascii="宋体" w:eastAsia="宋体" w:hAnsi="宋体" w:cs="微软雅黑"/>
                <w:szCs w:val="21"/>
              </w:rPr>
            </w:pPr>
          </w:p>
        </w:tc>
        <w:tc>
          <w:tcPr>
            <w:tcW w:w="1560" w:type="dxa"/>
            <w:vAlign w:val="center"/>
          </w:tcPr>
          <w:p w14:paraId="21016412"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4D68D12B" w14:textId="77777777" w:rsidR="00BE7C16" w:rsidRDefault="00BE7C16" w:rsidP="00A4008F">
            <w:pPr>
              <w:snapToGrid w:val="0"/>
              <w:spacing w:line="400" w:lineRule="exact"/>
              <w:rPr>
                <w:rFonts w:ascii="宋体" w:eastAsia="宋体" w:hAnsi="宋体" w:cs="微软雅黑"/>
                <w:szCs w:val="21"/>
              </w:rPr>
            </w:pPr>
          </w:p>
        </w:tc>
      </w:tr>
      <w:tr w:rsidR="00BE7C16" w14:paraId="44DA64F9" w14:textId="77777777" w:rsidTr="00A4008F">
        <w:trPr>
          <w:trHeight w:hRule="exact" w:val="510"/>
        </w:trPr>
        <w:tc>
          <w:tcPr>
            <w:tcW w:w="468" w:type="dxa"/>
            <w:vAlign w:val="center"/>
          </w:tcPr>
          <w:p w14:paraId="665D5E3A"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14:paraId="26F4CC56" w14:textId="77777777" w:rsidR="00BE7C16" w:rsidRDefault="00BE7C16" w:rsidP="00A4008F">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开标一览表</w:t>
            </w:r>
          </w:p>
        </w:tc>
        <w:tc>
          <w:tcPr>
            <w:tcW w:w="1559" w:type="dxa"/>
            <w:vAlign w:val="center"/>
          </w:tcPr>
          <w:p w14:paraId="184FBCFC" w14:textId="77777777" w:rsidR="00BE7C16" w:rsidRDefault="00BE7C16" w:rsidP="00A4008F">
            <w:pPr>
              <w:snapToGrid w:val="0"/>
              <w:spacing w:line="400" w:lineRule="exact"/>
              <w:jc w:val="center"/>
              <w:rPr>
                <w:rFonts w:ascii="宋体" w:eastAsia="宋体" w:hAnsi="宋体" w:cs="微软雅黑"/>
                <w:szCs w:val="21"/>
              </w:rPr>
            </w:pPr>
          </w:p>
        </w:tc>
        <w:tc>
          <w:tcPr>
            <w:tcW w:w="1560" w:type="dxa"/>
            <w:vAlign w:val="center"/>
          </w:tcPr>
          <w:p w14:paraId="4611DCCC"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3650625D" w14:textId="77777777" w:rsidR="00BE7C16" w:rsidRDefault="00BE7C16" w:rsidP="00A4008F">
            <w:pPr>
              <w:snapToGrid w:val="0"/>
              <w:spacing w:line="400" w:lineRule="exact"/>
              <w:rPr>
                <w:rFonts w:ascii="宋体" w:eastAsia="宋体" w:hAnsi="宋体" w:cs="微软雅黑"/>
                <w:szCs w:val="21"/>
              </w:rPr>
            </w:pPr>
          </w:p>
        </w:tc>
      </w:tr>
      <w:tr w:rsidR="00BE7C16" w14:paraId="3FAE45A7" w14:textId="77777777" w:rsidTr="00A4008F">
        <w:trPr>
          <w:trHeight w:hRule="exact" w:val="510"/>
        </w:trPr>
        <w:tc>
          <w:tcPr>
            <w:tcW w:w="468" w:type="dxa"/>
            <w:vAlign w:val="center"/>
          </w:tcPr>
          <w:p w14:paraId="09608079"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14:paraId="562D5788"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投标函</w:t>
            </w:r>
          </w:p>
        </w:tc>
        <w:tc>
          <w:tcPr>
            <w:tcW w:w="1559" w:type="dxa"/>
            <w:vAlign w:val="center"/>
          </w:tcPr>
          <w:p w14:paraId="2483D160" w14:textId="77777777" w:rsidR="00BE7C16" w:rsidRDefault="00BE7C16" w:rsidP="00A4008F">
            <w:pPr>
              <w:snapToGrid w:val="0"/>
              <w:spacing w:line="400" w:lineRule="exact"/>
              <w:jc w:val="center"/>
              <w:rPr>
                <w:rFonts w:ascii="宋体" w:eastAsia="宋体" w:hAnsi="宋体" w:cs="微软雅黑"/>
                <w:szCs w:val="21"/>
              </w:rPr>
            </w:pPr>
          </w:p>
        </w:tc>
        <w:tc>
          <w:tcPr>
            <w:tcW w:w="1560" w:type="dxa"/>
            <w:vAlign w:val="center"/>
          </w:tcPr>
          <w:p w14:paraId="700428F6"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6AA46471" w14:textId="77777777" w:rsidR="00BE7C16" w:rsidRDefault="00BE7C16" w:rsidP="00A4008F">
            <w:pPr>
              <w:snapToGrid w:val="0"/>
              <w:spacing w:line="400" w:lineRule="exact"/>
              <w:rPr>
                <w:rFonts w:ascii="宋体" w:eastAsia="宋体" w:hAnsi="宋体" w:cs="微软雅黑"/>
                <w:szCs w:val="21"/>
              </w:rPr>
            </w:pPr>
          </w:p>
        </w:tc>
      </w:tr>
      <w:tr w:rsidR="00BE7C16" w14:paraId="19D96E8A" w14:textId="77777777" w:rsidTr="00A4008F">
        <w:trPr>
          <w:trHeight w:hRule="exact" w:val="510"/>
        </w:trPr>
        <w:tc>
          <w:tcPr>
            <w:tcW w:w="468" w:type="dxa"/>
            <w:vAlign w:val="center"/>
          </w:tcPr>
          <w:p w14:paraId="1BB2E226"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14:paraId="389A9469" w14:textId="77777777" w:rsidR="00BE7C16" w:rsidRDefault="00BE7C16" w:rsidP="00A4008F">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14:paraId="1D3C5A5C" w14:textId="77777777" w:rsidR="00BE7C16" w:rsidRDefault="00BE7C16" w:rsidP="00A4008F">
            <w:pPr>
              <w:snapToGrid w:val="0"/>
              <w:spacing w:line="400" w:lineRule="exact"/>
              <w:jc w:val="center"/>
              <w:rPr>
                <w:rFonts w:ascii="宋体" w:eastAsia="宋体" w:hAnsi="宋体" w:cs="微软雅黑"/>
                <w:szCs w:val="21"/>
              </w:rPr>
            </w:pPr>
          </w:p>
        </w:tc>
        <w:tc>
          <w:tcPr>
            <w:tcW w:w="1560" w:type="dxa"/>
            <w:vAlign w:val="center"/>
          </w:tcPr>
          <w:p w14:paraId="2F634993"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0F0A5131" w14:textId="77777777" w:rsidR="00BE7C16" w:rsidRDefault="00BE7C16" w:rsidP="00A4008F">
            <w:pPr>
              <w:snapToGrid w:val="0"/>
              <w:spacing w:line="400" w:lineRule="exact"/>
              <w:rPr>
                <w:rFonts w:ascii="宋体" w:eastAsia="宋体" w:hAnsi="宋体" w:cs="微软雅黑"/>
                <w:szCs w:val="21"/>
              </w:rPr>
            </w:pPr>
          </w:p>
        </w:tc>
      </w:tr>
      <w:tr w:rsidR="00BE7C16" w14:paraId="7422E319" w14:textId="77777777" w:rsidTr="00A4008F">
        <w:trPr>
          <w:trHeight w:hRule="exact" w:val="510"/>
        </w:trPr>
        <w:tc>
          <w:tcPr>
            <w:tcW w:w="468" w:type="dxa"/>
            <w:vAlign w:val="center"/>
          </w:tcPr>
          <w:p w14:paraId="45725E47"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14:paraId="4F97A1D5" w14:textId="77777777" w:rsidR="00BE7C16" w:rsidRDefault="00BE7C16" w:rsidP="00A4008F">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法定代表人（单位负责人）授权书</w:t>
            </w:r>
          </w:p>
        </w:tc>
        <w:tc>
          <w:tcPr>
            <w:tcW w:w="1559" w:type="dxa"/>
            <w:vAlign w:val="center"/>
          </w:tcPr>
          <w:p w14:paraId="072852A2" w14:textId="77777777" w:rsidR="00BE7C16" w:rsidRDefault="00BE7C16" w:rsidP="00A4008F">
            <w:pPr>
              <w:snapToGrid w:val="0"/>
              <w:spacing w:line="400" w:lineRule="exact"/>
              <w:jc w:val="center"/>
              <w:rPr>
                <w:rFonts w:ascii="宋体" w:eastAsia="宋体" w:hAnsi="宋体" w:cs="微软雅黑"/>
                <w:szCs w:val="21"/>
              </w:rPr>
            </w:pPr>
          </w:p>
        </w:tc>
        <w:tc>
          <w:tcPr>
            <w:tcW w:w="1560" w:type="dxa"/>
            <w:vAlign w:val="center"/>
          </w:tcPr>
          <w:p w14:paraId="30F6B3B2"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035878E7" w14:textId="77777777" w:rsidR="00BE7C16" w:rsidRDefault="00BE7C16" w:rsidP="00A4008F">
            <w:pPr>
              <w:snapToGrid w:val="0"/>
              <w:spacing w:line="400" w:lineRule="exact"/>
              <w:rPr>
                <w:rFonts w:ascii="宋体" w:eastAsia="宋体" w:hAnsi="宋体" w:cs="微软雅黑"/>
                <w:szCs w:val="21"/>
              </w:rPr>
            </w:pPr>
          </w:p>
        </w:tc>
      </w:tr>
      <w:tr w:rsidR="00BE7C16" w14:paraId="4C15D513" w14:textId="77777777" w:rsidTr="00A4008F">
        <w:trPr>
          <w:trHeight w:hRule="exact" w:val="510"/>
        </w:trPr>
        <w:tc>
          <w:tcPr>
            <w:tcW w:w="468" w:type="dxa"/>
            <w:vAlign w:val="center"/>
          </w:tcPr>
          <w:p w14:paraId="796F2439"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14:paraId="37CD9F82" w14:textId="77777777" w:rsidR="00BE7C16" w:rsidRDefault="00BE7C16" w:rsidP="00A4008F">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营业执照等证明</w:t>
            </w:r>
          </w:p>
        </w:tc>
        <w:tc>
          <w:tcPr>
            <w:tcW w:w="1559" w:type="dxa"/>
            <w:vAlign w:val="center"/>
          </w:tcPr>
          <w:p w14:paraId="666D215B" w14:textId="77777777" w:rsidR="00BE7C16" w:rsidRDefault="00BE7C16" w:rsidP="00A4008F">
            <w:pPr>
              <w:snapToGrid w:val="0"/>
              <w:spacing w:line="400" w:lineRule="exact"/>
              <w:jc w:val="center"/>
              <w:rPr>
                <w:rFonts w:ascii="宋体" w:eastAsia="宋体" w:hAnsi="宋体" w:cs="微软雅黑"/>
                <w:szCs w:val="21"/>
              </w:rPr>
            </w:pPr>
          </w:p>
        </w:tc>
        <w:tc>
          <w:tcPr>
            <w:tcW w:w="1560" w:type="dxa"/>
            <w:vAlign w:val="center"/>
          </w:tcPr>
          <w:p w14:paraId="03A585D1"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000B49AB" w14:textId="77777777" w:rsidR="00BE7C16" w:rsidRDefault="00BE7C16" w:rsidP="00A4008F">
            <w:pPr>
              <w:snapToGrid w:val="0"/>
              <w:spacing w:line="400" w:lineRule="exact"/>
              <w:rPr>
                <w:rFonts w:ascii="宋体" w:eastAsia="宋体" w:hAnsi="宋体" w:cs="微软雅黑"/>
                <w:szCs w:val="21"/>
              </w:rPr>
            </w:pPr>
          </w:p>
        </w:tc>
      </w:tr>
      <w:tr w:rsidR="00BE7C16" w14:paraId="6AFE14E6" w14:textId="77777777" w:rsidTr="00A4008F">
        <w:trPr>
          <w:trHeight w:hRule="exact" w:val="510"/>
        </w:trPr>
        <w:tc>
          <w:tcPr>
            <w:tcW w:w="468" w:type="dxa"/>
            <w:vAlign w:val="center"/>
          </w:tcPr>
          <w:p w14:paraId="7C9C1D55"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14:paraId="0C1E2EC8" w14:textId="77777777" w:rsidR="00BE7C16" w:rsidRDefault="00BE7C16" w:rsidP="00A4008F">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14:paraId="7CF56D85" w14:textId="77777777" w:rsidR="00BE7C16" w:rsidRDefault="00BE7C16" w:rsidP="00A4008F">
            <w:pPr>
              <w:snapToGrid w:val="0"/>
              <w:spacing w:line="400" w:lineRule="exact"/>
              <w:jc w:val="center"/>
              <w:rPr>
                <w:rFonts w:ascii="宋体" w:eastAsia="宋体" w:hAnsi="宋体" w:cs="微软雅黑"/>
                <w:szCs w:val="21"/>
              </w:rPr>
            </w:pPr>
          </w:p>
        </w:tc>
        <w:tc>
          <w:tcPr>
            <w:tcW w:w="1560" w:type="dxa"/>
            <w:vAlign w:val="center"/>
          </w:tcPr>
          <w:p w14:paraId="6E77705D"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771E9319" w14:textId="77777777" w:rsidR="00BE7C16" w:rsidRDefault="00BE7C16" w:rsidP="00A4008F">
            <w:pPr>
              <w:snapToGrid w:val="0"/>
              <w:spacing w:line="400" w:lineRule="exact"/>
              <w:rPr>
                <w:rFonts w:ascii="宋体" w:eastAsia="宋体" w:hAnsi="宋体" w:cs="微软雅黑"/>
                <w:szCs w:val="21"/>
              </w:rPr>
            </w:pPr>
          </w:p>
        </w:tc>
      </w:tr>
      <w:tr w:rsidR="00BE7C16" w14:paraId="00839C78" w14:textId="77777777" w:rsidTr="00A4008F">
        <w:trPr>
          <w:trHeight w:val="1304"/>
        </w:trPr>
        <w:tc>
          <w:tcPr>
            <w:tcW w:w="468" w:type="dxa"/>
            <w:vMerge w:val="restart"/>
            <w:vAlign w:val="center"/>
          </w:tcPr>
          <w:p w14:paraId="3074AE45"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14:paraId="074E6A81" w14:textId="77777777" w:rsidR="00BE7C16" w:rsidRDefault="00BE7C16" w:rsidP="00A4008F">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66589DBE" w14:textId="77777777" w:rsidR="00BE7C16" w:rsidRDefault="00BE7C16" w:rsidP="00A4008F">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2100" w:type="dxa"/>
            <w:tcBorders>
              <w:left w:val="single" w:sz="6" w:space="0" w:color="auto"/>
            </w:tcBorders>
            <w:vAlign w:val="center"/>
          </w:tcPr>
          <w:p w14:paraId="70A87BC7" w14:textId="77777777" w:rsidR="00BE7C16" w:rsidRDefault="00BE7C16" w:rsidP="00A4008F">
            <w:pPr>
              <w:snapToGrid w:val="0"/>
              <w:spacing w:line="400" w:lineRule="exact"/>
              <w:rPr>
                <w:rFonts w:ascii="宋体" w:eastAsia="宋体" w:hAnsi="宋体" w:cs="微软雅黑"/>
                <w:szCs w:val="21"/>
              </w:rPr>
            </w:pPr>
          </w:p>
        </w:tc>
        <w:tc>
          <w:tcPr>
            <w:tcW w:w="1559" w:type="dxa"/>
            <w:vAlign w:val="center"/>
          </w:tcPr>
          <w:p w14:paraId="0AA187DE" w14:textId="77777777" w:rsidR="00BE7C16" w:rsidRDefault="00BE7C16" w:rsidP="00A4008F">
            <w:pPr>
              <w:snapToGrid w:val="0"/>
              <w:spacing w:line="400" w:lineRule="exact"/>
              <w:jc w:val="center"/>
              <w:rPr>
                <w:rFonts w:ascii="宋体" w:eastAsia="宋体" w:hAnsi="宋体" w:cs="微软雅黑"/>
                <w:szCs w:val="21"/>
              </w:rPr>
            </w:pPr>
          </w:p>
        </w:tc>
        <w:tc>
          <w:tcPr>
            <w:tcW w:w="1560" w:type="dxa"/>
            <w:vAlign w:val="center"/>
          </w:tcPr>
          <w:p w14:paraId="71E60BD0"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2160254C" w14:textId="77777777" w:rsidR="00BE7C16" w:rsidRDefault="00BE7C16" w:rsidP="00A4008F">
            <w:pPr>
              <w:snapToGrid w:val="0"/>
              <w:spacing w:line="400" w:lineRule="exact"/>
              <w:rPr>
                <w:rFonts w:ascii="宋体" w:eastAsia="宋体" w:hAnsi="宋体" w:cs="微软雅黑"/>
                <w:szCs w:val="21"/>
              </w:rPr>
            </w:pPr>
          </w:p>
        </w:tc>
      </w:tr>
      <w:tr w:rsidR="00BE7C16" w14:paraId="46CDE3F4" w14:textId="77777777" w:rsidTr="00A4008F">
        <w:trPr>
          <w:trHeight w:hRule="exact" w:val="510"/>
        </w:trPr>
        <w:tc>
          <w:tcPr>
            <w:tcW w:w="468" w:type="dxa"/>
            <w:vMerge/>
            <w:vAlign w:val="center"/>
          </w:tcPr>
          <w:p w14:paraId="5416627D" w14:textId="77777777" w:rsidR="00BE7C16" w:rsidRDefault="00BE7C16" w:rsidP="00A4008F">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79CD2668" w14:textId="77777777" w:rsidR="00BE7C16" w:rsidRDefault="00BE7C16" w:rsidP="00A4008F">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E4756A5" w14:textId="77777777" w:rsidR="00BE7C16" w:rsidRDefault="00BE7C16" w:rsidP="00A4008F">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14:paraId="21D3E351" w14:textId="77777777" w:rsidR="00BE7C16" w:rsidRDefault="00BE7C16" w:rsidP="00A4008F">
            <w:pPr>
              <w:snapToGrid w:val="0"/>
              <w:spacing w:line="400" w:lineRule="exact"/>
              <w:jc w:val="center"/>
              <w:rPr>
                <w:rFonts w:ascii="宋体" w:eastAsia="宋体" w:hAnsi="宋体" w:cs="微软雅黑"/>
                <w:szCs w:val="21"/>
              </w:rPr>
            </w:pPr>
          </w:p>
        </w:tc>
        <w:tc>
          <w:tcPr>
            <w:tcW w:w="1560" w:type="dxa"/>
            <w:vAlign w:val="center"/>
          </w:tcPr>
          <w:p w14:paraId="58C45911"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7F99B551" w14:textId="77777777" w:rsidR="00BE7C16" w:rsidRDefault="00BE7C16" w:rsidP="00A4008F">
            <w:pPr>
              <w:snapToGrid w:val="0"/>
              <w:spacing w:line="400" w:lineRule="exact"/>
              <w:rPr>
                <w:rFonts w:ascii="宋体" w:eastAsia="宋体" w:hAnsi="宋体" w:cs="微软雅黑"/>
                <w:szCs w:val="21"/>
              </w:rPr>
            </w:pPr>
          </w:p>
        </w:tc>
      </w:tr>
      <w:tr w:rsidR="00BE7C16" w14:paraId="1E7E099E" w14:textId="77777777" w:rsidTr="00A4008F">
        <w:trPr>
          <w:trHeight w:hRule="exact" w:val="510"/>
        </w:trPr>
        <w:tc>
          <w:tcPr>
            <w:tcW w:w="468" w:type="dxa"/>
            <w:vMerge/>
            <w:vAlign w:val="center"/>
          </w:tcPr>
          <w:p w14:paraId="63AEE779" w14:textId="77777777" w:rsidR="00BE7C16" w:rsidRDefault="00BE7C16" w:rsidP="00A4008F">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47F2F302" w14:textId="77777777" w:rsidR="00BE7C16" w:rsidRDefault="00BE7C16" w:rsidP="00A4008F">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E617CB3" w14:textId="77777777" w:rsidR="00BE7C16" w:rsidRDefault="00BE7C16" w:rsidP="00A4008F">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14:paraId="0CF9CB3A" w14:textId="77777777" w:rsidR="00BE7C16" w:rsidRDefault="00BE7C16" w:rsidP="00A4008F">
            <w:pPr>
              <w:snapToGrid w:val="0"/>
              <w:spacing w:line="400" w:lineRule="exact"/>
              <w:jc w:val="center"/>
              <w:rPr>
                <w:rFonts w:ascii="宋体" w:eastAsia="宋体" w:hAnsi="宋体" w:cs="微软雅黑"/>
                <w:szCs w:val="21"/>
              </w:rPr>
            </w:pPr>
          </w:p>
        </w:tc>
        <w:tc>
          <w:tcPr>
            <w:tcW w:w="1560" w:type="dxa"/>
            <w:vAlign w:val="center"/>
          </w:tcPr>
          <w:p w14:paraId="65F62EA2"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3067F064" w14:textId="77777777" w:rsidR="00BE7C16" w:rsidRDefault="00BE7C16" w:rsidP="00A4008F">
            <w:pPr>
              <w:snapToGrid w:val="0"/>
              <w:spacing w:line="400" w:lineRule="exact"/>
              <w:rPr>
                <w:rFonts w:ascii="宋体" w:eastAsia="宋体" w:hAnsi="宋体" w:cs="微软雅黑"/>
                <w:szCs w:val="21"/>
              </w:rPr>
            </w:pPr>
          </w:p>
        </w:tc>
      </w:tr>
      <w:tr w:rsidR="00BE7C16" w14:paraId="337F0666" w14:textId="77777777" w:rsidTr="00A4008F">
        <w:trPr>
          <w:trHeight w:hRule="exact" w:val="510"/>
        </w:trPr>
        <w:tc>
          <w:tcPr>
            <w:tcW w:w="468" w:type="dxa"/>
            <w:vMerge/>
            <w:vAlign w:val="center"/>
          </w:tcPr>
          <w:p w14:paraId="6443AB58" w14:textId="77777777" w:rsidR="00BE7C16" w:rsidRDefault="00BE7C16" w:rsidP="00A4008F">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13112A9C" w14:textId="77777777" w:rsidR="00BE7C16" w:rsidRDefault="00BE7C16" w:rsidP="00A4008F">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149C5BC5" w14:textId="77777777" w:rsidR="00BE7C16" w:rsidRDefault="00BE7C16" w:rsidP="00A4008F">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14:paraId="4D7957C7" w14:textId="77777777" w:rsidR="00BE7C16" w:rsidRDefault="00BE7C16" w:rsidP="00A4008F">
            <w:pPr>
              <w:snapToGrid w:val="0"/>
              <w:spacing w:line="400" w:lineRule="exact"/>
              <w:jc w:val="center"/>
              <w:rPr>
                <w:rFonts w:ascii="宋体" w:eastAsia="宋体" w:hAnsi="宋体" w:cs="微软雅黑"/>
                <w:szCs w:val="21"/>
              </w:rPr>
            </w:pPr>
          </w:p>
        </w:tc>
        <w:tc>
          <w:tcPr>
            <w:tcW w:w="1560" w:type="dxa"/>
            <w:vAlign w:val="center"/>
          </w:tcPr>
          <w:p w14:paraId="43294482"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2136198D" w14:textId="77777777" w:rsidR="00BE7C16" w:rsidRDefault="00BE7C16" w:rsidP="00A4008F">
            <w:pPr>
              <w:snapToGrid w:val="0"/>
              <w:spacing w:line="400" w:lineRule="exact"/>
              <w:rPr>
                <w:rFonts w:ascii="宋体" w:eastAsia="宋体" w:hAnsi="宋体" w:cs="微软雅黑"/>
                <w:szCs w:val="21"/>
              </w:rPr>
            </w:pPr>
          </w:p>
        </w:tc>
      </w:tr>
      <w:tr w:rsidR="00BE7C16" w14:paraId="032985B4" w14:textId="77777777" w:rsidTr="00A4008F">
        <w:trPr>
          <w:trHeight w:hRule="exact" w:val="510"/>
        </w:trPr>
        <w:tc>
          <w:tcPr>
            <w:tcW w:w="468" w:type="dxa"/>
            <w:vAlign w:val="center"/>
          </w:tcPr>
          <w:p w14:paraId="2B25382B"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14:paraId="4DE89D8A" w14:textId="77777777" w:rsidR="00BE7C16" w:rsidRDefault="00BE7C16" w:rsidP="00A4008F">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14:paraId="6FF0A1C1" w14:textId="77777777" w:rsidR="00BE7C16" w:rsidRDefault="00BE7C16" w:rsidP="00A4008F">
            <w:pPr>
              <w:snapToGrid w:val="0"/>
              <w:spacing w:line="400" w:lineRule="exact"/>
              <w:jc w:val="center"/>
              <w:rPr>
                <w:rFonts w:ascii="宋体" w:eastAsia="宋体" w:hAnsi="宋体" w:cs="微软雅黑"/>
                <w:szCs w:val="21"/>
              </w:rPr>
            </w:pPr>
          </w:p>
        </w:tc>
        <w:tc>
          <w:tcPr>
            <w:tcW w:w="1560" w:type="dxa"/>
            <w:vAlign w:val="center"/>
          </w:tcPr>
          <w:p w14:paraId="7D7A5528"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5921DD09" w14:textId="77777777" w:rsidR="00BE7C16" w:rsidRDefault="00BE7C16" w:rsidP="00A4008F">
            <w:pPr>
              <w:snapToGrid w:val="0"/>
              <w:spacing w:line="400" w:lineRule="exact"/>
              <w:rPr>
                <w:rFonts w:ascii="宋体" w:eastAsia="宋体" w:hAnsi="宋体" w:cs="微软雅黑"/>
                <w:szCs w:val="21"/>
              </w:rPr>
            </w:pPr>
          </w:p>
        </w:tc>
      </w:tr>
      <w:tr w:rsidR="00BE7C16" w14:paraId="64F0FE52" w14:textId="77777777" w:rsidTr="00A4008F">
        <w:tc>
          <w:tcPr>
            <w:tcW w:w="468" w:type="dxa"/>
            <w:vMerge w:val="restart"/>
            <w:vAlign w:val="center"/>
          </w:tcPr>
          <w:p w14:paraId="6AFAFF4A"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14:paraId="3A209CDE" w14:textId="77777777" w:rsidR="00BE7C16" w:rsidRDefault="00BE7C16" w:rsidP="00A4008F">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102EB91B" w14:textId="77777777" w:rsidR="00BE7C16" w:rsidRDefault="00BE7C16" w:rsidP="00A4008F">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2100" w:type="dxa"/>
            <w:tcBorders>
              <w:left w:val="single" w:sz="6" w:space="0" w:color="auto"/>
            </w:tcBorders>
            <w:vAlign w:val="center"/>
          </w:tcPr>
          <w:p w14:paraId="6B800D15" w14:textId="77777777" w:rsidR="00BE7C16" w:rsidRDefault="00BE7C16" w:rsidP="00A4008F">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14:paraId="2A82DB63" w14:textId="77777777" w:rsidR="00BE7C16" w:rsidRDefault="00BE7C16" w:rsidP="00A4008F">
            <w:pPr>
              <w:jc w:val="center"/>
              <w:rPr>
                <w:rFonts w:ascii="Calibri" w:eastAsia="宋体" w:hAnsi="Calibri" w:cs="Times New Roman"/>
                <w:szCs w:val="21"/>
              </w:rPr>
            </w:pPr>
          </w:p>
        </w:tc>
        <w:tc>
          <w:tcPr>
            <w:tcW w:w="1560" w:type="dxa"/>
            <w:vAlign w:val="center"/>
          </w:tcPr>
          <w:p w14:paraId="79272912"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6E5F9C03" w14:textId="77777777" w:rsidR="00BE7C16" w:rsidRDefault="00BE7C16" w:rsidP="00A4008F">
            <w:pPr>
              <w:snapToGrid w:val="0"/>
              <w:spacing w:line="400" w:lineRule="exact"/>
              <w:rPr>
                <w:rFonts w:ascii="宋体" w:eastAsia="宋体" w:hAnsi="宋体" w:cs="微软雅黑"/>
                <w:szCs w:val="21"/>
              </w:rPr>
            </w:pPr>
          </w:p>
        </w:tc>
      </w:tr>
      <w:tr w:rsidR="00BE7C16" w14:paraId="3D8E7079" w14:textId="77777777" w:rsidTr="00A4008F">
        <w:tc>
          <w:tcPr>
            <w:tcW w:w="468" w:type="dxa"/>
            <w:vMerge/>
            <w:vAlign w:val="center"/>
          </w:tcPr>
          <w:p w14:paraId="0C598AE6" w14:textId="77777777" w:rsidR="00BE7C16" w:rsidRDefault="00BE7C16" w:rsidP="00A4008F">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62325DBD"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414300BD"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42802DC6"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技术人员职称证书</w:t>
            </w:r>
          </w:p>
        </w:tc>
        <w:tc>
          <w:tcPr>
            <w:tcW w:w="1559" w:type="dxa"/>
            <w:vAlign w:val="center"/>
          </w:tcPr>
          <w:p w14:paraId="4A68D9F9" w14:textId="77777777" w:rsidR="00BE7C16" w:rsidRDefault="00BE7C16" w:rsidP="00A4008F">
            <w:pPr>
              <w:rPr>
                <w:rFonts w:ascii="Calibri" w:eastAsia="宋体" w:hAnsi="Calibri" w:cs="Times New Roman"/>
                <w:szCs w:val="21"/>
              </w:rPr>
            </w:pPr>
          </w:p>
        </w:tc>
        <w:tc>
          <w:tcPr>
            <w:tcW w:w="1560" w:type="dxa"/>
            <w:vAlign w:val="center"/>
          </w:tcPr>
          <w:p w14:paraId="337F0584"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2B036D8C"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p>
        </w:tc>
      </w:tr>
      <w:tr w:rsidR="00BE7C16" w14:paraId="151E4A48" w14:textId="77777777" w:rsidTr="00A4008F">
        <w:tc>
          <w:tcPr>
            <w:tcW w:w="468" w:type="dxa"/>
            <w:vMerge/>
            <w:vAlign w:val="center"/>
          </w:tcPr>
          <w:p w14:paraId="1C7D98EB" w14:textId="77777777" w:rsidR="00BE7C16" w:rsidRDefault="00BE7C16" w:rsidP="00A4008F">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19602360"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1839CF9A"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7CDE037C"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用工合同</w:t>
            </w:r>
          </w:p>
        </w:tc>
        <w:tc>
          <w:tcPr>
            <w:tcW w:w="1559" w:type="dxa"/>
            <w:vAlign w:val="center"/>
          </w:tcPr>
          <w:p w14:paraId="6C38A341" w14:textId="77777777" w:rsidR="00BE7C16" w:rsidRDefault="00BE7C16" w:rsidP="00A4008F">
            <w:pPr>
              <w:rPr>
                <w:rFonts w:ascii="Calibri" w:eastAsia="宋体" w:hAnsi="Calibri" w:cs="Times New Roman"/>
                <w:szCs w:val="21"/>
              </w:rPr>
            </w:pPr>
          </w:p>
        </w:tc>
        <w:tc>
          <w:tcPr>
            <w:tcW w:w="1560" w:type="dxa"/>
            <w:vAlign w:val="center"/>
          </w:tcPr>
          <w:p w14:paraId="53DBF484"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38404831"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p>
        </w:tc>
      </w:tr>
      <w:tr w:rsidR="00BE7C16" w14:paraId="6D89AA9F" w14:textId="77777777" w:rsidTr="00A4008F">
        <w:tc>
          <w:tcPr>
            <w:tcW w:w="468" w:type="dxa"/>
            <w:vMerge/>
            <w:vAlign w:val="center"/>
          </w:tcPr>
          <w:p w14:paraId="461474C3" w14:textId="77777777" w:rsidR="00BE7C16" w:rsidRDefault="00BE7C16" w:rsidP="00A4008F">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19D0370E"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63DCE23C"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14:paraId="2BE002F2" w14:textId="77777777" w:rsidR="00BE7C16" w:rsidRDefault="00BE7C16" w:rsidP="00A4008F">
            <w:pPr>
              <w:rPr>
                <w:rFonts w:ascii="Calibri" w:eastAsia="宋体" w:hAnsi="Calibri" w:cs="Times New Roman"/>
                <w:szCs w:val="21"/>
              </w:rPr>
            </w:pPr>
          </w:p>
        </w:tc>
        <w:tc>
          <w:tcPr>
            <w:tcW w:w="1560" w:type="dxa"/>
            <w:vAlign w:val="center"/>
          </w:tcPr>
          <w:p w14:paraId="4BDDCE03"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1735299A" w14:textId="77777777" w:rsidR="00BE7C16" w:rsidRDefault="00BE7C16" w:rsidP="00A4008F">
            <w:pPr>
              <w:snapToGrid w:val="0"/>
              <w:spacing w:line="400" w:lineRule="exact"/>
              <w:rPr>
                <w:rFonts w:ascii="宋体" w:eastAsia="宋体" w:hAnsi="宋体" w:cs="微软雅黑"/>
                <w:szCs w:val="21"/>
              </w:rPr>
            </w:pPr>
          </w:p>
        </w:tc>
      </w:tr>
      <w:tr w:rsidR="00BE7C16" w14:paraId="61C849D2" w14:textId="77777777" w:rsidTr="00A4008F">
        <w:trPr>
          <w:trHeight w:val="510"/>
        </w:trPr>
        <w:tc>
          <w:tcPr>
            <w:tcW w:w="468" w:type="dxa"/>
            <w:vAlign w:val="center"/>
          </w:tcPr>
          <w:p w14:paraId="55638002"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14:paraId="6532BC71"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没有重大违法记录的声明</w:t>
            </w:r>
          </w:p>
        </w:tc>
        <w:tc>
          <w:tcPr>
            <w:tcW w:w="1559" w:type="dxa"/>
            <w:vAlign w:val="center"/>
          </w:tcPr>
          <w:p w14:paraId="66743495" w14:textId="77777777" w:rsidR="00BE7C16" w:rsidRDefault="00BE7C16" w:rsidP="00A4008F">
            <w:pPr>
              <w:jc w:val="center"/>
              <w:rPr>
                <w:rFonts w:ascii="Calibri" w:eastAsia="宋体" w:hAnsi="Calibri" w:cs="Times New Roman"/>
                <w:szCs w:val="21"/>
              </w:rPr>
            </w:pPr>
          </w:p>
        </w:tc>
        <w:tc>
          <w:tcPr>
            <w:tcW w:w="1560" w:type="dxa"/>
            <w:vAlign w:val="center"/>
          </w:tcPr>
          <w:p w14:paraId="131229CC"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3ADA3FA4" w14:textId="77777777" w:rsidR="00BE7C16" w:rsidRDefault="00BE7C16" w:rsidP="00A4008F">
            <w:pPr>
              <w:snapToGrid w:val="0"/>
              <w:spacing w:line="400" w:lineRule="exact"/>
              <w:rPr>
                <w:rFonts w:ascii="宋体" w:eastAsia="宋体" w:hAnsi="宋体" w:cs="微软雅黑"/>
                <w:szCs w:val="21"/>
              </w:rPr>
            </w:pPr>
          </w:p>
        </w:tc>
      </w:tr>
      <w:tr w:rsidR="00BE7C16" w14:paraId="362EC51A" w14:textId="77777777" w:rsidTr="00A4008F">
        <w:trPr>
          <w:trHeight w:val="510"/>
        </w:trPr>
        <w:tc>
          <w:tcPr>
            <w:tcW w:w="468" w:type="dxa"/>
            <w:vAlign w:val="center"/>
          </w:tcPr>
          <w:p w14:paraId="5BC4F5EC"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14:paraId="2E1B4982" w14:textId="77777777" w:rsidR="00BE7C16" w:rsidRDefault="00BE7C16" w:rsidP="00A4008F">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微软雅黑" w:hint="eastAsia"/>
                <w:bCs/>
                <w:kern w:val="0"/>
                <w:szCs w:val="21"/>
              </w:rPr>
              <w:t>投标人须具备的特殊资质证书</w:t>
            </w:r>
          </w:p>
        </w:tc>
        <w:tc>
          <w:tcPr>
            <w:tcW w:w="1559" w:type="dxa"/>
            <w:vAlign w:val="center"/>
          </w:tcPr>
          <w:p w14:paraId="67DFD3D8" w14:textId="77777777" w:rsidR="00BE7C16" w:rsidRDefault="00BE7C16" w:rsidP="00A4008F">
            <w:pPr>
              <w:jc w:val="center"/>
              <w:rPr>
                <w:rFonts w:ascii="Calibri" w:eastAsia="宋体" w:hAnsi="Calibri" w:cs="Times New Roman"/>
                <w:szCs w:val="21"/>
              </w:rPr>
            </w:pPr>
          </w:p>
        </w:tc>
        <w:tc>
          <w:tcPr>
            <w:tcW w:w="1560" w:type="dxa"/>
            <w:vAlign w:val="center"/>
          </w:tcPr>
          <w:p w14:paraId="10CEFA96"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6F6FFC4B" w14:textId="77777777" w:rsidR="00BE7C16" w:rsidRDefault="00BE7C16" w:rsidP="00A4008F">
            <w:pPr>
              <w:snapToGrid w:val="0"/>
              <w:spacing w:line="400" w:lineRule="exact"/>
              <w:rPr>
                <w:rFonts w:ascii="宋体" w:eastAsia="宋体" w:hAnsi="宋体" w:cs="微软雅黑"/>
                <w:szCs w:val="21"/>
              </w:rPr>
            </w:pPr>
          </w:p>
        </w:tc>
      </w:tr>
      <w:tr w:rsidR="00BE7C16" w14:paraId="1ACA4851" w14:textId="77777777" w:rsidTr="00A4008F">
        <w:trPr>
          <w:trHeight w:val="435"/>
        </w:trPr>
        <w:tc>
          <w:tcPr>
            <w:tcW w:w="468" w:type="dxa"/>
            <w:vAlign w:val="center"/>
          </w:tcPr>
          <w:p w14:paraId="3B4C5A07"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14:paraId="7B268160"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14:paraId="0F3E40FB" w14:textId="77777777" w:rsidR="00BE7C16" w:rsidRDefault="00BE7C16" w:rsidP="00A4008F">
            <w:pPr>
              <w:jc w:val="center"/>
              <w:rPr>
                <w:rFonts w:ascii="Calibri" w:eastAsia="宋体" w:hAnsi="Calibri" w:cs="Times New Roman"/>
                <w:szCs w:val="21"/>
              </w:rPr>
            </w:pPr>
          </w:p>
        </w:tc>
        <w:tc>
          <w:tcPr>
            <w:tcW w:w="1560" w:type="dxa"/>
            <w:vAlign w:val="center"/>
          </w:tcPr>
          <w:p w14:paraId="624F8F75"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213F7723" w14:textId="77777777" w:rsidR="00BE7C16" w:rsidRDefault="00BE7C16" w:rsidP="00A4008F">
            <w:pPr>
              <w:snapToGrid w:val="0"/>
              <w:spacing w:line="400" w:lineRule="exact"/>
              <w:rPr>
                <w:rFonts w:ascii="宋体" w:eastAsia="宋体" w:hAnsi="宋体" w:cs="微软雅黑"/>
                <w:szCs w:val="21"/>
              </w:rPr>
            </w:pPr>
          </w:p>
        </w:tc>
      </w:tr>
      <w:tr w:rsidR="00BE7C16" w14:paraId="2015F9F2" w14:textId="77777777" w:rsidTr="00A4008F">
        <w:trPr>
          <w:trHeight w:val="510"/>
        </w:trPr>
        <w:tc>
          <w:tcPr>
            <w:tcW w:w="468" w:type="dxa"/>
            <w:vAlign w:val="center"/>
          </w:tcPr>
          <w:p w14:paraId="5D4513A8" w14:textId="77777777" w:rsidR="00BE7C16" w:rsidRDefault="00BE7C16" w:rsidP="00A4008F">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14:paraId="3E0FF1C4" w14:textId="77777777" w:rsidR="00BE7C16" w:rsidRDefault="00BE7C16" w:rsidP="00A4008F">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14:paraId="04BACEF6" w14:textId="77777777" w:rsidR="00BE7C16" w:rsidRDefault="00BE7C16" w:rsidP="00A4008F">
            <w:pPr>
              <w:jc w:val="center"/>
              <w:rPr>
                <w:rFonts w:ascii="Calibri" w:eastAsia="宋体" w:hAnsi="Calibri" w:cs="Times New Roman"/>
                <w:szCs w:val="21"/>
              </w:rPr>
            </w:pPr>
          </w:p>
        </w:tc>
        <w:tc>
          <w:tcPr>
            <w:tcW w:w="1560" w:type="dxa"/>
            <w:vAlign w:val="center"/>
          </w:tcPr>
          <w:p w14:paraId="0DA27648"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2CA06380" w14:textId="77777777" w:rsidR="00BE7C16" w:rsidRDefault="00BE7C16" w:rsidP="00A4008F">
            <w:pPr>
              <w:snapToGrid w:val="0"/>
              <w:spacing w:line="400" w:lineRule="exact"/>
              <w:rPr>
                <w:rFonts w:ascii="宋体" w:eastAsia="宋体" w:hAnsi="宋体" w:cs="微软雅黑"/>
                <w:szCs w:val="21"/>
              </w:rPr>
            </w:pPr>
          </w:p>
        </w:tc>
      </w:tr>
      <w:tr w:rsidR="00BE7C16" w14:paraId="0BCC9CA0" w14:textId="77777777" w:rsidTr="00A4008F">
        <w:trPr>
          <w:trHeight w:val="510"/>
        </w:trPr>
        <w:tc>
          <w:tcPr>
            <w:tcW w:w="468" w:type="dxa"/>
            <w:vAlign w:val="center"/>
          </w:tcPr>
          <w:p w14:paraId="06228798" w14:textId="77777777" w:rsidR="00BE7C16" w:rsidRDefault="00BE7C16" w:rsidP="00A4008F">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14:paraId="75B87B0D" w14:textId="77777777" w:rsidR="00BE7C16" w:rsidRDefault="00BE7C16" w:rsidP="00A4008F">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4155A1B3" w14:textId="77777777" w:rsidR="00BE7C16" w:rsidRDefault="00BE7C16" w:rsidP="00A4008F">
            <w:pPr>
              <w:jc w:val="center"/>
              <w:rPr>
                <w:rFonts w:ascii="Calibri" w:eastAsia="宋体" w:hAnsi="Calibri" w:cs="Times New Roman"/>
                <w:szCs w:val="21"/>
              </w:rPr>
            </w:pPr>
          </w:p>
        </w:tc>
        <w:tc>
          <w:tcPr>
            <w:tcW w:w="1560" w:type="dxa"/>
            <w:vAlign w:val="center"/>
          </w:tcPr>
          <w:p w14:paraId="0D293329"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009C6B4A" w14:textId="77777777" w:rsidR="00BE7C16" w:rsidRDefault="00BE7C16" w:rsidP="00A4008F">
            <w:pPr>
              <w:snapToGrid w:val="0"/>
              <w:spacing w:line="400" w:lineRule="exact"/>
              <w:rPr>
                <w:rFonts w:ascii="宋体" w:eastAsia="宋体" w:hAnsi="宋体" w:cs="微软雅黑"/>
                <w:szCs w:val="21"/>
              </w:rPr>
            </w:pPr>
          </w:p>
        </w:tc>
      </w:tr>
      <w:tr w:rsidR="00BE7C16" w14:paraId="68860336" w14:textId="77777777" w:rsidTr="00A4008F">
        <w:trPr>
          <w:trHeight w:val="510"/>
        </w:trPr>
        <w:tc>
          <w:tcPr>
            <w:tcW w:w="468" w:type="dxa"/>
            <w:vAlign w:val="center"/>
          </w:tcPr>
          <w:p w14:paraId="43A15615" w14:textId="77777777" w:rsidR="00BE7C16" w:rsidRDefault="00BE7C16" w:rsidP="00A4008F">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16</w:t>
            </w:r>
          </w:p>
        </w:tc>
        <w:tc>
          <w:tcPr>
            <w:tcW w:w="3751" w:type="dxa"/>
            <w:gridSpan w:val="4"/>
            <w:vAlign w:val="center"/>
          </w:tcPr>
          <w:p w14:paraId="1F702C33" w14:textId="77777777" w:rsidR="00BE7C16" w:rsidRDefault="00BE7C16" w:rsidP="00A4008F">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2D5C641D" w14:textId="77777777" w:rsidR="00BE7C16" w:rsidRDefault="00BE7C16" w:rsidP="00A4008F">
            <w:pPr>
              <w:jc w:val="center"/>
              <w:rPr>
                <w:rFonts w:ascii="Calibri" w:eastAsia="宋体" w:hAnsi="Calibri" w:cs="Times New Roman"/>
                <w:szCs w:val="21"/>
              </w:rPr>
            </w:pPr>
          </w:p>
        </w:tc>
        <w:tc>
          <w:tcPr>
            <w:tcW w:w="1560" w:type="dxa"/>
            <w:vAlign w:val="center"/>
          </w:tcPr>
          <w:p w14:paraId="4C79803B"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6C392D26" w14:textId="77777777" w:rsidR="00BE7C16" w:rsidRDefault="00BE7C16" w:rsidP="00A4008F">
            <w:pPr>
              <w:snapToGrid w:val="0"/>
              <w:spacing w:line="400" w:lineRule="exact"/>
              <w:rPr>
                <w:rFonts w:ascii="宋体" w:eastAsia="宋体" w:hAnsi="宋体" w:cs="微软雅黑"/>
                <w:szCs w:val="21"/>
              </w:rPr>
            </w:pPr>
          </w:p>
        </w:tc>
      </w:tr>
      <w:tr w:rsidR="00BE7C16" w14:paraId="68768EB0" w14:textId="77777777" w:rsidTr="00A4008F">
        <w:trPr>
          <w:trHeight w:val="510"/>
        </w:trPr>
        <w:tc>
          <w:tcPr>
            <w:tcW w:w="468" w:type="dxa"/>
            <w:tcBorders>
              <w:top w:val="double" w:sz="4" w:space="0" w:color="auto"/>
            </w:tcBorders>
            <w:vAlign w:val="center"/>
          </w:tcPr>
          <w:p w14:paraId="78362AEC"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14:paraId="511986AF"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5B50D797" w14:textId="77777777" w:rsidR="00BE7C16" w:rsidRDefault="00BE7C16" w:rsidP="00A4008F">
            <w:pPr>
              <w:jc w:val="center"/>
              <w:rPr>
                <w:rFonts w:ascii="Calibri" w:eastAsia="宋体" w:hAnsi="Calibri" w:cs="Times New Roman"/>
                <w:szCs w:val="21"/>
              </w:rPr>
            </w:pPr>
          </w:p>
        </w:tc>
        <w:tc>
          <w:tcPr>
            <w:tcW w:w="1560" w:type="dxa"/>
            <w:tcBorders>
              <w:top w:val="double" w:sz="4" w:space="0" w:color="auto"/>
            </w:tcBorders>
            <w:vAlign w:val="center"/>
          </w:tcPr>
          <w:p w14:paraId="476BAAE6" w14:textId="77777777" w:rsidR="00BE7C16" w:rsidRDefault="00BE7C16" w:rsidP="00A4008F">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08881ABE" w14:textId="77777777" w:rsidR="00BE7C16" w:rsidRDefault="00BE7C16" w:rsidP="00A4008F">
            <w:pPr>
              <w:snapToGrid w:val="0"/>
              <w:spacing w:line="400" w:lineRule="exact"/>
              <w:rPr>
                <w:rFonts w:ascii="宋体" w:eastAsia="宋体" w:hAnsi="宋体" w:cs="微软雅黑"/>
                <w:szCs w:val="21"/>
              </w:rPr>
            </w:pPr>
          </w:p>
        </w:tc>
      </w:tr>
      <w:tr w:rsidR="00BE7C16" w14:paraId="26962228" w14:textId="77777777" w:rsidTr="00A4008F">
        <w:trPr>
          <w:trHeight w:val="510"/>
        </w:trPr>
        <w:tc>
          <w:tcPr>
            <w:tcW w:w="468" w:type="dxa"/>
            <w:vAlign w:val="center"/>
          </w:tcPr>
          <w:p w14:paraId="274CE176"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14:paraId="4B723872"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技术规格偏离表</w:t>
            </w:r>
          </w:p>
        </w:tc>
        <w:tc>
          <w:tcPr>
            <w:tcW w:w="1559" w:type="dxa"/>
            <w:vAlign w:val="center"/>
          </w:tcPr>
          <w:p w14:paraId="77EC3950" w14:textId="77777777" w:rsidR="00BE7C16" w:rsidRDefault="00BE7C16" w:rsidP="00A4008F">
            <w:pPr>
              <w:jc w:val="center"/>
              <w:rPr>
                <w:rFonts w:ascii="Calibri" w:eastAsia="宋体" w:hAnsi="Calibri" w:cs="Times New Roman"/>
                <w:szCs w:val="21"/>
              </w:rPr>
            </w:pPr>
          </w:p>
        </w:tc>
        <w:tc>
          <w:tcPr>
            <w:tcW w:w="1560" w:type="dxa"/>
            <w:vAlign w:val="center"/>
          </w:tcPr>
          <w:p w14:paraId="3C5FB257"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3E498C3F" w14:textId="77777777" w:rsidR="00BE7C16" w:rsidRDefault="00BE7C16" w:rsidP="00A4008F">
            <w:pPr>
              <w:snapToGrid w:val="0"/>
              <w:spacing w:line="400" w:lineRule="exact"/>
              <w:rPr>
                <w:rFonts w:ascii="宋体" w:eastAsia="宋体" w:hAnsi="宋体" w:cs="微软雅黑"/>
                <w:szCs w:val="21"/>
              </w:rPr>
            </w:pPr>
          </w:p>
        </w:tc>
      </w:tr>
      <w:tr w:rsidR="00BE7C16" w14:paraId="72A426FC" w14:textId="77777777" w:rsidTr="00A4008F">
        <w:trPr>
          <w:trHeight w:val="510"/>
        </w:trPr>
        <w:tc>
          <w:tcPr>
            <w:tcW w:w="468" w:type="dxa"/>
            <w:vAlign w:val="center"/>
          </w:tcPr>
          <w:p w14:paraId="68A92721"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14:paraId="3C4F0B95"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技术方案（实施方案）</w:t>
            </w:r>
          </w:p>
        </w:tc>
        <w:tc>
          <w:tcPr>
            <w:tcW w:w="1559" w:type="dxa"/>
            <w:vAlign w:val="center"/>
          </w:tcPr>
          <w:p w14:paraId="3F7C30DD" w14:textId="77777777" w:rsidR="00BE7C16" w:rsidRDefault="00BE7C16" w:rsidP="00A4008F">
            <w:pPr>
              <w:jc w:val="center"/>
              <w:rPr>
                <w:rFonts w:ascii="Calibri" w:eastAsia="宋体" w:hAnsi="Calibri" w:cs="Times New Roman"/>
                <w:szCs w:val="21"/>
              </w:rPr>
            </w:pPr>
          </w:p>
        </w:tc>
        <w:tc>
          <w:tcPr>
            <w:tcW w:w="1560" w:type="dxa"/>
            <w:tcBorders>
              <w:top w:val="single" w:sz="4" w:space="0" w:color="auto"/>
            </w:tcBorders>
            <w:vAlign w:val="center"/>
          </w:tcPr>
          <w:p w14:paraId="1A6B710B" w14:textId="77777777" w:rsidR="00BE7C16" w:rsidRDefault="00BE7C16" w:rsidP="00A4008F">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26DC75E9" w14:textId="77777777" w:rsidR="00BE7C16" w:rsidRDefault="00BE7C16" w:rsidP="00A4008F">
            <w:pPr>
              <w:snapToGrid w:val="0"/>
              <w:spacing w:line="400" w:lineRule="exact"/>
              <w:rPr>
                <w:rFonts w:ascii="宋体" w:eastAsia="宋体" w:hAnsi="宋体" w:cs="微软雅黑"/>
                <w:szCs w:val="21"/>
              </w:rPr>
            </w:pPr>
          </w:p>
        </w:tc>
      </w:tr>
      <w:tr w:rsidR="00BE7C16" w14:paraId="1861E9DD" w14:textId="77777777" w:rsidTr="00A4008F">
        <w:trPr>
          <w:trHeight w:val="510"/>
        </w:trPr>
        <w:tc>
          <w:tcPr>
            <w:tcW w:w="468" w:type="dxa"/>
            <w:vAlign w:val="center"/>
          </w:tcPr>
          <w:p w14:paraId="1E788C5B"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14:paraId="11AD4DD0"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售后服务方案</w:t>
            </w:r>
          </w:p>
        </w:tc>
        <w:tc>
          <w:tcPr>
            <w:tcW w:w="1559" w:type="dxa"/>
            <w:vAlign w:val="center"/>
          </w:tcPr>
          <w:p w14:paraId="408ED45E" w14:textId="77777777" w:rsidR="00BE7C16" w:rsidRDefault="00BE7C16" w:rsidP="00A4008F">
            <w:pPr>
              <w:jc w:val="center"/>
              <w:rPr>
                <w:rFonts w:ascii="Calibri" w:eastAsia="宋体" w:hAnsi="Calibri" w:cs="Times New Roman"/>
                <w:szCs w:val="21"/>
              </w:rPr>
            </w:pPr>
          </w:p>
        </w:tc>
        <w:tc>
          <w:tcPr>
            <w:tcW w:w="1560" w:type="dxa"/>
            <w:vAlign w:val="center"/>
          </w:tcPr>
          <w:p w14:paraId="4275EFA4"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41774A15" w14:textId="77777777" w:rsidR="00BE7C16" w:rsidRDefault="00BE7C16" w:rsidP="00A4008F">
            <w:pPr>
              <w:snapToGrid w:val="0"/>
              <w:spacing w:line="400" w:lineRule="exact"/>
              <w:rPr>
                <w:rFonts w:ascii="宋体" w:eastAsia="宋体" w:hAnsi="宋体" w:cs="微软雅黑"/>
                <w:szCs w:val="21"/>
              </w:rPr>
            </w:pPr>
          </w:p>
        </w:tc>
      </w:tr>
      <w:tr w:rsidR="00BE7C16" w14:paraId="344BEE8B" w14:textId="77777777" w:rsidTr="00A4008F">
        <w:trPr>
          <w:trHeight w:val="510"/>
        </w:trPr>
        <w:tc>
          <w:tcPr>
            <w:tcW w:w="468" w:type="dxa"/>
            <w:vAlign w:val="center"/>
          </w:tcPr>
          <w:p w14:paraId="7F557BC7"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14:paraId="0D7A7FDA"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业绩情况表</w:t>
            </w:r>
          </w:p>
        </w:tc>
        <w:tc>
          <w:tcPr>
            <w:tcW w:w="1559" w:type="dxa"/>
            <w:vAlign w:val="center"/>
          </w:tcPr>
          <w:p w14:paraId="2F8779BB" w14:textId="77777777" w:rsidR="00BE7C16" w:rsidRDefault="00BE7C16" w:rsidP="00A4008F">
            <w:pPr>
              <w:jc w:val="center"/>
              <w:rPr>
                <w:rFonts w:ascii="Calibri" w:eastAsia="宋体" w:hAnsi="Calibri" w:cs="Times New Roman"/>
                <w:szCs w:val="21"/>
              </w:rPr>
            </w:pPr>
          </w:p>
        </w:tc>
        <w:tc>
          <w:tcPr>
            <w:tcW w:w="1560" w:type="dxa"/>
            <w:vAlign w:val="center"/>
          </w:tcPr>
          <w:p w14:paraId="7B55C2DD"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24218083" w14:textId="77777777" w:rsidR="00BE7C16" w:rsidRDefault="00BE7C16" w:rsidP="00A4008F">
            <w:pPr>
              <w:snapToGrid w:val="0"/>
              <w:spacing w:line="400" w:lineRule="exact"/>
              <w:rPr>
                <w:rFonts w:ascii="宋体" w:eastAsia="宋体" w:hAnsi="宋体" w:cs="微软雅黑"/>
                <w:szCs w:val="21"/>
              </w:rPr>
            </w:pPr>
          </w:p>
        </w:tc>
      </w:tr>
      <w:tr w:rsidR="00BE7C16" w14:paraId="19BCDB6C" w14:textId="77777777" w:rsidTr="00A4008F">
        <w:trPr>
          <w:trHeight w:val="510"/>
        </w:trPr>
        <w:tc>
          <w:tcPr>
            <w:tcW w:w="468" w:type="dxa"/>
            <w:vAlign w:val="center"/>
          </w:tcPr>
          <w:p w14:paraId="600B12E0"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14:paraId="23E0070D"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中小企业声明函</w:t>
            </w:r>
          </w:p>
        </w:tc>
        <w:tc>
          <w:tcPr>
            <w:tcW w:w="1559" w:type="dxa"/>
            <w:vAlign w:val="center"/>
          </w:tcPr>
          <w:p w14:paraId="647B31DF" w14:textId="77777777" w:rsidR="00BE7C16" w:rsidRDefault="00BE7C16" w:rsidP="00A4008F">
            <w:pPr>
              <w:jc w:val="center"/>
              <w:rPr>
                <w:rFonts w:ascii="Calibri" w:eastAsia="宋体" w:hAnsi="Calibri" w:cs="Times New Roman"/>
                <w:szCs w:val="21"/>
              </w:rPr>
            </w:pPr>
          </w:p>
        </w:tc>
        <w:tc>
          <w:tcPr>
            <w:tcW w:w="1560" w:type="dxa"/>
            <w:vAlign w:val="center"/>
          </w:tcPr>
          <w:p w14:paraId="65352209"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42678DEF" w14:textId="77777777" w:rsidR="00BE7C16" w:rsidRDefault="00BE7C16" w:rsidP="00A4008F">
            <w:pPr>
              <w:snapToGrid w:val="0"/>
              <w:spacing w:line="400" w:lineRule="exact"/>
              <w:rPr>
                <w:rFonts w:ascii="宋体" w:eastAsia="宋体" w:hAnsi="宋体" w:cs="微软雅黑"/>
                <w:szCs w:val="21"/>
              </w:rPr>
            </w:pPr>
          </w:p>
        </w:tc>
      </w:tr>
      <w:tr w:rsidR="00BE7C16" w14:paraId="07F32310" w14:textId="77777777" w:rsidTr="00A4008F">
        <w:trPr>
          <w:trHeight w:val="510"/>
        </w:trPr>
        <w:tc>
          <w:tcPr>
            <w:tcW w:w="468" w:type="dxa"/>
            <w:vAlign w:val="center"/>
          </w:tcPr>
          <w:p w14:paraId="7D3A90A7"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14:paraId="4ACC4F61"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14:paraId="1B0E07B2" w14:textId="77777777" w:rsidR="00BE7C16" w:rsidRDefault="00BE7C16" w:rsidP="00A4008F">
            <w:pPr>
              <w:jc w:val="center"/>
              <w:rPr>
                <w:rFonts w:ascii="Calibri" w:eastAsia="宋体" w:hAnsi="Calibri" w:cs="Times New Roman"/>
                <w:szCs w:val="21"/>
              </w:rPr>
            </w:pPr>
          </w:p>
        </w:tc>
        <w:tc>
          <w:tcPr>
            <w:tcW w:w="1560" w:type="dxa"/>
            <w:vAlign w:val="center"/>
          </w:tcPr>
          <w:p w14:paraId="0449E7C6"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224D3B92" w14:textId="77777777" w:rsidR="00BE7C16" w:rsidRDefault="00BE7C16" w:rsidP="00A4008F">
            <w:pPr>
              <w:snapToGrid w:val="0"/>
              <w:spacing w:line="400" w:lineRule="exact"/>
              <w:rPr>
                <w:rFonts w:ascii="宋体" w:eastAsia="宋体" w:hAnsi="宋体" w:cs="微软雅黑"/>
                <w:szCs w:val="21"/>
              </w:rPr>
            </w:pPr>
          </w:p>
        </w:tc>
      </w:tr>
      <w:tr w:rsidR="00BE7C16" w14:paraId="521DA129" w14:textId="77777777" w:rsidTr="00A4008F">
        <w:trPr>
          <w:trHeight w:val="510"/>
        </w:trPr>
        <w:tc>
          <w:tcPr>
            <w:tcW w:w="468" w:type="dxa"/>
            <w:vAlign w:val="center"/>
          </w:tcPr>
          <w:p w14:paraId="1594DA2F"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14:paraId="0A82E77D"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监狱企业证明文件</w:t>
            </w:r>
          </w:p>
        </w:tc>
        <w:tc>
          <w:tcPr>
            <w:tcW w:w="1559" w:type="dxa"/>
            <w:vAlign w:val="center"/>
          </w:tcPr>
          <w:p w14:paraId="5AF7528B" w14:textId="77777777" w:rsidR="00BE7C16" w:rsidRDefault="00BE7C16" w:rsidP="00A4008F">
            <w:pPr>
              <w:jc w:val="center"/>
              <w:rPr>
                <w:rFonts w:ascii="Calibri" w:eastAsia="宋体" w:hAnsi="Calibri" w:cs="Times New Roman"/>
                <w:szCs w:val="21"/>
              </w:rPr>
            </w:pPr>
          </w:p>
        </w:tc>
        <w:tc>
          <w:tcPr>
            <w:tcW w:w="1560" w:type="dxa"/>
            <w:vAlign w:val="center"/>
          </w:tcPr>
          <w:p w14:paraId="5D2677CF"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27CF2DD2" w14:textId="77777777" w:rsidR="00BE7C16" w:rsidRDefault="00BE7C16" w:rsidP="00A4008F">
            <w:pPr>
              <w:snapToGrid w:val="0"/>
              <w:spacing w:line="400" w:lineRule="exact"/>
              <w:rPr>
                <w:rFonts w:ascii="宋体" w:eastAsia="宋体" w:hAnsi="宋体" w:cs="微软雅黑"/>
                <w:szCs w:val="21"/>
              </w:rPr>
            </w:pPr>
          </w:p>
        </w:tc>
      </w:tr>
      <w:tr w:rsidR="00BE7C16" w14:paraId="1A9A778C" w14:textId="77777777" w:rsidTr="00A4008F">
        <w:trPr>
          <w:trHeight w:val="1089"/>
        </w:trPr>
        <w:tc>
          <w:tcPr>
            <w:tcW w:w="468" w:type="dxa"/>
            <w:vAlign w:val="center"/>
          </w:tcPr>
          <w:p w14:paraId="55BC93DC"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14:paraId="3E814354"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CCC</w:t>
            </w:r>
            <w:r>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0000B048"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14:paraId="35776790" w14:textId="77777777" w:rsidR="00BE7C16" w:rsidRDefault="00BE7C16" w:rsidP="00A4008F">
            <w:pPr>
              <w:rPr>
                <w:rFonts w:ascii="Calibri" w:eastAsia="宋体" w:hAnsi="Calibri" w:cs="Times New Roman"/>
                <w:szCs w:val="21"/>
              </w:rPr>
            </w:pPr>
          </w:p>
        </w:tc>
        <w:tc>
          <w:tcPr>
            <w:tcW w:w="1560" w:type="dxa"/>
            <w:vAlign w:val="center"/>
          </w:tcPr>
          <w:p w14:paraId="40CCDC00"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0E20C7B7" w14:textId="77777777" w:rsidR="00BE7C16" w:rsidRDefault="00BE7C16" w:rsidP="00A4008F">
            <w:pPr>
              <w:snapToGrid w:val="0"/>
              <w:spacing w:line="400" w:lineRule="exact"/>
              <w:rPr>
                <w:rFonts w:ascii="宋体" w:eastAsia="宋体" w:hAnsi="宋体" w:cs="微软雅黑"/>
                <w:szCs w:val="21"/>
              </w:rPr>
            </w:pPr>
          </w:p>
        </w:tc>
      </w:tr>
      <w:tr w:rsidR="00BE7C16" w14:paraId="29660996" w14:textId="77777777" w:rsidTr="00A4008F">
        <w:trPr>
          <w:trHeight w:val="510"/>
        </w:trPr>
        <w:tc>
          <w:tcPr>
            <w:tcW w:w="468" w:type="dxa"/>
            <w:vMerge w:val="restart"/>
            <w:vAlign w:val="center"/>
          </w:tcPr>
          <w:p w14:paraId="32E8F4F3"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2E09E5DF" w14:textId="77777777" w:rsidR="00BE7C16" w:rsidRDefault="00BE7C16" w:rsidP="00A4008F">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4CC45C73" w14:textId="77777777" w:rsidR="00BE7C16" w:rsidRDefault="00BE7C16" w:rsidP="00A4008F">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认证机构颁发的认证证书</w:t>
            </w:r>
          </w:p>
        </w:tc>
        <w:tc>
          <w:tcPr>
            <w:tcW w:w="1559" w:type="dxa"/>
            <w:vAlign w:val="center"/>
          </w:tcPr>
          <w:p w14:paraId="241B89B6" w14:textId="77777777" w:rsidR="00BE7C16" w:rsidRDefault="00BE7C16" w:rsidP="00A4008F">
            <w:pPr>
              <w:rPr>
                <w:rFonts w:ascii="Calibri" w:eastAsia="宋体" w:hAnsi="Calibri" w:cs="Times New Roman"/>
                <w:szCs w:val="21"/>
              </w:rPr>
            </w:pPr>
          </w:p>
        </w:tc>
        <w:tc>
          <w:tcPr>
            <w:tcW w:w="1560" w:type="dxa"/>
            <w:vAlign w:val="center"/>
          </w:tcPr>
          <w:p w14:paraId="4F7ECE1A"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4EB5A41F" w14:textId="77777777" w:rsidR="00BE7C16" w:rsidRDefault="00BE7C16" w:rsidP="00A4008F">
            <w:pPr>
              <w:snapToGrid w:val="0"/>
              <w:spacing w:line="400" w:lineRule="exact"/>
              <w:rPr>
                <w:rFonts w:ascii="宋体" w:eastAsia="宋体" w:hAnsi="宋体" w:cs="微软雅黑"/>
                <w:szCs w:val="21"/>
              </w:rPr>
            </w:pPr>
          </w:p>
        </w:tc>
      </w:tr>
      <w:tr w:rsidR="00BE7C16" w14:paraId="396DFB4E" w14:textId="77777777" w:rsidTr="00A4008F">
        <w:trPr>
          <w:trHeight w:val="510"/>
        </w:trPr>
        <w:tc>
          <w:tcPr>
            <w:tcW w:w="468" w:type="dxa"/>
            <w:vMerge/>
            <w:vAlign w:val="center"/>
          </w:tcPr>
          <w:p w14:paraId="4A8A8E8B"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408B362D" w14:textId="77777777" w:rsidR="00BE7C16" w:rsidRDefault="00BE7C16" w:rsidP="00A4008F">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37AA215C" w14:textId="77777777" w:rsidR="00BE7C16" w:rsidRDefault="00BE7C16" w:rsidP="00A4008F">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中国信息安全认证中心官网产品查询结果截图</w:t>
            </w:r>
          </w:p>
        </w:tc>
        <w:tc>
          <w:tcPr>
            <w:tcW w:w="1559" w:type="dxa"/>
            <w:vAlign w:val="center"/>
          </w:tcPr>
          <w:p w14:paraId="14CE8511" w14:textId="77777777" w:rsidR="00BE7C16" w:rsidRDefault="00BE7C16" w:rsidP="00A4008F">
            <w:pPr>
              <w:rPr>
                <w:rFonts w:ascii="Calibri" w:eastAsia="宋体" w:hAnsi="Calibri" w:cs="Times New Roman"/>
                <w:szCs w:val="21"/>
              </w:rPr>
            </w:pPr>
          </w:p>
        </w:tc>
        <w:tc>
          <w:tcPr>
            <w:tcW w:w="1560" w:type="dxa"/>
            <w:vAlign w:val="center"/>
          </w:tcPr>
          <w:p w14:paraId="51D38AF5"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3B86B22B" w14:textId="77777777" w:rsidR="00BE7C16" w:rsidRDefault="00BE7C16" w:rsidP="00A4008F">
            <w:pPr>
              <w:snapToGrid w:val="0"/>
              <w:spacing w:line="400" w:lineRule="exact"/>
              <w:rPr>
                <w:rFonts w:ascii="宋体" w:eastAsia="宋体" w:hAnsi="宋体" w:cs="微软雅黑"/>
                <w:szCs w:val="21"/>
              </w:rPr>
            </w:pPr>
          </w:p>
        </w:tc>
      </w:tr>
      <w:tr w:rsidR="00BE7C16" w14:paraId="2DA06CD1" w14:textId="77777777" w:rsidTr="00A4008F">
        <w:trPr>
          <w:trHeight w:val="510"/>
        </w:trPr>
        <w:tc>
          <w:tcPr>
            <w:tcW w:w="468" w:type="dxa"/>
            <w:vAlign w:val="center"/>
          </w:tcPr>
          <w:p w14:paraId="4B4EB774" w14:textId="77777777" w:rsidR="00BE7C16" w:rsidRDefault="00BE7C16" w:rsidP="00A4008F">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14:paraId="25E0A7FF" w14:textId="77777777" w:rsidR="00BE7C16" w:rsidRDefault="00BE7C16" w:rsidP="00A4008F">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其它资料</w:t>
            </w:r>
          </w:p>
        </w:tc>
        <w:tc>
          <w:tcPr>
            <w:tcW w:w="1559" w:type="dxa"/>
            <w:vAlign w:val="center"/>
          </w:tcPr>
          <w:p w14:paraId="3699A6B9" w14:textId="77777777" w:rsidR="00BE7C16" w:rsidRDefault="00BE7C16" w:rsidP="00A4008F">
            <w:pPr>
              <w:jc w:val="center"/>
              <w:rPr>
                <w:rFonts w:ascii="Calibri" w:eastAsia="宋体" w:hAnsi="Calibri" w:cs="Times New Roman"/>
                <w:szCs w:val="21"/>
              </w:rPr>
            </w:pPr>
          </w:p>
        </w:tc>
        <w:tc>
          <w:tcPr>
            <w:tcW w:w="1560" w:type="dxa"/>
            <w:vAlign w:val="center"/>
          </w:tcPr>
          <w:p w14:paraId="3F9DCCD1" w14:textId="77777777" w:rsidR="00BE7C16" w:rsidRDefault="00BE7C16" w:rsidP="00A4008F">
            <w:pPr>
              <w:snapToGrid w:val="0"/>
              <w:spacing w:line="400" w:lineRule="exact"/>
              <w:rPr>
                <w:rFonts w:ascii="宋体" w:eastAsia="宋体" w:hAnsi="宋体" w:cs="微软雅黑"/>
                <w:szCs w:val="21"/>
              </w:rPr>
            </w:pPr>
          </w:p>
        </w:tc>
        <w:tc>
          <w:tcPr>
            <w:tcW w:w="1443" w:type="dxa"/>
            <w:vAlign w:val="center"/>
          </w:tcPr>
          <w:p w14:paraId="23C73DF4" w14:textId="77777777" w:rsidR="00BE7C16" w:rsidRDefault="00BE7C16" w:rsidP="00A4008F">
            <w:pPr>
              <w:snapToGrid w:val="0"/>
              <w:spacing w:line="400" w:lineRule="exact"/>
              <w:rPr>
                <w:rFonts w:ascii="宋体" w:eastAsia="宋体" w:hAnsi="宋体" w:cs="微软雅黑"/>
                <w:szCs w:val="21"/>
              </w:rPr>
            </w:pPr>
          </w:p>
        </w:tc>
      </w:tr>
    </w:tbl>
    <w:p w14:paraId="7E7B6A16" w14:textId="77777777" w:rsidR="00BE7C16" w:rsidRDefault="00BE7C16" w:rsidP="00BE7C16">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14:paraId="5FA1B7DD" w14:textId="77777777" w:rsidR="00BE7C16" w:rsidRDefault="00BE7C16" w:rsidP="00BE7C16">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5A178C73" w14:textId="77777777" w:rsidR="00BE7C16" w:rsidRDefault="00BE7C16" w:rsidP="00BE7C16">
      <w:pPr>
        <w:pStyle w:val="a9"/>
        <w:spacing w:line="360" w:lineRule="auto"/>
        <w:jc w:val="center"/>
        <w:rPr>
          <w:rFonts w:asciiTheme="majorEastAsia" w:eastAsiaTheme="majorEastAsia" w:hAnsiTheme="majorEastAsia"/>
          <w:b/>
          <w:snapToGrid w:val="0"/>
          <w:kern w:val="0"/>
          <w:sz w:val="36"/>
          <w:szCs w:val="36"/>
        </w:rPr>
      </w:pPr>
      <w:r>
        <w:rPr>
          <w:rFonts w:ascii="楷体" w:eastAsia="楷体" w:hAnsi="楷体" w:cs="Times New Roman" w:hint="eastAsia"/>
          <w:color w:val="000000"/>
          <w:szCs w:val="24"/>
        </w:rPr>
        <w:t>③本表序号26请根据所投产品提供证书或截图情况填写其中一项即可。</w:t>
      </w:r>
    </w:p>
    <w:p w14:paraId="5473F895" w14:textId="77777777" w:rsidR="00BE7C16" w:rsidRDefault="00BE7C16" w:rsidP="00BE7C16">
      <w:pPr>
        <w:pStyle w:val="a9"/>
        <w:spacing w:line="360" w:lineRule="auto"/>
        <w:jc w:val="center"/>
        <w:rPr>
          <w:rFonts w:asciiTheme="majorEastAsia" w:eastAsiaTheme="majorEastAsia" w:hAnsiTheme="majorEastAsia"/>
          <w:b/>
          <w:snapToGrid w:val="0"/>
          <w:kern w:val="0"/>
          <w:sz w:val="36"/>
          <w:szCs w:val="36"/>
        </w:rPr>
      </w:pPr>
    </w:p>
    <w:p w14:paraId="0014600C" w14:textId="77777777" w:rsidR="00BE7C16" w:rsidRDefault="00BE7C16" w:rsidP="00BE7C16">
      <w:pPr>
        <w:pStyle w:val="a9"/>
        <w:spacing w:line="360" w:lineRule="auto"/>
        <w:jc w:val="center"/>
        <w:rPr>
          <w:rFonts w:asciiTheme="majorEastAsia" w:eastAsiaTheme="majorEastAsia" w:hAnsiTheme="majorEastAsia"/>
          <w:b/>
          <w:snapToGrid w:val="0"/>
          <w:kern w:val="0"/>
          <w:sz w:val="36"/>
          <w:szCs w:val="36"/>
        </w:rPr>
      </w:pPr>
    </w:p>
    <w:p w14:paraId="28B55FC3" w14:textId="77777777" w:rsidR="00BE7C16" w:rsidRDefault="00BE7C16" w:rsidP="00BE7C16">
      <w:pPr>
        <w:pStyle w:val="a9"/>
        <w:spacing w:line="360" w:lineRule="auto"/>
        <w:jc w:val="center"/>
        <w:rPr>
          <w:rFonts w:asciiTheme="majorEastAsia" w:eastAsiaTheme="majorEastAsia" w:hAnsiTheme="majorEastAsia"/>
          <w:b/>
          <w:snapToGrid w:val="0"/>
          <w:kern w:val="0"/>
          <w:sz w:val="36"/>
          <w:szCs w:val="36"/>
        </w:rPr>
      </w:pPr>
    </w:p>
    <w:p w14:paraId="5127868B" w14:textId="77777777" w:rsidR="00BE7C16" w:rsidRDefault="00BE7C16" w:rsidP="00BE7C16">
      <w:pPr>
        <w:pStyle w:val="a9"/>
        <w:spacing w:line="360" w:lineRule="auto"/>
        <w:jc w:val="center"/>
        <w:rPr>
          <w:rFonts w:asciiTheme="majorEastAsia" w:eastAsiaTheme="majorEastAsia" w:hAnsiTheme="majorEastAsia"/>
          <w:b/>
          <w:snapToGrid w:val="0"/>
          <w:kern w:val="0"/>
          <w:sz w:val="36"/>
          <w:szCs w:val="36"/>
        </w:rPr>
      </w:pPr>
    </w:p>
    <w:p w14:paraId="74616DA4" w14:textId="77777777" w:rsidR="00BE7C16" w:rsidRDefault="00BE7C16" w:rsidP="00BE7C16">
      <w:pPr>
        <w:pStyle w:val="a9"/>
        <w:spacing w:line="360" w:lineRule="auto"/>
        <w:jc w:val="center"/>
        <w:rPr>
          <w:rFonts w:asciiTheme="majorEastAsia" w:eastAsiaTheme="majorEastAsia" w:hAnsiTheme="majorEastAsia"/>
          <w:b/>
          <w:snapToGrid w:val="0"/>
          <w:kern w:val="0"/>
          <w:sz w:val="36"/>
          <w:szCs w:val="36"/>
        </w:rPr>
      </w:pPr>
    </w:p>
    <w:p w14:paraId="58B8230A" w14:textId="77777777" w:rsidR="00BE7C16" w:rsidRDefault="00BE7C16" w:rsidP="00BE7C16">
      <w:pPr>
        <w:pStyle w:val="a9"/>
        <w:spacing w:line="360" w:lineRule="auto"/>
        <w:jc w:val="center"/>
        <w:rPr>
          <w:rFonts w:asciiTheme="majorEastAsia" w:eastAsiaTheme="majorEastAsia" w:hAnsiTheme="majorEastAsia"/>
          <w:b/>
          <w:snapToGrid w:val="0"/>
          <w:kern w:val="0"/>
          <w:sz w:val="36"/>
          <w:szCs w:val="36"/>
        </w:rPr>
      </w:pPr>
    </w:p>
    <w:p w14:paraId="2B251738" w14:textId="77777777" w:rsidR="00BE7C16" w:rsidRDefault="00BE7C16" w:rsidP="00BE7C16">
      <w:pPr>
        <w:pStyle w:val="a9"/>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48F877FD" w14:textId="77777777" w:rsidR="00BE7C16" w:rsidRDefault="00BE7C16" w:rsidP="00BE7C16">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7F200B09" w14:textId="77777777" w:rsidR="00BE7C16" w:rsidRDefault="00BE7C16" w:rsidP="00BE7C16">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BE7C16" w14:paraId="553BB110" w14:textId="77777777" w:rsidTr="00A4008F">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B544837" w14:textId="77777777" w:rsidR="00BE7C16" w:rsidRDefault="00BE7C16" w:rsidP="00A4008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6327D8" w14:textId="77777777" w:rsidR="00BE7C16" w:rsidRDefault="00BE7C16" w:rsidP="00A4008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FC5658" w14:textId="77777777" w:rsidR="00BE7C16" w:rsidRDefault="00BE7C16" w:rsidP="00A4008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1C8955BF" w14:textId="77777777" w:rsidR="00BE7C16" w:rsidRDefault="00BE7C16" w:rsidP="00A4008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AB49D1" w14:textId="77777777" w:rsidR="00BE7C16" w:rsidRDefault="00BE7C16" w:rsidP="00A4008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BE7C16" w14:paraId="3C41B48C" w14:textId="77777777" w:rsidTr="00A4008F">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6E04A05B" w14:textId="77777777" w:rsidR="00BE7C16" w:rsidRDefault="00BE7C16" w:rsidP="00A4008F">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4288B254" w14:textId="77777777" w:rsidR="00BE7C16" w:rsidRDefault="00BE7C16" w:rsidP="00A4008F">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112E1051" w14:textId="77777777" w:rsidR="00BE7C16" w:rsidRDefault="00BE7C16" w:rsidP="00A4008F">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2F34B810" w14:textId="77777777" w:rsidR="00BE7C16" w:rsidRDefault="00BE7C16" w:rsidP="00A4008F">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14:paraId="1485FFFA" w14:textId="77777777" w:rsidR="00BE7C16" w:rsidRDefault="00BE7C16" w:rsidP="00A4008F">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73B9DC34" w14:textId="77777777" w:rsidR="00BE7C16" w:rsidRDefault="00BE7C16" w:rsidP="00A4008F">
            <w:pPr>
              <w:autoSpaceDE w:val="0"/>
              <w:autoSpaceDN w:val="0"/>
              <w:adjustRightInd w:val="0"/>
              <w:spacing w:line="480" w:lineRule="exact"/>
              <w:ind w:firstLine="240"/>
              <w:rPr>
                <w:rFonts w:asciiTheme="minorEastAsia" w:hAnsiTheme="minorEastAsia" w:cs="宋体"/>
                <w:sz w:val="24"/>
                <w:szCs w:val="24"/>
                <w:lang w:val="zh-CN"/>
              </w:rPr>
            </w:pPr>
          </w:p>
        </w:tc>
      </w:tr>
      <w:tr w:rsidR="00BE7C16" w14:paraId="221E273F" w14:textId="77777777" w:rsidTr="00A4008F">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3FB829DD" w14:textId="77777777" w:rsidR="00BE7C16" w:rsidRDefault="00BE7C16" w:rsidP="00A4008F">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14:paraId="172AD64F" w14:textId="77777777" w:rsidR="00BE7C16" w:rsidRDefault="00BE7C16" w:rsidP="00A4008F">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616C5210" w14:textId="77777777" w:rsidR="00BE7C16" w:rsidRDefault="00BE7C16" w:rsidP="00A4008F">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139526F4" w14:textId="77777777" w:rsidR="00BE7C16" w:rsidRDefault="00BE7C16" w:rsidP="00A4008F">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5C040AC6" w14:textId="77777777" w:rsidR="00BE7C16" w:rsidRDefault="00BE7C16" w:rsidP="00A4008F">
            <w:pPr>
              <w:autoSpaceDE w:val="0"/>
              <w:autoSpaceDN w:val="0"/>
              <w:adjustRightInd w:val="0"/>
              <w:spacing w:line="480" w:lineRule="exact"/>
              <w:ind w:firstLine="240"/>
              <w:rPr>
                <w:rFonts w:asciiTheme="minorEastAsia" w:hAnsiTheme="minorEastAsia" w:cs="宋体"/>
                <w:sz w:val="24"/>
                <w:szCs w:val="24"/>
                <w:lang w:val="zh-CN"/>
              </w:rPr>
            </w:pPr>
          </w:p>
        </w:tc>
      </w:tr>
    </w:tbl>
    <w:p w14:paraId="79D46324"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63EC5250"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7C1EB92D"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41B2E5B0" w14:textId="77777777" w:rsidR="00BE7C16" w:rsidRDefault="00BE7C16" w:rsidP="00BE7C16">
      <w:pPr>
        <w:autoSpaceDE w:val="0"/>
        <w:autoSpaceDN w:val="0"/>
        <w:adjustRightInd w:val="0"/>
        <w:spacing w:line="360" w:lineRule="auto"/>
        <w:rPr>
          <w:rFonts w:ascii="宋体" w:cs="宋体"/>
          <w:sz w:val="24"/>
          <w:lang w:val="zh-CN"/>
        </w:rPr>
      </w:pPr>
      <w:r>
        <w:rPr>
          <w:rFonts w:ascii="宋体" w:cs="宋体" w:hint="eastAsia"/>
          <w:sz w:val="24"/>
          <w:lang w:val="zh-CN"/>
        </w:rPr>
        <w:t>注：交付日期指完成该项目的最终时间（日历天）。</w:t>
      </w:r>
    </w:p>
    <w:p w14:paraId="072271F9" w14:textId="77777777" w:rsidR="00BE7C16" w:rsidRDefault="00BE7C16" w:rsidP="00BE7C16">
      <w:pPr>
        <w:autoSpaceDE w:val="0"/>
        <w:autoSpaceDN w:val="0"/>
        <w:adjustRightInd w:val="0"/>
        <w:spacing w:line="360" w:lineRule="auto"/>
        <w:rPr>
          <w:rFonts w:ascii="宋体" w:cs="宋体"/>
          <w:sz w:val="24"/>
          <w:lang w:val="zh-CN"/>
        </w:rPr>
      </w:pPr>
    </w:p>
    <w:p w14:paraId="4F7B198D" w14:textId="77777777" w:rsidR="00BE7C16" w:rsidRDefault="00BE7C16" w:rsidP="00BE7C16">
      <w:pPr>
        <w:autoSpaceDE w:val="0"/>
        <w:autoSpaceDN w:val="0"/>
        <w:adjustRightInd w:val="0"/>
        <w:spacing w:line="360" w:lineRule="auto"/>
        <w:rPr>
          <w:rFonts w:ascii="宋体" w:cs="宋体"/>
          <w:sz w:val="24"/>
          <w:lang w:val="zh-CN"/>
        </w:rPr>
      </w:pPr>
    </w:p>
    <w:p w14:paraId="409003A0" w14:textId="77777777" w:rsidR="00BE7C16" w:rsidRDefault="00BE7C16" w:rsidP="00BE7C16">
      <w:pPr>
        <w:autoSpaceDE w:val="0"/>
        <w:autoSpaceDN w:val="0"/>
        <w:adjustRightInd w:val="0"/>
        <w:spacing w:line="360" w:lineRule="auto"/>
        <w:rPr>
          <w:rFonts w:ascii="宋体" w:cs="宋体"/>
          <w:sz w:val="24"/>
          <w:lang w:val="zh-CN"/>
        </w:rPr>
      </w:pPr>
    </w:p>
    <w:p w14:paraId="6FE7DCF3" w14:textId="77777777" w:rsidR="00BE7C16" w:rsidRDefault="00BE7C16" w:rsidP="00BE7C16">
      <w:pPr>
        <w:autoSpaceDE w:val="0"/>
        <w:autoSpaceDN w:val="0"/>
        <w:adjustRightInd w:val="0"/>
        <w:spacing w:line="360" w:lineRule="auto"/>
        <w:rPr>
          <w:rFonts w:ascii="宋体" w:cs="宋体"/>
          <w:sz w:val="24"/>
          <w:lang w:val="zh-CN"/>
        </w:rPr>
      </w:pPr>
    </w:p>
    <w:p w14:paraId="2D144F96" w14:textId="77777777" w:rsidR="00BE7C16" w:rsidRDefault="00BE7C16" w:rsidP="00BE7C16">
      <w:pPr>
        <w:autoSpaceDE w:val="0"/>
        <w:autoSpaceDN w:val="0"/>
        <w:adjustRightInd w:val="0"/>
        <w:spacing w:line="360" w:lineRule="auto"/>
        <w:rPr>
          <w:rFonts w:ascii="宋体" w:cs="宋体"/>
          <w:sz w:val="24"/>
          <w:lang w:val="zh-CN"/>
        </w:rPr>
      </w:pPr>
    </w:p>
    <w:p w14:paraId="7F3E0A53" w14:textId="77777777" w:rsidR="00BE7C16" w:rsidRDefault="00BE7C16" w:rsidP="00BE7C16">
      <w:pPr>
        <w:autoSpaceDE w:val="0"/>
        <w:autoSpaceDN w:val="0"/>
        <w:adjustRightInd w:val="0"/>
        <w:spacing w:line="360" w:lineRule="auto"/>
        <w:rPr>
          <w:rFonts w:ascii="宋体" w:cs="宋体"/>
          <w:sz w:val="24"/>
          <w:lang w:val="zh-CN"/>
        </w:rPr>
      </w:pPr>
    </w:p>
    <w:p w14:paraId="0A1F1462" w14:textId="77777777" w:rsidR="00BE7C16" w:rsidRDefault="00BE7C16" w:rsidP="00BE7C16">
      <w:pPr>
        <w:autoSpaceDE w:val="0"/>
        <w:autoSpaceDN w:val="0"/>
        <w:adjustRightInd w:val="0"/>
        <w:spacing w:line="360" w:lineRule="auto"/>
        <w:rPr>
          <w:rFonts w:ascii="宋体" w:cs="宋体"/>
          <w:sz w:val="24"/>
          <w:lang w:val="zh-CN"/>
        </w:rPr>
      </w:pPr>
    </w:p>
    <w:p w14:paraId="655D9B63" w14:textId="77777777" w:rsidR="00BE7C16" w:rsidRDefault="00BE7C16" w:rsidP="00BE7C16">
      <w:pPr>
        <w:autoSpaceDE w:val="0"/>
        <w:autoSpaceDN w:val="0"/>
        <w:adjustRightInd w:val="0"/>
        <w:spacing w:line="360" w:lineRule="auto"/>
        <w:rPr>
          <w:rFonts w:ascii="宋体" w:cs="宋体"/>
          <w:sz w:val="24"/>
          <w:lang w:val="zh-CN"/>
        </w:rPr>
      </w:pPr>
    </w:p>
    <w:p w14:paraId="531F101D" w14:textId="77777777" w:rsidR="00BE7C16" w:rsidRDefault="00BE7C16" w:rsidP="00BE7C16">
      <w:pPr>
        <w:autoSpaceDE w:val="0"/>
        <w:autoSpaceDN w:val="0"/>
        <w:adjustRightInd w:val="0"/>
        <w:spacing w:line="360" w:lineRule="auto"/>
        <w:rPr>
          <w:rFonts w:ascii="宋体" w:cs="宋体"/>
          <w:sz w:val="24"/>
          <w:lang w:val="zh-CN"/>
        </w:rPr>
      </w:pPr>
    </w:p>
    <w:p w14:paraId="69B9F8A2" w14:textId="77777777" w:rsidR="00BE7C16" w:rsidRDefault="00BE7C16" w:rsidP="00BE7C16">
      <w:pPr>
        <w:autoSpaceDE w:val="0"/>
        <w:autoSpaceDN w:val="0"/>
        <w:adjustRightInd w:val="0"/>
        <w:spacing w:line="360" w:lineRule="auto"/>
        <w:rPr>
          <w:rFonts w:ascii="宋体" w:cs="宋体"/>
          <w:sz w:val="24"/>
          <w:lang w:val="zh-CN"/>
        </w:rPr>
      </w:pPr>
    </w:p>
    <w:p w14:paraId="1E843F5D" w14:textId="77777777" w:rsidR="00BE7C16" w:rsidRDefault="00BE7C16" w:rsidP="00BE7C16">
      <w:pPr>
        <w:pStyle w:val="a0"/>
        <w:rPr>
          <w:lang w:val="zh-CN"/>
        </w:rPr>
      </w:pPr>
    </w:p>
    <w:p w14:paraId="527F8476" w14:textId="77777777" w:rsidR="00BE7C16" w:rsidRDefault="00BE7C16" w:rsidP="00BE7C16">
      <w:pPr>
        <w:pStyle w:val="a0"/>
        <w:rPr>
          <w:lang w:val="zh-CN"/>
        </w:rPr>
      </w:pPr>
    </w:p>
    <w:p w14:paraId="01098D1F" w14:textId="77777777" w:rsidR="00BE7C16" w:rsidRDefault="00BE7C16" w:rsidP="00BE7C16">
      <w:pPr>
        <w:pStyle w:val="a0"/>
        <w:rPr>
          <w:lang w:val="zh-CN"/>
        </w:rPr>
      </w:pPr>
    </w:p>
    <w:p w14:paraId="6677811A" w14:textId="77777777" w:rsidR="00BE7C16" w:rsidRDefault="00BE7C16" w:rsidP="00BE7C16">
      <w:pPr>
        <w:pStyle w:val="a0"/>
        <w:rPr>
          <w:lang w:val="zh-CN"/>
        </w:rPr>
      </w:pPr>
    </w:p>
    <w:p w14:paraId="11A0AE0C"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5C41BB01" w14:textId="77777777" w:rsidR="00BE7C16" w:rsidRDefault="00BE7C16" w:rsidP="00BE7C16">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60AFFB7D" w14:textId="77777777" w:rsidR="00BE7C16" w:rsidRDefault="00BE7C16" w:rsidP="00BE7C16">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14:paraId="5A4FDA5A" w14:textId="77777777" w:rsidR="00BE7C16" w:rsidRDefault="00BE7C16" w:rsidP="00BE7C16">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_（项目名称、项目编号）采购的招标公告及投标邀请，_______（姓名和职务）被正式授权并代表投标人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14:paraId="447896C5" w14:textId="77777777" w:rsidR="00BE7C16" w:rsidRDefault="00BE7C16" w:rsidP="00BE7C16">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（项目名称、项目编号）招标文件的全部内容。</w:t>
      </w:r>
    </w:p>
    <w:p w14:paraId="613CE8DE" w14:textId="77777777" w:rsidR="00BE7C16" w:rsidRDefault="00BE7C16" w:rsidP="00BE7C16">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14:paraId="78BE7CAA" w14:textId="77777777" w:rsidR="00BE7C16" w:rsidRDefault="00BE7C16" w:rsidP="00BE7C16">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14:paraId="3EC174CD" w14:textId="77777777" w:rsidR="00BE7C16" w:rsidRDefault="00BE7C16" w:rsidP="00BE7C16">
      <w:pPr>
        <w:pStyle w:val="a0"/>
        <w:rPr>
          <w:rFonts w:ascii="宋体" w:eastAsia="宋体" w:hAnsi="宋体"/>
          <w:snapToGrid w:val="0"/>
          <w:kern w:val="0"/>
          <w:sz w:val="24"/>
          <w:szCs w:val="24"/>
        </w:rPr>
      </w:pPr>
      <w:r>
        <w:rPr>
          <w:rFonts w:ascii="宋体" w:eastAsia="宋体" w:hAnsi="宋体" w:hint="eastAsia"/>
        </w:rPr>
        <w:t xml:space="preserve">    </w:t>
      </w:r>
      <w:r>
        <w:rPr>
          <w:rFonts w:ascii="宋体" w:eastAsia="宋体" w:hAnsi="宋体" w:hint="eastAsia"/>
          <w:snapToGrid w:val="0"/>
          <w:kern w:val="0"/>
          <w:sz w:val="24"/>
          <w:szCs w:val="24"/>
        </w:rPr>
        <w:t xml:space="preserve"> </w:t>
      </w:r>
      <w:r w:rsidRPr="004F657F">
        <w:rPr>
          <w:rFonts w:ascii="宋体" w:eastAsia="宋体" w:hAnsi="宋体" w:hint="eastAsia"/>
          <w:snapToGrid w:val="0"/>
          <w:kern w:val="0"/>
          <w:sz w:val="24"/>
          <w:szCs w:val="24"/>
        </w:rPr>
        <w:t>拟投入</w:t>
      </w:r>
      <w:r w:rsidRPr="004F657F">
        <w:rPr>
          <w:rFonts w:ascii="宋体" w:eastAsia="宋体" w:hAnsi="宋体" w:hint="eastAsia"/>
          <w:snapToGrid w:val="0"/>
          <w:kern w:val="0"/>
          <w:sz w:val="24"/>
          <w:szCs w:val="24"/>
          <w:u w:val="single"/>
        </w:rPr>
        <w:t xml:space="preserve">            </w:t>
      </w:r>
      <w:r w:rsidRPr="004F657F">
        <w:rPr>
          <w:rFonts w:ascii="宋体" w:eastAsia="宋体" w:hAnsi="宋体"/>
          <w:snapToGrid w:val="0"/>
          <w:kern w:val="0"/>
          <w:sz w:val="24"/>
          <w:szCs w:val="24"/>
          <w:u w:val="single"/>
        </w:rPr>
        <w:t>(</w:t>
      </w:r>
      <w:r w:rsidRPr="004F657F">
        <w:rPr>
          <w:rFonts w:ascii="宋体" w:eastAsia="宋体" w:hAnsi="宋体" w:hint="eastAsia"/>
          <w:snapToGrid w:val="0"/>
          <w:kern w:val="0"/>
          <w:sz w:val="24"/>
          <w:szCs w:val="24"/>
          <w:u w:val="single"/>
        </w:rPr>
        <w:t xml:space="preserve">项目名称)  </w:t>
      </w:r>
      <w:r w:rsidRPr="004F657F">
        <w:rPr>
          <w:rFonts w:ascii="宋体" w:eastAsia="宋体" w:hAnsi="宋体" w:hint="eastAsia"/>
          <w:snapToGrid w:val="0"/>
          <w:kern w:val="0"/>
          <w:sz w:val="24"/>
          <w:szCs w:val="24"/>
        </w:rPr>
        <w:t>的项目负责人姓名：</w:t>
      </w:r>
      <w:r>
        <w:rPr>
          <w:rFonts w:ascii="宋体" w:eastAsia="宋体" w:hAnsi="宋体" w:hint="eastAsia"/>
          <w:snapToGrid w:val="0"/>
          <w:kern w:val="0"/>
          <w:sz w:val="24"/>
          <w:szCs w:val="24"/>
          <w:u w:val="single"/>
        </w:rPr>
        <w:t xml:space="preserve">                </w:t>
      </w:r>
    </w:p>
    <w:p w14:paraId="1EAABDCF" w14:textId="77777777" w:rsidR="00BE7C16" w:rsidRDefault="00BE7C16" w:rsidP="00BE7C16">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rPr>
        <w:t>在此提交的投标文件，正本一份，副本</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份。</w:t>
      </w:r>
    </w:p>
    <w:p w14:paraId="17405FCE"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14:paraId="1BA81EC1"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14:paraId="1BB09F71"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sz w:val="24"/>
          <w:szCs w:val="24"/>
          <w:u w:val="single"/>
        </w:rPr>
        <w:t xml:space="preserve"> </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61E176E8" w14:textId="77777777" w:rsidR="00BE7C16" w:rsidRDefault="00BE7C16" w:rsidP="00BE7C16">
      <w:pPr>
        <w:pStyle w:val="af3"/>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14:paraId="219B9FB7" w14:textId="77777777" w:rsidR="00BE7C16" w:rsidRDefault="00BE7C16" w:rsidP="00BE7C16">
      <w:pPr>
        <w:pStyle w:val="af3"/>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14:paraId="6A4AE580" w14:textId="77777777" w:rsidR="00BE7C16" w:rsidRDefault="00BE7C16" w:rsidP="00BE7C16">
      <w:pPr>
        <w:pStyle w:val="af3"/>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14:paraId="56535E47" w14:textId="77777777" w:rsidR="00BE7C16" w:rsidRDefault="00BE7C16" w:rsidP="00BE7C16">
      <w:pPr>
        <w:pStyle w:val="af3"/>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14:paraId="5754B085" w14:textId="77777777" w:rsidR="00BE7C16" w:rsidRDefault="00BE7C16" w:rsidP="00BE7C16">
      <w:pPr>
        <w:spacing w:line="360" w:lineRule="auto"/>
        <w:ind w:firstLineChars="200" w:firstLine="480"/>
        <w:rPr>
          <w:rFonts w:ascii="宋体" w:eastAsia="宋体" w:hAnsi="宋体" w:cs="Courier New"/>
          <w:color w:val="FF0000"/>
          <w:sz w:val="24"/>
          <w:szCs w:val="24"/>
        </w:rPr>
      </w:pPr>
      <w:r>
        <w:rPr>
          <w:rFonts w:ascii="宋体" w:eastAsia="宋体" w:hAnsi="宋体" w:cs="Courier New" w:hint="eastAsia"/>
          <w:color w:val="FF0000"/>
          <w:sz w:val="24"/>
          <w:szCs w:val="24"/>
        </w:rPr>
        <w:lastRenderedPageBreak/>
        <w:t>七、我方在此保证所提交的所有文件和全部说明是真实的和正确的</w:t>
      </w:r>
      <w:r>
        <w:rPr>
          <w:rFonts w:ascii="宋体" w:eastAsia="宋体" w:hAnsi="宋体" w:cs="Courier New"/>
          <w:color w:val="FF0000"/>
          <w:sz w:val="24"/>
          <w:szCs w:val="24"/>
        </w:rPr>
        <w:t>,</w:t>
      </w:r>
      <w:r>
        <w:rPr>
          <w:rFonts w:ascii="宋体" w:eastAsia="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14:paraId="6704B947" w14:textId="77777777" w:rsidR="00BE7C16" w:rsidRDefault="00BE7C16" w:rsidP="00BE7C16">
      <w:pPr>
        <w:pStyle w:val="a9"/>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3B44C644" w14:textId="77777777" w:rsidR="00BE7C16" w:rsidRDefault="00BE7C16" w:rsidP="00BE7C16">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14:paraId="5876E0A4" w14:textId="77777777" w:rsidR="00BE7C16" w:rsidRDefault="00BE7C16" w:rsidP="00BE7C16">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6394C76C"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14:paraId="5DB35DE3"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14:paraId="4525BDA2"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14:paraId="53E8C678"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14:paraId="2412C289"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14:paraId="7EBDCC8B" w14:textId="77777777" w:rsidR="00BE7C16" w:rsidRDefault="00BE7C16" w:rsidP="00BE7C16">
      <w:pPr>
        <w:pStyle w:val="a9"/>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14:paraId="525CFB56" w14:textId="77777777" w:rsidR="00BE7C16" w:rsidRDefault="00BE7C16" w:rsidP="00BE7C16">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14:paraId="54230269" w14:textId="77777777" w:rsidR="00BE7C16" w:rsidRDefault="00BE7C16" w:rsidP="00BE7C16">
      <w:pPr>
        <w:pStyle w:val="a9"/>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14:paraId="5E204CC3" w14:textId="77777777" w:rsidR="00BE7C16" w:rsidRDefault="00BE7C16" w:rsidP="00BE7C16">
      <w:pPr>
        <w:pStyle w:val="a9"/>
        <w:adjustRightInd w:val="0"/>
        <w:snapToGrid w:val="0"/>
        <w:spacing w:line="360" w:lineRule="auto"/>
        <w:rPr>
          <w:rFonts w:ascii="宋体" w:hAnsi="宋体"/>
          <w:szCs w:val="24"/>
        </w:rPr>
      </w:pPr>
    </w:p>
    <w:p w14:paraId="182DADC8" w14:textId="77777777" w:rsidR="00BE7C16" w:rsidRDefault="00BE7C16" w:rsidP="00BE7C16">
      <w:pPr>
        <w:pStyle w:val="a9"/>
        <w:adjustRightInd w:val="0"/>
        <w:snapToGrid w:val="0"/>
        <w:spacing w:line="360" w:lineRule="auto"/>
        <w:rPr>
          <w:rFonts w:ascii="宋体" w:hAnsi="宋体"/>
          <w:szCs w:val="24"/>
        </w:rPr>
      </w:pPr>
      <w:r>
        <w:rPr>
          <w:rFonts w:ascii="宋体" w:hAnsi="宋体" w:hint="eastAsia"/>
          <w:szCs w:val="24"/>
        </w:rPr>
        <w:t>所有与本招标有关的一切正式往来请寄：</w:t>
      </w:r>
    </w:p>
    <w:p w14:paraId="2B709C70"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1A2E32CE"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795FD290" w14:textId="77777777" w:rsidR="00BE7C16" w:rsidRDefault="00BE7C16" w:rsidP="00BE7C16">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职    务：</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6C1DD452"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14:paraId="4F67514A"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14:paraId="49A65554" w14:textId="77777777" w:rsidR="00BE7C16" w:rsidRDefault="00BE7C16" w:rsidP="00BE7C16">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14:paraId="0D24625E" w14:textId="77777777" w:rsidR="00BE7C16" w:rsidRDefault="00BE7C16" w:rsidP="00BE7C16">
      <w:pPr>
        <w:pStyle w:val="a0"/>
      </w:pPr>
    </w:p>
    <w:p w14:paraId="47DE6460" w14:textId="77777777" w:rsidR="00BE7C16" w:rsidRDefault="00BE7C16" w:rsidP="00BE7C16">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14:paraId="39BD8181" w14:textId="77777777" w:rsidR="00BE7C16" w:rsidRDefault="00BE7C16" w:rsidP="00BE7C16">
      <w:pPr>
        <w:autoSpaceDE w:val="0"/>
        <w:autoSpaceDN w:val="0"/>
        <w:adjustRightInd w:val="0"/>
        <w:spacing w:line="480" w:lineRule="auto"/>
        <w:ind w:firstLineChars="257" w:firstLine="617"/>
        <w:rPr>
          <w:rFonts w:ascii="宋体" w:eastAsia="宋体" w:hAnsi="宋体" w:cs="Times New Roman"/>
          <w:color w:val="000000"/>
          <w:sz w:val="24"/>
          <w:szCs w:val="24"/>
        </w:rPr>
      </w:pPr>
    </w:p>
    <w:p w14:paraId="361E0868"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14:paraId="39354FC1"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14:paraId="4D416E03"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14:paraId="62264D31"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14:paraId="726C446A"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14:paraId="3E897AC3"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p>
    <w:p w14:paraId="3B37662E"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p>
    <w:p w14:paraId="5757B64C" w14:textId="77777777" w:rsidR="00BE7C16" w:rsidRDefault="00BE7C16" w:rsidP="00BE7C16">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14:paraId="5AF9554E" w14:textId="77777777" w:rsidR="00BE7C16" w:rsidRDefault="00BE7C16" w:rsidP="00BE7C16">
      <w:pPr>
        <w:spacing w:line="480" w:lineRule="auto"/>
        <w:ind w:leftChars="-256" w:left="-538" w:firstLineChars="257" w:firstLine="617"/>
        <w:jc w:val="center"/>
        <w:rPr>
          <w:rFonts w:ascii="宋体" w:eastAsia="宋体" w:hAnsi="宋体" w:cs="Times New Roman"/>
          <w:bCs/>
          <w:color w:val="000000"/>
          <w:sz w:val="24"/>
          <w:szCs w:val="24"/>
        </w:rPr>
      </w:pPr>
    </w:p>
    <w:p w14:paraId="2A4A670E"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03605623"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21D52C39"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0A0E4055" w14:textId="77777777" w:rsidR="00BE7C16" w:rsidRDefault="00BE7C16" w:rsidP="00BE7C16">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14:paraId="5FC6A424" w14:textId="77777777" w:rsidR="00BE7C16" w:rsidRDefault="00BE7C16" w:rsidP="00BE7C16">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14:paraId="6293D9CF" w14:textId="77777777" w:rsidR="00BE7C16" w:rsidRDefault="00BE7C16" w:rsidP="00BE7C16">
      <w:pPr>
        <w:spacing w:line="480" w:lineRule="auto"/>
        <w:rPr>
          <w:rFonts w:ascii="宋体" w:eastAsia="宋体" w:hAnsi="宋体" w:cs="Arial"/>
          <w:color w:val="000000"/>
          <w:szCs w:val="21"/>
        </w:rPr>
      </w:pPr>
    </w:p>
    <w:p w14:paraId="5D17C725" w14:textId="77777777" w:rsidR="00BE7C16" w:rsidRDefault="00BE7C16" w:rsidP="00BE7C16">
      <w:pPr>
        <w:rPr>
          <w:rFonts w:ascii="Calibri" w:eastAsia="宋体" w:hAnsi="Calibri" w:cs="Times New Roman"/>
          <w:szCs w:val="21"/>
        </w:rPr>
      </w:pPr>
    </w:p>
    <w:p w14:paraId="743FB453" w14:textId="77777777" w:rsidR="00BE7C16" w:rsidRDefault="00BE7C16" w:rsidP="00BE7C16">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14:paraId="4AF5C4D8" w14:textId="77777777" w:rsidR="00BE7C16" w:rsidRDefault="00BE7C16" w:rsidP="00BE7C16">
      <w:pPr>
        <w:spacing w:line="480" w:lineRule="exact"/>
        <w:jc w:val="center"/>
        <w:rPr>
          <w:rFonts w:ascii="宋体" w:hAnsi="宋体"/>
          <w:b/>
          <w:bCs/>
          <w:color w:val="000000"/>
          <w:sz w:val="36"/>
          <w:szCs w:val="36"/>
        </w:rPr>
      </w:pPr>
    </w:p>
    <w:p w14:paraId="518D7380" w14:textId="77777777" w:rsidR="00BE7C16" w:rsidRDefault="00BE7C16" w:rsidP="00BE7C16">
      <w:pPr>
        <w:pStyle w:val="a0"/>
      </w:pPr>
    </w:p>
    <w:p w14:paraId="3A94D7F5" w14:textId="77777777" w:rsidR="00BE7C16" w:rsidRDefault="00BE7C16" w:rsidP="00BE7C16">
      <w:pPr>
        <w:pStyle w:val="a0"/>
      </w:pPr>
    </w:p>
    <w:p w14:paraId="7B2D9F67" w14:textId="77777777" w:rsidR="00BE7C16" w:rsidRDefault="00BE7C16" w:rsidP="00BE7C16">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3.3 法定代表人（单位负责人）授权书</w:t>
      </w:r>
    </w:p>
    <w:p w14:paraId="2049249C" w14:textId="77777777" w:rsidR="00BE7C16" w:rsidRDefault="00BE7C16" w:rsidP="00BE7C16">
      <w:pPr>
        <w:spacing w:line="480" w:lineRule="exact"/>
        <w:jc w:val="center"/>
        <w:rPr>
          <w:rFonts w:ascii="宋体" w:eastAsia="宋体" w:hAnsi="宋体" w:cs="Times New Roman"/>
          <w:b/>
          <w:bCs/>
          <w:color w:val="000000"/>
          <w:sz w:val="36"/>
          <w:szCs w:val="36"/>
        </w:rPr>
      </w:pPr>
    </w:p>
    <w:p w14:paraId="310E479E"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0BDE552A"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14:paraId="6B75DAC9"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23574982"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14:paraId="66ABB6B3"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14:paraId="648CCCE3"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14:paraId="089D14D5"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BE7C16" w14:paraId="2A9BF6E8" w14:textId="77777777" w:rsidTr="00A4008F">
        <w:trPr>
          <w:gridAfter w:val="1"/>
          <w:wAfter w:w="14" w:type="dxa"/>
          <w:trHeight w:val="2636"/>
        </w:trPr>
        <w:tc>
          <w:tcPr>
            <w:tcW w:w="4484" w:type="dxa"/>
            <w:vAlign w:val="center"/>
          </w:tcPr>
          <w:p w14:paraId="0D34E63B" w14:textId="77777777" w:rsidR="00BE7C16" w:rsidRDefault="00BE7C16" w:rsidP="00A4008F">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14:paraId="41711769" w14:textId="77777777" w:rsidR="00BE7C16" w:rsidRDefault="00BE7C16" w:rsidP="00A4008F">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BE7C16" w14:paraId="7389C40F" w14:textId="77777777" w:rsidTr="00A4008F">
        <w:trPr>
          <w:trHeight w:val="2781"/>
        </w:trPr>
        <w:tc>
          <w:tcPr>
            <w:tcW w:w="4491" w:type="dxa"/>
            <w:gridSpan w:val="2"/>
            <w:vAlign w:val="center"/>
          </w:tcPr>
          <w:p w14:paraId="3C5BDB01" w14:textId="77777777" w:rsidR="00BE7C16" w:rsidRDefault="00BE7C16" w:rsidP="00A4008F">
            <w:pPr>
              <w:jc w:val="center"/>
              <w:rPr>
                <w:rFonts w:ascii="宋体" w:eastAsia="宋体" w:hAnsi="宋体" w:cs="Times New Roman"/>
                <w:sz w:val="24"/>
                <w:szCs w:val="24"/>
              </w:rPr>
            </w:pPr>
            <w:bookmarkStart w:id="35" w:name="_资格证明文件"/>
            <w:bookmarkStart w:id="36" w:name="_Toc364329026"/>
            <w:bookmarkEnd w:id="35"/>
            <w:r>
              <w:rPr>
                <w:rFonts w:ascii="宋体" w:eastAsia="宋体" w:hAnsi="宋体" w:cs="Times New Roman" w:hint="eastAsia"/>
                <w:sz w:val="24"/>
                <w:szCs w:val="24"/>
              </w:rPr>
              <w:t>法定代表人（单位负责人）授权代表身份证</w:t>
            </w:r>
          </w:p>
          <w:p w14:paraId="2AED7C19" w14:textId="77777777" w:rsidR="00BE7C16" w:rsidRDefault="00BE7C16" w:rsidP="00A4008F">
            <w:pPr>
              <w:jc w:val="center"/>
              <w:rPr>
                <w:rFonts w:ascii="宋体" w:eastAsia="宋体" w:hAnsi="宋体" w:cs="Times New Roman"/>
                <w:sz w:val="24"/>
                <w:szCs w:val="24"/>
              </w:rPr>
            </w:pPr>
            <w:r>
              <w:rPr>
                <w:rFonts w:ascii="宋体" w:eastAsia="宋体" w:hAnsi="宋体" w:cs="Times New Roman" w:hint="eastAsia"/>
                <w:sz w:val="24"/>
                <w:szCs w:val="24"/>
              </w:rPr>
              <w:t>（正面）</w:t>
            </w:r>
            <w:bookmarkEnd w:id="36"/>
          </w:p>
        </w:tc>
        <w:tc>
          <w:tcPr>
            <w:tcW w:w="4492" w:type="dxa"/>
            <w:gridSpan w:val="2"/>
            <w:vAlign w:val="center"/>
          </w:tcPr>
          <w:p w14:paraId="73BE908A" w14:textId="77777777" w:rsidR="00BE7C16" w:rsidRDefault="00BE7C16" w:rsidP="00A4008F">
            <w:pPr>
              <w:jc w:val="center"/>
              <w:rPr>
                <w:rFonts w:ascii="宋体" w:eastAsia="宋体" w:hAnsi="宋体" w:cs="Times New Roman"/>
                <w:sz w:val="24"/>
                <w:szCs w:val="24"/>
              </w:rPr>
            </w:pPr>
            <w:bookmarkStart w:id="37" w:name="_Toc364329027"/>
            <w:r>
              <w:rPr>
                <w:rFonts w:ascii="宋体" w:eastAsia="宋体" w:hAnsi="宋体" w:cs="Times New Roman" w:hint="eastAsia"/>
                <w:sz w:val="24"/>
                <w:szCs w:val="24"/>
              </w:rPr>
              <w:t>法定代表人（单位负责人）授权代表身份证</w:t>
            </w:r>
          </w:p>
          <w:p w14:paraId="70BBE695" w14:textId="77777777" w:rsidR="00BE7C16" w:rsidRDefault="00BE7C16" w:rsidP="00A4008F">
            <w:pPr>
              <w:jc w:val="center"/>
              <w:rPr>
                <w:rFonts w:ascii="宋体" w:eastAsia="宋体" w:hAnsi="宋体" w:cs="Times New Roman"/>
                <w:sz w:val="24"/>
                <w:szCs w:val="24"/>
              </w:rPr>
            </w:pPr>
            <w:r>
              <w:rPr>
                <w:rFonts w:ascii="宋体" w:eastAsia="宋体" w:hAnsi="宋体" w:cs="Times New Roman" w:hint="eastAsia"/>
                <w:sz w:val="24"/>
                <w:szCs w:val="24"/>
              </w:rPr>
              <w:t>（反面）</w:t>
            </w:r>
            <w:bookmarkEnd w:id="37"/>
          </w:p>
        </w:tc>
      </w:tr>
    </w:tbl>
    <w:p w14:paraId="07335CE1"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587EC6BB"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129AC71B" w14:textId="77777777" w:rsidR="00BE7C16" w:rsidRDefault="00BE7C16" w:rsidP="00BE7C16">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56D5221C" w14:textId="77777777" w:rsidR="00BE7C16" w:rsidRDefault="00BE7C16" w:rsidP="00BE7C16">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498A7B11" w14:textId="77777777" w:rsidR="00BE7C16" w:rsidRDefault="00BE7C16" w:rsidP="00BE7C16">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60A00E6B" w14:textId="77777777" w:rsidR="00BE7C16" w:rsidRDefault="00BE7C16" w:rsidP="00BE7C16">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77561781" w14:textId="77777777" w:rsidR="00BE7C16" w:rsidRDefault="00BE7C16" w:rsidP="00BE7C16">
      <w:pPr>
        <w:spacing w:beforeLines="50" w:before="156" w:afterLines="50" w:after="156" w:line="360" w:lineRule="auto"/>
        <w:ind w:firstLineChars="236" w:firstLine="566"/>
        <w:rPr>
          <w:rFonts w:asciiTheme="minorEastAsia" w:hAnsiTheme="minorEastAsia" w:cs="宋体"/>
          <w:sz w:val="24"/>
          <w:szCs w:val="24"/>
          <w:lang w:val="zh-CN"/>
        </w:rPr>
      </w:pPr>
    </w:p>
    <w:p w14:paraId="3CD09AA3"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29C932E9"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26B2EA5D"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p>
    <w:p w14:paraId="38D5C3D5"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14:paraId="7BC6983E" w14:textId="77777777" w:rsidR="00BE7C16" w:rsidRDefault="00BE7C16" w:rsidP="00BE7C16">
      <w:pPr>
        <w:autoSpaceDE w:val="0"/>
        <w:autoSpaceDN w:val="0"/>
        <w:adjustRightInd w:val="0"/>
        <w:spacing w:line="360" w:lineRule="auto"/>
        <w:jc w:val="center"/>
        <w:outlineLvl w:val="0"/>
        <w:rPr>
          <w:rFonts w:eastAsia="宋体" w:hAnsi="宋体"/>
          <w:b/>
          <w:snapToGrid w:val="0"/>
          <w:kern w:val="0"/>
          <w:sz w:val="36"/>
          <w:szCs w:val="36"/>
        </w:rPr>
      </w:pPr>
    </w:p>
    <w:p w14:paraId="0CCB88E0" w14:textId="77777777" w:rsidR="00BE7C16" w:rsidRDefault="00BE7C16" w:rsidP="00BE7C16">
      <w:pPr>
        <w:autoSpaceDE w:val="0"/>
        <w:autoSpaceDN w:val="0"/>
        <w:adjustRightInd w:val="0"/>
        <w:spacing w:line="420" w:lineRule="exact"/>
        <w:jc w:val="center"/>
        <w:rPr>
          <w:rFonts w:ascii="宋体" w:eastAsia="宋体" w:hAnsi="Times New Roman" w:cs="仿宋_GB2312"/>
          <w:kern w:val="0"/>
          <w:szCs w:val="21"/>
        </w:rPr>
      </w:pPr>
      <w:r>
        <w:rPr>
          <w:rFonts w:ascii="宋体" w:eastAsia="宋体" w:hAnsi="Times New Roman" w:cs="仿宋_GB2312" w:hint="eastAsia"/>
          <w:kern w:val="0"/>
          <w:szCs w:val="21"/>
        </w:rPr>
        <w:t>（附许昌</w:t>
      </w:r>
      <w:r>
        <w:rPr>
          <w:rFonts w:ascii="宋体" w:eastAsia="宋体" w:hAnsi="Times New Roman" w:cs="宋体" w:hint="eastAsia"/>
          <w:kern w:val="0"/>
          <w:szCs w:val="21"/>
          <w:lang w:val="zh-CN"/>
        </w:rPr>
        <w:t>公共资源交易中心保证金缴纳回执及企业基本账户开户许可证复印件</w:t>
      </w:r>
      <w:r>
        <w:rPr>
          <w:rFonts w:ascii="宋体" w:eastAsia="宋体" w:hAnsi="Times New Roman" w:cs="仿宋_GB2312" w:hint="eastAsia"/>
          <w:kern w:val="0"/>
          <w:szCs w:val="21"/>
        </w:rPr>
        <w:t>）</w:t>
      </w:r>
    </w:p>
    <w:p w14:paraId="774EA0B6" w14:textId="77777777" w:rsidR="00BE7C16" w:rsidRDefault="00BE7C16" w:rsidP="00BE7C16">
      <w:pPr>
        <w:autoSpaceDE w:val="0"/>
        <w:autoSpaceDN w:val="0"/>
        <w:adjustRightInd w:val="0"/>
        <w:spacing w:line="360" w:lineRule="auto"/>
        <w:ind w:right="-11"/>
        <w:rPr>
          <w:rFonts w:ascii="宋体" w:cs="宋体"/>
          <w:sz w:val="24"/>
          <w:lang w:val="zh-CN"/>
        </w:rPr>
      </w:pPr>
      <w:r>
        <w:rPr>
          <w:rFonts w:ascii="宋体" w:eastAsia="宋体" w:hAnsi="宋体" w:cs="宋体" w:hint="eastAsia"/>
          <w:kern w:val="0"/>
          <w:sz w:val="34"/>
          <w:szCs w:val="21"/>
        </w:rPr>
        <w:br w:type="page"/>
      </w:r>
    </w:p>
    <w:p w14:paraId="1E784DD2" w14:textId="77777777" w:rsidR="00BE7C16" w:rsidRDefault="00BE7C16" w:rsidP="00BE7C16">
      <w:pPr>
        <w:autoSpaceDE w:val="0"/>
        <w:autoSpaceDN w:val="0"/>
        <w:adjustRightInd w:val="0"/>
        <w:spacing w:line="360" w:lineRule="auto"/>
        <w:ind w:firstLineChars="800" w:firstLine="2880"/>
        <w:outlineLvl w:val="0"/>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 xml:space="preserve">6 </w:t>
      </w:r>
      <w:r>
        <w:rPr>
          <w:rFonts w:ascii="宋体" w:hAnsi="宋体" w:hint="eastAsia"/>
          <w:b/>
          <w:bCs/>
          <w:color w:val="000000"/>
          <w:sz w:val="36"/>
          <w:szCs w:val="36"/>
        </w:rPr>
        <w:t>投标承诺函</w:t>
      </w:r>
    </w:p>
    <w:p w14:paraId="084E33C1"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14:paraId="3B242B03"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Times New Roman" w:hint="eastAsia"/>
          <w:color w:val="FF0000"/>
          <w:sz w:val="24"/>
          <w:szCs w:val="24"/>
        </w:rPr>
        <w:t>具体采购项目名称</w:t>
      </w:r>
      <w:r>
        <w:rPr>
          <w:rFonts w:ascii="宋体" w:eastAsia="宋体" w:hAnsi="宋体" w:cs="Times New Roman" w:hint="eastAsia"/>
          <w:color w:val="000000"/>
          <w:sz w:val="24"/>
          <w:szCs w:val="24"/>
        </w:rPr>
        <w:t>）的投标;</w:t>
      </w:r>
    </w:p>
    <w:p w14:paraId="7592D8E5"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14:paraId="1D97BBFC"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61137083"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14:paraId="41D033BF"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21"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22"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14:paraId="6B5DFE46"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14:paraId="0FF0C61C"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14:paraId="22ECCB42"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23"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14:paraId="713E6775"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24"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14:paraId="0213F476" w14:textId="77777777" w:rsidR="00BE7C16" w:rsidRDefault="00BE7C16" w:rsidP="00BE7C16">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部门作出的罚没履约保证金或者现金处罚、限制交易和停止交易等市场准入与清出的处理。</w:t>
      </w:r>
    </w:p>
    <w:p w14:paraId="5295F735" w14:textId="77777777" w:rsidR="00BE7C16" w:rsidRDefault="00BE7C16" w:rsidP="00BE7C16">
      <w:pPr>
        <w:widowControl/>
        <w:shd w:val="clear" w:color="auto" w:fill="FFFFFF"/>
        <w:spacing w:after="300" w:line="336" w:lineRule="atLeast"/>
        <w:rPr>
          <w:rFonts w:ascii="宋体" w:eastAsia="宋体" w:hAnsi="宋体" w:cs="Times New Roman"/>
          <w:color w:val="000000"/>
          <w:sz w:val="24"/>
          <w:szCs w:val="24"/>
        </w:rPr>
      </w:pPr>
    </w:p>
    <w:p w14:paraId="5E3989C4" w14:textId="77777777" w:rsidR="00BE7C16" w:rsidRDefault="00BE7C16" w:rsidP="00BE7C16">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14:paraId="6067090E" w14:textId="77777777" w:rsidR="00BE7C16" w:rsidRDefault="00BE7C16" w:rsidP="00BE7C16">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14:paraId="6BD34AA8" w14:textId="77777777" w:rsidR="00BE7C16" w:rsidRDefault="00BE7C16" w:rsidP="00BE7C16">
      <w:pPr>
        <w:autoSpaceDE w:val="0"/>
        <w:autoSpaceDN w:val="0"/>
        <w:adjustRightInd w:val="0"/>
        <w:spacing w:line="360" w:lineRule="auto"/>
        <w:outlineLvl w:val="0"/>
        <w:rPr>
          <w:rFonts w:ascii="宋体" w:cs="宋体"/>
          <w:sz w:val="24"/>
        </w:rPr>
      </w:pPr>
    </w:p>
    <w:p w14:paraId="23E3F071"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7A8BD79E"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61DBCDEB"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7</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4877A496" w14:textId="77777777" w:rsidR="00BE7C16" w:rsidRDefault="00BE7C16" w:rsidP="00BE7C16">
      <w:pPr>
        <w:pStyle w:val="a0"/>
      </w:pPr>
    </w:p>
    <w:p w14:paraId="30F1DDC4" w14:textId="77777777" w:rsidR="00BE7C16" w:rsidRDefault="00BE7C16" w:rsidP="00BE7C16">
      <w:pPr>
        <w:pStyle w:val="a0"/>
      </w:pPr>
    </w:p>
    <w:p w14:paraId="49D588C9" w14:textId="77777777" w:rsidR="00BE7C16" w:rsidRDefault="00BE7C16" w:rsidP="00BE7C16">
      <w:pPr>
        <w:pStyle w:val="a0"/>
      </w:pPr>
    </w:p>
    <w:p w14:paraId="1FED6608" w14:textId="77777777" w:rsidR="00BE7C16" w:rsidRDefault="00BE7C16" w:rsidP="00BE7C16">
      <w:pPr>
        <w:pStyle w:val="a0"/>
      </w:pPr>
    </w:p>
    <w:p w14:paraId="717000AB" w14:textId="77777777" w:rsidR="00BE7C16" w:rsidRDefault="00BE7C16" w:rsidP="00BE7C16">
      <w:pPr>
        <w:pStyle w:val="a0"/>
      </w:pPr>
    </w:p>
    <w:p w14:paraId="70D69010" w14:textId="77777777" w:rsidR="00BE7C16" w:rsidRDefault="00BE7C16" w:rsidP="00BE7C16">
      <w:pPr>
        <w:pStyle w:val="a0"/>
      </w:pPr>
    </w:p>
    <w:p w14:paraId="72619E09" w14:textId="77777777" w:rsidR="00BE7C16" w:rsidRDefault="00BE7C16" w:rsidP="00BE7C16">
      <w:pPr>
        <w:pStyle w:val="a0"/>
      </w:pPr>
    </w:p>
    <w:p w14:paraId="25F8B296" w14:textId="77777777" w:rsidR="00BE7C16" w:rsidRDefault="00BE7C16" w:rsidP="00BE7C16">
      <w:pPr>
        <w:pStyle w:val="a0"/>
      </w:pPr>
    </w:p>
    <w:p w14:paraId="50E7ECF2" w14:textId="77777777" w:rsidR="00BE7C16" w:rsidRDefault="00BE7C16" w:rsidP="00BE7C16">
      <w:pPr>
        <w:pStyle w:val="a0"/>
      </w:pPr>
    </w:p>
    <w:p w14:paraId="6C79F28D" w14:textId="77777777" w:rsidR="00BE7C16" w:rsidRDefault="00BE7C16" w:rsidP="00BE7C16">
      <w:pPr>
        <w:pStyle w:val="a0"/>
      </w:pPr>
    </w:p>
    <w:p w14:paraId="1D5B07FB" w14:textId="77777777" w:rsidR="00BE7C16" w:rsidRDefault="00BE7C16" w:rsidP="00BE7C16">
      <w:pPr>
        <w:pStyle w:val="a0"/>
      </w:pPr>
    </w:p>
    <w:p w14:paraId="484DEC4B" w14:textId="77777777" w:rsidR="00BE7C16" w:rsidRDefault="00BE7C16" w:rsidP="00BE7C16">
      <w:pPr>
        <w:pStyle w:val="a0"/>
      </w:pPr>
    </w:p>
    <w:p w14:paraId="706ED75A" w14:textId="77777777" w:rsidR="00BE7C16" w:rsidRDefault="00BE7C16" w:rsidP="00BE7C16">
      <w:pPr>
        <w:pStyle w:val="a0"/>
      </w:pPr>
    </w:p>
    <w:p w14:paraId="67489D4A" w14:textId="77777777" w:rsidR="00BE7C16" w:rsidRDefault="00BE7C16" w:rsidP="00BE7C16">
      <w:pPr>
        <w:pStyle w:val="a0"/>
      </w:pPr>
    </w:p>
    <w:p w14:paraId="67C71AFD" w14:textId="77777777" w:rsidR="00BE7C16" w:rsidRDefault="00BE7C16" w:rsidP="00BE7C16">
      <w:pPr>
        <w:pStyle w:val="a0"/>
      </w:pPr>
    </w:p>
    <w:p w14:paraId="5C634675" w14:textId="77777777" w:rsidR="00BE7C16" w:rsidRDefault="00BE7C16" w:rsidP="00BE7C16">
      <w:pPr>
        <w:pStyle w:val="a0"/>
      </w:pPr>
    </w:p>
    <w:p w14:paraId="6792DB95" w14:textId="77777777" w:rsidR="00BE7C16" w:rsidRDefault="00BE7C16" w:rsidP="00BE7C16">
      <w:pPr>
        <w:pStyle w:val="a0"/>
      </w:pPr>
    </w:p>
    <w:p w14:paraId="07FEBE3F" w14:textId="77777777" w:rsidR="00BE7C16" w:rsidRDefault="00BE7C16" w:rsidP="00BE7C16">
      <w:pPr>
        <w:pStyle w:val="a0"/>
      </w:pPr>
    </w:p>
    <w:p w14:paraId="52D52591" w14:textId="77777777" w:rsidR="00BE7C16" w:rsidRDefault="00BE7C16" w:rsidP="00BE7C16">
      <w:pPr>
        <w:pStyle w:val="a0"/>
      </w:pPr>
    </w:p>
    <w:p w14:paraId="560F0BBC" w14:textId="77777777" w:rsidR="00BE7C16" w:rsidRDefault="00BE7C16" w:rsidP="00BE7C16">
      <w:pPr>
        <w:pStyle w:val="a0"/>
      </w:pPr>
    </w:p>
    <w:p w14:paraId="1A41FFE5" w14:textId="77777777" w:rsidR="00BE7C16" w:rsidRDefault="00BE7C16" w:rsidP="00BE7C16">
      <w:pPr>
        <w:pStyle w:val="a0"/>
      </w:pPr>
    </w:p>
    <w:p w14:paraId="7102AA70" w14:textId="77777777" w:rsidR="00BE7C16" w:rsidRDefault="00BE7C16" w:rsidP="00BE7C16">
      <w:pPr>
        <w:pStyle w:val="a0"/>
      </w:pPr>
    </w:p>
    <w:p w14:paraId="0E517803" w14:textId="77777777" w:rsidR="00BE7C16" w:rsidRDefault="00BE7C16" w:rsidP="00BE7C16">
      <w:pPr>
        <w:pStyle w:val="a0"/>
      </w:pPr>
    </w:p>
    <w:p w14:paraId="6675BF2A" w14:textId="77777777" w:rsidR="00BE7C16" w:rsidRDefault="00BE7C16" w:rsidP="00BE7C16">
      <w:pPr>
        <w:pStyle w:val="a0"/>
      </w:pPr>
    </w:p>
    <w:p w14:paraId="4E339150" w14:textId="77777777" w:rsidR="00BE7C16" w:rsidRDefault="00BE7C16" w:rsidP="00BE7C16">
      <w:pPr>
        <w:pStyle w:val="a0"/>
      </w:pPr>
    </w:p>
    <w:p w14:paraId="2B5A88D9" w14:textId="77777777" w:rsidR="00BE7C16" w:rsidRDefault="00BE7C16" w:rsidP="00BE7C16">
      <w:pPr>
        <w:pStyle w:val="a0"/>
      </w:pPr>
    </w:p>
    <w:p w14:paraId="4B40BE0E" w14:textId="77777777" w:rsidR="00BE7C16" w:rsidRDefault="00BE7C16" w:rsidP="00BE7C16">
      <w:pPr>
        <w:pStyle w:val="a0"/>
      </w:pPr>
    </w:p>
    <w:p w14:paraId="0DC7F508" w14:textId="77777777" w:rsidR="00BE7C16" w:rsidRDefault="00BE7C16" w:rsidP="00BE7C16">
      <w:pPr>
        <w:pStyle w:val="a0"/>
      </w:pPr>
    </w:p>
    <w:p w14:paraId="4B0FF47E" w14:textId="77777777" w:rsidR="00BE7C16" w:rsidRDefault="00BE7C16" w:rsidP="00BE7C16">
      <w:pPr>
        <w:pStyle w:val="a0"/>
      </w:pPr>
    </w:p>
    <w:p w14:paraId="3E2375A4" w14:textId="77777777" w:rsidR="00BE7C16" w:rsidRDefault="00BE7C16" w:rsidP="00BE7C16">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14:paraId="7164F5AF" w14:textId="77777777" w:rsidR="00BE7C16" w:rsidRDefault="00BE7C16" w:rsidP="00BE7C16">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p w14:paraId="49322400" w14:textId="77777777" w:rsidR="00BE7C16" w:rsidRPr="00416A60" w:rsidRDefault="00BE7C16" w:rsidP="00BE7C16">
      <w:pPr>
        <w:pStyle w:val="a0"/>
        <w:rPr>
          <w:lang w:val="zh-CN"/>
        </w:rPr>
      </w:pPr>
    </w:p>
    <w:p w14:paraId="239BDD5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2D87BF3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4BC005BC"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BE7C16" w14:paraId="29F1D690" w14:textId="77777777" w:rsidTr="00A4008F">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14:paraId="20A8EC31" w14:textId="77777777" w:rsidR="00BE7C16" w:rsidRDefault="00BE7C16" w:rsidP="00A4008F">
            <w:pPr>
              <w:autoSpaceDE w:val="0"/>
              <w:autoSpaceDN w:val="0"/>
              <w:adjustRightInd w:val="0"/>
              <w:spacing w:line="2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14:paraId="0B79E70D" w14:textId="77777777" w:rsidR="00BE7C16" w:rsidRDefault="00BE7C16" w:rsidP="00A4008F">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名</w:t>
            </w:r>
            <w:r>
              <w:rPr>
                <w:rFonts w:ascii="宋体" w:eastAsia="宋体" w:hAnsi="宋体" w:cs="宋体"/>
                <w:b/>
                <w:sz w:val="24"/>
                <w:szCs w:val="24"/>
                <w:lang w:val="zh-CN"/>
              </w:rPr>
              <w:t xml:space="preserve"> </w:t>
            </w:r>
            <w:r>
              <w:rPr>
                <w:rFonts w:ascii="宋体" w:eastAsia="宋体" w:hAnsi="宋体"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14:paraId="5EA189A1" w14:textId="77777777" w:rsidR="00BE7C16" w:rsidRDefault="00BE7C16" w:rsidP="00A4008F">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14:paraId="7629D042" w14:textId="77777777" w:rsidR="00BE7C16" w:rsidRDefault="00BE7C16" w:rsidP="00A4008F">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技术</w:t>
            </w:r>
          </w:p>
          <w:p w14:paraId="3D276DF6" w14:textId="77777777" w:rsidR="00BE7C16" w:rsidRDefault="00BE7C16" w:rsidP="00A4008F">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14:paraId="2CB2451E" w14:textId="77777777" w:rsidR="00BE7C16" w:rsidRDefault="00BE7C16" w:rsidP="00A4008F">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w:t>
            </w:r>
            <w:r>
              <w:rPr>
                <w:rFonts w:ascii="宋体" w:eastAsia="宋体" w:hAnsi="宋体" w:cs="宋体"/>
                <w:b/>
                <w:sz w:val="24"/>
                <w:szCs w:val="24"/>
                <w:lang w:val="zh-CN"/>
              </w:rPr>
              <w:t xml:space="preserve"> </w:t>
            </w:r>
            <w:r>
              <w:rPr>
                <w:rFonts w:ascii="宋体" w:eastAsia="宋体" w:hAnsi="宋体"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14:paraId="4E126611" w14:textId="77777777" w:rsidR="00BE7C16" w:rsidRDefault="00BE7C16" w:rsidP="00A4008F">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数</w:t>
            </w:r>
            <w:r>
              <w:rPr>
                <w:rFonts w:ascii="宋体" w:eastAsia="宋体" w:hAnsi="宋体" w:cs="宋体"/>
                <w:b/>
                <w:sz w:val="24"/>
                <w:szCs w:val="24"/>
                <w:lang w:val="zh-CN"/>
              </w:rPr>
              <w:t xml:space="preserve"> </w:t>
            </w:r>
            <w:r>
              <w:rPr>
                <w:rFonts w:ascii="宋体" w:eastAsia="宋体" w:hAnsi="宋体"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14:paraId="32E26FAC" w14:textId="77777777" w:rsidR="00BE7C16" w:rsidRDefault="00BE7C16" w:rsidP="00A4008F">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14:paraId="33E2D6A0" w14:textId="77777777" w:rsidR="00BE7C16" w:rsidRDefault="00BE7C16" w:rsidP="00A4008F">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14:paraId="20509A5C" w14:textId="77777777" w:rsidR="00BE7C16" w:rsidRDefault="00BE7C16" w:rsidP="00A4008F">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产地及</w:t>
            </w:r>
          </w:p>
          <w:p w14:paraId="4F3E73EB" w14:textId="77777777" w:rsidR="00BE7C16" w:rsidRDefault="00BE7C16" w:rsidP="00A4008F">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厂家</w:t>
            </w:r>
          </w:p>
        </w:tc>
      </w:tr>
      <w:tr w:rsidR="00BE7C16" w14:paraId="3CB694DA" w14:textId="77777777" w:rsidTr="00A4008F">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3DC12422" w14:textId="77777777" w:rsidR="00BE7C16" w:rsidRDefault="00BE7C16" w:rsidP="00A4008F">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359413AE" w14:textId="77777777" w:rsidR="00BE7C16" w:rsidRDefault="00BE7C16" w:rsidP="00A4008F">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0CC3C033" w14:textId="77777777" w:rsidR="00BE7C16" w:rsidRDefault="00BE7C16" w:rsidP="00A4008F">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CB10AAA" w14:textId="77777777" w:rsidR="00BE7C16" w:rsidRDefault="00BE7C16" w:rsidP="00A4008F">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3EF3070E" w14:textId="77777777" w:rsidR="00BE7C16" w:rsidRDefault="00BE7C16" w:rsidP="00A4008F">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0C628220" w14:textId="77777777" w:rsidR="00BE7C16" w:rsidRDefault="00BE7C16" w:rsidP="00A4008F">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3A26B787" w14:textId="77777777" w:rsidR="00BE7C16" w:rsidRDefault="00BE7C16" w:rsidP="00A4008F">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A5B8ED4" w14:textId="77777777" w:rsidR="00BE7C16" w:rsidRDefault="00BE7C16" w:rsidP="00A4008F">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25836496" w14:textId="77777777" w:rsidR="00BE7C16" w:rsidRDefault="00BE7C16" w:rsidP="00A4008F">
            <w:pPr>
              <w:autoSpaceDE w:val="0"/>
              <w:autoSpaceDN w:val="0"/>
              <w:adjustRightInd w:val="0"/>
              <w:spacing w:line="360" w:lineRule="auto"/>
              <w:rPr>
                <w:rFonts w:ascii="宋体" w:eastAsia="宋体" w:hAnsi="宋体" w:cs="Times New Roman"/>
                <w:sz w:val="24"/>
                <w:szCs w:val="24"/>
              </w:rPr>
            </w:pPr>
          </w:p>
        </w:tc>
      </w:tr>
      <w:tr w:rsidR="00BE7C16" w14:paraId="0AA89F1B" w14:textId="77777777" w:rsidTr="00A4008F">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4379382D" w14:textId="77777777" w:rsidR="00BE7C16" w:rsidRDefault="00BE7C16" w:rsidP="00A4008F">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14:paraId="1C6CED0B" w14:textId="77777777" w:rsidR="00BE7C16" w:rsidRDefault="00BE7C16" w:rsidP="00A4008F">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19CE788B" w14:textId="77777777" w:rsidR="00BE7C16" w:rsidRDefault="00BE7C16" w:rsidP="00A4008F">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0F33328" w14:textId="77777777" w:rsidR="00BE7C16" w:rsidRDefault="00BE7C16" w:rsidP="00A4008F">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2CFE4406" w14:textId="77777777" w:rsidR="00BE7C16" w:rsidRDefault="00BE7C16" w:rsidP="00A4008F">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31846064" w14:textId="77777777" w:rsidR="00BE7C16" w:rsidRDefault="00BE7C16" w:rsidP="00A4008F">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3E72975F" w14:textId="77777777" w:rsidR="00BE7C16" w:rsidRDefault="00BE7C16" w:rsidP="00A4008F">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D25F672" w14:textId="77777777" w:rsidR="00BE7C16" w:rsidRDefault="00BE7C16" w:rsidP="00A4008F">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446C5293" w14:textId="77777777" w:rsidR="00BE7C16" w:rsidRDefault="00BE7C16" w:rsidP="00A4008F">
            <w:pPr>
              <w:autoSpaceDE w:val="0"/>
              <w:autoSpaceDN w:val="0"/>
              <w:adjustRightInd w:val="0"/>
              <w:spacing w:line="360" w:lineRule="auto"/>
              <w:rPr>
                <w:rFonts w:ascii="宋体" w:eastAsia="宋体" w:hAnsi="宋体" w:cs="Times New Roman"/>
                <w:sz w:val="24"/>
                <w:szCs w:val="24"/>
              </w:rPr>
            </w:pPr>
          </w:p>
        </w:tc>
      </w:tr>
      <w:tr w:rsidR="00BE7C16" w14:paraId="471042F7" w14:textId="77777777" w:rsidTr="00A4008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14:paraId="01EC9026" w14:textId="77777777" w:rsidR="00BE7C16" w:rsidRDefault="00BE7C16" w:rsidP="00A4008F">
            <w:pPr>
              <w:autoSpaceDE w:val="0"/>
              <w:autoSpaceDN w:val="0"/>
              <w:adjustRightInd w:val="0"/>
              <w:spacing w:line="360" w:lineRule="auto"/>
              <w:jc w:val="center"/>
              <w:rPr>
                <w:rFonts w:ascii="宋体" w:eastAsia="宋体" w:hAnsi="宋体" w:cs="Times New Roman"/>
                <w:sz w:val="24"/>
                <w:szCs w:val="24"/>
              </w:rPr>
            </w:pPr>
            <w:r>
              <w:rPr>
                <w:rFonts w:ascii="宋体" w:eastAsia="宋体" w:hAnsi="宋体" w:cs="宋体" w:hint="eastAsia"/>
                <w:sz w:val="24"/>
                <w:szCs w:val="24"/>
                <w:lang w:val="zh-CN"/>
              </w:rPr>
              <w:t>合</w:t>
            </w:r>
            <w:r>
              <w:rPr>
                <w:rFonts w:ascii="宋体" w:eastAsia="宋体" w:hAnsi="宋体" w:cs="Times New Roman"/>
                <w:sz w:val="24"/>
                <w:szCs w:val="24"/>
              </w:rPr>
              <w:t xml:space="preserve">  </w:t>
            </w:r>
            <w:r>
              <w:rPr>
                <w:rFonts w:ascii="宋体" w:eastAsia="宋体" w:hAnsi="宋体"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14:paraId="6B62C444" w14:textId="77777777" w:rsidR="00BE7C16" w:rsidRDefault="00BE7C16" w:rsidP="00A4008F">
            <w:pPr>
              <w:autoSpaceDE w:val="0"/>
              <w:autoSpaceDN w:val="0"/>
              <w:adjustRightInd w:val="0"/>
              <w:spacing w:line="360" w:lineRule="auto"/>
              <w:ind w:firstLineChars="50" w:firstLine="120"/>
              <w:rPr>
                <w:rFonts w:ascii="宋体" w:eastAsia="宋体" w:hAnsi="宋体" w:cs="宋体"/>
                <w:sz w:val="24"/>
                <w:szCs w:val="24"/>
                <w:lang w:val="zh-CN"/>
              </w:rPr>
            </w:pPr>
            <w:r>
              <w:rPr>
                <w:rFonts w:ascii="宋体" w:eastAsia="宋体" w:hAnsi="宋体" w:cs="宋体" w:hint="eastAsia"/>
                <w:sz w:val="24"/>
                <w:szCs w:val="24"/>
                <w:lang w:val="zh-CN"/>
              </w:rPr>
              <w:t xml:space="preserve">大写：　　　　　　</w:t>
            </w:r>
            <w:r>
              <w:rPr>
                <w:rFonts w:ascii="宋体" w:eastAsia="宋体" w:hAnsi="宋体" w:cs="Times New Roman"/>
                <w:sz w:val="24"/>
                <w:szCs w:val="24"/>
              </w:rPr>
              <w:t xml:space="preserve">              </w:t>
            </w:r>
            <w:r>
              <w:rPr>
                <w:rFonts w:ascii="宋体" w:eastAsia="宋体" w:hAnsi="宋体" w:cs="宋体" w:hint="eastAsia"/>
                <w:sz w:val="24"/>
                <w:szCs w:val="24"/>
                <w:lang w:val="zh-CN"/>
              </w:rPr>
              <w:t>小写：</w:t>
            </w:r>
          </w:p>
        </w:tc>
      </w:tr>
    </w:tbl>
    <w:p w14:paraId="55E5DB9D" w14:textId="77777777" w:rsidR="00BE7C16" w:rsidRDefault="00BE7C16" w:rsidP="00BE7C16">
      <w:pPr>
        <w:autoSpaceDE w:val="0"/>
        <w:autoSpaceDN w:val="0"/>
        <w:adjustRightInd w:val="0"/>
        <w:spacing w:line="320" w:lineRule="exact"/>
        <w:rPr>
          <w:rFonts w:asciiTheme="minorEastAsia" w:hAnsiTheme="minorEastAsia" w:cs="宋体"/>
          <w:b/>
          <w:bCs/>
          <w:sz w:val="24"/>
          <w:szCs w:val="24"/>
        </w:rPr>
      </w:pPr>
    </w:p>
    <w:p w14:paraId="6E2706BA" w14:textId="77777777" w:rsidR="00BE7C16" w:rsidRDefault="00BE7C16" w:rsidP="00BE7C16">
      <w:pPr>
        <w:autoSpaceDE w:val="0"/>
        <w:autoSpaceDN w:val="0"/>
        <w:adjustRightInd w:val="0"/>
        <w:spacing w:line="320" w:lineRule="exact"/>
        <w:rPr>
          <w:rFonts w:asciiTheme="minorEastAsia" w:hAnsiTheme="minorEastAsia" w:cs="宋体"/>
          <w:b/>
          <w:bCs/>
          <w:sz w:val="24"/>
          <w:szCs w:val="24"/>
          <w:lang w:val="zh-CN"/>
        </w:rPr>
      </w:pPr>
    </w:p>
    <w:p w14:paraId="6A39EE9A" w14:textId="77777777" w:rsidR="00BE7C16" w:rsidRDefault="00BE7C16" w:rsidP="00BE7C16">
      <w:pPr>
        <w:autoSpaceDE w:val="0"/>
        <w:autoSpaceDN w:val="0"/>
        <w:adjustRightInd w:val="0"/>
        <w:spacing w:line="320" w:lineRule="exact"/>
        <w:rPr>
          <w:rFonts w:asciiTheme="minorEastAsia" w:hAnsiTheme="minorEastAsia" w:cs="宋体"/>
          <w:b/>
          <w:bCs/>
          <w:sz w:val="24"/>
          <w:szCs w:val="24"/>
          <w:lang w:val="zh-CN"/>
        </w:rPr>
      </w:pPr>
    </w:p>
    <w:p w14:paraId="4B836C7A"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0BE558B1"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78884601"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1EF28E0D"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p>
    <w:p w14:paraId="5A403B99"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6D3B433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158F28C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301CBF0D"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p>
    <w:p w14:paraId="59DA1E41" w14:textId="77777777" w:rsidR="00BE7C16" w:rsidRDefault="00BE7C16" w:rsidP="00BE7C16">
      <w:pPr>
        <w:pStyle w:val="a0"/>
        <w:rPr>
          <w:lang w:val="zh-CN"/>
        </w:rPr>
      </w:pPr>
    </w:p>
    <w:p w14:paraId="1FC776DC" w14:textId="77777777" w:rsidR="00BE7C16" w:rsidRDefault="00BE7C16" w:rsidP="00BE7C16">
      <w:pPr>
        <w:pStyle w:val="a0"/>
        <w:rPr>
          <w:lang w:val="zh-CN"/>
        </w:rPr>
      </w:pPr>
    </w:p>
    <w:p w14:paraId="4227A831" w14:textId="77777777" w:rsidR="00BE7C16" w:rsidRDefault="00BE7C16" w:rsidP="00BE7C16">
      <w:pPr>
        <w:pStyle w:val="a0"/>
        <w:rPr>
          <w:lang w:val="zh-CN"/>
        </w:rPr>
      </w:pPr>
    </w:p>
    <w:p w14:paraId="066C4A94" w14:textId="77777777" w:rsidR="00BE7C16" w:rsidRDefault="00BE7C16" w:rsidP="00BE7C16">
      <w:pPr>
        <w:pStyle w:val="a0"/>
        <w:rPr>
          <w:lang w:val="zh-CN"/>
        </w:rPr>
      </w:pPr>
    </w:p>
    <w:p w14:paraId="0375BD07" w14:textId="77777777" w:rsidR="00BE7C16" w:rsidRDefault="00BE7C16" w:rsidP="00BE7C16">
      <w:pPr>
        <w:pStyle w:val="a0"/>
        <w:rPr>
          <w:lang w:val="zh-CN"/>
        </w:rPr>
      </w:pPr>
    </w:p>
    <w:p w14:paraId="56E15DEE" w14:textId="77777777" w:rsidR="00BE7C16" w:rsidRDefault="00BE7C16" w:rsidP="00BE7C16">
      <w:pPr>
        <w:pStyle w:val="a0"/>
        <w:rPr>
          <w:lang w:val="zh-CN"/>
        </w:rPr>
      </w:pPr>
    </w:p>
    <w:p w14:paraId="1EDD49A1" w14:textId="77777777" w:rsidR="00BE7C16" w:rsidRDefault="00BE7C16" w:rsidP="00BE7C16">
      <w:pPr>
        <w:pStyle w:val="a0"/>
        <w:rPr>
          <w:lang w:val="zh-CN"/>
        </w:rPr>
      </w:pPr>
    </w:p>
    <w:p w14:paraId="2A5E7AFC" w14:textId="77777777" w:rsidR="00BE7C16" w:rsidRDefault="00BE7C16" w:rsidP="00BE7C16">
      <w:pPr>
        <w:pStyle w:val="a0"/>
        <w:rPr>
          <w:lang w:val="zh-CN"/>
        </w:rPr>
      </w:pPr>
    </w:p>
    <w:p w14:paraId="05A0D2B1" w14:textId="77777777" w:rsidR="00BE7C16" w:rsidRDefault="00BE7C16" w:rsidP="00BE7C16">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05BF8C2C" w14:textId="77777777" w:rsidR="00BE7C16" w:rsidRDefault="00BE7C16" w:rsidP="00BE7C16">
      <w:pPr>
        <w:adjustRightInd w:val="0"/>
        <w:snapToGrid w:val="0"/>
        <w:spacing w:afterLines="50" w:after="156" w:line="320" w:lineRule="exact"/>
        <w:rPr>
          <w:rFonts w:ascii="宋体" w:hAnsi="宋体"/>
          <w:color w:val="000000"/>
          <w:sz w:val="24"/>
          <w:szCs w:val="24"/>
        </w:rPr>
      </w:pPr>
    </w:p>
    <w:p w14:paraId="20712C7C" w14:textId="77777777" w:rsidR="00BE7C16" w:rsidRDefault="00BE7C16" w:rsidP="00BE7C16">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30C442E0" w14:textId="77777777" w:rsidR="00BE7C16" w:rsidRDefault="00BE7C16" w:rsidP="00BE7C16">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74465D32" w14:textId="77777777" w:rsidR="00BE7C16" w:rsidRDefault="00BE7C16" w:rsidP="00BE7C16">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BE7C16" w14:paraId="10649EAA" w14:textId="77777777" w:rsidTr="00A4008F">
        <w:trPr>
          <w:trHeight w:val="454"/>
          <w:jc w:val="center"/>
        </w:trPr>
        <w:tc>
          <w:tcPr>
            <w:tcW w:w="782" w:type="dxa"/>
            <w:tcBorders>
              <w:right w:val="single" w:sz="4" w:space="0" w:color="auto"/>
            </w:tcBorders>
            <w:vAlign w:val="center"/>
          </w:tcPr>
          <w:p w14:paraId="4A722E7D" w14:textId="77777777" w:rsidR="00BE7C16" w:rsidRDefault="00BE7C16" w:rsidP="00A4008F">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196E5DD6" w14:textId="77777777" w:rsidR="00BE7C16" w:rsidRDefault="00BE7C16" w:rsidP="00A4008F">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3A1287DA" w14:textId="77777777" w:rsidR="00BE7C16" w:rsidRDefault="00BE7C16" w:rsidP="00A4008F">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14:paraId="73F27701" w14:textId="77777777" w:rsidR="00BE7C16" w:rsidRDefault="00BE7C16" w:rsidP="00A4008F">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14:paraId="37CC6623" w14:textId="77777777" w:rsidR="00BE7C16" w:rsidRDefault="00BE7C16" w:rsidP="00A4008F">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14:paraId="37772176" w14:textId="77777777" w:rsidR="00BE7C16" w:rsidRDefault="00BE7C16" w:rsidP="00A4008F">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14:paraId="704B700D" w14:textId="77777777" w:rsidR="00BE7C16" w:rsidRDefault="00BE7C16" w:rsidP="00A4008F">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14:paraId="191687CE" w14:textId="77777777" w:rsidR="00BE7C16" w:rsidRDefault="00BE7C16" w:rsidP="00A4008F">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BE7C16" w14:paraId="0477C4F5" w14:textId="77777777" w:rsidTr="00A4008F">
        <w:trPr>
          <w:trHeight w:val="454"/>
          <w:jc w:val="center"/>
        </w:trPr>
        <w:tc>
          <w:tcPr>
            <w:tcW w:w="782" w:type="dxa"/>
            <w:tcBorders>
              <w:right w:val="single" w:sz="4" w:space="0" w:color="auto"/>
            </w:tcBorders>
            <w:vAlign w:val="center"/>
          </w:tcPr>
          <w:p w14:paraId="7F279567" w14:textId="77777777" w:rsidR="00BE7C16" w:rsidRDefault="00BE7C16" w:rsidP="00A4008F">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14:paraId="2C9B92B8" w14:textId="77777777" w:rsidR="00BE7C16" w:rsidRDefault="00BE7C16" w:rsidP="00A4008F">
            <w:pPr>
              <w:autoSpaceDE w:val="0"/>
              <w:autoSpaceDN w:val="0"/>
              <w:adjustRightInd w:val="0"/>
              <w:jc w:val="center"/>
              <w:rPr>
                <w:rFonts w:ascii="宋体" w:eastAsia="宋体" w:hAnsi="宋体" w:cs="Arial"/>
                <w:color w:val="000000"/>
                <w:sz w:val="24"/>
                <w:szCs w:val="24"/>
              </w:rPr>
            </w:pPr>
          </w:p>
        </w:tc>
        <w:tc>
          <w:tcPr>
            <w:tcW w:w="2410" w:type="dxa"/>
            <w:vAlign w:val="center"/>
          </w:tcPr>
          <w:p w14:paraId="675871E3" w14:textId="77777777" w:rsidR="00BE7C16" w:rsidRDefault="00BE7C16" w:rsidP="00A4008F">
            <w:pPr>
              <w:autoSpaceDE w:val="0"/>
              <w:autoSpaceDN w:val="0"/>
              <w:adjustRightInd w:val="0"/>
              <w:jc w:val="center"/>
              <w:rPr>
                <w:rFonts w:ascii="宋体" w:eastAsia="宋体" w:hAnsi="宋体" w:cs="Arial"/>
                <w:color w:val="000000"/>
                <w:sz w:val="24"/>
                <w:szCs w:val="24"/>
              </w:rPr>
            </w:pPr>
          </w:p>
        </w:tc>
        <w:tc>
          <w:tcPr>
            <w:tcW w:w="1870" w:type="dxa"/>
            <w:vAlign w:val="center"/>
          </w:tcPr>
          <w:p w14:paraId="4715F186" w14:textId="77777777" w:rsidR="00BE7C16" w:rsidRDefault="00BE7C16" w:rsidP="00A4008F">
            <w:pPr>
              <w:autoSpaceDE w:val="0"/>
              <w:autoSpaceDN w:val="0"/>
              <w:adjustRightInd w:val="0"/>
              <w:jc w:val="center"/>
              <w:rPr>
                <w:rFonts w:ascii="宋体" w:eastAsia="宋体" w:hAnsi="宋体" w:cs="Arial"/>
                <w:color w:val="000000"/>
                <w:sz w:val="24"/>
                <w:szCs w:val="24"/>
              </w:rPr>
            </w:pPr>
          </w:p>
        </w:tc>
        <w:tc>
          <w:tcPr>
            <w:tcW w:w="1957" w:type="dxa"/>
            <w:vAlign w:val="center"/>
          </w:tcPr>
          <w:p w14:paraId="2FDF7646" w14:textId="77777777" w:rsidR="00BE7C16" w:rsidRDefault="00BE7C16" w:rsidP="00A4008F">
            <w:pPr>
              <w:autoSpaceDE w:val="0"/>
              <w:autoSpaceDN w:val="0"/>
              <w:adjustRightInd w:val="0"/>
              <w:jc w:val="center"/>
              <w:rPr>
                <w:rFonts w:ascii="宋体" w:eastAsia="宋体" w:hAnsi="宋体" w:cs="Arial"/>
                <w:color w:val="000000"/>
                <w:sz w:val="24"/>
                <w:szCs w:val="24"/>
              </w:rPr>
            </w:pPr>
          </w:p>
        </w:tc>
        <w:tc>
          <w:tcPr>
            <w:tcW w:w="1199" w:type="dxa"/>
            <w:vAlign w:val="center"/>
          </w:tcPr>
          <w:p w14:paraId="2AC9380B" w14:textId="77777777" w:rsidR="00BE7C16" w:rsidRDefault="00BE7C16" w:rsidP="00A4008F">
            <w:pPr>
              <w:autoSpaceDE w:val="0"/>
              <w:autoSpaceDN w:val="0"/>
              <w:adjustRightInd w:val="0"/>
              <w:jc w:val="center"/>
              <w:rPr>
                <w:rFonts w:ascii="宋体" w:eastAsia="宋体" w:hAnsi="宋体" w:cs="Arial"/>
                <w:color w:val="000000"/>
                <w:sz w:val="24"/>
                <w:szCs w:val="24"/>
              </w:rPr>
            </w:pPr>
          </w:p>
        </w:tc>
      </w:tr>
      <w:tr w:rsidR="00BE7C16" w14:paraId="78C7F187" w14:textId="77777777" w:rsidTr="00A4008F">
        <w:trPr>
          <w:trHeight w:val="454"/>
          <w:jc w:val="center"/>
        </w:trPr>
        <w:tc>
          <w:tcPr>
            <w:tcW w:w="782" w:type="dxa"/>
            <w:tcBorders>
              <w:right w:val="single" w:sz="4" w:space="0" w:color="auto"/>
            </w:tcBorders>
            <w:vAlign w:val="center"/>
          </w:tcPr>
          <w:p w14:paraId="01CB9F02" w14:textId="77777777" w:rsidR="00BE7C16" w:rsidRDefault="00BE7C16" w:rsidP="00A4008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7B9FC572" w14:textId="77777777" w:rsidR="00BE7C16" w:rsidRDefault="00BE7C16" w:rsidP="00A4008F">
            <w:pPr>
              <w:autoSpaceDE w:val="0"/>
              <w:autoSpaceDN w:val="0"/>
              <w:adjustRightInd w:val="0"/>
              <w:jc w:val="center"/>
              <w:rPr>
                <w:rFonts w:ascii="宋体" w:hAnsi="宋体" w:cs="Arial"/>
                <w:color w:val="000000"/>
                <w:sz w:val="24"/>
                <w:szCs w:val="24"/>
              </w:rPr>
            </w:pPr>
          </w:p>
        </w:tc>
        <w:tc>
          <w:tcPr>
            <w:tcW w:w="2410" w:type="dxa"/>
            <w:vAlign w:val="center"/>
          </w:tcPr>
          <w:p w14:paraId="3B66AFB0" w14:textId="77777777" w:rsidR="00BE7C16" w:rsidRDefault="00BE7C16" w:rsidP="00A4008F">
            <w:pPr>
              <w:autoSpaceDE w:val="0"/>
              <w:autoSpaceDN w:val="0"/>
              <w:adjustRightInd w:val="0"/>
              <w:jc w:val="center"/>
              <w:rPr>
                <w:rFonts w:ascii="宋体" w:hAnsi="宋体" w:cs="Arial"/>
                <w:color w:val="000000"/>
                <w:sz w:val="24"/>
                <w:szCs w:val="24"/>
              </w:rPr>
            </w:pPr>
          </w:p>
        </w:tc>
        <w:tc>
          <w:tcPr>
            <w:tcW w:w="1870" w:type="dxa"/>
            <w:vAlign w:val="center"/>
          </w:tcPr>
          <w:p w14:paraId="6D6EB47F" w14:textId="77777777" w:rsidR="00BE7C16" w:rsidRDefault="00BE7C16" w:rsidP="00A4008F">
            <w:pPr>
              <w:autoSpaceDE w:val="0"/>
              <w:autoSpaceDN w:val="0"/>
              <w:adjustRightInd w:val="0"/>
              <w:jc w:val="center"/>
              <w:rPr>
                <w:rFonts w:ascii="宋体" w:hAnsi="宋体" w:cs="Arial"/>
                <w:color w:val="000000"/>
                <w:sz w:val="24"/>
                <w:szCs w:val="24"/>
              </w:rPr>
            </w:pPr>
          </w:p>
        </w:tc>
        <w:tc>
          <w:tcPr>
            <w:tcW w:w="1957" w:type="dxa"/>
            <w:vAlign w:val="center"/>
          </w:tcPr>
          <w:p w14:paraId="4B0F69DE" w14:textId="77777777" w:rsidR="00BE7C16" w:rsidRDefault="00BE7C16" w:rsidP="00A4008F">
            <w:pPr>
              <w:autoSpaceDE w:val="0"/>
              <w:autoSpaceDN w:val="0"/>
              <w:adjustRightInd w:val="0"/>
              <w:jc w:val="center"/>
              <w:rPr>
                <w:rFonts w:ascii="宋体" w:hAnsi="宋体" w:cs="Arial"/>
                <w:color w:val="000000"/>
                <w:sz w:val="24"/>
                <w:szCs w:val="24"/>
              </w:rPr>
            </w:pPr>
          </w:p>
        </w:tc>
        <w:tc>
          <w:tcPr>
            <w:tcW w:w="1199" w:type="dxa"/>
            <w:vAlign w:val="center"/>
          </w:tcPr>
          <w:p w14:paraId="295D3BB2" w14:textId="77777777" w:rsidR="00BE7C16" w:rsidRDefault="00BE7C16" w:rsidP="00A4008F">
            <w:pPr>
              <w:autoSpaceDE w:val="0"/>
              <w:autoSpaceDN w:val="0"/>
              <w:adjustRightInd w:val="0"/>
              <w:jc w:val="center"/>
              <w:rPr>
                <w:rFonts w:ascii="宋体" w:hAnsi="宋体" w:cs="Arial"/>
                <w:color w:val="000000"/>
                <w:sz w:val="24"/>
                <w:szCs w:val="24"/>
              </w:rPr>
            </w:pPr>
          </w:p>
        </w:tc>
      </w:tr>
      <w:tr w:rsidR="00BE7C16" w14:paraId="1EC195F9" w14:textId="77777777" w:rsidTr="00A4008F">
        <w:trPr>
          <w:trHeight w:val="454"/>
          <w:jc w:val="center"/>
        </w:trPr>
        <w:tc>
          <w:tcPr>
            <w:tcW w:w="782" w:type="dxa"/>
            <w:tcBorders>
              <w:right w:val="single" w:sz="4" w:space="0" w:color="auto"/>
            </w:tcBorders>
            <w:vAlign w:val="center"/>
          </w:tcPr>
          <w:p w14:paraId="2989CE64" w14:textId="77777777" w:rsidR="00BE7C16" w:rsidRDefault="00BE7C16" w:rsidP="00A4008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26BFA008" w14:textId="77777777" w:rsidR="00BE7C16" w:rsidRDefault="00BE7C16" w:rsidP="00A4008F">
            <w:pPr>
              <w:autoSpaceDE w:val="0"/>
              <w:autoSpaceDN w:val="0"/>
              <w:adjustRightInd w:val="0"/>
              <w:jc w:val="center"/>
              <w:rPr>
                <w:rFonts w:ascii="宋体" w:hAnsi="宋体" w:cs="Arial"/>
                <w:color w:val="000000"/>
                <w:sz w:val="24"/>
                <w:szCs w:val="24"/>
              </w:rPr>
            </w:pPr>
          </w:p>
        </w:tc>
        <w:tc>
          <w:tcPr>
            <w:tcW w:w="2410" w:type="dxa"/>
            <w:vAlign w:val="center"/>
          </w:tcPr>
          <w:p w14:paraId="206B143F" w14:textId="77777777" w:rsidR="00BE7C16" w:rsidRDefault="00BE7C16" w:rsidP="00A4008F">
            <w:pPr>
              <w:autoSpaceDE w:val="0"/>
              <w:autoSpaceDN w:val="0"/>
              <w:adjustRightInd w:val="0"/>
              <w:jc w:val="center"/>
              <w:rPr>
                <w:rFonts w:ascii="宋体" w:hAnsi="宋体" w:cs="Arial"/>
                <w:color w:val="000000"/>
                <w:sz w:val="24"/>
                <w:szCs w:val="24"/>
              </w:rPr>
            </w:pPr>
          </w:p>
        </w:tc>
        <w:tc>
          <w:tcPr>
            <w:tcW w:w="1870" w:type="dxa"/>
            <w:vAlign w:val="center"/>
          </w:tcPr>
          <w:p w14:paraId="46F47759" w14:textId="77777777" w:rsidR="00BE7C16" w:rsidRDefault="00BE7C16" w:rsidP="00A4008F">
            <w:pPr>
              <w:autoSpaceDE w:val="0"/>
              <w:autoSpaceDN w:val="0"/>
              <w:adjustRightInd w:val="0"/>
              <w:jc w:val="center"/>
              <w:rPr>
                <w:rFonts w:ascii="宋体" w:hAnsi="宋体" w:cs="Arial"/>
                <w:color w:val="000000"/>
                <w:sz w:val="24"/>
                <w:szCs w:val="24"/>
              </w:rPr>
            </w:pPr>
          </w:p>
        </w:tc>
        <w:tc>
          <w:tcPr>
            <w:tcW w:w="1957" w:type="dxa"/>
            <w:vAlign w:val="center"/>
          </w:tcPr>
          <w:p w14:paraId="2B936F98" w14:textId="77777777" w:rsidR="00BE7C16" w:rsidRDefault="00BE7C16" w:rsidP="00A4008F">
            <w:pPr>
              <w:autoSpaceDE w:val="0"/>
              <w:autoSpaceDN w:val="0"/>
              <w:adjustRightInd w:val="0"/>
              <w:jc w:val="center"/>
              <w:rPr>
                <w:rFonts w:ascii="宋体" w:hAnsi="宋体" w:cs="Arial"/>
                <w:color w:val="000000"/>
                <w:sz w:val="24"/>
                <w:szCs w:val="24"/>
              </w:rPr>
            </w:pPr>
          </w:p>
        </w:tc>
        <w:tc>
          <w:tcPr>
            <w:tcW w:w="1199" w:type="dxa"/>
            <w:vAlign w:val="center"/>
          </w:tcPr>
          <w:p w14:paraId="522CE106" w14:textId="77777777" w:rsidR="00BE7C16" w:rsidRDefault="00BE7C16" w:rsidP="00A4008F">
            <w:pPr>
              <w:autoSpaceDE w:val="0"/>
              <w:autoSpaceDN w:val="0"/>
              <w:adjustRightInd w:val="0"/>
              <w:jc w:val="center"/>
              <w:rPr>
                <w:rFonts w:ascii="宋体" w:hAnsi="宋体" w:cs="Arial"/>
                <w:color w:val="000000"/>
                <w:sz w:val="24"/>
                <w:szCs w:val="24"/>
              </w:rPr>
            </w:pPr>
          </w:p>
        </w:tc>
      </w:tr>
      <w:tr w:rsidR="00BE7C16" w14:paraId="0847E937" w14:textId="77777777" w:rsidTr="00A4008F">
        <w:trPr>
          <w:trHeight w:val="454"/>
          <w:jc w:val="center"/>
        </w:trPr>
        <w:tc>
          <w:tcPr>
            <w:tcW w:w="782" w:type="dxa"/>
            <w:tcBorders>
              <w:right w:val="single" w:sz="4" w:space="0" w:color="auto"/>
            </w:tcBorders>
            <w:vAlign w:val="center"/>
          </w:tcPr>
          <w:p w14:paraId="03A32F6D" w14:textId="77777777" w:rsidR="00BE7C16" w:rsidRDefault="00BE7C16" w:rsidP="00A4008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265F2464" w14:textId="77777777" w:rsidR="00BE7C16" w:rsidRDefault="00BE7C16" w:rsidP="00A4008F">
            <w:pPr>
              <w:autoSpaceDE w:val="0"/>
              <w:autoSpaceDN w:val="0"/>
              <w:adjustRightInd w:val="0"/>
              <w:jc w:val="center"/>
              <w:rPr>
                <w:rFonts w:ascii="宋体" w:hAnsi="宋体" w:cs="Arial"/>
                <w:color w:val="000000"/>
                <w:sz w:val="24"/>
                <w:szCs w:val="24"/>
              </w:rPr>
            </w:pPr>
          </w:p>
        </w:tc>
        <w:tc>
          <w:tcPr>
            <w:tcW w:w="2410" w:type="dxa"/>
            <w:vAlign w:val="center"/>
          </w:tcPr>
          <w:p w14:paraId="2B03E838" w14:textId="77777777" w:rsidR="00BE7C16" w:rsidRDefault="00BE7C16" w:rsidP="00A4008F">
            <w:pPr>
              <w:autoSpaceDE w:val="0"/>
              <w:autoSpaceDN w:val="0"/>
              <w:adjustRightInd w:val="0"/>
              <w:jc w:val="center"/>
              <w:rPr>
                <w:rFonts w:ascii="宋体" w:hAnsi="宋体" w:cs="Arial"/>
                <w:color w:val="000000"/>
                <w:sz w:val="24"/>
                <w:szCs w:val="24"/>
              </w:rPr>
            </w:pPr>
          </w:p>
        </w:tc>
        <w:tc>
          <w:tcPr>
            <w:tcW w:w="1870" w:type="dxa"/>
            <w:vAlign w:val="center"/>
          </w:tcPr>
          <w:p w14:paraId="4FF088A8" w14:textId="77777777" w:rsidR="00BE7C16" w:rsidRDefault="00BE7C16" w:rsidP="00A4008F">
            <w:pPr>
              <w:autoSpaceDE w:val="0"/>
              <w:autoSpaceDN w:val="0"/>
              <w:adjustRightInd w:val="0"/>
              <w:jc w:val="center"/>
              <w:rPr>
                <w:rFonts w:ascii="宋体" w:hAnsi="宋体" w:cs="Arial"/>
                <w:color w:val="000000"/>
                <w:sz w:val="24"/>
                <w:szCs w:val="24"/>
              </w:rPr>
            </w:pPr>
          </w:p>
        </w:tc>
        <w:tc>
          <w:tcPr>
            <w:tcW w:w="1957" w:type="dxa"/>
            <w:vAlign w:val="center"/>
          </w:tcPr>
          <w:p w14:paraId="59B7667A" w14:textId="77777777" w:rsidR="00BE7C16" w:rsidRDefault="00BE7C16" w:rsidP="00A4008F">
            <w:pPr>
              <w:autoSpaceDE w:val="0"/>
              <w:autoSpaceDN w:val="0"/>
              <w:adjustRightInd w:val="0"/>
              <w:jc w:val="center"/>
              <w:rPr>
                <w:rFonts w:ascii="宋体" w:hAnsi="宋体" w:cs="Arial"/>
                <w:color w:val="000000"/>
                <w:sz w:val="24"/>
                <w:szCs w:val="24"/>
              </w:rPr>
            </w:pPr>
          </w:p>
        </w:tc>
        <w:tc>
          <w:tcPr>
            <w:tcW w:w="1199" w:type="dxa"/>
            <w:vAlign w:val="center"/>
          </w:tcPr>
          <w:p w14:paraId="6BE3412A" w14:textId="77777777" w:rsidR="00BE7C16" w:rsidRDefault="00BE7C16" w:rsidP="00A4008F">
            <w:pPr>
              <w:autoSpaceDE w:val="0"/>
              <w:autoSpaceDN w:val="0"/>
              <w:adjustRightInd w:val="0"/>
              <w:jc w:val="center"/>
              <w:rPr>
                <w:rFonts w:ascii="宋体" w:hAnsi="宋体" w:cs="Arial"/>
                <w:color w:val="000000"/>
                <w:sz w:val="24"/>
                <w:szCs w:val="24"/>
              </w:rPr>
            </w:pPr>
          </w:p>
        </w:tc>
      </w:tr>
      <w:tr w:rsidR="00BE7C16" w14:paraId="46963A6A" w14:textId="77777777" w:rsidTr="00A4008F">
        <w:trPr>
          <w:trHeight w:val="454"/>
          <w:jc w:val="center"/>
        </w:trPr>
        <w:tc>
          <w:tcPr>
            <w:tcW w:w="782" w:type="dxa"/>
            <w:tcBorders>
              <w:right w:val="single" w:sz="4" w:space="0" w:color="auto"/>
            </w:tcBorders>
            <w:vAlign w:val="center"/>
          </w:tcPr>
          <w:p w14:paraId="49CA8752" w14:textId="77777777" w:rsidR="00BE7C16" w:rsidRDefault="00BE7C16" w:rsidP="00A4008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79B6324C" w14:textId="77777777" w:rsidR="00BE7C16" w:rsidRDefault="00BE7C16" w:rsidP="00A4008F">
            <w:pPr>
              <w:autoSpaceDE w:val="0"/>
              <w:autoSpaceDN w:val="0"/>
              <w:adjustRightInd w:val="0"/>
              <w:jc w:val="center"/>
              <w:rPr>
                <w:rFonts w:ascii="宋体" w:hAnsi="宋体" w:cs="Arial"/>
                <w:color w:val="000000"/>
                <w:sz w:val="24"/>
                <w:szCs w:val="24"/>
              </w:rPr>
            </w:pPr>
          </w:p>
        </w:tc>
        <w:tc>
          <w:tcPr>
            <w:tcW w:w="2410" w:type="dxa"/>
            <w:vAlign w:val="center"/>
          </w:tcPr>
          <w:p w14:paraId="5DB481D2" w14:textId="77777777" w:rsidR="00BE7C16" w:rsidRDefault="00BE7C16" w:rsidP="00A4008F">
            <w:pPr>
              <w:autoSpaceDE w:val="0"/>
              <w:autoSpaceDN w:val="0"/>
              <w:adjustRightInd w:val="0"/>
              <w:jc w:val="center"/>
              <w:rPr>
                <w:rFonts w:ascii="宋体" w:hAnsi="宋体" w:cs="Arial"/>
                <w:color w:val="000000"/>
                <w:sz w:val="24"/>
                <w:szCs w:val="24"/>
              </w:rPr>
            </w:pPr>
          </w:p>
        </w:tc>
        <w:tc>
          <w:tcPr>
            <w:tcW w:w="1870" w:type="dxa"/>
            <w:vAlign w:val="center"/>
          </w:tcPr>
          <w:p w14:paraId="70E54B00" w14:textId="77777777" w:rsidR="00BE7C16" w:rsidRDefault="00BE7C16" w:rsidP="00A4008F">
            <w:pPr>
              <w:autoSpaceDE w:val="0"/>
              <w:autoSpaceDN w:val="0"/>
              <w:adjustRightInd w:val="0"/>
              <w:jc w:val="center"/>
              <w:rPr>
                <w:rFonts w:ascii="宋体" w:hAnsi="宋体" w:cs="Arial"/>
                <w:color w:val="000000"/>
                <w:sz w:val="24"/>
                <w:szCs w:val="24"/>
              </w:rPr>
            </w:pPr>
          </w:p>
        </w:tc>
        <w:tc>
          <w:tcPr>
            <w:tcW w:w="1957" w:type="dxa"/>
            <w:vAlign w:val="center"/>
          </w:tcPr>
          <w:p w14:paraId="277B268E" w14:textId="77777777" w:rsidR="00BE7C16" w:rsidRDefault="00BE7C16" w:rsidP="00A4008F">
            <w:pPr>
              <w:autoSpaceDE w:val="0"/>
              <w:autoSpaceDN w:val="0"/>
              <w:adjustRightInd w:val="0"/>
              <w:jc w:val="center"/>
              <w:rPr>
                <w:rFonts w:ascii="宋体" w:hAnsi="宋体" w:cs="Arial"/>
                <w:color w:val="000000"/>
                <w:sz w:val="24"/>
                <w:szCs w:val="24"/>
              </w:rPr>
            </w:pPr>
          </w:p>
        </w:tc>
        <w:tc>
          <w:tcPr>
            <w:tcW w:w="1199" w:type="dxa"/>
            <w:vAlign w:val="center"/>
          </w:tcPr>
          <w:p w14:paraId="3A82CA43" w14:textId="77777777" w:rsidR="00BE7C16" w:rsidRDefault="00BE7C16" w:rsidP="00A4008F">
            <w:pPr>
              <w:autoSpaceDE w:val="0"/>
              <w:autoSpaceDN w:val="0"/>
              <w:adjustRightInd w:val="0"/>
              <w:jc w:val="center"/>
              <w:rPr>
                <w:rFonts w:ascii="宋体" w:hAnsi="宋体" w:cs="Arial"/>
                <w:color w:val="000000"/>
                <w:sz w:val="24"/>
                <w:szCs w:val="24"/>
              </w:rPr>
            </w:pPr>
          </w:p>
        </w:tc>
      </w:tr>
      <w:tr w:rsidR="00BE7C16" w14:paraId="704F1440" w14:textId="77777777" w:rsidTr="00A4008F">
        <w:trPr>
          <w:trHeight w:val="454"/>
          <w:jc w:val="center"/>
        </w:trPr>
        <w:tc>
          <w:tcPr>
            <w:tcW w:w="782" w:type="dxa"/>
            <w:tcBorders>
              <w:right w:val="single" w:sz="4" w:space="0" w:color="auto"/>
            </w:tcBorders>
            <w:vAlign w:val="center"/>
          </w:tcPr>
          <w:p w14:paraId="0C4BD8B1" w14:textId="77777777" w:rsidR="00BE7C16" w:rsidRDefault="00BE7C16" w:rsidP="00A4008F">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54C4AC28" w14:textId="77777777" w:rsidR="00BE7C16" w:rsidRDefault="00BE7C16" w:rsidP="00A4008F">
            <w:pPr>
              <w:autoSpaceDE w:val="0"/>
              <w:autoSpaceDN w:val="0"/>
              <w:adjustRightInd w:val="0"/>
              <w:jc w:val="center"/>
              <w:rPr>
                <w:rFonts w:ascii="宋体" w:hAnsi="宋体" w:cs="Arial"/>
                <w:color w:val="000000"/>
                <w:sz w:val="24"/>
                <w:szCs w:val="24"/>
              </w:rPr>
            </w:pPr>
          </w:p>
        </w:tc>
        <w:tc>
          <w:tcPr>
            <w:tcW w:w="2410" w:type="dxa"/>
            <w:vAlign w:val="center"/>
          </w:tcPr>
          <w:p w14:paraId="180D5AAB" w14:textId="77777777" w:rsidR="00BE7C16" w:rsidRDefault="00BE7C16" w:rsidP="00A4008F">
            <w:pPr>
              <w:autoSpaceDE w:val="0"/>
              <w:autoSpaceDN w:val="0"/>
              <w:adjustRightInd w:val="0"/>
              <w:jc w:val="center"/>
              <w:rPr>
                <w:rFonts w:ascii="宋体" w:hAnsi="宋体" w:cs="Arial"/>
                <w:color w:val="000000"/>
                <w:sz w:val="24"/>
                <w:szCs w:val="24"/>
              </w:rPr>
            </w:pPr>
          </w:p>
        </w:tc>
        <w:tc>
          <w:tcPr>
            <w:tcW w:w="1870" w:type="dxa"/>
            <w:vAlign w:val="center"/>
          </w:tcPr>
          <w:p w14:paraId="535C0752" w14:textId="77777777" w:rsidR="00BE7C16" w:rsidRDefault="00BE7C16" w:rsidP="00A4008F">
            <w:pPr>
              <w:autoSpaceDE w:val="0"/>
              <w:autoSpaceDN w:val="0"/>
              <w:adjustRightInd w:val="0"/>
              <w:jc w:val="center"/>
              <w:rPr>
                <w:rFonts w:ascii="宋体" w:hAnsi="宋体" w:cs="Arial"/>
                <w:color w:val="000000"/>
                <w:sz w:val="24"/>
                <w:szCs w:val="24"/>
              </w:rPr>
            </w:pPr>
          </w:p>
        </w:tc>
        <w:tc>
          <w:tcPr>
            <w:tcW w:w="1957" w:type="dxa"/>
            <w:vAlign w:val="center"/>
          </w:tcPr>
          <w:p w14:paraId="0C91AD48" w14:textId="77777777" w:rsidR="00BE7C16" w:rsidRDefault="00BE7C16" w:rsidP="00A4008F">
            <w:pPr>
              <w:autoSpaceDE w:val="0"/>
              <w:autoSpaceDN w:val="0"/>
              <w:adjustRightInd w:val="0"/>
              <w:jc w:val="center"/>
              <w:rPr>
                <w:rFonts w:ascii="宋体" w:hAnsi="宋体" w:cs="Arial"/>
                <w:color w:val="000000"/>
                <w:sz w:val="24"/>
                <w:szCs w:val="24"/>
              </w:rPr>
            </w:pPr>
          </w:p>
        </w:tc>
        <w:tc>
          <w:tcPr>
            <w:tcW w:w="1199" w:type="dxa"/>
            <w:vAlign w:val="center"/>
          </w:tcPr>
          <w:p w14:paraId="4BB16A7D" w14:textId="77777777" w:rsidR="00BE7C16" w:rsidRDefault="00BE7C16" w:rsidP="00A4008F">
            <w:pPr>
              <w:autoSpaceDE w:val="0"/>
              <w:autoSpaceDN w:val="0"/>
              <w:adjustRightInd w:val="0"/>
              <w:jc w:val="center"/>
              <w:rPr>
                <w:rFonts w:ascii="宋体" w:hAnsi="宋体" w:cs="Arial"/>
                <w:color w:val="000000"/>
                <w:sz w:val="24"/>
                <w:szCs w:val="24"/>
              </w:rPr>
            </w:pPr>
          </w:p>
        </w:tc>
      </w:tr>
      <w:tr w:rsidR="00BE7C16" w14:paraId="1D3CA04F" w14:textId="77777777" w:rsidTr="00A4008F">
        <w:trPr>
          <w:trHeight w:val="454"/>
          <w:jc w:val="center"/>
        </w:trPr>
        <w:tc>
          <w:tcPr>
            <w:tcW w:w="782" w:type="dxa"/>
            <w:tcBorders>
              <w:right w:val="single" w:sz="4" w:space="0" w:color="auto"/>
            </w:tcBorders>
            <w:vAlign w:val="center"/>
          </w:tcPr>
          <w:p w14:paraId="24C8C919" w14:textId="77777777" w:rsidR="00BE7C16" w:rsidRDefault="00BE7C16" w:rsidP="00A4008F">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45D782A6" w14:textId="77777777" w:rsidR="00BE7C16" w:rsidRDefault="00BE7C16" w:rsidP="00A4008F">
            <w:pPr>
              <w:autoSpaceDE w:val="0"/>
              <w:autoSpaceDN w:val="0"/>
              <w:adjustRightInd w:val="0"/>
              <w:jc w:val="center"/>
              <w:rPr>
                <w:rFonts w:ascii="宋体" w:hAnsi="宋体" w:cs="Arial"/>
                <w:color w:val="000000"/>
                <w:sz w:val="24"/>
                <w:szCs w:val="24"/>
              </w:rPr>
            </w:pPr>
          </w:p>
        </w:tc>
        <w:tc>
          <w:tcPr>
            <w:tcW w:w="2410" w:type="dxa"/>
            <w:vAlign w:val="center"/>
          </w:tcPr>
          <w:p w14:paraId="77BBE77A" w14:textId="77777777" w:rsidR="00BE7C16" w:rsidRDefault="00BE7C16" w:rsidP="00A4008F">
            <w:pPr>
              <w:autoSpaceDE w:val="0"/>
              <w:autoSpaceDN w:val="0"/>
              <w:adjustRightInd w:val="0"/>
              <w:jc w:val="center"/>
              <w:rPr>
                <w:rFonts w:ascii="宋体" w:hAnsi="宋体" w:cs="Arial"/>
                <w:color w:val="000000"/>
                <w:sz w:val="24"/>
                <w:szCs w:val="24"/>
              </w:rPr>
            </w:pPr>
          </w:p>
        </w:tc>
        <w:tc>
          <w:tcPr>
            <w:tcW w:w="1870" w:type="dxa"/>
            <w:vAlign w:val="center"/>
          </w:tcPr>
          <w:p w14:paraId="7EAC36F7" w14:textId="77777777" w:rsidR="00BE7C16" w:rsidRDefault="00BE7C16" w:rsidP="00A4008F">
            <w:pPr>
              <w:autoSpaceDE w:val="0"/>
              <w:autoSpaceDN w:val="0"/>
              <w:adjustRightInd w:val="0"/>
              <w:jc w:val="center"/>
              <w:rPr>
                <w:rFonts w:ascii="宋体" w:hAnsi="宋体" w:cs="Arial"/>
                <w:color w:val="000000"/>
                <w:sz w:val="24"/>
                <w:szCs w:val="24"/>
              </w:rPr>
            </w:pPr>
          </w:p>
        </w:tc>
        <w:tc>
          <w:tcPr>
            <w:tcW w:w="1957" w:type="dxa"/>
            <w:vAlign w:val="center"/>
          </w:tcPr>
          <w:p w14:paraId="2FC5A77B" w14:textId="77777777" w:rsidR="00BE7C16" w:rsidRDefault="00BE7C16" w:rsidP="00A4008F">
            <w:pPr>
              <w:autoSpaceDE w:val="0"/>
              <w:autoSpaceDN w:val="0"/>
              <w:adjustRightInd w:val="0"/>
              <w:jc w:val="center"/>
              <w:rPr>
                <w:rFonts w:ascii="宋体" w:hAnsi="宋体" w:cs="Arial"/>
                <w:color w:val="000000"/>
                <w:sz w:val="24"/>
                <w:szCs w:val="24"/>
              </w:rPr>
            </w:pPr>
          </w:p>
        </w:tc>
        <w:tc>
          <w:tcPr>
            <w:tcW w:w="1199" w:type="dxa"/>
            <w:vAlign w:val="center"/>
          </w:tcPr>
          <w:p w14:paraId="4CB6D600" w14:textId="77777777" w:rsidR="00BE7C16" w:rsidRDefault="00BE7C16" w:rsidP="00A4008F">
            <w:pPr>
              <w:autoSpaceDE w:val="0"/>
              <w:autoSpaceDN w:val="0"/>
              <w:adjustRightInd w:val="0"/>
              <w:jc w:val="center"/>
              <w:rPr>
                <w:rFonts w:ascii="宋体" w:hAnsi="宋体" w:cs="Arial"/>
                <w:color w:val="000000"/>
                <w:sz w:val="24"/>
                <w:szCs w:val="24"/>
              </w:rPr>
            </w:pPr>
          </w:p>
        </w:tc>
      </w:tr>
    </w:tbl>
    <w:p w14:paraId="39DEB62A" w14:textId="77777777" w:rsidR="00BE7C16" w:rsidRDefault="00BE7C16" w:rsidP="00BE7C16">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2FFF3D54" w14:textId="77777777" w:rsidR="00BE7C16" w:rsidRDefault="00BE7C16" w:rsidP="00BE7C16">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14:paraId="6DE091B6" w14:textId="77777777" w:rsidR="00BE7C16" w:rsidRDefault="00BE7C16" w:rsidP="00BE7C16">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投标人法定代表人（单位负责人）或授权代表签字：</w:t>
      </w:r>
    </w:p>
    <w:p w14:paraId="5B42D6EC" w14:textId="77777777" w:rsidR="00BE7C16" w:rsidRDefault="00BE7C16" w:rsidP="00BE7C16">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2E3BF37A" w14:textId="77777777" w:rsidR="00BE7C16" w:rsidRDefault="00BE7C16" w:rsidP="00BE7C16">
      <w:pPr>
        <w:autoSpaceDE w:val="0"/>
        <w:autoSpaceDN w:val="0"/>
        <w:adjustRightInd w:val="0"/>
        <w:spacing w:line="360" w:lineRule="auto"/>
        <w:jc w:val="center"/>
        <w:rPr>
          <w:color w:val="000000"/>
        </w:rPr>
      </w:pPr>
    </w:p>
    <w:p w14:paraId="4CF85DB2" w14:textId="77777777" w:rsidR="00BE7C16" w:rsidRDefault="00BE7C16" w:rsidP="00BE7C16">
      <w:pPr>
        <w:pStyle w:val="a0"/>
      </w:pPr>
    </w:p>
    <w:p w14:paraId="6F2F4F5A"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050419CC" w14:textId="77777777" w:rsidR="00BE7C16" w:rsidRDefault="00BE7C16" w:rsidP="00BE7C16">
      <w:pPr>
        <w:snapToGrid w:val="0"/>
        <w:spacing w:line="360" w:lineRule="auto"/>
        <w:jc w:val="center"/>
        <w:rPr>
          <w:rFonts w:eastAsia="宋体" w:hAnsi="宋体"/>
          <w:b/>
          <w:snapToGrid w:val="0"/>
          <w:kern w:val="0"/>
          <w:sz w:val="36"/>
          <w:szCs w:val="36"/>
        </w:rPr>
      </w:pPr>
    </w:p>
    <w:p w14:paraId="095E6262" w14:textId="77777777" w:rsidR="00BE7C16" w:rsidRDefault="00BE7C16" w:rsidP="00BE7C1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04F0F0B8" w14:textId="77777777" w:rsidR="00BE7C16" w:rsidRDefault="00BE7C16" w:rsidP="00BE7C16">
      <w:pPr>
        <w:snapToGrid w:val="0"/>
        <w:spacing w:line="360" w:lineRule="auto"/>
        <w:jc w:val="center"/>
        <w:rPr>
          <w:rFonts w:eastAsia="宋体" w:hAnsi="宋体"/>
          <w:b/>
          <w:snapToGrid w:val="0"/>
          <w:kern w:val="0"/>
          <w:sz w:val="36"/>
          <w:szCs w:val="36"/>
        </w:rPr>
      </w:pPr>
    </w:p>
    <w:p w14:paraId="2A4F6F47" w14:textId="77777777" w:rsidR="00BE7C16" w:rsidRDefault="00BE7C16" w:rsidP="00BE7C16">
      <w:pPr>
        <w:pStyle w:val="a0"/>
      </w:pPr>
    </w:p>
    <w:p w14:paraId="446CC59E" w14:textId="77777777" w:rsidR="00BE7C16" w:rsidRPr="0023371E" w:rsidRDefault="00BE7C16" w:rsidP="00BE7C16">
      <w:pPr>
        <w:pStyle w:val="a0"/>
      </w:pPr>
    </w:p>
    <w:p w14:paraId="1BE61B89" w14:textId="77777777" w:rsidR="00BE7C16" w:rsidRDefault="00BE7C16" w:rsidP="00BE7C16">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14:paraId="65BB2824" w14:textId="77777777" w:rsidR="00BE7C16" w:rsidRDefault="00BE7C16" w:rsidP="00BE7C16">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57FFD0F5" w14:textId="77777777" w:rsidR="00BE7C16" w:rsidRDefault="00BE7C16" w:rsidP="00BE7C16">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BE7C16" w14:paraId="7AECCDAC" w14:textId="77777777" w:rsidTr="00A4008F">
        <w:trPr>
          <w:trHeight w:val="777"/>
        </w:trPr>
        <w:tc>
          <w:tcPr>
            <w:tcW w:w="712" w:type="dxa"/>
            <w:shd w:val="clear" w:color="auto" w:fill="F3F3F3"/>
            <w:vAlign w:val="center"/>
          </w:tcPr>
          <w:p w14:paraId="0C0025B7" w14:textId="77777777" w:rsidR="00BE7C16" w:rsidRDefault="00BE7C16" w:rsidP="00A4008F">
            <w:pPr>
              <w:pStyle w:val="a8"/>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7CB3A7BB" w14:textId="77777777" w:rsidR="00BE7C16" w:rsidRDefault="00BE7C16" w:rsidP="00A4008F">
            <w:pPr>
              <w:pStyle w:val="a8"/>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14:paraId="1336B15D" w14:textId="77777777" w:rsidR="00BE7C16" w:rsidRDefault="00BE7C16" w:rsidP="00A4008F">
            <w:pPr>
              <w:pStyle w:val="a8"/>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14:paraId="343EFD26" w14:textId="77777777" w:rsidR="00BE7C16" w:rsidRDefault="00BE7C16" w:rsidP="00A4008F">
            <w:pPr>
              <w:pStyle w:val="a8"/>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14:paraId="6F8275C4" w14:textId="77777777" w:rsidR="00BE7C16" w:rsidRDefault="00BE7C16" w:rsidP="00A4008F">
            <w:pPr>
              <w:pStyle w:val="a8"/>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BE7C16" w14:paraId="383CCD3C" w14:textId="77777777" w:rsidTr="00A4008F">
        <w:trPr>
          <w:trHeight w:val="680"/>
        </w:trPr>
        <w:tc>
          <w:tcPr>
            <w:tcW w:w="712" w:type="dxa"/>
            <w:vAlign w:val="center"/>
          </w:tcPr>
          <w:p w14:paraId="699B27DB" w14:textId="77777777" w:rsidR="00BE7C16" w:rsidRDefault="00BE7C16" w:rsidP="00A4008F">
            <w:pPr>
              <w:pStyle w:val="a8"/>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0054FDD0" w14:textId="77777777" w:rsidR="00BE7C16" w:rsidRDefault="00BE7C16" w:rsidP="00A4008F">
            <w:pPr>
              <w:pStyle w:val="a8"/>
              <w:spacing w:line="360" w:lineRule="auto"/>
              <w:rPr>
                <w:rFonts w:ascii="宋体" w:eastAsia="宋体" w:hAnsi="宋体" w:cs="Times New Roman"/>
                <w:sz w:val="24"/>
                <w:szCs w:val="24"/>
              </w:rPr>
            </w:pPr>
          </w:p>
        </w:tc>
        <w:tc>
          <w:tcPr>
            <w:tcW w:w="3579" w:type="dxa"/>
            <w:vAlign w:val="center"/>
          </w:tcPr>
          <w:p w14:paraId="5799D4B3" w14:textId="77777777" w:rsidR="00BE7C16" w:rsidRDefault="00BE7C16" w:rsidP="00A4008F">
            <w:pPr>
              <w:pStyle w:val="a8"/>
              <w:spacing w:line="360" w:lineRule="auto"/>
              <w:rPr>
                <w:rFonts w:ascii="宋体" w:eastAsia="宋体" w:hAnsi="宋体" w:cs="Times New Roman"/>
                <w:sz w:val="24"/>
                <w:szCs w:val="24"/>
              </w:rPr>
            </w:pPr>
          </w:p>
        </w:tc>
        <w:tc>
          <w:tcPr>
            <w:tcW w:w="1440" w:type="dxa"/>
            <w:vAlign w:val="center"/>
          </w:tcPr>
          <w:p w14:paraId="4381C373" w14:textId="77777777" w:rsidR="00BE7C16" w:rsidRDefault="00BE7C16" w:rsidP="00A4008F">
            <w:pPr>
              <w:pStyle w:val="a8"/>
              <w:spacing w:line="360" w:lineRule="auto"/>
              <w:rPr>
                <w:rFonts w:ascii="宋体" w:eastAsia="宋体" w:hAnsi="宋体" w:cs="Times New Roman"/>
                <w:sz w:val="24"/>
                <w:szCs w:val="24"/>
              </w:rPr>
            </w:pPr>
          </w:p>
        </w:tc>
        <w:tc>
          <w:tcPr>
            <w:tcW w:w="1706" w:type="dxa"/>
            <w:vAlign w:val="center"/>
          </w:tcPr>
          <w:p w14:paraId="6433F4A2" w14:textId="77777777" w:rsidR="00BE7C16" w:rsidRDefault="00BE7C16" w:rsidP="00A4008F">
            <w:pPr>
              <w:pStyle w:val="a8"/>
              <w:spacing w:line="360" w:lineRule="auto"/>
              <w:rPr>
                <w:rFonts w:ascii="宋体" w:eastAsia="宋体" w:hAnsi="宋体" w:cs="Times New Roman"/>
                <w:sz w:val="24"/>
                <w:szCs w:val="24"/>
              </w:rPr>
            </w:pPr>
          </w:p>
        </w:tc>
      </w:tr>
      <w:tr w:rsidR="00BE7C16" w14:paraId="14C49F24" w14:textId="77777777" w:rsidTr="00A4008F">
        <w:trPr>
          <w:trHeight w:val="680"/>
        </w:trPr>
        <w:tc>
          <w:tcPr>
            <w:tcW w:w="712" w:type="dxa"/>
            <w:vAlign w:val="center"/>
          </w:tcPr>
          <w:p w14:paraId="0F9A3D3C" w14:textId="77777777" w:rsidR="00BE7C16" w:rsidRDefault="00BE7C16" w:rsidP="00A4008F">
            <w:pPr>
              <w:pStyle w:val="a8"/>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2B2BD062" w14:textId="77777777" w:rsidR="00BE7C16" w:rsidRDefault="00BE7C16" w:rsidP="00A4008F">
            <w:pPr>
              <w:pStyle w:val="a8"/>
              <w:spacing w:line="360" w:lineRule="auto"/>
              <w:rPr>
                <w:rFonts w:ascii="宋体" w:eastAsia="宋体" w:hAnsi="宋体" w:cs="Times New Roman"/>
                <w:sz w:val="24"/>
                <w:szCs w:val="24"/>
              </w:rPr>
            </w:pPr>
          </w:p>
        </w:tc>
        <w:tc>
          <w:tcPr>
            <w:tcW w:w="3579" w:type="dxa"/>
            <w:vAlign w:val="center"/>
          </w:tcPr>
          <w:p w14:paraId="4AE6122C" w14:textId="77777777" w:rsidR="00BE7C16" w:rsidRDefault="00BE7C16" w:rsidP="00A4008F">
            <w:pPr>
              <w:pStyle w:val="a8"/>
              <w:spacing w:line="360" w:lineRule="auto"/>
              <w:rPr>
                <w:rFonts w:ascii="宋体" w:eastAsia="宋体" w:hAnsi="宋体" w:cs="Times New Roman"/>
                <w:sz w:val="24"/>
                <w:szCs w:val="24"/>
              </w:rPr>
            </w:pPr>
          </w:p>
        </w:tc>
        <w:tc>
          <w:tcPr>
            <w:tcW w:w="1440" w:type="dxa"/>
            <w:vAlign w:val="center"/>
          </w:tcPr>
          <w:p w14:paraId="77540244" w14:textId="77777777" w:rsidR="00BE7C16" w:rsidRDefault="00BE7C16" w:rsidP="00A4008F">
            <w:pPr>
              <w:pStyle w:val="a8"/>
              <w:spacing w:line="360" w:lineRule="auto"/>
              <w:rPr>
                <w:rFonts w:ascii="宋体" w:eastAsia="宋体" w:hAnsi="宋体" w:cs="Times New Roman"/>
                <w:sz w:val="24"/>
                <w:szCs w:val="24"/>
              </w:rPr>
            </w:pPr>
          </w:p>
        </w:tc>
        <w:tc>
          <w:tcPr>
            <w:tcW w:w="1706" w:type="dxa"/>
            <w:vAlign w:val="center"/>
          </w:tcPr>
          <w:p w14:paraId="6CE7D433" w14:textId="77777777" w:rsidR="00BE7C16" w:rsidRDefault="00BE7C16" w:rsidP="00A4008F">
            <w:pPr>
              <w:pStyle w:val="a8"/>
              <w:spacing w:line="360" w:lineRule="auto"/>
              <w:rPr>
                <w:rFonts w:ascii="宋体" w:eastAsia="宋体" w:hAnsi="宋体" w:cs="Times New Roman"/>
                <w:sz w:val="24"/>
                <w:szCs w:val="24"/>
              </w:rPr>
            </w:pPr>
          </w:p>
        </w:tc>
      </w:tr>
      <w:tr w:rsidR="00BE7C16" w14:paraId="674CAF47" w14:textId="77777777" w:rsidTr="00A4008F">
        <w:trPr>
          <w:trHeight w:val="680"/>
        </w:trPr>
        <w:tc>
          <w:tcPr>
            <w:tcW w:w="712" w:type="dxa"/>
            <w:vAlign w:val="center"/>
          </w:tcPr>
          <w:p w14:paraId="5619F03C" w14:textId="77777777" w:rsidR="00BE7C16" w:rsidRDefault="00BE7C16" w:rsidP="00A4008F">
            <w:pPr>
              <w:pStyle w:val="a8"/>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3C220490" w14:textId="77777777" w:rsidR="00BE7C16" w:rsidRDefault="00BE7C16" w:rsidP="00A4008F">
            <w:pPr>
              <w:pStyle w:val="a8"/>
              <w:spacing w:line="360" w:lineRule="auto"/>
              <w:rPr>
                <w:rFonts w:ascii="宋体" w:eastAsia="宋体" w:hAnsi="宋体" w:cs="Times New Roman"/>
                <w:sz w:val="24"/>
                <w:szCs w:val="24"/>
              </w:rPr>
            </w:pPr>
          </w:p>
        </w:tc>
        <w:tc>
          <w:tcPr>
            <w:tcW w:w="3579" w:type="dxa"/>
            <w:vAlign w:val="center"/>
          </w:tcPr>
          <w:p w14:paraId="0015EF31" w14:textId="77777777" w:rsidR="00BE7C16" w:rsidRDefault="00BE7C16" w:rsidP="00A4008F">
            <w:pPr>
              <w:pStyle w:val="a8"/>
              <w:spacing w:line="360" w:lineRule="auto"/>
              <w:rPr>
                <w:rFonts w:ascii="宋体" w:eastAsia="宋体" w:hAnsi="宋体" w:cs="Times New Roman"/>
                <w:sz w:val="24"/>
                <w:szCs w:val="24"/>
              </w:rPr>
            </w:pPr>
          </w:p>
        </w:tc>
        <w:tc>
          <w:tcPr>
            <w:tcW w:w="1440" w:type="dxa"/>
            <w:vAlign w:val="center"/>
          </w:tcPr>
          <w:p w14:paraId="6485ED56" w14:textId="77777777" w:rsidR="00BE7C16" w:rsidRDefault="00BE7C16" w:rsidP="00A4008F">
            <w:pPr>
              <w:pStyle w:val="a8"/>
              <w:spacing w:line="360" w:lineRule="auto"/>
              <w:rPr>
                <w:rFonts w:ascii="宋体" w:eastAsia="宋体" w:hAnsi="宋体" w:cs="Times New Roman"/>
                <w:sz w:val="24"/>
                <w:szCs w:val="24"/>
              </w:rPr>
            </w:pPr>
          </w:p>
        </w:tc>
        <w:tc>
          <w:tcPr>
            <w:tcW w:w="1706" w:type="dxa"/>
            <w:vAlign w:val="center"/>
          </w:tcPr>
          <w:p w14:paraId="00EEE17A" w14:textId="77777777" w:rsidR="00BE7C16" w:rsidRDefault="00BE7C16" w:rsidP="00A4008F">
            <w:pPr>
              <w:pStyle w:val="a8"/>
              <w:spacing w:line="360" w:lineRule="auto"/>
              <w:rPr>
                <w:rFonts w:ascii="宋体" w:eastAsia="宋体" w:hAnsi="宋体" w:cs="Times New Roman"/>
                <w:sz w:val="24"/>
                <w:szCs w:val="24"/>
              </w:rPr>
            </w:pPr>
          </w:p>
        </w:tc>
      </w:tr>
      <w:tr w:rsidR="00BE7C16" w14:paraId="11483803" w14:textId="77777777" w:rsidTr="00A4008F">
        <w:trPr>
          <w:trHeight w:val="680"/>
        </w:trPr>
        <w:tc>
          <w:tcPr>
            <w:tcW w:w="712" w:type="dxa"/>
            <w:vAlign w:val="center"/>
          </w:tcPr>
          <w:p w14:paraId="03ED2C36" w14:textId="77777777" w:rsidR="00BE7C16" w:rsidRDefault="00BE7C16" w:rsidP="00A4008F">
            <w:pPr>
              <w:pStyle w:val="a8"/>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3CC5C465" w14:textId="77777777" w:rsidR="00BE7C16" w:rsidRDefault="00BE7C16" w:rsidP="00A4008F">
            <w:pPr>
              <w:rPr>
                <w:rFonts w:ascii="宋体"/>
              </w:rPr>
            </w:pPr>
          </w:p>
        </w:tc>
        <w:tc>
          <w:tcPr>
            <w:tcW w:w="3579" w:type="dxa"/>
            <w:vAlign w:val="center"/>
          </w:tcPr>
          <w:p w14:paraId="0A0C3A0D" w14:textId="77777777" w:rsidR="00BE7C16" w:rsidRDefault="00BE7C16" w:rsidP="00A4008F">
            <w:pPr>
              <w:rPr>
                <w:rFonts w:ascii="宋体"/>
              </w:rPr>
            </w:pPr>
          </w:p>
        </w:tc>
        <w:tc>
          <w:tcPr>
            <w:tcW w:w="1440" w:type="dxa"/>
            <w:vAlign w:val="center"/>
          </w:tcPr>
          <w:p w14:paraId="121BB2A8" w14:textId="77777777" w:rsidR="00BE7C16" w:rsidRDefault="00BE7C16" w:rsidP="00A4008F">
            <w:pPr>
              <w:rPr>
                <w:rFonts w:ascii="宋体"/>
              </w:rPr>
            </w:pPr>
          </w:p>
        </w:tc>
        <w:tc>
          <w:tcPr>
            <w:tcW w:w="1706" w:type="dxa"/>
            <w:vAlign w:val="center"/>
          </w:tcPr>
          <w:p w14:paraId="4BA197C5" w14:textId="77777777" w:rsidR="00BE7C16" w:rsidRDefault="00BE7C16" w:rsidP="00A4008F">
            <w:pPr>
              <w:rPr>
                <w:rFonts w:ascii="宋体"/>
              </w:rPr>
            </w:pPr>
          </w:p>
        </w:tc>
      </w:tr>
      <w:tr w:rsidR="00BE7C16" w14:paraId="60C53775" w14:textId="77777777" w:rsidTr="00A4008F">
        <w:trPr>
          <w:trHeight w:val="680"/>
        </w:trPr>
        <w:tc>
          <w:tcPr>
            <w:tcW w:w="712" w:type="dxa"/>
            <w:vAlign w:val="center"/>
          </w:tcPr>
          <w:p w14:paraId="1A997D98" w14:textId="77777777" w:rsidR="00BE7C16" w:rsidRDefault="00BE7C16" w:rsidP="00A4008F">
            <w:pPr>
              <w:pStyle w:val="a8"/>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0D73F408" w14:textId="77777777" w:rsidR="00BE7C16" w:rsidRDefault="00BE7C16" w:rsidP="00A4008F">
            <w:pPr>
              <w:rPr>
                <w:rFonts w:ascii="宋体"/>
              </w:rPr>
            </w:pPr>
          </w:p>
        </w:tc>
        <w:tc>
          <w:tcPr>
            <w:tcW w:w="3579" w:type="dxa"/>
            <w:vAlign w:val="center"/>
          </w:tcPr>
          <w:p w14:paraId="34659925" w14:textId="77777777" w:rsidR="00BE7C16" w:rsidRDefault="00BE7C16" w:rsidP="00A4008F">
            <w:pPr>
              <w:rPr>
                <w:rFonts w:ascii="宋体"/>
              </w:rPr>
            </w:pPr>
          </w:p>
        </w:tc>
        <w:tc>
          <w:tcPr>
            <w:tcW w:w="1440" w:type="dxa"/>
            <w:vAlign w:val="center"/>
          </w:tcPr>
          <w:p w14:paraId="38B0E9CC" w14:textId="77777777" w:rsidR="00BE7C16" w:rsidRDefault="00BE7C16" w:rsidP="00A4008F">
            <w:pPr>
              <w:rPr>
                <w:rFonts w:ascii="宋体"/>
              </w:rPr>
            </w:pPr>
          </w:p>
        </w:tc>
        <w:tc>
          <w:tcPr>
            <w:tcW w:w="1706" w:type="dxa"/>
            <w:vAlign w:val="center"/>
          </w:tcPr>
          <w:p w14:paraId="76060A47" w14:textId="77777777" w:rsidR="00BE7C16" w:rsidRDefault="00BE7C16" w:rsidP="00A4008F">
            <w:pPr>
              <w:rPr>
                <w:rFonts w:ascii="宋体"/>
              </w:rPr>
            </w:pPr>
          </w:p>
        </w:tc>
      </w:tr>
    </w:tbl>
    <w:p w14:paraId="08ED727A"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14:paraId="184D662C"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14:paraId="6C557422" w14:textId="77777777" w:rsidR="00BE7C16" w:rsidRDefault="00BE7C16" w:rsidP="00BE7C16">
      <w:pPr>
        <w:pStyle w:val="a0"/>
      </w:pPr>
    </w:p>
    <w:p w14:paraId="25552780"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4ED929BF"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7C2372D4" w14:textId="77777777" w:rsidR="00BE7C16" w:rsidRDefault="00BE7C16" w:rsidP="00BE7C1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76F9252D"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4F141A6B" w14:textId="77777777" w:rsidR="00BE7C16" w:rsidRDefault="00BE7C16" w:rsidP="00BE7C16">
      <w:pPr>
        <w:autoSpaceDE w:val="0"/>
        <w:autoSpaceDN w:val="0"/>
        <w:adjustRightInd w:val="0"/>
        <w:spacing w:line="360" w:lineRule="auto"/>
        <w:jc w:val="center"/>
        <w:outlineLvl w:val="0"/>
        <w:rPr>
          <w:rFonts w:hAnsi="宋体" w:cs="微软雅黑"/>
          <w:bCs/>
          <w:kern w:val="0"/>
        </w:rPr>
      </w:pPr>
    </w:p>
    <w:p w14:paraId="51466A70" w14:textId="77777777" w:rsidR="00BE7C16" w:rsidRDefault="00BE7C16" w:rsidP="00BE7C16">
      <w:pPr>
        <w:spacing w:line="360" w:lineRule="auto"/>
        <w:jc w:val="center"/>
        <w:rPr>
          <w:rFonts w:ascii="宋体" w:hAnsi="宋体"/>
          <w:b/>
          <w:bCs/>
          <w:color w:val="000000"/>
          <w:sz w:val="36"/>
          <w:szCs w:val="36"/>
        </w:rPr>
      </w:pPr>
    </w:p>
    <w:p w14:paraId="156E364A" w14:textId="77777777" w:rsidR="00BE7C16" w:rsidRDefault="00BE7C16" w:rsidP="00BE7C16">
      <w:pPr>
        <w:pStyle w:val="a0"/>
      </w:pPr>
    </w:p>
    <w:p w14:paraId="40256211" w14:textId="77777777" w:rsidR="00BE7C16" w:rsidRDefault="00BE7C16" w:rsidP="00BE7C16">
      <w:pPr>
        <w:pStyle w:val="a0"/>
      </w:pPr>
    </w:p>
    <w:p w14:paraId="752FEDF4" w14:textId="77777777" w:rsidR="00BE7C16" w:rsidRDefault="00BE7C16" w:rsidP="00BE7C16">
      <w:pPr>
        <w:pStyle w:val="a0"/>
      </w:pPr>
    </w:p>
    <w:p w14:paraId="4AC8AA4B" w14:textId="77777777" w:rsidR="00BE7C16" w:rsidRDefault="00BE7C16" w:rsidP="00BE7C16">
      <w:pPr>
        <w:pStyle w:val="a0"/>
      </w:pPr>
    </w:p>
    <w:p w14:paraId="0F39D471" w14:textId="77777777" w:rsidR="00BE7C16" w:rsidRDefault="00BE7C16" w:rsidP="00BE7C16">
      <w:pPr>
        <w:pStyle w:val="a0"/>
      </w:pPr>
    </w:p>
    <w:p w14:paraId="3897BAAF" w14:textId="77777777" w:rsidR="00BE7C16" w:rsidRDefault="00BE7C16" w:rsidP="00BE7C16">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2FE197ED" w14:textId="77777777" w:rsidR="00BE7C16" w:rsidRDefault="00BE7C16" w:rsidP="00BE7C16">
      <w:pPr>
        <w:spacing w:line="360" w:lineRule="auto"/>
        <w:jc w:val="center"/>
        <w:rPr>
          <w:rFonts w:ascii="宋体" w:hAnsi="宋体"/>
          <w:b/>
          <w:bCs/>
          <w:color w:val="000000"/>
          <w:sz w:val="36"/>
          <w:szCs w:val="36"/>
        </w:rPr>
      </w:pPr>
    </w:p>
    <w:p w14:paraId="7C8E3C74" w14:textId="77777777" w:rsidR="00BE7C16" w:rsidRDefault="00BE7C16" w:rsidP="00BE7C16">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hint="eastAsia"/>
          <w:color w:val="000000"/>
          <w:sz w:val="24"/>
          <w:szCs w:val="24"/>
        </w:rPr>
        <w:t>按照《国家统计局关于印发统计上大中小微型企业划分办法的通知》（国统字</w:t>
      </w:r>
      <w:r>
        <w:rPr>
          <w:rFonts w:ascii="宋体" w:eastAsia="宋体" w:hAnsi="宋体"/>
          <w:color w:val="000000"/>
          <w:sz w:val="24"/>
          <w:szCs w:val="24"/>
        </w:rPr>
        <w:t>[2011] 75</w:t>
      </w:r>
      <w:r>
        <w:rPr>
          <w:rFonts w:ascii="宋体" w:eastAsia="宋体" w:hAnsi="宋体" w:hint="eastAsia"/>
          <w:color w:val="000000"/>
          <w:sz w:val="24"/>
          <w:szCs w:val="24"/>
        </w:rPr>
        <w:t>号）规定，本公司所属行业为</w:t>
      </w:r>
      <w:r>
        <w:rPr>
          <w:rFonts w:ascii="宋体" w:eastAsia="宋体" w:hAnsi="宋体"/>
          <w:color w:val="000000"/>
          <w:sz w:val="24"/>
          <w:szCs w:val="24"/>
        </w:rPr>
        <w:t>______</w:t>
      </w:r>
      <w:r>
        <w:rPr>
          <w:rFonts w:ascii="宋体" w:eastAsia="宋体" w:hAnsi="宋体" w:hint="eastAsia"/>
          <w:color w:val="000000"/>
          <w:sz w:val="24"/>
          <w:szCs w:val="24"/>
        </w:rPr>
        <w:t>，截至上一财年末，公司资产总额</w:t>
      </w:r>
      <w:r>
        <w:rPr>
          <w:rFonts w:ascii="宋体" w:eastAsia="宋体" w:hAnsi="宋体"/>
          <w:color w:val="000000"/>
          <w:sz w:val="24"/>
          <w:szCs w:val="24"/>
        </w:rPr>
        <w:t>______</w:t>
      </w:r>
      <w:r>
        <w:rPr>
          <w:rFonts w:ascii="宋体" w:eastAsia="宋体" w:hAnsi="宋体" w:hint="eastAsia"/>
          <w:color w:val="000000"/>
          <w:sz w:val="24"/>
          <w:szCs w:val="24"/>
        </w:rPr>
        <w:t>万元，营业收入</w:t>
      </w:r>
      <w:r>
        <w:rPr>
          <w:rFonts w:ascii="宋体" w:eastAsia="宋体" w:hAnsi="宋体"/>
          <w:color w:val="000000"/>
          <w:sz w:val="24"/>
          <w:szCs w:val="24"/>
        </w:rPr>
        <w:t>______</w:t>
      </w:r>
      <w:r>
        <w:rPr>
          <w:rFonts w:ascii="宋体" w:eastAsia="宋体" w:hAnsi="宋体" w:hint="eastAsia"/>
          <w:color w:val="000000"/>
          <w:sz w:val="24"/>
          <w:szCs w:val="24"/>
        </w:rPr>
        <w:t>万元，从业人员</w:t>
      </w:r>
      <w:r>
        <w:rPr>
          <w:rFonts w:ascii="宋体" w:eastAsia="宋体" w:hAnsi="宋体"/>
          <w:color w:val="000000"/>
          <w:sz w:val="24"/>
          <w:szCs w:val="24"/>
        </w:rPr>
        <w:t>______</w:t>
      </w:r>
      <w:r>
        <w:rPr>
          <w:rFonts w:ascii="宋体" w:eastAsia="宋体" w:hAnsi="宋体" w:hint="eastAsia"/>
          <w:color w:val="000000"/>
          <w:sz w:val="24"/>
          <w:szCs w:val="24"/>
        </w:rPr>
        <w:t>人，</w:t>
      </w:r>
      <w:r>
        <w:rPr>
          <w:rFonts w:ascii="宋体" w:eastAsia="宋体" w:hAnsi="宋体" w:cs="Arial" w:hint="eastAsia"/>
          <w:color w:val="000000"/>
          <w:kern w:val="0"/>
          <w:sz w:val="24"/>
          <w:szCs w:val="24"/>
        </w:rPr>
        <w:t xml:space="preserve">本公司为______（请填写：中型、小型、微型）企业。　　</w:t>
      </w:r>
    </w:p>
    <w:p w14:paraId="77B23AC7" w14:textId="77777777" w:rsidR="00BE7C16" w:rsidRDefault="00BE7C16" w:rsidP="00BE7C16">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本公司对上述声明的真实性负责。如有虚假，将依法承担相应责任。</w:t>
      </w:r>
    </w:p>
    <w:p w14:paraId="0B85E240" w14:textId="77777777" w:rsidR="00BE7C16" w:rsidRDefault="00BE7C16" w:rsidP="00BE7C16">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2A4571C4" w14:textId="77777777" w:rsidR="00BE7C16" w:rsidRDefault="00BE7C16" w:rsidP="00BE7C16">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企业名称（盖章）：　　　　　　　　　</w:t>
      </w:r>
      <w:r>
        <w:rPr>
          <w:rFonts w:ascii="宋体" w:eastAsia="宋体" w:hAnsi="宋体" w:cs="Arial" w:hint="eastAsia"/>
          <w:color w:val="000000"/>
          <w:kern w:val="0"/>
          <w:sz w:val="24"/>
          <w:szCs w:val="24"/>
        </w:rPr>
        <w:br/>
        <w:t>日　  期：</w:t>
      </w:r>
    </w:p>
    <w:p w14:paraId="452A2EBD" w14:textId="77777777" w:rsidR="00BE7C16" w:rsidRDefault="00BE7C16" w:rsidP="00BE7C16">
      <w:pPr>
        <w:widowControl/>
        <w:spacing w:before="100" w:beforeAutospacing="1" w:after="100" w:afterAutospacing="1" w:line="360" w:lineRule="auto"/>
        <w:jc w:val="left"/>
        <w:rPr>
          <w:rFonts w:ascii="宋体" w:hAnsi="宋体"/>
          <w:color w:val="000000"/>
          <w:sz w:val="24"/>
          <w:szCs w:val="24"/>
        </w:rPr>
      </w:pPr>
    </w:p>
    <w:p w14:paraId="7E4FEDE3" w14:textId="77777777" w:rsidR="00BE7C16" w:rsidRDefault="00BE7C16" w:rsidP="00BE7C16">
      <w:pPr>
        <w:widowControl/>
        <w:spacing w:before="100" w:beforeAutospacing="1" w:after="100" w:afterAutospacing="1" w:line="360" w:lineRule="auto"/>
        <w:contextualSpacing/>
        <w:jc w:val="left"/>
        <w:rPr>
          <w:rFonts w:ascii="宋体" w:eastAsia="宋体" w:hAnsi="宋体" w:cs="Times New Roman"/>
          <w:color w:val="000000"/>
          <w:szCs w:val="21"/>
        </w:rPr>
      </w:pPr>
      <w:r>
        <w:rPr>
          <w:rFonts w:ascii="宋体" w:eastAsia="宋体" w:hAnsi="宋体" w:cs="Times New Roman" w:hint="eastAsia"/>
          <w:color w:val="000000"/>
          <w:szCs w:val="21"/>
        </w:rPr>
        <w:t>说明：</w:t>
      </w:r>
    </w:p>
    <w:p w14:paraId="5B660683" w14:textId="77777777" w:rsidR="00BE7C16" w:rsidRDefault="00BE7C16" w:rsidP="00BE7C16">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7414C2E7" w14:textId="77777777" w:rsidR="00BE7C16" w:rsidRDefault="00BE7C16" w:rsidP="00BE7C16">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2、如投标人为联合投标的，联合投标人需分别填写上述《中小企业声明函》。</w:t>
      </w:r>
    </w:p>
    <w:p w14:paraId="5B8606A9" w14:textId="77777777" w:rsidR="00BE7C16" w:rsidRDefault="00BE7C16" w:rsidP="00BE7C16">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3、小型和微型企业不包括民办非企业。</w:t>
      </w:r>
    </w:p>
    <w:p w14:paraId="3FBA6D37"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6DFCBF6E" w14:textId="77777777" w:rsidR="00BE7C16" w:rsidRDefault="00BE7C16" w:rsidP="00BE7C16">
      <w:pPr>
        <w:autoSpaceDE w:val="0"/>
        <w:autoSpaceDN w:val="0"/>
        <w:adjustRightInd w:val="0"/>
        <w:spacing w:line="360" w:lineRule="auto"/>
        <w:jc w:val="center"/>
        <w:outlineLvl w:val="0"/>
        <w:rPr>
          <w:rFonts w:ascii="宋体" w:eastAsia="宋体" w:hAnsi="宋体" w:cs="Arial"/>
          <w:color w:val="000000"/>
          <w:kern w:val="0"/>
          <w:sz w:val="24"/>
          <w:szCs w:val="24"/>
        </w:rPr>
      </w:pPr>
    </w:p>
    <w:p w14:paraId="1448C0BF"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46171483"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7E7AB71C" w14:textId="77777777" w:rsidR="00BE7C16" w:rsidRDefault="00BE7C16" w:rsidP="00BE7C16">
      <w:pPr>
        <w:pStyle w:val="a0"/>
      </w:pPr>
    </w:p>
    <w:p w14:paraId="44CF9EFD" w14:textId="77777777" w:rsidR="00BE7C16" w:rsidRDefault="00BE7C16" w:rsidP="00BE7C16">
      <w:pPr>
        <w:spacing w:line="360" w:lineRule="auto"/>
        <w:jc w:val="center"/>
        <w:rPr>
          <w:rFonts w:ascii="宋体" w:hAnsi="宋体"/>
          <w:b/>
          <w:bCs/>
          <w:color w:val="000000"/>
          <w:sz w:val="36"/>
          <w:szCs w:val="36"/>
        </w:rPr>
      </w:pPr>
      <w:bookmarkStart w:id="38" w:name="OLE_LINK14"/>
      <w:bookmarkStart w:id="39" w:name="OLE_LINK13"/>
      <w:r>
        <w:rPr>
          <w:rFonts w:ascii="宋体" w:hAnsi="宋体" w:hint="eastAsia"/>
          <w:b/>
          <w:bCs/>
          <w:color w:val="000000"/>
          <w:sz w:val="36"/>
          <w:szCs w:val="36"/>
        </w:rPr>
        <w:lastRenderedPageBreak/>
        <w:t>4.</w:t>
      </w:r>
      <w:r>
        <w:rPr>
          <w:rFonts w:ascii="宋体" w:hAnsi="宋体"/>
          <w:b/>
          <w:bCs/>
          <w:color w:val="000000"/>
          <w:sz w:val="36"/>
          <w:szCs w:val="36"/>
        </w:rPr>
        <w:t>7</w:t>
      </w:r>
      <w:r>
        <w:rPr>
          <w:rFonts w:ascii="宋体" w:hAnsi="宋体" w:hint="eastAsia"/>
          <w:b/>
          <w:bCs/>
          <w:color w:val="000000"/>
          <w:sz w:val="36"/>
          <w:szCs w:val="36"/>
        </w:rPr>
        <w:t>残疾人福利性单位声明函</w:t>
      </w:r>
    </w:p>
    <w:bookmarkEnd w:id="38"/>
    <w:bookmarkEnd w:id="39"/>
    <w:p w14:paraId="6C132673" w14:textId="77777777" w:rsidR="00BE7C16" w:rsidRDefault="00BE7C16" w:rsidP="00BE7C16">
      <w:pPr>
        <w:spacing w:line="360" w:lineRule="auto"/>
        <w:rPr>
          <w:rFonts w:ascii="宋体" w:hAnsi="宋体"/>
          <w:szCs w:val="21"/>
        </w:rPr>
      </w:pPr>
    </w:p>
    <w:p w14:paraId="35B7021D" w14:textId="77777777" w:rsidR="00BE7C16" w:rsidRDefault="00BE7C16" w:rsidP="00BE7C1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48D8E196" w14:textId="77777777" w:rsidR="00BE7C16" w:rsidRDefault="00BE7C16" w:rsidP="00BE7C1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14:paraId="4353032B" w14:textId="77777777" w:rsidR="00BE7C16" w:rsidRDefault="00BE7C16" w:rsidP="00BE7C16">
      <w:pPr>
        <w:spacing w:line="360" w:lineRule="auto"/>
        <w:rPr>
          <w:rFonts w:ascii="宋体" w:eastAsia="宋体" w:hAnsi="宋体" w:cs="Times New Roman"/>
          <w:szCs w:val="21"/>
        </w:rPr>
      </w:pPr>
    </w:p>
    <w:p w14:paraId="62AD73FE" w14:textId="77777777" w:rsidR="00BE7C16" w:rsidRDefault="00BE7C16" w:rsidP="00BE7C16">
      <w:pPr>
        <w:spacing w:line="360" w:lineRule="auto"/>
        <w:rPr>
          <w:rFonts w:ascii="宋体" w:eastAsia="宋体" w:hAnsi="宋体" w:cs="Times New Roman"/>
          <w:szCs w:val="21"/>
        </w:rPr>
      </w:pPr>
    </w:p>
    <w:p w14:paraId="3347BC47" w14:textId="77777777" w:rsidR="00BE7C16" w:rsidRDefault="00BE7C16" w:rsidP="00BE7C16">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14:paraId="620EC3F0" w14:textId="77777777" w:rsidR="00BE7C16" w:rsidRDefault="00BE7C16" w:rsidP="00BE7C16">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14:paraId="6B7FA75A" w14:textId="77777777" w:rsidR="00BE7C16" w:rsidRDefault="00BE7C16" w:rsidP="00BE7C16"/>
    <w:p w14:paraId="1B440762" w14:textId="77777777" w:rsidR="00BE7C16" w:rsidRDefault="00BE7C16" w:rsidP="00BE7C16">
      <w:pPr>
        <w:rPr>
          <w:sz w:val="32"/>
          <w:szCs w:val="32"/>
        </w:rPr>
      </w:pPr>
    </w:p>
    <w:p w14:paraId="1BDBEC6E"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14:paraId="5F0A09C8"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1F2624FC" w14:textId="77777777" w:rsidR="00BE7C16" w:rsidRDefault="00BE7C16" w:rsidP="00BE7C16">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15659D88" w14:textId="77777777" w:rsidR="00BE7C16" w:rsidRDefault="00BE7C16" w:rsidP="00BE7C16">
      <w:pPr>
        <w:pStyle w:val="a0"/>
      </w:pPr>
    </w:p>
    <w:p w14:paraId="765936E8" w14:textId="77777777" w:rsidR="00BE7C16" w:rsidRDefault="00BE7C16" w:rsidP="00BE7C16">
      <w:pPr>
        <w:pStyle w:val="a0"/>
      </w:pPr>
    </w:p>
    <w:p w14:paraId="579C4D94" w14:textId="77777777" w:rsidR="00BE7C16" w:rsidRDefault="00BE7C16" w:rsidP="00BE7C16">
      <w:pPr>
        <w:pStyle w:val="a0"/>
      </w:pPr>
    </w:p>
    <w:p w14:paraId="225904CE" w14:textId="77777777" w:rsidR="00BE7C16" w:rsidRDefault="00BE7C16" w:rsidP="00BE7C16">
      <w:pPr>
        <w:pStyle w:val="a0"/>
      </w:pPr>
    </w:p>
    <w:p w14:paraId="4C1A04BD" w14:textId="77777777" w:rsidR="00BE7C16" w:rsidRDefault="00BE7C16" w:rsidP="00BE7C16">
      <w:pPr>
        <w:pStyle w:val="a0"/>
      </w:pPr>
    </w:p>
    <w:p w14:paraId="1D349F74" w14:textId="77777777" w:rsidR="00BE7C16" w:rsidRDefault="00BE7C16" w:rsidP="00BE7C16">
      <w:pPr>
        <w:pStyle w:val="a0"/>
      </w:pPr>
    </w:p>
    <w:p w14:paraId="06D5E1FC" w14:textId="77777777" w:rsidR="00BE7C16" w:rsidRDefault="00BE7C16" w:rsidP="00BE7C16">
      <w:pPr>
        <w:pStyle w:val="a0"/>
      </w:pPr>
    </w:p>
    <w:p w14:paraId="564B46E7" w14:textId="77777777" w:rsidR="00BE7C16" w:rsidRDefault="00BE7C16" w:rsidP="00BE7C16">
      <w:pPr>
        <w:pStyle w:val="a0"/>
      </w:pPr>
    </w:p>
    <w:p w14:paraId="20EBFB43" w14:textId="77777777" w:rsidR="00BE7C16" w:rsidRDefault="00BE7C16" w:rsidP="00BE7C16">
      <w:pPr>
        <w:pStyle w:val="a0"/>
      </w:pPr>
    </w:p>
    <w:p w14:paraId="18131009" w14:textId="77777777" w:rsidR="00BE7C16" w:rsidRDefault="00BE7C16" w:rsidP="00BE7C16">
      <w:pPr>
        <w:pStyle w:val="a0"/>
      </w:pPr>
    </w:p>
    <w:p w14:paraId="2E5AE2D1" w14:textId="77777777" w:rsidR="00BE7C16" w:rsidRDefault="00BE7C16" w:rsidP="00BE7C16">
      <w:pPr>
        <w:pStyle w:val="a0"/>
      </w:pPr>
    </w:p>
    <w:p w14:paraId="6FBC3295"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14:paraId="21ED62FC" w14:textId="77777777" w:rsidR="00BE7C16" w:rsidRDefault="00BE7C16" w:rsidP="00BE7C16"/>
    <w:p w14:paraId="2AFB23E8" w14:textId="77777777" w:rsidR="00BE7C16" w:rsidRDefault="00BE7C16" w:rsidP="00BE7C16">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7F9D4442" w14:textId="77777777" w:rsidR="00BE7C16" w:rsidRDefault="00BE7C16" w:rsidP="00BE7C16">
      <w:pPr>
        <w:spacing w:line="360" w:lineRule="auto"/>
        <w:jc w:val="center"/>
        <w:rPr>
          <w:rFonts w:ascii="宋体" w:hAnsi="宋体"/>
          <w:b/>
          <w:bCs/>
          <w:color w:val="000000"/>
          <w:sz w:val="28"/>
          <w:szCs w:val="28"/>
        </w:rPr>
      </w:pPr>
      <w:r>
        <w:rPr>
          <w:rFonts w:ascii="宋体" w:hAnsi="宋体"/>
          <w:b/>
          <w:bCs/>
          <w:color w:val="000000"/>
          <w:sz w:val="28"/>
          <w:szCs w:val="28"/>
        </w:rPr>
        <w:t> </w:t>
      </w:r>
    </w:p>
    <w:p w14:paraId="4F509508" w14:textId="77777777" w:rsidR="00BE7C16" w:rsidRDefault="00BE7C16" w:rsidP="00BE7C16"/>
    <w:p w14:paraId="617233E3" w14:textId="77777777" w:rsidR="00BE7C16" w:rsidRDefault="00BE7C16" w:rsidP="00BE7C16"/>
    <w:p w14:paraId="753D7F73" w14:textId="77777777" w:rsidR="00BE7C16" w:rsidRDefault="00BE7C16" w:rsidP="00BE7C16"/>
    <w:p w14:paraId="534F65DF" w14:textId="77777777" w:rsidR="00BE7C16" w:rsidRDefault="00BE7C16" w:rsidP="00BE7C16"/>
    <w:p w14:paraId="28040909" w14:textId="77777777" w:rsidR="00BE7C16" w:rsidRDefault="00BE7C16" w:rsidP="00BE7C16"/>
    <w:p w14:paraId="3DDB5CC3" w14:textId="77777777" w:rsidR="00BE7C16" w:rsidRDefault="00BE7C16" w:rsidP="00BE7C16"/>
    <w:p w14:paraId="23826B0D" w14:textId="77777777" w:rsidR="00BE7C16" w:rsidRDefault="00BE7C16" w:rsidP="00BE7C16"/>
    <w:p w14:paraId="5D518CC4" w14:textId="77777777" w:rsidR="00C77E54" w:rsidRPr="00BE7C16" w:rsidRDefault="00C77E54"/>
    <w:sectPr w:rsidR="00C77E54" w:rsidRPr="00BE7C16" w:rsidSect="00A34B48">
      <w:footerReference w:type="default" r:id="rId25"/>
      <w:type w:val="continuous"/>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81EC6" w14:textId="77777777" w:rsidR="00000000" w:rsidRDefault="00FA22C4">
      <w:r>
        <w:separator/>
      </w:r>
    </w:p>
  </w:endnote>
  <w:endnote w:type="continuationSeparator" w:id="0">
    <w:p w14:paraId="0B6A10D4" w14:textId="77777777" w:rsidR="00000000" w:rsidRDefault="00FA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00"/>
    <w:family w:val="roman"/>
    <w:pitch w:val="default"/>
    <w:sig w:usb0="00000000" w:usb1="00000000" w:usb2="00000000" w:usb3="00000000" w:csb0="00000001" w:csb1="00000000"/>
  </w:font>
  <w:font w:name="Swiss721BT-Roman">
    <w:altName w:val="Arial"/>
    <w:charset w:val="00"/>
    <w:family w:val="auto"/>
    <w:pitch w:val="default"/>
    <w:sig w:usb0="00000000" w:usb1="00000000" w:usb2="00000000" w:usb3="00000000" w:csb0="00000001" w:csb1="00000000"/>
  </w:font>
  <w:font w:name="TimesNewRomanPSMT">
    <w:altName w:val="宋体"/>
    <w:charset w:val="86"/>
    <w:family w:val="auto"/>
    <w:pitch w:val="default"/>
    <w:sig w:usb0="00000000" w:usb1="00000000" w:usb2="00000010" w:usb3="00000000" w:csb0="00040000" w:csb1="00000000"/>
  </w:font>
  <w:font w:name="TimesNewRomanPS-BoldMT">
    <w:altName w:val="宋体"/>
    <w:charset w:val="86"/>
    <w:family w:val="auto"/>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3277" w14:textId="77777777" w:rsidR="0061162C" w:rsidRDefault="00BE7C16">
    <w:pPr>
      <w:pStyle w:val="af"/>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7552DD43" w14:textId="77777777" w:rsidR="0061162C" w:rsidRDefault="00FA22C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415488"/>
      <w:docPartObj>
        <w:docPartGallery w:val="Page Numbers (Bottom of Page)"/>
        <w:docPartUnique/>
      </w:docPartObj>
    </w:sdtPr>
    <w:sdtEndPr/>
    <w:sdtContent>
      <w:p w14:paraId="0BF8700A" w14:textId="77777777" w:rsidR="0061162C" w:rsidRDefault="00BE7C16" w:rsidP="00BD1C4C">
        <w:pPr>
          <w:pStyle w:val="af"/>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243744"/>
      <w:docPartObj>
        <w:docPartGallery w:val="AutoText"/>
      </w:docPartObj>
    </w:sdtPr>
    <w:sdtEndPr/>
    <w:sdtContent>
      <w:p w14:paraId="6949B4D6" w14:textId="77777777" w:rsidR="0061162C" w:rsidRDefault="00BE7C16">
        <w:pPr>
          <w:pStyle w:val="af"/>
          <w:jc w:val="center"/>
        </w:pPr>
        <w:r>
          <w:fldChar w:fldCharType="begin"/>
        </w:r>
        <w:r>
          <w:instrText>PAGE   \* MERGEFORMAT</w:instrText>
        </w:r>
        <w:r>
          <w:fldChar w:fldCharType="separate"/>
        </w:r>
        <w:r w:rsidRPr="00416A60">
          <w:rPr>
            <w:noProof/>
            <w:lang w:val="zh-CN"/>
          </w:rPr>
          <w:t>67</w:t>
        </w:r>
        <w:r>
          <w:fldChar w:fldCharType="end"/>
        </w:r>
      </w:p>
    </w:sdtContent>
  </w:sdt>
  <w:p w14:paraId="4BAB65D6" w14:textId="77777777" w:rsidR="0061162C" w:rsidRDefault="00FA22C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21A24" w14:textId="77777777" w:rsidR="00000000" w:rsidRDefault="00FA22C4">
      <w:r>
        <w:separator/>
      </w:r>
    </w:p>
  </w:footnote>
  <w:footnote w:type="continuationSeparator" w:id="0">
    <w:p w14:paraId="52F95213" w14:textId="77777777" w:rsidR="00000000" w:rsidRDefault="00FA2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11FA9E"/>
    <w:multiLevelType w:val="singleLevel"/>
    <w:tmpl w:val="9211FA9E"/>
    <w:lvl w:ilvl="0">
      <w:start w:val="2"/>
      <w:numFmt w:val="decimal"/>
      <w:suff w:val="nothing"/>
      <w:lvlText w:val="%1、"/>
      <w:lvlJc w:val="left"/>
    </w:lvl>
  </w:abstractNum>
  <w:abstractNum w:abstractNumId="1"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8"/>
    <w:multiLevelType w:val="multilevel"/>
    <w:tmpl w:val="00000008"/>
    <w:lvl w:ilvl="0">
      <w:start w:val="1"/>
      <w:numFmt w:val="decimal"/>
      <w:lvlText w:val="%1."/>
      <w:lvlJc w:val="left"/>
      <w:pPr>
        <w:ind w:left="420" w:hanging="420"/>
      </w:p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3"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C894703"/>
    <w:multiLevelType w:val="multilevel"/>
    <w:tmpl w:val="2C8947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7" w15:restartNumberingAfterBreak="0">
    <w:nsid w:val="480B0D20"/>
    <w:multiLevelType w:val="multilevel"/>
    <w:tmpl w:val="480B0D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DF20214"/>
    <w:multiLevelType w:val="multilevel"/>
    <w:tmpl w:val="4DF20214"/>
    <w:lvl w:ilvl="0">
      <w:start w:val="1"/>
      <w:numFmt w:val="bullet"/>
      <w:lvlText w:val=""/>
      <w:lvlJc w:val="left"/>
      <w:pPr>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0A4E562"/>
    <w:multiLevelType w:val="singleLevel"/>
    <w:tmpl w:val="50A4E562"/>
    <w:lvl w:ilvl="0">
      <w:numFmt w:val="none"/>
      <w:pStyle w:val="32"/>
      <w:lvlText w:val=""/>
      <w:lvlJc w:val="left"/>
      <w:pPr>
        <w:tabs>
          <w:tab w:val="left" w:pos="360"/>
        </w:tabs>
      </w:pPr>
      <w:rPr>
        <w:rFonts w:cs="Times New Roman"/>
      </w:rPr>
    </w:lvl>
  </w:abstractNum>
  <w:abstractNum w:abstractNumId="10" w15:restartNumberingAfterBreak="0">
    <w:nsid w:val="59F817C2"/>
    <w:multiLevelType w:val="singleLevel"/>
    <w:tmpl w:val="59F817C2"/>
    <w:lvl w:ilvl="0">
      <w:start w:val="2"/>
      <w:numFmt w:val="chineseCounting"/>
      <w:suff w:val="space"/>
      <w:lvlText w:val="第%1章"/>
      <w:lvlJc w:val="left"/>
    </w:lvl>
  </w:abstractNum>
  <w:abstractNum w:abstractNumId="11" w15:restartNumberingAfterBreak="0">
    <w:nsid w:val="59F817E8"/>
    <w:multiLevelType w:val="singleLevel"/>
    <w:tmpl w:val="59F817E8"/>
    <w:lvl w:ilvl="0">
      <w:start w:val="1"/>
      <w:numFmt w:val="chineseCounting"/>
      <w:pStyle w:val="260"/>
      <w:suff w:val="nothing"/>
      <w:lvlText w:val="%1、"/>
      <w:lvlJc w:val="left"/>
    </w:lvl>
  </w:abstractNum>
  <w:abstractNum w:abstractNumId="12" w15:restartNumberingAfterBreak="0">
    <w:nsid w:val="6A7C642C"/>
    <w:multiLevelType w:val="multilevel"/>
    <w:tmpl w:val="6A7C64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11"/>
  </w:num>
  <w:num w:numId="4">
    <w:abstractNumId w:val="6"/>
  </w:num>
  <w:num w:numId="5">
    <w:abstractNumId w:val="10"/>
  </w:num>
  <w:num w:numId="6">
    <w:abstractNumId w:val="4"/>
  </w:num>
  <w:num w:numId="7">
    <w:abstractNumId w:val="9"/>
  </w:num>
  <w:num w:numId="8">
    <w:abstractNumId w:val="5"/>
  </w:num>
  <w:num w:numId="9">
    <w:abstractNumId w:val="7"/>
  </w:num>
  <w:num w:numId="10">
    <w:abstractNumId w:val="12"/>
  </w:num>
  <w:num w:numId="11">
    <w:abstractNumId w:val="0"/>
  </w:num>
  <w:num w:numId="12">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16"/>
    <w:rsid w:val="00891749"/>
    <w:rsid w:val="008D7F97"/>
    <w:rsid w:val="008E10A1"/>
    <w:rsid w:val="00A14786"/>
    <w:rsid w:val="00BE7C16"/>
    <w:rsid w:val="00C77E54"/>
    <w:rsid w:val="00FA2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1702"/>
  <w15:chartTrackingRefBased/>
  <w15:docId w15:val="{43354511-6715-44DF-95F6-B0A13B2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E7C16"/>
    <w:pPr>
      <w:widowControl w:val="0"/>
      <w:jc w:val="both"/>
    </w:pPr>
  </w:style>
  <w:style w:type="paragraph" w:styleId="1">
    <w:name w:val="heading 1"/>
    <w:basedOn w:val="a"/>
    <w:next w:val="a"/>
    <w:link w:val="11"/>
    <w:qFormat/>
    <w:rsid w:val="00BE7C16"/>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0"/>
    <w:qFormat/>
    <w:rsid w:val="00BE7C16"/>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0"/>
    <w:qFormat/>
    <w:rsid w:val="00BE7C16"/>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0"/>
    <w:qFormat/>
    <w:rsid w:val="00BE7C16"/>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basedOn w:val="a1"/>
    <w:link w:val="1"/>
    <w:qFormat/>
    <w:rsid w:val="00BE7C16"/>
    <w:rPr>
      <w:rFonts w:ascii="Calibri" w:eastAsia="宋体" w:hAnsi="Calibri" w:cs="Times New Roman"/>
      <w:b/>
      <w:bCs/>
      <w:kern w:val="44"/>
      <w:sz w:val="44"/>
      <w:szCs w:val="44"/>
    </w:rPr>
  </w:style>
  <w:style w:type="character" w:customStyle="1" w:styleId="20">
    <w:name w:val="标题 2 字符"/>
    <w:basedOn w:val="a1"/>
    <w:link w:val="2"/>
    <w:qFormat/>
    <w:rsid w:val="00BE7C16"/>
    <w:rPr>
      <w:rFonts w:ascii="Arial" w:eastAsia="黑体" w:hAnsi="Arial" w:cs="Times New Roman"/>
      <w:b/>
      <w:bCs/>
      <w:kern w:val="0"/>
      <w:sz w:val="32"/>
      <w:szCs w:val="32"/>
    </w:rPr>
  </w:style>
  <w:style w:type="character" w:customStyle="1" w:styleId="30">
    <w:name w:val="标题 3 字符"/>
    <w:basedOn w:val="a1"/>
    <w:link w:val="3"/>
    <w:qFormat/>
    <w:rsid w:val="00BE7C16"/>
    <w:rPr>
      <w:rFonts w:ascii="宋体" w:eastAsia="宋体" w:hAnsi="宋体" w:cs="Times New Roman"/>
      <w:b/>
      <w:color w:val="000000"/>
      <w:kern w:val="0"/>
      <w:sz w:val="24"/>
      <w:szCs w:val="20"/>
      <w:lang w:val="en-GB"/>
    </w:rPr>
  </w:style>
  <w:style w:type="character" w:customStyle="1" w:styleId="40">
    <w:name w:val="标题 4 字符"/>
    <w:basedOn w:val="a1"/>
    <w:link w:val="4"/>
    <w:qFormat/>
    <w:rsid w:val="00BE7C16"/>
    <w:rPr>
      <w:rFonts w:ascii="Arial" w:eastAsia="黑体" w:hAnsi="Arial" w:cs="Times New Roman"/>
      <w:b/>
      <w:bCs/>
      <w:kern w:val="0"/>
      <w:sz w:val="28"/>
      <w:szCs w:val="28"/>
    </w:rPr>
  </w:style>
  <w:style w:type="paragraph" w:styleId="a0">
    <w:name w:val="Body Text"/>
    <w:basedOn w:val="a"/>
    <w:link w:val="a4"/>
    <w:uiPriority w:val="99"/>
    <w:unhideWhenUsed/>
    <w:qFormat/>
    <w:rsid w:val="00BE7C16"/>
    <w:pPr>
      <w:spacing w:after="120"/>
    </w:pPr>
  </w:style>
  <w:style w:type="character" w:customStyle="1" w:styleId="a4">
    <w:name w:val="正文文本 字符"/>
    <w:basedOn w:val="a1"/>
    <w:link w:val="a0"/>
    <w:uiPriority w:val="99"/>
    <w:qFormat/>
    <w:rsid w:val="00BE7C16"/>
  </w:style>
  <w:style w:type="paragraph" w:styleId="a5">
    <w:name w:val="Body Text First Indent"/>
    <w:basedOn w:val="a0"/>
    <w:link w:val="a6"/>
    <w:qFormat/>
    <w:rsid w:val="00BE7C16"/>
    <w:pPr>
      <w:ind w:firstLineChars="100" w:firstLine="420"/>
    </w:pPr>
    <w:rPr>
      <w:rFonts w:ascii="宋体" w:eastAsia="宋体" w:hAnsi="Times New Roman" w:cs="Times New Roman"/>
      <w:kern w:val="0"/>
      <w:sz w:val="34"/>
      <w:szCs w:val="20"/>
    </w:rPr>
  </w:style>
  <w:style w:type="character" w:customStyle="1" w:styleId="a6">
    <w:name w:val="正文文本首行缩进 字符"/>
    <w:basedOn w:val="a4"/>
    <w:link w:val="a5"/>
    <w:qFormat/>
    <w:rsid w:val="00BE7C16"/>
    <w:rPr>
      <w:rFonts w:ascii="宋体" w:eastAsia="宋体" w:hAnsi="Times New Roman" w:cs="Times New Roman"/>
      <w:kern w:val="0"/>
      <w:sz w:val="34"/>
      <w:szCs w:val="20"/>
    </w:rPr>
  </w:style>
  <w:style w:type="paragraph" w:styleId="a7">
    <w:name w:val="Normal Indent"/>
    <w:basedOn w:val="a"/>
    <w:qFormat/>
    <w:rsid w:val="00BE7C16"/>
    <w:pPr>
      <w:ind w:firstLine="425"/>
    </w:pPr>
    <w:rPr>
      <w:rFonts w:ascii="Times New Roman" w:eastAsia="宋体" w:hAnsi="Times New Roman" w:cs="Times New Roman"/>
      <w:szCs w:val="20"/>
    </w:rPr>
  </w:style>
  <w:style w:type="paragraph" w:styleId="a8">
    <w:name w:val="caption"/>
    <w:basedOn w:val="a"/>
    <w:next w:val="a"/>
    <w:qFormat/>
    <w:rsid w:val="00BE7C16"/>
    <w:rPr>
      <w:rFonts w:ascii="Arial" w:eastAsia="黑体" w:hAnsi="Arial" w:cs="Arial"/>
      <w:sz w:val="20"/>
      <w:szCs w:val="20"/>
    </w:rPr>
  </w:style>
  <w:style w:type="paragraph" w:styleId="31">
    <w:name w:val="Body Text 3"/>
    <w:basedOn w:val="a"/>
    <w:link w:val="33"/>
    <w:qFormat/>
    <w:rsid w:val="00BE7C16"/>
    <w:rPr>
      <w:rFonts w:ascii="Times New Roman" w:eastAsia="宋体" w:hAnsi="Times New Roman" w:cs="Times New Roman"/>
      <w:color w:val="FF0000"/>
      <w:sz w:val="24"/>
      <w:szCs w:val="24"/>
    </w:rPr>
  </w:style>
  <w:style w:type="character" w:customStyle="1" w:styleId="33">
    <w:name w:val="正文文本 3 字符"/>
    <w:basedOn w:val="a1"/>
    <w:link w:val="31"/>
    <w:qFormat/>
    <w:rsid w:val="00BE7C16"/>
    <w:rPr>
      <w:rFonts w:ascii="Times New Roman" w:eastAsia="宋体" w:hAnsi="Times New Roman" w:cs="Times New Roman"/>
      <w:color w:val="FF0000"/>
      <w:sz w:val="24"/>
      <w:szCs w:val="24"/>
    </w:rPr>
  </w:style>
  <w:style w:type="paragraph" w:styleId="TOC5">
    <w:name w:val="toc 5"/>
    <w:basedOn w:val="a"/>
    <w:next w:val="a"/>
    <w:uiPriority w:val="39"/>
    <w:qFormat/>
    <w:rsid w:val="00BE7C16"/>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
    <w:next w:val="a"/>
    <w:uiPriority w:val="39"/>
    <w:qFormat/>
    <w:rsid w:val="00BE7C16"/>
    <w:pPr>
      <w:ind w:left="480"/>
      <w:jc w:val="left"/>
    </w:pPr>
    <w:rPr>
      <w:rFonts w:ascii="Times New Roman" w:eastAsia="宋体" w:hAnsi="Times New Roman" w:cs="Times New Roman"/>
      <w:i/>
      <w:iCs/>
      <w:color w:val="0000FF"/>
      <w:sz w:val="20"/>
      <w:szCs w:val="20"/>
    </w:rPr>
  </w:style>
  <w:style w:type="paragraph" w:styleId="a9">
    <w:name w:val="Plain Text"/>
    <w:basedOn w:val="a"/>
    <w:link w:val="aa"/>
    <w:qFormat/>
    <w:rsid w:val="00BE7C16"/>
    <w:rPr>
      <w:rFonts w:eastAsia="宋体"/>
      <w:sz w:val="24"/>
    </w:rPr>
  </w:style>
  <w:style w:type="character" w:customStyle="1" w:styleId="aa">
    <w:name w:val="纯文本 字符"/>
    <w:basedOn w:val="a1"/>
    <w:link w:val="a9"/>
    <w:qFormat/>
    <w:rsid w:val="00BE7C16"/>
    <w:rPr>
      <w:rFonts w:eastAsia="宋体"/>
      <w:sz w:val="24"/>
    </w:rPr>
  </w:style>
  <w:style w:type="paragraph" w:styleId="ab">
    <w:name w:val="Date"/>
    <w:basedOn w:val="a"/>
    <w:next w:val="a"/>
    <w:link w:val="ac"/>
    <w:uiPriority w:val="99"/>
    <w:unhideWhenUsed/>
    <w:qFormat/>
    <w:rsid w:val="00BE7C16"/>
    <w:pPr>
      <w:ind w:leftChars="2500" w:left="100"/>
    </w:pPr>
  </w:style>
  <w:style w:type="character" w:customStyle="1" w:styleId="ac">
    <w:name w:val="日期 字符"/>
    <w:basedOn w:val="a1"/>
    <w:link w:val="ab"/>
    <w:uiPriority w:val="99"/>
    <w:qFormat/>
    <w:rsid w:val="00BE7C16"/>
  </w:style>
  <w:style w:type="paragraph" w:styleId="ad">
    <w:name w:val="Balloon Text"/>
    <w:basedOn w:val="a"/>
    <w:link w:val="ae"/>
    <w:uiPriority w:val="99"/>
    <w:semiHidden/>
    <w:unhideWhenUsed/>
    <w:rsid w:val="00BE7C16"/>
    <w:rPr>
      <w:sz w:val="18"/>
      <w:szCs w:val="18"/>
    </w:rPr>
  </w:style>
  <w:style w:type="character" w:customStyle="1" w:styleId="ae">
    <w:name w:val="批注框文本 字符"/>
    <w:basedOn w:val="a1"/>
    <w:link w:val="ad"/>
    <w:uiPriority w:val="99"/>
    <w:semiHidden/>
    <w:rsid w:val="00BE7C16"/>
    <w:rPr>
      <w:sz w:val="18"/>
      <w:szCs w:val="18"/>
    </w:rPr>
  </w:style>
  <w:style w:type="paragraph" w:styleId="af">
    <w:name w:val="footer"/>
    <w:basedOn w:val="a"/>
    <w:link w:val="af0"/>
    <w:uiPriority w:val="99"/>
    <w:unhideWhenUsed/>
    <w:qFormat/>
    <w:rsid w:val="00BE7C16"/>
    <w:pPr>
      <w:tabs>
        <w:tab w:val="center" w:pos="4153"/>
        <w:tab w:val="right" w:pos="8306"/>
      </w:tabs>
      <w:snapToGrid w:val="0"/>
      <w:jc w:val="left"/>
    </w:pPr>
    <w:rPr>
      <w:sz w:val="18"/>
      <w:szCs w:val="18"/>
    </w:rPr>
  </w:style>
  <w:style w:type="character" w:customStyle="1" w:styleId="af0">
    <w:name w:val="页脚 字符"/>
    <w:basedOn w:val="a1"/>
    <w:link w:val="af"/>
    <w:uiPriority w:val="99"/>
    <w:qFormat/>
    <w:rsid w:val="00BE7C16"/>
    <w:rPr>
      <w:sz w:val="18"/>
      <w:szCs w:val="18"/>
    </w:rPr>
  </w:style>
  <w:style w:type="paragraph" w:styleId="af1">
    <w:name w:val="header"/>
    <w:basedOn w:val="a"/>
    <w:link w:val="af2"/>
    <w:unhideWhenUsed/>
    <w:qFormat/>
    <w:rsid w:val="00BE7C16"/>
    <w:pPr>
      <w:pBdr>
        <w:bottom w:val="single" w:sz="6" w:space="1" w:color="auto"/>
      </w:pBdr>
      <w:tabs>
        <w:tab w:val="center" w:pos="4153"/>
        <w:tab w:val="right" w:pos="8306"/>
      </w:tabs>
      <w:snapToGrid w:val="0"/>
      <w:jc w:val="center"/>
    </w:pPr>
    <w:rPr>
      <w:sz w:val="18"/>
      <w:szCs w:val="18"/>
    </w:rPr>
  </w:style>
  <w:style w:type="character" w:customStyle="1" w:styleId="af2">
    <w:name w:val="页眉 字符"/>
    <w:basedOn w:val="a1"/>
    <w:link w:val="af1"/>
    <w:qFormat/>
    <w:rsid w:val="00BE7C16"/>
    <w:rPr>
      <w:sz w:val="18"/>
      <w:szCs w:val="18"/>
    </w:rPr>
  </w:style>
  <w:style w:type="paragraph" w:styleId="TOC1">
    <w:name w:val="toc 1"/>
    <w:basedOn w:val="a"/>
    <w:next w:val="a"/>
    <w:uiPriority w:val="39"/>
    <w:qFormat/>
    <w:rsid w:val="00BE7C16"/>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0"/>
    <w:uiPriority w:val="99"/>
    <w:semiHidden/>
    <w:unhideWhenUsed/>
    <w:qFormat/>
    <w:rsid w:val="00BE7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1"/>
    <w:link w:val="HTML"/>
    <w:uiPriority w:val="99"/>
    <w:semiHidden/>
    <w:qFormat/>
    <w:rsid w:val="00BE7C16"/>
    <w:rPr>
      <w:rFonts w:ascii="宋体" w:eastAsia="宋体" w:hAnsi="宋体" w:cs="宋体"/>
      <w:kern w:val="0"/>
      <w:sz w:val="24"/>
      <w:szCs w:val="24"/>
    </w:rPr>
  </w:style>
  <w:style w:type="paragraph" w:styleId="af3">
    <w:name w:val="Normal (Web)"/>
    <w:basedOn w:val="a"/>
    <w:uiPriority w:val="99"/>
    <w:qFormat/>
    <w:rsid w:val="00BE7C16"/>
    <w:rPr>
      <w:rFonts w:ascii="Calibri" w:eastAsia="宋体" w:hAnsi="Calibri" w:cs="Times New Roman"/>
      <w:sz w:val="24"/>
      <w:szCs w:val="24"/>
    </w:rPr>
  </w:style>
  <w:style w:type="character" w:styleId="af4">
    <w:name w:val="Strong"/>
    <w:basedOn w:val="a1"/>
    <w:uiPriority w:val="22"/>
    <w:qFormat/>
    <w:rsid w:val="00BE7C16"/>
    <w:rPr>
      <w:b/>
      <w:bCs/>
    </w:rPr>
  </w:style>
  <w:style w:type="character" w:styleId="af5">
    <w:name w:val="page number"/>
    <w:basedOn w:val="a1"/>
    <w:rsid w:val="00BE7C16"/>
  </w:style>
  <w:style w:type="character" w:styleId="af6">
    <w:name w:val="FollowedHyperlink"/>
    <w:basedOn w:val="a1"/>
    <w:uiPriority w:val="99"/>
    <w:semiHidden/>
    <w:unhideWhenUsed/>
    <w:qFormat/>
    <w:rsid w:val="00BE7C16"/>
    <w:rPr>
      <w:color w:val="954F72" w:themeColor="followedHyperlink"/>
      <w:u w:val="single"/>
    </w:rPr>
  </w:style>
  <w:style w:type="character" w:styleId="af7">
    <w:name w:val="Emphasis"/>
    <w:basedOn w:val="a1"/>
    <w:uiPriority w:val="20"/>
    <w:qFormat/>
    <w:rsid w:val="00BE7C16"/>
    <w:rPr>
      <w:i/>
      <w:iCs/>
    </w:rPr>
  </w:style>
  <w:style w:type="character" w:styleId="af8">
    <w:name w:val="Hyperlink"/>
    <w:basedOn w:val="a1"/>
    <w:uiPriority w:val="99"/>
    <w:unhideWhenUsed/>
    <w:qFormat/>
    <w:rsid w:val="00BE7C16"/>
    <w:rPr>
      <w:color w:val="0000FF"/>
      <w:u w:val="single"/>
    </w:rPr>
  </w:style>
  <w:style w:type="table" w:styleId="af9">
    <w:name w:val="Table Grid"/>
    <w:basedOn w:val="a2"/>
    <w:uiPriority w:val="59"/>
    <w:rsid w:val="00BE7C1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纯文本 Char1"/>
    <w:qFormat/>
    <w:rsid w:val="00BE7C16"/>
    <w:rPr>
      <w:rFonts w:eastAsia="宋体"/>
      <w:sz w:val="24"/>
    </w:rPr>
  </w:style>
  <w:style w:type="paragraph" w:customStyle="1" w:styleId="Default">
    <w:name w:val="Default"/>
    <w:qFormat/>
    <w:rsid w:val="00BE7C16"/>
    <w:pPr>
      <w:widowControl w:val="0"/>
      <w:autoSpaceDE w:val="0"/>
      <w:autoSpaceDN w:val="0"/>
      <w:adjustRightInd w:val="0"/>
    </w:pPr>
    <w:rPr>
      <w:rFonts w:ascii="宋体" w:eastAsia="宋体" w:cs="宋体"/>
      <w:color w:val="000000"/>
      <w:kern w:val="0"/>
      <w:sz w:val="24"/>
      <w:szCs w:val="24"/>
    </w:rPr>
  </w:style>
  <w:style w:type="paragraph" w:customStyle="1" w:styleId="12">
    <w:name w:val="列出段落1"/>
    <w:basedOn w:val="a"/>
    <w:uiPriority w:val="34"/>
    <w:qFormat/>
    <w:rsid w:val="00BE7C16"/>
    <w:pPr>
      <w:ind w:firstLineChars="200" w:firstLine="420"/>
    </w:pPr>
  </w:style>
  <w:style w:type="paragraph" w:styleId="afa">
    <w:name w:val="List Paragraph"/>
    <w:basedOn w:val="a"/>
    <w:link w:val="afb"/>
    <w:uiPriority w:val="34"/>
    <w:unhideWhenUsed/>
    <w:qFormat/>
    <w:rsid w:val="00BE7C16"/>
    <w:pPr>
      <w:ind w:firstLineChars="200" w:firstLine="420"/>
    </w:pPr>
  </w:style>
  <w:style w:type="character" w:customStyle="1" w:styleId="CharChar">
    <w:name w:val="正文文本缩进 Char Char"/>
    <w:link w:val="13"/>
    <w:qFormat/>
    <w:rsid w:val="00BE7C16"/>
    <w:rPr>
      <w:rFonts w:ascii="宋体"/>
      <w:sz w:val="24"/>
    </w:rPr>
  </w:style>
  <w:style w:type="paragraph" w:customStyle="1" w:styleId="13">
    <w:name w:val="正文文本缩进1"/>
    <w:basedOn w:val="a"/>
    <w:link w:val="CharChar"/>
    <w:qFormat/>
    <w:rsid w:val="00BE7C16"/>
    <w:pPr>
      <w:spacing w:line="360" w:lineRule="auto"/>
      <w:ind w:firstLineChars="200" w:firstLine="480"/>
    </w:pPr>
    <w:rPr>
      <w:rFonts w:ascii="宋体"/>
      <w:sz w:val="24"/>
    </w:rPr>
  </w:style>
  <w:style w:type="character" w:customStyle="1" w:styleId="CharChar0">
    <w:name w:val="日期 Char Char"/>
    <w:link w:val="14"/>
    <w:qFormat/>
    <w:rsid w:val="00BE7C16"/>
    <w:rPr>
      <w:sz w:val="24"/>
    </w:rPr>
  </w:style>
  <w:style w:type="paragraph" w:customStyle="1" w:styleId="14">
    <w:name w:val="日期1"/>
    <w:basedOn w:val="a"/>
    <w:next w:val="a"/>
    <w:link w:val="CharChar0"/>
    <w:qFormat/>
    <w:rsid w:val="00BE7C16"/>
    <w:rPr>
      <w:sz w:val="24"/>
    </w:rPr>
  </w:style>
  <w:style w:type="paragraph" w:customStyle="1" w:styleId="15">
    <w:name w:val="正文缩进1"/>
    <w:basedOn w:val="a"/>
    <w:qFormat/>
    <w:rsid w:val="00BE7C16"/>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BE7C16"/>
    <w:pPr>
      <w:numPr>
        <w:numId w:val="2"/>
      </w:numPr>
      <w:adjustRightInd w:val="0"/>
      <w:textAlignment w:val="baseline"/>
    </w:pPr>
    <w:rPr>
      <w:rFonts w:ascii="宋体" w:eastAsia="宋体" w:hAnsi="宋体" w:cs="Times New Roman"/>
      <w:kern w:val="0"/>
      <w:szCs w:val="21"/>
    </w:rPr>
  </w:style>
  <w:style w:type="paragraph" w:customStyle="1" w:styleId="afc">
    <w:name w:val="图"/>
    <w:basedOn w:val="a"/>
    <w:qFormat/>
    <w:rsid w:val="00BE7C16"/>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rsid w:val="00BE7C16"/>
  </w:style>
  <w:style w:type="paragraph" w:customStyle="1" w:styleId="11212">
    <w:name w:val="样式 标题 1 + 四号 居中 段前: 12 磅 段后: 12 磅 行距: 单倍行距"/>
    <w:basedOn w:val="1"/>
    <w:qFormat/>
    <w:rsid w:val="00BE7C16"/>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BE7C16"/>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sid w:val="00BE7C16"/>
    <w:rPr>
      <w:rFonts w:ascii="Arial" w:hAnsi="Arial" w:cs="Arial" w:hint="default"/>
      <w:color w:val="000000"/>
      <w:sz w:val="22"/>
      <w:szCs w:val="22"/>
      <w:u w:val="none"/>
    </w:rPr>
  </w:style>
  <w:style w:type="character" w:customStyle="1" w:styleId="font21">
    <w:name w:val="font21"/>
    <w:qFormat/>
    <w:rsid w:val="00BE7C16"/>
    <w:rPr>
      <w:rFonts w:ascii="宋体" w:eastAsia="宋体" w:hAnsi="宋体" w:cs="宋体" w:hint="eastAsia"/>
      <w:color w:val="000000"/>
      <w:sz w:val="22"/>
      <w:szCs w:val="22"/>
      <w:u w:val="none"/>
    </w:rPr>
  </w:style>
  <w:style w:type="paragraph" w:customStyle="1" w:styleId="p15">
    <w:name w:val="p15"/>
    <w:basedOn w:val="a"/>
    <w:uiPriority w:val="99"/>
    <w:unhideWhenUsed/>
    <w:qFormat/>
    <w:rsid w:val="00BE7C16"/>
    <w:pPr>
      <w:widowControl/>
    </w:pPr>
    <w:rPr>
      <w:rFonts w:ascii="Calibri" w:hAnsi="Calibri" w:hint="eastAsia"/>
    </w:rPr>
  </w:style>
  <w:style w:type="paragraph" w:customStyle="1" w:styleId="p0">
    <w:name w:val="p0"/>
    <w:basedOn w:val="a"/>
    <w:qFormat/>
    <w:rsid w:val="00BE7C16"/>
    <w:pPr>
      <w:widowControl/>
    </w:pPr>
    <w:rPr>
      <w:kern w:val="0"/>
      <w:szCs w:val="21"/>
    </w:rPr>
  </w:style>
  <w:style w:type="character" w:customStyle="1" w:styleId="16">
    <w:name w:val="页码1"/>
    <w:basedOn w:val="a1"/>
    <w:qFormat/>
    <w:rsid w:val="00BE7C16"/>
  </w:style>
  <w:style w:type="character" w:customStyle="1" w:styleId="afb">
    <w:name w:val="列表段落 字符"/>
    <w:basedOn w:val="a1"/>
    <w:link w:val="afa"/>
    <w:uiPriority w:val="34"/>
    <w:qFormat/>
    <w:rsid w:val="00BE7C16"/>
  </w:style>
  <w:style w:type="character" w:customStyle="1" w:styleId="17">
    <w:name w:val="未处理的提及1"/>
    <w:basedOn w:val="a1"/>
    <w:uiPriority w:val="99"/>
    <w:semiHidden/>
    <w:unhideWhenUsed/>
    <w:rsid w:val="00BE7C16"/>
    <w:rPr>
      <w:color w:val="605E5C"/>
      <w:shd w:val="clear" w:color="auto" w:fill="E1DFDD"/>
    </w:rPr>
  </w:style>
  <w:style w:type="paragraph" w:customStyle="1" w:styleId="afd">
    <w:name w:val="*正文"/>
    <w:basedOn w:val="a"/>
    <w:qFormat/>
    <w:rsid w:val="00BE7C16"/>
    <w:pPr>
      <w:keepNext/>
      <w:keepLines/>
      <w:spacing w:line="360" w:lineRule="auto"/>
      <w:ind w:firstLineChars="200" w:firstLine="200"/>
    </w:pPr>
    <w:rPr>
      <w:rFonts w:ascii="宋体" w:hAnsi="宋体"/>
    </w:rPr>
  </w:style>
  <w:style w:type="table" w:customStyle="1" w:styleId="18">
    <w:name w:val="网格型1"/>
    <w:basedOn w:val="a2"/>
    <w:uiPriority w:val="39"/>
    <w:rsid w:val="00BE7C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rsid w:val="00BE7C16"/>
    <w:pPr>
      <w:autoSpaceDE w:val="0"/>
      <w:autoSpaceDN w:val="0"/>
      <w:jc w:val="left"/>
    </w:pPr>
    <w:rPr>
      <w:rFonts w:ascii="宋体" w:eastAsia="宋体" w:hAnsi="宋体" w:cs="宋体"/>
      <w:kern w:val="0"/>
      <w:sz w:val="22"/>
      <w:lang w:val="zh-CN"/>
    </w:rPr>
  </w:style>
  <w:style w:type="paragraph" w:customStyle="1" w:styleId="32">
    <w:name w:val="样式 32 磅"/>
    <w:next w:val="6"/>
    <w:uiPriority w:val="99"/>
    <w:qFormat/>
    <w:rsid w:val="00BE7C16"/>
    <w:pPr>
      <w:numPr>
        <w:numId w:val="7"/>
      </w:numPr>
      <w:kinsoku w:val="0"/>
      <w:overflowPunct w:val="0"/>
      <w:spacing w:beforeLines="20"/>
      <w:ind w:left="540" w:hanging="540"/>
      <w:textAlignment w:val="baseline"/>
      <w:outlineLvl w:val="0"/>
    </w:pPr>
    <w:rPr>
      <w:rFonts w:ascii="华文细黑" w:eastAsia="华文细黑" w:hAnsi="Times New Roman" w:cs="华文细黑"/>
      <w:kern w:val="0"/>
      <w:sz w:val="64"/>
      <w:szCs w:val="64"/>
    </w:rPr>
  </w:style>
  <w:style w:type="paragraph" w:styleId="6">
    <w:name w:val="index 6"/>
    <w:basedOn w:val="a"/>
    <w:next w:val="a"/>
    <w:autoRedefine/>
    <w:uiPriority w:val="99"/>
    <w:semiHidden/>
    <w:unhideWhenUsed/>
    <w:rsid w:val="00BE7C16"/>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reditchina.gov.cn" TargetMode="External"/><Relationship Id="rId18" Type="http://schemas.openxmlformats.org/officeDocument/2006/relationships/hyperlink" Target="http://221.14.6.70:8088/ggz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bi360.net/hyjd/1zt102.html" TargetMode="External"/><Relationship Id="rId7" Type="http://schemas.openxmlformats.org/officeDocument/2006/relationships/footer" Target="footer1.xml"/><Relationship Id="rId12" Type="http://schemas.openxmlformats.org/officeDocument/2006/relationships/hyperlink" Target="http://221.14.6.70:8088/ggzy/" TargetMode="External"/><Relationship Id="rId17" Type="http://schemas.openxmlformats.org/officeDocument/2006/relationships/hyperlink" Target="http://www.cnca.gov.cn/cnca/zwxx/ggxx/images/2010/07/19/A6C32D2A507AC2A38326896013A67542.doc"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baike.baidu.com/item/%E6%89%BF%E6%8B%85%E8%BF%9E%E5%B8%A6%E8%B4%A3%E4%BB%BB" TargetMode="External"/><Relationship Id="rId20" Type="http://schemas.openxmlformats.org/officeDocument/2006/relationships/hyperlink" Target="http://www.gsxt.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21.14.6.70:8088/ggzy/" TargetMode="External"/><Relationship Id="rId24" Type="http://schemas.openxmlformats.org/officeDocument/2006/relationships/hyperlink" Target="http://www.cbi360.net/hyjd/1zt49.html" TargetMode="External"/><Relationship Id="rId5" Type="http://schemas.openxmlformats.org/officeDocument/2006/relationships/footnotes" Target="footnotes.xml"/><Relationship Id="rId15" Type="http://schemas.openxmlformats.org/officeDocument/2006/relationships/hyperlink" Target="http://221.14.6.70:8088/ggzy" TargetMode="External"/><Relationship Id="rId23" Type="http://schemas.openxmlformats.org/officeDocument/2006/relationships/hyperlink" Target="http://www.cbi360.net/hyjd/1zt99.html" TargetMode="External"/><Relationship Id="rId10" Type="http://schemas.openxmlformats.org/officeDocument/2006/relationships/hyperlink" Target="http://221.14.6.70:8088/ggzy/" TargetMode="External"/><Relationship Id="rId19"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hyperlink" Target="http://221.14.6.70:8088/ggzy/eps/public/RegistAllJcxx.html" TargetMode="External"/><Relationship Id="rId14" Type="http://schemas.openxmlformats.org/officeDocument/2006/relationships/hyperlink" Target="http://www.gsxt.gov.cn" TargetMode="External"/><Relationship Id="rId22" Type="http://schemas.openxmlformats.org/officeDocument/2006/relationships/hyperlink" Target="http://hhb.cbi360.net/TenderBangSoso.aspx"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88</Pages>
  <Words>8463</Words>
  <Characters>48240</Characters>
  <Application>Microsoft Office Word</Application>
  <DocSecurity>0</DocSecurity>
  <Lines>402</Lines>
  <Paragraphs>113</Paragraphs>
  <ScaleCrop>false</ScaleCrop>
  <Company/>
  <LinksUpToDate>false</LinksUpToDate>
  <CharactersWithSpaces>56590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9</cp:revision>
  <dcterms:created xsi:type="dcterms:W3CDTF">2019-12-10T08:27:00Z</dcterms:created>
  <dcterms:modified xsi:type="dcterms:W3CDTF">2019-12-17T01:50:00Z</dcterms:modified>
</cp:coreProperties>
</file>