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6F" w:rsidRDefault="00FE296F" w:rsidP="00FE296F">
      <w:pPr>
        <w:autoSpaceDE w:val="0"/>
        <w:autoSpaceDN w:val="0"/>
        <w:adjustRightInd w:val="0"/>
        <w:spacing w:line="360" w:lineRule="auto"/>
        <w:jc w:val="center"/>
        <w:outlineLvl w:val="0"/>
        <w:rPr>
          <w:rFonts w:hAnsi="宋体"/>
          <w:b/>
          <w:bCs/>
          <w:color w:val="000000"/>
          <w:sz w:val="28"/>
          <w:szCs w:val="28"/>
        </w:rPr>
      </w:pPr>
      <w:r>
        <w:rPr>
          <w:rFonts w:hAnsi="宋体" w:hint="eastAsia"/>
          <w:b/>
          <w:bCs/>
          <w:color w:val="000000"/>
          <w:sz w:val="28"/>
          <w:szCs w:val="28"/>
        </w:rPr>
        <w:t>4.2服务方案（实施方案）</w:t>
      </w:r>
    </w:p>
    <w:p w:rsidR="00FE296F" w:rsidRPr="00587053" w:rsidRDefault="00FE296F" w:rsidP="00FE296F">
      <w:pPr>
        <w:autoSpaceDE w:val="0"/>
        <w:autoSpaceDN w:val="0"/>
        <w:adjustRightInd w:val="0"/>
        <w:spacing w:line="360" w:lineRule="auto"/>
        <w:jc w:val="center"/>
        <w:outlineLvl w:val="0"/>
        <w:rPr>
          <w:rFonts w:hAnsi="宋体"/>
          <w:b/>
          <w:snapToGrid w:val="0"/>
          <w:sz w:val="28"/>
          <w:szCs w:val="28"/>
        </w:rPr>
      </w:pPr>
    </w:p>
    <w:p w:rsidR="00FE296F" w:rsidRDefault="00FE296F" w:rsidP="00FE296F">
      <w:pPr>
        <w:pStyle w:val="a7"/>
        <w:ind w:firstLineChars="250" w:firstLine="700"/>
        <w:rPr>
          <w:rFonts w:ascii="宋体" w:hAnsi="宋体"/>
          <w:sz w:val="28"/>
          <w:szCs w:val="28"/>
        </w:rPr>
      </w:pPr>
      <w:r>
        <w:rPr>
          <w:rFonts w:ascii="宋体" w:hAnsi="宋体" w:hint="eastAsia"/>
          <w:sz w:val="28"/>
          <w:szCs w:val="28"/>
        </w:rPr>
        <w:t>规范公司服务的各项工作，保障服务质量，提高客户满意度，特成立服务中心。</w:t>
      </w:r>
    </w:p>
    <w:p w:rsidR="00FE296F" w:rsidRDefault="00FE296F" w:rsidP="00FE296F">
      <w:pPr>
        <w:ind w:firstLineChars="200" w:firstLine="560"/>
        <w:rPr>
          <w:rFonts w:hAnsi="宋体"/>
          <w:sz w:val="28"/>
          <w:szCs w:val="28"/>
        </w:rPr>
      </w:pPr>
      <w:r>
        <w:rPr>
          <w:rFonts w:hAnsi="宋体" w:hint="eastAsia"/>
          <w:sz w:val="28"/>
          <w:szCs w:val="28"/>
        </w:rPr>
        <w:t>服务电话：0374-2621979</w:t>
      </w:r>
    </w:p>
    <w:p w:rsidR="00FE296F" w:rsidRDefault="00FE296F" w:rsidP="00FE296F">
      <w:pPr>
        <w:rPr>
          <w:rFonts w:hAnsi="宋体"/>
          <w:sz w:val="28"/>
          <w:szCs w:val="28"/>
        </w:rPr>
      </w:pPr>
      <w:r>
        <w:rPr>
          <w:rFonts w:hAnsi="宋体" w:hint="eastAsia"/>
          <w:sz w:val="28"/>
          <w:szCs w:val="28"/>
        </w:rPr>
        <w:t xml:space="preserve">    传     真：0374-2621979</w:t>
      </w:r>
    </w:p>
    <w:p w:rsidR="00FE296F" w:rsidRDefault="00FE296F" w:rsidP="00FE296F">
      <w:pPr>
        <w:ind w:firstLine="420"/>
        <w:rPr>
          <w:rFonts w:hAnsi="宋体"/>
          <w:sz w:val="28"/>
          <w:szCs w:val="28"/>
        </w:rPr>
      </w:pPr>
      <w:r>
        <w:rPr>
          <w:rFonts w:hAnsi="宋体" w:hint="eastAsia"/>
          <w:sz w:val="28"/>
          <w:szCs w:val="28"/>
        </w:rPr>
        <w:t>长葛市公安局交通管理大队电子警察维护保养项目：</w:t>
      </w:r>
    </w:p>
    <w:p w:rsidR="00FE296F" w:rsidRDefault="00FE296F" w:rsidP="00FE296F">
      <w:pPr>
        <w:ind w:firstLineChars="200" w:firstLine="560"/>
        <w:rPr>
          <w:rFonts w:hAnsi="宋体"/>
          <w:sz w:val="28"/>
          <w:szCs w:val="28"/>
        </w:rPr>
      </w:pPr>
      <w:r>
        <w:rPr>
          <w:rFonts w:hAnsi="宋体" w:hint="eastAsia"/>
          <w:sz w:val="28"/>
          <w:szCs w:val="28"/>
        </w:rPr>
        <w:t>1、为确保项目的稳定高质量运转，公司提供充足的人员和车辆配备；将长期派驻长葛公安局交通管理大队至少4名技术人员进行驻场服务。</w:t>
      </w:r>
    </w:p>
    <w:p w:rsidR="00FE296F" w:rsidRDefault="00FE296F" w:rsidP="00FE296F">
      <w:pPr>
        <w:ind w:firstLineChars="200" w:firstLine="560"/>
        <w:rPr>
          <w:rFonts w:hAnsi="宋体"/>
          <w:sz w:val="28"/>
          <w:szCs w:val="28"/>
        </w:rPr>
      </w:pPr>
      <w:r>
        <w:rPr>
          <w:rFonts w:hAnsi="宋体"/>
          <w:sz w:val="28"/>
          <w:szCs w:val="28"/>
        </w:rPr>
        <w:t>2</w:t>
      </w:r>
      <w:r>
        <w:rPr>
          <w:rFonts w:hAnsi="宋体" w:hint="eastAsia"/>
          <w:sz w:val="28"/>
          <w:szCs w:val="28"/>
        </w:rPr>
        <w:t>、故障响应时间：建立故障问题管理平台，实时收集故障问题，运用先进的电子派单技术进行人员调度，即时响应故障，</w:t>
      </w:r>
      <w:r>
        <w:rPr>
          <w:rFonts w:hAnsi="宋体"/>
          <w:sz w:val="28"/>
          <w:szCs w:val="28"/>
        </w:rPr>
        <w:t>2</w:t>
      </w:r>
      <w:r>
        <w:rPr>
          <w:rFonts w:hAnsi="宋体" w:hint="eastAsia"/>
          <w:sz w:val="28"/>
          <w:szCs w:val="28"/>
        </w:rPr>
        <w:t>小时到达故障现场。</w:t>
      </w:r>
    </w:p>
    <w:p w:rsidR="00FE296F" w:rsidRDefault="00FE296F" w:rsidP="00FE296F">
      <w:pPr>
        <w:ind w:firstLineChars="200" w:firstLine="560"/>
        <w:rPr>
          <w:rFonts w:hAnsi="宋体"/>
          <w:sz w:val="28"/>
          <w:szCs w:val="28"/>
        </w:rPr>
      </w:pPr>
      <w:r>
        <w:rPr>
          <w:rFonts w:hAnsi="宋体"/>
          <w:sz w:val="28"/>
          <w:szCs w:val="28"/>
        </w:rPr>
        <w:t>3</w:t>
      </w:r>
      <w:r>
        <w:rPr>
          <w:rFonts w:hAnsi="宋体" w:hint="eastAsia"/>
          <w:sz w:val="28"/>
          <w:szCs w:val="28"/>
        </w:rPr>
        <w:t>、解决问题（故障）时间：设备和系统一般性问题（故障）</w:t>
      </w:r>
      <w:r>
        <w:rPr>
          <w:rFonts w:hAnsi="宋体"/>
          <w:sz w:val="28"/>
          <w:szCs w:val="28"/>
        </w:rPr>
        <w:t>4</w:t>
      </w:r>
      <w:r>
        <w:rPr>
          <w:rFonts w:hAnsi="宋体" w:hint="eastAsia"/>
          <w:sz w:val="28"/>
          <w:szCs w:val="28"/>
        </w:rPr>
        <w:t xml:space="preserve">小时内予以解决，较大问题 </w:t>
      </w:r>
      <w:r>
        <w:rPr>
          <w:rFonts w:hAnsi="宋体"/>
          <w:sz w:val="28"/>
          <w:szCs w:val="28"/>
        </w:rPr>
        <w:t>8</w:t>
      </w:r>
      <w:r>
        <w:rPr>
          <w:rFonts w:hAnsi="宋体" w:hint="eastAsia"/>
          <w:sz w:val="28"/>
          <w:szCs w:val="28"/>
        </w:rPr>
        <w:t>个小时内予以解决。</w:t>
      </w:r>
    </w:p>
    <w:p w:rsidR="00FE296F" w:rsidRDefault="00FE296F" w:rsidP="00FE296F">
      <w:pPr>
        <w:ind w:firstLineChars="200" w:firstLine="560"/>
        <w:rPr>
          <w:rFonts w:hAnsi="宋体"/>
          <w:sz w:val="28"/>
          <w:szCs w:val="28"/>
        </w:rPr>
      </w:pPr>
      <w:r>
        <w:rPr>
          <w:rFonts w:hAnsi="宋体"/>
          <w:sz w:val="28"/>
          <w:szCs w:val="28"/>
        </w:rPr>
        <w:t>4</w:t>
      </w:r>
      <w:r>
        <w:rPr>
          <w:rFonts w:hAnsi="宋体" w:hint="eastAsia"/>
          <w:sz w:val="28"/>
          <w:szCs w:val="28"/>
        </w:rPr>
        <w:t>、提供充足的备品备件，维护所使用的备品备件，完全按照本次招标文件要求，提供原厂产品，以确保整个项目的稳定，高质量运行。</w:t>
      </w:r>
    </w:p>
    <w:p w:rsidR="00FE296F" w:rsidRDefault="00FE296F" w:rsidP="00FE296F">
      <w:pPr>
        <w:ind w:firstLineChars="200" w:firstLine="560"/>
        <w:rPr>
          <w:rFonts w:hAnsi="宋体"/>
          <w:sz w:val="28"/>
          <w:szCs w:val="28"/>
        </w:rPr>
      </w:pPr>
      <w:r>
        <w:rPr>
          <w:rFonts w:hAnsi="宋体"/>
          <w:sz w:val="28"/>
          <w:szCs w:val="28"/>
        </w:rPr>
        <w:t>5</w:t>
      </w:r>
      <w:r>
        <w:rPr>
          <w:rFonts w:hAnsi="宋体" w:hint="eastAsia"/>
          <w:sz w:val="28"/>
          <w:szCs w:val="28"/>
        </w:rPr>
        <w:t>、日常及节假日运维保障：日常以及节假日均提供7*24小时全天候服务。</w:t>
      </w:r>
    </w:p>
    <w:p w:rsidR="00FE296F" w:rsidRDefault="00FE296F" w:rsidP="00FE296F">
      <w:pPr>
        <w:ind w:firstLineChars="200" w:firstLine="560"/>
        <w:rPr>
          <w:rFonts w:hAnsi="宋体"/>
          <w:sz w:val="28"/>
          <w:szCs w:val="28"/>
        </w:rPr>
      </w:pPr>
      <w:r>
        <w:rPr>
          <w:rFonts w:hAnsi="宋体"/>
          <w:sz w:val="28"/>
          <w:szCs w:val="28"/>
        </w:rPr>
        <w:t>6</w:t>
      </w:r>
      <w:r>
        <w:rPr>
          <w:rFonts w:hAnsi="宋体" w:hint="eastAsia"/>
          <w:sz w:val="28"/>
          <w:szCs w:val="28"/>
        </w:rPr>
        <w:t>、建立定期巡检机制：公司建立严格的巡检制度，采用先进技术对线路和设备进行电子和人工巡检相结合的方式，电子巡检每小时进行监测，人工巡检实行日登记、周分析制度，及时发现、排除潜在</w:t>
      </w:r>
      <w:r>
        <w:rPr>
          <w:rFonts w:hAnsi="宋体" w:hint="eastAsia"/>
          <w:sz w:val="28"/>
          <w:szCs w:val="28"/>
        </w:rPr>
        <w:lastRenderedPageBreak/>
        <w:t>的问题和隐患，确保系统运行完好率不低于99.9%，。</w:t>
      </w:r>
    </w:p>
    <w:p w:rsidR="00FE296F" w:rsidRDefault="00FE296F" w:rsidP="00FE296F">
      <w:pPr>
        <w:ind w:firstLineChars="200" w:firstLine="560"/>
        <w:rPr>
          <w:rFonts w:hAnsi="宋体"/>
          <w:sz w:val="28"/>
          <w:szCs w:val="28"/>
        </w:rPr>
      </w:pPr>
      <w:r>
        <w:rPr>
          <w:rFonts w:hAnsi="宋体"/>
          <w:sz w:val="28"/>
          <w:szCs w:val="28"/>
        </w:rPr>
        <w:t>7</w:t>
      </w:r>
      <w:r>
        <w:rPr>
          <w:rFonts w:hAnsi="宋体" w:hint="eastAsia"/>
          <w:sz w:val="28"/>
          <w:szCs w:val="28"/>
        </w:rPr>
        <w:t>、定期向使用单位汇报系统运行情况，听取其对售后服务的意见和建议，不断提升售后服务工作水平。</w:t>
      </w:r>
    </w:p>
    <w:p w:rsidR="00FE296F" w:rsidRDefault="00FE296F" w:rsidP="00FE296F">
      <w:pPr>
        <w:ind w:firstLineChars="200" w:firstLine="560"/>
        <w:rPr>
          <w:rFonts w:hAnsi="宋体"/>
          <w:sz w:val="28"/>
          <w:szCs w:val="28"/>
        </w:rPr>
      </w:pPr>
      <w:r>
        <w:rPr>
          <w:rFonts w:hAnsi="宋体"/>
          <w:sz w:val="28"/>
          <w:szCs w:val="28"/>
        </w:rPr>
        <w:t>8</w:t>
      </w:r>
      <w:r>
        <w:rPr>
          <w:rFonts w:hAnsi="宋体" w:hint="eastAsia"/>
          <w:sz w:val="28"/>
          <w:szCs w:val="28"/>
        </w:rPr>
        <w:t>、我公司承诺在合同有效期内，因市场技术更新，提供对平台软件的终身免费升级。</w:t>
      </w:r>
    </w:p>
    <w:p w:rsidR="00FE296F" w:rsidRDefault="00FE296F" w:rsidP="00FE296F">
      <w:pPr>
        <w:ind w:firstLineChars="200" w:firstLine="560"/>
        <w:rPr>
          <w:rFonts w:hAnsi="宋体"/>
          <w:sz w:val="28"/>
          <w:szCs w:val="28"/>
        </w:rPr>
      </w:pPr>
      <w:r>
        <w:rPr>
          <w:rFonts w:hAnsi="宋体"/>
          <w:sz w:val="28"/>
          <w:szCs w:val="28"/>
        </w:rPr>
        <w:t>9</w:t>
      </w:r>
      <w:r>
        <w:rPr>
          <w:rFonts w:hAnsi="宋体" w:hint="eastAsia"/>
          <w:sz w:val="28"/>
          <w:szCs w:val="28"/>
        </w:rPr>
        <w:t>、应急保障措施：在重大自然灾害，导致大面积停电时，我公司除全力全力保障唐河县公安局指挥中心正常运行，在特殊时期我公司可以为唐河县公安局提供关键监控点的应急电源保障。以确保应急时期公安视频监控的正常运行。</w:t>
      </w:r>
    </w:p>
    <w:p w:rsidR="00FE296F" w:rsidRDefault="00FE296F" w:rsidP="00FE296F">
      <w:pPr>
        <w:ind w:firstLineChars="200" w:firstLine="560"/>
        <w:rPr>
          <w:rFonts w:hAnsi="宋体"/>
          <w:sz w:val="28"/>
          <w:szCs w:val="28"/>
        </w:rPr>
      </w:pPr>
      <w:r>
        <w:rPr>
          <w:rFonts w:hAnsi="宋体" w:hint="eastAsia"/>
          <w:sz w:val="28"/>
          <w:szCs w:val="28"/>
        </w:rPr>
        <w:t>10、保密承诺：我公司承诺中标后与甲方就项目涉及的建设、售后质保维护、平台相关资料等工作签订保密协议，严格落实保密制度。</w:t>
      </w:r>
    </w:p>
    <w:p w:rsidR="00FE296F" w:rsidRDefault="00FE296F" w:rsidP="00FE296F">
      <w:pPr>
        <w:ind w:firstLineChars="200" w:firstLine="560"/>
        <w:rPr>
          <w:rFonts w:hAnsi="宋体"/>
          <w:sz w:val="28"/>
          <w:szCs w:val="28"/>
        </w:rPr>
      </w:pPr>
      <w:r>
        <w:rPr>
          <w:rFonts w:hAnsi="宋体"/>
          <w:sz w:val="28"/>
          <w:szCs w:val="28"/>
        </w:rPr>
        <w:t>11</w:t>
      </w:r>
      <w:r>
        <w:rPr>
          <w:rFonts w:hAnsi="宋体" w:hint="eastAsia"/>
          <w:sz w:val="28"/>
          <w:szCs w:val="28"/>
        </w:rPr>
        <w:t>、本公司针对平台系统、中心设备、前端设备的使用及操作，提供完整培训方案，并提供设备使用说明书、安装手册、维修手册及相关。</w:t>
      </w:r>
    </w:p>
    <w:p w:rsidR="00FE296F" w:rsidRDefault="00FE296F" w:rsidP="00FE296F">
      <w:pPr>
        <w:pStyle w:val="a7"/>
        <w:rPr>
          <w:sz w:val="28"/>
          <w:szCs w:val="28"/>
        </w:rPr>
      </w:pPr>
      <w:r>
        <w:rPr>
          <w:rFonts w:hint="eastAsia"/>
          <w:sz w:val="28"/>
          <w:szCs w:val="28"/>
        </w:rPr>
        <w:t>人员培训</w:t>
      </w:r>
    </w:p>
    <w:p w:rsidR="00FE296F" w:rsidRDefault="00FE296F" w:rsidP="00FE296F">
      <w:pPr>
        <w:pStyle w:val="a7"/>
        <w:rPr>
          <w:sz w:val="28"/>
          <w:szCs w:val="28"/>
        </w:rPr>
      </w:pPr>
      <w:r>
        <w:rPr>
          <w:rFonts w:hint="eastAsia"/>
          <w:sz w:val="28"/>
          <w:szCs w:val="28"/>
        </w:rPr>
        <w:t>培训目标</w:t>
      </w:r>
    </w:p>
    <w:p w:rsidR="00FE296F" w:rsidRDefault="00FE296F" w:rsidP="00FE296F">
      <w:pPr>
        <w:ind w:firstLine="420"/>
        <w:rPr>
          <w:rFonts w:hAnsi="宋体"/>
          <w:sz w:val="28"/>
          <w:szCs w:val="28"/>
        </w:rPr>
      </w:pPr>
      <w:r>
        <w:rPr>
          <w:rFonts w:hAnsi="宋体" w:hint="eastAsia"/>
          <w:sz w:val="28"/>
          <w:szCs w:val="28"/>
        </w:rPr>
        <w:t>建立一支技术过硬的系统维护队伍，使用户能在系统交付使用后，能自行判断和解决系统运行过程中的一般问题，确保系统的正常稳定运行。</w:t>
      </w:r>
    </w:p>
    <w:p w:rsidR="00FE296F" w:rsidRDefault="00FE296F" w:rsidP="00FE296F">
      <w:pPr>
        <w:ind w:firstLine="420"/>
        <w:rPr>
          <w:rFonts w:hAnsi="宋体"/>
          <w:sz w:val="28"/>
          <w:szCs w:val="28"/>
        </w:rPr>
      </w:pPr>
      <w:r>
        <w:rPr>
          <w:rFonts w:hAnsi="宋体" w:hint="eastAsia"/>
          <w:sz w:val="28"/>
          <w:szCs w:val="28"/>
        </w:rPr>
        <w:t>通过对系统的使用操作培训和评测工作，确保每位系统使用人员都能熟练使用系统，避免误操作现象的发生，保证用户业务工作的连续性。系统培训不简单的等于技术培训，它是在技术培训的基础上，更加系统的对系统的原理及操作进行有机的统一，深化技术及操作方</w:t>
      </w:r>
      <w:r>
        <w:rPr>
          <w:rFonts w:hAnsi="宋体" w:hint="eastAsia"/>
          <w:sz w:val="28"/>
          <w:szCs w:val="28"/>
        </w:rPr>
        <w:lastRenderedPageBreak/>
        <w:t>案，针对系统的维护及升级等，使用户在现有系统的基础上能够实现有机整合、实现二次开发和利用。</w:t>
      </w:r>
    </w:p>
    <w:p w:rsidR="00FE296F" w:rsidRDefault="00FE296F" w:rsidP="00FE296F">
      <w:pPr>
        <w:ind w:firstLine="420"/>
        <w:rPr>
          <w:rFonts w:hAnsi="宋体"/>
          <w:sz w:val="28"/>
          <w:szCs w:val="28"/>
        </w:rPr>
      </w:pPr>
      <w:r>
        <w:rPr>
          <w:rFonts w:hAnsi="宋体" w:hint="eastAsia"/>
          <w:sz w:val="28"/>
          <w:szCs w:val="28"/>
        </w:rPr>
        <w:t>对系统项目管理员及操作人员进行技术培训，包括进行详尽的工作原理、操作使用、一般维护、常见故障排除等一系列的专业培训。使之能够正确操作与使用全部设备并能进行常见故障排除，并提供系统操作维修手册及各类设备的说明书。由我方免费提供技术培训，使系统使用者能熟练设备的操作，能处理系统的常见故障。我方保证提供有资格的教员、教材、良好的培训场所及必须的设备、器材，采用课堂讲解与演示相结合的方法。</w:t>
      </w:r>
    </w:p>
    <w:p w:rsidR="00FE296F" w:rsidRDefault="00FE296F" w:rsidP="00FE296F">
      <w:pPr>
        <w:pStyle w:val="a7"/>
        <w:rPr>
          <w:sz w:val="28"/>
          <w:szCs w:val="28"/>
        </w:rPr>
      </w:pPr>
      <w:r>
        <w:rPr>
          <w:rFonts w:hint="eastAsia"/>
          <w:sz w:val="28"/>
          <w:szCs w:val="28"/>
        </w:rPr>
        <w:t>培训对象</w:t>
      </w:r>
    </w:p>
    <w:p w:rsidR="00FE296F" w:rsidRDefault="00FE296F" w:rsidP="00FE296F">
      <w:pPr>
        <w:pStyle w:val="a7"/>
        <w:rPr>
          <w:sz w:val="28"/>
          <w:szCs w:val="28"/>
        </w:rPr>
      </w:pPr>
      <w:r>
        <w:rPr>
          <w:rFonts w:hint="eastAsia"/>
          <w:sz w:val="28"/>
          <w:szCs w:val="28"/>
        </w:rPr>
        <w:t>系统管理人员（高级）</w:t>
      </w:r>
    </w:p>
    <w:p w:rsidR="00FE296F" w:rsidRDefault="00FE296F" w:rsidP="00FE296F">
      <w:pPr>
        <w:ind w:firstLine="420"/>
        <w:rPr>
          <w:rFonts w:hAnsi="宋体"/>
          <w:sz w:val="28"/>
          <w:szCs w:val="28"/>
        </w:rPr>
      </w:pPr>
      <w:r>
        <w:rPr>
          <w:rFonts w:hAnsi="宋体" w:hint="eastAsia"/>
          <w:sz w:val="28"/>
          <w:szCs w:val="28"/>
        </w:rPr>
        <w:t>能负责全面的技术管理工作，能深入掌握项目系统的构成，了解计算机软件功能，熟悉所有设备的操作原理，能对系统进行有效的管理，并能指导其他技术人员的维护工作。培训内容如下：</w:t>
      </w:r>
    </w:p>
    <w:p w:rsidR="00FE296F" w:rsidRDefault="00FE296F" w:rsidP="00FE296F">
      <w:pPr>
        <w:ind w:firstLine="420"/>
        <w:rPr>
          <w:rFonts w:hAnsi="宋体"/>
          <w:sz w:val="28"/>
          <w:szCs w:val="28"/>
        </w:rPr>
      </w:pPr>
      <w:r>
        <w:rPr>
          <w:rFonts w:hAnsi="宋体" w:hint="eastAsia"/>
          <w:sz w:val="28"/>
          <w:szCs w:val="28"/>
        </w:rPr>
        <w:t>1、各系统结构及工作原理；</w:t>
      </w:r>
    </w:p>
    <w:p w:rsidR="00FE296F" w:rsidRDefault="00FE296F" w:rsidP="00FE296F">
      <w:pPr>
        <w:ind w:firstLine="420"/>
        <w:rPr>
          <w:rFonts w:hAnsi="宋体"/>
          <w:sz w:val="28"/>
          <w:szCs w:val="28"/>
        </w:rPr>
      </w:pPr>
      <w:r>
        <w:rPr>
          <w:rFonts w:hAnsi="宋体" w:hint="eastAsia"/>
          <w:sz w:val="28"/>
          <w:szCs w:val="28"/>
        </w:rPr>
        <w:t>2、各系统的运行原理和操作；</w:t>
      </w:r>
    </w:p>
    <w:p w:rsidR="00FE296F" w:rsidRDefault="00FE296F" w:rsidP="00FE296F">
      <w:pPr>
        <w:ind w:firstLine="420"/>
        <w:rPr>
          <w:rFonts w:hAnsi="宋体"/>
          <w:sz w:val="28"/>
          <w:szCs w:val="28"/>
        </w:rPr>
      </w:pPr>
      <w:r>
        <w:rPr>
          <w:rFonts w:hAnsi="宋体" w:hint="eastAsia"/>
          <w:sz w:val="28"/>
          <w:szCs w:val="28"/>
        </w:rPr>
        <w:t>3、测试方法、验收技术标准及相关技术标准。</w:t>
      </w:r>
    </w:p>
    <w:p w:rsidR="00FE296F" w:rsidRDefault="00FE296F" w:rsidP="00FE296F">
      <w:pPr>
        <w:pStyle w:val="a7"/>
        <w:rPr>
          <w:sz w:val="28"/>
          <w:szCs w:val="28"/>
        </w:rPr>
      </w:pPr>
      <w:r>
        <w:rPr>
          <w:rFonts w:hint="eastAsia"/>
          <w:sz w:val="28"/>
          <w:szCs w:val="28"/>
        </w:rPr>
        <w:t>系统技术人员（中级）</w:t>
      </w:r>
    </w:p>
    <w:p w:rsidR="00FE296F" w:rsidRDefault="00FE296F" w:rsidP="00FE296F">
      <w:pPr>
        <w:ind w:firstLine="420"/>
        <w:rPr>
          <w:rFonts w:hAnsi="宋体"/>
          <w:sz w:val="28"/>
          <w:szCs w:val="28"/>
        </w:rPr>
      </w:pPr>
      <w:r>
        <w:rPr>
          <w:rFonts w:hAnsi="宋体" w:hint="eastAsia"/>
          <w:sz w:val="28"/>
          <w:szCs w:val="28"/>
        </w:rPr>
        <w:t>掌握系统的构成，会运用操作系统和应用软件，熟悉所有设备的构成和功能，能熟练地管理设备、排除故障。</w:t>
      </w:r>
    </w:p>
    <w:p w:rsidR="00FE296F" w:rsidRDefault="00FE296F" w:rsidP="00FE296F">
      <w:pPr>
        <w:pStyle w:val="a7"/>
        <w:rPr>
          <w:sz w:val="28"/>
          <w:szCs w:val="28"/>
        </w:rPr>
      </w:pPr>
      <w:r>
        <w:rPr>
          <w:rFonts w:hint="eastAsia"/>
          <w:sz w:val="28"/>
          <w:szCs w:val="28"/>
        </w:rPr>
        <w:t>维护、操作人员（初级）</w:t>
      </w:r>
    </w:p>
    <w:p w:rsidR="00FE296F" w:rsidRDefault="00FE296F" w:rsidP="00FE296F">
      <w:pPr>
        <w:ind w:firstLine="420"/>
        <w:rPr>
          <w:rFonts w:hAnsi="宋体"/>
          <w:sz w:val="28"/>
          <w:szCs w:val="28"/>
        </w:rPr>
      </w:pPr>
      <w:r>
        <w:rPr>
          <w:rFonts w:hAnsi="宋体" w:hint="eastAsia"/>
          <w:sz w:val="28"/>
          <w:szCs w:val="28"/>
        </w:rPr>
        <w:t>能熟练地进行系统的维护工作，会对故障进行检测，按照制造商的规范进行维护，了解程序，会对系统运行检查和维护。</w:t>
      </w:r>
    </w:p>
    <w:p w:rsidR="00FE296F" w:rsidRDefault="00FE296F" w:rsidP="00FE296F">
      <w:pPr>
        <w:ind w:firstLine="420"/>
        <w:rPr>
          <w:rFonts w:hAnsi="宋体"/>
          <w:sz w:val="28"/>
          <w:szCs w:val="28"/>
        </w:rPr>
      </w:pPr>
      <w:r>
        <w:rPr>
          <w:rFonts w:hAnsi="宋体" w:hint="eastAsia"/>
          <w:sz w:val="28"/>
          <w:szCs w:val="28"/>
        </w:rPr>
        <w:t>1、系统应配置及功能；</w:t>
      </w:r>
    </w:p>
    <w:p w:rsidR="00FE296F" w:rsidRDefault="00FE296F" w:rsidP="00FE296F">
      <w:pPr>
        <w:ind w:firstLine="420"/>
        <w:rPr>
          <w:rFonts w:hAnsi="宋体"/>
          <w:sz w:val="28"/>
          <w:szCs w:val="28"/>
        </w:rPr>
      </w:pPr>
      <w:r>
        <w:rPr>
          <w:rFonts w:hAnsi="宋体" w:hint="eastAsia"/>
          <w:sz w:val="28"/>
          <w:szCs w:val="28"/>
        </w:rPr>
        <w:lastRenderedPageBreak/>
        <w:t>2、软件模块的详细描述；</w:t>
      </w:r>
    </w:p>
    <w:p w:rsidR="00FE296F" w:rsidRDefault="00FE296F" w:rsidP="00FE296F">
      <w:pPr>
        <w:ind w:firstLine="420"/>
        <w:rPr>
          <w:rFonts w:hAnsi="宋体"/>
          <w:sz w:val="28"/>
          <w:szCs w:val="28"/>
        </w:rPr>
      </w:pPr>
      <w:r>
        <w:rPr>
          <w:rFonts w:hAnsi="宋体" w:hint="eastAsia"/>
          <w:sz w:val="28"/>
          <w:szCs w:val="28"/>
        </w:rPr>
        <w:t>3、系统的运行原理和操作；</w:t>
      </w:r>
    </w:p>
    <w:p w:rsidR="00FE296F" w:rsidRDefault="00FE296F" w:rsidP="00FE296F">
      <w:pPr>
        <w:ind w:firstLine="420"/>
        <w:rPr>
          <w:rFonts w:hAnsi="宋体"/>
          <w:sz w:val="28"/>
          <w:szCs w:val="28"/>
        </w:rPr>
      </w:pPr>
      <w:r>
        <w:rPr>
          <w:rFonts w:hAnsi="宋体" w:hint="eastAsia"/>
          <w:sz w:val="28"/>
          <w:szCs w:val="28"/>
        </w:rPr>
        <w:t>4、系统故障的查找和排除；</w:t>
      </w:r>
    </w:p>
    <w:p w:rsidR="00FE296F" w:rsidRDefault="00FE296F" w:rsidP="00FE296F">
      <w:pPr>
        <w:ind w:firstLine="420"/>
        <w:rPr>
          <w:rFonts w:hAnsi="宋体"/>
          <w:sz w:val="28"/>
          <w:szCs w:val="28"/>
        </w:rPr>
      </w:pPr>
      <w:r>
        <w:rPr>
          <w:rFonts w:hAnsi="宋体" w:hint="eastAsia"/>
          <w:sz w:val="28"/>
          <w:szCs w:val="28"/>
        </w:rPr>
        <w:t>6、系统设备的维护、保养和备件掌握；</w:t>
      </w:r>
    </w:p>
    <w:p w:rsidR="00FE296F" w:rsidRDefault="00FE296F" w:rsidP="00FE296F">
      <w:pPr>
        <w:ind w:firstLine="420"/>
        <w:rPr>
          <w:rFonts w:hAnsi="宋体"/>
          <w:sz w:val="28"/>
          <w:szCs w:val="28"/>
        </w:rPr>
      </w:pPr>
      <w:r>
        <w:rPr>
          <w:rFonts w:hAnsi="宋体" w:hint="eastAsia"/>
          <w:sz w:val="28"/>
          <w:szCs w:val="28"/>
        </w:rPr>
        <w:t>7、值班、监视、记录、数据与资料的收集和整理的训练；</w:t>
      </w:r>
    </w:p>
    <w:p w:rsidR="00FE296F" w:rsidRDefault="00FE296F" w:rsidP="00FE296F">
      <w:pPr>
        <w:ind w:firstLine="420"/>
        <w:rPr>
          <w:rFonts w:hAnsi="宋体"/>
          <w:sz w:val="28"/>
          <w:szCs w:val="28"/>
        </w:rPr>
      </w:pPr>
      <w:r>
        <w:rPr>
          <w:rFonts w:hAnsi="宋体" w:hint="eastAsia"/>
          <w:sz w:val="28"/>
          <w:szCs w:val="28"/>
        </w:rPr>
        <w:t>8、设备常见故障的排除和日常维护、保养方法的学习。</w:t>
      </w:r>
    </w:p>
    <w:p w:rsidR="00FE296F" w:rsidRDefault="00FE296F" w:rsidP="00FE296F">
      <w:pPr>
        <w:ind w:firstLine="420"/>
        <w:rPr>
          <w:rFonts w:hAnsi="宋体"/>
          <w:sz w:val="28"/>
          <w:szCs w:val="28"/>
        </w:rPr>
      </w:pPr>
      <w:r>
        <w:rPr>
          <w:rFonts w:hAnsi="宋体" w:hint="eastAsia"/>
          <w:sz w:val="28"/>
          <w:szCs w:val="28"/>
        </w:rPr>
        <w:t>9、排查故障的方法，协调各方人员进行故障排除和系统维护工作，并能形成有价值的分析统计报告。</w:t>
      </w:r>
    </w:p>
    <w:p w:rsidR="00FE296F" w:rsidRDefault="00FE296F" w:rsidP="00FE296F">
      <w:pPr>
        <w:pStyle w:val="a7"/>
        <w:rPr>
          <w:sz w:val="28"/>
          <w:szCs w:val="28"/>
        </w:rPr>
      </w:pPr>
      <w:r>
        <w:rPr>
          <w:rFonts w:hint="eastAsia"/>
          <w:sz w:val="28"/>
          <w:szCs w:val="28"/>
        </w:rPr>
        <w:t>技术培训方案</w:t>
      </w:r>
    </w:p>
    <w:p w:rsidR="00FE296F" w:rsidRDefault="00FE296F" w:rsidP="00FE296F">
      <w:pPr>
        <w:ind w:firstLine="420"/>
        <w:rPr>
          <w:rFonts w:hAnsi="宋体"/>
          <w:sz w:val="28"/>
          <w:szCs w:val="28"/>
        </w:rPr>
      </w:pPr>
      <w:r>
        <w:rPr>
          <w:rFonts w:hAnsi="宋体" w:hint="eastAsia"/>
          <w:sz w:val="28"/>
          <w:szCs w:val="28"/>
        </w:rPr>
        <w:t>作为系统的承建单位，除了要交给用户一个保质保量的系统外，还需要教给用户如何更好地使用系统，也就是说，如何通过多种途径，让用户掌握足够的技术，在日常工作中保证系统的正常运行，是我们的责任。技术培训是帮助用户快速介入、熟练掌握并使用系统最有效的方式之一。本建设项目要求提供采购的设备及采用的相关技术的培训，为了能在最短的时间内让用户全面掌握系统管理知识和操作使用技能，我们公司将提供详细的技术培训计划和课程内容安排，从用户的实际使用需要出发，安排培训内容、时间、人数、地点，并在合同签订后征得用户方同意后实施，帮助用户建立一支具有一定技术实力的维护队伍，为系统的正常运行提供进一步的保障。</w:t>
      </w:r>
    </w:p>
    <w:p w:rsidR="00FE296F" w:rsidRDefault="00FE296F" w:rsidP="00FE296F">
      <w:pPr>
        <w:ind w:firstLine="420"/>
        <w:rPr>
          <w:rFonts w:hAnsi="宋体"/>
          <w:sz w:val="28"/>
          <w:szCs w:val="28"/>
        </w:rPr>
      </w:pPr>
      <w:r>
        <w:rPr>
          <w:rFonts w:hAnsi="宋体" w:hint="eastAsia"/>
          <w:sz w:val="28"/>
          <w:szCs w:val="28"/>
        </w:rPr>
        <w:t>本项目的培训工作分二个阶段进行。第一阶段是项目实施阶段，第二阶段是整个系统交付用户使用阶段。</w:t>
      </w:r>
    </w:p>
    <w:p w:rsidR="00FE296F" w:rsidRDefault="00FE296F" w:rsidP="00FE296F">
      <w:pPr>
        <w:ind w:firstLine="420"/>
        <w:rPr>
          <w:rFonts w:hAnsi="宋体"/>
          <w:sz w:val="28"/>
          <w:szCs w:val="28"/>
        </w:rPr>
      </w:pPr>
      <w:r>
        <w:rPr>
          <w:rFonts w:hAnsi="宋体" w:hint="eastAsia"/>
          <w:sz w:val="28"/>
          <w:szCs w:val="28"/>
        </w:rPr>
        <w:t>第一阶段培训对象主要针对本项目用户单位的系统管理员的所有</w:t>
      </w:r>
      <w:r>
        <w:rPr>
          <w:rFonts w:hAnsi="宋体" w:hint="eastAsia"/>
          <w:sz w:val="28"/>
          <w:szCs w:val="28"/>
        </w:rPr>
        <w:lastRenderedPageBreak/>
        <w:t>相关系统平台维护培训，培训课程基本内容包括：系统所使用的软硬件产品、系统配置和维护、客户端操作、一般系统故障维护等。</w:t>
      </w:r>
    </w:p>
    <w:p w:rsidR="00FE296F" w:rsidRDefault="00FE296F" w:rsidP="00FE296F">
      <w:pPr>
        <w:ind w:firstLine="420"/>
        <w:rPr>
          <w:rFonts w:hAnsi="宋体"/>
          <w:sz w:val="28"/>
          <w:szCs w:val="28"/>
        </w:rPr>
      </w:pPr>
      <w:r>
        <w:rPr>
          <w:rFonts w:hAnsi="宋体" w:hint="eastAsia"/>
          <w:sz w:val="28"/>
          <w:szCs w:val="28"/>
        </w:rPr>
        <w:t>第二阶段的培训对象针对本项目的系统使用人员。</w:t>
      </w:r>
    </w:p>
    <w:p w:rsidR="00FE296F" w:rsidRDefault="00FE296F" w:rsidP="00FE296F">
      <w:pPr>
        <w:ind w:firstLine="420"/>
        <w:rPr>
          <w:rFonts w:hAnsi="宋体"/>
          <w:sz w:val="28"/>
          <w:szCs w:val="28"/>
        </w:rPr>
      </w:pPr>
      <w:r>
        <w:rPr>
          <w:rFonts w:hAnsi="宋体" w:hint="eastAsia"/>
          <w:sz w:val="28"/>
          <w:szCs w:val="28"/>
        </w:rPr>
        <w:t>培训内容主要是提供理论基础培训和系统使用培训。</w:t>
      </w:r>
    </w:p>
    <w:p w:rsidR="00FE296F" w:rsidRDefault="00FE296F" w:rsidP="00FE296F">
      <w:pPr>
        <w:ind w:firstLine="420"/>
        <w:rPr>
          <w:rFonts w:hAnsi="宋体"/>
          <w:sz w:val="28"/>
          <w:szCs w:val="28"/>
        </w:rPr>
      </w:pPr>
      <w:r>
        <w:rPr>
          <w:rFonts w:hAnsi="宋体" w:hint="eastAsia"/>
          <w:sz w:val="28"/>
          <w:szCs w:val="28"/>
        </w:rPr>
        <w:t>培训人数：3-5名</w:t>
      </w:r>
    </w:p>
    <w:p w:rsidR="00FE296F" w:rsidRDefault="00FE296F" w:rsidP="00FE296F">
      <w:pPr>
        <w:ind w:firstLine="420"/>
        <w:rPr>
          <w:rFonts w:hAnsi="宋体"/>
          <w:sz w:val="28"/>
          <w:szCs w:val="28"/>
        </w:rPr>
      </w:pPr>
      <w:r>
        <w:rPr>
          <w:rFonts w:hAnsi="宋体" w:hint="eastAsia"/>
          <w:sz w:val="28"/>
          <w:szCs w:val="28"/>
        </w:rPr>
        <w:t>培训日程：</w:t>
      </w:r>
    </w:p>
    <w:p w:rsidR="00FE296F" w:rsidRDefault="00FE296F" w:rsidP="00FE296F">
      <w:pPr>
        <w:ind w:firstLine="420"/>
        <w:rPr>
          <w:rFonts w:hAnsi="宋体"/>
          <w:sz w:val="28"/>
          <w:szCs w:val="28"/>
        </w:rPr>
      </w:pPr>
      <w:r>
        <w:rPr>
          <w:rFonts w:hAnsi="宋体" w:hint="eastAsia"/>
          <w:sz w:val="28"/>
          <w:szCs w:val="28"/>
        </w:rPr>
        <w:t>1．详细使用方法及理论知识（计划3天）</w:t>
      </w:r>
    </w:p>
    <w:p w:rsidR="00FE296F" w:rsidRDefault="00FE296F" w:rsidP="00FE296F">
      <w:pPr>
        <w:ind w:firstLine="420"/>
        <w:rPr>
          <w:rFonts w:hAnsi="宋体"/>
          <w:sz w:val="28"/>
          <w:szCs w:val="28"/>
        </w:rPr>
      </w:pPr>
      <w:r>
        <w:rPr>
          <w:rFonts w:hAnsi="宋体" w:hint="eastAsia"/>
          <w:sz w:val="28"/>
          <w:szCs w:val="28"/>
        </w:rPr>
        <w:t>2．常见问题解释及应急处理（1天）</w:t>
      </w:r>
    </w:p>
    <w:p w:rsidR="00FE296F" w:rsidRDefault="00FE296F" w:rsidP="00FE296F">
      <w:pPr>
        <w:ind w:firstLine="420"/>
        <w:rPr>
          <w:rFonts w:hAnsi="宋体"/>
          <w:sz w:val="28"/>
          <w:szCs w:val="28"/>
        </w:rPr>
      </w:pPr>
      <w:r>
        <w:rPr>
          <w:rFonts w:hAnsi="宋体" w:hint="eastAsia"/>
          <w:sz w:val="28"/>
          <w:szCs w:val="28"/>
        </w:rPr>
        <w:t>3．考核与实践演示（1天）</w:t>
      </w:r>
    </w:p>
    <w:p w:rsidR="00FE296F" w:rsidRDefault="00FE296F" w:rsidP="00FE296F">
      <w:pPr>
        <w:rPr>
          <w:rFonts w:hAnsi="宋体"/>
          <w:sz w:val="28"/>
          <w:szCs w:val="28"/>
        </w:rPr>
      </w:pPr>
      <w:r>
        <w:rPr>
          <w:rFonts w:hAnsi="宋体" w:hint="eastAsia"/>
          <w:sz w:val="28"/>
          <w:szCs w:val="28"/>
        </w:rPr>
        <w:t>培训的标准：所有知识全部掌握。</w:t>
      </w:r>
    </w:p>
    <w:p w:rsidR="00FE296F" w:rsidRDefault="00FE296F" w:rsidP="00FE296F">
      <w:pPr>
        <w:rPr>
          <w:rFonts w:hAnsi="宋体"/>
          <w:sz w:val="28"/>
          <w:szCs w:val="28"/>
        </w:rPr>
      </w:pPr>
      <w:r>
        <w:rPr>
          <w:rFonts w:hAnsi="宋体"/>
          <w:sz w:val="28"/>
          <w:szCs w:val="28"/>
        </w:rPr>
        <w:t xml:space="preserve"> </w:t>
      </w:r>
    </w:p>
    <w:p w:rsidR="00FE296F" w:rsidRDefault="00FE296F" w:rsidP="00FE296F">
      <w:pPr>
        <w:pStyle w:val="a7"/>
        <w:rPr>
          <w:sz w:val="28"/>
          <w:szCs w:val="28"/>
        </w:rPr>
      </w:pPr>
      <w:r>
        <w:rPr>
          <w:rFonts w:hint="eastAsia"/>
          <w:sz w:val="28"/>
          <w:szCs w:val="28"/>
        </w:rPr>
        <w:t>质量保障措施</w:t>
      </w:r>
    </w:p>
    <w:p w:rsidR="00FE296F" w:rsidRDefault="00FE296F" w:rsidP="00FE296F">
      <w:pPr>
        <w:pStyle w:val="a7"/>
        <w:rPr>
          <w:sz w:val="28"/>
          <w:szCs w:val="28"/>
        </w:rPr>
      </w:pPr>
      <w:r>
        <w:rPr>
          <w:rFonts w:hint="eastAsia"/>
          <w:sz w:val="28"/>
          <w:szCs w:val="28"/>
        </w:rPr>
        <w:t>质量管理体系</w:t>
      </w:r>
    </w:p>
    <w:p w:rsidR="00FE296F" w:rsidRDefault="00FE296F" w:rsidP="00FE296F">
      <w:pPr>
        <w:ind w:firstLineChars="300" w:firstLine="840"/>
        <w:rPr>
          <w:rFonts w:hAnsi="宋体"/>
          <w:sz w:val="28"/>
          <w:szCs w:val="28"/>
        </w:rPr>
      </w:pPr>
      <w:r>
        <w:rPr>
          <w:rFonts w:hAnsi="宋体" w:hint="eastAsia"/>
          <w:sz w:val="28"/>
          <w:szCs w:val="28"/>
        </w:rPr>
        <w:t>按照企业的项目管理模式，建立有效的质量保证体系，并制定项目质量计划，以合同为制约，强化质量的过程和程序管理和控制。项目经理部推行专业责任工程师负责制，在施工过程中对工程质量进行全面的管理与控制；使质量保证体系延伸到每个操作人员，通过明确分工，密切协调与配合，使工程质量得到有效地控制。</w:t>
      </w:r>
    </w:p>
    <w:p w:rsidR="00FE296F" w:rsidRDefault="00FE296F" w:rsidP="00FE296F">
      <w:pPr>
        <w:ind w:firstLine="420"/>
        <w:rPr>
          <w:rFonts w:hAnsi="宋体"/>
          <w:sz w:val="28"/>
          <w:szCs w:val="28"/>
        </w:rPr>
      </w:pPr>
      <w:r>
        <w:rPr>
          <w:rFonts w:hAnsi="宋体" w:hint="eastAsia"/>
          <w:sz w:val="28"/>
          <w:szCs w:val="28"/>
        </w:rPr>
        <w:t>根据质量保证体系，建立岗位责任制和质量监督制度，明确分工职责，落实施工质量控制责任，各岗位各负其职。根据现场质量体系结构要素构成和项目施工管理的需要，成立由项目经理领导、技术负责人组织实施的质量保证体系，生产经理进行中间控制，专业责任工程师进行现场检查和监督，形成横向从采购、安装、调试到验收；纵</w:t>
      </w:r>
      <w:r>
        <w:rPr>
          <w:rFonts w:hAnsi="宋体" w:hint="eastAsia"/>
          <w:sz w:val="28"/>
          <w:szCs w:val="28"/>
        </w:rPr>
        <w:lastRenderedPageBreak/>
        <w:t>向从项目经理到施工班组的质量管理网络，从而形成项目经理部管理层、分包管理层到作业班组的三个层次的现场质量管理职能体系，从而从组织上保证质量目标的实现。</w:t>
      </w:r>
    </w:p>
    <w:p w:rsidR="00FE296F" w:rsidRDefault="00FE296F" w:rsidP="00FE296F">
      <w:pPr>
        <w:pStyle w:val="a7"/>
        <w:rPr>
          <w:sz w:val="28"/>
          <w:szCs w:val="28"/>
        </w:rPr>
      </w:pPr>
      <w:r>
        <w:rPr>
          <w:rFonts w:hint="eastAsia"/>
          <w:sz w:val="28"/>
          <w:szCs w:val="28"/>
        </w:rPr>
        <w:t>质量管理保证措施</w:t>
      </w:r>
    </w:p>
    <w:p w:rsidR="00FE296F" w:rsidRDefault="00FE296F" w:rsidP="00FE296F">
      <w:pPr>
        <w:ind w:firstLine="420"/>
        <w:rPr>
          <w:rFonts w:hAnsi="宋体"/>
          <w:sz w:val="28"/>
          <w:szCs w:val="28"/>
        </w:rPr>
      </w:pPr>
      <w:r>
        <w:rPr>
          <w:rFonts w:hAnsi="宋体" w:hint="eastAsia"/>
          <w:sz w:val="28"/>
          <w:szCs w:val="28"/>
        </w:rPr>
        <w:t>（1）保证本工程的所有分部分项工程和各检查项目均无例外的达到设计和规范要求；尤其加强对关键过程施工的控制；对施工方法和质量要求作出明确规定，对操作人员进行有针对性的技术交底，在过程控制中连续监控一切作业规定的执行情况，对各种质量参数严格检查、验收。</w:t>
      </w:r>
    </w:p>
    <w:p w:rsidR="00FE296F" w:rsidRDefault="00FE296F" w:rsidP="00FE296F">
      <w:pPr>
        <w:ind w:firstLine="420"/>
        <w:rPr>
          <w:rFonts w:hAnsi="宋体"/>
          <w:sz w:val="28"/>
          <w:szCs w:val="28"/>
        </w:rPr>
      </w:pPr>
      <w:r>
        <w:rPr>
          <w:rFonts w:hAnsi="宋体" w:hint="eastAsia"/>
          <w:sz w:val="28"/>
          <w:szCs w:val="28"/>
        </w:rPr>
        <w:t>（2）各施工小组建立和完善组内自检制度，做到工程有控制、有检查、有记录。严格按操作规程和技术交底进行施工；做到每完工一道工序进行一次自检；发现不合格项及时按施工预按进行处理并做好自检记录，自检完成后由质量监督员和施工组长进行专项检查符合规定后进行下道工序施工。</w:t>
      </w:r>
    </w:p>
    <w:p w:rsidR="00FE296F" w:rsidRDefault="00FE296F" w:rsidP="00FE296F">
      <w:pPr>
        <w:ind w:firstLine="420"/>
        <w:rPr>
          <w:rFonts w:hAnsi="宋体"/>
          <w:sz w:val="28"/>
          <w:szCs w:val="28"/>
        </w:rPr>
      </w:pPr>
      <w:r>
        <w:rPr>
          <w:rFonts w:hAnsi="宋体" w:hint="eastAsia"/>
          <w:sz w:val="28"/>
          <w:szCs w:val="28"/>
        </w:rPr>
        <w:t>（3）贯彻执行ISO9001质量保证标准，规范项目的全部质量活动，严格按ISO9001质量标准进行施工管理，通过各部门、各施工小组和各岗位人员质量目标的贯彻，确保本项目质量目标的实现。</w:t>
      </w:r>
    </w:p>
    <w:p w:rsidR="00FE296F" w:rsidRDefault="00FE296F" w:rsidP="00FE296F">
      <w:pPr>
        <w:ind w:firstLine="420"/>
        <w:rPr>
          <w:rFonts w:hAnsi="宋体"/>
          <w:sz w:val="28"/>
          <w:szCs w:val="28"/>
        </w:rPr>
      </w:pPr>
      <w:r>
        <w:rPr>
          <w:rFonts w:hAnsi="宋体" w:hint="eastAsia"/>
          <w:sz w:val="28"/>
          <w:szCs w:val="28"/>
        </w:rPr>
        <w:t>（4）建立健全工程资料档案，实行工程质量终身负责制。</w:t>
      </w:r>
    </w:p>
    <w:p w:rsidR="00FE296F" w:rsidRDefault="00FE296F" w:rsidP="00FE296F">
      <w:pPr>
        <w:ind w:firstLine="420"/>
        <w:rPr>
          <w:rFonts w:hAnsi="宋体"/>
          <w:sz w:val="28"/>
          <w:szCs w:val="28"/>
        </w:rPr>
      </w:pPr>
      <w:r>
        <w:rPr>
          <w:rFonts w:hAnsi="宋体" w:hint="eastAsia"/>
          <w:sz w:val="28"/>
          <w:szCs w:val="28"/>
        </w:rPr>
        <w:t>（5）落实QC制度，实行人员、设备、环境、材料有机结合；</w:t>
      </w:r>
    </w:p>
    <w:p w:rsidR="00FE296F" w:rsidRDefault="00FE296F" w:rsidP="00FE296F">
      <w:pPr>
        <w:ind w:firstLine="420"/>
        <w:rPr>
          <w:rFonts w:hAnsi="宋体"/>
          <w:sz w:val="28"/>
          <w:szCs w:val="28"/>
        </w:rPr>
      </w:pPr>
      <w:r>
        <w:rPr>
          <w:rFonts w:hAnsi="宋体" w:hint="eastAsia"/>
          <w:sz w:val="28"/>
          <w:szCs w:val="28"/>
        </w:rPr>
        <w:t>（6）施工中严格按图纸、按规范标准、按工艺要求施工；在处理质量事故坚持原因责任未查明不放过、防止类似事件未检出不放过，措施制度未落实不放过。</w:t>
      </w:r>
    </w:p>
    <w:p w:rsidR="00FE296F" w:rsidRDefault="00FE296F" w:rsidP="00FE296F">
      <w:pPr>
        <w:ind w:firstLine="420"/>
        <w:rPr>
          <w:rFonts w:hAnsi="宋体"/>
          <w:sz w:val="28"/>
          <w:szCs w:val="28"/>
        </w:rPr>
      </w:pPr>
      <w:r>
        <w:rPr>
          <w:rFonts w:hAnsi="宋体" w:hint="eastAsia"/>
          <w:sz w:val="28"/>
          <w:szCs w:val="28"/>
        </w:rPr>
        <w:lastRenderedPageBreak/>
        <w:t>（7）施工人员严格执行入场教育制度，由安全人员和施工技术员对他们分别进行安全管理制度教育，质量意识教育和操作技能的教育；加强岗位培训。对一些高、难、新技术的岗位施工人员由熟练工人带培，进行岗位技术训练。</w:t>
      </w:r>
    </w:p>
    <w:p w:rsidR="00FE296F" w:rsidRDefault="00FE296F" w:rsidP="00FE296F">
      <w:pPr>
        <w:ind w:firstLine="420"/>
        <w:rPr>
          <w:rFonts w:hAnsi="宋体"/>
          <w:sz w:val="28"/>
          <w:szCs w:val="28"/>
        </w:rPr>
      </w:pPr>
      <w:r>
        <w:rPr>
          <w:rFonts w:hAnsi="宋体" w:hint="eastAsia"/>
          <w:sz w:val="28"/>
          <w:szCs w:val="28"/>
        </w:rPr>
        <w:t>（8）指定专门现场质监人员随施工、随检查、随指导，发现问题及时纠正，将施工隐患消灭在萌芽状态。</w:t>
      </w:r>
    </w:p>
    <w:p w:rsidR="00FE296F" w:rsidRDefault="00FE296F" w:rsidP="00FE296F">
      <w:pPr>
        <w:ind w:firstLine="420"/>
        <w:rPr>
          <w:rFonts w:hAnsi="宋体"/>
          <w:sz w:val="28"/>
          <w:szCs w:val="28"/>
        </w:rPr>
      </w:pPr>
      <w:r>
        <w:rPr>
          <w:rFonts w:hAnsi="宋体" w:hint="eastAsia"/>
          <w:sz w:val="28"/>
          <w:szCs w:val="28"/>
        </w:rPr>
        <w:t>（9）严格材料设备采购控制，落实材料进出库制度，严把材料、设备产品质量关，防止劣质材料、设备产品进场。原材料、设备产品质量的好坏是工程合格或优良的先决条件，对进场的原材料、半成品、设备产品的采购供应，严格执行ISO9001采购程序文件控制要求；实行合格供应商评估制度，并对合格供应商的交货及时率，产品质量完好率等绩效指标进行考核；建立进出库材料、产品先自检，再由监理工程师见证抽检试验制度。原材料以及设备产品、成品、半成品均应有出厂合格证和检测报告、测试记录、出厂证书、材质证明等质量证明文件。确保只有检验合格的原材料、设备产品才能进入下一道工序，给提高工程质量打下良好的基础。</w:t>
      </w:r>
    </w:p>
    <w:p w:rsidR="00FE296F" w:rsidRPr="00462180" w:rsidRDefault="00FE296F" w:rsidP="00FE296F">
      <w:pPr>
        <w:ind w:firstLine="420"/>
        <w:rPr>
          <w:rFonts w:hAnsi="宋体"/>
          <w:sz w:val="28"/>
          <w:szCs w:val="28"/>
        </w:rPr>
      </w:pPr>
      <w:r>
        <w:rPr>
          <w:rFonts w:hAnsi="宋体" w:hint="eastAsia"/>
          <w:sz w:val="28"/>
          <w:szCs w:val="28"/>
        </w:rPr>
        <w:t>（10）严格工序管理。把操作质量责任具体落实到每个操作者身上，重点部位必须有实际操作技能的人员来把关，坚持不达到合格或优良标准的工序不再向下进行，直到达到标准才能允许下道工序施工，实行“工序操作挂牌制”，“三检”制，避免返工，同时也提高自我控制的意识和能力。施工中严格按照有关标准、规程、规范进行作业，提高工序质量。</w:t>
      </w:r>
    </w:p>
    <w:p w:rsidR="00FE296F" w:rsidRPr="00462180" w:rsidRDefault="00FE296F" w:rsidP="00FE296F">
      <w:pPr>
        <w:widowControl/>
        <w:shd w:val="clear" w:color="auto" w:fill="FFFFFF"/>
        <w:spacing w:line="360" w:lineRule="auto"/>
        <w:ind w:firstLineChars="200" w:firstLine="560"/>
        <w:jc w:val="left"/>
        <w:rPr>
          <w:rFonts w:hAnsi="宋体"/>
          <w:color w:val="000000"/>
          <w:sz w:val="28"/>
          <w:szCs w:val="28"/>
        </w:rPr>
      </w:pPr>
      <w:r w:rsidRPr="00462180">
        <w:rPr>
          <w:rFonts w:hAnsi="宋体" w:hint="eastAsia"/>
          <w:color w:val="000000"/>
          <w:sz w:val="28"/>
          <w:szCs w:val="28"/>
        </w:rPr>
        <w:lastRenderedPageBreak/>
        <w:t>对全市电子警察系统进行维护、保养、升级，</w:t>
      </w:r>
      <w:r>
        <w:rPr>
          <w:rFonts w:hAnsi="宋体" w:hint="eastAsia"/>
          <w:color w:val="000000"/>
          <w:sz w:val="28"/>
          <w:szCs w:val="28"/>
        </w:rPr>
        <w:t>前端设备和机房设备及软件平台的运行检查、维护保养、设备调试、设备维修。</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工作内容</w:t>
      </w:r>
    </w:p>
    <w:p w:rsidR="00FE296F" w:rsidRDefault="00FE296F" w:rsidP="00FE296F">
      <w:pPr>
        <w:ind w:firstLineChars="200" w:firstLine="560"/>
        <w:rPr>
          <w:rFonts w:hAnsi="宋体"/>
          <w:color w:val="000000"/>
          <w:sz w:val="28"/>
          <w:szCs w:val="28"/>
        </w:rPr>
      </w:pPr>
      <w:r>
        <w:rPr>
          <w:rFonts w:hAnsi="宋体" w:hint="eastAsia"/>
          <w:color w:val="000000"/>
          <w:sz w:val="28"/>
          <w:szCs w:val="28"/>
        </w:rPr>
        <w:t>1、每日开展外场巡视工作，包括：各路口设备运行情况检查，信号灯，并提交巡查报告；</w:t>
      </w:r>
    </w:p>
    <w:p w:rsidR="00FE296F" w:rsidRDefault="00FE296F" w:rsidP="00FE296F">
      <w:pPr>
        <w:ind w:firstLineChars="200" w:firstLine="560"/>
        <w:rPr>
          <w:rFonts w:hAnsi="宋体"/>
          <w:color w:val="000000"/>
          <w:sz w:val="28"/>
          <w:szCs w:val="28"/>
        </w:rPr>
      </w:pPr>
      <w:r>
        <w:rPr>
          <w:rFonts w:hAnsi="宋体" w:hint="eastAsia"/>
          <w:color w:val="000000"/>
          <w:sz w:val="28"/>
          <w:szCs w:val="28"/>
        </w:rPr>
        <w:t>2、外场设备的日常维护与保养，包括主机设备、抓拍设备、闪光灯、设备杆等设备的清洁、检修、调试、维护等内容，并提交设备维护与保养报告；</w:t>
      </w:r>
    </w:p>
    <w:p w:rsidR="00FE296F" w:rsidRDefault="00FE296F" w:rsidP="00FE296F">
      <w:pPr>
        <w:ind w:firstLineChars="200" w:firstLine="560"/>
        <w:rPr>
          <w:rFonts w:hAnsi="宋体"/>
          <w:color w:val="000000"/>
          <w:sz w:val="28"/>
          <w:szCs w:val="28"/>
        </w:rPr>
      </w:pPr>
      <w:r>
        <w:rPr>
          <w:rFonts w:hAnsi="宋体" w:hint="eastAsia"/>
          <w:color w:val="000000"/>
          <w:sz w:val="28"/>
          <w:szCs w:val="28"/>
        </w:rPr>
        <w:t>3、对外场设备故障的分析处理，并及时解决故障；</w:t>
      </w:r>
    </w:p>
    <w:p w:rsidR="00FE296F" w:rsidRDefault="00FE296F" w:rsidP="00FE296F">
      <w:pPr>
        <w:ind w:firstLineChars="200" w:firstLine="560"/>
        <w:rPr>
          <w:rFonts w:hAnsi="宋体"/>
          <w:color w:val="000000"/>
          <w:sz w:val="28"/>
          <w:szCs w:val="28"/>
        </w:rPr>
      </w:pPr>
      <w:r>
        <w:rPr>
          <w:rFonts w:hAnsi="宋体" w:hint="eastAsia"/>
          <w:color w:val="000000"/>
          <w:sz w:val="28"/>
          <w:szCs w:val="28"/>
        </w:rPr>
        <w:t>4、故障设备的检修，对于需更换部件的，负责设备诊断、维修和安装调试；</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工作要求</w:t>
      </w:r>
    </w:p>
    <w:p w:rsidR="00FE296F" w:rsidRDefault="00FE296F" w:rsidP="00FE296F">
      <w:pPr>
        <w:ind w:firstLineChars="200" w:firstLine="560"/>
        <w:rPr>
          <w:rFonts w:hAnsi="宋体"/>
          <w:color w:val="000000"/>
          <w:sz w:val="28"/>
          <w:szCs w:val="28"/>
        </w:rPr>
      </w:pPr>
      <w:r>
        <w:rPr>
          <w:rFonts w:hAnsi="宋体" w:hint="eastAsia"/>
          <w:color w:val="000000"/>
          <w:sz w:val="28"/>
          <w:szCs w:val="28"/>
        </w:rPr>
        <w:t>1、成立前端设备维护小组，有专门的硬件、软件工程师等人员承担外场维护工作，提供现场服务和7×24小时响应服务。</w:t>
      </w:r>
    </w:p>
    <w:p w:rsidR="00FE296F" w:rsidRDefault="00FE296F" w:rsidP="00FE296F">
      <w:pPr>
        <w:ind w:firstLineChars="200" w:firstLine="560"/>
        <w:rPr>
          <w:rFonts w:hAnsi="宋体"/>
          <w:color w:val="000000"/>
          <w:sz w:val="28"/>
          <w:szCs w:val="28"/>
        </w:rPr>
      </w:pPr>
      <w:r>
        <w:rPr>
          <w:rFonts w:hAnsi="宋体" w:hint="eastAsia"/>
          <w:color w:val="000000"/>
          <w:sz w:val="28"/>
          <w:szCs w:val="28"/>
        </w:rPr>
        <w:t>2、对于故障信息必须在24小时内反馈处理结果及意见。</w:t>
      </w:r>
    </w:p>
    <w:p w:rsidR="00FE296F" w:rsidRDefault="00FE296F" w:rsidP="00FE296F">
      <w:pPr>
        <w:ind w:firstLineChars="200" w:firstLine="560"/>
        <w:rPr>
          <w:rFonts w:hAnsi="宋体"/>
          <w:color w:val="000000"/>
          <w:sz w:val="28"/>
          <w:szCs w:val="28"/>
        </w:rPr>
      </w:pPr>
      <w:r>
        <w:rPr>
          <w:rFonts w:hAnsi="宋体" w:hint="eastAsia"/>
          <w:color w:val="000000"/>
          <w:sz w:val="28"/>
          <w:szCs w:val="28"/>
        </w:rPr>
        <w:t>3、前端抓拍设备每天下载一次维护数据，当天的维护数据在当天后台处理人员进行交接，并将维护数据进行计算机录入。</w:t>
      </w:r>
    </w:p>
    <w:p w:rsidR="00FE296F" w:rsidRDefault="00FE296F" w:rsidP="00FE296F">
      <w:pPr>
        <w:pStyle w:val="a5"/>
        <w:spacing w:line="360" w:lineRule="auto"/>
        <w:rPr>
          <w:rStyle w:val="15"/>
          <w:rFonts w:hAnsi="宋体"/>
        </w:rPr>
      </w:pPr>
      <w:r>
        <w:rPr>
          <w:rStyle w:val="15"/>
          <w:rFonts w:hAnsi="宋体" w:hint="eastAsia"/>
        </w:rPr>
        <w:t>2.3</w:t>
      </w:r>
      <w:r>
        <w:rPr>
          <w:rStyle w:val="15"/>
          <w:rFonts w:hAnsi="宋体" w:hint="eastAsia"/>
        </w:rPr>
        <w:t>系统运行保障及管理服务内容</w:t>
      </w:r>
    </w:p>
    <w:p w:rsidR="00FE296F" w:rsidRDefault="00FE296F" w:rsidP="00FE296F">
      <w:pPr>
        <w:ind w:firstLineChars="200" w:firstLine="560"/>
        <w:rPr>
          <w:rFonts w:hAnsi="宋体"/>
          <w:color w:val="000000"/>
        </w:rPr>
      </w:pPr>
      <w:r>
        <w:rPr>
          <w:rFonts w:hAnsi="宋体" w:hint="eastAsia"/>
          <w:color w:val="000000"/>
          <w:sz w:val="28"/>
          <w:szCs w:val="28"/>
        </w:rPr>
        <w:t>系统运行保障及管理服务包括了核心系统平台运行保障，后台应用软件维护，计算机硬件、网络及外设维护，系统运行管理服务等四个方面工作，为电子警察后台系统运行及管理、城区处罚设备运行提供了保障，确保业务工作的正常开展。</w:t>
      </w:r>
    </w:p>
    <w:p w:rsidR="00FE296F" w:rsidRDefault="00FE296F" w:rsidP="00FE296F">
      <w:pPr>
        <w:pStyle w:val="a5"/>
        <w:spacing w:line="360" w:lineRule="auto"/>
        <w:rPr>
          <w:rFonts w:hAnsi="宋体"/>
          <w:b/>
          <w:bCs/>
          <w:color w:val="000000"/>
          <w:sz w:val="28"/>
          <w:szCs w:val="28"/>
        </w:rPr>
      </w:pPr>
      <w:r>
        <w:rPr>
          <w:rFonts w:hAnsi="宋体" w:hint="eastAsia"/>
          <w:b/>
          <w:bCs/>
          <w:color w:val="000000"/>
          <w:sz w:val="28"/>
          <w:szCs w:val="28"/>
        </w:rPr>
        <w:lastRenderedPageBreak/>
        <w:t>（一）核心系统平台运行保障服务</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工作范围</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电子警察系统核心系统平台后台包括了数据库服务器、应用服务器、备份服务器和存储设备，以及服务器操作系统、Oracle数据库、中间件软件、数据备份系统等内容。电子警察系统核心平台现有数据库服务器浪潮7台、应用服务器浪潮 两台、数据库服务器浪潮两台、备份服务器浪潮一台、磁盘阵列邦诺一套、、Oracle数据库软件。闯红灯数据库和大情报上传服务器。</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工作内容</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1、对计算机设备、PC服务器设备、网络设备、存储设备、操作系统、Oracle数据库、数据备份系统的运行进行日常检查；</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2、系统故障响应服务；</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3、协助对服务器硬件设备、操作系统、Oracle数据库、中间件及数据备份系统的故障进行诊断和排除；</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4、协助完成核心系统平台（包括数据库服务器、应用服务器、备份服务器和存储设备，以及服务器操作系统、Oracle数据库、中间件软件、数据备份系统等）的优化调试、系统配置、补丁升级及安全防护，保障系统运行；</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5、提供完善的数据库安全备份机制和策略，实施每日数据备份及恢复，保障备份设备及软件的正常运行，提交数据备份报告，并在发生系统故障时，实施备份机制。</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lastRenderedPageBreak/>
        <w:t>工作要求</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 xml:space="preserve">1、成立核心系统平台维护小组，由一名专职工程师作为负责人负责组织和协调系统维护工作，保证满足在7×24小时内服务，对于系统发生的一切问题，这名工程师都将负责安排有效的维护工作。同时，安排计算机高级工程师、Oracle数据库高级工程师提供现场服务支撑。 </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2、提供7×24小时响应服务，对于不影响业务工作的一般性故障，工程师将首先向提供故障热线电话支持服务或现场响应服务；对于已导致或影响业务工作不能正常进行的系统故障，工程师应在1小时内响应，提交故障解决措施，并协助完成故障的诊断和排除。</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3、应根据要求和系统运行情况，向提供有关系统使用管理、性能优化等方面的技术咨询。</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4、提供7×24小时服务热线电话，在发现系统故障或遇到疑难问题时给予立即响应。</w:t>
      </w:r>
    </w:p>
    <w:p w:rsidR="00FE296F" w:rsidRDefault="00FE296F" w:rsidP="00FE296F">
      <w:pPr>
        <w:pStyle w:val="a5"/>
        <w:spacing w:line="360" w:lineRule="auto"/>
        <w:rPr>
          <w:rFonts w:hAnsi="宋体"/>
          <w:b/>
          <w:bCs/>
          <w:color w:val="000000"/>
          <w:sz w:val="28"/>
          <w:szCs w:val="28"/>
        </w:rPr>
      </w:pPr>
      <w:r>
        <w:rPr>
          <w:rFonts w:hAnsi="宋体" w:hint="eastAsia"/>
          <w:b/>
          <w:bCs/>
          <w:color w:val="000000"/>
          <w:sz w:val="28"/>
          <w:szCs w:val="28"/>
        </w:rPr>
        <w:t>（二）后台应用软件维护</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工作范围</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后台应用软件是指电子警察系统的应用软件系统，包括软件系统、处理系统、备份系统、各种链路和接口。</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工作内容</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1、应用软件的技术；</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2、应用软件的使用维护；</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lastRenderedPageBreak/>
        <w:t>3、应用软件的故障修复；</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4、应用软件系统潜在错误修正；</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5、应用软件系统优化服务；</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6、应用软件功能的增加、修改和调整性维护；</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6、需求测试、发布新版本的应用软件；</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7、提供应用软件运行环境的迁移；</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8、提供应用软件客户端应用程序的安装、升级服务；</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9、完成补充性业务功能模块的开发工作；</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10、根据实际工作的需要，当有新软件的开发、系统改造、上级部门下发软件的安装调试等任务时，提供现场的技术支持与配合。</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11、提供对数据的查询、统计、分析和数据交换；</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12、实际工作的需要，提供应急处置方案。</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工作要求</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 xml:space="preserve">1、成立后台应用软件维护小组具体承担维护服务工作，小组人员应有软件开发工程师和系统分析工程师，具备相应证书，提供现场服务和7×24小时响应。 </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2、定期开展应用软件常规检查维护服务，提交维护报告。</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3、提供7×24小时的响应服务，实时解决应用软件系统的缺陷、漏洞等故障，保障系统的正常运行。故障响应时间不得高于1小时，故障解决时间不得高于12小时。</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4、每日应按要求填写《系统运行日志》，对发生的故障应</w:t>
      </w:r>
      <w:r>
        <w:rPr>
          <w:rFonts w:hAnsi="宋体" w:hint="eastAsia"/>
          <w:color w:val="000000"/>
          <w:sz w:val="28"/>
          <w:szCs w:val="28"/>
        </w:rPr>
        <w:lastRenderedPageBreak/>
        <w:t>按要求填写《系统故障记录表》。</w:t>
      </w:r>
    </w:p>
    <w:p w:rsidR="00FE296F" w:rsidRDefault="00FE296F" w:rsidP="00FE296F">
      <w:pPr>
        <w:pStyle w:val="a5"/>
        <w:spacing w:line="360" w:lineRule="auto"/>
        <w:rPr>
          <w:rFonts w:hAnsi="宋体"/>
          <w:b/>
          <w:bCs/>
          <w:color w:val="000000"/>
          <w:sz w:val="28"/>
          <w:szCs w:val="28"/>
        </w:rPr>
      </w:pPr>
      <w:r>
        <w:rPr>
          <w:rFonts w:hAnsi="宋体" w:hint="eastAsia"/>
          <w:b/>
          <w:bCs/>
          <w:color w:val="000000"/>
          <w:sz w:val="28"/>
          <w:szCs w:val="28"/>
        </w:rPr>
        <w:t>（三）计算机硬件、网络及外设维护</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工作范围</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电子警察系统用于业务处理及办公的PC机、服务器。磁盘阵列、接入交换机。</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工作内容</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1、设备故障的实时处理；</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2、设备及配件的安装调试；</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3、网络综合布线的安装调试；</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4、网络故障的实时处理；</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5、设备软硬件全面的维修、保养和维护，包括硬件清洗，保持硬件清洁，有效保护硬盘等易损硬件，延长计算机寿命；</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6、操作系统安装及故障恢复；</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7、应用软件安装及调试；</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8、计算机的病毒防范、网络漏洞扫描和入侵检测等；</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9、病毒升级、预防；</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10、设备的安全管理服务；</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11、完成设备调查、登记及使用管理等工作；</w:t>
      </w:r>
    </w:p>
    <w:p w:rsidR="00FE296F" w:rsidRDefault="00FE296F" w:rsidP="00FE296F">
      <w:pPr>
        <w:numPr>
          <w:ilvl w:val="0"/>
          <w:numId w:val="1"/>
        </w:numPr>
        <w:spacing w:line="360" w:lineRule="auto"/>
        <w:rPr>
          <w:rFonts w:hAnsi="宋体"/>
          <w:color w:val="000000"/>
          <w:sz w:val="28"/>
          <w:szCs w:val="28"/>
        </w:rPr>
      </w:pPr>
      <w:r>
        <w:rPr>
          <w:rFonts w:hAnsi="宋体" w:hint="eastAsia"/>
          <w:color w:val="000000"/>
          <w:sz w:val="28"/>
          <w:szCs w:val="28"/>
        </w:rPr>
        <w:t>工作要求</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1、硬件维护小组具体承担维护服务工作，小组人员有计算机硬件工程师和网路硬件工程师，具备相应认证证书，提供现场服务和7×24小时响应。同时，处理硬件故障。</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lastRenderedPageBreak/>
        <w:t>2、主动维护工作，每月定期对设备进行维护和保养，对系统使用情况进行巡查、培训和指导，提交运行维护报告，列举每次维护的工作内容，分析汇总故障产生的原因。</w:t>
      </w:r>
    </w:p>
    <w:p w:rsidR="00FE296F" w:rsidRDefault="00FE296F" w:rsidP="00FE296F">
      <w:pPr>
        <w:ind w:leftChars="200" w:left="680" w:firstLineChars="200" w:firstLine="560"/>
        <w:rPr>
          <w:rFonts w:hAnsi="宋体"/>
          <w:color w:val="000000"/>
          <w:sz w:val="28"/>
          <w:szCs w:val="28"/>
        </w:rPr>
      </w:pPr>
      <w:r>
        <w:rPr>
          <w:rFonts w:hAnsi="宋体" w:hint="eastAsia"/>
          <w:color w:val="000000"/>
          <w:sz w:val="28"/>
          <w:szCs w:val="28"/>
        </w:rPr>
        <w:t>3、相关备品备件，及时处置应急故障。</w:t>
      </w:r>
    </w:p>
    <w:p w:rsidR="00FE296F" w:rsidRDefault="00FE296F" w:rsidP="00FE296F">
      <w:pPr>
        <w:ind w:firstLineChars="200" w:firstLine="560"/>
        <w:rPr>
          <w:rFonts w:hAnsi="宋体"/>
          <w:color w:val="000000"/>
          <w:sz w:val="28"/>
          <w:szCs w:val="28"/>
        </w:rPr>
      </w:pPr>
      <w:r>
        <w:rPr>
          <w:rFonts w:hAnsi="宋体" w:hint="eastAsia"/>
          <w:color w:val="000000"/>
          <w:sz w:val="28"/>
          <w:szCs w:val="28"/>
        </w:rPr>
        <w:t xml:space="preserve"> </w:t>
      </w:r>
    </w:p>
    <w:p w:rsidR="00FE296F" w:rsidRDefault="00FE296F" w:rsidP="00FE296F">
      <w:pPr>
        <w:pStyle w:val="a5"/>
        <w:spacing w:line="360" w:lineRule="auto"/>
        <w:rPr>
          <w:rFonts w:hAnsi="宋体"/>
          <w:b/>
          <w:bCs/>
          <w:color w:val="000000"/>
          <w:sz w:val="28"/>
          <w:szCs w:val="28"/>
        </w:rPr>
      </w:pPr>
      <w:r>
        <w:rPr>
          <w:rFonts w:hAnsi="宋体" w:hint="eastAsia"/>
          <w:b/>
          <w:bCs/>
          <w:color w:val="000000"/>
          <w:sz w:val="28"/>
          <w:szCs w:val="28"/>
        </w:rPr>
        <w:t>2.4系统运行维护方式及要求</w:t>
      </w:r>
      <w:r>
        <w:rPr>
          <w:rFonts w:hAnsi="宋体" w:hint="eastAsia"/>
          <w:b/>
          <w:bCs/>
          <w:color w:val="000000"/>
          <w:sz w:val="28"/>
          <w:szCs w:val="28"/>
        </w:rPr>
        <w:tab/>
      </w:r>
    </w:p>
    <w:p w:rsidR="00FE296F" w:rsidRDefault="00FE296F" w:rsidP="00FE296F">
      <w:pPr>
        <w:ind w:firstLineChars="200" w:firstLine="560"/>
        <w:rPr>
          <w:rFonts w:hAnsi="宋体"/>
          <w:color w:val="000000"/>
          <w:sz w:val="28"/>
          <w:szCs w:val="28"/>
        </w:rPr>
      </w:pPr>
      <w:r>
        <w:rPr>
          <w:rFonts w:hAnsi="宋体" w:hint="eastAsia"/>
          <w:color w:val="000000"/>
          <w:sz w:val="28"/>
          <w:szCs w:val="28"/>
        </w:rPr>
        <w:t>为确保电子警察系统高效、稳定、可靠的运行，按照专业化、精细化管理要求，电子警察系统维护服务工作，由专业公司提供技术支撑和运行保障。根据前端设备维护。具体要求如下：</w:t>
      </w:r>
    </w:p>
    <w:p w:rsidR="00FE296F" w:rsidRDefault="00FE296F" w:rsidP="00FE296F">
      <w:pPr>
        <w:pStyle w:val="a5"/>
        <w:spacing w:line="360" w:lineRule="auto"/>
        <w:rPr>
          <w:rFonts w:hAnsi="宋体"/>
          <w:b/>
          <w:bCs/>
          <w:color w:val="000000"/>
          <w:sz w:val="28"/>
          <w:szCs w:val="28"/>
        </w:rPr>
      </w:pPr>
      <w:r>
        <w:rPr>
          <w:rFonts w:hAnsi="宋体" w:hint="eastAsia"/>
          <w:b/>
          <w:bCs/>
          <w:color w:val="000000"/>
          <w:sz w:val="28"/>
          <w:szCs w:val="28"/>
        </w:rPr>
        <w:t>（一）维护人员组成</w:t>
      </w:r>
    </w:p>
    <w:p w:rsidR="00FE296F" w:rsidRDefault="00FE296F" w:rsidP="00FE296F">
      <w:pPr>
        <w:ind w:firstLineChars="249" w:firstLine="697"/>
        <w:rPr>
          <w:rFonts w:hAnsi="宋体"/>
          <w:color w:val="000000"/>
          <w:sz w:val="28"/>
          <w:szCs w:val="28"/>
        </w:rPr>
      </w:pPr>
      <w:r>
        <w:rPr>
          <w:rFonts w:hAnsi="宋体" w:hint="eastAsia"/>
          <w:color w:val="000000"/>
          <w:sz w:val="28"/>
          <w:szCs w:val="28"/>
        </w:rPr>
        <w:t>1、项目管理组：4人，并具备相关软件开发、系统集成及维护的实际工作经验和相应证书，具有较强的协调组织能力。</w:t>
      </w:r>
    </w:p>
    <w:p w:rsidR="00FE296F" w:rsidRDefault="00FE296F" w:rsidP="00FE296F">
      <w:pPr>
        <w:ind w:firstLineChars="249" w:firstLine="697"/>
        <w:rPr>
          <w:rFonts w:hAnsi="宋体"/>
          <w:sz w:val="28"/>
          <w:szCs w:val="28"/>
        </w:rPr>
      </w:pPr>
      <w:r>
        <w:rPr>
          <w:rFonts w:hAnsi="宋体" w:hint="eastAsia"/>
          <w:sz w:val="28"/>
          <w:szCs w:val="28"/>
        </w:rPr>
        <w:t>2、前端设备维护组：根据前端设备数量和维护工作内容，按照设备运行保障，合理配置工作人员，并具备设备安装调试、故障诊断与维修等技术保障能力。</w:t>
      </w:r>
    </w:p>
    <w:p w:rsidR="00FE296F" w:rsidRDefault="00FE296F" w:rsidP="00FE296F">
      <w:pPr>
        <w:ind w:firstLineChars="249" w:firstLine="697"/>
        <w:rPr>
          <w:rFonts w:hAnsi="宋体"/>
          <w:color w:val="000000"/>
          <w:sz w:val="28"/>
          <w:szCs w:val="28"/>
        </w:rPr>
      </w:pPr>
      <w:r>
        <w:rPr>
          <w:rFonts w:hAnsi="宋体" w:hint="eastAsia"/>
          <w:color w:val="000000"/>
          <w:sz w:val="28"/>
          <w:szCs w:val="28"/>
        </w:rPr>
        <w:t>3、核心系统平台维护组：由计算机高级工程师1人、Oracle数据库工程师1人组成，并具备相应认证证书。提供现场服务和7×24小时响应服务，负责日常运行保障、故障响应等工作。</w:t>
      </w:r>
    </w:p>
    <w:p w:rsidR="00FE296F" w:rsidRDefault="00FE296F" w:rsidP="00FE296F">
      <w:pPr>
        <w:ind w:firstLineChars="249" w:firstLine="697"/>
        <w:rPr>
          <w:rFonts w:hAnsi="宋体"/>
          <w:color w:val="000000"/>
          <w:sz w:val="28"/>
          <w:szCs w:val="28"/>
        </w:rPr>
      </w:pPr>
      <w:r>
        <w:rPr>
          <w:rFonts w:hAnsi="宋体" w:hint="eastAsia"/>
          <w:color w:val="000000"/>
          <w:sz w:val="28"/>
          <w:szCs w:val="28"/>
        </w:rPr>
        <w:t>4、后台应用软件维护组：由软件开发工程师1人和系统分析工程师1人组成，具备相应证书。承担系统运行保障、故障应急处置和解决、软件升级改造等相关工作。</w:t>
      </w:r>
    </w:p>
    <w:p w:rsidR="00FE296F" w:rsidRDefault="00FE296F" w:rsidP="00FE296F">
      <w:pPr>
        <w:ind w:firstLineChars="249" w:firstLine="697"/>
        <w:rPr>
          <w:rFonts w:hAnsi="宋体"/>
          <w:color w:val="000000"/>
          <w:sz w:val="28"/>
          <w:szCs w:val="28"/>
        </w:rPr>
      </w:pPr>
      <w:r>
        <w:rPr>
          <w:rFonts w:hAnsi="宋体" w:hint="eastAsia"/>
          <w:color w:val="000000"/>
          <w:sz w:val="28"/>
          <w:szCs w:val="28"/>
        </w:rPr>
        <w:t>5、计算机硬件维护组：由计算机硬件工程师2人和网路硬件工</w:t>
      </w:r>
      <w:r>
        <w:rPr>
          <w:rFonts w:hAnsi="宋体" w:hint="eastAsia"/>
          <w:color w:val="000000"/>
          <w:sz w:val="28"/>
          <w:szCs w:val="28"/>
        </w:rPr>
        <w:lastRenderedPageBreak/>
        <w:t>程师2人组成，具备相应证书。开展计算机设备、网络设备及相关设备日常维护和故障处置等工作。</w:t>
      </w:r>
    </w:p>
    <w:p w:rsidR="00FE296F" w:rsidRDefault="00FE296F" w:rsidP="00FE296F">
      <w:pPr>
        <w:ind w:firstLineChars="249" w:firstLine="697"/>
        <w:rPr>
          <w:rFonts w:hAnsi="宋体"/>
          <w:color w:val="000000"/>
          <w:sz w:val="28"/>
          <w:szCs w:val="28"/>
        </w:rPr>
      </w:pPr>
      <w:r>
        <w:rPr>
          <w:rFonts w:hAnsi="宋体" w:hint="eastAsia"/>
          <w:color w:val="000000"/>
          <w:sz w:val="28"/>
          <w:szCs w:val="28"/>
        </w:rPr>
        <w:t>6、后台系统运行管理服务组：由根据业务流程设置情况，结合每月合格采集数据处理数量基数，以及各个工作事项的完成时限和质量要求，合理配置工作人员，并具备计算机操作技能。</w:t>
      </w:r>
    </w:p>
    <w:p w:rsidR="00FE296F" w:rsidRDefault="00FE296F" w:rsidP="00FE296F">
      <w:pPr>
        <w:pStyle w:val="a5"/>
        <w:spacing w:line="360" w:lineRule="auto"/>
        <w:rPr>
          <w:rFonts w:hAnsi="宋体"/>
          <w:b/>
          <w:bCs/>
          <w:color w:val="000000"/>
          <w:sz w:val="28"/>
          <w:szCs w:val="28"/>
        </w:rPr>
      </w:pPr>
      <w:r>
        <w:rPr>
          <w:rFonts w:hAnsi="宋体" w:hint="eastAsia"/>
          <w:b/>
          <w:bCs/>
          <w:color w:val="000000"/>
          <w:sz w:val="28"/>
          <w:szCs w:val="28"/>
        </w:rPr>
        <w:t>（二）保密要求</w:t>
      </w:r>
    </w:p>
    <w:p w:rsidR="00FE296F" w:rsidRDefault="00FE296F" w:rsidP="00FE296F">
      <w:pPr>
        <w:ind w:firstLineChars="249" w:firstLine="697"/>
        <w:rPr>
          <w:rFonts w:hAnsi="宋体"/>
          <w:sz w:val="28"/>
          <w:szCs w:val="28"/>
        </w:rPr>
      </w:pPr>
      <w:r>
        <w:rPr>
          <w:rFonts w:hAnsi="宋体" w:hint="eastAsia"/>
          <w:sz w:val="28"/>
          <w:szCs w:val="28"/>
        </w:rPr>
        <w:t>1、公司人员在服务期间所接触的各种文件，数据，系统资料，系统操作等严格遵守方保密制度，不得向第三方透露。</w:t>
      </w:r>
    </w:p>
    <w:p w:rsidR="00FE296F" w:rsidRDefault="00FE296F" w:rsidP="00FE296F">
      <w:pPr>
        <w:ind w:firstLineChars="249" w:firstLine="697"/>
        <w:rPr>
          <w:rFonts w:hAnsi="宋体"/>
          <w:sz w:val="28"/>
          <w:szCs w:val="28"/>
        </w:rPr>
      </w:pPr>
      <w:r>
        <w:rPr>
          <w:rFonts w:hAnsi="宋体" w:hint="eastAsia"/>
          <w:sz w:val="28"/>
          <w:szCs w:val="28"/>
        </w:rPr>
        <w:t>2、服务人员在对有关的终端、软件和非技术部门进行服务。</w:t>
      </w:r>
    </w:p>
    <w:p w:rsidR="00FE296F" w:rsidRDefault="00FE296F" w:rsidP="00FE296F">
      <w:pPr>
        <w:ind w:firstLineChars="249" w:firstLine="697"/>
        <w:rPr>
          <w:rFonts w:hAnsi="宋体"/>
          <w:sz w:val="28"/>
          <w:szCs w:val="28"/>
        </w:rPr>
      </w:pPr>
      <w:r>
        <w:rPr>
          <w:rFonts w:hAnsi="宋体" w:hint="eastAsia"/>
          <w:sz w:val="28"/>
          <w:szCs w:val="28"/>
        </w:rPr>
        <w:t>3、严格遵守公安网络使用制度以及公安信息系统使用规定，严禁泄漏公安网络信息，不得对公安局业务系统作任何操作。公司人员在服务期间所接触的各种文件，数据、信息、系统资料，系统操作等严格遵保密制度，不得向第三方透露。</w:t>
      </w:r>
    </w:p>
    <w:p w:rsidR="00FE296F" w:rsidRDefault="00FE296F" w:rsidP="00FE296F">
      <w:pPr>
        <w:ind w:firstLineChars="249" w:firstLine="697"/>
        <w:rPr>
          <w:rFonts w:hAnsi="宋体"/>
          <w:sz w:val="28"/>
          <w:szCs w:val="28"/>
        </w:rPr>
      </w:pPr>
      <w:r>
        <w:rPr>
          <w:rFonts w:hAnsi="宋体" w:hint="eastAsia"/>
          <w:sz w:val="28"/>
          <w:szCs w:val="28"/>
        </w:rPr>
        <w:t>4、按照各级公安机关对公安信息网络的安全要求，签定安全保密协议，落实公安网络安全及信息保密的各项规定。</w:t>
      </w:r>
    </w:p>
    <w:p w:rsidR="00FE296F" w:rsidRDefault="00FE296F" w:rsidP="00FE296F">
      <w:pPr>
        <w:pStyle w:val="a5"/>
        <w:spacing w:line="360" w:lineRule="auto"/>
        <w:rPr>
          <w:rFonts w:hAnsi="宋体"/>
          <w:b/>
          <w:bCs/>
          <w:color w:val="000000"/>
          <w:sz w:val="28"/>
          <w:szCs w:val="28"/>
        </w:rPr>
      </w:pPr>
      <w:r>
        <w:rPr>
          <w:rFonts w:hAnsi="宋体" w:hint="eastAsia"/>
          <w:b/>
          <w:bCs/>
          <w:color w:val="000000"/>
          <w:sz w:val="28"/>
          <w:szCs w:val="28"/>
        </w:rPr>
        <w:t>（三）其他要求</w:t>
      </w:r>
    </w:p>
    <w:p w:rsidR="00FE296F" w:rsidRDefault="00FE296F" w:rsidP="00FE296F">
      <w:pPr>
        <w:ind w:firstLineChars="249" w:firstLine="697"/>
        <w:rPr>
          <w:rFonts w:hAnsi="宋体"/>
          <w:color w:val="000000"/>
          <w:sz w:val="28"/>
          <w:szCs w:val="28"/>
        </w:rPr>
      </w:pPr>
      <w:r>
        <w:rPr>
          <w:rFonts w:hAnsi="宋体" w:hint="eastAsia"/>
          <w:color w:val="000000"/>
          <w:sz w:val="28"/>
          <w:szCs w:val="28"/>
        </w:rPr>
        <w:t>1、应依据系统运行维护工作规范，结合业务工作需求和系统运行保障要求，制定系统运行维护制度，明确人员和职责，强化考核与监督，并建立日报、周报、月报的台帐管理机制，落实各项维护工作事项。</w:t>
      </w:r>
    </w:p>
    <w:p w:rsidR="00FE296F" w:rsidRDefault="00FE296F" w:rsidP="00FE296F">
      <w:pPr>
        <w:ind w:firstLineChars="249" w:firstLine="697"/>
        <w:rPr>
          <w:rFonts w:hAnsi="宋体"/>
          <w:color w:val="000000"/>
          <w:sz w:val="28"/>
          <w:szCs w:val="28"/>
        </w:rPr>
      </w:pPr>
      <w:r>
        <w:rPr>
          <w:rFonts w:hAnsi="宋体" w:hint="eastAsia"/>
          <w:color w:val="000000"/>
          <w:sz w:val="28"/>
          <w:szCs w:val="28"/>
        </w:rPr>
        <w:t>2、应积极优化系统功能，结合业务需求提出合理的系统运行管理改进措施，促进前端设备和后台系统的高效率应用，满足业务管理</w:t>
      </w:r>
      <w:r>
        <w:rPr>
          <w:rFonts w:hAnsi="宋体" w:hint="eastAsia"/>
          <w:color w:val="000000"/>
          <w:sz w:val="28"/>
          <w:szCs w:val="28"/>
        </w:rPr>
        <w:lastRenderedPageBreak/>
        <w:t>需求。</w:t>
      </w:r>
    </w:p>
    <w:p w:rsidR="00FE296F" w:rsidRPr="00462180" w:rsidRDefault="00FE296F" w:rsidP="00FE296F">
      <w:pPr>
        <w:ind w:firstLineChars="249" w:firstLine="697"/>
        <w:rPr>
          <w:rFonts w:hAnsi="宋体"/>
          <w:color w:val="000000"/>
          <w:sz w:val="28"/>
          <w:szCs w:val="28"/>
        </w:rPr>
      </w:pPr>
      <w:r>
        <w:rPr>
          <w:rFonts w:hAnsi="宋体" w:hint="eastAsia"/>
          <w:color w:val="000000"/>
          <w:sz w:val="28"/>
          <w:szCs w:val="28"/>
        </w:rPr>
        <w:t>3、应严格管理所有的维护工作人员，严格遵守办公场所秩序，遵守上下班制度，不得出现脱岗、迟到早退等违规行为。</w:t>
      </w:r>
    </w:p>
    <w:p w:rsidR="00FE296F" w:rsidRDefault="00FE296F" w:rsidP="00FE296F">
      <w:pPr>
        <w:ind w:firstLineChars="200" w:firstLine="562"/>
        <w:rPr>
          <w:rFonts w:hAnsi="宋体"/>
          <w:b/>
          <w:bCs/>
          <w:sz w:val="28"/>
          <w:szCs w:val="28"/>
        </w:rPr>
      </w:pPr>
      <w:r>
        <w:rPr>
          <w:rFonts w:hAnsi="宋体" w:hint="eastAsia"/>
          <w:b/>
          <w:bCs/>
          <w:sz w:val="28"/>
          <w:szCs w:val="28"/>
        </w:rPr>
        <w:t>服务机构介绍</w:t>
      </w:r>
    </w:p>
    <w:p w:rsidR="00FE296F" w:rsidRDefault="00FE296F" w:rsidP="00FE296F">
      <w:pPr>
        <w:ind w:firstLineChars="200" w:firstLine="560"/>
        <w:rPr>
          <w:rFonts w:hAnsi="宋体"/>
          <w:sz w:val="28"/>
          <w:szCs w:val="28"/>
        </w:rPr>
      </w:pPr>
      <w:r>
        <w:rPr>
          <w:rFonts w:hAnsi="宋体" w:hint="eastAsia"/>
          <w:sz w:val="28"/>
          <w:szCs w:val="28"/>
        </w:rPr>
        <w:t>许昌市新中新电子有限公司于2009年11月，该机构由有经验的，受过培训的工程师和技术专家组成。</w:t>
      </w:r>
    </w:p>
    <w:p w:rsidR="00FE296F" w:rsidRDefault="00FE296F" w:rsidP="00FE296F">
      <w:pPr>
        <w:ind w:firstLineChars="200" w:firstLine="562"/>
        <w:rPr>
          <w:rFonts w:hAnsi="宋体"/>
          <w:sz w:val="28"/>
          <w:szCs w:val="28"/>
        </w:rPr>
      </w:pPr>
      <w:r>
        <w:rPr>
          <w:rFonts w:hAnsi="宋体" w:hint="eastAsia"/>
          <w:b/>
          <w:bCs/>
          <w:sz w:val="28"/>
          <w:szCs w:val="28"/>
        </w:rPr>
        <w:t>本地化服务</w:t>
      </w:r>
      <w:r>
        <w:rPr>
          <w:rFonts w:hAnsi="宋体" w:hint="eastAsia"/>
          <w:sz w:val="28"/>
          <w:szCs w:val="28"/>
        </w:rPr>
        <w:t>：我公司已在许昌市设立服务机构。联系人：王云可、联系电话：0374-2621979。</w:t>
      </w:r>
    </w:p>
    <w:p w:rsidR="00FE296F" w:rsidRDefault="00FE296F" w:rsidP="00FE296F">
      <w:pPr>
        <w:ind w:firstLineChars="200" w:firstLine="562"/>
        <w:rPr>
          <w:rFonts w:hAnsi="宋体"/>
          <w:sz w:val="28"/>
          <w:szCs w:val="28"/>
        </w:rPr>
      </w:pPr>
      <w:r>
        <w:rPr>
          <w:rFonts w:hAnsi="宋体" w:hint="eastAsia"/>
          <w:b/>
          <w:bCs/>
          <w:sz w:val="28"/>
          <w:szCs w:val="28"/>
        </w:rPr>
        <w:t>专业队伍：</w:t>
      </w:r>
      <w:r>
        <w:rPr>
          <w:rFonts w:hAnsi="宋体" w:hint="eastAsia"/>
          <w:sz w:val="28"/>
          <w:szCs w:val="28"/>
        </w:rPr>
        <w:t>具备专业的技术维护和队伍，人员素质能够胜任服务工作和业务工作的需要，明确服务人员的岗位职责，定期进行考核并实现</w:t>
      </w:r>
      <w:r>
        <w:rPr>
          <w:rFonts w:hAnsi="宋体" w:hint="eastAsia"/>
          <w:b/>
          <w:bCs/>
          <w:sz w:val="28"/>
          <w:szCs w:val="28"/>
        </w:rPr>
        <w:t>7×24小时</w:t>
      </w:r>
      <w:r>
        <w:rPr>
          <w:rFonts w:hAnsi="宋体" w:hint="eastAsia"/>
          <w:sz w:val="28"/>
          <w:szCs w:val="28"/>
        </w:rPr>
        <w:t>全天候日常维护、抢修和管理，从而保证系统正常运行。</w:t>
      </w:r>
    </w:p>
    <w:p w:rsidR="00FE296F" w:rsidRDefault="00FE296F" w:rsidP="00FE296F">
      <w:pPr>
        <w:ind w:firstLineChars="200" w:firstLine="562"/>
        <w:rPr>
          <w:rFonts w:hAnsi="宋体"/>
          <w:sz w:val="28"/>
          <w:szCs w:val="28"/>
        </w:rPr>
      </w:pPr>
      <w:r>
        <w:rPr>
          <w:rFonts w:hAnsi="宋体" w:hint="eastAsia"/>
          <w:b/>
          <w:bCs/>
          <w:sz w:val="28"/>
          <w:szCs w:val="28"/>
        </w:rPr>
        <w:t>设备档案管理</w:t>
      </w:r>
      <w:r>
        <w:rPr>
          <w:rFonts w:hAnsi="宋体" w:hint="eastAsia"/>
          <w:sz w:val="28"/>
          <w:szCs w:val="28"/>
        </w:rPr>
        <w:t>：公司建有设备档案和服务档案，对用户服务的各种资料进行收集、分类、整理、归档，以便于更好的开展服务。</w:t>
      </w:r>
    </w:p>
    <w:p w:rsidR="00FE296F" w:rsidRDefault="00FE296F" w:rsidP="00FE296F">
      <w:pPr>
        <w:ind w:firstLineChars="200" w:firstLine="562"/>
        <w:rPr>
          <w:rFonts w:hAnsi="宋体"/>
          <w:sz w:val="28"/>
          <w:szCs w:val="28"/>
        </w:rPr>
      </w:pPr>
      <w:r>
        <w:rPr>
          <w:rFonts w:hAnsi="宋体" w:hint="eastAsia"/>
          <w:b/>
          <w:bCs/>
          <w:sz w:val="28"/>
          <w:szCs w:val="28"/>
        </w:rPr>
        <w:t>备件</w:t>
      </w:r>
      <w:r>
        <w:rPr>
          <w:rFonts w:hAnsi="宋体" w:hint="eastAsia"/>
          <w:sz w:val="28"/>
          <w:szCs w:val="28"/>
        </w:rPr>
        <w:t>：根据要求和维护工作的需要，编制备品备件的计划，确保备有经检验合格的充足零部件、元器件、成品设备等备品备件，保证随用随取，满足设备维护的需求。并建立备品备件的管理制度和工作程序，做好备品备件的采购、制造、存储、发放等项工作。</w:t>
      </w:r>
    </w:p>
    <w:p w:rsidR="00FE296F" w:rsidRDefault="00FE296F" w:rsidP="00FE296F">
      <w:pPr>
        <w:ind w:firstLineChars="200" w:firstLine="562"/>
        <w:rPr>
          <w:rFonts w:hAnsi="宋体"/>
          <w:sz w:val="28"/>
          <w:szCs w:val="28"/>
        </w:rPr>
      </w:pPr>
      <w:r>
        <w:rPr>
          <w:rFonts w:hAnsi="宋体" w:hint="eastAsia"/>
          <w:b/>
          <w:bCs/>
          <w:sz w:val="28"/>
          <w:szCs w:val="28"/>
        </w:rPr>
        <w:t>信息反馈</w:t>
      </w:r>
      <w:r>
        <w:rPr>
          <w:rFonts w:hAnsi="宋体" w:hint="eastAsia"/>
          <w:sz w:val="28"/>
          <w:szCs w:val="28"/>
        </w:rPr>
        <w:t>：建立质量信息反馈渠道，明确服务信息的收集、整理、分析、传递和归档程序，制定相应的信息管理制度，如实地反馈各种信息及服务状况。</w:t>
      </w:r>
    </w:p>
    <w:p w:rsidR="00FE296F" w:rsidRDefault="00FE296F" w:rsidP="00FE296F">
      <w:pPr>
        <w:ind w:firstLineChars="200" w:firstLine="562"/>
        <w:rPr>
          <w:rFonts w:hAnsi="宋体"/>
          <w:sz w:val="28"/>
          <w:szCs w:val="28"/>
        </w:rPr>
      </w:pPr>
      <w:r>
        <w:rPr>
          <w:rFonts w:hAnsi="宋体" w:hint="eastAsia"/>
          <w:b/>
          <w:bCs/>
          <w:sz w:val="28"/>
          <w:szCs w:val="28"/>
        </w:rPr>
        <w:t>规章制度：</w:t>
      </w:r>
      <w:r>
        <w:rPr>
          <w:rFonts w:hAnsi="宋体" w:hint="eastAsia"/>
          <w:sz w:val="28"/>
          <w:szCs w:val="28"/>
        </w:rPr>
        <w:t>服务部门建立完善的各种规章制度并必须严格遵守和</w:t>
      </w:r>
      <w:r>
        <w:rPr>
          <w:rFonts w:hAnsi="宋体" w:hint="eastAsia"/>
          <w:sz w:val="28"/>
          <w:szCs w:val="28"/>
        </w:rPr>
        <w:lastRenderedPageBreak/>
        <w:t>执行，按制度办事，满足服务的需求。</w:t>
      </w:r>
    </w:p>
    <w:p w:rsidR="00FE296F" w:rsidRDefault="00FE296F" w:rsidP="00FE296F">
      <w:pPr>
        <w:ind w:firstLineChars="200" w:firstLine="562"/>
        <w:rPr>
          <w:rFonts w:hAnsi="宋体"/>
          <w:sz w:val="28"/>
          <w:szCs w:val="28"/>
        </w:rPr>
      </w:pPr>
      <w:r>
        <w:rPr>
          <w:rFonts w:hAnsi="宋体" w:hint="eastAsia"/>
          <w:b/>
          <w:bCs/>
          <w:sz w:val="28"/>
          <w:szCs w:val="28"/>
        </w:rPr>
        <w:t>标准化服务手册：</w:t>
      </w:r>
      <w:r>
        <w:rPr>
          <w:rFonts w:hAnsi="宋体" w:hint="eastAsia"/>
          <w:sz w:val="28"/>
          <w:szCs w:val="28"/>
        </w:rPr>
        <w:t>提供完善的维修、保养标准化服务手册，其内容包括：产品的特点、工作原理、常见故障判断与排除方法、代用零部件的替换、互换要求、日常的维护和保养方法和日期、性能参数等，以保证维修人员能够正确地进行维修、维护和保养。</w:t>
      </w:r>
    </w:p>
    <w:p w:rsidR="00FE296F" w:rsidRDefault="00FE296F" w:rsidP="00FE296F">
      <w:pPr>
        <w:ind w:firstLineChars="200" w:firstLine="560"/>
        <w:rPr>
          <w:rFonts w:hAnsi="宋体"/>
          <w:sz w:val="28"/>
          <w:szCs w:val="28"/>
        </w:rPr>
      </w:pPr>
      <w:r>
        <w:rPr>
          <w:rFonts w:hAnsi="宋体" w:hint="eastAsia"/>
          <w:sz w:val="28"/>
          <w:szCs w:val="28"/>
        </w:rPr>
        <w:t>2、工作范围</w:t>
      </w:r>
    </w:p>
    <w:p w:rsidR="00FE296F" w:rsidRDefault="00FE296F" w:rsidP="00FE296F">
      <w:pPr>
        <w:ind w:firstLineChars="200" w:firstLine="560"/>
        <w:contextualSpacing/>
        <w:rPr>
          <w:rFonts w:hAnsi="宋体"/>
          <w:sz w:val="28"/>
          <w:szCs w:val="28"/>
        </w:rPr>
      </w:pPr>
      <w:r>
        <w:rPr>
          <w:rFonts w:hAnsi="宋体" w:hint="eastAsia"/>
          <w:sz w:val="28"/>
          <w:szCs w:val="28"/>
        </w:rPr>
        <w:t>专业技术人员定期检修设备，并且必须完成所有服务内容和填写服务反馈表。</w:t>
      </w:r>
    </w:p>
    <w:p w:rsidR="00FE296F" w:rsidRDefault="00FE296F" w:rsidP="00FE296F">
      <w:pPr>
        <w:ind w:firstLineChars="200" w:firstLine="560"/>
        <w:contextualSpacing/>
        <w:rPr>
          <w:rFonts w:hAnsi="宋体"/>
          <w:sz w:val="28"/>
          <w:szCs w:val="28"/>
        </w:rPr>
      </w:pPr>
      <w:r>
        <w:rPr>
          <w:rFonts w:hAnsi="宋体" w:hint="eastAsia"/>
          <w:sz w:val="28"/>
          <w:szCs w:val="28"/>
        </w:rPr>
        <w:t>现场维修完设备或检修完系统后，服务人员必须清理干净用户现场，清洁机器内部，擦干净外壳。</w:t>
      </w:r>
    </w:p>
    <w:p w:rsidR="00FE296F" w:rsidRDefault="00FE296F" w:rsidP="00FE296F">
      <w:pPr>
        <w:ind w:firstLineChars="200" w:firstLine="560"/>
        <w:contextualSpacing/>
        <w:rPr>
          <w:rFonts w:hAnsi="宋体"/>
          <w:sz w:val="28"/>
          <w:szCs w:val="28"/>
        </w:rPr>
      </w:pPr>
      <w:r>
        <w:rPr>
          <w:rFonts w:hAnsi="宋体" w:hint="eastAsia"/>
          <w:sz w:val="28"/>
          <w:szCs w:val="28"/>
        </w:rPr>
        <w:t>当系统设备发生突发事件时，服务人员2小时内到达现场。</w:t>
      </w:r>
    </w:p>
    <w:p w:rsidR="00FE296F" w:rsidRDefault="00FE296F" w:rsidP="00FE296F">
      <w:pPr>
        <w:ind w:firstLineChars="200" w:firstLine="560"/>
        <w:contextualSpacing/>
        <w:rPr>
          <w:rFonts w:hAnsi="宋体"/>
          <w:sz w:val="28"/>
          <w:szCs w:val="28"/>
        </w:rPr>
      </w:pPr>
      <w:r>
        <w:rPr>
          <w:rFonts w:hAnsi="宋体" w:hint="eastAsia"/>
          <w:sz w:val="28"/>
          <w:szCs w:val="28"/>
        </w:rPr>
        <w:t>在服务的过程中，应主动检查、维护系统设备，不能被动的从事服务工作。</w:t>
      </w:r>
    </w:p>
    <w:p w:rsidR="00FE296F" w:rsidRDefault="00FE296F" w:rsidP="00FE296F">
      <w:pPr>
        <w:ind w:firstLineChars="200" w:firstLine="560"/>
        <w:contextualSpacing/>
        <w:rPr>
          <w:rFonts w:hAnsi="宋体"/>
          <w:sz w:val="28"/>
          <w:szCs w:val="28"/>
        </w:rPr>
      </w:pPr>
      <w:r>
        <w:rPr>
          <w:rFonts w:hAnsi="宋体" w:hint="eastAsia"/>
          <w:sz w:val="28"/>
          <w:szCs w:val="28"/>
        </w:rPr>
        <w:t>服务过程中有礼貌，言行得体，时刻体现公司的形象。</w:t>
      </w:r>
    </w:p>
    <w:p w:rsidR="00FE296F" w:rsidRDefault="00FE296F" w:rsidP="00FE296F">
      <w:pPr>
        <w:ind w:firstLineChars="200" w:firstLine="560"/>
        <w:contextualSpacing/>
        <w:rPr>
          <w:rFonts w:hAnsi="宋体"/>
          <w:sz w:val="28"/>
          <w:szCs w:val="28"/>
        </w:rPr>
      </w:pPr>
      <w:r>
        <w:rPr>
          <w:rFonts w:hAnsi="宋体" w:hint="eastAsia"/>
          <w:sz w:val="28"/>
          <w:szCs w:val="28"/>
        </w:rPr>
        <w:t xml:space="preserve">服务人员检修服务内容：计算机硬盘的整理，优化，查病毒；检测整个系统的运行情况、通讯状况；维修全部有故障的设备；观察系统线路，对不规范的线路进行规范处理。 </w:t>
      </w:r>
    </w:p>
    <w:p w:rsidR="00FE296F" w:rsidRDefault="00FE296F" w:rsidP="00FE296F">
      <w:pPr>
        <w:ind w:firstLineChars="200" w:firstLine="562"/>
        <w:rPr>
          <w:rFonts w:hAnsi="宋体"/>
          <w:b/>
          <w:bCs/>
          <w:sz w:val="28"/>
          <w:szCs w:val="28"/>
        </w:rPr>
      </w:pPr>
      <w:r>
        <w:rPr>
          <w:rFonts w:hAnsi="宋体" w:hint="eastAsia"/>
          <w:b/>
          <w:bCs/>
          <w:sz w:val="28"/>
          <w:szCs w:val="28"/>
        </w:rPr>
        <w:t>机构人员、设备配备</w:t>
      </w:r>
    </w:p>
    <w:p w:rsidR="00FE296F" w:rsidRDefault="00FE296F" w:rsidP="00FE296F">
      <w:pPr>
        <w:ind w:firstLineChars="200" w:firstLine="560"/>
        <w:rPr>
          <w:rFonts w:hAnsi="宋体"/>
          <w:sz w:val="28"/>
          <w:szCs w:val="28"/>
        </w:rPr>
      </w:pPr>
      <w:r>
        <w:rPr>
          <w:rFonts w:hAnsi="宋体" w:hint="eastAsia"/>
          <w:sz w:val="28"/>
          <w:szCs w:val="28"/>
        </w:rPr>
        <w:t>许昌市服务机构，现有员工15余人，其中技术人员为10人，其中5人负责办公室、财务、仓管，1人负责后台巡检，前端负责维修人员每辆车3人一组共9人。名单如下：</w:t>
      </w:r>
    </w:p>
    <w:tbl>
      <w:tblPr>
        <w:tblW w:w="0" w:type="auto"/>
        <w:jc w:val="center"/>
        <w:tblLayout w:type="fixed"/>
        <w:tblLook w:val="0000"/>
      </w:tblPr>
      <w:tblGrid>
        <w:gridCol w:w="1188"/>
        <w:gridCol w:w="1781"/>
        <w:gridCol w:w="861"/>
        <w:gridCol w:w="1036"/>
        <w:gridCol w:w="803"/>
        <w:gridCol w:w="2853"/>
      </w:tblGrid>
      <w:tr w:rsidR="00FE296F" w:rsidTr="005937FD">
        <w:trPr>
          <w:trHeight w:val="345"/>
          <w:jc w:val="center"/>
        </w:trPr>
        <w:tc>
          <w:tcPr>
            <w:tcW w:w="1188" w:type="dxa"/>
            <w:tcBorders>
              <w:top w:val="double" w:sz="2" w:space="0" w:color="auto"/>
              <w:left w:val="double" w:sz="2" w:space="0" w:color="auto"/>
              <w:bottom w:val="double" w:sz="2" w:space="0" w:color="auto"/>
              <w:right w:val="double" w:sz="2" w:space="0" w:color="auto"/>
            </w:tcBorders>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序 号</w:t>
            </w:r>
          </w:p>
        </w:tc>
        <w:tc>
          <w:tcPr>
            <w:tcW w:w="178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姓名</w:t>
            </w:r>
          </w:p>
        </w:tc>
        <w:tc>
          <w:tcPr>
            <w:tcW w:w="86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性别</w:t>
            </w:r>
          </w:p>
        </w:tc>
        <w:tc>
          <w:tcPr>
            <w:tcW w:w="1036"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年龄</w:t>
            </w:r>
          </w:p>
        </w:tc>
        <w:tc>
          <w:tcPr>
            <w:tcW w:w="803"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学历</w:t>
            </w:r>
          </w:p>
        </w:tc>
        <w:tc>
          <w:tcPr>
            <w:tcW w:w="2853" w:type="dxa"/>
            <w:tcBorders>
              <w:top w:val="double" w:sz="2" w:space="0" w:color="auto"/>
              <w:left w:val="nil"/>
              <w:bottom w:val="double" w:sz="2" w:space="0" w:color="auto"/>
              <w:right w:val="double" w:sz="2" w:space="0" w:color="auto"/>
            </w:tcBorders>
          </w:tcPr>
          <w:p w:rsidR="00FE296F" w:rsidRDefault="00FE296F" w:rsidP="005937FD">
            <w:pPr>
              <w:pStyle w:val="a6"/>
              <w:ind w:firstLineChars="350" w:firstLine="980"/>
              <w:rPr>
                <w:rFonts w:ascii="宋体" w:eastAsia="宋体" w:hAnsi="宋体" w:cs="Times New Roman"/>
                <w:sz w:val="28"/>
                <w:szCs w:val="28"/>
              </w:rPr>
            </w:pPr>
            <w:r>
              <w:rPr>
                <w:rFonts w:ascii="宋体" w:eastAsia="宋体" w:hAnsi="宋体" w:cs="Times New Roman"/>
                <w:sz w:val="28"/>
                <w:szCs w:val="28"/>
              </w:rPr>
              <w:t>职  称</w:t>
            </w:r>
          </w:p>
        </w:tc>
      </w:tr>
      <w:tr w:rsidR="00FE296F" w:rsidTr="005937FD">
        <w:trPr>
          <w:trHeight w:val="330"/>
          <w:jc w:val="center"/>
        </w:trPr>
        <w:tc>
          <w:tcPr>
            <w:tcW w:w="1188"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lastRenderedPageBreak/>
              <w:t>1</w:t>
            </w:r>
          </w:p>
        </w:tc>
        <w:tc>
          <w:tcPr>
            <w:tcW w:w="178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于波</w:t>
            </w:r>
          </w:p>
        </w:tc>
        <w:tc>
          <w:tcPr>
            <w:tcW w:w="86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男</w:t>
            </w:r>
          </w:p>
        </w:tc>
        <w:tc>
          <w:tcPr>
            <w:tcW w:w="1036"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42</w:t>
            </w:r>
          </w:p>
        </w:tc>
        <w:tc>
          <w:tcPr>
            <w:tcW w:w="803"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本科</w:t>
            </w:r>
          </w:p>
        </w:tc>
        <w:tc>
          <w:tcPr>
            <w:tcW w:w="2853" w:type="dxa"/>
            <w:tcBorders>
              <w:top w:val="double" w:sz="2" w:space="0" w:color="auto"/>
              <w:left w:val="nil"/>
              <w:bottom w:val="double" w:sz="2" w:space="0" w:color="auto"/>
              <w:right w:val="double" w:sz="2" w:space="0" w:color="auto"/>
            </w:tcBorders>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高级信息系统管理师</w:t>
            </w:r>
          </w:p>
        </w:tc>
      </w:tr>
      <w:tr w:rsidR="00FE296F" w:rsidTr="005937FD">
        <w:trPr>
          <w:trHeight w:val="330"/>
          <w:jc w:val="center"/>
        </w:trPr>
        <w:tc>
          <w:tcPr>
            <w:tcW w:w="1188"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2</w:t>
            </w:r>
          </w:p>
        </w:tc>
        <w:tc>
          <w:tcPr>
            <w:tcW w:w="178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吉泽霈</w:t>
            </w:r>
          </w:p>
        </w:tc>
        <w:tc>
          <w:tcPr>
            <w:tcW w:w="86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男</w:t>
            </w:r>
          </w:p>
        </w:tc>
        <w:tc>
          <w:tcPr>
            <w:tcW w:w="1036"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40</w:t>
            </w:r>
          </w:p>
        </w:tc>
        <w:tc>
          <w:tcPr>
            <w:tcW w:w="803"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专科</w:t>
            </w:r>
          </w:p>
        </w:tc>
        <w:tc>
          <w:tcPr>
            <w:tcW w:w="2853" w:type="dxa"/>
            <w:tcBorders>
              <w:top w:val="double" w:sz="2" w:space="0" w:color="auto"/>
              <w:left w:val="nil"/>
              <w:bottom w:val="double" w:sz="2" w:space="0" w:color="auto"/>
              <w:right w:val="double" w:sz="2" w:space="0" w:color="auto"/>
            </w:tcBorders>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助工</w:t>
            </w:r>
          </w:p>
        </w:tc>
      </w:tr>
      <w:tr w:rsidR="00FE296F" w:rsidTr="005937FD">
        <w:trPr>
          <w:trHeight w:val="330"/>
          <w:jc w:val="center"/>
        </w:trPr>
        <w:tc>
          <w:tcPr>
            <w:tcW w:w="1188"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3</w:t>
            </w:r>
          </w:p>
        </w:tc>
        <w:tc>
          <w:tcPr>
            <w:tcW w:w="178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hint="eastAsia"/>
                <w:sz w:val="28"/>
                <w:szCs w:val="28"/>
              </w:rPr>
              <w:t>闫豪</w:t>
            </w:r>
          </w:p>
        </w:tc>
        <w:tc>
          <w:tcPr>
            <w:tcW w:w="86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男</w:t>
            </w:r>
          </w:p>
        </w:tc>
        <w:tc>
          <w:tcPr>
            <w:tcW w:w="1036"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38</w:t>
            </w:r>
          </w:p>
        </w:tc>
        <w:tc>
          <w:tcPr>
            <w:tcW w:w="803"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本科</w:t>
            </w:r>
          </w:p>
        </w:tc>
        <w:tc>
          <w:tcPr>
            <w:tcW w:w="2853" w:type="dxa"/>
            <w:tcBorders>
              <w:top w:val="double" w:sz="2" w:space="0" w:color="auto"/>
              <w:left w:val="nil"/>
              <w:bottom w:val="double" w:sz="2" w:space="0" w:color="auto"/>
              <w:right w:val="double" w:sz="2" w:space="0" w:color="auto"/>
            </w:tcBorders>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高级项目经理</w:t>
            </w:r>
          </w:p>
        </w:tc>
      </w:tr>
      <w:tr w:rsidR="00FE296F" w:rsidTr="005937FD">
        <w:trPr>
          <w:trHeight w:val="330"/>
          <w:jc w:val="center"/>
        </w:trPr>
        <w:tc>
          <w:tcPr>
            <w:tcW w:w="1188"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4</w:t>
            </w:r>
          </w:p>
        </w:tc>
        <w:tc>
          <w:tcPr>
            <w:tcW w:w="178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hint="eastAsia"/>
                <w:sz w:val="28"/>
                <w:szCs w:val="28"/>
              </w:rPr>
              <w:t>王云可</w:t>
            </w:r>
          </w:p>
        </w:tc>
        <w:tc>
          <w:tcPr>
            <w:tcW w:w="861"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男</w:t>
            </w:r>
          </w:p>
        </w:tc>
        <w:tc>
          <w:tcPr>
            <w:tcW w:w="1036"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35</w:t>
            </w:r>
          </w:p>
        </w:tc>
        <w:tc>
          <w:tcPr>
            <w:tcW w:w="803" w:type="dxa"/>
            <w:tcBorders>
              <w:top w:val="double" w:sz="2" w:space="0" w:color="auto"/>
              <w:left w:val="nil"/>
              <w:bottom w:val="double" w:sz="2" w:space="0" w:color="auto"/>
              <w:right w:val="double" w:sz="2" w:space="0" w:color="auto"/>
            </w:tcBorders>
            <w:vAlign w:val="bottom"/>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本科</w:t>
            </w:r>
          </w:p>
        </w:tc>
        <w:tc>
          <w:tcPr>
            <w:tcW w:w="2853" w:type="dxa"/>
            <w:tcBorders>
              <w:top w:val="double" w:sz="2" w:space="0" w:color="auto"/>
              <w:left w:val="nil"/>
              <w:bottom w:val="double" w:sz="2" w:space="0" w:color="auto"/>
              <w:right w:val="double" w:sz="2" w:space="0" w:color="auto"/>
            </w:tcBorders>
          </w:tcPr>
          <w:p w:rsidR="00FE296F" w:rsidRDefault="00FE296F" w:rsidP="005937FD">
            <w:pPr>
              <w:pStyle w:val="a6"/>
              <w:rPr>
                <w:rFonts w:ascii="宋体" w:eastAsia="宋体" w:hAnsi="宋体" w:cs="Times New Roman"/>
                <w:sz w:val="28"/>
                <w:szCs w:val="28"/>
              </w:rPr>
            </w:pPr>
            <w:r>
              <w:rPr>
                <w:rFonts w:ascii="宋体" w:eastAsia="宋体" w:hAnsi="宋体" w:cs="Times New Roman"/>
                <w:sz w:val="28"/>
                <w:szCs w:val="28"/>
              </w:rPr>
              <w:t>助工</w:t>
            </w:r>
          </w:p>
        </w:tc>
      </w:tr>
    </w:tbl>
    <w:p w:rsidR="00FE296F" w:rsidRDefault="00FE296F" w:rsidP="00FE296F">
      <w:pPr>
        <w:ind w:firstLineChars="200" w:firstLine="560"/>
        <w:rPr>
          <w:rFonts w:hAnsi="宋体"/>
          <w:sz w:val="28"/>
          <w:szCs w:val="28"/>
        </w:rPr>
      </w:pPr>
      <w:r>
        <w:rPr>
          <w:rFonts w:hAnsi="宋体" w:hint="eastAsia"/>
          <w:sz w:val="28"/>
          <w:szCs w:val="28"/>
        </w:rPr>
        <w:t xml:space="preserve"> </w:t>
      </w:r>
    </w:p>
    <w:p w:rsidR="00FE296F" w:rsidRDefault="00FE296F" w:rsidP="00FE296F">
      <w:pPr>
        <w:ind w:firstLineChars="200" w:firstLine="560"/>
        <w:rPr>
          <w:rFonts w:hAnsi="宋体"/>
          <w:sz w:val="28"/>
          <w:szCs w:val="28"/>
        </w:rPr>
      </w:pPr>
      <w:r>
        <w:rPr>
          <w:rFonts w:hAnsi="宋体" w:hint="eastAsia"/>
          <w:sz w:val="28"/>
          <w:szCs w:val="28"/>
        </w:rPr>
        <w:t>公司配备专用工具如下：</w:t>
      </w:r>
    </w:p>
    <w:tbl>
      <w:tblPr>
        <w:tblW w:w="0" w:type="auto"/>
        <w:jc w:val="center"/>
        <w:tblLayout w:type="fixed"/>
        <w:tblLook w:val="0000"/>
      </w:tblPr>
      <w:tblGrid>
        <w:gridCol w:w="933"/>
        <w:gridCol w:w="2782"/>
        <w:gridCol w:w="2011"/>
        <w:gridCol w:w="932"/>
        <w:gridCol w:w="932"/>
        <w:gridCol w:w="932"/>
      </w:tblGrid>
      <w:tr w:rsidR="00FE296F" w:rsidTr="005937FD">
        <w:trPr>
          <w:trHeight w:val="540"/>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序号</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仪器设备名称</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规格型号</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单位</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数量</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备注</w:t>
            </w:r>
          </w:p>
        </w:tc>
      </w:tr>
      <w:tr w:rsidR="00FE296F" w:rsidTr="005937FD">
        <w:trPr>
          <w:trHeight w:val="540"/>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1</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双绞线测试仪</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LANCATV</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40"/>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2</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便携计算机</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联想、DELL</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481"/>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3</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小型电焊机</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SYC-II</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40"/>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4</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接地电阻检测仪</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ET6/3</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40"/>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5</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数字万用表</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PS-56</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2</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59"/>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6</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稳压电源</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PC35-3</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25"/>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7</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兆欧表</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JY-1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25"/>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9</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登高车</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东风</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hint="eastAsia"/>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25"/>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10</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运输车辆</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五菱</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台</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1</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r w:rsidR="00FE296F" w:rsidTr="005937FD">
        <w:trPr>
          <w:trHeight w:val="525"/>
          <w:jc w:val="center"/>
        </w:trPr>
        <w:tc>
          <w:tcPr>
            <w:tcW w:w="933" w:type="dxa"/>
            <w:tcBorders>
              <w:top w:val="double" w:sz="2" w:space="0" w:color="auto"/>
              <w:left w:val="double" w:sz="2" w:space="0" w:color="auto"/>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11</w:t>
            </w:r>
          </w:p>
        </w:tc>
        <w:tc>
          <w:tcPr>
            <w:tcW w:w="278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梯子</w:t>
            </w:r>
          </w:p>
        </w:tc>
        <w:tc>
          <w:tcPr>
            <w:tcW w:w="2011"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登月</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架</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r>
              <w:rPr>
                <w:rFonts w:ascii="宋体" w:eastAsia="宋体" w:hAnsi="宋体" w:cs="Times New Roman"/>
                <w:sz w:val="28"/>
                <w:szCs w:val="28"/>
              </w:rPr>
              <w:t>2</w:t>
            </w:r>
          </w:p>
        </w:tc>
        <w:tc>
          <w:tcPr>
            <w:tcW w:w="932" w:type="dxa"/>
            <w:tcBorders>
              <w:top w:val="double" w:sz="2" w:space="0" w:color="auto"/>
              <w:left w:val="nil"/>
              <w:bottom w:val="double" w:sz="2" w:space="0" w:color="auto"/>
              <w:right w:val="double" w:sz="2" w:space="0" w:color="auto"/>
            </w:tcBorders>
            <w:vAlign w:val="center"/>
          </w:tcPr>
          <w:p w:rsidR="00FE296F" w:rsidRDefault="00FE296F" w:rsidP="005937FD">
            <w:pPr>
              <w:pStyle w:val="a6"/>
              <w:jc w:val="center"/>
              <w:rPr>
                <w:rFonts w:ascii="宋体" w:eastAsia="宋体" w:hAnsi="宋体" w:cs="Times New Roman"/>
                <w:sz w:val="28"/>
                <w:szCs w:val="28"/>
              </w:rPr>
            </w:pPr>
          </w:p>
        </w:tc>
      </w:tr>
    </w:tbl>
    <w:p w:rsidR="002D0937" w:rsidRDefault="002D0937"/>
    <w:sectPr w:rsidR="002D09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37" w:rsidRDefault="002D0937" w:rsidP="00FE296F">
      <w:r>
        <w:separator/>
      </w:r>
    </w:p>
  </w:endnote>
  <w:endnote w:type="continuationSeparator" w:id="1">
    <w:p w:rsidR="002D0937" w:rsidRDefault="002D0937" w:rsidP="00FE29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37" w:rsidRDefault="002D0937" w:rsidP="00FE296F">
      <w:r>
        <w:separator/>
      </w:r>
    </w:p>
  </w:footnote>
  <w:footnote w:type="continuationSeparator" w:id="1">
    <w:p w:rsidR="002D0937" w:rsidRDefault="002D0937" w:rsidP="00FE2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E3F"/>
    <w:multiLevelType w:val="multilevel"/>
    <w:tmpl w:val="04E62E3F"/>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96F"/>
    <w:rsid w:val="002D0937"/>
    <w:rsid w:val="00FE2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6F"/>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296F"/>
    <w:rPr>
      <w:sz w:val="18"/>
      <w:szCs w:val="18"/>
    </w:rPr>
  </w:style>
  <w:style w:type="paragraph" w:styleId="a4">
    <w:name w:val="footer"/>
    <w:basedOn w:val="a"/>
    <w:link w:val="Char0"/>
    <w:uiPriority w:val="99"/>
    <w:semiHidden/>
    <w:unhideWhenUsed/>
    <w:rsid w:val="00FE29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296F"/>
    <w:rPr>
      <w:sz w:val="18"/>
      <w:szCs w:val="18"/>
    </w:rPr>
  </w:style>
  <w:style w:type="character" w:customStyle="1" w:styleId="15">
    <w:name w:val="15"/>
    <w:basedOn w:val="a0"/>
    <w:rsid w:val="00FE296F"/>
    <w:rPr>
      <w:rFonts w:ascii="Arial" w:eastAsia="宋体" w:hAnsi="Arial" w:cs="Times New Roman" w:hint="default"/>
      <w:b/>
      <w:bCs/>
      <w:sz w:val="32"/>
      <w:szCs w:val="32"/>
    </w:rPr>
  </w:style>
  <w:style w:type="paragraph" w:styleId="a5">
    <w:name w:val="Plain Text"/>
    <w:basedOn w:val="a"/>
    <w:link w:val="Char1"/>
    <w:rsid w:val="00FE296F"/>
    <w:pPr>
      <w:widowControl/>
      <w:jc w:val="left"/>
    </w:pPr>
    <w:rPr>
      <w:rFonts w:hAnsi="Courier New" w:cs="Courier New"/>
      <w:sz w:val="24"/>
      <w:szCs w:val="24"/>
    </w:rPr>
  </w:style>
  <w:style w:type="character" w:customStyle="1" w:styleId="Char1">
    <w:name w:val="纯文本 Char"/>
    <w:basedOn w:val="a0"/>
    <w:link w:val="a5"/>
    <w:rsid w:val="00FE296F"/>
    <w:rPr>
      <w:rFonts w:ascii="宋体" w:eastAsia="宋体" w:hAnsi="Courier New" w:cs="Courier New"/>
      <w:kern w:val="0"/>
      <w:sz w:val="24"/>
      <w:szCs w:val="24"/>
    </w:rPr>
  </w:style>
  <w:style w:type="paragraph" w:styleId="a6">
    <w:name w:val="No Spacing"/>
    <w:basedOn w:val="a"/>
    <w:qFormat/>
    <w:rsid w:val="00FE296F"/>
    <w:pPr>
      <w:widowControl/>
      <w:jc w:val="left"/>
    </w:pPr>
    <w:rPr>
      <w:rFonts w:ascii="Calibri" w:eastAsia="Times New Roman" w:hAnsi="Calibri" w:cs="宋体"/>
      <w:sz w:val="22"/>
      <w:szCs w:val="22"/>
    </w:rPr>
  </w:style>
  <w:style w:type="paragraph" w:customStyle="1" w:styleId="a7">
    <w:name w:val="~正文"/>
    <w:basedOn w:val="a"/>
    <w:rsid w:val="00FE296F"/>
    <w:pPr>
      <w:spacing w:line="400" w:lineRule="exact"/>
    </w:pPr>
    <w:rPr>
      <w:rFonts w:ascii="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1245</Words>
  <Characters>7103</Characters>
  <Application>Microsoft Office Word</Application>
  <DocSecurity>0</DocSecurity>
  <Lines>59</Lines>
  <Paragraphs>16</Paragraphs>
  <ScaleCrop>false</ScaleCrop>
  <Company>Microsoft</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2020-01-09T00:59:00Z</dcterms:created>
  <dcterms:modified xsi:type="dcterms:W3CDTF">2020-01-09T00:59:00Z</dcterms:modified>
</cp:coreProperties>
</file>